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7123853"/>
    <w:p w:rsidR="008E0F09" w:rsidRPr="00422A91" w:rsidRDefault="00AB1FAF" w:rsidP="00887D1B">
      <w:pPr>
        <w:tabs>
          <w:tab w:val="left" w:pos="0"/>
        </w:tabs>
        <w:spacing w:line="288" w:lineRule="auto"/>
        <w:jc w:val="center"/>
        <w:rPr>
          <w:rFonts w:eastAsia="Calibri"/>
          <w:sz w:val="32"/>
          <w:szCs w:val="32"/>
          <w:lang w:val="fr-LU"/>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-38735</wp:posOffset>
                </wp:positionH>
                <wp:positionV relativeFrom="paragraph">
                  <wp:posOffset>-126365</wp:posOffset>
                </wp:positionV>
                <wp:extent cx="5628005" cy="8562975"/>
                <wp:effectExtent l="37465" t="35560" r="30480" b="31115"/>
                <wp:wrapNone/>
                <wp:docPr id="286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5629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05pt;margin-top:-9.95pt;width:443.15pt;height:67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" filled="f" strokeweight="4.5pt">
                <v:stroke linestyle="thickThin"/>
              </v:rect>
            </w:pict>
          </mc:Fallback>
        </mc:AlternateContent>
      </w:r>
      <w:r w:rsidR="008E0F09" w:rsidRPr="00422A91">
        <w:rPr>
          <w:rFonts w:eastAsia="Calibri"/>
          <w:sz w:val="32"/>
          <w:szCs w:val="32"/>
          <w:lang w:val="fr-LU"/>
        </w:rPr>
        <w:t>BỘ GIÁO DỤC VÀ</w:t>
      </w:r>
      <w:r w:rsidR="000E28FD">
        <w:rPr>
          <w:rFonts w:eastAsia="Calibri"/>
          <w:sz w:val="32"/>
          <w:szCs w:val="32"/>
          <w:lang w:val="fr-LU"/>
        </w:rPr>
        <w:t xml:space="preserve"> </w:t>
      </w:r>
      <w:r w:rsidR="008E0F09" w:rsidRPr="00422A91">
        <w:rPr>
          <w:rFonts w:eastAsia="Calibri"/>
          <w:sz w:val="32"/>
          <w:szCs w:val="32"/>
          <w:lang w:val="fr-LU"/>
        </w:rPr>
        <w:t xml:space="preserve">ĐÀO TẠO </w:t>
      </w:r>
      <w:r w:rsidR="008E0F09" w:rsidRPr="00422A91">
        <w:rPr>
          <w:rFonts w:eastAsia="Calibri"/>
          <w:sz w:val="32"/>
          <w:szCs w:val="32"/>
          <w:lang w:val="fr-LU"/>
        </w:rPr>
        <w:tab/>
      </w:r>
      <w:r w:rsidR="008E0F09" w:rsidRPr="00422A91">
        <w:rPr>
          <w:rFonts w:eastAsia="Calibri"/>
          <w:sz w:val="32"/>
          <w:szCs w:val="32"/>
          <w:lang w:val="fr-LU"/>
        </w:rPr>
        <w:tab/>
      </w:r>
      <w:r w:rsidR="000E28FD">
        <w:rPr>
          <w:rFonts w:eastAsia="Calibri"/>
          <w:sz w:val="32"/>
          <w:szCs w:val="32"/>
          <w:lang w:val="fr-LU"/>
        </w:rPr>
        <w:t xml:space="preserve">  </w:t>
      </w:r>
      <w:r w:rsidR="008E0F09" w:rsidRPr="00422A91">
        <w:rPr>
          <w:rFonts w:eastAsia="Calibri"/>
          <w:sz w:val="32"/>
          <w:szCs w:val="32"/>
          <w:lang w:val="fr-LU"/>
        </w:rPr>
        <w:tab/>
      </w:r>
      <w:r w:rsidR="000E28FD">
        <w:rPr>
          <w:rFonts w:eastAsia="Calibri"/>
          <w:sz w:val="32"/>
          <w:szCs w:val="32"/>
          <w:lang w:val="fr-LU"/>
        </w:rPr>
        <w:t xml:space="preserve">   </w:t>
      </w:r>
      <w:r w:rsidR="00312554">
        <w:rPr>
          <w:rFonts w:eastAsia="Calibri"/>
          <w:sz w:val="32"/>
          <w:szCs w:val="32"/>
          <w:lang w:val="fr-LU"/>
        </w:rPr>
        <w:t xml:space="preserve">      </w:t>
      </w:r>
      <w:r w:rsidR="008E0F09" w:rsidRPr="00422A91">
        <w:rPr>
          <w:rFonts w:eastAsia="Calibri"/>
          <w:sz w:val="32"/>
          <w:szCs w:val="32"/>
          <w:lang w:val="fr-LU"/>
        </w:rPr>
        <w:t>BỘ Y TẾ</w:t>
      </w:r>
    </w:p>
    <w:p w:rsidR="008E0F09" w:rsidRPr="00422A91" w:rsidRDefault="008E0F09" w:rsidP="00887D1B">
      <w:pPr>
        <w:tabs>
          <w:tab w:val="left" w:pos="0"/>
        </w:tabs>
        <w:spacing w:line="288" w:lineRule="auto"/>
        <w:jc w:val="center"/>
        <w:rPr>
          <w:rFonts w:eastAsia="Calibri"/>
          <w:b/>
          <w:sz w:val="32"/>
          <w:szCs w:val="32"/>
        </w:rPr>
      </w:pPr>
      <w:r w:rsidRPr="00422A91">
        <w:rPr>
          <w:rFonts w:eastAsia="Calibri"/>
          <w:b/>
          <w:sz w:val="32"/>
          <w:szCs w:val="32"/>
        </w:rPr>
        <w:t>TRƯỜNG ĐẠI HỌC Y HÀ NỘI</w:t>
      </w:r>
    </w:p>
    <w:p w:rsidR="008E0F09" w:rsidRPr="00422A91" w:rsidRDefault="008E0F09" w:rsidP="008E0F09">
      <w:pPr>
        <w:tabs>
          <w:tab w:val="left" w:pos="0"/>
        </w:tabs>
        <w:jc w:val="center"/>
        <w:rPr>
          <w:rFonts w:eastAsia="Calibri"/>
          <w:sz w:val="32"/>
          <w:szCs w:val="32"/>
        </w:rPr>
      </w:pPr>
      <w:r w:rsidRPr="00422A91">
        <w:rPr>
          <w:rFonts w:eastAsia="Calibri"/>
          <w:noProof/>
          <w:sz w:val="32"/>
          <w:szCs w:val="32"/>
          <w:lang w:val="en-US"/>
        </w:rPr>
        <w:drawing>
          <wp:inline distT="0" distB="0" distL="0" distR="0" wp14:anchorId="6AA31C4C" wp14:editId="0E81743E">
            <wp:extent cx="983067" cy="1211580"/>
            <wp:effectExtent l="0" t="0" r="7620" b="7620"/>
            <wp:docPr id="15" name="Picture 15" descr="D:\NGHIEN CUU SINH\VAN BAN - GIAY TO\Logo D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HIEN CUU SINH\VAN BAN - GIAY TO\Logo DH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3067" cy="1211580"/>
                    </a:xfrm>
                    <a:prstGeom prst="rect">
                      <a:avLst/>
                    </a:prstGeom>
                    <a:noFill/>
                    <a:ln>
                      <a:noFill/>
                    </a:ln>
                  </pic:spPr>
                </pic:pic>
              </a:graphicData>
            </a:graphic>
          </wp:inline>
        </w:drawing>
      </w:r>
    </w:p>
    <w:p w:rsidR="008E0F09" w:rsidRPr="00422A91" w:rsidRDefault="008E0F09" w:rsidP="008E0F09">
      <w:pPr>
        <w:tabs>
          <w:tab w:val="left" w:pos="0"/>
        </w:tabs>
        <w:ind w:firstLine="720"/>
        <w:jc w:val="center"/>
        <w:rPr>
          <w:rFonts w:eastAsia="Calibri"/>
          <w:b/>
          <w:sz w:val="32"/>
          <w:szCs w:val="32"/>
          <w:lang w:val="fr-LU"/>
        </w:rPr>
      </w:pPr>
    </w:p>
    <w:p w:rsidR="008E0F09" w:rsidRPr="00422A91" w:rsidRDefault="008E0F09" w:rsidP="008E0F09">
      <w:pPr>
        <w:tabs>
          <w:tab w:val="left" w:pos="0"/>
        </w:tabs>
        <w:jc w:val="center"/>
        <w:rPr>
          <w:rFonts w:eastAsia="Calibri"/>
          <w:b/>
          <w:sz w:val="32"/>
          <w:szCs w:val="32"/>
          <w:lang w:val="fr-LU"/>
        </w:rPr>
      </w:pPr>
      <w:r w:rsidRPr="00422A91">
        <w:rPr>
          <w:rFonts w:eastAsia="Calibri"/>
          <w:b/>
          <w:sz w:val="32"/>
          <w:szCs w:val="32"/>
          <w:lang w:val="fr-LU"/>
        </w:rPr>
        <w:t>NGUYỄN THỊ THƠM</w:t>
      </w:r>
    </w:p>
    <w:p w:rsidR="008E0F09" w:rsidRPr="00422A91" w:rsidRDefault="008E0F09" w:rsidP="008E0F09">
      <w:pPr>
        <w:tabs>
          <w:tab w:val="left" w:pos="0"/>
        </w:tabs>
        <w:ind w:firstLine="720"/>
        <w:jc w:val="center"/>
        <w:rPr>
          <w:rFonts w:eastAsia="Calibri"/>
          <w:b/>
          <w:sz w:val="32"/>
          <w:szCs w:val="32"/>
          <w:lang w:val="fr-LU"/>
        </w:rPr>
      </w:pPr>
    </w:p>
    <w:p w:rsidR="008E0F09" w:rsidRPr="00422A91" w:rsidRDefault="008E0F09" w:rsidP="008E0F09">
      <w:pPr>
        <w:tabs>
          <w:tab w:val="left" w:pos="0"/>
        </w:tabs>
        <w:ind w:firstLine="720"/>
        <w:jc w:val="center"/>
        <w:rPr>
          <w:rFonts w:eastAsia="Calibri"/>
          <w:b/>
          <w:sz w:val="32"/>
          <w:szCs w:val="32"/>
          <w:lang w:val="fr-LU"/>
        </w:rPr>
      </w:pPr>
    </w:p>
    <w:p w:rsidR="008E0F09" w:rsidRPr="00422A91" w:rsidRDefault="008E0F09" w:rsidP="008E0F09">
      <w:pPr>
        <w:tabs>
          <w:tab w:val="left" w:pos="0"/>
        </w:tabs>
        <w:spacing w:line="288" w:lineRule="auto"/>
        <w:ind w:firstLine="720"/>
        <w:jc w:val="center"/>
        <w:rPr>
          <w:rFonts w:eastAsia="Calibri"/>
          <w:b/>
          <w:sz w:val="48"/>
          <w:szCs w:val="48"/>
          <w:lang w:val="fr-LU"/>
        </w:rPr>
      </w:pPr>
    </w:p>
    <w:p w:rsidR="008E0F09" w:rsidRPr="00422A91" w:rsidRDefault="008E0F09" w:rsidP="008E0F09">
      <w:pPr>
        <w:tabs>
          <w:tab w:val="left" w:pos="0"/>
        </w:tabs>
        <w:spacing w:line="336" w:lineRule="auto"/>
        <w:jc w:val="center"/>
        <w:rPr>
          <w:rFonts w:eastAsia="Calibri"/>
          <w:b/>
          <w:sz w:val="48"/>
          <w:szCs w:val="48"/>
          <w:lang w:val="fr-LU"/>
        </w:rPr>
      </w:pPr>
      <w:r w:rsidRPr="00422A91">
        <w:rPr>
          <w:rFonts w:eastAsia="Calibri"/>
          <w:b/>
          <w:sz w:val="48"/>
          <w:szCs w:val="48"/>
          <w:lang w:val="fr-LU"/>
        </w:rPr>
        <w:t xml:space="preserve">NGHIÊN CỨU ĐỘT BIẾN GEN </w:t>
      </w:r>
    </w:p>
    <w:p w:rsidR="008E0F09" w:rsidRPr="00422A91" w:rsidRDefault="008E0F09" w:rsidP="008E0F09">
      <w:pPr>
        <w:tabs>
          <w:tab w:val="left" w:pos="0"/>
        </w:tabs>
        <w:spacing w:line="336" w:lineRule="auto"/>
        <w:jc w:val="center"/>
        <w:rPr>
          <w:rFonts w:eastAsia="Calibri"/>
          <w:b/>
          <w:sz w:val="48"/>
          <w:szCs w:val="48"/>
          <w:lang w:val="fr-LU"/>
        </w:rPr>
      </w:pPr>
      <w:r w:rsidRPr="00422A91">
        <w:rPr>
          <w:rFonts w:eastAsia="Calibri"/>
          <w:b/>
          <w:sz w:val="48"/>
          <w:szCs w:val="48"/>
          <w:lang w:val="fr-LU"/>
        </w:rPr>
        <w:t xml:space="preserve">TRÊN BỆNH NHÂN U NGUYÊN BÀO </w:t>
      </w:r>
    </w:p>
    <w:p w:rsidR="008E0F09" w:rsidRPr="00422A91" w:rsidRDefault="008E0F09" w:rsidP="008E0F09">
      <w:pPr>
        <w:tabs>
          <w:tab w:val="left" w:pos="0"/>
        </w:tabs>
        <w:spacing w:line="336" w:lineRule="auto"/>
        <w:jc w:val="center"/>
        <w:rPr>
          <w:rFonts w:eastAsia="Calibri"/>
          <w:b/>
          <w:sz w:val="48"/>
          <w:szCs w:val="48"/>
          <w:lang w:val="fr-LU"/>
        </w:rPr>
      </w:pPr>
      <w:r w:rsidRPr="00422A91">
        <w:rPr>
          <w:rFonts w:eastAsia="Calibri"/>
          <w:b/>
          <w:sz w:val="48"/>
          <w:szCs w:val="48"/>
          <w:lang w:val="fr-LU"/>
        </w:rPr>
        <w:t>THẦN KINH ĐỆM</w:t>
      </w:r>
      <w:r w:rsidR="000E28FD">
        <w:rPr>
          <w:rFonts w:eastAsia="Calibri"/>
          <w:b/>
          <w:sz w:val="48"/>
          <w:szCs w:val="48"/>
          <w:lang w:val="fr-LU"/>
        </w:rPr>
        <w:t xml:space="preserve"> </w:t>
      </w:r>
    </w:p>
    <w:p w:rsidR="008E0F09" w:rsidRPr="00422A91" w:rsidRDefault="008E0F09" w:rsidP="008E0F09">
      <w:pPr>
        <w:tabs>
          <w:tab w:val="left" w:pos="0"/>
        </w:tabs>
        <w:spacing w:line="336" w:lineRule="auto"/>
        <w:ind w:firstLine="720"/>
        <w:jc w:val="center"/>
        <w:rPr>
          <w:rFonts w:eastAsia="Calibri"/>
          <w:b/>
          <w:sz w:val="48"/>
          <w:szCs w:val="48"/>
          <w:lang w:val="fr-LU"/>
        </w:rPr>
      </w:pPr>
    </w:p>
    <w:p w:rsidR="008E0F09" w:rsidRDefault="008E0F09" w:rsidP="008E0F09">
      <w:pPr>
        <w:tabs>
          <w:tab w:val="left" w:pos="0"/>
        </w:tabs>
        <w:rPr>
          <w:rFonts w:eastAsia="Calibri"/>
          <w:sz w:val="32"/>
          <w:szCs w:val="32"/>
          <w:lang w:val="fr-LU"/>
        </w:rPr>
      </w:pPr>
    </w:p>
    <w:p w:rsidR="00887D1B" w:rsidRPr="00422A91" w:rsidRDefault="00887D1B" w:rsidP="008E0F09">
      <w:pPr>
        <w:tabs>
          <w:tab w:val="left" w:pos="0"/>
        </w:tabs>
        <w:rPr>
          <w:rFonts w:eastAsia="Calibri"/>
          <w:sz w:val="32"/>
          <w:szCs w:val="32"/>
          <w:lang w:val="fr-LU"/>
        </w:rPr>
      </w:pPr>
    </w:p>
    <w:p w:rsidR="008E0F09" w:rsidRPr="00422A91" w:rsidRDefault="008E0F09" w:rsidP="008E0F09">
      <w:pPr>
        <w:tabs>
          <w:tab w:val="left" w:pos="0"/>
        </w:tabs>
        <w:jc w:val="center"/>
        <w:rPr>
          <w:rFonts w:eastAsia="Calibri"/>
          <w:b/>
          <w:sz w:val="32"/>
          <w:szCs w:val="32"/>
          <w:lang w:val="fr-LU"/>
        </w:rPr>
      </w:pPr>
    </w:p>
    <w:p w:rsidR="008E0F09" w:rsidRPr="00422A91" w:rsidRDefault="008E0F09" w:rsidP="008E0F09">
      <w:pPr>
        <w:tabs>
          <w:tab w:val="left" w:pos="0"/>
        </w:tabs>
        <w:jc w:val="center"/>
        <w:rPr>
          <w:rFonts w:eastAsia="Calibri"/>
          <w:b/>
          <w:sz w:val="32"/>
          <w:szCs w:val="32"/>
          <w:lang w:val="fr-LU"/>
        </w:rPr>
      </w:pPr>
      <w:r w:rsidRPr="00422A91">
        <w:rPr>
          <w:rFonts w:eastAsia="Calibri"/>
          <w:b/>
          <w:sz w:val="32"/>
          <w:szCs w:val="32"/>
          <w:lang w:val="fr-LU"/>
        </w:rPr>
        <w:t>LUẬN ÁN TIẾN SĨ Y HỌC</w:t>
      </w:r>
    </w:p>
    <w:p w:rsidR="008E0F09" w:rsidRPr="00422A91" w:rsidRDefault="008E0F09" w:rsidP="008E0F09">
      <w:pPr>
        <w:tabs>
          <w:tab w:val="left" w:pos="0"/>
        </w:tabs>
        <w:rPr>
          <w:rFonts w:eastAsia="Calibri"/>
          <w:b/>
          <w:sz w:val="32"/>
          <w:szCs w:val="32"/>
          <w:lang w:val="fr-LU"/>
        </w:rPr>
      </w:pPr>
    </w:p>
    <w:p w:rsidR="008E0F09" w:rsidRPr="00422A91" w:rsidRDefault="008E0F09" w:rsidP="008E0F09">
      <w:pPr>
        <w:tabs>
          <w:tab w:val="left" w:pos="0"/>
        </w:tabs>
        <w:rPr>
          <w:rFonts w:eastAsia="Calibri"/>
          <w:b/>
          <w:sz w:val="32"/>
          <w:szCs w:val="32"/>
          <w:lang w:val="fr-LU"/>
        </w:rPr>
      </w:pPr>
    </w:p>
    <w:p w:rsidR="008E0F09" w:rsidRPr="00422A91" w:rsidRDefault="008E0F09" w:rsidP="008E0F09">
      <w:pPr>
        <w:tabs>
          <w:tab w:val="left" w:pos="0"/>
        </w:tabs>
        <w:rPr>
          <w:rFonts w:eastAsia="Calibri"/>
          <w:b/>
          <w:sz w:val="32"/>
          <w:szCs w:val="32"/>
          <w:lang w:val="fr-LU"/>
        </w:rPr>
      </w:pPr>
    </w:p>
    <w:p w:rsidR="008E0F09" w:rsidRPr="00422A91" w:rsidRDefault="008E0F09" w:rsidP="008E0F09">
      <w:pPr>
        <w:tabs>
          <w:tab w:val="left" w:pos="0"/>
        </w:tabs>
        <w:rPr>
          <w:rFonts w:eastAsia="Calibri"/>
          <w:b/>
          <w:sz w:val="16"/>
          <w:szCs w:val="32"/>
          <w:lang w:val="fr-LU"/>
        </w:rPr>
      </w:pPr>
    </w:p>
    <w:p w:rsidR="008E0F09" w:rsidRPr="00422A91" w:rsidRDefault="008E0F09" w:rsidP="008E0F09">
      <w:pPr>
        <w:tabs>
          <w:tab w:val="left" w:pos="0"/>
        </w:tabs>
        <w:rPr>
          <w:rFonts w:eastAsia="Calibri"/>
          <w:b/>
          <w:sz w:val="16"/>
          <w:szCs w:val="32"/>
          <w:lang w:val="fr-LU"/>
        </w:rPr>
      </w:pPr>
    </w:p>
    <w:p w:rsidR="008E0F09" w:rsidRPr="00422A91" w:rsidRDefault="008E0F09" w:rsidP="008E0F09">
      <w:pPr>
        <w:tabs>
          <w:tab w:val="left" w:pos="0"/>
        </w:tabs>
        <w:rPr>
          <w:rFonts w:eastAsia="Calibri"/>
          <w:b/>
          <w:sz w:val="16"/>
          <w:szCs w:val="32"/>
          <w:lang w:val="fr-LU"/>
        </w:rPr>
      </w:pPr>
    </w:p>
    <w:p w:rsidR="008E0F09" w:rsidRPr="00422A91" w:rsidRDefault="008E0F09" w:rsidP="008E0F09">
      <w:pPr>
        <w:tabs>
          <w:tab w:val="left" w:pos="0"/>
        </w:tabs>
        <w:rPr>
          <w:rFonts w:eastAsia="Calibri"/>
          <w:b/>
          <w:sz w:val="32"/>
          <w:szCs w:val="32"/>
          <w:lang w:val="fr-LU"/>
        </w:rPr>
      </w:pPr>
    </w:p>
    <w:p w:rsidR="008E0F09" w:rsidRDefault="008E0F09" w:rsidP="008E0F09">
      <w:pPr>
        <w:tabs>
          <w:tab w:val="left" w:pos="0"/>
        </w:tabs>
        <w:rPr>
          <w:rFonts w:eastAsia="Calibri"/>
          <w:b/>
          <w:sz w:val="32"/>
          <w:szCs w:val="32"/>
          <w:lang w:val="fr-LU"/>
        </w:rPr>
      </w:pPr>
    </w:p>
    <w:p w:rsidR="00787BDD" w:rsidRDefault="00787BDD" w:rsidP="008E0F09">
      <w:pPr>
        <w:tabs>
          <w:tab w:val="left" w:pos="0"/>
        </w:tabs>
        <w:rPr>
          <w:rFonts w:eastAsia="Calibri"/>
          <w:b/>
          <w:sz w:val="32"/>
          <w:szCs w:val="32"/>
          <w:lang w:val="fr-LU"/>
        </w:rPr>
      </w:pPr>
    </w:p>
    <w:p w:rsidR="00787BDD" w:rsidRPr="00422A91" w:rsidRDefault="00787BDD" w:rsidP="008E0F09">
      <w:pPr>
        <w:tabs>
          <w:tab w:val="left" w:pos="0"/>
        </w:tabs>
        <w:rPr>
          <w:rFonts w:eastAsia="Calibri"/>
          <w:b/>
          <w:sz w:val="32"/>
          <w:szCs w:val="32"/>
          <w:lang w:val="fr-LU"/>
        </w:rPr>
      </w:pPr>
    </w:p>
    <w:p w:rsidR="008E0F09" w:rsidRPr="00422A91" w:rsidRDefault="008E0F09" w:rsidP="008E0F09">
      <w:pPr>
        <w:tabs>
          <w:tab w:val="left" w:pos="0"/>
        </w:tabs>
        <w:rPr>
          <w:rFonts w:eastAsia="Calibri"/>
          <w:b/>
          <w:sz w:val="10"/>
          <w:szCs w:val="32"/>
          <w:lang w:val="fr-LU"/>
        </w:rPr>
      </w:pPr>
    </w:p>
    <w:p w:rsidR="008E0F09" w:rsidRPr="00422A91" w:rsidRDefault="008E0F09" w:rsidP="008E0F09">
      <w:pPr>
        <w:tabs>
          <w:tab w:val="left" w:pos="0"/>
        </w:tabs>
        <w:jc w:val="center"/>
        <w:rPr>
          <w:b/>
          <w:bCs/>
          <w:kern w:val="36"/>
          <w:sz w:val="22"/>
          <w:szCs w:val="22"/>
        </w:rPr>
      </w:pPr>
      <w:r w:rsidRPr="00422A91">
        <w:rPr>
          <w:rFonts w:eastAsia="Calibri"/>
          <w:b/>
          <w:sz w:val="32"/>
          <w:szCs w:val="32"/>
          <w:lang w:val="fr-LU"/>
        </w:rPr>
        <w:t xml:space="preserve">HÀ NỘI </w:t>
      </w:r>
      <w:r w:rsidR="000E28FD">
        <w:rPr>
          <w:rFonts w:eastAsia="Calibri"/>
          <w:b/>
          <w:sz w:val="32"/>
          <w:szCs w:val="32"/>
          <w:lang w:val="fr-LU"/>
        </w:rPr>
        <w:t>-</w:t>
      </w:r>
      <w:r w:rsidRPr="00422A91">
        <w:rPr>
          <w:rFonts w:eastAsia="Calibri"/>
          <w:b/>
          <w:sz w:val="32"/>
          <w:szCs w:val="32"/>
          <w:lang w:val="fr-LU"/>
        </w:rPr>
        <w:t xml:space="preserve"> 2019</w:t>
      </w:r>
    </w:p>
    <w:p w:rsidR="008E0F09" w:rsidRPr="00422A91" w:rsidRDefault="00AB1FAF" w:rsidP="008E0F09">
      <w:pPr>
        <w:tabs>
          <w:tab w:val="left" w:pos="0"/>
        </w:tabs>
        <w:jc w:val="center"/>
        <w:rPr>
          <w:rFonts w:eastAsia="Calibri"/>
          <w:sz w:val="32"/>
          <w:szCs w:val="32"/>
          <w:lang w:val="fr-LU"/>
        </w:rPr>
      </w:pPr>
      <w:r>
        <w:rPr>
          <w:noProof/>
          <w:lang w:val="en-US"/>
        </w:rPr>
        <w:lastRenderedPageBreak/>
        <mc:AlternateContent>
          <mc:Choice Requires="wps">
            <w:drawing>
              <wp:anchor distT="0" distB="0" distL="114300" distR="114300" simplePos="0" relativeHeight="251667456" behindDoc="0" locked="0" layoutInCell="1" allowOverlap="1">
                <wp:simplePos x="0" y="0"/>
                <wp:positionH relativeFrom="column">
                  <wp:posOffset>-38735</wp:posOffset>
                </wp:positionH>
                <wp:positionV relativeFrom="paragraph">
                  <wp:posOffset>-105410</wp:posOffset>
                </wp:positionV>
                <wp:extent cx="5628005" cy="8450580"/>
                <wp:effectExtent l="37465" t="37465" r="30480" b="36830"/>
                <wp:wrapNone/>
                <wp:docPr id="286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45058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05pt;margin-top:-8.3pt;width:443.15pt;height:66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" filled="f" strokeweight="4.5pt">
                <v:stroke linestyle="thickThin"/>
              </v:rect>
            </w:pict>
          </mc:Fallback>
        </mc:AlternateContent>
      </w:r>
      <w:r w:rsidR="008E0F09" w:rsidRPr="00422A91">
        <w:rPr>
          <w:rFonts w:eastAsia="Calibri"/>
          <w:sz w:val="32"/>
          <w:szCs w:val="32"/>
          <w:lang w:val="fr-LU"/>
        </w:rPr>
        <w:t>BỘ GIÁO DỤC VÀ</w:t>
      </w:r>
      <w:r w:rsidR="000E28FD">
        <w:rPr>
          <w:rFonts w:eastAsia="Calibri"/>
          <w:sz w:val="32"/>
          <w:szCs w:val="32"/>
          <w:lang w:val="fr-LU"/>
        </w:rPr>
        <w:t xml:space="preserve"> </w:t>
      </w:r>
      <w:r w:rsidR="008E0F09" w:rsidRPr="00422A91">
        <w:rPr>
          <w:rFonts w:eastAsia="Calibri"/>
          <w:sz w:val="32"/>
          <w:szCs w:val="32"/>
          <w:lang w:val="fr-LU"/>
        </w:rPr>
        <w:t xml:space="preserve">ĐÀO TẠO </w:t>
      </w:r>
      <w:r w:rsidR="008E0F09" w:rsidRPr="00422A91">
        <w:rPr>
          <w:rFonts w:eastAsia="Calibri"/>
          <w:sz w:val="32"/>
          <w:szCs w:val="32"/>
          <w:lang w:val="fr-LU"/>
        </w:rPr>
        <w:tab/>
      </w:r>
      <w:r w:rsidR="008E0F09" w:rsidRPr="00422A91">
        <w:rPr>
          <w:rFonts w:eastAsia="Calibri"/>
          <w:sz w:val="32"/>
          <w:szCs w:val="32"/>
          <w:lang w:val="fr-LU"/>
        </w:rPr>
        <w:tab/>
      </w:r>
      <w:r w:rsidR="000E28FD">
        <w:rPr>
          <w:rFonts w:eastAsia="Calibri"/>
          <w:sz w:val="32"/>
          <w:szCs w:val="32"/>
          <w:lang w:val="fr-LU"/>
        </w:rPr>
        <w:t xml:space="preserve">  </w:t>
      </w:r>
      <w:r w:rsidR="008E0F09" w:rsidRPr="00422A91">
        <w:rPr>
          <w:rFonts w:eastAsia="Calibri"/>
          <w:sz w:val="32"/>
          <w:szCs w:val="32"/>
          <w:lang w:val="fr-LU"/>
        </w:rPr>
        <w:tab/>
      </w:r>
      <w:r w:rsidR="000E28FD">
        <w:rPr>
          <w:rFonts w:eastAsia="Calibri"/>
          <w:sz w:val="32"/>
          <w:szCs w:val="32"/>
          <w:lang w:val="fr-LU"/>
        </w:rPr>
        <w:t xml:space="preserve"> </w:t>
      </w:r>
      <w:r w:rsidR="00312554">
        <w:rPr>
          <w:rFonts w:eastAsia="Calibri"/>
          <w:sz w:val="32"/>
          <w:szCs w:val="32"/>
          <w:lang w:val="fr-LU"/>
        </w:rPr>
        <w:t xml:space="preserve">       </w:t>
      </w:r>
      <w:r w:rsidR="008E0F09" w:rsidRPr="00422A91">
        <w:rPr>
          <w:rFonts w:eastAsia="Calibri"/>
          <w:sz w:val="32"/>
          <w:szCs w:val="32"/>
          <w:lang w:val="fr-LU"/>
        </w:rPr>
        <w:t>BỘ Y TẾ</w:t>
      </w:r>
    </w:p>
    <w:p w:rsidR="008E0F09" w:rsidRPr="00422A91" w:rsidRDefault="008E0F09" w:rsidP="008E0F09">
      <w:pPr>
        <w:tabs>
          <w:tab w:val="left" w:pos="0"/>
        </w:tabs>
        <w:jc w:val="center"/>
        <w:rPr>
          <w:rFonts w:eastAsia="Calibri"/>
          <w:b/>
          <w:sz w:val="32"/>
          <w:szCs w:val="32"/>
        </w:rPr>
      </w:pPr>
      <w:r w:rsidRPr="00422A91">
        <w:rPr>
          <w:rFonts w:eastAsia="Calibri"/>
          <w:b/>
          <w:sz w:val="32"/>
          <w:szCs w:val="32"/>
        </w:rPr>
        <w:t>TRƯỜNG ĐẠI HỌC Y HÀ NỘI</w:t>
      </w:r>
    </w:p>
    <w:p w:rsidR="008E0F09" w:rsidRPr="00422A91" w:rsidRDefault="008E0F09" w:rsidP="008E0F09">
      <w:pPr>
        <w:tabs>
          <w:tab w:val="left" w:pos="0"/>
        </w:tabs>
        <w:rPr>
          <w:rFonts w:eastAsia="Calibri"/>
          <w:sz w:val="32"/>
          <w:szCs w:val="32"/>
        </w:rPr>
      </w:pPr>
    </w:p>
    <w:p w:rsidR="008E0F09" w:rsidRPr="00422A91" w:rsidRDefault="008E0F09" w:rsidP="008E0F09">
      <w:pPr>
        <w:tabs>
          <w:tab w:val="left" w:pos="0"/>
        </w:tabs>
        <w:rPr>
          <w:rFonts w:eastAsia="Calibri"/>
          <w:sz w:val="32"/>
          <w:szCs w:val="32"/>
        </w:rPr>
      </w:pPr>
    </w:p>
    <w:p w:rsidR="008E0F09" w:rsidRPr="00422A91" w:rsidRDefault="008E0F09" w:rsidP="008E0F09">
      <w:pPr>
        <w:tabs>
          <w:tab w:val="left" w:pos="0"/>
        </w:tabs>
        <w:jc w:val="center"/>
        <w:rPr>
          <w:rFonts w:eastAsia="Calibri"/>
          <w:b/>
          <w:sz w:val="12"/>
          <w:szCs w:val="32"/>
          <w:lang w:val="fr-LU"/>
        </w:rPr>
      </w:pPr>
    </w:p>
    <w:p w:rsidR="008E0F09" w:rsidRDefault="008E0F09" w:rsidP="008E0F09">
      <w:pPr>
        <w:tabs>
          <w:tab w:val="left" w:pos="0"/>
        </w:tabs>
        <w:jc w:val="center"/>
        <w:rPr>
          <w:rFonts w:eastAsia="Calibri"/>
          <w:b/>
          <w:szCs w:val="32"/>
          <w:lang w:val="fr-LU"/>
        </w:rPr>
      </w:pPr>
    </w:p>
    <w:p w:rsidR="00B63813" w:rsidRPr="00422A91" w:rsidRDefault="00B63813" w:rsidP="008E0F09">
      <w:pPr>
        <w:tabs>
          <w:tab w:val="left" w:pos="0"/>
        </w:tabs>
        <w:jc w:val="center"/>
        <w:rPr>
          <w:rFonts w:eastAsia="Calibri"/>
          <w:b/>
          <w:szCs w:val="32"/>
          <w:lang w:val="fr-LU"/>
        </w:rPr>
      </w:pPr>
    </w:p>
    <w:p w:rsidR="008E0F09" w:rsidRPr="00422A91" w:rsidRDefault="008E0F09" w:rsidP="008E0F09">
      <w:pPr>
        <w:tabs>
          <w:tab w:val="left" w:pos="0"/>
        </w:tabs>
        <w:jc w:val="center"/>
        <w:rPr>
          <w:rFonts w:eastAsia="Calibri"/>
          <w:b/>
          <w:sz w:val="32"/>
          <w:szCs w:val="32"/>
          <w:lang w:val="fr-LU"/>
        </w:rPr>
      </w:pPr>
      <w:r w:rsidRPr="00422A91">
        <w:rPr>
          <w:rFonts w:eastAsia="Calibri"/>
          <w:b/>
          <w:sz w:val="32"/>
          <w:szCs w:val="32"/>
          <w:lang w:val="fr-LU"/>
        </w:rPr>
        <w:t>NGUYỄN THỊ THƠM</w:t>
      </w:r>
    </w:p>
    <w:p w:rsidR="008E0F09" w:rsidRPr="00422A91" w:rsidRDefault="008E0F09" w:rsidP="008E0F09">
      <w:pPr>
        <w:tabs>
          <w:tab w:val="left" w:pos="0"/>
        </w:tabs>
        <w:jc w:val="center"/>
        <w:rPr>
          <w:rFonts w:eastAsia="Calibri"/>
          <w:b/>
          <w:sz w:val="40"/>
          <w:szCs w:val="32"/>
          <w:lang w:val="fr-LU"/>
        </w:rPr>
      </w:pPr>
    </w:p>
    <w:p w:rsidR="008E0F09" w:rsidRDefault="008E0F09" w:rsidP="008E0F09">
      <w:pPr>
        <w:tabs>
          <w:tab w:val="left" w:pos="0"/>
        </w:tabs>
        <w:jc w:val="center"/>
        <w:rPr>
          <w:rFonts w:eastAsia="Calibri"/>
          <w:b/>
          <w:sz w:val="44"/>
          <w:szCs w:val="32"/>
          <w:lang w:val="fr-LU"/>
        </w:rPr>
      </w:pPr>
    </w:p>
    <w:p w:rsidR="00B63813" w:rsidRPr="00422A91" w:rsidRDefault="00B63813" w:rsidP="008E0F09">
      <w:pPr>
        <w:tabs>
          <w:tab w:val="left" w:pos="0"/>
        </w:tabs>
        <w:jc w:val="center"/>
        <w:rPr>
          <w:rFonts w:eastAsia="Calibri"/>
          <w:b/>
          <w:sz w:val="44"/>
          <w:szCs w:val="32"/>
          <w:lang w:val="fr-LU"/>
        </w:rPr>
      </w:pPr>
    </w:p>
    <w:p w:rsidR="008E0F09" w:rsidRPr="00422A91" w:rsidRDefault="008E0F09" w:rsidP="008E0F09">
      <w:pPr>
        <w:tabs>
          <w:tab w:val="left" w:pos="0"/>
        </w:tabs>
        <w:spacing w:line="336" w:lineRule="auto"/>
        <w:jc w:val="center"/>
        <w:rPr>
          <w:rFonts w:eastAsia="Calibri"/>
          <w:b/>
          <w:sz w:val="48"/>
          <w:szCs w:val="48"/>
          <w:lang w:val="fr-LU"/>
        </w:rPr>
      </w:pPr>
      <w:r w:rsidRPr="00422A91">
        <w:rPr>
          <w:rFonts w:eastAsia="Calibri"/>
          <w:b/>
          <w:sz w:val="48"/>
          <w:szCs w:val="48"/>
          <w:lang w:val="fr-LU"/>
        </w:rPr>
        <w:t xml:space="preserve">NGHIÊN CỨU ĐỘT BIẾN GEN </w:t>
      </w:r>
    </w:p>
    <w:p w:rsidR="008E0F09" w:rsidRPr="00422A91" w:rsidRDefault="008E0F09" w:rsidP="008E0F09">
      <w:pPr>
        <w:tabs>
          <w:tab w:val="left" w:pos="0"/>
        </w:tabs>
        <w:spacing w:line="336" w:lineRule="auto"/>
        <w:jc w:val="center"/>
        <w:rPr>
          <w:rFonts w:eastAsia="Calibri"/>
          <w:b/>
          <w:sz w:val="48"/>
          <w:szCs w:val="48"/>
          <w:lang w:val="fr-LU"/>
        </w:rPr>
      </w:pPr>
      <w:r w:rsidRPr="00422A91">
        <w:rPr>
          <w:rFonts w:eastAsia="Calibri"/>
          <w:b/>
          <w:sz w:val="48"/>
          <w:szCs w:val="48"/>
          <w:lang w:val="fr-LU"/>
        </w:rPr>
        <w:t xml:space="preserve">TRÊN BỆNH NHÂN U NGUYÊN BÀO </w:t>
      </w:r>
    </w:p>
    <w:p w:rsidR="008E0F09" w:rsidRPr="00422A91" w:rsidRDefault="008E0F09" w:rsidP="008E0F09">
      <w:pPr>
        <w:tabs>
          <w:tab w:val="left" w:pos="0"/>
        </w:tabs>
        <w:spacing w:line="336" w:lineRule="auto"/>
        <w:jc w:val="center"/>
        <w:rPr>
          <w:rFonts w:eastAsia="Calibri"/>
          <w:b/>
          <w:sz w:val="48"/>
          <w:szCs w:val="48"/>
          <w:lang w:val="fr-LU"/>
        </w:rPr>
      </w:pPr>
      <w:r w:rsidRPr="00422A91">
        <w:rPr>
          <w:rFonts w:eastAsia="Calibri"/>
          <w:b/>
          <w:sz w:val="48"/>
          <w:szCs w:val="48"/>
          <w:lang w:val="fr-LU"/>
        </w:rPr>
        <w:t>THẦN KINH ĐỆM</w:t>
      </w:r>
      <w:r w:rsidR="000E28FD">
        <w:rPr>
          <w:rFonts w:eastAsia="Calibri"/>
          <w:b/>
          <w:sz w:val="48"/>
          <w:szCs w:val="48"/>
          <w:lang w:val="fr-LU"/>
        </w:rPr>
        <w:t xml:space="preserve"> </w:t>
      </w:r>
    </w:p>
    <w:p w:rsidR="008E0F09" w:rsidRPr="00422A91" w:rsidRDefault="008E0F09" w:rsidP="008E0F09">
      <w:pPr>
        <w:tabs>
          <w:tab w:val="left" w:pos="0"/>
        </w:tabs>
        <w:rPr>
          <w:rFonts w:eastAsia="Calibri"/>
          <w:sz w:val="32"/>
          <w:szCs w:val="32"/>
          <w:lang w:val="fr-LU"/>
        </w:rPr>
      </w:pPr>
    </w:p>
    <w:p w:rsidR="008E0F09" w:rsidRPr="00422A91" w:rsidRDefault="008E0F09" w:rsidP="00B63813">
      <w:pPr>
        <w:tabs>
          <w:tab w:val="left" w:pos="0"/>
        </w:tabs>
        <w:spacing w:line="360" w:lineRule="auto"/>
        <w:rPr>
          <w:rFonts w:eastAsia="Calibri"/>
          <w:sz w:val="32"/>
          <w:szCs w:val="32"/>
          <w:lang w:val="fr-LU"/>
        </w:rPr>
      </w:pPr>
      <w:r w:rsidRPr="00422A91">
        <w:rPr>
          <w:rFonts w:eastAsia="Calibri"/>
          <w:sz w:val="32"/>
          <w:szCs w:val="32"/>
          <w:lang w:val="fr-LU"/>
        </w:rPr>
        <w:tab/>
      </w:r>
      <w:r w:rsidRPr="00422A91">
        <w:rPr>
          <w:rFonts w:eastAsia="Calibri"/>
          <w:sz w:val="32"/>
          <w:szCs w:val="32"/>
          <w:lang w:val="fr-LU"/>
        </w:rPr>
        <w:tab/>
      </w:r>
      <w:r w:rsidRPr="00422A91">
        <w:rPr>
          <w:rFonts w:eastAsia="Calibri"/>
          <w:sz w:val="32"/>
          <w:szCs w:val="32"/>
          <w:lang w:val="fr-LU"/>
        </w:rPr>
        <w:tab/>
        <w:t>Chuyên ngành</w:t>
      </w:r>
      <w:r w:rsidR="000E28FD">
        <w:rPr>
          <w:rFonts w:eastAsia="Calibri"/>
          <w:sz w:val="32"/>
          <w:szCs w:val="32"/>
          <w:lang w:val="fr-LU"/>
        </w:rPr>
        <w:t xml:space="preserve"> </w:t>
      </w:r>
      <w:r w:rsidRPr="00422A91">
        <w:rPr>
          <w:rFonts w:eastAsia="Calibri"/>
          <w:sz w:val="32"/>
          <w:szCs w:val="32"/>
          <w:lang w:val="fr-LU"/>
        </w:rPr>
        <w:t>: Hóa sinh</w:t>
      </w:r>
    </w:p>
    <w:p w:rsidR="008E0F09" w:rsidRPr="00422A91" w:rsidRDefault="008E0F09" w:rsidP="00B63813">
      <w:pPr>
        <w:tabs>
          <w:tab w:val="left" w:pos="0"/>
        </w:tabs>
        <w:spacing w:line="360" w:lineRule="auto"/>
        <w:ind w:left="720"/>
        <w:rPr>
          <w:rFonts w:eastAsia="Calibri"/>
          <w:sz w:val="32"/>
          <w:szCs w:val="32"/>
          <w:lang w:val="fr-LU"/>
        </w:rPr>
      </w:pPr>
      <w:r w:rsidRPr="00422A91">
        <w:rPr>
          <w:rFonts w:eastAsia="Calibri"/>
          <w:sz w:val="32"/>
          <w:szCs w:val="32"/>
          <w:lang w:val="fr-LU"/>
        </w:rPr>
        <w:tab/>
      </w:r>
      <w:r w:rsidRPr="00422A91">
        <w:rPr>
          <w:rFonts w:eastAsia="Calibri"/>
          <w:sz w:val="32"/>
          <w:szCs w:val="32"/>
          <w:lang w:val="fr-LU"/>
        </w:rPr>
        <w:tab/>
        <w:t>Mã số</w:t>
      </w:r>
      <w:r w:rsidRPr="00422A91">
        <w:rPr>
          <w:rFonts w:eastAsia="Calibri"/>
          <w:sz w:val="32"/>
          <w:szCs w:val="32"/>
          <w:lang w:val="fr-LU"/>
        </w:rPr>
        <w:tab/>
      </w:r>
      <w:r w:rsidR="000E28FD">
        <w:rPr>
          <w:rFonts w:eastAsia="Calibri"/>
          <w:sz w:val="32"/>
          <w:szCs w:val="32"/>
          <w:lang w:val="fr-LU"/>
        </w:rPr>
        <w:t xml:space="preserve"> </w:t>
      </w:r>
      <w:r w:rsidRPr="00422A91">
        <w:rPr>
          <w:rFonts w:eastAsia="Calibri"/>
          <w:sz w:val="32"/>
          <w:szCs w:val="32"/>
          <w:lang w:val="fr-LU"/>
        </w:rPr>
        <w:t xml:space="preserve"> : </w:t>
      </w:r>
      <w:r w:rsidRPr="00422A91">
        <w:rPr>
          <w:rFonts w:eastAsia="Calibri"/>
          <w:sz w:val="32"/>
          <w:szCs w:val="36"/>
        </w:rPr>
        <w:t>62720112</w:t>
      </w:r>
    </w:p>
    <w:p w:rsidR="008E0F09" w:rsidRPr="00422A91" w:rsidRDefault="008E0F09" w:rsidP="008E0F09">
      <w:pPr>
        <w:tabs>
          <w:tab w:val="left" w:pos="0"/>
        </w:tabs>
        <w:ind w:left="720"/>
        <w:rPr>
          <w:rFonts w:eastAsia="Calibri"/>
          <w:sz w:val="52"/>
          <w:szCs w:val="32"/>
          <w:lang w:val="fr-LU"/>
        </w:rPr>
      </w:pPr>
    </w:p>
    <w:p w:rsidR="008E0F09" w:rsidRPr="00422A91" w:rsidRDefault="008E0F09" w:rsidP="008E0F09">
      <w:pPr>
        <w:tabs>
          <w:tab w:val="left" w:pos="0"/>
        </w:tabs>
        <w:jc w:val="center"/>
        <w:rPr>
          <w:rFonts w:eastAsia="Calibri"/>
          <w:b/>
          <w:sz w:val="32"/>
          <w:szCs w:val="32"/>
          <w:lang w:val="fr-LU"/>
        </w:rPr>
      </w:pPr>
    </w:p>
    <w:p w:rsidR="008E0F09" w:rsidRPr="00422A91" w:rsidRDefault="008E0F09" w:rsidP="008E0F09">
      <w:pPr>
        <w:tabs>
          <w:tab w:val="left" w:pos="0"/>
        </w:tabs>
        <w:jc w:val="center"/>
        <w:rPr>
          <w:rFonts w:eastAsia="Calibri"/>
          <w:b/>
          <w:sz w:val="32"/>
          <w:szCs w:val="32"/>
          <w:lang w:val="fr-LU"/>
        </w:rPr>
      </w:pPr>
      <w:r w:rsidRPr="00422A91">
        <w:rPr>
          <w:rFonts w:eastAsia="Calibri"/>
          <w:b/>
          <w:sz w:val="32"/>
          <w:szCs w:val="32"/>
          <w:lang w:val="fr-LU"/>
        </w:rPr>
        <w:t>LUẬN ÁN TIẾN SĨ Y HỌC</w:t>
      </w:r>
    </w:p>
    <w:p w:rsidR="008E0F09" w:rsidRPr="00422A91" w:rsidRDefault="008E0F09" w:rsidP="008E0F09">
      <w:pPr>
        <w:tabs>
          <w:tab w:val="left" w:pos="0"/>
        </w:tabs>
        <w:rPr>
          <w:rFonts w:eastAsia="Calibri"/>
          <w:b/>
          <w:sz w:val="32"/>
          <w:szCs w:val="32"/>
          <w:lang w:val="fr-LU"/>
        </w:rPr>
      </w:pPr>
    </w:p>
    <w:p w:rsidR="008E0F09" w:rsidRPr="00422A91" w:rsidRDefault="008E0F09" w:rsidP="008E0F09">
      <w:pPr>
        <w:tabs>
          <w:tab w:val="left" w:pos="0"/>
        </w:tabs>
        <w:spacing w:line="360" w:lineRule="auto"/>
        <w:jc w:val="center"/>
        <w:rPr>
          <w:rFonts w:eastAsia="Calibri"/>
          <w:b/>
          <w:i/>
          <w:sz w:val="20"/>
          <w:szCs w:val="32"/>
          <w:lang w:val="fr-LU"/>
        </w:rPr>
      </w:pPr>
    </w:p>
    <w:p w:rsidR="008E0F09" w:rsidRPr="00422A91" w:rsidRDefault="008E0F09" w:rsidP="008E0F09">
      <w:pPr>
        <w:tabs>
          <w:tab w:val="left" w:pos="0"/>
        </w:tabs>
        <w:spacing w:line="360" w:lineRule="auto"/>
        <w:jc w:val="center"/>
        <w:rPr>
          <w:rFonts w:eastAsia="Calibri"/>
          <w:b/>
          <w:i/>
          <w:sz w:val="32"/>
          <w:szCs w:val="32"/>
          <w:lang w:val="fr-LU"/>
        </w:rPr>
      </w:pPr>
      <w:r w:rsidRPr="00422A91">
        <w:rPr>
          <w:rFonts w:eastAsia="Calibri"/>
          <w:b/>
          <w:i/>
          <w:sz w:val="32"/>
          <w:szCs w:val="32"/>
          <w:lang w:val="fr-LU"/>
        </w:rPr>
        <w:t>Người hướng dẫn khoa học:</w:t>
      </w:r>
    </w:p>
    <w:p w:rsidR="008E0F09" w:rsidRPr="00422A91" w:rsidRDefault="008E0F09" w:rsidP="008E0F09">
      <w:pPr>
        <w:tabs>
          <w:tab w:val="left" w:pos="0"/>
        </w:tabs>
        <w:spacing w:line="360" w:lineRule="auto"/>
        <w:ind w:left="2880"/>
        <w:jc w:val="center"/>
        <w:rPr>
          <w:rFonts w:eastAsia="Calibri"/>
          <w:b/>
          <w:sz w:val="32"/>
          <w:szCs w:val="32"/>
          <w:lang w:val="fr-LU"/>
        </w:rPr>
      </w:pPr>
      <w:r w:rsidRPr="00422A91">
        <w:rPr>
          <w:rFonts w:eastAsia="Calibri"/>
          <w:b/>
          <w:sz w:val="32"/>
          <w:szCs w:val="32"/>
          <w:lang w:val="fr-LU"/>
        </w:rPr>
        <w:t xml:space="preserve"> PGS.TS. ĐẶNG THỊ NGỌC DUNG</w:t>
      </w:r>
    </w:p>
    <w:p w:rsidR="008E0F09" w:rsidRPr="00422A91" w:rsidRDefault="008E0F09" w:rsidP="008E0F09">
      <w:pPr>
        <w:tabs>
          <w:tab w:val="left" w:pos="0"/>
        </w:tabs>
        <w:rPr>
          <w:rFonts w:eastAsia="Calibri"/>
          <w:b/>
          <w:sz w:val="38"/>
          <w:szCs w:val="32"/>
          <w:lang w:val="fr-LU"/>
        </w:rPr>
      </w:pPr>
    </w:p>
    <w:p w:rsidR="008E0F09" w:rsidRPr="00422A91" w:rsidRDefault="008E0F09" w:rsidP="008E0F09">
      <w:pPr>
        <w:tabs>
          <w:tab w:val="left" w:pos="0"/>
        </w:tabs>
        <w:rPr>
          <w:rFonts w:eastAsia="Calibri"/>
          <w:b/>
          <w:sz w:val="54"/>
          <w:szCs w:val="32"/>
          <w:lang w:val="fr-LU"/>
        </w:rPr>
      </w:pPr>
    </w:p>
    <w:p w:rsidR="008E0F09" w:rsidRDefault="008E0F09" w:rsidP="008E0F09">
      <w:pPr>
        <w:tabs>
          <w:tab w:val="left" w:pos="0"/>
        </w:tabs>
        <w:jc w:val="center"/>
        <w:rPr>
          <w:rFonts w:eastAsia="Calibri"/>
          <w:b/>
          <w:szCs w:val="32"/>
          <w:lang w:val="fr-LU"/>
        </w:rPr>
      </w:pPr>
    </w:p>
    <w:p w:rsidR="00B63813" w:rsidRPr="00422A91" w:rsidRDefault="00B63813" w:rsidP="008E0F09">
      <w:pPr>
        <w:tabs>
          <w:tab w:val="left" w:pos="0"/>
        </w:tabs>
        <w:jc w:val="center"/>
        <w:rPr>
          <w:rFonts w:eastAsia="Calibri"/>
          <w:b/>
          <w:szCs w:val="32"/>
          <w:lang w:val="fr-LU"/>
        </w:rPr>
      </w:pPr>
    </w:p>
    <w:p w:rsidR="008E0F09" w:rsidRPr="00422A91" w:rsidRDefault="008E0F09" w:rsidP="008E0F09">
      <w:pPr>
        <w:tabs>
          <w:tab w:val="left" w:pos="0"/>
        </w:tabs>
        <w:jc w:val="center"/>
        <w:rPr>
          <w:rFonts w:ascii="Calibri" w:eastAsia="Calibri" w:hAnsi="Calibri"/>
          <w:sz w:val="22"/>
          <w:szCs w:val="22"/>
        </w:rPr>
      </w:pPr>
      <w:r w:rsidRPr="00422A91">
        <w:rPr>
          <w:rFonts w:eastAsia="Calibri"/>
          <w:b/>
          <w:sz w:val="32"/>
          <w:szCs w:val="32"/>
          <w:lang w:val="fr-LU"/>
        </w:rPr>
        <w:t xml:space="preserve">HÀ NỘI </w:t>
      </w:r>
      <w:r w:rsidR="000E28FD">
        <w:rPr>
          <w:rFonts w:eastAsia="Calibri"/>
          <w:b/>
          <w:sz w:val="32"/>
          <w:szCs w:val="32"/>
          <w:lang w:val="fr-LU"/>
        </w:rPr>
        <w:t>-</w:t>
      </w:r>
      <w:r w:rsidRPr="00422A91">
        <w:rPr>
          <w:rFonts w:eastAsia="Calibri"/>
          <w:b/>
          <w:sz w:val="32"/>
          <w:szCs w:val="32"/>
          <w:lang w:val="fr-LU"/>
        </w:rPr>
        <w:t xml:space="preserve"> 2019</w:t>
      </w:r>
    </w:p>
    <w:p w:rsidR="007C561B" w:rsidRPr="007C561B" w:rsidRDefault="007C561B" w:rsidP="007C561B">
      <w:pPr>
        <w:tabs>
          <w:tab w:val="left" w:pos="1236"/>
        </w:tabs>
        <w:spacing w:line="360" w:lineRule="auto"/>
        <w:jc w:val="center"/>
        <w:rPr>
          <w:b/>
          <w:sz w:val="32"/>
          <w:szCs w:val="28"/>
        </w:rPr>
      </w:pPr>
      <w:bookmarkStart w:id="1" w:name="_Toc3884403"/>
      <w:r>
        <w:br w:type="column"/>
      </w:r>
      <w:r w:rsidRPr="007C561B">
        <w:rPr>
          <w:b/>
          <w:sz w:val="32"/>
          <w:szCs w:val="28"/>
        </w:rPr>
        <w:lastRenderedPageBreak/>
        <w:t>LỜI CAM ĐOAN</w:t>
      </w:r>
    </w:p>
    <w:p w:rsidR="007C561B" w:rsidRDefault="007C561B" w:rsidP="007C561B">
      <w:pPr>
        <w:tabs>
          <w:tab w:val="left" w:pos="1236"/>
        </w:tabs>
        <w:spacing w:line="360" w:lineRule="auto"/>
        <w:jc w:val="both"/>
        <w:rPr>
          <w:sz w:val="28"/>
          <w:szCs w:val="28"/>
        </w:rPr>
      </w:pPr>
    </w:p>
    <w:p w:rsidR="007C561B" w:rsidRPr="00716D12" w:rsidRDefault="007C561B" w:rsidP="00887D1B">
      <w:pPr>
        <w:spacing w:line="360" w:lineRule="auto"/>
        <w:ind w:firstLine="709"/>
        <w:jc w:val="both"/>
        <w:rPr>
          <w:sz w:val="28"/>
          <w:szCs w:val="28"/>
        </w:rPr>
      </w:pPr>
      <w:r w:rsidRPr="00716D12">
        <w:rPr>
          <w:sz w:val="28"/>
          <w:szCs w:val="28"/>
        </w:rPr>
        <w:t>Tôi là Nguyễn Thị Thơm, nghiên cứu sinh khoá 34 Trường Đại học Y Hà Nội, Chuyên ngành Hoá sinh Y học, xin cam đoan:</w:t>
      </w:r>
    </w:p>
    <w:p w:rsidR="007C561B" w:rsidRDefault="007C561B" w:rsidP="007C561B">
      <w:pPr>
        <w:tabs>
          <w:tab w:val="left" w:pos="1236"/>
        </w:tabs>
        <w:spacing w:before="120" w:line="360" w:lineRule="auto"/>
        <w:ind w:left="1092" w:hanging="383"/>
        <w:jc w:val="both"/>
        <w:rPr>
          <w:sz w:val="28"/>
          <w:szCs w:val="28"/>
        </w:rPr>
      </w:pPr>
      <w:r>
        <w:rPr>
          <w:sz w:val="28"/>
          <w:szCs w:val="28"/>
        </w:rPr>
        <w:t xml:space="preserve">1. </w:t>
      </w:r>
      <w:r>
        <w:rPr>
          <w:sz w:val="28"/>
          <w:szCs w:val="28"/>
        </w:rPr>
        <w:tab/>
        <w:t>Đây là luận án do bản thân tôi trực tiếp thực hiện dưới sự hướng dẫn của Cô Đặng Thị Ngọc Dung.</w:t>
      </w:r>
    </w:p>
    <w:p w:rsidR="007C561B" w:rsidRDefault="007C561B" w:rsidP="007C561B">
      <w:pPr>
        <w:tabs>
          <w:tab w:val="left" w:pos="1236"/>
        </w:tabs>
        <w:spacing w:before="120" w:line="360" w:lineRule="auto"/>
        <w:ind w:left="1092" w:hanging="383"/>
        <w:jc w:val="both"/>
        <w:rPr>
          <w:sz w:val="28"/>
          <w:szCs w:val="28"/>
        </w:rPr>
      </w:pPr>
      <w:r>
        <w:rPr>
          <w:sz w:val="28"/>
          <w:szCs w:val="28"/>
        </w:rPr>
        <w:t xml:space="preserve">2. </w:t>
      </w:r>
      <w:r>
        <w:rPr>
          <w:sz w:val="28"/>
          <w:szCs w:val="28"/>
        </w:rPr>
        <w:tab/>
        <w:t>Công trình này không trùng lặp với bất kỳ một nghiên cứu nào khác đã được công bố tại Việt Nam.</w:t>
      </w:r>
    </w:p>
    <w:p w:rsidR="007C561B" w:rsidRDefault="007C561B" w:rsidP="007C561B">
      <w:pPr>
        <w:tabs>
          <w:tab w:val="left" w:pos="1236"/>
        </w:tabs>
        <w:spacing w:before="120" w:line="360" w:lineRule="auto"/>
        <w:ind w:left="1092" w:hanging="383"/>
        <w:jc w:val="both"/>
        <w:rPr>
          <w:sz w:val="28"/>
          <w:szCs w:val="28"/>
        </w:rPr>
      </w:pPr>
      <w:r>
        <w:rPr>
          <w:sz w:val="28"/>
          <w:szCs w:val="28"/>
        </w:rPr>
        <w:t xml:space="preserve">3. </w:t>
      </w:r>
      <w:r>
        <w:rPr>
          <w:sz w:val="28"/>
          <w:szCs w:val="28"/>
        </w:rPr>
        <w:tab/>
        <w:t>Các số liệu và thông tin trong nghiên cứu là hoàn toàn chính xác, trung thực và khách quan, đã được xác nhận và chấp thuận của cơ sở nơi nghiên cứu.</w:t>
      </w:r>
    </w:p>
    <w:p w:rsidR="007C561B" w:rsidRPr="007C561B" w:rsidRDefault="007C561B" w:rsidP="007C561B">
      <w:pPr>
        <w:tabs>
          <w:tab w:val="left" w:pos="1236"/>
        </w:tabs>
        <w:spacing w:before="120" w:line="480" w:lineRule="auto"/>
        <w:ind w:firstLine="709"/>
        <w:jc w:val="both"/>
        <w:rPr>
          <w:spacing w:val="-6"/>
          <w:sz w:val="28"/>
          <w:szCs w:val="28"/>
        </w:rPr>
      </w:pPr>
      <w:r w:rsidRPr="007C561B">
        <w:rPr>
          <w:spacing w:val="-6"/>
          <w:sz w:val="28"/>
          <w:szCs w:val="28"/>
        </w:rPr>
        <w:t>Tôi xin hoàn toàn chịu trách nhiệm trước pháp luật về những cam kết này.</w:t>
      </w:r>
    </w:p>
    <w:p w:rsidR="007C561B" w:rsidRPr="007C561B" w:rsidRDefault="007C561B" w:rsidP="007C561B">
      <w:pPr>
        <w:tabs>
          <w:tab w:val="left" w:pos="1236"/>
        </w:tabs>
        <w:spacing w:before="120"/>
        <w:ind w:left="4320"/>
        <w:jc w:val="center"/>
        <w:rPr>
          <w:i/>
          <w:sz w:val="28"/>
          <w:szCs w:val="28"/>
        </w:rPr>
      </w:pPr>
      <w:r w:rsidRPr="007C561B">
        <w:rPr>
          <w:i/>
          <w:sz w:val="28"/>
          <w:szCs w:val="28"/>
        </w:rPr>
        <w:t>Hà Nội, ngày 1</w:t>
      </w:r>
      <w:r w:rsidR="008333ED">
        <w:rPr>
          <w:i/>
          <w:sz w:val="28"/>
          <w:szCs w:val="28"/>
        </w:rPr>
        <w:t>0</w:t>
      </w:r>
      <w:r w:rsidRPr="007C561B">
        <w:rPr>
          <w:i/>
          <w:sz w:val="28"/>
          <w:szCs w:val="28"/>
        </w:rPr>
        <w:t xml:space="preserve"> tháng </w:t>
      </w:r>
      <w:r w:rsidR="008333ED">
        <w:rPr>
          <w:i/>
          <w:sz w:val="28"/>
          <w:szCs w:val="28"/>
        </w:rPr>
        <w:t>1</w:t>
      </w:r>
      <w:r w:rsidRPr="007C561B">
        <w:rPr>
          <w:i/>
          <w:sz w:val="28"/>
          <w:szCs w:val="28"/>
        </w:rPr>
        <w:t>2 năm 2019</w:t>
      </w:r>
    </w:p>
    <w:p w:rsidR="007C561B" w:rsidRPr="007C561B" w:rsidRDefault="007C561B" w:rsidP="007C561B">
      <w:pPr>
        <w:tabs>
          <w:tab w:val="left" w:pos="1236"/>
        </w:tabs>
        <w:spacing w:before="120" w:line="360" w:lineRule="auto"/>
        <w:ind w:left="4320"/>
        <w:jc w:val="center"/>
        <w:rPr>
          <w:b/>
          <w:sz w:val="28"/>
          <w:szCs w:val="28"/>
        </w:rPr>
      </w:pPr>
      <w:r w:rsidRPr="007C561B">
        <w:rPr>
          <w:b/>
          <w:sz w:val="28"/>
          <w:szCs w:val="28"/>
        </w:rPr>
        <w:t>Người viết cam đoan</w:t>
      </w:r>
    </w:p>
    <w:p w:rsidR="007C561B" w:rsidRDefault="007C561B" w:rsidP="007C561B">
      <w:pPr>
        <w:tabs>
          <w:tab w:val="left" w:pos="1236"/>
        </w:tabs>
        <w:spacing w:before="120" w:line="360" w:lineRule="auto"/>
        <w:ind w:left="4320"/>
        <w:jc w:val="center"/>
        <w:rPr>
          <w:sz w:val="28"/>
          <w:szCs w:val="28"/>
        </w:rPr>
      </w:pPr>
    </w:p>
    <w:p w:rsidR="007C561B" w:rsidRDefault="007C561B" w:rsidP="007C561B">
      <w:pPr>
        <w:tabs>
          <w:tab w:val="left" w:pos="1236"/>
        </w:tabs>
        <w:spacing w:before="120" w:line="360" w:lineRule="auto"/>
        <w:ind w:left="4320"/>
        <w:jc w:val="center"/>
        <w:rPr>
          <w:sz w:val="28"/>
          <w:szCs w:val="28"/>
        </w:rPr>
      </w:pPr>
    </w:p>
    <w:p w:rsidR="007C561B" w:rsidRPr="00DF5B0A" w:rsidRDefault="007C561B" w:rsidP="007C561B">
      <w:pPr>
        <w:tabs>
          <w:tab w:val="left" w:pos="1236"/>
        </w:tabs>
        <w:spacing w:before="120" w:line="360" w:lineRule="auto"/>
        <w:ind w:left="4320"/>
        <w:jc w:val="center"/>
        <w:rPr>
          <w:b/>
          <w:sz w:val="28"/>
          <w:szCs w:val="28"/>
        </w:rPr>
      </w:pPr>
      <w:r w:rsidRPr="00DF5B0A">
        <w:rPr>
          <w:b/>
          <w:sz w:val="28"/>
          <w:szCs w:val="28"/>
        </w:rPr>
        <w:t>Nguyễn Thị Thơm</w:t>
      </w:r>
    </w:p>
    <w:p w:rsidR="00D47FDC" w:rsidRPr="00974E7E" w:rsidRDefault="007C561B" w:rsidP="00D47FDC">
      <w:pPr>
        <w:jc w:val="center"/>
        <w:rPr>
          <w:b/>
          <w:bCs/>
          <w:sz w:val="32"/>
        </w:rPr>
      </w:pPr>
      <w:r>
        <w:br w:type="column"/>
      </w:r>
      <w:r w:rsidR="00D47FDC" w:rsidRPr="00974E7E">
        <w:rPr>
          <w:b/>
          <w:bCs/>
          <w:sz w:val="32"/>
        </w:rPr>
        <w:lastRenderedPageBreak/>
        <w:t>DANH MỤC CÁC CHỮ VIẾT TẮT</w:t>
      </w:r>
    </w:p>
    <w:p w:rsidR="00D47FDC" w:rsidRPr="00E50F2A" w:rsidRDefault="00D47FDC" w:rsidP="00E14CE0">
      <w:pPr>
        <w:spacing w:line="360" w:lineRule="auto"/>
        <w:ind w:left="720"/>
        <w:rPr>
          <w:b/>
          <w:bCs/>
          <w:kern w:val="32"/>
          <w:lang w:val="pt-BR"/>
        </w:rPr>
      </w:pPr>
    </w:p>
    <w:tbl>
      <w:tblPr>
        <w:tblW w:w="9180" w:type="dxa"/>
        <w:jc w:val="center"/>
        <w:tblLook w:val="04A0" w:firstRow="1" w:lastRow="0" w:firstColumn="1" w:lastColumn="0" w:noHBand="0" w:noVBand="1"/>
      </w:tblPr>
      <w:tblGrid>
        <w:gridCol w:w="1383"/>
        <w:gridCol w:w="4212"/>
        <w:gridCol w:w="3585"/>
      </w:tblGrid>
      <w:tr w:rsidR="00A70814" w:rsidRPr="007C166A" w:rsidTr="00B334C0">
        <w:trPr>
          <w:jc w:val="center"/>
        </w:trPr>
        <w:tc>
          <w:tcPr>
            <w:tcW w:w="1383" w:type="dxa"/>
          </w:tcPr>
          <w:p w:rsidR="00995FDB" w:rsidRPr="007C166A" w:rsidRDefault="00995FDB" w:rsidP="00B63813">
            <w:pPr>
              <w:spacing w:line="360" w:lineRule="auto"/>
              <w:rPr>
                <w:sz w:val="28"/>
                <w:szCs w:val="28"/>
              </w:rPr>
            </w:pPr>
            <w:r w:rsidRPr="007C166A">
              <w:rPr>
                <w:sz w:val="28"/>
                <w:szCs w:val="28"/>
              </w:rPr>
              <w:t>Bp</w:t>
            </w:r>
          </w:p>
        </w:tc>
        <w:tc>
          <w:tcPr>
            <w:tcW w:w="4212" w:type="dxa"/>
          </w:tcPr>
          <w:p w:rsidR="00995FDB" w:rsidRPr="007C166A" w:rsidRDefault="00995FDB" w:rsidP="00995FDB">
            <w:pPr>
              <w:spacing w:line="360" w:lineRule="auto"/>
              <w:rPr>
                <w:sz w:val="28"/>
                <w:szCs w:val="28"/>
              </w:rPr>
            </w:pPr>
            <w:r w:rsidRPr="007C166A">
              <w:rPr>
                <w:sz w:val="28"/>
                <w:szCs w:val="28"/>
              </w:rPr>
              <w:t>Base pair</w:t>
            </w:r>
            <w:r>
              <w:rPr>
                <w:sz w:val="28"/>
                <w:szCs w:val="28"/>
              </w:rPr>
              <w:t xml:space="preserve"> </w:t>
            </w:r>
          </w:p>
        </w:tc>
        <w:tc>
          <w:tcPr>
            <w:tcW w:w="3585" w:type="dxa"/>
          </w:tcPr>
          <w:p w:rsidR="00995FDB" w:rsidRPr="007C166A" w:rsidRDefault="00995FDB" w:rsidP="00995FDB">
            <w:pPr>
              <w:spacing w:line="360" w:lineRule="auto"/>
              <w:rPr>
                <w:sz w:val="28"/>
                <w:szCs w:val="28"/>
              </w:rPr>
            </w:pPr>
            <w:r>
              <w:rPr>
                <w:sz w:val="28"/>
                <w:szCs w:val="28"/>
              </w:rPr>
              <w:t>Cặp base nitơ</w:t>
            </w:r>
          </w:p>
        </w:tc>
      </w:tr>
      <w:tr w:rsidR="00A70814" w:rsidRPr="007C166A" w:rsidTr="00B334C0">
        <w:trPr>
          <w:jc w:val="center"/>
        </w:trPr>
        <w:tc>
          <w:tcPr>
            <w:tcW w:w="1383" w:type="dxa"/>
          </w:tcPr>
          <w:p w:rsidR="00995FDB" w:rsidRPr="007C166A" w:rsidRDefault="00995FDB" w:rsidP="00E14CE0">
            <w:pPr>
              <w:spacing w:line="360" w:lineRule="auto"/>
              <w:rPr>
                <w:sz w:val="28"/>
                <w:szCs w:val="28"/>
              </w:rPr>
            </w:pPr>
            <w:r w:rsidRPr="007C166A">
              <w:rPr>
                <w:sz w:val="28"/>
                <w:szCs w:val="28"/>
              </w:rPr>
              <w:t>CBTRUS</w:t>
            </w:r>
            <w:r w:rsidR="000E28FD">
              <w:rPr>
                <w:sz w:val="28"/>
                <w:szCs w:val="28"/>
              </w:rPr>
              <w:t xml:space="preserve">   </w:t>
            </w:r>
          </w:p>
          <w:p w:rsidR="00995FDB" w:rsidRPr="007C166A" w:rsidRDefault="000E28FD" w:rsidP="00E14CE0">
            <w:pPr>
              <w:spacing w:line="360" w:lineRule="auto"/>
              <w:rPr>
                <w:sz w:val="28"/>
                <w:szCs w:val="28"/>
              </w:rPr>
            </w:pPr>
            <w:r>
              <w:rPr>
                <w:sz w:val="28"/>
                <w:szCs w:val="28"/>
              </w:rPr>
              <w:t xml:space="preserve">  </w:t>
            </w:r>
          </w:p>
          <w:p w:rsidR="00995FDB" w:rsidRPr="007C166A" w:rsidRDefault="00995FDB" w:rsidP="00E14CE0">
            <w:pPr>
              <w:spacing w:line="360" w:lineRule="auto"/>
              <w:rPr>
                <w:sz w:val="28"/>
                <w:szCs w:val="28"/>
              </w:rPr>
            </w:pPr>
            <w:r w:rsidRPr="007C166A">
              <w:rPr>
                <w:sz w:val="28"/>
                <w:szCs w:val="28"/>
              </w:rPr>
              <w:t>DNA</w:t>
            </w:r>
          </w:p>
        </w:tc>
        <w:tc>
          <w:tcPr>
            <w:tcW w:w="4212" w:type="dxa"/>
          </w:tcPr>
          <w:p w:rsidR="00995FDB" w:rsidRPr="007C166A" w:rsidRDefault="00995FDB" w:rsidP="00E14CE0">
            <w:pPr>
              <w:spacing w:line="360" w:lineRule="auto"/>
              <w:rPr>
                <w:sz w:val="28"/>
                <w:szCs w:val="28"/>
              </w:rPr>
            </w:pPr>
            <w:r w:rsidRPr="007C166A">
              <w:rPr>
                <w:sz w:val="28"/>
                <w:szCs w:val="28"/>
              </w:rPr>
              <w:t>Central Brain Tumor Registry of the United States</w:t>
            </w:r>
          </w:p>
          <w:p w:rsidR="00995FDB" w:rsidRPr="007C166A" w:rsidRDefault="00995FDB" w:rsidP="00E14CE0">
            <w:pPr>
              <w:spacing w:line="360" w:lineRule="auto"/>
              <w:rPr>
                <w:sz w:val="28"/>
                <w:szCs w:val="28"/>
              </w:rPr>
            </w:pPr>
            <w:r w:rsidRPr="007C166A">
              <w:rPr>
                <w:sz w:val="28"/>
                <w:szCs w:val="28"/>
              </w:rPr>
              <w:t>Deoxyribonucleic Acid</w:t>
            </w:r>
          </w:p>
        </w:tc>
        <w:tc>
          <w:tcPr>
            <w:tcW w:w="3585" w:type="dxa"/>
          </w:tcPr>
          <w:p w:rsidR="00995FDB" w:rsidRDefault="00995FDB" w:rsidP="00E14CE0">
            <w:pPr>
              <w:spacing w:line="360" w:lineRule="auto"/>
              <w:rPr>
                <w:sz w:val="28"/>
                <w:szCs w:val="28"/>
              </w:rPr>
            </w:pPr>
            <w:r w:rsidRPr="007C166A">
              <w:rPr>
                <w:sz w:val="28"/>
                <w:szCs w:val="28"/>
              </w:rPr>
              <w:t>Trung tâm quản lý u não Hoa Kỳ</w:t>
            </w:r>
          </w:p>
          <w:p w:rsidR="00995FDB" w:rsidRPr="007C166A" w:rsidRDefault="001D6A98" w:rsidP="00E14CE0">
            <w:pPr>
              <w:spacing w:line="360" w:lineRule="auto"/>
              <w:rPr>
                <w:sz w:val="28"/>
                <w:szCs w:val="28"/>
              </w:rPr>
            </w:pPr>
            <w:r>
              <w:rPr>
                <w:sz w:val="28"/>
                <w:szCs w:val="28"/>
              </w:rPr>
              <w:t xml:space="preserve">Axit </w:t>
            </w:r>
            <w:r w:rsidRPr="007C166A">
              <w:rPr>
                <w:sz w:val="28"/>
                <w:szCs w:val="28"/>
              </w:rPr>
              <w:t>Deoxyribonucleic</w:t>
            </w:r>
          </w:p>
        </w:tc>
      </w:tr>
      <w:tr w:rsidR="00A70814" w:rsidRPr="007C166A" w:rsidTr="00B334C0">
        <w:trPr>
          <w:jc w:val="center"/>
        </w:trPr>
        <w:tc>
          <w:tcPr>
            <w:tcW w:w="1383" w:type="dxa"/>
          </w:tcPr>
          <w:p w:rsidR="00995FDB" w:rsidRPr="007C166A" w:rsidRDefault="00995FDB" w:rsidP="00E14CE0">
            <w:pPr>
              <w:spacing w:line="360" w:lineRule="auto"/>
              <w:rPr>
                <w:sz w:val="28"/>
                <w:szCs w:val="28"/>
              </w:rPr>
            </w:pPr>
            <w:r w:rsidRPr="007C166A">
              <w:rPr>
                <w:sz w:val="28"/>
                <w:szCs w:val="28"/>
              </w:rPr>
              <w:t>dNTP</w:t>
            </w:r>
          </w:p>
        </w:tc>
        <w:tc>
          <w:tcPr>
            <w:tcW w:w="4212" w:type="dxa"/>
          </w:tcPr>
          <w:p w:rsidR="00995FDB" w:rsidRPr="007C166A" w:rsidRDefault="00995FDB" w:rsidP="00E14CE0">
            <w:pPr>
              <w:spacing w:line="360" w:lineRule="auto"/>
              <w:rPr>
                <w:sz w:val="28"/>
                <w:szCs w:val="28"/>
              </w:rPr>
            </w:pPr>
            <w:r w:rsidRPr="007C166A">
              <w:rPr>
                <w:sz w:val="28"/>
                <w:szCs w:val="28"/>
              </w:rPr>
              <w:t>Deoxynucleoside triphosphate</w:t>
            </w:r>
          </w:p>
        </w:tc>
        <w:tc>
          <w:tcPr>
            <w:tcW w:w="3585" w:type="dxa"/>
          </w:tcPr>
          <w:p w:rsidR="00995FDB" w:rsidRPr="007C166A" w:rsidRDefault="00995FDB" w:rsidP="00E14CE0">
            <w:pPr>
              <w:spacing w:line="360" w:lineRule="auto"/>
              <w:rPr>
                <w:sz w:val="28"/>
                <w:szCs w:val="28"/>
              </w:rPr>
            </w:pPr>
            <w:r>
              <w:rPr>
                <w:sz w:val="28"/>
                <w:szCs w:val="28"/>
              </w:rPr>
              <w:t xml:space="preserve">Nucleotid tự do </w:t>
            </w:r>
          </w:p>
        </w:tc>
      </w:tr>
      <w:tr w:rsidR="00A70814" w:rsidRPr="007C166A" w:rsidTr="00B334C0">
        <w:trPr>
          <w:jc w:val="center"/>
        </w:trPr>
        <w:tc>
          <w:tcPr>
            <w:tcW w:w="1383" w:type="dxa"/>
          </w:tcPr>
          <w:p w:rsidR="00995FDB" w:rsidRDefault="00995FDB" w:rsidP="00E14CE0">
            <w:pPr>
              <w:spacing w:line="360" w:lineRule="auto"/>
              <w:rPr>
                <w:sz w:val="28"/>
                <w:szCs w:val="28"/>
              </w:rPr>
            </w:pPr>
            <w:r w:rsidRPr="00E17BBA">
              <w:rPr>
                <w:sz w:val="28"/>
                <w:szCs w:val="28"/>
              </w:rPr>
              <w:t>EGFR</w:t>
            </w:r>
            <w:r w:rsidR="000E28FD">
              <w:rPr>
                <w:sz w:val="28"/>
                <w:szCs w:val="28"/>
              </w:rPr>
              <w:t xml:space="preserve"> </w:t>
            </w:r>
          </w:p>
          <w:p w:rsidR="00995FDB" w:rsidRDefault="00995FDB" w:rsidP="00E14CE0">
            <w:pPr>
              <w:spacing w:line="360" w:lineRule="auto"/>
              <w:rPr>
                <w:sz w:val="28"/>
                <w:szCs w:val="28"/>
              </w:rPr>
            </w:pPr>
          </w:p>
          <w:p w:rsidR="00995FDB" w:rsidRDefault="00995FDB" w:rsidP="00E14CE0">
            <w:pPr>
              <w:spacing w:line="360" w:lineRule="auto"/>
              <w:rPr>
                <w:sz w:val="28"/>
                <w:szCs w:val="28"/>
              </w:rPr>
            </w:pPr>
            <w:r>
              <w:rPr>
                <w:sz w:val="28"/>
                <w:szCs w:val="28"/>
              </w:rPr>
              <w:t>FGFR</w:t>
            </w:r>
          </w:p>
          <w:p w:rsidR="00A70814" w:rsidRDefault="00A70814" w:rsidP="00E14CE0">
            <w:pPr>
              <w:spacing w:line="360" w:lineRule="auto"/>
              <w:rPr>
                <w:spacing w:val="-2"/>
                <w:sz w:val="28"/>
                <w:szCs w:val="28"/>
                <w:lang w:val="da-DK"/>
              </w:rPr>
            </w:pPr>
          </w:p>
          <w:p w:rsidR="00995FDB" w:rsidRDefault="00995FDB" w:rsidP="00E14CE0">
            <w:pPr>
              <w:spacing w:line="360" w:lineRule="auto"/>
              <w:rPr>
                <w:spacing w:val="-2"/>
                <w:sz w:val="28"/>
                <w:szCs w:val="28"/>
                <w:lang w:val="da-DK"/>
              </w:rPr>
            </w:pPr>
            <w:r w:rsidRPr="00422A91">
              <w:rPr>
                <w:spacing w:val="-2"/>
                <w:sz w:val="28"/>
                <w:szCs w:val="28"/>
                <w:lang w:val="da-DK"/>
              </w:rPr>
              <w:t>IDH</w:t>
            </w:r>
          </w:p>
          <w:p w:rsidR="00B14A1D" w:rsidRDefault="00B14A1D" w:rsidP="00E14CE0">
            <w:pPr>
              <w:spacing w:line="360" w:lineRule="auto"/>
              <w:rPr>
                <w:sz w:val="28"/>
                <w:szCs w:val="28"/>
              </w:rPr>
            </w:pPr>
          </w:p>
          <w:p w:rsidR="00995FDB" w:rsidRDefault="00995FDB" w:rsidP="00E14CE0">
            <w:pPr>
              <w:spacing w:line="360" w:lineRule="auto"/>
              <w:rPr>
                <w:sz w:val="28"/>
                <w:szCs w:val="28"/>
              </w:rPr>
            </w:pPr>
            <w:r>
              <w:rPr>
                <w:sz w:val="28"/>
                <w:szCs w:val="28"/>
              </w:rPr>
              <w:t>MGMT</w:t>
            </w:r>
          </w:p>
          <w:p w:rsidR="00A70814" w:rsidRDefault="00A70814" w:rsidP="00E14CE0">
            <w:pPr>
              <w:spacing w:line="360" w:lineRule="auto"/>
              <w:rPr>
                <w:sz w:val="28"/>
                <w:szCs w:val="28"/>
              </w:rPr>
            </w:pPr>
          </w:p>
          <w:p w:rsidR="00995FDB" w:rsidRDefault="00995FDB" w:rsidP="00E14CE0">
            <w:pPr>
              <w:spacing w:line="360" w:lineRule="auto"/>
              <w:rPr>
                <w:sz w:val="28"/>
                <w:szCs w:val="28"/>
              </w:rPr>
            </w:pPr>
            <w:r>
              <w:rPr>
                <w:sz w:val="28"/>
                <w:szCs w:val="28"/>
              </w:rPr>
              <w:t>MLPA</w:t>
            </w:r>
          </w:p>
          <w:p w:rsidR="00995FDB" w:rsidRDefault="00995FDB" w:rsidP="00E14CE0">
            <w:pPr>
              <w:spacing w:line="360" w:lineRule="auto"/>
              <w:rPr>
                <w:sz w:val="28"/>
                <w:szCs w:val="28"/>
              </w:rPr>
            </w:pPr>
          </w:p>
          <w:p w:rsidR="00995FDB" w:rsidRPr="007C166A" w:rsidRDefault="00995FDB" w:rsidP="00E14CE0">
            <w:pPr>
              <w:spacing w:line="360" w:lineRule="auto"/>
              <w:rPr>
                <w:sz w:val="28"/>
                <w:szCs w:val="28"/>
              </w:rPr>
            </w:pPr>
            <w:r w:rsidRPr="007C166A">
              <w:rPr>
                <w:sz w:val="28"/>
                <w:szCs w:val="28"/>
              </w:rPr>
              <w:t>mRNA</w:t>
            </w:r>
          </w:p>
        </w:tc>
        <w:tc>
          <w:tcPr>
            <w:tcW w:w="4212" w:type="dxa"/>
          </w:tcPr>
          <w:p w:rsidR="00995FDB" w:rsidRDefault="00995FDB" w:rsidP="00E14CE0">
            <w:pPr>
              <w:spacing w:line="360" w:lineRule="auto"/>
              <w:rPr>
                <w:sz w:val="28"/>
                <w:szCs w:val="28"/>
              </w:rPr>
            </w:pPr>
            <w:r w:rsidRPr="008B6633">
              <w:rPr>
                <w:sz w:val="28"/>
                <w:szCs w:val="28"/>
              </w:rPr>
              <w:t>E</w:t>
            </w:r>
            <w:r>
              <w:rPr>
                <w:sz w:val="28"/>
                <w:szCs w:val="28"/>
              </w:rPr>
              <w:t>pidermal Growth Factor Receptor</w:t>
            </w:r>
          </w:p>
          <w:p w:rsidR="00995FDB" w:rsidRDefault="00995FDB" w:rsidP="00E14CE0">
            <w:pPr>
              <w:spacing w:line="360" w:lineRule="auto"/>
              <w:rPr>
                <w:color w:val="000000"/>
                <w:sz w:val="28"/>
                <w:szCs w:val="28"/>
              </w:rPr>
            </w:pPr>
          </w:p>
          <w:p w:rsidR="00995FDB" w:rsidRDefault="00995FDB" w:rsidP="00E14CE0">
            <w:pPr>
              <w:spacing w:line="360" w:lineRule="auto"/>
              <w:rPr>
                <w:sz w:val="28"/>
                <w:szCs w:val="28"/>
              </w:rPr>
            </w:pPr>
            <w:r w:rsidRPr="00E14CE0">
              <w:rPr>
                <w:color w:val="000000"/>
                <w:sz w:val="28"/>
                <w:szCs w:val="28"/>
              </w:rPr>
              <w:t xml:space="preserve">Fibroblast Growth Factor Receptor </w:t>
            </w:r>
          </w:p>
          <w:p w:rsidR="00A70814" w:rsidRDefault="00A70814" w:rsidP="00E14CE0">
            <w:pPr>
              <w:spacing w:line="360" w:lineRule="auto"/>
              <w:rPr>
                <w:color w:val="000000"/>
                <w:sz w:val="28"/>
                <w:szCs w:val="28"/>
                <w:shd w:val="clear" w:color="auto" w:fill="FFFFFF"/>
              </w:rPr>
            </w:pPr>
          </w:p>
          <w:p w:rsidR="00995FDB" w:rsidRPr="00AD3E6F" w:rsidRDefault="00A70814" w:rsidP="00E14CE0">
            <w:pPr>
              <w:spacing w:line="360" w:lineRule="auto"/>
              <w:rPr>
                <w:color w:val="000000"/>
                <w:sz w:val="28"/>
                <w:szCs w:val="28"/>
                <w:shd w:val="clear" w:color="auto" w:fill="FFFFFF"/>
              </w:rPr>
            </w:pPr>
            <w:r>
              <w:rPr>
                <w:color w:val="000000"/>
                <w:sz w:val="28"/>
                <w:szCs w:val="28"/>
                <w:shd w:val="clear" w:color="auto" w:fill="FFFFFF"/>
              </w:rPr>
              <w:t>I</w:t>
            </w:r>
            <w:r w:rsidR="00995FDB" w:rsidRPr="00AD3E6F">
              <w:rPr>
                <w:color w:val="000000"/>
                <w:sz w:val="28"/>
                <w:szCs w:val="28"/>
                <w:shd w:val="clear" w:color="auto" w:fill="FFFFFF"/>
              </w:rPr>
              <w:t>socitrate dehydrogenase</w:t>
            </w:r>
          </w:p>
          <w:p w:rsidR="00B14A1D" w:rsidRDefault="00B14A1D" w:rsidP="00E14CE0">
            <w:pPr>
              <w:spacing w:line="360" w:lineRule="auto"/>
              <w:rPr>
                <w:color w:val="000000"/>
                <w:sz w:val="28"/>
                <w:szCs w:val="28"/>
                <w:shd w:val="clear" w:color="auto" w:fill="FFFFFF"/>
              </w:rPr>
            </w:pPr>
          </w:p>
          <w:p w:rsidR="00995FDB" w:rsidRDefault="00995FDB" w:rsidP="00E14CE0">
            <w:pPr>
              <w:spacing w:line="360" w:lineRule="auto"/>
              <w:rPr>
                <w:color w:val="000000"/>
                <w:sz w:val="28"/>
                <w:szCs w:val="28"/>
                <w:shd w:val="clear" w:color="auto" w:fill="FFFFFF"/>
              </w:rPr>
            </w:pPr>
            <w:r>
              <w:rPr>
                <w:color w:val="000000"/>
                <w:sz w:val="28"/>
                <w:szCs w:val="28"/>
                <w:shd w:val="clear" w:color="auto" w:fill="FFFFFF"/>
              </w:rPr>
              <w:t>M</w:t>
            </w:r>
            <w:r w:rsidRPr="00AD3E6F">
              <w:rPr>
                <w:color w:val="000000"/>
                <w:sz w:val="28"/>
                <w:szCs w:val="28"/>
                <w:shd w:val="clear" w:color="auto" w:fill="FFFFFF"/>
              </w:rPr>
              <w:t>ethylguanine DNA methyltransferase</w:t>
            </w:r>
          </w:p>
          <w:p w:rsidR="00995FDB" w:rsidRDefault="00995FDB" w:rsidP="00E14CE0">
            <w:pPr>
              <w:spacing w:line="360" w:lineRule="auto"/>
              <w:rPr>
                <w:sz w:val="28"/>
                <w:szCs w:val="28"/>
              </w:rPr>
            </w:pPr>
            <w:r w:rsidRPr="00422A91">
              <w:rPr>
                <w:sz w:val="28"/>
                <w:szCs w:val="28"/>
                <w:lang w:eastAsia="ja-JP"/>
              </w:rPr>
              <w:t>Multiplex Ligation - dependent</w:t>
            </w:r>
            <w:r w:rsidR="000E28FD">
              <w:rPr>
                <w:sz w:val="28"/>
                <w:szCs w:val="28"/>
                <w:lang w:eastAsia="ja-JP"/>
              </w:rPr>
              <w:t xml:space="preserve"> </w:t>
            </w:r>
            <w:r w:rsidRPr="00422A91">
              <w:rPr>
                <w:sz w:val="28"/>
                <w:szCs w:val="28"/>
                <w:lang w:eastAsia="ja-JP"/>
              </w:rPr>
              <w:t>Probe Amplifcation</w:t>
            </w:r>
          </w:p>
          <w:p w:rsidR="00995FDB" w:rsidRPr="007C166A" w:rsidRDefault="00995FDB" w:rsidP="00E14CE0">
            <w:pPr>
              <w:spacing w:line="360" w:lineRule="auto"/>
              <w:rPr>
                <w:sz w:val="28"/>
                <w:szCs w:val="28"/>
              </w:rPr>
            </w:pPr>
            <w:r w:rsidRPr="007C166A">
              <w:rPr>
                <w:sz w:val="28"/>
                <w:szCs w:val="28"/>
              </w:rPr>
              <w:t xml:space="preserve">RNA messenger </w:t>
            </w:r>
          </w:p>
        </w:tc>
        <w:tc>
          <w:tcPr>
            <w:tcW w:w="3585" w:type="dxa"/>
          </w:tcPr>
          <w:p w:rsidR="00995FDB" w:rsidRDefault="001D6A98" w:rsidP="00E14CE0">
            <w:pPr>
              <w:spacing w:line="360" w:lineRule="auto"/>
              <w:rPr>
                <w:sz w:val="28"/>
                <w:szCs w:val="28"/>
              </w:rPr>
            </w:pPr>
            <w:r>
              <w:rPr>
                <w:sz w:val="28"/>
                <w:szCs w:val="28"/>
              </w:rPr>
              <w:t>T</w:t>
            </w:r>
            <w:r w:rsidR="00995FDB" w:rsidRPr="008B6633">
              <w:rPr>
                <w:sz w:val="28"/>
                <w:szCs w:val="28"/>
              </w:rPr>
              <w:t>hụ thể yếu tố tăng trưởng biểu bì</w:t>
            </w:r>
          </w:p>
          <w:p w:rsidR="00995FDB" w:rsidRDefault="001D6A98" w:rsidP="00E14CE0">
            <w:pPr>
              <w:spacing w:line="360" w:lineRule="auto"/>
              <w:rPr>
                <w:sz w:val="28"/>
                <w:szCs w:val="28"/>
              </w:rPr>
            </w:pPr>
            <w:r>
              <w:rPr>
                <w:sz w:val="28"/>
                <w:szCs w:val="28"/>
              </w:rPr>
              <w:t>T</w:t>
            </w:r>
            <w:r w:rsidR="00995FDB" w:rsidRPr="008B6633">
              <w:rPr>
                <w:sz w:val="28"/>
                <w:szCs w:val="28"/>
              </w:rPr>
              <w:t>hụ thể yếu tố tăng trưởng</w:t>
            </w:r>
            <w:r w:rsidR="00995FDB" w:rsidRPr="009F62AD">
              <w:rPr>
                <w:sz w:val="28"/>
                <w:szCs w:val="28"/>
              </w:rPr>
              <w:t xml:space="preserve"> nguyên bào sợi</w:t>
            </w:r>
          </w:p>
          <w:p w:rsidR="00B14A1D" w:rsidRPr="00AD3E6F" w:rsidRDefault="00995FDB" w:rsidP="00B14A1D">
            <w:pPr>
              <w:spacing w:line="360" w:lineRule="auto"/>
              <w:rPr>
                <w:color w:val="000000"/>
                <w:sz w:val="28"/>
                <w:szCs w:val="28"/>
                <w:shd w:val="clear" w:color="auto" w:fill="FFFFFF"/>
              </w:rPr>
            </w:pPr>
            <w:r>
              <w:rPr>
                <w:sz w:val="28"/>
                <w:szCs w:val="28"/>
              </w:rPr>
              <w:t>Enzym</w:t>
            </w:r>
            <w:r w:rsidR="00B14A1D">
              <w:rPr>
                <w:color w:val="000000"/>
                <w:sz w:val="28"/>
                <w:szCs w:val="28"/>
                <w:shd w:val="clear" w:color="auto" w:fill="FFFFFF"/>
              </w:rPr>
              <w:t xml:space="preserve"> I</w:t>
            </w:r>
            <w:r w:rsidR="00B14A1D" w:rsidRPr="00AD3E6F">
              <w:rPr>
                <w:color w:val="000000"/>
                <w:sz w:val="28"/>
                <w:szCs w:val="28"/>
                <w:shd w:val="clear" w:color="auto" w:fill="FFFFFF"/>
              </w:rPr>
              <w:t>socitrate dehydrogenase</w:t>
            </w:r>
          </w:p>
          <w:p w:rsidR="001D6A98" w:rsidRDefault="001D6A98" w:rsidP="001D6A98">
            <w:pPr>
              <w:spacing w:line="360" w:lineRule="auto"/>
              <w:rPr>
                <w:color w:val="000000"/>
                <w:sz w:val="28"/>
                <w:szCs w:val="28"/>
                <w:shd w:val="clear" w:color="auto" w:fill="FFFFFF"/>
              </w:rPr>
            </w:pPr>
            <w:r>
              <w:rPr>
                <w:sz w:val="28"/>
                <w:szCs w:val="28"/>
              </w:rPr>
              <w:t xml:space="preserve">Enzym </w:t>
            </w:r>
            <w:r>
              <w:rPr>
                <w:color w:val="000000"/>
                <w:sz w:val="28"/>
                <w:szCs w:val="28"/>
                <w:shd w:val="clear" w:color="auto" w:fill="FFFFFF"/>
              </w:rPr>
              <w:t>M</w:t>
            </w:r>
            <w:r w:rsidRPr="00AD3E6F">
              <w:rPr>
                <w:color w:val="000000"/>
                <w:sz w:val="28"/>
                <w:szCs w:val="28"/>
                <w:shd w:val="clear" w:color="auto" w:fill="FFFFFF"/>
              </w:rPr>
              <w:t>ethylguanine DNA methyltransferase</w:t>
            </w:r>
          </w:p>
          <w:p w:rsidR="00995FDB" w:rsidRDefault="00995FDB" w:rsidP="00E14CE0">
            <w:pPr>
              <w:spacing w:line="360" w:lineRule="auto"/>
              <w:rPr>
                <w:sz w:val="28"/>
                <w:szCs w:val="28"/>
              </w:rPr>
            </w:pPr>
            <w:r>
              <w:rPr>
                <w:sz w:val="28"/>
                <w:szCs w:val="28"/>
              </w:rPr>
              <w:t>Khuếch đại DNA</w:t>
            </w:r>
            <w:r w:rsidR="000E28FD">
              <w:rPr>
                <w:sz w:val="28"/>
                <w:szCs w:val="28"/>
              </w:rPr>
              <w:t xml:space="preserve"> </w:t>
            </w:r>
            <w:r w:rsidR="00B6363E">
              <w:rPr>
                <w:sz w:val="28"/>
                <w:szCs w:val="28"/>
              </w:rPr>
              <w:t xml:space="preserve">đầu </w:t>
            </w:r>
            <w:r>
              <w:rPr>
                <w:sz w:val="28"/>
                <w:szCs w:val="28"/>
              </w:rPr>
              <w:t>dò đa mồi</w:t>
            </w:r>
          </w:p>
          <w:p w:rsidR="00995FDB" w:rsidRPr="008B6633" w:rsidRDefault="00995FDB" w:rsidP="00E14CE0">
            <w:pPr>
              <w:spacing w:line="360" w:lineRule="auto"/>
              <w:rPr>
                <w:sz w:val="28"/>
                <w:szCs w:val="28"/>
              </w:rPr>
            </w:pPr>
            <w:r w:rsidRPr="007C166A">
              <w:rPr>
                <w:sz w:val="28"/>
                <w:szCs w:val="28"/>
              </w:rPr>
              <w:t>RNA thông tin</w:t>
            </w:r>
          </w:p>
        </w:tc>
      </w:tr>
      <w:tr w:rsidR="00A70814" w:rsidRPr="007C166A" w:rsidTr="00B334C0">
        <w:trPr>
          <w:jc w:val="center"/>
        </w:trPr>
        <w:tc>
          <w:tcPr>
            <w:tcW w:w="1383" w:type="dxa"/>
          </w:tcPr>
          <w:p w:rsidR="00995FDB" w:rsidRPr="007C166A" w:rsidRDefault="00995FDB" w:rsidP="00E14CE0">
            <w:pPr>
              <w:spacing w:line="360" w:lineRule="auto"/>
              <w:rPr>
                <w:sz w:val="28"/>
                <w:szCs w:val="28"/>
              </w:rPr>
            </w:pPr>
            <w:r w:rsidRPr="007C166A">
              <w:rPr>
                <w:sz w:val="28"/>
                <w:szCs w:val="28"/>
              </w:rPr>
              <w:t>PCR</w:t>
            </w:r>
          </w:p>
        </w:tc>
        <w:tc>
          <w:tcPr>
            <w:tcW w:w="4212" w:type="dxa"/>
          </w:tcPr>
          <w:p w:rsidR="00995FDB" w:rsidRPr="007C166A" w:rsidRDefault="00995FDB" w:rsidP="00E14CE0">
            <w:pPr>
              <w:spacing w:line="360" w:lineRule="auto"/>
              <w:rPr>
                <w:sz w:val="28"/>
                <w:szCs w:val="28"/>
              </w:rPr>
            </w:pPr>
            <w:r w:rsidRPr="007C166A">
              <w:rPr>
                <w:sz w:val="28"/>
                <w:szCs w:val="28"/>
              </w:rPr>
              <w:t>Polymerase Chain Reaction</w:t>
            </w:r>
            <w:r>
              <w:rPr>
                <w:sz w:val="28"/>
                <w:szCs w:val="28"/>
              </w:rPr>
              <w:t xml:space="preserve"> </w:t>
            </w:r>
          </w:p>
        </w:tc>
        <w:tc>
          <w:tcPr>
            <w:tcW w:w="3585" w:type="dxa"/>
          </w:tcPr>
          <w:p w:rsidR="00995FDB" w:rsidRPr="007C166A" w:rsidRDefault="00995FDB" w:rsidP="00E14CE0">
            <w:pPr>
              <w:spacing w:line="360" w:lineRule="auto"/>
              <w:rPr>
                <w:sz w:val="28"/>
                <w:szCs w:val="28"/>
              </w:rPr>
            </w:pPr>
            <w:r>
              <w:rPr>
                <w:sz w:val="28"/>
                <w:szCs w:val="28"/>
              </w:rPr>
              <w:t xml:space="preserve">Chuỗi phản ứng </w:t>
            </w:r>
            <w:r w:rsidR="00A70814">
              <w:rPr>
                <w:sz w:val="28"/>
                <w:szCs w:val="28"/>
              </w:rPr>
              <w:t>enzym</w:t>
            </w:r>
          </w:p>
        </w:tc>
      </w:tr>
      <w:tr w:rsidR="00A70814" w:rsidRPr="007C166A" w:rsidTr="00B334C0">
        <w:trPr>
          <w:jc w:val="center"/>
        </w:trPr>
        <w:tc>
          <w:tcPr>
            <w:tcW w:w="1383" w:type="dxa"/>
          </w:tcPr>
          <w:p w:rsidR="00995FDB" w:rsidRDefault="00995FDB" w:rsidP="00E14CE0">
            <w:pPr>
              <w:spacing w:line="360" w:lineRule="auto"/>
              <w:rPr>
                <w:rFonts w:eastAsia="MS Mincho"/>
                <w:color w:val="000000"/>
                <w:sz w:val="28"/>
                <w:szCs w:val="28"/>
              </w:rPr>
            </w:pPr>
            <w:r w:rsidRPr="00704DC2">
              <w:rPr>
                <w:rFonts w:eastAsia="MS Mincho"/>
                <w:color w:val="000000"/>
                <w:sz w:val="28"/>
                <w:szCs w:val="28"/>
              </w:rPr>
              <w:t xml:space="preserve">TACC </w:t>
            </w:r>
          </w:p>
          <w:p w:rsidR="00995FDB" w:rsidRDefault="00995FDB" w:rsidP="00E14CE0">
            <w:pPr>
              <w:spacing w:line="360" w:lineRule="auto"/>
              <w:rPr>
                <w:sz w:val="28"/>
                <w:szCs w:val="28"/>
              </w:rPr>
            </w:pPr>
          </w:p>
          <w:p w:rsidR="00995FDB" w:rsidRDefault="00995FDB" w:rsidP="00E14CE0">
            <w:pPr>
              <w:spacing w:line="360" w:lineRule="auto"/>
              <w:rPr>
                <w:sz w:val="28"/>
                <w:szCs w:val="28"/>
              </w:rPr>
            </w:pPr>
            <w:r>
              <w:rPr>
                <w:sz w:val="28"/>
                <w:szCs w:val="28"/>
              </w:rPr>
              <w:t>TP53</w:t>
            </w:r>
          </w:p>
          <w:p w:rsidR="00995FDB" w:rsidRDefault="00995FDB" w:rsidP="00E14CE0">
            <w:pPr>
              <w:spacing w:line="360" w:lineRule="auto"/>
              <w:rPr>
                <w:sz w:val="28"/>
                <w:szCs w:val="28"/>
              </w:rPr>
            </w:pPr>
            <w:r w:rsidRPr="007C166A">
              <w:rPr>
                <w:sz w:val="28"/>
                <w:szCs w:val="28"/>
              </w:rPr>
              <w:t>RNA</w:t>
            </w:r>
          </w:p>
          <w:p w:rsidR="002D4E9E" w:rsidRDefault="002D4E9E" w:rsidP="00E14CE0">
            <w:pPr>
              <w:spacing w:line="360" w:lineRule="auto"/>
              <w:rPr>
                <w:sz w:val="28"/>
                <w:szCs w:val="28"/>
                <w:lang w:val="fr-FR"/>
              </w:rPr>
            </w:pPr>
            <w:r w:rsidRPr="00303DB0">
              <w:rPr>
                <w:sz w:val="28"/>
                <w:szCs w:val="28"/>
                <w:lang w:val="fr-FR"/>
              </w:rPr>
              <w:t>RTK</w:t>
            </w:r>
          </w:p>
          <w:p w:rsidR="002D4E9E" w:rsidRPr="002D4E9E" w:rsidRDefault="002D4E9E" w:rsidP="00E14CE0">
            <w:pPr>
              <w:spacing w:line="360" w:lineRule="auto"/>
              <w:rPr>
                <w:sz w:val="28"/>
                <w:szCs w:val="28"/>
                <w:lang w:val="fr-FR"/>
              </w:rPr>
            </w:pPr>
            <w:r w:rsidRPr="007C166A">
              <w:rPr>
                <w:sz w:val="28"/>
                <w:szCs w:val="28"/>
              </w:rPr>
              <w:t>UNBTKĐ</w:t>
            </w:r>
          </w:p>
        </w:tc>
        <w:tc>
          <w:tcPr>
            <w:tcW w:w="4212" w:type="dxa"/>
          </w:tcPr>
          <w:p w:rsidR="00995FDB" w:rsidRPr="00795541" w:rsidRDefault="00995FDB" w:rsidP="00E14CE0">
            <w:pPr>
              <w:spacing w:line="360" w:lineRule="auto"/>
              <w:rPr>
                <w:rFonts w:eastAsia="MS Mincho"/>
                <w:sz w:val="28"/>
                <w:szCs w:val="28"/>
                <w:shd w:val="clear" w:color="auto" w:fill="FFFFFF"/>
              </w:rPr>
            </w:pPr>
            <w:r w:rsidRPr="00CC6789">
              <w:rPr>
                <w:rFonts w:eastAsia="MS Mincho"/>
                <w:sz w:val="28"/>
                <w:szCs w:val="28"/>
                <w:shd w:val="clear" w:color="auto" w:fill="FFFFFF"/>
              </w:rPr>
              <w:t xml:space="preserve">Transforming, Acidic Coiled-Coil Containing Protein </w:t>
            </w:r>
          </w:p>
          <w:p w:rsidR="00995FDB" w:rsidRDefault="00995FDB" w:rsidP="00E14CE0">
            <w:pPr>
              <w:spacing w:line="360" w:lineRule="auto"/>
              <w:rPr>
                <w:sz w:val="28"/>
                <w:szCs w:val="28"/>
              </w:rPr>
            </w:pPr>
            <w:r w:rsidRPr="005140DF">
              <w:rPr>
                <w:sz w:val="28"/>
                <w:szCs w:val="28"/>
              </w:rPr>
              <w:t>Tumor protein</w:t>
            </w:r>
            <w:r>
              <w:rPr>
                <w:sz w:val="28"/>
                <w:szCs w:val="28"/>
              </w:rPr>
              <w:t xml:space="preserve"> 53 </w:t>
            </w:r>
          </w:p>
          <w:p w:rsidR="00995FDB" w:rsidRDefault="00995FDB" w:rsidP="00E14CE0">
            <w:pPr>
              <w:spacing w:line="360" w:lineRule="auto"/>
              <w:rPr>
                <w:sz w:val="28"/>
                <w:szCs w:val="28"/>
              </w:rPr>
            </w:pPr>
            <w:r w:rsidRPr="007C166A">
              <w:rPr>
                <w:sz w:val="28"/>
                <w:szCs w:val="28"/>
              </w:rPr>
              <w:t>Ribonucleic Acid</w:t>
            </w:r>
          </w:p>
          <w:p w:rsidR="002D4E9E" w:rsidRDefault="002D4E9E" w:rsidP="00E14CE0">
            <w:pPr>
              <w:spacing w:line="360" w:lineRule="auto"/>
              <w:rPr>
                <w:sz w:val="28"/>
                <w:szCs w:val="28"/>
              </w:rPr>
            </w:pPr>
            <w:r>
              <w:rPr>
                <w:sz w:val="28"/>
                <w:szCs w:val="28"/>
              </w:rPr>
              <w:t>Receptor tyrosin kinase</w:t>
            </w:r>
          </w:p>
          <w:p w:rsidR="002D4E9E" w:rsidRPr="007C166A" w:rsidRDefault="002D4E9E" w:rsidP="00E14CE0">
            <w:pPr>
              <w:spacing w:line="360" w:lineRule="auto"/>
              <w:rPr>
                <w:sz w:val="28"/>
                <w:szCs w:val="28"/>
              </w:rPr>
            </w:pPr>
          </w:p>
        </w:tc>
        <w:tc>
          <w:tcPr>
            <w:tcW w:w="3585" w:type="dxa"/>
          </w:tcPr>
          <w:p w:rsidR="00995FDB" w:rsidRDefault="003F209A" w:rsidP="00E14CE0">
            <w:pPr>
              <w:spacing w:line="360" w:lineRule="auto"/>
              <w:rPr>
                <w:rFonts w:eastAsia="MS Mincho"/>
                <w:sz w:val="28"/>
                <w:szCs w:val="28"/>
                <w:shd w:val="clear" w:color="auto" w:fill="FFFFFF"/>
              </w:rPr>
            </w:pPr>
            <w:r>
              <w:rPr>
                <w:rFonts w:eastAsia="MS Mincho"/>
                <w:sz w:val="28"/>
                <w:szCs w:val="28"/>
                <w:shd w:val="clear" w:color="auto" w:fill="FFFFFF"/>
              </w:rPr>
              <w:t xml:space="preserve">Gen mã hoá </w:t>
            </w:r>
            <w:r w:rsidR="002D4E9E">
              <w:rPr>
                <w:rFonts w:eastAsia="MS Mincho"/>
                <w:sz w:val="28"/>
                <w:szCs w:val="28"/>
                <w:shd w:val="clear" w:color="auto" w:fill="FFFFFF"/>
              </w:rPr>
              <w:t xml:space="preserve">Protein </w:t>
            </w:r>
            <w:r w:rsidR="002D4E9E" w:rsidRPr="00CC6789">
              <w:rPr>
                <w:rFonts w:eastAsia="MS Mincho"/>
                <w:sz w:val="28"/>
                <w:szCs w:val="28"/>
                <w:shd w:val="clear" w:color="auto" w:fill="FFFFFF"/>
              </w:rPr>
              <w:t>Acidic Coiled-Coil Containing</w:t>
            </w:r>
          </w:p>
          <w:p w:rsidR="00995FDB" w:rsidRDefault="00995FDB" w:rsidP="00E14CE0">
            <w:pPr>
              <w:spacing w:line="360" w:lineRule="auto"/>
              <w:rPr>
                <w:sz w:val="28"/>
                <w:szCs w:val="28"/>
              </w:rPr>
            </w:pPr>
            <w:r>
              <w:rPr>
                <w:sz w:val="28"/>
                <w:szCs w:val="28"/>
              </w:rPr>
              <w:t>Gen ức chế khối u TP5</w:t>
            </w:r>
            <w:r w:rsidR="002D4E9E">
              <w:rPr>
                <w:sz w:val="28"/>
                <w:szCs w:val="28"/>
              </w:rPr>
              <w:t>3</w:t>
            </w:r>
          </w:p>
          <w:p w:rsidR="002D4E9E" w:rsidRDefault="002D4E9E" w:rsidP="00E14CE0">
            <w:pPr>
              <w:spacing w:line="360" w:lineRule="auto"/>
              <w:rPr>
                <w:color w:val="333333"/>
                <w:sz w:val="28"/>
                <w:szCs w:val="28"/>
              </w:rPr>
            </w:pPr>
            <w:r>
              <w:rPr>
                <w:sz w:val="28"/>
                <w:szCs w:val="28"/>
              </w:rPr>
              <w:t xml:space="preserve">Axit </w:t>
            </w:r>
            <w:r w:rsidRPr="007C166A">
              <w:rPr>
                <w:sz w:val="28"/>
                <w:szCs w:val="28"/>
              </w:rPr>
              <w:t>Ribonucleic</w:t>
            </w:r>
          </w:p>
          <w:p w:rsidR="002D4E9E" w:rsidRDefault="002D4E9E" w:rsidP="00E14CE0">
            <w:pPr>
              <w:spacing w:line="360" w:lineRule="auto"/>
              <w:rPr>
                <w:color w:val="333333"/>
                <w:sz w:val="28"/>
                <w:szCs w:val="28"/>
              </w:rPr>
            </w:pPr>
            <w:r>
              <w:rPr>
                <w:color w:val="333333"/>
                <w:sz w:val="28"/>
                <w:szCs w:val="28"/>
              </w:rPr>
              <w:t>Thụ thể nội bào</w:t>
            </w:r>
          </w:p>
          <w:p w:rsidR="002D4E9E" w:rsidRPr="002D4E9E" w:rsidRDefault="002D4E9E" w:rsidP="00E14CE0">
            <w:pPr>
              <w:spacing w:line="360" w:lineRule="auto"/>
              <w:rPr>
                <w:color w:val="333333"/>
                <w:sz w:val="28"/>
                <w:szCs w:val="28"/>
              </w:rPr>
            </w:pPr>
            <w:r>
              <w:rPr>
                <w:color w:val="333333"/>
                <w:sz w:val="28"/>
                <w:szCs w:val="28"/>
              </w:rPr>
              <w:t>U nguyên bào thần kinh đệm</w:t>
            </w:r>
          </w:p>
        </w:tc>
      </w:tr>
    </w:tbl>
    <w:p w:rsidR="00D231C8" w:rsidRDefault="00D231C8">
      <w:pPr>
        <w:rPr>
          <w:lang w:val="en-US"/>
        </w:rPr>
      </w:pPr>
    </w:p>
    <w:p w:rsidR="00D231C8" w:rsidRDefault="00D231C8">
      <w:pPr>
        <w:rPr>
          <w:lang w:val="en-US"/>
        </w:rPr>
      </w:pPr>
    </w:p>
    <w:p w:rsidR="00D231C8" w:rsidRDefault="00D231C8">
      <w:pPr>
        <w:rPr>
          <w:lang w:val="en-US"/>
        </w:rPr>
      </w:pPr>
    </w:p>
    <w:p w:rsidR="00D231C8" w:rsidRDefault="00D231C8" w:rsidP="00D231C8">
      <w:pPr>
        <w:rPr>
          <w:spacing w:val="-4"/>
          <w:szCs w:val="28"/>
        </w:rPr>
      </w:pPr>
    </w:p>
    <w:p w:rsidR="008E0F09" w:rsidRDefault="008E0F09" w:rsidP="009F263F">
      <w:pPr>
        <w:pStyle w:val="11"/>
        <w:tabs>
          <w:tab w:val="left" w:pos="0"/>
        </w:tabs>
        <w:rPr>
          <w:lang w:val="en-US"/>
        </w:rPr>
      </w:pPr>
      <w:bookmarkStart w:id="2" w:name="_Toc15294753"/>
      <w:bookmarkStart w:id="3" w:name="_Toc25060409"/>
      <w:bookmarkStart w:id="4" w:name="_Toc26547987"/>
      <w:r w:rsidRPr="00422A91">
        <w:lastRenderedPageBreak/>
        <w:t>MỤC LỤC</w:t>
      </w:r>
      <w:bookmarkEnd w:id="1"/>
      <w:bookmarkEnd w:id="2"/>
      <w:bookmarkEnd w:id="3"/>
      <w:bookmarkEnd w:id="4"/>
    </w:p>
    <w:p w:rsidR="00E46FE2" w:rsidRPr="00F5162D" w:rsidRDefault="00E46FE2" w:rsidP="008E0F09">
      <w:pPr>
        <w:pStyle w:val="11"/>
        <w:tabs>
          <w:tab w:val="left" w:pos="0"/>
        </w:tabs>
        <w:rPr>
          <w:sz w:val="2"/>
          <w:lang w:val="en-US"/>
        </w:rPr>
      </w:pPr>
    </w:p>
    <w:p w:rsidR="00F5162D" w:rsidRPr="00F5162D" w:rsidRDefault="008E0F09" w:rsidP="00F5162D">
      <w:pPr>
        <w:pStyle w:val="TOC1"/>
        <w:tabs>
          <w:tab w:val="right" w:leader="dot" w:pos="8778"/>
        </w:tabs>
        <w:spacing w:after="0" w:line="324" w:lineRule="auto"/>
        <w:rPr>
          <w:rFonts w:asciiTheme="minorHAnsi" w:eastAsiaTheme="minorEastAsia" w:hAnsiTheme="minorHAnsi" w:cstheme="minorBidi"/>
          <w:noProof/>
          <w:sz w:val="28"/>
          <w:szCs w:val="28"/>
          <w:lang w:val="en-US"/>
        </w:rPr>
      </w:pPr>
      <w:r w:rsidRPr="00F5162D">
        <w:rPr>
          <w:sz w:val="28"/>
          <w:szCs w:val="28"/>
        </w:rPr>
        <w:fldChar w:fldCharType="begin"/>
      </w:r>
      <w:r w:rsidRPr="00F5162D">
        <w:rPr>
          <w:sz w:val="28"/>
          <w:szCs w:val="28"/>
        </w:rPr>
        <w:instrText xml:space="preserve"> TOC \h \z \t "11,1,22,2,33,3" </w:instrText>
      </w:r>
      <w:r w:rsidRPr="00F5162D">
        <w:rPr>
          <w:sz w:val="28"/>
          <w:szCs w:val="28"/>
        </w:rPr>
        <w:fldChar w:fldCharType="separate"/>
      </w:r>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7990" w:history="1">
        <w:r w:rsidR="00F5162D" w:rsidRPr="00F5162D">
          <w:rPr>
            <w:rStyle w:val="Hyperlink"/>
            <w:noProof/>
            <w:sz w:val="28"/>
            <w:szCs w:val="28"/>
          </w:rPr>
          <w:t>ĐẶT VẤN ĐỀ</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_Toc26547990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w:t>
        </w:r>
        <w:r w:rsidR="00F5162D" w:rsidRPr="00F5162D">
          <w:rPr>
            <w:noProof/>
            <w:webHidden/>
            <w:sz w:val="28"/>
            <w:szCs w:val="28"/>
          </w:rPr>
          <w:fldChar w:fldCharType="end"/>
        </w:r>
      </w:hyperlink>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7991" w:history="1">
        <w:r w:rsidR="00F5162D" w:rsidRPr="00F5162D">
          <w:rPr>
            <w:rStyle w:val="Hyperlink"/>
            <w:noProof/>
            <w:sz w:val="28"/>
            <w:szCs w:val="28"/>
          </w:rPr>
          <w:t>CHƯƠNG 1</w:t>
        </w:r>
        <w:r w:rsidR="00F5162D" w:rsidRPr="00F5162D">
          <w:rPr>
            <w:noProof/>
            <w:webHidden/>
            <w:sz w:val="28"/>
            <w:szCs w:val="28"/>
            <w:lang w:val="en-US"/>
          </w:rPr>
          <w:t>:</w:t>
        </w:r>
      </w:hyperlink>
      <w:r w:rsidR="00F5162D" w:rsidRPr="00F5162D">
        <w:rPr>
          <w:rStyle w:val="Hyperlink"/>
          <w:noProof/>
          <w:sz w:val="28"/>
          <w:szCs w:val="28"/>
          <w:u w:val="none"/>
          <w:lang w:val="en-US"/>
        </w:rPr>
        <w:t xml:space="preserve"> </w:t>
      </w:r>
      <w:hyperlink w:anchor="_Toc26547992" w:history="1">
        <w:r w:rsidR="00F5162D" w:rsidRPr="00F5162D">
          <w:rPr>
            <w:rStyle w:val="Hyperlink"/>
            <w:noProof/>
            <w:sz w:val="28"/>
            <w:szCs w:val="28"/>
          </w:rPr>
          <w:t>TỔNG QUAN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4</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7993" w:history="1">
        <w:r w:rsidR="00F5162D" w:rsidRPr="00F5162D">
          <w:rPr>
            <w:rStyle w:val="Hyperlink"/>
            <w:noProof/>
            <w:sz w:val="28"/>
            <w:szCs w:val="28"/>
          </w:rPr>
          <w:t>1.1. Đại cương về u nguyên bào thần kinh đệm</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_Toc26547993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4</w:t>
        </w:r>
        <w:r w:rsidR="00F5162D" w:rsidRPr="00F5162D">
          <w:rPr>
            <w:noProof/>
            <w:webHidden/>
            <w:sz w:val="28"/>
            <w:szCs w:val="28"/>
          </w:rPr>
          <w:fldChar w:fldCharType="end"/>
        </w:r>
      </w:hyperlink>
    </w:p>
    <w:p w:rsidR="00F5162D" w:rsidRPr="00F5162D" w:rsidRDefault="00836AB3" w:rsidP="00F5162D">
      <w:pPr>
        <w:pStyle w:val="TOC3"/>
        <w:rPr>
          <w:rStyle w:val="Hyperlink"/>
          <w:noProof/>
          <w:sz w:val="28"/>
          <w:szCs w:val="28"/>
        </w:rPr>
      </w:pPr>
      <w:hyperlink w:anchor="_Toc26547994" w:history="1">
        <w:r w:rsidR="00F5162D" w:rsidRPr="00F5162D">
          <w:rPr>
            <w:rStyle w:val="Hyperlink"/>
            <w:noProof/>
            <w:sz w:val="28"/>
            <w:szCs w:val="28"/>
          </w:rPr>
          <w:t xml:space="preserve">1.1.1. Tình hình mắc u nguyên bào thần kinh đệm trong nước và trên </w:t>
        </w:r>
        <w:r w:rsidR="00F5162D" w:rsidRPr="00F5162D">
          <w:rPr>
            <w:rStyle w:val="Hyperlink"/>
            <w:noProof/>
            <w:sz w:val="28"/>
            <w:szCs w:val="28"/>
            <w:lang w:val="en-US"/>
          </w:rPr>
          <w:t xml:space="preserve">      </w:t>
        </w:r>
        <w:r w:rsidR="00F5162D" w:rsidRPr="00F5162D">
          <w:rPr>
            <w:rStyle w:val="Hyperlink"/>
            <w:noProof/>
            <w:sz w:val="28"/>
            <w:szCs w:val="28"/>
          </w:rPr>
          <w:t>thế giới</w:t>
        </w:r>
        <w:r w:rsidR="00F5162D" w:rsidRPr="00F5162D">
          <w:rPr>
            <w:rStyle w:val="Hyperlink"/>
            <w:noProof/>
            <w:webHidden/>
            <w:sz w:val="28"/>
            <w:szCs w:val="28"/>
          </w:rPr>
          <w:tab/>
        </w:r>
        <w:r w:rsidR="00F5162D" w:rsidRPr="00F5162D">
          <w:rPr>
            <w:rStyle w:val="Hyperlink"/>
            <w:noProof/>
            <w:webHidden/>
            <w:sz w:val="28"/>
            <w:szCs w:val="28"/>
          </w:rPr>
          <w:fldChar w:fldCharType="begin"/>
        </w:r>
        <w:r w:rsidR="00F5162D" w:rsidRPr="00F5162D">
          <w:rPr>
            <w:rStyle w:val="Hyperlink"/>
            <w:noProof/>
            <w:webHidden/>
            <w:sz w:val="28"/>
            <w:szCs w:val="28"/>
          </w:rPr>
          <w:instrText xml:space="preserve"> PAGEREF _Toc26547994 \h </w:instrText>
        </w:r>
        <w:r w:rsidR="00F5162D" w:rsidRPr="00F5162D">
          <w:rPr>
            <w:rStyle w:val="Hyperlink"/>
            <w:noProof/>
            <w:webHidden/>
            <w:sz w:val="28"/>
            <w:szCs w:val="28"/>
          </w:rPr>
        </w:r>
        <w:r w:rsidR="00F5162D" w:rsidRPr="00F5162D">
          <w:rPr>
            <w:rStyle w:val="Hyperlink"/>
            <w:noProof/>
            <w:webHidden/>
            <w:sz w:val="28"/>
            <w:szCs w:val="28"/>
          </w:rPr>
          <w:fldChar w:fldCharType="separate"/>
        </w:r>
        <w:r w:rsidR="007042E6">
          <w:rPr>
            <w:rStyle w:val="Hyperlink"/>
            <w:noProof/>
            <w:webHidden/>
            <w:sz w:val="28"/>
            <w:szCs w:val="28"/>
          </w:rPr>
          <w:t>4</w:t>
        </w:r>
        <w:r w:rsidR="00F5162D" w:rsidRPr="00F5162D">
          <w:rPr>
            <w:rStyle w:val="Hyperlink"/>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7995" w:history="1">
        <w:r w:rsidR="00F5162D" w:rsidRPr="00F5162D">
          <w:rPr>
            <w:rStyle w:val="Hyperlink"/>
            <w:noProof/>
            <w:sz w:val="28"/>
            <w:szCs w:val="28"/>
          </w:rPr>
          <w:t>1.1.2. Phân loại u nguyên bào thần kinh đệm</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_Toc26547995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7996" w:history="1">
        <w:r w:rsidR="00F5162D" w:rsidRPr="00F5162D">
          <w:rPr>
            <w:rStyle w:val="Hyperlink"/>
            <w:noProof/>
            <w:sz w:val="28"/>
            <w:szCs w:val="28"/>
          </w:rPr>
          <w:t>1.1.3. Chẩn đoán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_Toc26547996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12</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7997" w:history="1">
        <w:r w:rsidR="00F5162D" w:rsidRPr="00F5162D">
          <w:rPr>
            <w:rStyle w:val="Hyperlink"/>
            <w:noProof/>
            <w:sz w:val="28"/>
            <w:szCs w:val="28"/>
          </w:rPr>
          <w:t>1.1.4. Điều trị</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_Toc26547997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7998" w:history="1">
        <w:r w:rsidR="00F5162D" w:rsidRPr="00F5162D">
          <w:rPr>
            <w:rStyle w:val="Hyperlink"/>
            <w:noProof/>
            <w:sz w:val="28"/>
            <w:szCs w:val="28"/>
          </w:rPr>
          <w:t>1.1.5. Dự phòng</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16</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7999" w:history="1">
        <w:r w:rsidR="00F5162D" w:rsidRPr="00F5162D">
          <w:rPr>
            <w:rStyle w:val="Hyperlink"/>
            <w:noProof/>
            <w:sz w:val="28"/>
            <w:szCs w:val="28"/>
          </w:rPr>
          <w:t>1.2.</w:t>
        </w:r>
        <w:r w:rsidR="00F5162D" w:rsidRPr="00F5162D">
          <w:rPr>
            <w:rStyle w:val="Hyperlink"/>
            <w:noProof/>
            <w:sz w:val="28"/>
            <w:szCs w:val="28"/>
            <w:lang w:val="da-DK"/>
          </w:rPr>
          <w:t xml:space="preserve"> Nguyên nhân và cơ chế sinh bệnh</w:t>
        </w:r>
        <w:r w:rsidR="00F5162D" w:rsidRPr="00F5162D">
          <w:rPr>
            <w:rStyle w:val="Hyperlink"/>
            <w:noProof/>
            <w:sz w:val="28"/>
            <w:szCs w:val="28"/>
          </w:rPr>
          <w:t xml:space="preserve"> </w:t>
        </w:r>
        <w:r w:rsidR="00F5162D" w:rsidRPr="00F5162D">
          <w:rPr>
            <w:rStyle w:val="Hyperlink"/>
            <w:noProof/>
            <w:sz w:val="28"/>
            <w:szCs w:val="28"/>
            <w:lang w:val="da-DK"/>
          </w:rPr>
          <w:t>u nguyên bào thần kinh đệm</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_Toc26547999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16</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00" w:history="1">
        <w:r w:rsidR="00F5162D" w:rsidRPr="00F5162D">
          <w:rPr>
            <w:rStyle w:val="Hyperlink"/>
            <w:noProof/>
            <w:sz w:val="28"/>
            <w:szCs w:val="28"/>
          </w:rPr>
          <w:t>1.2.1. Nguyên nhân gây bệnh</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_Toc26548000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16</w:t>
        </w:r>
        <w:r w:rsidR="00F5162D" w:rsidRPr="00F5162D">
          <w:rPr>
            <w:noProof/>
            <w:webHidden/>
            <w:sz w:val="28"/>
            <w:szCs w:val="28"/>
          </w:rPr>
          <w:fldChar w:fldCharType="end"/>
        </w:r>
      </w:hyperlink>
    </w:p>
    <w:p w:rsidR="00F5162D" w:rsidRPr="00F5162D" w:rsidRDefault="00836AB3" w:rsidP="00F5162D">
      <w:pPr>
        <w:pStyle w:val="TOC3"/>
        <w:rPr>
          <w:rStyle w:val="Hyperlink"/>
          <w:noProof/>
          <w:sz w:val="28"/>
          <w:szCs w:val="28"/>
          <w:lang w:val="en-US"/>
        </w:rPr>
      </w:pPr>
      <w:hyperlink w:anchor="_Toc26548001" w:history="1">
        <w:r w:rsidR="00F5162D" w:rsidRPr="00F5162D">
          <w:rPr>
            <w:rStyle w:val="Hyperlink"/>
            <w:noProof/>
            <w:sz w:val="28"/>
            <w:szCs w:val="28"/>
          </w:rPr>
          <w:t>1.2.2. Cơ chế sinh bệnh trong u nguyên bào thần kinh đệm</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17</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03" w:history="1">
        <w:r w:rsidR="00F5162D" w:rsidRPr="00F5162D">
          <w:rPr>
            <w:rStyle w:val="Hyperlink"/>
            <w:noProof/>
            <w:sz w:val="28"/>
            <w:szCs w:val="28"/>
          </w:rPr>
          <w:t xml:space="preserve">1.3. Đặc điểm người bệnh U nguyên bào thần kinh đệm phát hiện thấy </w:t>
        </w:r>
        <w:r w:rsidR="00F5162D" w:rsidRPr="00F5162D">
          <w:rPr>
            <w:rStyle w:val="Hyperlink"/>
            <w:noProof/>
            <w:sz w:val="28"/>
            <w:szCs w:val="28"/>
            <w:lang w:val="en-US"/>
          </w:rPr>
          <w:t xml:space="preserve">    </w:t>
        </w:r>
        <w:r w:rsidR="00F5162D" w:rsidRPr="00F5162D">
          <w:rPr>
            <w:rStyle w:val="Hyperlink"/>
            <w:noProof/>
            <w:sz w:val="28"/>
            <w:szCs w:val="28"/>
          </w:rPr>
          <w:t>đột biến gen và thời gian sống sau điều trị</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_Toc26548003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35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04" w:history="1">
        <w:r w:rsidR="00F5162D" w:rsidRPr="00F5162D">
          <w:rPr>
            <w:rStyle w:val="Hyperlink"/>
            <w:noProof/>
            <w:sz w:val="28"/>
            <w:szCs w:val="28"/>
          </w:rPr>
          <w:t>1.3.1. Đặc điểm nguyên phát và thứ phát</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_Toc26548004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35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05" w:history="1">
        <w:r w:rsidR="00F5162D" w:rsidRPr="00F5162D">
          <w:rPr>
            <w:rStyle w:val="Hyperlink"/>
            <w:noProof/>
            <w:sz w:val="28"/>
            <w:szCs w:val="28"/>
          </w:rPr>
          <w:t xml:space="preserve">1.3.2. Thời gian sống sau điều trị của người UNBTKĐ phát hiện </w:t>
        </w:r>
        <w:r w:rsidR="00F5162D">
          <w:rPr>
            <w:rStyle w:val="Hyperlink"/>
            <w:noProof/>
            <w:sz w:val="28"/>
            <w:szCs w:val="28"/>
            <w:lang w:val="en-US"/>
          </w:rPr>
          <w:t xml:space="preserve">           </w:t>
        </w:r>
        <w:r w:rsidR="00F5162D" w:rsidRPr="00F5162D">
          <w:rPr>
            <w:rStyle w:val="Hyperlink"/>
            <w:noProof/>
            <w:sz w:val="28"/>
            <w:szCs w:val="28"/>
          </w:rPr>
          <w:t xml:space="preserve">thấy </w:t>
        </w:r>
        <w:r w:rsidR="00F5162D" w:rsidRPr="00F5162D">
          <w:rPr>
            <w:rStyle w:val="Hyperlink"/>
            <w:noProof/>
            <w:sz w:val="28"/>
            <w:szCs w:val="28"/>
            <w:lang w:val="en-US"/>
          </w:rPr>
          <w:t xml:space="preserve"> </w:t>
        </w:r>
        <w:r w:rsidR="00F5162D" w:rsidRPr="00F5162D">
          <w:rPr>
            <w:rStyle w:val="Hyperlink"/>
            <w:noProof/>
            <w:sz w:val="28"/>
            <w:szCs w:val="28"/>
          </w:rPr>
          <w:t>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_Toc26548005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38</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06" w:history="1">
        <w:r w:rsidR="00F5162D" w:rsidRPr="00F5162D">
          <w:rPr>
            <w:rStyle w:val="Hyperlink"/>
            <w:noProof/>
            <w:sz w:val="28"/>
            <w:szCs w:val="28"/>
          </w:rPr>
          <w:t xml:space="preserve">1.4. Kỹ thuật sinh học phân tử xác định đột biến gen trong u nguyên </w:t>
        </w:r>
        <w:r w:rsidR="00F5162D" w:rsidRPr="00F5162D">
          <w:rPr>
            <w:rStyle w:val="Hyperlink"/>
            <w:noProof/>
            <w:sz w:val="28"/>
            <w:szCs w:val="28"/>
            <w:lang w:val="en-US"/>
          </w:rPr>
          <w:t xml:space="preserve">           </w:t>
        </w:r>
        <w:r w:rsidR="00F5162D" w:rsidRPr="00F5162D">
          <w:rPr>
            <w:rStyle w:val="Hyperlink"/>
            <w:noProof/>
            <w:sz w:val="28"/>
            <w:szCs w:val="28"/>
          </w:rPr>
          <w:t>bào thần kinh đệm.</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_Toc26548006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43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07" w:history="1">
        <w:r w:rsidR="00F5162D" w:rsidRPr="00F5162D">
          <w:rPr>
            <w:rStyle w:val="Hyperlink"/>
            <w:noProof/>
            <w:sz w:val="28"/>
            <w:szCs w:val="28"/>
          </w:rPr>
          <w:t>1.4.1. Kỹ thuật PCR</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_Toc26548007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43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08" w:history="1">
        <w:r w:rsidR="00F5162D" w:rsidRPr="00F5162D">
          <w:rPr>
            <w:rStyle w:val="Hyperlink"/>
            <w:noProof/>
            <w:sz w:val="28"/>
            <w:szCs w:val="28"/>
          </w:rPr>
          <w:t>1.4.2. Kỹ thuật khuếch đại DNA đầu dò - MLPA</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46</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09" w:history="1">
        <w:r w:rsidR="00F5162D" w:rsidRPr="00F5162D">
          <w:rPr>
            <w:rStyle w:val="Hyperlink"/>
            <w:noProof/>
            <w:sz w:val="28"/>
            <w:szCs w:val="28"/>
          </w:rPr>
          <w:t>1.4.3. Kỹ thuật g</w:t>
        </w:r>
        <w:r w:rsidR="00F5162D" w:rsidRPr="00F5162D">
          <w:rPr>
            <w:rStyle w:val="Hyperlink"/>
            <w:noProof/>
            <w:sz w:val="28"/>
            <w:szCs w:val="28"/>
            <w:lang w:eastAsia="ja-JP"/>
          </w:rPr>
          <w:t>iải trình tự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_Toc26548009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50</w:t>
        </w:r>
        <w:r w:rsidR="00F5162D" w:rsidRPr="00F5162D">
          <w:rPr>
            <w:noProof/>
            <w:webHidden/>
            <w:sz w:val="28"/>
            <w:szCs w:val="28"/>
          </w:rPr>
          <w:fldChar w:fldCharType="end"/>
        </w:r>
      </w:hyperlink>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8010" w:history="1">
        <w:r w:rsidR="00F5162D" w:rsidRPr="00F5162D">
          <w:rPr>
            <w:rStyle w:val="Hyperlink"/>
            <w:noProof/>
            <w:sz w:val="28"/>
            <w:szCs w:val="28"/>
          </w:rPr>
          <w:t>CHƯƠNG 2</w:t>
        </w:r>
        <w:r w:rsidR="00F5162D" w:rsidRPr="00F5162D">
          <w:rPr>
            <w:noProof/>
            <w:webHidden/>
            <w:sz w:val="28"/>
            <w:szCs w:val="28"/>
            <w:lang w:val="en-US"/>
          </w:rPr>
          <w:t>:</w:t>
        </w:r>
      </w:hyperlink>
      <w:r w:rsidR="00F5162D" w:rsidRPr="00F5162D">
        <w:rPr>
          <w:rStyle w:val="Hyperlink"/>
          <w:noProof/>
          <w:sz w:val="28"/>
          <w:szCs w:val="28"/>
          <w:u w:val="none"/>
          <w:lang w:val="en-US"/>
        </w:rPr>
        <w:t xml:space="preserve"> </w:t>
      </w:r>
      <w:hyperlink w:anchor="_Toc26548011" w:history="1">
        <w:r w:rsidR="00F5162D" w:rsidRPr="00F5162D">
          <w:rPr>
            <w:rStyle w:val="Hyperlink"/>
            <w:noProof/>
            <w:sz w:val="28"/>
            <w:szCs w:val="28"/>
          </w:rPr>
          <w:t>ĐỐI TƯỢNG VÀ PHƯƠNG PHÁP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52</w:t>
        </w:r>
        <w:r w:rsidR="00F5162D" w:rsidRPr="00F5162D">
          <w:rPr>
            <w:noProof/>
            <w:webHidden/>
            <w:sz w:val="28"/>
            <w:szCs w:val="28"/>
          </w:rPr>
          <w:fldChar w:fldCharType="end"/>
        </w:r>
      </w:hyperlink>
    </w:p>
    <w:p w:rsidR="00F5162D" w:rsidRPr="00F5162D" w:rsidRDefault="00836AB3" w:rsidP="00F5162D">
      <w:pPr>
        <w:pStyle w:val="TOC2"/>
        <w:rPr>
          <w:rStyle w:val="Hyperlink"/>
          <w:noProof/>
          <w:sz w:val="28"/>
          <w:szCs w:val="28"/>
          <w:lang w:val="en-US"/>
        </w:rPr>
      </w:pPr>
      <w:hyperlink w:anchor="_Toc26548012" w:history="1">
        <w:r w:rsidR="00F5162D" w:rsidRPr="00F5162D">
          <w:rPr>
            <w:rStyle w:val="Hyperlink"/>
            <w:noProof/>
            <w:sz w:val="28"/>
            <w:szCs w:val="28"/>
          </w:rPr>
          <w:t>2</w:t>
        </w:r>
        <w:r w:rsidR="00F5162D" w:rsidRPr="00F5162D">
          <w:rPr>
            <w:rStyle w:val="Hyperlink"/>
            <w:noProof/>
            <w:sz w:val="28"/>
            <w:szCs w:val="28"/>
            <w:lang w:val="nl-NL"/>
          </w:rPr>
          <w:t>.</w:t>
        </w:r>
        <w:r w:rsidR="00F5162D" w:rsidRPr="00F5162D">
          <w:rPr>
            <w:rStyle w:val="Hyperlink"/>
            <w:noProof/>
            <w:sz w:val="28"/>
            <w:szCs w:val="28"/>
          </w:rPr>
          <w:t>1. Đối tượng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52</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14" w:history="1">
        <w:r w:rsidR="00F5162D" w:rsidRPr="00F5162D">
          <w:rPr>
            <w:rStyle w:val="Hyperlink"/>
            <w:noProof/>
            <w:sz w:val="28"/>
            <w:szCs w:val="28"/>
            <w:lang w:val="nl-NL"/>
          </w:rPr>
          <w:t>2.1.1. Tiêu chuẩn chọn mẫu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_Toc26548014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52</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15" w:history="1">
        <w:r w:rsidR="00F5162D" w:rsidRPr="00F5162D">
          <w:rPr>
            <w:rStyle w:val="Hyperlink"/>
            <w:noProof/>
            <w:sz w:val="28"/>
            <w:szCs w:val="28"/>
            <w:lang w:val="nl-NL"/>
          </w:rPr>
          <w:t>2.1.2. Tiêu chuẩn loại trừ</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_Toc26548015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52</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16" w:history="1">
        <w:r w:rsidR="00F5162D" w:rsidRPr="00F5162D">
          <w:rPr>
            <w:rStyle w:val="Hyperlink"/>
            <w:noProof/>
            <w:sz w:val="28"/>
            <w:szCs w:val="28"/>
            <w:lang w:val="nl-NL"/>
          </w:rPr>
          <w:t>2.1.3. Cách tiến hành chọn mẫu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_Toc26548016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52</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17" w:history="1">
        <w:r w:rsidR="00F5162D" w:rsidRPr="00F5162D">
          <w:rPr>
            <w:rStyle w:val="Hyperlink"/>
            <w:noProof/>
            <w:sz w:val="28"/>
            <w:szCs w:val="28"/>
          </w:rPr>
          <w:t>2.2. Phương pháp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_Toc26548017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18" w:history="1">
        <w:r w:rsidR="00F5162D" w:rsidRPr="00F5162D">
          <w:rPr>
            <w:rStyle w:val="Hyperlink"/>
            <w:noProof/>
            <w:sz w:val="28"/>
            <w:szCs w:val="28"/>
            <w:lang w:val="pt-BR"/>
          </w:rPr>
          <w:t>2.2.1. Thiết kế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19" w:history="1">
        <w:r w:rsidR="00F5162D" w:rsidRPr="00F5162D">
          <w:rPr>
            <w:rStyle w:val="Hyperlink"/>
            <w:noProof/>
            <w:sz w:val="28"/>
            <w:szCs w:val="28"/>
          </w:rPr>
          <w:t>2.2.2. Cỡ mẫu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_Toc26548019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20" w:history="1">
        <w:r w:rsidR="00F5162D" w:rsidRPr="00F5162D">
          <w:rPr>
            <w:rStyle w:val="Hyperlink"/>
            <w:noProof/>
            <w:sz w:val="28"/>
            <w:szCs w:val="28"/>
            <w:lang w:val="pt-BR"/>
          </w:rPr>
          <w:t>2.2.3. Dụng cụ, thiết bị, hóa chất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_Toc26548020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21" w:history="1">
        <w:r w:rsidR="00F5162D" w:rsidRPr="00F5162D">
          <w:rPr>
            <w:rStyle w:val="Hyperlink"/>
            <w:noProof/>
            <w:sz w:val="28"/>
            <w:szCs w:val="28"/>
            <w:lang w:val="pt-BR"/>
          </w:rPr>
          <w:t>2.2.4. Các bước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55</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22" w:history="1">
        <w:r w:rsidR="00F5162D" w:rsidRPr="00F5162D">
          <w:rPr>
            <w:rStyle w:val="Hyperlink"/>
            <w:noProof/>
            <w:sz w:val="28"/>
            <w:szCs w:val="28"/>
          </w:rPr>
          <w:t>2.3. Thời gian, địa điểm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60</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23" w:history="1">
        <w:r w:rsidR="00F5162D" w:rsidRPr="00F5162D">
          <w:rPr>
            <w:rStyle w:val="Hyperlink"/>
            <w:noProof/>
            <w:sz w:val="28"/>
            <w:szCs w:val="28"/>
          </w:rPr>
          <w:t>2.3.</w:t>
        </w:r>
        <w:r w:rsidR="00F5162D" w:rsidRPr="00F5162D">
          <w:rPr>
            <w:rStyle w:val="Hyperlink"/>
            <w:bCs/>
            <w:iCs/>
            <w:noProof/>
            <w:sz w:val="28"/>
            <w:szCs w:val="28"/>
          </w:rPr>
          <w:t xml:space="preserve">1. </w:t>
        </w:r>
        <w:r w:rsidR="00F5162D" w:rsidRPr="00F5162D">
          <w:rPr>
            <w:rStyle w:val="Hyperlink"/>
            <w:noProof/>
            <w:sz w:val="28"/>
            <w:szCs w:val="28"/>
          </w:rPr>
          <w:t>Thời gian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_Toc26548023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60</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24" w:history="1">
        <w:r w:rsidR="00F5162D" w:rsidRPr="00F5162D">
          <w:rPr>
            <w:rStyle w:val="Hyperlink"/>
            <w:bCs/>
            <w:iCs/>
            <w:noProof/>
            <w:sz w:val="28"/>
            <w:szCs w:val="28"/>
          </w:rPr>
          <w:t xml:space="preserve">2.3.2. </w:t>
        </w:r>
        <w:r w:rsidR="00F5162D" w:rsidRPr="00F5162D">
          <w:rPr>
            <w:rStyle w:val="Hyperlink"/>
            <w:noProof/>
            <w:sz w:val="28"/>
            <w:szCs w:val="28"/>
          </w:rPr>
          <w:t>Địa điểm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_Toc26548024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60</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25" w:history="1">
        <w:r w:rsidR="00F5162D" w:rsidRPr="00F5162D">
          <w:rPr>
            <w:rStyle w:val="Hyperlink"/>
            <w:noProof/>
            <w:sz w:val="28"/>
            <w:szCs w:val="28"/>
            <w:lang w:val="pt-BR"/>
          </w:rPr>
          <w:t>2.</w:t>
        </w:r>
        <w:r w:rsidR="00F5162D" w:rsidRPr="00F5162D">
          <w:rPr>
            <w:rStyle w:val="Hyperlink"/>
            <w:noProof/>
            <w:sz w:val="28"/>
            <w:szCs w:val="28"/>
          </w:rPr>
          <w:t>4</w:t>
        </w:r>
        <w:r w:rsidR="00F5162D" w:rsidRPr="00F5162D">
          <w:rPr>
            <w:rStyle w:val="Hyperlink"/>
            <w:noProof/>
            <w:sz w:val="28"/>
            <w:szCs w:val="28"/>
            <w:lang w:val="pt-BR"/>
          </w:rPr>
          <w:t>. Xử lý số liệu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_Toc26548025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60</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26" w:history="1">
        <w:r w:rsidR="00F5162D" w:rsidRPr="00F5162D">
          <w:rPr>
            <w:rStyle w:val="Hyperlink"/>
            <w:noProof/>
            <w:sz w:val="28"/>
            <w:szCs w:val="28"/>
          </w:rPr>
          <w:t>2.5. Đạo đức trong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_Toc26548026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61</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27" w:history="1">
        <w:r w:rsidR="00F5162D" w:rsidRPr="00F5162D">
          <w:rPr>
            <w:rStyle w:val="Hyperlink"/>
            <w:noProof/>
            <w:sz w:val="28"/>
            <w:szCs w:val="28"/>
          </w:rPr>
          <w:t>2.6. Biện pháp tránh sai số</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_Toc26548027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61</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28" w:history="1">
        <w:r w:rsidR="00F5162D" w:rsidRPr="00F5162D">
          <w:rPr>
            <w:rStyle w:val="Hyperlink"/>
            <w:noProof/>
            <w:sz w:val="28"/>
            <w:szCs w:val="28"/>
          </w:rPr>
          <w:t>2.7. Kinh phí thực hiện đề tài</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_Toc26548028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62</w:t>
        </w:r>
        <w:r w:rsidR="00F5162D" w:rsidRPr="00F5162D">
          <w:rPr>
            <w:noProof/>
            <w:webHidden/>
            <w:sz w:val="28"/>
            <w:szCs w:val="28"/>
          </w:rPr>
          <w:fldChar w:fldCharType="end"/>
        </w:r>
      </w:hyperlink>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8029" w:history="1">
        <w:r w:rsidR="00F5162D" w:rsidRPr="00F5162D">
          <w:rPr>
            <w:rStyle w:val="Hyperlink"/>
            <w:noProof/>
            <w:sz w:val="28"/>
            <w:szCs w:val="28"/>
          </w:rPr>
          <w:t>CHƯƠNG 3</w:t>
        </w:r>
        <w:r w:rsidR="00F5162D" w:rsidRPr="00F5162D">
          <w:rPr>
            <w:noProof/>
            <w:webHidden/>
            <w:sz w:val="28"/>
            <w:szCs w:val="28"/>
            <w:lang w:val="en-US"/>
          </w:rPr>
          <w:t>:</w:t>
        </w:r>
      </w:hyperlink>
      <w:r w:rsidR="00F5162D" w:rsidRPr="00F5162D">
        <w:rPr>
          <w:rStyle w:val="Hyperlink"/>
          <w:noProof/>
          <w:sz w:val="28"/>
          <w:szCs w:val="28"/>
          <w:u w:val="none"/>
          <w:lang w:val="en-US"/>
        </w:rPr>
        <w:t xml:space="preserve"> </w:t>
      </w:r>
      <w:hyperlink w:anchor="_Toc26548030" w:history="1">
        <w:r w:rsidR="00F5162D" w:rsidRPr="00F5162D">
          <w:rPr>
            <w:rStyle w:val="Hyperlink"/>
            <w:noProof/>
            <w:sz w:val="28"/>
            <w:szCs w:val="28"/>
          </w:rPr>
          <w:t>KẾT QUẢ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_Toc26548030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63</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31" w:history="1">
        <w:r w:rsidR="00F5162D" w:rsidRPr="00F5162D">
          <w:rPr>
            <w:rStyle w:val="Hyperlink"/>
            <w:noProof/>
            <w:sz w:val="28"/>
            <w:szCs w:val="28"/>
          </w:rPr>
          <w:t>3.1. Đặc điểm chung của đối tượng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2" w:history="1">
        <w:r w:rsidR="00F5162D" w:rsidRPr="00F5162D">
          <w:rPr>
            <w:rStyle w:val="Hyperlink"/>
            <w:noProof/>
            <w:sz w:val="28"/>
            <w:szCs w:val="28"/>
          </w:rPr>
          <w:t>3.1.1. Đặc điểm về tuổi</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63</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3" w:history="1">
        <w:r w:rsidR="00F5162D" w:rsidRPr="00F5162D">
          <w:rPr>
            <w:rStyle w:val="Hyperlink"/>
            <w:noProof/>
            <w:sz w:val="28"/>
            <w:szCs w:val="28"/>
          </w:rPr>
          <w:t>3.1.2. Đặc điểm về giới</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_Toc26548033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64</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34" w:history="1">
        <w:r w:rsidR="00F5162D" w:rsidRPr="00F5162D">
          <w:rPr>
            <w:rStyle w:val="Hyperlink"/>
            <w:noProof/>
            <w:sz w:val="28"/>
            <w:szCs w:val="28"/>
            <w:lang w:val="da-DK"/>
          </w:rPr>
          <w:t>3.2</w:t>
        </w:r>
        <w:r w:rsidR="00F5162D" w:rsidRPr="00F5162D">
          <w:rPr>
            <w:rStyle w:val="Hyperlink"/>
            <w:noProof/>
            <w:sz w:val="28"/>
            <w:szCs w:val="28"/>
          </w:rPr>
          <w:t xml:space="preserve">. Kết quả xác định một số đột biến trên gen TP53, EGFR, FGFR ở </w:t>
        </w:r>
        <w:r w:rsidR="00F5162D" w:rsidRPr="00F5162D">
          <w:rPr>
            <w:rStyle w:val="Hyperlink"/>
            <w:noProof/>
            <w:sz w:val="28"/>
            <w:szCs w:val="28"/>
            <w:lang w:val="en-US"/>
          </w:rPr>
          <w:t xml:space="preserve"> </w:t>
        </w:r>
        <w:r w:rsidR="00F5162D" w:rsidRPr="00F5162D">
          <w:rPr>
            <w:rStyle w:val="Hyperlink"/>
            <w:noProof/>
            <w:sz w:val="28"/>
            <w:szCs w:val="28"/>
          </w:rPr>
          <w:t>người bệnh u nguyên bào thần kinh đệm</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_Toc26548034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5" w:history="1">
        <w:r w:rsidR="00F5162D" w:rsidRPr="00F5162D">
          <w:rPr>
            <w:rStyle w:val="Hyperlink"/>
            <w:noProof/>
            <w:sz w:val="28"/>
            <w:szCs w:val="28"/>
          </w:rPr>
          <w:t>3.2.1. Kết quả tách chiết DNA từ mẫu mô paraffin.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_Toc26548035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6" w:history="1">
        <w:r w:rsidR="00F5162D" w:rsidRPr="00F5162D">
          <w:rPr>
            <w:rStyle w:val="Hyperlink"/>
            <w:noProof/>
            <w:sz w:val="28"/>
            <w:szCs w:val="28"/>
          </w:rPr>
          <w:t xml:space="preserve">3.2.2. Một số hình ảnh điện di sản phẩm PCR nhân bản các exon </w:t>
        </w:r>
        <w:r w:rsidR="00F5162D">
          <w:rPr>
            <w:rStyle w:val="Hyperlink"/>
            <w:noProof/>
            <w:sz w:val="28"/>
            <w:szCs w:val="28"/>
            <w:lang w:val="en-US"/>
          </w:rPr>
          <w:t xml:space="preserve">        </w:t>
        </w:r>
        <w:r w:rsidR="00F5162D" w:rsidRPr="00F5162D">
          <w:rPr>
            <w:rStyle w:val="Hyperlink"/>
            <w:noProof/>
            <w:sz w:val="28"/>
            <w:szCs w:val="28"/>
          </w:rPr>
          <w:t xml:space="preserve">nghiên cứu của gen </w:t>
        </w:r>
        <w:r w:rsidR="00F5162D" w:rsidRPr="00F5162D">
          <w:rPr>
            <w:rStyle w:val="Hyperlink"/>
            <w:noProof/>
            <w:sz w:val="28"/>
            <w:szCs w:val="28"/>
            <w:lang w:val="da-DK"/>
          </w:rPr>
          <w:t>TP53</w:t>
        </w:r>
        <w:r w:rsidR="00F5162D" w:rsidRPr="00F5162D">
          <w:rPr>
            <w:rStyle w:val="Hyperlink"/>
            <w:noProof/>
            <w:sz w:val="28"/>
            <w:szCs w:val="28"/>
          </w:rPr>
          <w:t>, EGFR, FGFR</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_Toc26548036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66</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7" w:history="1">
        <w:r w:rsidR="00F5162D" w:rsidRPr="00F5162D">
          <w:rPr>
            <w:rStyle w:val="Hyperlink"/>
            <w:noProof/>
            <w:sz w:val="28"/>
            <w:szCs w:val="28"/>
          </w:rPr>
          <w:t xml:space="preserve">3.2.3. </w:t>
        </w:r>
        <w:r w:rsidR="00F5162D" w:rsidRPr="00F5162D">
          <w:rPr>
            <w:rStyle w:val="Hyperlink"/>
            <w:bCs/>
            <w:noProof/>
            <w:sz w:val="28"/>
            <w:szCs w:val="28"/>
          </w:rPr>
          <w:t>Kết quả giải trình tự gen</w:t>
        </w:r>
        <w:r w:rsidR="00F5162D" w:rsidRPr="00F5162D">
          <w:rPr>
            <w:rStyle w:val="Hyperlink"/>
            <w:bCs/>
            <w:noProof/>
            <w:sz w:val="28"/>
            <w:szCs w:val="28"/>
            <w:lang w:val="pt-BR"/>
          </w:rPr>
          <w:t xml:space="preserve"> xác định đột biến trên gen TP53</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_Toc26548037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67</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8" w:history="1">
        <w:r w:rsidR="00F5162D" w:rsidRPr="00F5162D">
          <w:rPr>
            <w:rStyle w:val="Hyperlink"/>
            <w:noProof/>
            <w:sz w:val="28"/>
            <w:szCs w:val="28"/>
          </w:rPr>
          <w:t>3.2.4. Kết quả xác định đột biến trên gen EGFR</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68</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39" w:history="1">
        <w:r w:rsidR="00F5162D" w:rsidRPr="00F5162D">
          <w:rPr>
            <w:rStyle w:val="Hyperlink"/>
            <w:noProof/>
            <w:sz w:val="28"/>
            <w:szCs w:val="28"/>
            <w:lang w:val="da-DK"/>
          </w:rPr>
          <w:t>3.2.</w:t>
        </w:r>
        <w:r w:rsidR="00F5162D" w:rsidRPr="00F5162D">
          <w:rPr>
            <w:rStyle w:val="Hyperlink"/>
            <w:noProof/>
            <w:sz w:val="28"/>
            <w:szCs w:val="28"/>
          </w:rPr>
          <w:t>5. Kết quả giải trình tự phát hiện đột biến trên exon 12 và exon 13 gen FGFR</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_Toc26548039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81</w:t>
        </w:r>
        <w:r w:rsidR="00F5162D" w:rsidRPr="00F5162D">
          <w:rPr>
            <w:noProof/>
            <w:webHidden/>
            <w:sz w:val="28"/>
            <w:szCs w:val="28"/>
          </w:rPr>
          <w:fldChar w:fldCharType="end"/>
        </w:r>
      </w:hyperlink>
    </w:p>
    <w:p w:rsidR="00F5162D" w:rsidRPr="00F5162D" w:rsidRDefault="00836AB3" w:rsidP="00F5162D">
      <w:pPr>
        <w:pStyle w:val="TOC3"/>
        <w:rPr>
          <w:rStyle w:val="Hyperlink"/>
          <w:noProof/>
          <w:sz w:val="28"/>
          <w:szCs w:val="28"/>
        </w:rPr>
      </w:pPr>
      <w:hyperlink w:anchor="_Toc26548040" w:history="1">
        <w:r w:rsidR="00F5162D" w:rsidRPr="00F5162D">
          <w:rPr>
            <w:rStyle w:val="Hyperlink"/>
            <w:noProof/>
            <w:sz w:val="28"/>
            <w:szCs w:val="28"/>
          </w:rPr>
          <w:t>3.2.6. Tổng hợp các đột biến trên 3 gen nghiên cứu: gen TP53, EGFR, FGFR</w:t>
        </w:r>
        <w:r w:rsidR="00F5162D" w:rsidRPr="00F5162D">
          <w:rPr>
            <w:rStyle w:val="Hyperlink"/>
            <w:noProof/>
            <w:webHidden/>
            <w:sz w:val="28"/>
            <w:szCs w:val="28"/>
          </w:rPr>
          <w:tab/>
        </w:r>
        <w:r w:rsidR="00F5162D" w:rsidRPr="00F5162D">
          <w:rPr>
            <w:rStyle w:val="Hyperlink"/>
            <w:noProof/>
            <w:webHidden/>
            <w:sz w:val="28"/>
            <w:szCs w:val="28"/>
          </w:rPr>
          <w:fldChar w:fldCharType="begin"/>
        </w:r>
        <w:r w:rsidR="00F5162D" w:rsidRPr="00F5162D">
          <w:rPr>
            <w:rStyle w:val="Hyperlink"/>
            <w:noProof/>
            <w:webHidden/>
            <w:sz w:val="28"/>
            <w:szCs w:val="28"/>
          </w:rPr>
          <w:instrText xml:space="preserve"> PAGEREF _Toc26548040 \h </w:instrText>
        </w:r>
        <w:r w:rsidR="00F5162D" w:rsidRPr="00F5162D">
          <w:rPr>
            <w:rStyle w:val="Hyperlink"/>
            <w:noProof/>
            <w:webHidden/>
            <w:sz w:val="28"/>
            <w:szCs w:val="28"/>
          </w:rPr>
        </w:r>
        <w:r w:rsidR="00F5162D" w:rsidRPr="00F5162D">
          <w:rPr>
            <w:rStyle w:val="Hyperlink"/>
            <w:noProof/>
            <w:webHidden/>
            <w:sz w:val="28"/>
            <w:szCs w:val="28"/>
          </w:rPr>
          <w:fldChar w:fldCharType="separate"/>
        </w:r>
        <w:r w:rsidR="007042E6">
          <w:rPr>
            <w:rStyle w:val="Hyperlink"/>
            <w:noProof/>
            <w:webHidden/>
            <w:sz w:val="28"/>
            <w:szCs w:val="28"/>
          </w:rPr>
          <w:t>85</w:t>
        </w:r>
        <w:r w:rsidR="00F5162D" w:rsidRPr="00F5162D">
          <w:rPr>
            <w:rStyle w:val="Hyperlink"/>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41" w:history="1">
        <w:r w:rsidR="00F5162D" w:rsidRPr="00F5162D">
          <w:rPr>
            <w:rStyle w:val="Hyperlink"/>
            <w:noProof/>
            <w:sz w:val="28"/>
            <w:szCs w:val="28"/>
          </w:rPr>
          <w:t>3.2.7. Tổng hợp các đột biến kép trên 3 gen nghiên cứu: gen TP53, EGFR, FGFR</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85</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42" w:history="1">
        <w:r w:rsidR="00F5162D" w:rsidRPr="00F5162D">
          <w:rPr>
            <w:rStyle w:val="Hyperlink"/>
            <w:noProof/>
            <w:sz w:val="28"/>
            <w:szCs w:val="28"/>
          </w:rPr>
          <w:t xml:space="preserve">3.3. Một số đặc điểm của người bệnh u nguyên bào thần kinh đệm </w:t>
        </w:r>
        <w:r w:rsidR="00F5162D">
          <w:rPr>
            <w:rStyle w:val="Hyperlink"/>
            <w:noProof/>
            <w:sz w:val="28"/>
            <w:szCs w:val="28"/>
            <w:lang w:val="en-US"/>
          </w:rPr>
          <w:t xml:space="preserve">             </w:t>
        </w:r>
        <w:r w:rsidR="00F5162D" w:rsidRPr="00F5162D">
          <w:rPr>
            <w:rStyle w:val="Hyperlink"/>
            <w:noProof/>
            <w:sz w:val="28"/>
            <w:szCs w:val="28"/>
          </w:rPr>
          <w:t>phát hiện thấy 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86</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43" w:history="1">
        <w:r w:rsidR="00F5162D" w:rsidRPr="00F5162D">
          <w:rPr>
            <w:rStyle w:val="Hyperlink"/>
            <w:noProof/>
            <w:sz w:val="28"/>
            <w:szCs w:val="28"/>
          </w:rPr>
          <w:t xml:space="preserve">3.3.1. </w:t>
        </w:r>
        <w:r w:rsidR="00F5162D" w:rsidRPr="00F5162D">
          <w:rPr>
            <w:rStyle w:val="Hyperlink"/>
            <w:noProof/>
            <w:spacing w:val="-10"/>
            <w:sz w:val="28"/>
            <w:szCs w:val="28"/>
          </w:rPr>
          <w:t>Đặc điểm về tuổi và giới của người bệnh phát hiện thấy 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_Toc26548043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86</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44" w:history="1">
        <w:r w:rsidR="00F5162D" w:rsidRPr="00F5162D">
          <w:rPr>
            <w:rStyle w:val="Hyperlink"/>
            <w:noProof/>
            <w:sz w:val="28"/>
            <w:szCs w:val="28"/>
          </w:rPr>
          <w:t>3.3.2. Đặc điểm về kích thước khối u của người bệnh 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_Toc26548044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89</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45" w:history="1">
        <w:r w:rsidR="00F5162D" w:rsidRPr="00F5162D">
          <w:rPr>
            <w:rStyle w:val="Hyperlink"/>
            <w:noProof/>
            <w:sz w:val="28"/>
            <w:szCs w:val="28"/>
          </w:rPr>
          <w:t>3.3.3. Đặc điểm về thể bệnh nguyên phát và thứ phát</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_Toc26548045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90</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46" w:history="1">
        <w:r w:rsidR="00F5162D" w:rsidRPr="00F5162D">
          <w:rPr>
            <w:rStyle w:val="Hyperlink"/>
            <w:noProof/>
            <w:sz w:val="28"/>
            <w:szCs w:val="28"/>
          </w:rPr>
          <w:t xml:space="preserve">3.3.4. Phân bố thời gian sống của người bệnh phát hiện thấy đột biến </w:t>
        </w:r>
        <w:r w:rsidR="00F5162D">
          <w:rPr>
            <w:rStyle w:val="Hyperlink"/>
            <w:noProof/>
            <w:sz w:val="28"/>
            <w:szCs w:val="28"/>
            <w:lang w:val="en-US"/>
          </w:rPr>
          <w:t xml:space="preserve">       </w:t>
        </w:r>
        <w:r w:rsidR="00F5162D" w:rsidRPr="00F5162D">
          <w:rPr>
            <w:rStyle w:val="Hyperlink"/>
            <w:noProof/>
            <w:sz w:val="28"/>
            <w:szCs w:val="28"/>
          </w:rPr>
          <w:t>gen có điều trị xạ trị, hóa chất</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_Toc26548046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94</w:t>
        </w:r>
        <w:r w:rsidR="00F5162D" w:rsidRPr="00F5162D">
          <w:rPr>
            <w:noProof/>
            <w:webHidden/>
            <w:sz w:val="28"/>
            <w:szCs w:val="28"/>
          </w:rPr>
          <w:fldChar w:fldCharType="end"/>
        </w:r>
      </w:hyperlink>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8047" w:history="1">
        <w:r w:rsidR="00F5162D" w:rsidRPr="00F5162D">
          <w:rPr>
            <w:rStyle w:val="Hyperlink"/>
            <w:noProof/>
            <w:sz w:val="28"/>
            <w:szCs w:val="28"/>
          </w:rPr>
          <w:t>CHƯƠNG 4</w:t>
        </w:r>
        <w:r w:rsidR="00F5162D" w:rsidRPr="00F5162D">
          <w:rPr>
            <w:noProof/>
            <w:webHidden/>
            <w:sz w:val="28"/>
            <w:szCs w:val="28"/>
            <w:lang w:val="en-US"/>
          </w:rPr>
          <w:t>:</w:t>
        </w:r>
      </w:hyperlink>
      <w:r w:rsidR="00F5162D" w:rsidRPr="00F5162D">
        <w:rPr>
          <w:rStyle w:val="Hyperlink"/>
          <w:noProof/>
          <w:sz w:val="28"/>
          <w:szCs w:val="28"/>
          <w:u w:val="none"/>
          <w:lang w:val="en-US"/>
        </w:rPr>
        <w:t xml:space="preserve"> </w:t>
      </w:r>
      <w:hyperlink w:anchor="_Toc26548048" w:history="1">
        <w:r w:rsidR="00F5162D" w:rsidRPr="00F5162D">
          <w:rPr>
            <w:rStyle w:val="Hyperlink"/>
            <w:noProof/>
            <w:sz w:val="28"/>
            <w:szCs w:val="28"/>
          </w:rPr>
          <w:t>BÀN LUẬN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102</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49" w:history="1">
        <w:r w:rsidR="00F5162D" w:rsidRPr="00F5162D">
          <w:rPr>
            <w:rStyle w:val="Hyperlink"/>
            <w:noProof/>
            <w:sz w:val="28"/>
            <w:szCs w:val="28"/>
          </w:rPr>
          <w:t>4.1. Đặc điểm chung của các đối tượng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_Toc26548049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103</w:t>
        </w:r>
        <w:r w:rsidR="00F5162D" w:rsidRPr="00F5162D">
          <w:rPr>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50" w:history="1">
        <w:r w:rsidR="00F5162D" w:rsidRPr="00F5162D">
          <w:rPr>
            <w:rStyle w:val="Hyperlink"/>
            <w:noProof/>
            <w:sz w:val="28"/>
            <w:szCs w:val="28"/>
          </w:rPr>
          <w:t>4.2. Đặc điểm đột biến trên các gen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_Toc26548050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105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51" w:history="1">
        <w:r w:rsidR="00F5162D" w:rsidRPr="00F5162D">
          <w:rPr>
            <w:rStyle w:val="Hyperlink"/>
            <w:noProof/>
            <w:sz w:val="28"/>
            <w:szCs w:val="28"/>
          </w:rPr>
          <w:t>4.2.1. Đặc điểm DNA tách chiết từ mẫu mô paraffin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_Toc26548051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105</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52" w:history="1">
        <w:r w:rsidR="00F5162D" w:rsidRPr="00F5162D">
          <w:rPr>
            <w:rStyle w:val="Hyperlink"/>
            <w:noProof/>
            <w:sz w:val="28"/>
            <w:szCs w:val="28"/>
          </w:rPr>
          <w:t xml:space="preserve">4.2.2. Đặc điểm về kết quả PCR nhân bản các exon xác định đột </w:t>
        </w:r>
        <w:r w:rsidR="00F5162D">
          <w:rPr>
            <w:rStyle w:val="Hyperlink"/>
            <w:noProof/>
            <w:sz w:val="28"/>
            <w:szCs w:val="28"/>
            <w:lang w:val="en-US"/>
          </w:rPr>
          <w:t xml:space="preserve">              </w:t>
        </w:r>
        <w:r w:rsidR="00F5162D" w:rsidRPr="00F5162D">
          <w:rPr>
            <w:rStyle w:val="Hyperlink"/>
            <w:noProof/>
            <w:sz w:val="28"/>
            <w:szCs w:val="28"/>
          </w:rPr>
          <w:t>biến điểm của các gen nghiên cứu</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_Toc26548052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107</w:t>
        </w:r>
        <w:r w:rsidR="00F5162D" w:rsidRPr="00F5162D">
          <w:rPr>
            <w:noProof/>
            <w:webHidden/>
            <w:sz w:val="28"/>
            <w:szCs w:val="28"/>
          </w:rPr>
          <w:fldChar w:fldCharType="end"/>
        </w:r>
      </w:hyperlink>
    </w:p>
    <w:p w:rsidR="00F5162D" w:rsidRPr="00F5162D" w:rsidRDefault="00836AB3" w:rsidP="00F5162D">
      <w:pPr>
        <w:pStyle w:val="TOC3"/>
        <w:rPr>
          <w:rStyle w:val="Hyperlink"/>
          <w:noProof/>
          <w:sz w:val="28"/>
          <w:szCs w:val="28"/>
        </w:rPr>
      </w:pPr>
      <w:hyperlink w:anchor="_Toc26548053" w:history="1">
        <w:r w:rsidR="00F5162D" w:rsidRPr="00F5162D">
          <w:rPr>
            <w:rStyle w:val="Hyperlink"/>
            <w:noProof/>
            <w:sz w:val="28"/>
            <w:szCs w:val="28"/>
          </w:rPr>
          <w:t>4.2.3. Đặc điểm đột biến điểm trên exon 7, exon 8 gen TP53</w:t>
        </w:r>
        <w:r w:rsidR="00F5162D" w:rsidRPr="00F5162D">
          <w:rPr>
            <w:rStyle w:val="Hyperlink"/>
            <w:noProof/>
            <w:webHidden/>
            <w:sz w:val="28"/>
            <w:szCs w:val="28"/>
          </w:rPr>
          <w:tab/>
        </w:r>
        <w:r w:rsidR="00F5162D" w:rsidRPr="00F5162D">
          <w:rPr>
            <w:rStyle w:val="Hyperlink"/>
            <w:noProof/>
            <w:webHidden/>
            <w:sz w:val="28"/>
            <w:szCs w:val="28"/>
          </w:rPr>
          <w:fldChar w:fldCharType="begin"/>
        </w:r>
        <w:r w:rsidR="00F5162D" w:rsidRPr="00F5162D">
          <w:rPr>
            <w:rStyle w:val="Hyperlink"/>
            <w:noProof/>
            <w:webHidden/>
            <w:sz w:val="28"/>
            <w:szCs w:val="28"/>
          </w:rPr>
          <w:instrText xml:space="preserve"> PAGEREF _Toc26548053 \h </w:instrText>
        </w:r>
        <w:r w:rsidR="00F5162D" w:rsidRPr="00F5162D">
          <w:rPr>
            <w:rStyle w:val="Hyperlink"/>
            <w:noProof/>
            <w:webHidden/>
            <w:sz w:val="28"/>
            <w:szCs w:val="28"/>
          </w:rPr>
        </w:r>
        <w:r w:rsidR="00F5162D" w:rsidRPr="00F5162D">
          <w:rPr>
            <w:rStyle w:val="Hyperlink"/>
            <w:noProof/>
            <w:webHidden/>
            <w:sz w:val="28"/>
            <w:szCs w:val="28"/>
          </w:rPr>
          <w:fldChar w:fldCharType="separate"/>
        </w:r>
        <w:r w:rsidR="007042E6">
          <w:rPr>
            <w:rStyle w:val="Hyperlink"/>
            <w:noProof/>
            <w:webHidden/>
            <w:sz w:val="28"/>
            <w:szCs w:val="28"/>
          </w:rPr>
          <w:t>108</w:t>
        </w:r>
        <w:r w:rsidR="00F5162D" w:rsidRPr="00F5162D">
          <w:rPr>
            <w:rStyle w:val="Hyperlink"/>
            <w:noProof/>
            <w:webHidden/>
            <w:sz w:val="28"/>
            <w:szCs w:val="28"/>
          </w:rPr>
          <w:fldChar w:fldCharType="end"/>
        </w:r>
      </w:hyperlink>
    </w:p>
    <w:p w:rsidR="00F5162D" w:rsidRPr="00F5162D" w:rsidRDefault="00836AB3" w:rsidP="00F5162D">
      <w:pPr>
        <w:pStyle w:val="TOC3"/>
        <w:rPr>
          <w:rStyle w:val="Hyperlink"/>
          <w:noProof/>
          <w:sz w:val="28"/>
          <w:szCs w:val="28"/>
          <w:lang w:val="en-US"/>
        </w:rPr>
      </w:pPr>
      <w:hyperlink w:anchor="_Toc26548054" w:history="1">
        <w:r w:rsidR="00F5162D" w:rsidRPr="00F5162D">
          <w:rPr>
            <w:rStyle w:val="Hyperlink"/>
            <w:noProof/>
            <w:sz w:val="28"/>
            <w:szCs w:val="28"/>
          </w:rPr>
          <w:t>4.2.4. Đặc điểm đột biến từ exon 2 đến exon 7 gen EGFR.</w:t>
        </w:r>
        <w:r w:rsidR="00F5162D" w:rsidRPr="00F5162D">
          <w:rPr>
            <w:rStyle w:val="Hyperlink"/>
            <w:noProof/>
            <w:webHidden/>
            <w:sz w:val="28"/>
            <w:szCs w:val="28"/>
          </w:rPr>
          <w:tab/>
        </w:r>
        <w:r w:rsidR="00F5162D" w:rsidRPr="00F5162D">
          <w:rPr>
            <w:rStyle w:val="Hyperlink"/>
            <w:noProof/>
            <w:webHidden/>
            <w:sz w:val="28"/>
            <w:szCs w:val="28"/>
          </w:rPr>
          <w:fldChar w:fldCharType="begin"/>
        </w:r>
        <w:r w:rsidR="00F5162D" w:rsidRPr="00F5162D">
          <w:rPr>
            <w:rStyle w:val="Hyperlink"/>
            <w:noProof/>
            <w:webHidden/>
            <w:sz w:val="28"/>
            <w:szCs w:val="28"/>
          </w:rPr>
          <w:instrText xml:space="preserve"> PAGEREF _Toc26548054 \h </w:instrText>
        </w:r>
        <w:r w:rsidR="00F5162D" w:rsidRPr="00F5162D">
          <w:rPr>
            <w:rStyle w:val="Hyperlink"/>
            <w:noProof/>
            <w:webHidden/>
            <w:sz w:val="28"/>
            <w:szCs w:val="28"/>
          </w:rPr>
        </w:r>
        <w:r w:rsidR="00F5162D" w:rsidRPr="00F5162D">
          <w:rPr>
            <w:rStyle w:val="Hyperlink"/>
            <w:noProof/>
            <w:webHidden/>
            <w:sz w:val="28"/>
            <w:szCs w:val="28"/>
          </w:rPr>
          <w:fldChar w:fldCharType="separate"/>
        </w:r>
        <w:r w:rsidR="007042E6">
          <w:rPr>
            <w:rStyle w:val="Hyperlink"/>
            <w:noProof/>
            <w:webHidden/>
            <w:sz w:val="28"/>
            <w:szCs w:val="28"/>
          </w:rPr>
          <w:t>110</w:t>
        </w:r>
        <w:r w:rsidR="00F5162D" w:rsidRPr="00F5162D">
          <w:rPr>
            <w:rStyle w:val="Hyperlink"/>
            <w:noProof/>
            <w:webHidden/>
            <w:sz w:val="28"/>
            <w:szCs w:val="28"/>
          </w:rPr>
          <w:fldChar w:fldCharType="end"/>
        </w:r>
      </w:hyperlink>
    </w:p>
    <w:p w:rsidR="00F5162D" w:rsidRPr="00F5162D" w:rsidRDefault="00836AB3" w:rsidP="00F5162D">
      <w:pPr>
        <w:pStyle w:val="TOC3"/>
        <w:rPr>
          <w:rStyle w:val="Hyperlink"/>
          <w:noProof/>
          <w:sz w:val="28"/>
          <w:szCs w:val="28"/>
        </w:rPr>
      </w:pPr>
      <w:hyperlink w:anchor="_Toc26548057" w:history="1">
        <w:r w:rsidR="00F5162D" w:rsidRPr="00F5162D">
          <w:rPr>
            <w:rStyle w:val="Hyperlink"/>
            <w:noProof/>
            <w:sz w:val="28"/>
            <w:szCs w:val="28"/>
          </w:rPr>
          <w:t>4.2.5. Đặc điểm đột biến điểm trên exon 12, exon 13 gen FGFR</w:t>
        </w:r>
        <w:r w:rsidR="00F5162D" w:rsidRPr="00F5162D">
          <w:rPr>
            <w:rStyle w:val="Hyperlink"/>
            <w:noProof/>
            <w:webHidden/>
            <w:sz w:val="28"/>
            <w:szCs w:val="28"/>
          </w:rPr>
          <w:tab/>
        </w:r>
        <w:r w:rsidR="00F5162D" w:rsidRPr="00F5162D">
          <w:rPr>
            <w:rStyle w:val="Hyperlink"/>
            <w:noProof/>
            <w:webHidden/>
            <w:sz w:val="28"/>
            <w:szCs w:val="28"/>
          </w:rPr>
          <w:fldChar w:fldCharType="begin"/>
        </w:r>
        <w:r w:rsidR="00F5162D" w:rsidRPr="00F5162D">
          <w:rPr>
            <w:rStyle w:val="Hyperlink"/>
            <w:noProof/>
            <w:webHidden/>
            <w:sz w:val="28"/>
            <w:szCs w:val="28"/>
          </w:rPr>
          <w:instrText xml:space="preserve"> PAGEREF _Toc26548057 \h </w:instrText>
        </w:r>
        <w:r w:rsidR="00F5162D" w:rsidRPr="00F5162D">
          <w:rPr>
            <w:rStyle w:val="Hyperlink"/>
            <w:noProof/>
            <w:webHidden/>
            <w:sz w:val="28"/>
            <w:szCs w:val="28"/>
          </w:rPr>
        </w:r>
        <w:r w:rsidR="00F5162D" w:rsidRPr="00F5162D">
          <w:rPr>
            <w:rStyle w:val="Hyperlink"/>
            <w:noProof/>
            <w:webHidden/>
            <w:sz w:val="28"/>
            <w:szCs w:val="28"/>
          </w:rPr>
          <w:fldChar w:fldCharType="separate"/>
        </w:r>
        <w:r w:rsidR="007042E6">
          <w:rPr>
            <w:rStyle w:val="Hyperlink"/>
            <w:noProof/>
            <w:webHidden/>
            <w:sz w:val="28"/>
            <w:szCs w:val="28"/>
          </w:rPr>
          <w:t>116</w:t>
        </w:r>
        <w:r w:rsidR="00F5162D" w:rsidRPr="00F5162D">
          <w:rPr>
            <w:rStyle w:val="Hyperlink"/>
            <w:noProof/>
            <w:webHidden/>
            <w:sz w:val="28"/>
            <w:szCs w:val="28"/>
          </w:rPr>
          <w:fldChar w:fldCharType="end"/>
        </w:r>
      </w:hyperlink>
    </w:p>
    <w:p w:rsidR="00F5162D" w:rsidRPr="00F5162D" w:rsidRDefault="00836AB3" w:rsidP="00F5162D">
      <w:pPr>
        <w:pStyle w:val="TOC2"/>
        <w:rPr>
          <w:rFonts w:eastAsiaTheme="minorEastAsia"/>
          <w:noProof/>
          <w:sz w:val="28"/>
          <w:szCs w:val="28"/>
          <w:lang w:val="en-US"/>
        </w:rPr>
      </w:pPr>
      <w:hyperlink w:anchor="_Toc26548058" w:history="1">
        <w:r w:rsidR="00F5162D" w:rsidRPr="00F5162D">
          <w:rPr>
            <w:rStyle w:val="Hyperlink"/>
            <w:noProof/>
            <w:sz w:val="28"/>
            <w:szCs w:val="28"/>
          </w:rPr>
          <w:t xml:space="preserve">4.3. Một số đặc điểm của người bệnh u nguyên bào thần kinh đệm </w:t>
        </w:r>
        <w:r w:rsidR="00F5162D">
          <w:rPr>
            <w:rStyle w:val="Hyperlink"/>
            <w:noProof/>
            <w:sz w:val="28"/>
            <w:szCs w:val="28"/>
            <w:lang w:val="en-US"/>
          </w:rPr>
          <w:t xml:space="preserve">              </w:t>
        </w:r>
        <w:r w:rsidR="00F5162D" w:rsidRPr="00F5162D">
          <w:rPr>
            <w:rStyle w:val="Hyperlink"/>
            <w:noProof/>
            <w:sz w:val="28"/>
            <w:szCs w:val="28"/>
          </w:rPr>
          <w:t>phát hiện thấy 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_Toc26548058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118</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59" w:history="1">
        <w:r w:rsidR="00F5162D" w:rsidRPr="00F5162D">
          <w:rPr>
            <w:rStyle w:val="Hyperlink"/>
            <w:noProof/>
            <w:sz w:val="28"/>
            <w:szCs w:val="28"/>
            <w:lang w:val="fr-FR"/>
          </w:rPr>
          <w:t>4.</w:t>
        </w:r>
        <w:r w:rsidR="00F5162D" w:rsidRPr="00F5162D">
          <w:rPr>
            <w:rStyle w:val="Hyperlink"/>
            <w:noProof/>
            <w:sz w:val="28"/>
            <w:szCs w:val="28"/>
          </w:rPr>
          <w:t>3</w:t>
        </w:r>
        <w:r w:rsidR="00F5162D" w:rsidRPr="00F5162D">
          <w:rPr>
            <w:rStyle w:val="Hyperlink"/>
            <w:noProof/>
            <w:sz w:val="28"/>
            <w:szCs w:val="28"/>
            <w:lang w:val="fr-FR"/>
          </w:rPr>
          <w:t>.1. Đ</w:t>
        </w:r>
        <w:r w:rsidR="00F5162D" w:rsidRPr="00F5162D">
          <w:rPr>
            <w:rStyle w:val="Hyperlink"/>
            <w:noProof/>
            <w:sz w:val="28"/>
            <w:szCs w:val="28"/>
          </w:rPr>
          <w:t xml:space="preserve">ặc điểm </w:t>
        </w:r>
        <w:r w:rsidR="00F5162D" w:rsidRPr="00F5162D">
          <w:rPr>
            <w:rStyle w:val="Hyperlink"/>
            <w:noProof/>
            <w:sz w:val="28"/>
            <w:szCs w:val="28"/>
            <w:lang w:val="fr-FR"/>
          </w:rPr>
          <w:t>tuổi và giới</w:t>
        </w:r>
        <w:r w:rsidR="00F5162D" w:rsidRPr="00F5162D">
          <w:rPr>
            <w:rStyle w:val="Hyperlink"/>
            <w:noProof/>
            <w:sz w:val="28"/>
            <w:szCs w:val="28"/>
          </w:rPr>
          <w:t xml:space="preserve"> của người bệnh u nguyên bào thần kinh</w:t>
        </w:r>
        <w:r w:rsidR="00F5162D">
          <w:rPr>
            <w:rStyle w:val="Hyperlink"/>
            <w:noProof/>
            <w:sz w:val="28"/>
            <w:szCs w:val="28"/>
            <w:lang w:val="en-US"/>
          </w:rPr>
          <w:t xml:space="preserve">       </w:t>
        </w:r>
        <w:r w:rsidR="00F5162D" w:rsidRPr="00F5162D">
          <w:rPr>
            <w:rStyle w:val="Hyperlink"/>
            <w:noProof/>
            <w:sz w:val="28"/>
            <w:szCs w:val="28"/>
          </w:rPr>
          <w:t xml:space="preserve"> đệm phát hiện thấy 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_Toc26548059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120</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60" w:history="1">
        <w:r w:rsidR="00F5162D" w:rsidRPr="00F5162D">
          <w:rPr>
            <w:rStyle w:val="Hyperlink"/>
            <w:noProof/>
            <w:sz w:val="28"/>
            <w:szCs w:val="28"/>
          </w:rPr>
          <w:t>4.3.2. Đặc điểm về kích thước khối u ở người thấy đột biến gen trong bệnh UNBTKĐ</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_Toc26548060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121</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61" w:history="1">
        <w:r w:rsidR="00F5162D" w:rsidRPr="00F5162D">
          <w:rPr>
            <w:rStyle w:val="Hyperlink"/>
            <w:noProof/>
            <w:sz w:val="28"/>
            <w:szCs w:val="28"/>
          </w:rPr>
          <w:t>4.3.3. Đặc điểm hai thể bệnh nguyên phát và thứ phát của UNBTKĐ</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_Toc26548061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121</w:t>
        </w:r>
        <w:r w:rsidR="00F5162D" w:rsidRPr="00F5162D">
          <w:rPr>
            <w:noProof/>
            <w:webHidden/>
            <w:sz w:val="28"/>
            <w:szCs w:val="28"/>
          </w:rPr>
          <w:fldChar w:fldCharType="end"/>
        </w:r>
      </w:hyperlink>
    </w:p>
    <w:p w:rsidR="00F5162D" w:rsidRPr="00F5162D" w:rsidRDefault="00836AB3" w:rsidP="00F5162D">
      <w:pPr>
        <w:pStyle w:val="TOC3"/>
        <w:rPr>
          <w:rFonts w:eastAsiaTheme="minorEastAsia"/>
          <w:noProof/>
          <w:sz w:val="28"/>
          <w:szCs w:val="28"/>
          <w:lang w:val="en-US"/>
        </w:rPr>
      </w:pPr>
      <w:hyperlink w:anchor="_Toc26548062" w:history="1">
        <w:r w:rsidR="00F5162D" w:rsidRPr="00F5162D">
          <w:rPr>
            <w:rStyle w:val="Hyperlink"/>
            <w:noProof/>
            <w:sz w:val="28"/>
            <w:szCs w:val="28"/>
            <w:lang w:val="fr-FR"/>
          </w:rPr>
          <w:t>4.</w:t>
        </w:r>
        <w:r w:rsidR="00F5162D" w:rsidRPr="00F5162D">
          <w:rPr>
            <w:rStyle w:val="Hyperlink"/>
            <w:noProof/>
            <w:sz w:val="28"/>
            <w:szCs w:val="28"/>
          </w:rPr>
          <w:t>3</w:t>
        </w:r>
        <w:r w:rsidR="00F5162D" w:rsidRPr="00F5162D">
          <w:rPr>
            <w:rStyle w:val="Hyperlink"/>
            <w:noProof/>
            <w:sz w:val="28"/>
            <w:szCs w:val="28"/>
            <w:lang w:val="fr-FR"/>
          </w:rPr>
          <w:t>.4. Đ</w:t>
        </w:r>
        <w:r w:rsidR="00F5162D" w:rsidRPr="00F5162D">
          <w:rPr>
            <w:rStyle w:val="Hyperlink"/>
            <w:noProof/>
            <w:sz w:val="28"/>
            <w:szCs w:val="28"/>
          </w:rPr>
          <w:t>ặc điểm về thời gian sống của người bệnh u nguyên bào thần kinh đệm phát hiện thấy đột biến gen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_Toc26548062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125</w:t>
        </w:r>
        <w:r w:rsidR="00F5162D" w:rsidRPr="00F5162D">
          <w:rPr>
            <w:noProof/>
            <w:webHidden/>
            <w:sz w:val="28"/>
            <w:szCs w:val="28"/>
          </w:rPr>
          <w:fldChar w:fldCharType="end"/>
        </w:r>
      </w:hyperlink>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8063" w:history="1">
        <w:r w:rsidR="00F5162D" w:rsidRPr="00F5162D">
          <w:rPr>
            <w:rStyle w:val="Hyperlink"/>
            <w:noProof/>
            <w:sz w:val="28"/>
            <w:szCs w:val="28"/>
          </w:rPr>
          <w:t>KẾT LUẬN</w:t>
        </w:r>
        <w:r w:rsidR="00F5162D" w:rsidRPr="00F5162D">
          <w:rPr>
            <w:noProof/>
            <w:webHidden/>
            <w:sz w:val="28"/>
            <w:szCs w:val="28"/>
          </w:rPr>
          <w:tab/>
        </w:r>
        <w:r w:rsidR="00F5162D" w:rsidRPr="00F5162D">
          <w:rPr>
            <w:noProof/>
            <w:webHidden/>
            <w:sz w:val="28"/>
            <w:szCs w:val="28"/>
          </w:rPr>
          <w:fldChar w:fldCharType="begin"/>
        </w:r>
        <w:r w:rsidR="00F5162D" w:rsidRPr="00F5162D">
          <w:rPr>
            <w:noProof/>
            <w:webHidden/>
            <w:sz w:val="28"/>
            <w:szCs w:val="28"/>
          </w:rPr>
          <w:instrText xml:space="preserve"> PAGEREF _Toc26548063 \h </w:instrText>
        </w:r>
        <w:r w:rsidR="00F5162D" w:rsidRPr="00F5162D">
          <w:rPr>
            <w:noProof/>
            <w:webHidden/>
            <w:sz w:val="28"/>
            <w:szCs w:val="28"/>
          </w:rPr>
        </w:r>
        <w:r w:rsidR="00F5162D" w:rsidRPr="00F5162D">
          <w:rPr>
            <w:noProof/>
            <w:webHidden/>
            <w:sz w:val="28"/>
            <w:szCs w:val="28"/>
          </w:rPr>
          <w:fldChar w:fldCharType="separate"/>
        </w:r>
        <w:r w:rsidR="007042E6">
          <w:rPr>
            <w:noProof/>
            <w:webHidden/>
            <w:sz w:val="28"/>
            <w:szCs w:val="28"/>
          </w:rPr>
          <w:t>135</w:t>
        </w:r>
        <w:r w:rsidR="00F5162D" w:rsidRPr="00F5162D">
          <w:rPr>
            <w:noProof/>
            <w:webHidden/>
            <w:sz w:val="28"/>
            <w:szCs w:val="28"/>
          </w:rPr>
          <w:fldChar w:fldCharType="end"/>
        </w:r>
      </w:hyperlink>
    </w:p>
    <w:p w:rsidR="00F5162D" w:rsidRPr="00F5162D" w:rsidRDefault="00836AB3" w:rsidP="00F5162D">
      <w:pPr>
        <w:pStyle w:val="TOC1"/>
        <w:tabs>
          <w:tab w:val="right" w:leader="dot" w:pos="8778"/>
        </w:tabs>
        <w:spacing w:after="0" w:line="324" w:lineRule="auto"/>
        <w:rPr>
          <w:rFonts w:eastAsiaTheme="minorEastAsia"/>
          <w:noProof/>
          <w:sz w:val="28"/>
          <w:szCs w:val="28"/>
          <w:lang w:val="en-US"/>
        </w:rPr>
      </w:pPr>
      <w:hyperlink w:anchor="_Toc26548065" w:history="1">
        <w:r w:rsidR="00F5162D" w:rsidRPr="00F5162D">
          <w:rPr>
            <w:rStyle w:val="Hyperlink"/>
            <w:noProof/>
            <w:sz w:val="28"/>
            <w:szCs w:val="28"/>
          </w:rPr>
          <w:t>DANH MỤC CÁC CÔNG TRÌNH ĐÃ CÔNG BỐ</w:t>
        </w:r>
      </w:hyperlink>
    </w:p>
    <w:p w:rsidR="00F5162D" w:rsidRPr="00F5162D" w:rsidRDefault="00836AB3" w:rsidP="00F5162D">
      <w:pPr>
        <w:pStyle w:val="TOC1"/>
        <w:tabs>
          <w:tab w:val="right" w:leader="dot" w:pos="8778"/>
        </w:tabs>
        <w:spacing w:after="0" w:line="324" w:lineRule="auto"/>
        <w:rPr>
          <w:rStyle w:val="Hyperlink"/>
          <w:noProof/>
          <w:sz w:val="28"/>
          <w:szCs w:val="28"/>
          <w:lang w:val="en-US"/>
        </w:rPr>
      </w:pPr>
      <w:hyperlink w:anchor="_Toc26548066" w:history="1">
        <w:r w:rsidR="00F5162D" w:rsidRPr="00F5162D">
          <w:rPr>
            <w:rStyle w:val="Hyperlink"/>
            <w:noProof/>
            <w:sz w:val="28"/>
            <w:szCs w:val="28"/>
          </w:rPr>
          <w:t>LIÊN QUAN ĐẾN LUẬN ÁN</w:t>
        </w:r>
      </w:hyperlink>
    </w:p>
    <w:p w:rsidR="00F5162D" w:rsidRPr="00F5162D" w:rsidRDefault="00F5162D" w:rsidP="00F5162D">
      <w:pPr>
        <w:rPr>
          <w:rFonts w:eastAsiaTheme="minorEastAsia"/>
          <w:noProof/>
          <w:sz w:val="28"/>
          <w:szCs w:val="28"/>
          <w:lang w:val="en-US"/>
        </w:rPr>
      </w:pPr>
      <w:r w:rsidRPr="00F5162D">
        <w:rPr>
          <w:rFonts w:eastAsiaTheme="minorEastAsia"/>
          <w:noProof/>
          <w:sz w:val="28"/>
          <w:szCs w:val="28"/>
          <w:lang w:val="en-US"/>
        </w:rPr>
        <w:t>TÀI LIỆU THAM KHẢO</w:t>
      </w:r>
    </w:p>
    <w:p w:rsidR="00F5162D" w:rsidRPr="00F5162D" w:rsidRDefault="00F5162D" w:rsidP="00F5162D">
      <w:pPr>
        <w:rPr>
          <w:rFonts w:eastAsiaTheme="minorEastAsia"/>
          <w:noProof/>
          <w:sz w:val="28"/>
          <w:szCs w:val="28"/>
          <w:lang w:val="en-US"/>
        </w:rPr>
      </w:pPr>
      <w:r w:rsidRPr="00F5162D">
        <w:rPr>
          <w:rFonts w:eastAsiaTheme="minorEastAsia"/>
          <w:noProof/>
          <w:sz w:val="28"/>
          <w:szCs w:val="28"/>
          <w:lang w:val="en-US"/>
        </w:rPr>
        <w:t>PHỤ LỤC</w:t>
      </w:r>
    </w:p>
    <w:p w:rsidR="008E0F09" w:rsidRPr="00422A91" w:rsidRDefault="008E0F09" w:rsidP="00F5162D">
      <w:pPr>
        <w:pStyle w:val="11"/>
        <w:tabs>
          <w:tab w:val="left" w:pos="0"/>
        </w:tabs>
        <w:spacing w:line="324" w:lineRule="auto"/>
      </w:pPr>
      <w:r w:rsidRPr="00F5162D">
        <w:rPr>
          <w:sz w:val="28"/>
        </w:rPr>
        <w:fldChar w:fldCharType="end"/>
      </w:r>
    </w:p>
    <w:p w:rsidR="008E0F09" w:rsidRPr="00422A91" w:rsidRDefault="007042E6" w:rsidP="009F263F">
      <w:pPr>
        <w:pStyle w:val="11"/>
        <w:tabs>
          <w:tab w:val="left" w:pos="0"/>
        </w:tabs>
        <w:spacing w:line="324" w:lineRule="auto"/>
      </w:pPr>
      <w:bookmarkStart w:id="5" w:name="_Toc3884404"/>
      <w:bookmarkStart w:id="6" w:name="_Toc15294754"/>
      <w:bookmarkStart w:id="7" w:name="_Toc25060410"/>
      <w:bookmarkStart w:id="8" w:name="_Toc26547988"/>
      <w:r>
        <w:br w:type="column"/>
      </w:r>
      <w:r w:rsidR="008E0F09" w:rsidRPr="00422A91">
        <w:lastRenderedPageBreak/>
        <w:t>DANH MỤC BẢNG</w:t>
      </w:r>
      <w:bookmarkEnd w:id="5"/>
      <w:bookmarkEnd w:id="6"/>
      <w:bookmarkEnd w:id="7"/>
      <w:bookmarkEnd w:id="8"/>
    </w:p>
    <w:p w:rsidR="008E0F09" w:rsidRPr="00422A91" w:rsidRDefault="008E0F09" w:rsidP="008E0F09">
      <w:pPr>
        <w:pStyle w:val="11"/>
        <w:tabs>
          <w:tab w:val="left" w:pos="0"/>
        </w:tabs>
        <w:spacing w:line="324" w:lineRule="auto"/>
      </w:pPr>
    </w:p>
    <w:p w:rsidR="00F5162D" w:rsidRDefault="008E0F09">
      <w:pPr>
        <w:pStyle w:val="TOC8"/>
        <w:rPr>
          <w:rFonts w:asciiTheme="minorHAnsi" w:eastAsiaTheme="minorEastAsia" w:hAnsiTheme="minorHAnsi" w:cstheme="minorBidi"/>
          <w:sz w:val="22"/>
          <w:szCs w:val="22"/>
          <w:lang w:val="en-US"/>
        </w:rPr>
      </w:pPr>
      <w:r w:rsidRPr="00E46FE2">
        <w:rPr>
          <w:rStyle w:val="Hyperlink"/>
          <w:color w:val="auto"/>
        </w:rPr>
        <w:fldChar w:fldCharType="begin"/>
      </w:r>
      <w:r w:rsidRPr="00E46FE2">
        <w:rPr>
          <w:rStyle w:val="Hyperlink"/>
          <w:color w:val="auto"/>
        </w:rPr>
        <w:instrText xml:space="preserve"> TOC \h \z \t "9,9" </w:instrText>
      </w:r>
      <w:r w:rsidRPr="00E46FE2">
        <w:rPr>
          <w:rStyle w:val="Hyperlink"/>
          <w:color w:val="auto"/>
        </w:rPr>
        <w:fldChar w:fldCharType="separate"/>
      </w:r>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73" w:history="1">
        <w:r w:rsidR="00F5162D" w:rsidRPr="000A15B1">
          <w:rPr>
            <w:rStyle w:val="Hyperlink"/>
          </w:rPr>
          <w:t>Bảng 1.</w:t>
        </w:r>
        <w:r w:rsidR="00F5162D" w:rsidRPr="000A15B1">
          <w:rPr>
            <w:rStyle w:val="Hyperlink"/>
            <w:lang w:val="en-US"/>
          </w:rPr>
          <w:t>1</w:t>
        </w:r>
        <w:r w:rsidR="00F5162D" w:rsidRPr="000A15B1">
          <w:rPr>
            <w:rStyle w:val="Hyperlink"/>
          </w:rPr>
          <w:t xml:space="preserve">. </w:t>
        </w:r>
        <w:r w:rsidR="00F5162D">
          <w:rPr>
            <w:rStyle w:val="Hyperlink"/>
            <w:lang w:val="en-US"/>
          </w:rPr>
          <w:tab/>
        </w:r>
        <w:r w:rsidR="00F5162D" w:rsidRPr="000A15B1">
          <w:rPr>
            <w:rStyle w:val="Hyperlink"/>
          </w:rPr>
          <w:t>Đặc điểm 2 thể bệnh UNBTKĐ nguyên phát và thứ phát</w:t>
        </w:r>
        <w:r w:rsidR="00F5162D">
          <w:rPr>
            <w:webHidden/>
          </w:rPr>
          <w:tab/>
        </w:r>
        <w:r w:rsidR="00F5162D">
          <w:rPr>
            <w:webHidden/>
          </w:rPr>
          <w:fldChar w:fldCharType="begin"/>
        </w:r>
        <w:r w:rsidR="00F5162D">
          <w:rPr>
            <w:webHidden/>
          </w:rPr>
          <w:instrText xml:space="preserve"> PAGEREF _Toc26548173 \h </w:instrText>
        </w:r>
        <w:r w:rsidR="00F5162D">
          <w:rPr>
            <w:webHidden/>
          </w:rPr>
        </w:r>
        <w:r w:rsidR="00F5162D">
          <w:rPr>
            <w:webHidden/>
          </w:rPr>
          <w:fldChar w:fldCharType="separate"/>
        </w:r>
        <w:r w:rsidR="007042E6">
          <w:rPr>
            <w:webHidden/>
          </w:rPr>
          <w:t>36</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74" w:history="1">
        <w:r w:rsidR="00F5162D" w:rsidRPr="000A15B1">
          <w:rPr>
            <w:rStyle w:val="Hyperlink"/>
          </w:rPr>
          <w:t xml:space="preserve">Bảng 2.1. </w:t>
        </w:r>
        <w:r w:rsidR="00F5162D">
          <w:rPr>
            <w:rStyle w:val="Hyperlink"/>
            <w:lang w:val="en-US"/>
          </w:rPr>
          <w:tab/>
        </w:r>
        <w:r w:rsidR="00F5162D" w:rsidRPr="000A15B1">
          <w:rPr>
            <w:rStyle w:val="Hyperlink"/>
          </w:rPr>
          <w:t>Các cặ</w:t>
        </w:r>
        <w:r w:rsidR="00F5162D" w:rsidRPr="000A15B1">
          <w:rPr>
            <w:rStyle w:val="Hyperlink"/>
            <w:lang w:val="pt-BR"/>
          </w:rPr>
          <w:t>p</w:t>
        </w:r>
        <w:r w:rsidR="00F5162D" w:rsidRPr="000A15B1">
          <w:rPr>
            <w:rStyle w:val="Hyperlink"/>
          </w:rPr>
          <w:t xml:space="preserve"> mồi sử dụng trong nghiên cứu</w:t>
        </w:r>
        <w:r w:rsidR="00F5162D">
          <w:rPr>
            <w:webHidden/>
          </w:rPr>
          <w:tab/>
        </w:r>
        <w:r w:rsidR="00F5162D">
          <w:rPr>
            <w:webHidden/>
          </w:rPr>
          <w:fldChar w:fldCharType="begin"/>
        </w:r>
        <w:r w:rsidR="00F5162D">
          <w:rPr>
            <w:webHidden/>
          </w:rPr>
          <w:instrText xml:space="preserve"> PAGEREF _Toc26548174 \h </w:instrText>
        </w:r>
        <w:r w:rsidR="00F5162D">
          <w:rPr>
            <w:webHidden/>
          </w:rPr>
        </w:r>
        <w:r w:rsidR="00F5162D">
          <w:rPr>
            <w:webHidden/>
          </w:rPr>
          <w:fldChar w:fldCharType="separate"/>
        </w:r>
        <w:r w:rsidR="007042E6">
          <w:rPr>
            <w:webHidden/>
          </w:rPr>
          <w:t>56</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76" w:history="1">
        <w:r w:rsidR="00F5162D" w:rsidRPr="000A15B1">
          <w:rPr>
            <w:rStyle w:val="Hyperlink"/>
          </w:rPr>
          <w:t xml:space="preserve">Bảng 3.1. </w:t>
        </w:r>
        <w:r w:rsidR="00F5162D">
          <w:rPr>
            <w:rStyle w:val="Hyperlink"/>
            <w:lang w:val="en-US"/>
          </w:rPr>
          <w:tab/>
        </w:r>
        <w:r w:rsidR="00F5162D" w:rsidRPr="000A15B1">
          <w:rPr>
            <w:rStyle w:val="Hyperlink"/>
          </w:rPr>
          <w:t>Đặc điểm về tuổi của người bệnh trong nghiên cứu</w:t>
        </w:r>
        <w:r w:rsidR="00F5162D">
          <w:rPr>
            <w:webHidden/>
          </w:rPr>
          <w:tab/>
        </w:r>
        <w:r w:rsidR="00F5162D">
          <w:rPr>
            <w:webHidden/>
          </w:rPr>
          <w:fldChar w:fldCharType="begin"/>
        </w:r>
        <w:r w:rsidR="00F5162D">
          <w:rPr>
            <w:webHidden/>
          </w:rPr>
          <w:instrText xml:space="preserve"> PAGEREF _Toc26548176 \h </w:instrText>
        </w:r>
        <w:r w:rsidR="00F5162D">
          <w:rPr>
            <w:webHidden/>
          </w:rPr>
        </w:r>
        <w:r w:rsidR="00F5162D">
          <w:rPr>
            <w:webHidden/>
          </w:rPr>
          <w:fldChar w:fldCharType="separate"/>
        </w:r>
        <w:r w:rsidR="007042E6">
          <w:rPr>
            <w:webHidden/>
          </w:rPr>
          <w:t>63</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77" w:history="1">
        <w:r w:rsidR="00F5162D" w:rsidRPr="000A15B1">
          <w:rPr>
            <w:rStyle w:val="Hyperlink"/>
            <w:lang w:val="es-ES"/>
          </w:rPr>
          <w:t xml:space="preserve">Bảng 3.2. </w:t>
        </w:r>
        <w:r w:rsidR="00F5162D">
          <w:rPr>
            <w:rStyle w:val="Hyperlink"/>
            <w:lang w:val="es-ES"/>
          </w:rPr>
          <w:tab/>
        </w:r>
        <w:r w:rsidR="00F5162D" w:rsidRPr="000A15B1">
          <w:rPr>
            <w:rStyle w:val="Hyperlink"/>
            <w:lang w:val="es-ES"/>
          </w:rPr>
          <w:t>Kết quả phát hiện đột biến điểm trên exon 2</w:t>
        </w:r>
        <w:r w:rsidR="00F5162D" w:rsidRPr="000A15B1">
          <w:rPr>
            <w:rStyle w:val="Hyperlink"/>
          </w:rPr>
          <w:t>,3,7</w:t>
        </w:r>
        <w:r w:rsidR="00F5162D" w:rsidRPr="000A15B1">
          <w:rPr>
            <w:rStyle w:val="Hyperlink"/>
            <w:lang w:val="es-ES"/>
          </w:rPr>
          <w:t xml:space="preserve"> gen EGFR</w:t>
        </w:r>
        <w:r w:rsidR="00F5162D">
          <w:rPr>
            <w:webHidden/>
          </w:rPr>
          <w:tab/>
        </w:r>
        <w:r w:rsidR="00F5162D">
          <w:rPr>
            <w:webHidden/>
          </w:rPr>
          <w:fldChar w:fldCharType="begin"/>
        </w:r>
        <w:r w:rsidR="00F5162D">
          <w:rPr>
            <w:webHidden/>
          </w:rPr>
          <w:instrText xml:space="preserve"> PAGEREF _Toc26548177 \h </w:instrText>
        </w:r>
        <w:r w:rsidR="00F5162D">
          <w:rPr>
            <w:webHidden/>
          </w:rPr>
        </w:r>
        <w:r w:rsidR="00F5162D">
          <w:rPr>
            <w:webHidden/>
          </w:rPr>
          <w:fldChar w:fldCharType="separate"/>
        </w:r>
        <w:r w:rsidR="007042E6">
          <w:rPr>
            <w:webHidden/>
          </w:rPr>
          <w:t>69</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78" w:history="1">
        <w:r w:rsidR="00F5162D" w:rsidRPr="000A15B1">
          <w:rPr>
            <w:rStyle w:val="Hyperlink"/>
          </w:rPr>
          <w:t xml:space="preserve">Bảng 3.3. </w:t>
        </w:r>
        <w:r w:rsidR="00F5162D">
          <w:rPr>
            <w:rStyle w:val="Hyperlink"/>
            <w:lang w:val="en-US"/>
          </w:rPr>
          <w:tab/>
        </w:r>
        <w:r w:rsidR="00F5162D" w:rsidRPr="000A15B1">
          <w:rPr>
            <w:rStyle w:val="Hyperlink"/>
          </w:rPr>
          <w:t>Tỉ lệ các dạng đột biến trên gen EGFR</w:t>
        </w:r>
        <w:r w:rsidR="00F5162D">
          <w:rPr>
            <w:webHidden/>
          </w:rPr>
          <w:tab/>
        </w:r>
        <w:r w:rsidR="00F5162D">
          <w:rPr>
            <w:webHidden/>
          </w:rPr>
          <w:fldChar w:fldCharType="begin"/>
        </w:r>
        <w:r w:rsidR="00F5162D">
          <w:rPr>
            <w:webHidden/>
          </w:rPr>
          <w:instrText xml:space="preserve"> PAGEREF _Toc26548178 \h </w:instrText>
        </w:r>
        <w:r w:rsidR="00F5162D">
          <w:rPr>
            <w:webHidden/>
          </w:rPr>
        </w:r>
        <w:r w:rsidR="00F5162D">
          <w:rPr>
            <w:webHidden/>
          </w:rPr>
          <w:fldChar w:fldCharType="separate"/>
        </w:r>
        <w:r w:rsidR="007042E6">
          <w:rPr>
            <w:webHidden/>
          </w:rPr>
          <w:t>70</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79" w:history="1">
        <w:r w:rsidR="00F5162D" w:rsidRPr="000A15B1">
          <w:rPr>
            <w:rStyle w:val="Hyperlink"/>
            <w:lang w:val="es-ES"/>
          </w:rPr>
          <w:t xml:space="preserve">Bảng 3.4. </w:t>
        </w:r>
        <w:r w:rsidR="00F5162D">
          <w:rPr>
            <w:rStyle w:val="Hyperlink"/>
            <w:lang w:val="es-ES"/>
          </w:rPr>
          <w:tab/>
        </w:r>
        <w:r w:rsidR="00F5162D" w:rsidRPr="000A15B1">
          <w:rPr>
            <w:rStyle w:val="Hyperlink"/>
            <w:lang w:val="es-ES"/>
          </w:rPr>
          <w:t>Kiểu xóa đoạn từ exon 2 đến exon 7 gen EGFR</w:t>
        </w:r>
        <w:r w:rsidR="00F5162D">
          <w:rPr>
            <w:webHidden/>
          </w:rPr>
          <w:tab/>
        </w:r>
        <w:r w:rsidR="00F5162D">
          <w:rPr>
            <w:webHidden/>
          </w:rPr>
          <w:fldChar w:fldCharType="begin"/>
        </w:r>
        <w:r w:rsidR="00F5162D">
          <w:rPr>
            <w:webHidden/>
          </w:rPr>
          <w:instrText xml:space="preserve"> PAGEREF _Toc26548179 \h </w:instrText>
        </w:r>
        <w:r w:rsidR="00F5162D">
          <w:rPr>
            <w:webHidden/>
          </w:rPr>
        </w:r>
        <w:r w:rsidR="00F5162D">
          <w:rPr>
            <w:webHidden/>
          </w:rPr>
          <w:fldChar w:fldCharType="separate"/>
        </w:r>
        <w:r w:rsidR="007042E6">
          <w:rPr>
            <w:webHidden/>
          </w:rPr>
          <w:t>79</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0" w:history="1">
        <w:r w:rsidR="00F5162D" w:rsidRPr="000A15B1">
          <w:rPr>
            <w:rStyle w:val="Hyperlink"/>
            <w:lang w:val="es-ES"/>
          </w:rPr>
          <w:t xml:space="preserve">Bảng 3.5. </w:t>
        </w:r>
        <w:r w:rsidR="00F5162D">
          <w:rPr>
            <w:rStyle w:val="Hyperlink"/>
            <w:lang w:val="es-ES"/>
          </w:rPr>
          <w:tab/>
        </w:r>
        <w:r w:rsidR="00F5162D" w:rsidRPr="000A15B1">
          <w:rPr>
            <w:rStyle w:val="Hyperlink"/>
            <w:lang w:val="es-ES"/>
          </w:rPr>
          <w:t>Tổng hợp số lượng đột biến từ exon 2 đến exon 7 gen EGFR</w:t>
        </w:r>
        <w:r w:rsidR="00F5162D">
          <w:rPr>
            <w:webHidden/>
          </w:rPr>
          <w:tab/>
        </w:r>
        <w:r w:rsidR="00F5162D">
          <w:rPr>
            <w:webHidden/>
          </w:rPr>
          <w:fldChar w:fldCharType="begin"/>
        </w:r>
        <w:r w:rsidR="00F5162D">
          <w:rPr>
            <w:webHidden/>
          </w:rPr>
          <w:instrText xml:space="preserve"> PAGEREF _Toc26548180 \h </w:instrText>
        </w:r>
        <w:r w:rsidR="00F5162D">
          <w:rPr>
            <w:webHidden/>
          </w:rPr>
        </w:r>
        <w:r w:rsidR="00F5162D">
          <w:rPr>
            <w:webHidden/>
          </w:rPr>
          <w:fldChar w:fldCharType="separate"/>
        </w:r>
        <w:r w:rsidR="007042E6">
          <w:rPr>
            <w:webHidden/>
          </w:rPr>
          <w:t>80</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1" w:history="1">
        <w:r w:rsidR="00F5162D" w:rsidRPr="000A15B1">
          <w:rPr>
            <w:rStyle w:val="Hyperlink"/>
          </w:rPr>
          <w:t xml:space="preserve">Bảng 3.6. </w:t>
        </w:r>
        <w:r w:rsidR="00F5162D">
          <w:rPr>
            <w:rStyle w:val="Hyperlink"/>
            <w:lang w:val="en-US"/>
          </w:rPr>
          <w:tab/>
        </w:r>
        <w:r w:rsidR="00F5162D" w:rsidRPr="000A15B1">
          <w:rPr>
            <w:rStyle w:val="Hyperlink"/>
          </w:rPr>
          <w:t>Kết quả phát hiện đột biến điểm trên gen FGFR</w:t>
        </w:r>
        <w:r w:rsidR="00F5162D">
          <w:rPr>
            <w:webHidden/>
          </w:rPr>
          <w:tab/>
        </w:r>
        <w:r w:rsidR="00F5162D">
          <w:rPr>
            <w:webHidden/>
          </w:rPr>
          <w:fldChar w:fldCharType="begin"/>
        </w:r>
        <w:r w:rsidR="00F5162D">
          <w:rPr>
            <w:webHidden/>
          </w:rPr>
          <w:instrText xml:space="preserve"> PAGEREF _Toc26548181 \h </w:instrText>
        </w:r>
        <w:r w:rsidR="00F5162D">
          <w:rPr>
            <w:webHidden/>
          </w:rPr>
        </w:r>
        <w:r w:rsidR="00F5162D">
          <w:rPr>
            <w:webHidden/>
          </w:rPr>
          <w:fldChar w:fldCharType="separate"/>
        </w:r>
        <w:r w:rsidR="007042E6">
          <w:rPr>
            <w:webHidden/>
          </w:rPr>
          <w:t>84</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2" w:history="1">
        <w:r w:rsidR="00F5162D" w:rsidRPr="000A15B1">
          <w:rPr>
            <w:rStyle w:val="Hyperlink"/>
          </w:rPr>
          <w:t xml:space="preserve">Bảng 3.7. </w:t>
        </w:r>
        <w:r w:rsidR="00F5162D">
          <w:rPr>
            <w:rStyle w:val="Hyperlink"/>
            <w:lang w:val="en-US"/>
          </w:rPr>
          <w:tab/>
        </w:r>
        <w:r w:rsidR="00F5162D" w:rsidRPr="000A15B1">
          <w:rPr>
            <w:rStyle w:val="Hyperlink"/>
          </w:rPr>
          <w:t>Các đột biến kép trên 3 gen TP53, EGFR, FGFR</w:t>
        </w:r>
        <w:r w:rsidR="00F5162D">
          <w:rPr>
            <w:webHidden/>
          </w:rPr>
          <w:tab/>
        </w:r>
        <w:r w:rsidR="00F5162D">
          <w:rPr>
            <w:webHidden/>
          </w:rPr>
          <w:fldChar w:fldCharType="begin"/>
        </w:r>
        <w:r w:rsidR="00F5162D">
          <w:rPr>
            <w:webHidden/>
          </w:rPr>
          <w:instrText xml:space="preserve"> PAGEREF _Toc26548182 \h </w:instrText>
        </w:r>
        <w:r w:rsidR="00F5162D">
          <w:rPr>
            <w:webHidden/>
          </w:rPr>
        </w:r>
        <w:r w:rsidR="00F5162D">
          <w:rPr>
            <w:webHidden/>
          </w:rPr>
          <w:fldChar w:fldCharType="separate"/>
        </w:r>
        <w:r w:rsidR="007042E6">
          <w:rPr>
            <w:webHidden/>
          </w:rPr>
          <w:t>85</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3" w:history="1">
        <w:r w:rsidR="00F5162D" w:rsidRPr="000A15B1">
          <w:rPr>
            <w:rStyle w:val="Hyperlink"/>
          </w:rPr>
          <w:t xml:space="preserve">Bảng 3.8. </w:t>
        </w:r>
        <w:r w:rsidR="00F5162D">
          <w:rPr>
            <w:rStyle w:val="Hyperlink"/>
            <w:lang w:val="en-US"/>
          </w:rPr>
          <w:tab/>
        </w:r>
        <w:r w:rsidR="00F5162D" w:rsidRPr="000A15B1">
          <w:rPr>
            <w:rStyle w:val="Hyperlink"/>
          </w:rPr>
          <w:t>Tuổi trung bình của người bệnh phát hiện thấy đột biến gen</w:t>
        </w:r>
        <w:r w:rsidR="00F5162D">
          <w:rPr>
            <w:webHidden/>
          </w:rPr>
          <w:tab/>
        </w:r>
        <w:r w:rsidR="00F5162D">
          <w:rPr>
            <w:webHidden/>
          </w:rPr>
          <w:fldChar w:fldCharType="begin"/>
        </w:r>
        <w:r w:rsidR="00F5162D">
          <w:rPr>
            <w:webHidden/>
          </w:rPr>
          <w:instrText xml:space="preserve"> PAGEREF _Toc26548183 \h </w:instrText>
        </w:r>
        <w:r w:rsidR="00F5162D">
          <w:rPr>
            <w:webHidden/>
          </w:rPr>
        </w:r>
        <w:r w:rsidR="00F5162D">
          <w:rPr>
            <w:webHidden/>
          </w:rPr>
          <w:fldChar w:fldCharType="separate"/>
        </w:r>
        <w:r w:rsidR="007042E6">
          <w:rPr>
            <w:webHidden/>
          </w:rPr>
          <w:t>86</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4" w:history="1">
        <w:r w:rsidR="00F5162D" w:rsidRPr="000A15B1">
          <w:rPr>
            <w:rStyle w:val="Hyperlink"/>
          </w:rPr>
          <w:t xml:space="preserve">Bảng 3.9. </w:t>
        </w:r>
        <w:r w:rsidR="00F5162D">
          <w:rPr>
            <w:rStyle w:val="Hyperlink"/>
            <w:lang w:val="en-US"/>
          </w:rPr>
          <w:tab/>
        </w:r>
        <w:r w:rsidR="00F5162D" w:rsidRPr="000A15B1">
          <w:rPr>
            <w:rStyle w:val="Hyperlink"/>
          </w:rPr>
          <w:t>Tuổi trung bình của hai giới nam và nữ</w:t>
        </w:r>
        <w:r w:rsidR="00F5162D">
          <w:rPr>
            <w:webHidden/>
          </w:rPr>
          <w:tab/>
        </w:r>
        <w:r w:rsidR="00F5162D">
          <w:rPr>
            <w:webHidden/>
          </w:rPr>
          <w:fldChar w:fldCharType="begin"/>
        </w:r>
        <w:r w:rsidR="00F5162D">
          <w:rPr>
            <w:webHidden/>
          </w:rPr>
          <w:instrText xml:space="preserve"> PAGEREF _Toc26548184 \h </w:instrText>
        </w:r>
        <w:r w:rsidR="00F5162D">
          <w:rPr>
            <w:webHidden/>
          </w:rPr>
        </w:r>
        <w:r w:rsidR="00F5162D">
          <w:rPr>
            <w:webHidden/>
          </w:rPr>
          <w:fldChar w:fldCharType="separate"/>
        </w:r>
        <w:r w:rsidR="007042E6">
          <w:rPr>
            <w:webHidden/>
          </w:rPr>
          <w:t>87</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5" w:history="1">
        <w:r w:rsidR="00F5162D" w:rsidRPr="000A15B1">
          <w:rPr>
            <w:rStyle w:val="Hyperlink"/>
          </w:rPr>
          <w:t xml:space="preserve">Bảng 3.10. </w:t>
        </w:r>
        <w:r w:rsidR="00F5162D">
          <w:rPr>
            <w:rStyle w:val="Hyperlink"/>
            <w:lang w:val="en-US"/>
          </w:rPr>
          <w:tab/>
        </w:r>
        <w:r w:rsidR="00F5162D" w:rsidRPr="000A15B1">
          <w:rPr>
            <w:rStyle w:val="Hyperlink"/>
          </w:rPr>
          <w:t>Đặc điểm về phân bố tuổi ở người bệnh đột biến gen EGFR</w:t>
        </w:r>
        <w:r w:rsidR="00F5162D">
          <w:rPr>
            <w:webHidden/>
          </w:rPr>
          <w:tab/>
        </w:r>
        <w:r w:rsidR="00F5162D">
          <w:rPr>
            <w:webHidden/>
          </w:rPr>
          <w:fldChar w:fldCharType="begin"/>
        </w:r>
        <w:r w:rsidR="00F5162D">
          <w:rPr>
            <w:webHidden/>
          </w:rPr>
          <w:instrText xml:space="preserve"> PAGEREF _Toc26548185 \h </w:instrText>
        </w:r>
        <w:r w:rsidR="00F5162D">
          <w:rPr>
            <w:webHidden/>
          </w:rPr>
        </w:r>
        <w:r w:rsidR="00F5162D">
          <w:rPr>
            <w:webHidden/>
          </w:rPr>
          <w:fldChar w:fldCharType="separate"/>
        </w:r>
        <w:r w:rsidR="007042E6">
          <w:rPr>
            <w:webHidden/>
          </w:rPr>
          <w:t>87</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6" w:history="1">
        <w:r w:rsidR="00F5162D" w:rsidRPr="000A15B1">
          <w:rPr>
            <w:rStyle w:val="Hyperlink"/>
          </w:rPr>
          <w:t xml:space="preserve">Bảng 3.11. </w:t>
        </w:r>
        <w:r w:rsidR="00F5162D">
          <w:rPr>
            <w:rStyle w:val="Hyperlink"/>
            <w:lang w:val="en-US"/>
          </w:rPr>
          <w:tab/>
        </w:r>
        <w:r w:rsidR="00F5162D" w:rsidRPr="000A15B1">
          <w:rPr>
            <w:rStyle w:val="Hyperlink"/>
          </w:rPr>
          <w:t>Đặc điểm về tuổi của người bệnh UNBTKĐ đột biến 1 trong 3 gen nghiên cứu</w:t>
        </w:r>
        <w:r w:rsidR="00F5162D">
          <w:rPr>
            <w:webHidden/>
          </w:rPr>
          <w:tab/>
        </w:r>
        <w:r w:rsidR="00F5162D">
          <w:rPr>
            <w:webHidden/>
          </w:rPr>
          <w:fldChar w:fldCharType="begin"/>
        </w:r>
        <w:r w:rsidR="00F5162D">
          <w:rPr>
            <w:webHidden/>
          </w:rPr>
          <w:instrText xml:space="preserve"> PAGEREF _Toc26548186 \h </w:instrText>
        </w:r>
        <w:r w:rsidR="00F5162D">
          <w:rPr>
            <w:webHidden/>
          </w:rPr>
        </w:r>
        <w:r w:rsidR="00F5162D">
          <w:rPr>
            <w:webHidden/>
          </w:rPr>
          <w:fldChar w:fldCharType="separate"/>
        </w:r>
        <w:r w:rsidR="007042E6">
          <w:rPr>
            <w:webHidden/>
          </w:rPr>
          <w:t>88</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7" w:history="1">
        <w:r w:rsidR="00F5162D" w:rsidRPr="000A15B1">
          <w:rPr>
            <w:rStyle w:val="Hyperlink"/>
          </w:rPr>
          <w:t xml:space="preserve">Bảng 3.12. </w:t>
        </w:r>
        <w:r w:rsidR="00F5162D">
          <w:rPr>
            <w:rStyle w:val="Hyperlink"/>
            <w:lang w:val="en-US"/>
          </w:rPr>
          <w:tab/>
        </w:r>
        <w:r w:rsidR="00F5162D" w:rsidRPr="000A15B1">
          <w:rPr>
            <w:rStyle w:val="Hyperlink"/>
          </w:rPr>
          <w:t xml:space="preserve">Đặc điểm về giới của người UNBTKĐ phát hiện thấy đột </w:t>
        </w:r>
        <w:r w:rsidR="00F5162D">
          <w:rPr>
            <w:rStyle w:val="Hyperlink"/>
            <w:lang w:val="en-US"/>
          </w:rPr>
          <w:t xml:space="preserve">           </w:t>
        </w:r>
        <w:r w:rsidR="00F5162D" w:rsidRPr="000A15B1">
          <w:rPr>
            <w:rStyle w:val="Hyperlink"/>
          </w:rPr>
          <w:t>biến gen</w:t>
        </w:r>
        <w:r w:rsidR="00F5162D">
          <w:rPr>
            <w:webHidden/>
          </w:rPr>
          <w:tab/>
        </w:r>
        <w:r w:rsidR="00F5162D">
          <w:rPr>
            <w:webHidden/>
          </w:rPr>
          <w:fldChar w:fldCharType="begin"/>
        </w:r>
        <w:r w:rsidR="00F5162D">
          <w:rPr>
            <w:webHidden/>
          </w:rPr>
          <w:instrText xml:space="preserve"> PAGEREF _Toc26548187 \h </w:instrText>
        </w:r>
        <w:r w:rsidR="00F5162D">
          <w:rPr>
            <w:webHidden/>
          </w:rPr>
        </w:r>
        <w:r w:rsidR="00F5162D">
          <w:rPr>
            <w:webHidden/>
          </w:rPr>
          <w:fldChar w:fldCharType="separate"/>
        </w:r>
        <w:r w:rsidR="007042E6">
          <w:rPr>
            <w:webHidden/>
          </w:rPr>
          <w:t>88</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8" w:history="1">
        <w:r w:rsidR="00F5162D" w:rsidRPr="000A15B1">
          <w:rPr>
            <w:rStyle w:val="Hyperlink"/>
          </w:rPr>
          <w:t xml:space="preserve">Bảng 3.13. </w:t>
        </w:r>
        <w:r w:rsidR="00F5162D">
          <w:rPr>
            <w:rStyle w:val="Hyperlink"/>
            <w:lang w:val="en-US"/>
          </w:rPr>
          <w:tab/>
        </w:r>
        <w:r w:rsidR="00F5162D" w:rsidRPr="000A15B1">
          <w:rPr>
            <w:rStyle w:val="Hyperlink"/>
          </w:rPr>
          <w:t>Phân bố kích thước khối u của người bệnh đột biến gen FGFR</w:t>
        </w:r>
        <w:r w:rsidR="00F5162D">
          <w:rPr>
            <w:webHidden/>
          </w:rPr>
          <w:tab/>
        </w:r>
        <w:r w:rsidR="00F5162D">
          <w:rPr>
            <w:webHidden/>
          </w:rPr>
          <w:fldChar w:fldCharType="begin"/>
        </w:r>
        <w:r w:rsidR="00F5162D">
          <w:rPr>
            <w:webHidden/>
          </w:rPr>
          <w:instrText xml:space="preserve"> PAGEREF _Toc26548188 \h </w:instrText>
        </w:r>
        <w:r w:rsidR="00F5162D">
          <w:rPr>
            <w:webHidden/>
          </w:rPr>
        </w:r>
        <w:r w:rsidR="00F5162D">
          <w:rPr>
            <w:webHidden/>
          </w:rPr>
          <w:fldChar w:fldCharType="separate"/>
        </w:r>
        <w:r w:rsidR="007042E6">
          <w:rPr>
            <w:webHidden/>
          </w:rPr>
          <w:t>89</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89" w:history="1">
        <w:r w:rsidR="00F5162D" w:rsidRPr="000A15B1">
          <w:rPr>
            <w:rStyle w:val="Hyperlink"/>
          </w:rPr>
          <w:t xml:space="preserve">Bảng 3.14. </w:t>
        </w:r>
        <w:r w:rsidR="00F5162D">
          <w:rPr>
            <w:rStyle w:val="Hyperlink"/>
            <w:lang w:val="en-US"/>
          </w:rPr>
          <w:tab/>
        </w:r>
        <w:r w:rsidR="00F5162D" w:rsidRPr="000A15B1">
          <w:rPr>
            <w:rStyle w:val="Hyperlink"/>
          </w:rPr>
          <w:t>Phân bố kích thước khối u của người đột biến gen EGFR</w:t>
        </w:r>
        <w:r w:rsidR="00F5162D">
          <w:rPr>
            <w:webHidden/>
          </w:rPr>
          <w:tab/>
        </w:r>
        <w:r w:rsidR="00F5162D">
          <w:rPr>
            <w:webHidden/>
          </w:rPr>
          <w:fldChar w:fldCharType="begin"/>
        </w:r>
        <w:r w:rsidR="00F5162D">
          <w:rPr>
            <w:webHidden/>
          </w:rPr>
          <w:instrText xml:space="preserve"> PAGEREF _Toc26548189 \h </w:instrText>
        </w:r>
        <w:r w:rsidR="00F5162D">
          <w:rPr>
            <w:webHidden/>
          </w:rPr>
        </w:r>
        <w:r w:rsidR="00F5162D">
          <w:rPr>
            <w:webHidden/>
          </w:rPr>
          <w:fldChar w:fldCharType="separate"/>
        </w:r>
        <w:r w:rsidR="007042E6">
          <w:rPr>
            <w:webHidden/>
          </w:rPr>
          <w:t>89</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0" w:history="1">
        <w:r w:rsidR="00F5162D" w:rsidRPr="000A15B1">
          <w:rPr>
            <w:rStyle w:val="Hyperlink"/>
          </w:rPr>
          <w:t xml:space="preserve">Bảng 3.15. </w:t>
        </w:r>
        <w:r w:rsidR="00F5162D">
          <w:rPr>
            <w:rStyle w:val="Hyperlink"/>
            <w:lang w:val="en-US"/>
          </w:rPr>
          <w:tab/>
        </w:r>
        <w:r w:rsidR="00F5162D" w:rsidRPr="000A15B1">
          <w:rPr>
            <w:rStyle w:val="Hyperlink"/>
          </w:rPr>
          <w:t>Phân bố kích thước khối u của người đột biến một trong 3 gen FGFR - EGFR - TP53</w:t>
        </w:r>
        <w:r w:rsidR="00F5162D">
          <w:rPr>
            <w:webHidden/>
          </w:rPr>
          <w:tab/>
        </w:r>
        <w:r w:rsidR="00F5162D">
          <w:rPr>
            <w:webHidden/>
          </w:rPr>
          <w:fldChar w:fldCharType="begin"/>
        </w:r>
        <w:r w:rsidR="00F5162D">
          <w:rPr>
            <w:webHidden/>
          </w:rPr>
          <w:instrText xml:space="preserve"> PAGEREF _Toc26548190 \h </w:instrText>
        </w:r>
        <w:r w:rsidR="00F5162D">
          <w:rPr>
            <w:webHidden/>
          </w:rPr>
        </w:r>
        <w:r w:rsidR="00F5162D">
          <w:rPr>
            <w:webHidden/>
          </w:rPr>
          <w:fldChar w:fldCharType="separate"/>
        </w:r>
        <w:r w:rsidR="007042E6">
          <w:rPr>
            <w:webHidden/>
          </w:rPr>
          <w:t>90</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1" w:history="1">
        <w:r w:rsidR="00F5162D" w:rsidRPr="000A15B1">
          <w:rPr>
            <w:rStyle w:val="Hyperlink"/>
          </w:rPr>
          <w:t xml:space="preserve">Bảng 3.16. </w:t>
        </w:r>
        <w:r w:rsidR="00F5162D">
          <w:rPr>
            <w:rStyle w:val="Hyperlink"/>
            <w:lang w:val="en-US"/>
          </w:rPr>
          <w:tab/>
        </w:r>
        <w:r w:rsidR="00F5162D" w:rsidRPr="000A15B1">
          <w:rPr>
            <w:rStyle w:val="Hyperlink"/>
          </w:rPr>
          <w:t>Tỷ lệ thể bệnh nguyên phát và thứ phát</w:t>
        </w:r>
        <w:r w:rsidR="00F5162D">
          <w:rPr>
            <w:webHidden/>
          </w:rPr>
          <w:tab/>
        </w:r>
        <w:r w:rsidR="00F5162D">
          <w:rPr>
            <w:webHidden/>
          </w:rPr>
          <w:fldChar w:fldCharType="begin"/>
        </w:r>
        <w:r w:rsidR="00F5162D">
          <w:rPr>
            <w:webHidden/>
          </w:rPr>
          <w:instrText xml:space="preserve"> PAGEREF _Toc26548191 \h </w:instrText>
        </w:r>
        <w:r w:rsidR="00F5162D">
          <w:rPr>
            <w:webHidden/>
          </w:rPr>
        </w:r>
        <w:r w:rsidR="00F5162D">
          <w:rPr>
            <w:webHidden/>
          </w:rPr>
          <w:fldChar w:fldCharType="separate"/>
        </w:r>
        <w:r w:rsidR="007042E6">
          <w:rPr>
            <w:webHidden/>
          </w:rPr>
          <w:t>90</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2" w:history="1">
        <w:r w:rsidR="00F5162D" w:rsidRPr="000A15B1">
          <w:rPr>
            <w:rStyle w:val="Hyperlink"/>
          </w:rPr>
          <w:t xml:space="preserve">Bảng 3.17. </w:t>
        </w:r>
        <w:r w:rsidR="00F5162D">
          <w:rPr>
            <w:rStyle w:val="Hyperlink"/>
            <w:lang w:val="en-US"/>
          </w:rPr>
          <w:tab/>
        </w:r>
        <w:r w:rsidR="00F5162D" w:rsidRPr="000A15B1">
          <w:rPr>
            <w:rStyle w:val="Hyperlink"/>
          </w:rPr>
          <w:t>Tuổi trung bình của hai thể nguyên phát và thứ phát</w:t>
        </w:r>
        <w:r w:rsidR="00F5162D">
          <w:rPr>
            <w:webHidden/>
          </w:rPr>
          <w:tab/>
        </w:r>
        <w:r w:rsidR="00F5162D">
          <w:rPr>
            <w:webHidden/>
          </w:rPr>
          <w:fldChar w:fldCharType="begin"/>
        </w:r>
        <w:r w:rsidR="00F5162D">
          <w:rPr>
            <w:webHidden/>
          </w:rPr>
          <w:instrText xml:space="preserve"> PAGEREF _Toc26548192 \h </w:instrText>
        </w:r>
        <w:r w:rsidR="00F5162D">
          <w:rPr>
            <w:webHidden/>
          </w:rPr>
        </w:r>
        <w:r w:rsidR="00F5162D">
          <w:rPr>
            <w:webHidden/>
          </w:rPr>
          <w:fldChar w:fldCharType="separate"/>
        </w:r>
        <w:r w:rsidR="007042E6">
          <w:rPr>
            <w:webHidden/>
          </w:rPr>
          <w:t>91</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3" w:history="1">
        <w:r w:rsidR="00F5162D" w:rsidRPr="000A15B1">
          <w:rPr>
            <w:rStyle w:val="Hyperlink"/>
          </w:rPr>
          <w:t xml:space="preserve">Bảng 3.18. </w:t>
        </w:r>
        <w:r w:rsidR="00F5162D">
          <w:rPr>
            <w:rStyle w:val="Hyperlink"/>
            <w:lang w:val="en-US"/>
          </w:rPr>
          <w:tab/>
        </w:r>
        <w:r w:rsidR="00F5162D" w:rsidRPr="000A15B1">
          <w:rPr>
            <w:rStyle w:val="Hyperlink"/>
          </w:rPr>
          <w:t>Thời gian trung bình từ khi phát hiện bệnh đến khi phẫu thuật</w:t>
        </w:r>
        <w:r w:rsidR="00F5162D">
          <w:rPr>
            <w:webHidden/>
          </w:rPr>
          <w:tab/>
        </w:r>
        <w:r w:rsidR="00F5162D">
          <w:rPr>
            <w:webHidden/>
          </w:rPr>
          <w:fldChar w:fldCharType="begin"/>
        </w:r>
        <w:r w:rsidR="00F5162D">
          <w:rPr>
            <w:webHidden/>
          </w:rPr>
          <w:instrText xml:space="preserve"> PAGEREF _Toc26548193 \h </w:instrText>
        </w:r>
        <w:r w:rsidR="00F5162D">
          <w:rPr>
            <w:webHidden/>
          </w:rPr>
        </w:r>
        <w:r w:rsidR="00F5162D">
          <w:rPr>
            <w:webHidden/>
          </w:rPr>
          <w:fldChar w:fldCharType="separate"/>
        </w:r>
        <w:r w:rsidR="007042E6">
          <w:rPr>
            <w:webHidden/>
          </w:rPr>
          <w:t>91</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4" w:history="1">
        <w:r w:rsidR="00F5162D" w:rsidRPr="000A15B1">
          <w:rPr>
            <w:rStyle w:val="Hyperlink"/>
          </w:rPr>
          <w:t xml:space="preserve">Bảng 3.19. </w:t>
        </w:r>
        <w:r w:rsidR="00F5162D">
          <w:rPr>
            <w:rStyle w:val="Hyperlink"/>
            <w:lang w:val="en-US"/>
          </w:rPr>
          <w:tab/>
        </w:r>
        <w:r w:rsidR="00F5162D" w:rsidRPr="000A15B1">
          <w:rPr>
            <w:rStyle w:val="Hyperlink"/>
          </w:rPr>
          <w:t xml:space="preserve">Phân bố thời gian từ khi phát hiện bệnh đến khi phẫu thuật </w:t>
        </w:r>
        <w:r w:rsidR="00F5162D">
          <w:rPr>
            <w:rStyle w:val="Hyperlink"/>
            <w:lang w:val="en-US"/>
          </w:rPr>
          <w:t xml:space="preserve">           </w:t>
        </w:r>
        <w:r w:rsidR="00F5162D" w:rsidRPr="000A15B1">
          <w:rPr>
            <w:rStyle w:val="Hyperlink"/>
          </w:rPr>
          <w:t>của thể nguyên phát và thể thứ phát</w:t>
        </w:r>
        <w:r w:rsidR="00F5162D">
          <w:rPr>
            <w:webHidden/>
          </w:rPr>
          <w:tab/>
        </w:r>
        <w:r w:rsidR="00F5162D">
          <w:rPr>
            <w:webHidden/>
          </w:rPr>
          <w:fldChar w:fldCharType="begin"/>
        </w:r>
        <w:r w:rsidR="00F5162D">
          <w:rPr>
            <w:webHidden/>
          </w:rPr>
          <w:instrText xml:space="preserve"> PAGEREF _Toc26548194 \h </w:instrText>
        </w:r>
        <w:r w:rsidR="00F5162D">
          <w:rPr>
            <w:webHidden/>
          </w:rPr>
        </w:r>
        <w:r w:rsidR="00F5162D">
          <w:rPr>
            <w:webHidden/>
          </w:rPr>
          <w:fldChar w:fldCharType="separate"/>
        </w:r>
        <w:r w:rsidR="007042E6">
          <w:rPr>
            <w:webHidden/>
          </w:rPr>
          <w:t>92</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5" w:history="1">
        <w:r w:rsidR="00F5162D" w:rsidRPr="000A15B1">
          <w:rPr>
            <w:rStyle w:val="Hyperlink"/>
          </w:rPr>
          <w:t xml:space="preserve">Bảng 3.20. </w:t>
        </w:r>
        <w:r w:rsidR="00F5162D">
          <w:rPr>
            <w:rStyle w:val="Hyperlink"/>
            <w:lang w:val="en-US"/>
          </w:rPr>
          <w:tab/>
        </w:r>
        <w:r w:rsidR="00F5162D" w:rsidRPr="000A15B1">
          <w:rPr>
            <w:rStyle w:val="Hyperlink"/>
          </w:rPr>
          <w:t>Phân bố thời gian sống sau phẫu thuật của thể nguyên phát</w:t>
        </w:r>
      </w:hyperlink>
    </w:p>
    <w:p w:rsidR="00F5162D" w:rsidRDefault="00F5162D" w:rsidP="00F5162D">
      <w:pPr>
        <w:pStyle w:val="TOC8"/>
        <w:spacing w:after="0" w:line="312" w:lineRule="auto"/>
        <w:rPr>
          <w:rFonts w:asciiTheme="minorHAnsi" w:eastAsiaTheme="minorEastAsia" w:hAnsiTheme="minorHAnsi" w:cstheme="minorBidi"/>
          <w:sz w:val="22"/>
          <w:szCs w:val="22"/>
          <w:lang w:val="en-US"/>
        </w:rPr>
      </w:pPr>
      <w:r w:rsidRPr="00F5162D">
        <w:rPr>
          <w:rStyle w:val="Hyperlink"/>
          <w:u w:val="none"/>
          <w:lang w:val="en-US"/>
        </w:rPr>
        <w:tab/>
      </w:r>
      <w:hyperlink w:anchor="_Toc26548196" w:history="1">
        <w:r w:rsidRPr="000A15B1">
          <w:rPr>
            <w:rStyle w:val="Hyperlink"/>
          </w:rPr>
          <w:t>và thể thứ phát</w:t>
        </w:r>
        <w:r>
          <w:rPr>
            <w:webHidden/>
          </w:rPr>
          <w:tab/>
        </w:r>
        <w:r>
          <w:rPr>
            <w:webHidden/>
          </w:rPr>
          <w:fldChar w:fldCharType="begin"/>
        </w:r>
        <w:r>
          <w:rPr>
            <w:webHidden/>
          </w:rPr>
          <w:instrText xml:space="preserve"> PAGEREF _Toc26548196 \h </w:instrText>
        </w:r>
        <w:r>
          <w:rPr>
            <w:webHidden/>
          </w:rPr>
        </w:r>
        <w:r>
          <w:rPr>
            <w:webHidden/>
          </w:rPr>
          <w:fldChar w:fldCharType="separate"/>
        </w:r>
        <w:r w:rsidR="007042E6">
          <w:rPr>
            <w:webHidden/>
          </w:rPr>
          <w:t>92</w:t>
        </w:r>
        <w:r>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7" w:history="1">
        <w:r w:rsidR="00F5162D" w:rsidRPr="000A15B1">
          <w:rPr>
            <w:rStyle w:val="Hyperlink"/>
          </w:rPr>
          <w:t xml:space="preserve">Bảng 3.21. </w:t>
        </w:r>
        <w:r w:rsidR="00F5162D">
          <w:rPr>
            <w:rStyle w:val="Hyperlink"/>
            <w:lang w:val="en-US"/>
          </w:rPr>
          <w:tab/>
        </w:r>
        <w:r w:rsidR="00F5162D" w:rsidRPr="000A15B1">
          <w:rPr>
            <w:rStyle w:val="Hyperlink"/>
          </w:rPr>
          <w:t>Phân bố thời gian từ khi phát hiện bệnh đến khi chết của thể nguyên phát và thể thứ phát</w:t>
        </w:r>
        <w:r w:rsidR="00F5162D">
          <w:rPr>
            <w:webHidden/>
          </w:rPr>
          <w:tab/>
        </w:r>
        <w:r w:rsidR="00F5162D">
          <w:rPr>
            <w:webHidden/>
          </w:rPr>
          <w:fldChar w:fldCharType="begin"/>
        </w:r>
        <w:r w:rsidR="00F5162D">
          <w:rPr>
            <w:webHidden/>
          </w:rPr>
          <w:instrText xml:space="preserve"> PAGEREF _Toc26548197 \h </w:instrText>
        </w:r>
        <w:r w:rsidR="00F5162D">
          <w:rPr>
            <w:webHidden/>
          </w:rPr>
        </w:r>
        <w:r w:rsidR="00F5162D">
          <w:rPr>
            <w:webHidden/>
          </w:rPr>
          <w:fldChar w:fldCharType="separate"/>
        </w:r>
        <w:r w:rsidR="007042E6">
          <w:rPr>
            <w:webHidden/>
          </w:rPr>
          <w:t>93</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198" w:history="1">
        <w:r w:rsidR="00F5162D" w:rsidRPr="000A15B1">
          <w:rPr>
            <w:rStyle w:val="Hyperlink"/>
          </w:rPr>
          <w:t xml:space="preserve">Bảng 3.22. </w:t>
        </w:r>
        <w:r w:rsidR="00F5162D">
          <w:rPr>
            <w:rStyle w:val="Hyperlink"/>
            <w:lang w:val="en-US"/>
          </w:rPr>
          <w:tab/>
        </w:r>
        <w:r w:rsidR="00F5162D" w:rsidRPr="000A15B1">
          <w:rPr>
            <w:rStyle w:val="Hyperlink"/>
          </w:rPr>
          <w:t>Tuổi trung bình của người bệnh đột biến gen.</w:t>
        </w:r>
        <w:r w:rsidR="00F5162D">
          <w:rPr>
            <w:webHidden/>
          </w:rPr>
          <w:tab/>
        </w:r>
        <w:r w:rsidR="00F5162D">
          <w:rPr>
            <w:webHidden/>
          </w:rPr>
          <w:fldChar w:fldCharType="begin"/>
        </w:r>
        <w:r w:rsidR="00F5162D">
          <w:rPr>
            <w:webHidden/>
          </w:rPr>
          <w:instrText xml:space="preserve"> PAGEREF _Toc26548198 \h </w:instrText>
        </w:r>
        <w:r w:rsidR="00F5162D">
          <w:rPr>
            <w:webHidden/>
          </w:rPr>
        </w:r>
        <w:r w:rsidR="00F5162D">
          <w:rPr>
            <w:webHidden/>
          </w:rPr>
          <w:fldChar w:fldCharType="separate"/>
        </w:r>
        <w:r w:rsidR="007042E6">
          <w:rPr>
            <w:webHidden/>
          </w:rPr>
          <w:t>94</w:t>
        </w:r>
        <w:r w:rsidR="00F5162D">
          <w:rPr>
            <w:webHidden/>
          </w:rPr>
          <w:fldChar w:fldCharType="end"/>
        </w:r>
      </w:hyperlink>
    </w:p>
    <w:p w:rsidR="00F5162D" w:rsidRDefault="00836AB3" w:rsidP="00F5162D">
      <w:pPr>
        <w:pStyle w:val="TOC8"/>
        <w:spacing w:after="0" w:line="312" w:lineRule="auto"/>
        <w:rPr>
          <w:rStyle w:val="Hyperlink"/>
          <w:lang w:val="en-US"/>
        </w:rPr>
      </w:pPr>
      <w:hyperlink w:anchor="_Toc26548199" w:history="1">
        <w:r w:rsidR="00F5162D" w:rsidRPr="000A15B1">
          <w:rPr>
            <w:rStyle w:val="Hyperlink"/>
          </w:rPr>
          <w:t xml:space="preserve">Bảng 3.23. </w:t>
        </w:r>
        <w:r w:rsidR="00F5162D">
          <w:rPr>
            <w:rStyle w:val="Hyperlink"/>
            <w:lang w:val="en-US"/>
          </w:rPr>
          <w:tab/>
        </w:r>
        <w:r w:rsidR="00F5162D" w:rsidRPr="000A15B1">
          <w:rPr>
            <w:rStyle w:val="Hyperlink"/>
          </w:rPr>
          <w:t xml:space="preserve">Phân bố thời gian sống sau phẫu thuật của thể nguyên phát </w:t>
        </w:r>
        <w:r w:rsidR="00F5162D">
          <w:rPr>
            <w:rStyle w:val="Hyperlink"/>
            <w:lang w:val="en-US"/>
          </w:rPr>
          <w:t xml:space="preserve">           </w:t>
        </w:r>
        <w:r w:rsidR="00F5162D" w:rsidRPr="000A15B1">
          <w:rPr>
            <w:rStyle w:val="Hyperlink"/>
          </w:rPr>
          <w:t>và thể thứ phát có điều trị xạ trị, hóa chất</w:t>
        </w:r>
        <w:r w:rsidR="00F5162D">
          <w:rPr>
            <w:webHidden/>
          </w:rPr>
          <w:tab/>
        </w:r>
        <w:r w:rsidR="00F5162D">
          <w:rPr>
            <w:webHidden/>
          </w:rPr>
          <w:fldChar w:fldCharType="begin"/>
        </w:r>
        <w:r w:rsidR="00F5162D">
          <w:rPr>
            <w:webHidden/>
          </w:rPr>
          <w:instrText xml:space="preserve"> PAGEREF _Toc26548199 \h </w:instrText>
        </w:r>
        <w:r w:rsidR="00F5162D">
          <w:rPr>
            <w:webHidden/>
          </w:rPr>
        </w:r>
        <w:r w:rsidR="00F5162D">
          <w:rPr>
            <w:webHidden/>
          </w:rPr>
          <w:fldChar w:fldCharType="separate"/>
        </w:r>
        <w:r w:rsidR="007042E6">
          <w:rPr>
            <w:webHidden/>
          </w:rPr>
          <w:t>95</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201" w:history="1">
        <w:r w:rsidR="00F5162D" w:rsidRPr="000A15B1">
          <w:rPr>
            <w:rStyle w:val="Hyperlink"/>
          </w:rPr>
          <w:t>Bảng 3.</w:t>
        </w:r>
        <w:r w:rsidR="00F5162D" w:rsidRPr="000A15B1">
          <w:rPr>
            <w:rStyle w:val="Hyperlink"/>
            <w:lang w:val="en-US"/>
          </w:rPr>
          <w:t>24</w:t>
        </w:r>
        <w:r w:rsidR="00F5162D" w:rsidRPr="000A15B1">
          <w:rPr>
            <w:rStyle w:val="Hyperlink"/>
          </w:rPr>
          <w:t xml:space="preserve">. </w:t>
        </w:r>
        <w:r w:rsidR="00F5162D">
          <w:rPr>
            <w:rStyle w:val="Hyperlink"/>
            <w:lang w:val="en-US"/>
          </w:rPr>
          <w:tab/>
        </w:r>
        <w:r w:rsidR="00F5162D" w:rsidRPr="000A15B1">
          <w:rPr>
            <w:rStyle w:val="Hyperlink"/>
          </w:rPr>
          <w:t>Thời gian sống của người bệnh sau phẫu thuật có điều trị</w:t>
        </w:r>
        <w:r w:rsidR="00F5162D">
          <w:rPr>
            <w:webHidden/>
          </w:rPr>
          <w:tab/>
        </w:r>
        <w:r w:rsidR="00F5162D">
          <w:rPr>
            <w:webHidden/>
          </w:rPr>
          <w:fldChar w:fldCharType="begin"/>
        </w:r>
        <w:r w:rsidR="00F5162D">
          <w:rPr>
            <w:webHidden/>
          </w:rPr>
          <w:instrText xml:space="preserve"> PAGEREF _Toc26548201 \h </w:instrText>
        </w:r>
        <w:r w:rsidR="00F5162D">
          <w:rPr>
            <w:webHidden/>
          </w:rPr>
        </w:r>
        <w:r w:rsidR="00F5162D">
          <w:rPr>
            <w:webHidden/>
          </w:rPr>
          <w:fldChar w:fldCharType="separate"/>
        </w:r>
        <w:r w:rsidR="007042E6">
          <w:rPr>
            <w:webHidden/>
          </w:rPr>
          <w:t>95</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202" w:history="1">
        <w:r w:rsidR="00F5162D" w:rsidRPr="000A15B1">
          <w:rPr>
            <w:rStyle w:val="Hyperlink"/>
          </w:rPr>
          <w:t>Bảng 3.2</w:t>
        </w:r>
        <w:r w:rsidR="00F5162D" w:rsidRPr="000A15B1">
          <w:rPr>
            <w:rStyle w:val="Hyperlink"/>
            <w:lang w:val="en-US"/>
          </w:rPr>
          <w:t>5</w:t>
        </w:r>
        <w:r w:rsidR="00F5162D" w:rsidRPr="000A15B1">
          <w:rPr>
            <w:rStyle w:val="Hyperlink"/>
          </w:rPr>
          <w:t xml:space="preserve">. </w:t>
        </w:r>
        <w:r w:rsidR="00F5162D">
          <w:rPr>
            <w:rStyle w:val="Hyperlink"/>
            <w:lang w:val="en-US"/>
          </w:rPr>
          <w:tab/>
        </w:r>
        <w:r w:rsidR="00F5162D" w:rsidRPr="000A15B1">
          <w:rPr>
            <w:rStyle w:val="Hyperlink"/>
          </w:rPr>
          <w:t>Thời gian sống của người bệnh đột biến gen FGFR sau phẫu thuật có điều trị xạ trị, hóa chất</w:t>
        </w:r>
        <w:r w:rsidR="00F5162D">
          <w:rPr>
            <w:webHidden/>
          </w:rPr>
          <w:tab/>
        </w:r>
        <w:r w:rsidR="00F5162D">
          <w:rPr>
            <w:webHidden/>
          </w:rPr>
          <w:fldChar w:fldCharType="begin"/>
        </w:r>
        <w:r w:rsidR="00F5162D">
          <w:rPr>
            <w:webHidden/>
          </w:rPr>
          <w:instrText xml:space="preserve"> PAGEREF _Toc26548202 \h </w:instrText>
        </w:r>
        <w:r w:rsidR="00F5162D">
          <w:rPr>
            <w:webHidden/>
          </w:rPr>
        </w:r>
        <w:r w:rsidR="00F5162D">
          <w:rPr>
            <w:webHidden/>
          </w:rPr>
          <w:fldChar w:fldCharType="separate"/>
        </w:r>
        <w:r w:rsidR="007042E6">
          <w:rPr>
            <w:webHidden/>
          </w:rPr>
          <w:t>96</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203" w:history="1">
        <w:r w:rsidR="00F5162D" w:rsidRPr="000A15B1">
          <w:rPr>
            <w:rStyle w:val="Hyperlink"/>
          </w:rPr>
          <w:t>Bảng 3.2</w:t>
        </w:r>
        <w:r w:rsidR="00F5162D" w:rsidRPr="000A15B1">
          <w:rPr>
            <w:rStyle w:val="Hyperlink"/>
            <w:lang w:val="en-US"/>
          </w:rPr>
          <w:t>6</w:t>
        </w:r>
        <w:r w:rsidR="00F5162D" w:rsidRPr="000A15B1">
          <w:rPr>
            <w:rStyle w:val="Hyperlink"/>
          </w:rPr>
          <w:t xml:space="preserve">. </w:t>
        </w:r>
        <w:r w:rsidR="00F5162D">
          <w:rPr>
            <w:rStyle w:val="Hyperlink"/>
            <w:lang w:val="en-US"/>
          </w:rPr>
          <w:tab/>
        </w:r>
        <w:r w:rsidR="00F5162D" w:rsidRPr="000A15B1">
          <w:rPr>
            <w:rStyle w:val="Hyperlink"/>
          </w:rPr>
          <w:t>Thời gian sống của người bệnh đột biến gen EGFR sau phẫu thuật có điều trị xạ trị, hóa chất</w:t>
        </w:r>
        <w:r w:rsidR="00F5162D">
          <w:rPr>
            <w:webHidden/>
          </w:rPr>
          <w:tab/>
        </w:r>
        <w:r w:rsidR="00F5162D">
          <w:rPr>
            <w:webHidden/>
          </w:rPr>
          <w:fldChar w:fldCharType="begin"/>
        </w:r>
        <w:r w:rsidR="00F5162D">
          <w:rPr>
            <w:webHidden/>
          </w:rPr>
          <w:instrText xml:space="preserve"> PAGEREF _Toc26548203 \h </w:instrText>
        </w:r>
        <w:r w:rsidR="00F5162D">
          <w:rPr>
            <w:webHidden/>
          </w:rPr>
        </w:r>
        <w:r w:rsidR="00F5162D">
          <w:rPr>
            <w:webHidden/>
          </w:rPr>
          <w:fldChar w:fldCharType="separate"/>
        </w:r>
        <w:r w:rsidR="007042E6">
          <w:rPr>
            <w:webHidden/>
          </w:rPr>
          <w:t>97</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204" w:history="1">
        <w:r w:rsidR="00F5162D" w:rsidRPr="000A15B1">
          <w:rPr>
            <w:rStyle w:val="Hyperlink"/>
          </w:rPr>
          <w:t>Bảng 3.2</w:t>
        </w:r>
        <w:r w:rsidR="00F5162D" w:rsidRPr="000A15B1">
          <w:rPr>
            <w:rStyle w:val="Hyperlink"/>
            <w:lang w:val="en-US"/>
          </w:rPr>
          <w:t>7</w:t>
        </w:r>
        <w:r w:rsidR="00F5162D" w:rsidRPr="000A15B1">
          <w:rPr>
            <w:rStyle w:val="Hyperlink"/>
          </w:rPr>
          <w:t xml:space="preserve">. </w:t>
        </w:r>
        <w:r w:rsidR="00F5162D">
          <w:rPr>
            <w:rStyle w:val="Hyperlink"/>
            <w:lang w:val="en-US"/>
          </w:rPr>
          <w:tab/>
        </w:r>
        <w:r w:rsidR="00F5162D" w:rsidRPr="000A15B1">
          <w:rPr>
            <w:rStyle w:val="Hyperlink"/>
          </w:rPr>
          <w:t>Thời gian sống của người bệnh sau phẫu thuật đột biến 1</w:t>
        </w:r>
        <w:r w:rsidR="00F5162D">
          <w:rPr>
            <w:rStyle w:val="Hyperlink"/>
            <w:lang w:val="en-US"/>
          </w:rPr>
          <w:t xml:space="preserve">          </w:t>
        </w:r>
        <w:r w:rsidR="00F5162D" w:rsidRPr="000A15B1">
          <w:rPr>
            <w:rStyle w:val="Hyperlink"/>
          </w:rPr>
          <w:t xml:space="preserve"> trong 3 gen, có điều trị xạ trị, hóa chất</w:t>
        </w:r>
        <w:r w:rsidR="00F5162D">
          <w:rPr>
            <w:webHidden/>
          </w:rPr>
          <w:tab/>
        </w:r>
        <w:r w:rsidR="00F5162D">
          <w:rPr>
            <w:webHidden/>
          </w:rPr>
          <w:fldChar w:fldCharType="begin"/>
        </w:r>
        <w:r w:rsidR="00F5162D">
          <w:rPr>
            <w:webHidden/>
          </w:rPr>
          <w:instrText xml:space="preserve"> PAGEREF _Toc26548204 \h </w:instrText>
        </w:r>
        <w:r w:rsidR="00F5162D">
          <w:rPr>
            <w:webHidden/>
          </w:rPr>
        </w:r>
        <w:r w:rsidR="00F5162D">
          <w:rPr>
            <w:webHidden/>
          </w:rPr>
          <w:fldChar w:fldCharType="separate"/>
        </w:r>
        <w:r w:rsidR="007042E6">
          <w:rPr>
            <w:webHidden/>
          </w:rPr>
          <w:t>98</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205" w:history="1">
        <w:r w:rsidR="00F5162D" w:rsidRPr="000A15B1">
          <w:rPr>
            <w:rStyle w:val="Hyperlink"/>
          </w:rPr>
          <w:t>Bảng 3.2</w:t>
        </w:r>
        <w:r w:rsidR="00F5162D" w:rsidRPr="000A15B1">
          <w:rPr>
            <w:rStyle w:val="Hyperlink"/>
            <w:lang w:val="en-US"/>
          </w:rPr>
          <w:t>8</w:t>
        </w:r>
        <w:r w:rsidR="00F5162D" w:rsidRPr="000A15B1">
          <w:rPr>
            <w:rStyle w:val="Hyperlink"/>
          </w:rPr>
          <w:t xml:space="preserve">. </w:t>
        </w:r>
        <w:r w:rsidR="00F5162D">
          <w:rPr>
            <w:rStyle w:val="Hyperlink"/>
            <w:lang w:val="en-US"/>
          </w:rPr>
          <w:tab/>
        </w:r>
        <w:r w:rsidR="00F5162D" w:rsidRPr="000A15B1">
          <w:rPr>
            <w:rStyle w:val="Hyperlink"/>
          </w:rPr>
          <w:t xml:space="preserve">Thời gian sống của người bệnh phát hiện thấy đột biến gen </w:t>
        </w:r>
        <w:r w:rsidR="00F5162D">
          <w:rPr>
            <w:rStyle w:val="Hyperlink"/>
            <w:lang w:val="en-US"/>
          </w:rPr>
          <w:t xml:space="preserve"> </w:t>
        </w:r>
        <w:r w:rsidR="00F5162D" w:rsidRPr="000A15B1">
          <w:rPr>
            <w:rStyle w:val="Hyperlink"/>
          </w:rPr>
          <w:t xml:space="preserve">FGFR tính từ khi phát hiện mắc bệnh đến lúc chết có điều trị </w:t>
        </w:r>
        <w:r w:rsidR="00F5162D">
          <w:rPr>
            <w:rStyle w:val="Hyperlink"/>
            <w:lang w:val="en-US"/>
          </w:rPr>
          <w:t xml:space="preserve">         </w:t>
        </w:r>
        <w:r w:rsidR="00F5162D" w:rsidRPr="000A15B1">
          <w:rPr>
            <w:rStyle w:val="Hyperlink"/>
          </w:rPr>
          <w:t>xạ trị, hóa chất</w:t>
        </w:r>
        <w:r w:rsidR="00F5162D">
          <w:rPr>
            <w:webHidden/>
          </w:rPr>
          <w:tab/>
        </w:r>
        <w:r w:rsidR="00F5162D">
          <w:rPr>
            <w:webHidden/>
          </w:rPr>
          <w:fldChar w:fldCharType="begin"/>
        </w:r>
        <w:r w:rsidR="00F5162D">
          <w:rPr>
            <w:webHidden/>
          </w:rPr>
          <w:instrText xml:space="preserve"> PAGEREF _Toc26548205 \h </w:instrText>
        </w:r>
        <w:r w:rsidR="00F5162D">
          <w:rPr>
            <w:webHidden/>
          </w:rPr>
        </w:r>
        <w:r w:rsidR="00F5162D">
          <w:rPr>
            <w:webHidden/>
          </w:rPr>
          <w:fldChar w:fldCharType="separate"/>
        </w:r>
        <w:r w:rsidR="007042E6">
          <w:rPr>
            <w:webHidden/>
          </w:rPr>
          <w:t>99</w:t>
        </w:r>
        <w:r w:rsidR="00F5162D">
          <w:rPr>
            <w:webHidden/>
          </w:rPr>
          <w:fldChar w:fldCharType="end"/>
        </w:r>
      </w:hyperlink>
    </w:p>
    <w:p w:rsidR="00F5162D" w:rsidRDefault="00836AB3" w:rsidP="00F5162D">
      <w:pPr>
        <w:pStyle w:val="TOC8"/>
        <w:spacing w:after="0" w:line="312" w:lineRule="auto"/>
        <w:rPr>
          <w:rFonts w:asciiTheme="minorHAnsi" w:eastAsiaTheme="minorEastAsia" w:hAnsiTheme="minorHAnsi" w:cstheme="minorBidi"/>
          <w:sz w:val="22"/>
          <w:szCs w:val="22"/>
          <w:lang w:val="en-US"/>
        </w:rPr>
      </w:pPr>
      <w:hyperlink w:anchor="_Toc26548206" w:history="1">
        <w:r w:rsidR="00F5162D" w:rsidRPr="000A15B1">
          <w:rPr>
            <w:rStyle w:val="Hyperlink"/>
          </w:rPr>
          <w:t>Bảng 3.2</w:t>
        </w:r>
        <w:r w:rsidR="00F5162D" w:rsidRPr="000A15B1">
          <w:rPr>
            <w:rStyle w:val="Hyperlink"/>
            <w:lang w:val="en-US"/>
          </w:rPr>
          <w:t>9</w:t>
        </w:r>
        <w:r w:rsidR="00F5162D" w:rsidRPr="000A15B1">
          <w:rPr>
            <w:rStyle w:val="Hyperlink"/>
          </w:rPr>
          <w:t xml:space="preserve">. </w:t>
        </w:r>
        <w:r w:rsidR="00F5162D">
          <w:rPr>
            <w:rStyle w:val="Hyperlink"/>
            <w:lang w:val="en-US"/>
          </w:rPr>
          <w:tab/>
        </w:r>
        <w:r w:rsidR="00F5162D" w:rsidRPr="000A15B1">
          <w:rPr>
            <w:rStyle w:val="Hyperlink"/>
          </w:rPr>
          <w:t xml:space="preserve">Thời gian sống của người bệnh phát hiện thấy đột biến gen </w:t>
        </w:r>
        <w:r w:rsidR="00F5162D">
          <w:rPr>
            <w:rStyle w:val="Hyperlink"/>
            <w:lang w:val="en-US"/>
          </w:rPr>
          <w:t xml:space="preserve"> </w:t>
        </w:r>
        <w:r w:rsidR="00F5162D" w:rsidRPr="000A15B1">
          <w:rPr>
            <w:rStyle w:val="Hyperlink"/>
          </w:rPr>
          <w:t>EGFR tính từ khi phát hiện mắc bệnh đến lúc chết có điều trị</w:t>
        </w:r>
        <w:r w:rsidR="00F5162D">
          <w:rPr>
            <w:rStyle w:val="Hyperlink"/>
            <w:lang w:val="en-US"/>
          </w:rPr>
          <w:t xml:space="preserve">         </w:t>
        </w:r>
        <w:r w:rsidR="00F5162D" w:rsidRPr="000A15B1">
          <w:rPr>
            <w:rStyle w:val="Hyperlink"/>
          </w:rPr>
          <w:t xml:space="preserve"> xạ trị, hóa chất</w:t>
        </w:r>
        <w:r w:rsidR="00F5162D">
          <w:rPr>
            <w:webHidden/>
          </w:rPr>
          <w:tab/>
        </w:r>
        <w:r w:rsidR="00F5162D">
          <w:rPr>
            <w:webHidden/>
          </w:rPr>
          <w:fldChar w:fldCharType="begin"/>
        </w:r>
        <w:r w:rsidR="00F5162D">
          <w:rPr>
            <w:webHidden/>
          </w:rPr>
          <w:instrText xml:space="preserve"> PAGEREF _Toc26548206 \h </w:instrText>
        </w:r>
        <w:r w:rsidR="00F5162D">
          <w:rPr>
            <w:webHidden/>
          </w:rPr>
        </w:r>
        <w:r w:rsidR="00F5162D">
          <w:rPr>
            <w:webHidden/>
          </w:rPr>
          <w:fldChar w:fldCharType="separate"/>
        </w:r>
        <w:r w:rsidR="007042E6">
          <w:rPr>
            <w:webHidden/>
          </w:rPr>
          <w:t>100</w:t>
        </w:r>
        <w:r w:rsidR="00F5162D">
          <w:rPr>
            <w:webHidden/>
          </w:rPr>
          <w:fldChar w:fldCharType="end"/>
        </w:r>
      </w:hyperlink>
    </w:p>
    <w:p w:rsidR="00F5162D" w:rsidRDefault="00836AB3" w:rsidP="00F5162D">
      <w:pPr>
        <w:pStyle w:val="TOC8"/>
        <w:spacing w:after="0" w:line="312" w:lineRule="auto"/>
        <w:rPr>
          <w:rStyle w:val="Hyperlink"/>
          <w:lang w:val="en-US"/>
        </w:rPr>
      </w:pPr>
      <w:hyperlink w:anchor="_Toc26548207" w:history="1">
        <w:r w:rsidR="00F5162D" w:rsidRPr="000A15B1">
          <w:rPr>
            <w:rStyle w:val="Hyperlink"/>
          </w:rPr>
          <w:t>Bảng 3.</w:t>
        </w:r>
        <w:r w:rsidR="00F5162D" w:rsidRPr="000A15B1">
          <w:rPr>
            <w:rStyle w:val="Hyperlink"/>
            <w:lang w:val="en-US"/>
          </w:rPr>
          <w:t>30</w:t>
        </w:r>
        <w:r w:rsidR="00F5162D" w:rsidRPr="000A15B1">
          <w:rPr>
            <w:rStyle w:val="Hyperlink"/>
          </w:rPr>
          <w:t xml:space="preserve">. </w:t>
        </w:r>
        <w:r w:rsidR="00F5162D">
          <w:rPr>
            <w:rStyle w:val="Hyperlink"/>
            <w:lang w:val="en-US"/>
          </w:rPr>
          <w:tab/>
        </w:r>
        <w:r w:rsidR="00F5162D" w:rsidRPr="000A15B1">
          <w:rPr>
            <w:rStyle w:val="Hyperlink"/>
          </w:rPr>
          <w:t>Thời gian sống của người bệnh đột biến 1 trong 3 gen nghiên</w:t>
        </w:r>
        <w:r w:rsidR="00F5162D">
          <w:rPr>
            <w:rStyle w:val="Hyperlink"/>
            <w:lang w:val="en-US"/>
          </w:rPr>
          <w:t xml:space="preserve"> </w:t>
        </w:r>
        <w:r w:rsidR="00F5162D" w:rsidRPr="000A15B1">
          <w:rPr>
            <w:rStyle w:val="Hyperlink"/>
          </w:rPr>
          <w:t xml:space="preserve"> cứu tính từ khi phát hiện mắc bệnh đến lúc chết có điều trị</w:t>
        </w:r>
        <w:r w:rsidR="00F5162D">
          <w:rPr>
            <w:webHidden/>
          </w:rPr>
          <w:tab/>
        </w:r>
        <w:r w:rsidR="00F5162D">
          <w:rPr>
            <w:webHidden/>
          </w:rPr>
          <w:fldChar w:fldCharType="begin"/>
        </w:r>
        <w:r w:rsidR="00F5162D">
          <w:rPr>
            <w:webHidden/>
          </w:rPr>
          <w:instrText xml:space="preserve"> PAGEREF _Toc26548207 \h </w:instrText>
        </w:r>
        <w:r w:rsidR="00F5162D">
          <w:rPr>
            <w:webHidden/>
          </w:rPr>
        </w:r>
        <w:r w:rsidR="00F5162D">
          <w:rPr>
            <w:webHidden/>
          </w:rPr>
          <w:fldChar w:fldCharType="separate"/>
        </w:r>
        <w:r w:rsidR="007042E6">
          <w:rPr>
            <w:webHidden/>
          </w:rPr>
          <w:t>101</w:t>
        </w:r>
        <w:r w:rsidR="00F5162D">
          <w:rPr>
            <w:webHidden/>
          </w:rPr>
          <w:fldChar w:fldCharType="end"/>
        </w:r>
      </w:hyperlink>
    </w:p>
    <w:p w:rsidR="00F5162D" w:rsidRPr="00F5162D" w:rsidRDefault="00F5162D" w:rsidP="00F5162D">
      <w:pPr>
        <w:spacing w:line="312" w:lineRule="auto"/>
        <w:rPr>
          <w:rFonts w:eastAsiaTheme="minorEastAsia"/>
          <w:noProof/>
          <w:lang w:val="en-US"/>
        </w:rPr>
      </w:pPr>
    </w:p>
    <w:p w:rsidR="008E0F09" w:rsidRPr="00422A91" w:rsidRDefault="008E0F09" w:rsidP="00B1612D">
      <w:pPr>
        <w:pStyle w:val="TOC8"/>
        <w:spacing w:after="0" w:line="312" w:lineRule="auto"/>
      </w:pPr>
      <w:r w:rsidRPr="00E46FE2">
        <w:rPr>
          <w:rStyle w:val="Hyperlink"/>
          <w:color w:val="auto"/>
        </w:rPr>
        <w:fldChar w:fldCharType="end"/>
      </w:r>
    </w:p>
    <w:p w:rsidR="008E0F09" w:rsidRPr="00422A91" w:rsidRDefault="008E0F09">
      <w:pPr>
        <w:rPr>
          <w:b/>
          <w:bCs/>
          <w:sz w:val="32"/>
          <w:szCs w:val="28"/>
        </w:rPr>
      </w:pPr>
      <w:r w:rsidRPr="00422A91">
        <w:br w:type="page"/>
      </w:r>
    </w:p>
    <w:p w:rsidR="008E0F09" w:rsidRPr="00422A91" w:rsidRDefault="008E0F09" w:rsidP="008E0F09">
      <w:pPr>
        <w:pStyle w:val="11"/>
        <w:tabs>
          <w:tab w:val="left" w:pos="0"/>
        </w:tabs>
        <w:spacing w:line="324" w:lineRule="auto"/>
        <w:ind w:left="1418" w:hanging="1418"/>
      </w:pPr>
      <w:bookmarkStart w:id="9" w:name="_Toc3884405"/>
      <w:bookmarkStart w:id="10" w:name="_Toc15294755"/>
      <w:bookmarkStart w:id="11" w:name="_Toc25060411"/>
      <w:bookmarkStart w:id="12" w:name="_Toc26547989"/>
      <w:r w:rsidRPr="00422A91">
        <w:lastRenderedPageBreak/>
        <w:t>DANH MỤC HÌNH</w:t>
      </w:r>
      <w:bookmarkEnd w:id="9"/>
      <w:bookmarkEnd w:id="10"/>
      <w:bookmarkEnd w:id="11"/>
      <w:bookmarkEnd w:id="12"/>
    </w:p>
    <w:p w:rsidR="008E0F09" w:rsidRPr="00422A91" w:rsidRDefault="008E0F09" w:rsidP="008E0F09">
      <w:pPr>
        <w:pStyle w:val="11"/>
        <w:tabs>
          <w:tab w:val="left" w:pos="0"/>
        </w:tabs>
        <w:spacing w:line="324" w:lineRule="auto"/>
        <w:ind w:left="1418" w:hanging="1418"/>
      </w:pPr>
    </w:p>
    <w:p w:rsidR="00F5162D" w:rsidRDefault="008E0F09" w:rsidP="00F0658A">
      <w:pPr>
        <w:pStyle w:val="TOC8"/>
        <w:spacing w:after="0" w:line="312" w:lineRule="auto"/>
        <w:rPr>
          <w:rFonts w:asciiTheme="minorHAnsi" w:eastAsiaTheme="minorEastAsia" w:hAnsiTheme="minorHAnsi" w:cstheme="minorBidi"/>
          <w:sz w:val="22"/>
          <w:szCs w:val="22"/>
          <w:lang w:val="en-US"/>
        </w:rPr>
      </w:pPr>
      <w:r w:rsidRPr="00E20CCC">
        <w:rPr>
          <w:rStyle w:val="Hyperlink"/>
          <w:color w:val="auto"/>
        </w:rPr>
        <w:fldChar w:fldCharType="begin"/>
      </w:r>
      <w:r w:rsidRPr="00E20CCC">
        <w:rPr>
          <w:rStyle w:val="Hyperlink"/>
          <w:color w:val="auto"/>
        </w:rPr>
        <w:instrText xml:space="preserve"> TOC \h \z \t "8,8" </w:instrText>
      </w:r>
      <w:r w:rsidRPr="00E20CCC">
        <w:rPr>
          <w:rStyle w:val="Hyperlink"/>
          <w:color w:val="auto"/>
        </w:rPr>
        <w:fldChar w:fldCharType="separate"/>
      </w:r>
      <w:hyperlink w:anchor="_Toc26548273" w:history="1">
        <w:r w:rsidR="00F5162D" w:rsidRPr="00DF40DE">
          <w:rPr>
            <w:rStyle w:val="Hyperlink"/>
          </w:rPr>
          <w:t xml:space="preserve">Hình 1.1. </w:t>
        </w:r>
        <w:r w:rsidR="00F5162D">
          <w:rPr>
            <w:rStyle w:val="Hyperlink"/>
            <w:lang w:val="en-US"/>
          </w:rPr>
          <w:tab/>
        </w:r>
        <w:r w:rsidR="00F5162D" w:rsidRPr="00DF40DE">
          <w:rPr>
            <w:rStyle w:val="Hyperlink"/>
          </w:rPr>
          <w:t>Các đặc điểm mô học của u tế bào hình hạt nhỏ</w:t>
        </w:r>
        <w:r w:rsidR="00F5162D">
          <w:rPr>
            <w:webHidden/>
          </w:rPr>
          <w:tab/>
        </w:r>
        <w:r w:rsidR="00F5162D">
          <w:rPr>
            <w:webHidden/>
          </w:rPr>
          <w:fldChar w:fldCharType="begin"/>
        </w:r>
        <w:r w:rsidR="00F5162D">
          <w:rPr>
            <w:webHidden/>
          </w:rPr>
          <w:instrText xml:space="preserve"> PAGEREF _Toc26548273 \h </w:instrText>
        </w:r>
        <w:r w:rsidR="00F5162D">
          <w:rPr>
            <w:webHidden/>
          </w:rPr>
        </w:r>
        <w:r w:rsidR="00F5162D">
          <w:rPr>
            <w:webHidden/>
          </w:rPr>
          <w:fldChar w:fldCharType="separate"/>
        </w:r>
        <w:r w:rsidR="007042E6">
          <w:rPr>
            <w:webHidden/>
          </w:rPr>
          <w:t>8</w:t>
        </w:r>
        <w:r w:rsidR="00F5162D">
          <w:rPr>
            <w:webHidden/>
          </w:rPr>
          <w:fldChar w:fldCharType="end"/>
        </w:r>
      </w:hyperlink>
    </w:p>
    <w:p w:rsidR="00F5162D" w:rsidRDefault="00836AB3" w:rsidP="00F0658A">
      <w:pPr>
        <w:pStyle w:val="TOC8"/>
        <w:spacing w:after="0" w:line="312" w:lineRule="auto"/>
        <w:rPr>
          <w:rStyle w:val="Hyperlink"/>
          <w:lang w:val="en-US"/>
        </w:rPr>
      </w:pPr>
      <w:hyperlink w:anchor="_Toc26548274" w:history="1">
        <w:r w:rsidR="00F5162D" w:rsidRPr="00DF40DE">
          <w:rPr>
            <w:rStyle w:val="Hyperlink"/>
          </w:rPr>
          <w:t xml:space="preserve">Hình 1.2. </w:t>
        </w:r>
        <w:r w:rsidR="00F5162D">
          <w:rPr>
            <w:rStyle w:val="Hyperlink"/>
            <w:lang w:val="en-US"/>
          </w:rPr>
          <w:tab/>
        </w:r>
        <w:r w:rsidR="00F5162D" w:rsidRPr="00DF40DE">
          <w:rPr>
            <w:rStyle w:val="Hyperlink"/>
          </w:rPr>
          <w:t>Ảnh chụp MRI và mô bệnh học của UNBTKĐ.</w:t>
        </w:r>
        <w:r w:rsidR="00F5162D">
          <w:rPr>
            <w:webHidden/>
          </w:rPr>
          <w:tab/>
        </w:r>
        <w:r w:rsidR="00F5162D">
          <w:rPr>
            <w:webHidden/>
          </w:rPr>
          <w:fldChar w:fldCharType="begin"/>
        </w:r>
        <w:r w:rsidR="00F5162D">
          <w:rPr>
            <w:webHidden/>
          </w:rPr>
          <w:instrText xml:space="preserve"> PAGEREF _Toc26548274 \h </w:instrText>
        </w:r>
        <w:r w:rsidR="00F5162D">
          <w:rPr>
            <w:webHidden/>
          </w:rPr>
        </w:r>
        <w:r w:rsidR="00F5162D">
          <w:rPr>
            <w:webHidden/>
          </w:rPr>
          <w:fldChar w:fldCharType="separate"/>
        </w:r>
        <w:r w:rsidR="007042E6">
          <w:rPr>
            <w:webHidden/>
          </w:rPr>
          <w:t>11</w:t>
        </w:r>
        <w:r w:rsidR="00F5162D">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76" w:history="1">
        <w:r w:rsidR="00F5162D" w:rsidRPr="00DF40DE">
          <w:rPr>
            <w:rStyle w:val="Hyperlink"/>
          </w:rPr>
          <w:t xml:space="preserve">Hình 1.3. </w:t>
        </w:r>
        <w:r w:rsidR="00F5162D">
          <w:rPr>
            <w:rStyle w:val="Hyperlink"/>
            <w:lang w:val="en-US"/>
          </w:rPr>
          <w:tab/>
        </w:r>
        <w:r w:rsidR="00F5162D" w:rsidRPr="00DF40DE">
          <w:rPr>
            <w:rStyle w:val="Hyperlink"/>
          </w:rPr>
          <w:t xml:space="preserve">Hình ảnh minh hoạ sự phân bố và tần suất đột biến gen TP53 </w:t>
        </w:r>
        <w:r w:rsidR="00F0658A">
          <w:rPr>
            <w:rStyle w:val="Hyperlink"/>
            <w:lang w:val="en-US"/>
          </w:rPr>
          <w:t xml:space="preserve"> </w:t>
        </w:r>
        <w:r w:rsidR="00F5162D" w:rsidRPr="00DF40DE">
          <w:rPr>
            <w:rStyle w:val="Hyperlink"/>
          </w:rPr>
          <w:t>trên bệnh nhân u nguyên bào thần kinh đệm.</w:t>
        </w:r>
        <w:r w:rsidR="00F5162D">
          <w:rPr>
            <w:webHidden/>
          </w:rPr>
          <w:tab/>
        </w:r>
        <w:r w:rsidR="00F5162D">
          <w:rPr>
            <w:webHidden/>
          </w:rPr>
          <w:fldChar w:fldCharType="begin"/>
        </w:r>
        <w:r w:rsidR="00F5162D">
          <w:rPr>
            <w:webHidden/>
          </w:rPr>
          <w:instrText xml:space="preserve"> PAGEREF _Toc26548276 \h </w:instrText>
        </w:r>
        <w:r w:rsidR="00F5162D">
          <w:rPr>
            <w:webHidden/>
          </w:rPr>
        </w:r>
        <w:r w:rsidR="00F5162D">
          <w:rPr>
            <w:webHidden/>
          </w:rPr>
          <w:fldChar w:fldCharType="separate"/>
        </w:r>
        <w:r w:rsidR="007042E6">
          <w:rPr>
            <w:webHidden/>
          </w:rPr>
          <w:t>20</w:t>
        </w:r>
        <w:r w:rsidR="00F5162D">
          <w:rPr>
            <w:webHidden/>
          </w:rPr>
          <w:fldChar w:fldCharType="end"/>
        </w:r>
      </w:hyperlink>
    </w:p>
    <w:p w:rsidR="00F5162D" w:rsidRDefault="00836AB3" w:rsidP="00F0658A">
      <w:pPr>
        <w:pStyle w:val="TOC8"/>
        <w:spacing w:after="0" w:line="312" w:lineRule="auto"/>
        <w:rPr>
          <w:rStyle w:val="Hyperlink"/>
          <w:lang w:val="en-US"/>
        </w:rPr>
      </w:pPr>
      <w:hyperlink w:anchor="_Toc26548277" w:history="1">
        <w:r w:rsidR="00F5162D" w:rsidRPr="00DF40DE">
          <w:rPr>
            <w:rStyle w:val="Hyperlink"/>
          </w:rPr>
          <w:t xml:space="preserve">Hình 1.4. </w:t>
        </w:r>
        <w:r w:rsidR="00F5162D">
          <w:rPr>
            <w:rStyle w:val="Hyperlink"/>
            <w:lang w:val="en-US"/>
          </w:rPr>
          <w:tab/>
        </w:r>
        <w:r w:rsidR="00F5162D" w:rsidRPr="00DF40DE">
          <w:rPr>
            <w:rStyle w:val="Hyperlink"/>
          </w:rPr>
          <w:t>Vị trí gen EGFR trên NST số 7</w:t>
        </w:r>
        <w:r w:rsidR="00F5162D">
          <w:rPr>
            <w:webHidden/>
          </w:rPr>
          <w:tab/>
        </w:r>
        <w:r w:rsidR="00F5162D">
          <w:rPr>
            <w:webHidden/>
          </w:rPr>
          <w:fldChar w:fldCharType="begin"/>
        </w:r>
        <w:r w:rsidR="00F5162D">
          <w:rPr>
            <w:webHidden/>
          </w:rPr>
          <w:instrText xml:space="preserve"> PAGEREF _Toc26548277 \h </w:instrText>
        </w:r>
        <w:r w:rsidR="00F5162D">
          <w:rPr>
            <w:webHidden/>
          </w:rPr>
        </w:r>
        <w:r w:rsidR="00F5162D">
          <w:rPr>
            <w:webHidden/>
          </w:rPr>
          <w:fldChar w:fldCharType="separate"/>
        </w:r>
        <w:r w:rsidR="007042E6">
          <w:rPr>
            <w:webHidden/>
          </w:rPr>
          <w:t>21</w:t>
        </w:r>
        <w:r w:rsidR="00F5162D">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79" w:history="1">
        <w:r w:rsidR="00F5162D" w:rsidRPr="00DF40DE">
          <w:rPr>
            <w:rStyle w:val="Hyperlink"/>
          </w:rPr>
          <w:t xml:space="preserve">Hình 1.5. </w:t>
        </w:r>
        <w:r w:rsidR="00F5162D">
          <w:rPr>
            <w:rStyle w:val="Hyperlink"/>
            <w:lang w:val="en-US"/>
          </w:rPr>
          <w:tab/>
        </w:r>
        <w:r w:rsidR="00F5162D" w:rsidRPr="00DF40DE">
          <w:rPr>
            <w:rStyle w:val="Hyperlink"/>
          </w:rPr>
          <w:t>Các cơ chế kích hoạt và các đường dẫn tín hiệu</w:t>
        </w:r>
      </w:hyperlink>
    </w:p>
    <w:p w:rsidR="00F5162D" w:rsidRDefault="00F5162D" w:rsidP="00F0658A">
      <w:pPr>
        <w:pStyle w:val="TOC8"/>
        <w:spacing w:after="0" w:line="312" w:lineRule="auto"/>
        <w:rPr>
          <w:rFonts w:asciiTheme="minorHAnsi" w:eastAsiaTheme="minorEastAsia" w:hAnsiTheme="minorHAnsi" w:cstheme="minorBidi"/>
          <w:sz w:val="22"/>
          <w:szCs w:val="22"/>
          <w:lang w:val="en-US"/>
        </w:rPr>
      </w:pPr>
      <w:r w:rsidRPr="00F5162D">
        <w:rPr>
          <w:rStyle w:val="Hyperlink"/>
          <w:u w:val="none"/>
          <w:lang w:val="en-US"/>
        </w:rPr>
        <w:tab/>
      </w:r>
      <w:hyperlink w:anchor="_Toc26548280" w:history="1">
        <w:r w:rsidRPr="00DF40DE">
          <w:rPr>
            <w:rStyle w:val="Hyperlink"/>
          </w:rPr>
          <w:t>do EGFR thực hiện</w:t>
        </w:r>
        <w:r>
          <w:rPr>
            <w:webHidden/>
          </w:rPr>
          <w:tab/>
        </w:r>
        <w:r>
          <w:rPr>
            <w:webHidden/>
          </w:rPr>
          <w:fldChar w:fldCharType="begin"/>
        </w:r>
        <w:r>
          <w:rPr>
            <w:webHidden/>
          </w:rPr>
          <w:instrText xml:space="preserve"> PAGEREF _Toc26548280 \h </w:instrText>
        </w:r>
        <w:r>
          <w:rPr>
            <w:webHidden/>
          </w:rPr>
        </w:r>
        <w:r>
          <w:rPr>
            <w:webHidden/>
          </w:rPr>
          <w:fldChar w:fldCharType="separate"/>
        </w:r>
        <w:r w:rsidR="007042E6">
          <w:rPr>
            <w:webHidden/>
          </w:rPr>
          <w:t>22</w:t>
        </w:r>
        <w:r>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81" w:history="1">
        <w:r w:rsidR="00F5162D" w:rsidRPr="00DF40DE">
          <w:rPr>
            <w:rStyle w:val="Hyperlink"/>
          </w:rPr>
          <w:t xml:space="preserve">Hình 1.6. </w:t>
        </w:r>
        <w:r w:rsidR="00F5162D">
          <w:rPr>
            <w:rStyle w:val="Hyperlink"/>
            <w:lang w:val="en-US"/>
          </w:rPr>
          <w:tab/>
        </w:r>
        <w:r w:rsidR="00F5162D" w:rsidRPr="00DF40DE">
          <w:rPr>
            <w:rStyle w:val="Hyperlink"/>
          </w:rPr>
          <w:t>Vị trí đột biến gen EGFR trên bệnh nhân</w:t>
        </w:r>
      </w:hyperlink>
    </w:p>
    <w:p w:rsidR="00F5162D" w:rsidRDefault="00F5162D" w:rsidP="00F0658A">
      <w:pPr>
        <w:pStyle w:val="TOC8"/>
        <w:spacing w:after="0" w:line="312" w:lineRule="auto"/>
        <w:rPr>
          <w:rFonts w:asciiTheme="minorHAnsi" w:eastAsiaTheme="minorEastAsia" w:hAnsiTheme="minorHAnsi" w:cstheme="minorBidi"/>
          <w:sz w:val="22"/>
          <w:szCs w:val="22"/>
          <w:lang w:val="en-US"/>
        </w:rPr>
      </w:pPr>
      <w:r w:rsidRPr="00F5162D">
        <w:rPr>
          <w:rStyle w:val="Hyperlink"/>
          <w:u w:val="none"/>
          <w:lang w:val="en-US"/>
        </w:rPr>
        <w:tab/>
      </w:r>
      <w:hyperlink w:anchor="_Toc26548282" w:history="1">
        <w:r w:rsidRPr="00DF40DE">
          <w:rPr>
            <w:rStyle w:val="Hyperlink"/>
          </w:rPr>
          <w:t>u nguyên bào thần kinh đệm</w:t>
        </w:r>
        <w:r>
          <w:rPr>
            <w:webHidden/>
          </w:rPr>
          <w:tab/>
        </w:r>
        <w:r>
          <w:rPr>
            <w:webHidden/>
          </w:rPr>
          <w:fldChar w:fldCharType="begin"/>
        </w:r>
        <w:r>
          <w:rPr>
            <w:webHidden/>
          </w:rPr>
          <w:instrText xml:space="preserve"> PAGEREF _Toc26548282 \h </w:instrText>
        </w:r>
        <w:r>
          <w:rPr>
            <w:webHidden/>
          </w:rPr>
        </w:r>
        <w:r>
          <w:rPr>
            <w:webHidden/>
          </w:rPr>
          <w:fldChar w:fldCharType="separate"/>
        </w:r>
        <w:r w:rsidR="007042E6">
          <w:rPr>
            <w:webHidden/>
          </w:rPr>
          <w:t>24</w:t>
        </w:r>
        <w:r>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83" w:history="1">
        <w:r w:rsidR="00F5162D" w:rsidRPr="00DF40DE">
          <w:rPr>
            <w:rStyle w:val="Hyperlink"/>
          </w:rPr>
          <w:t xml:space="preserve">Hình 1.7. </w:t>
        </w:r>
        <w:r w:rsidR="00F5162D">
          <w:rPr>
            <w:rStyle w:val="Hyperlink"/>
            <w:lang w:val="en-US"/>
          </w:rPr>
          <w:tab/>
        </w:r>
        <w:r w:rsidR="00F5162D" w:rsidRPr="00DF40DE">
          <w:rPr>
            <w:rStyle w:val="Hyperlink"/>
          </w:rPr>
          <w:t>Ảnh nhuộm miễn dịch học của EGFR trong mô UNBTKĐ</w:t>
        </w:r>
        <w:r w:rsidR="00F5162D">
          <w:rPr>
            <w:webHidden/>
          </w:rPr>
          <w:tab/>
        </w:r>
        <w:r w:rsidR="00F5162D">
          <w:rPr>
            <w:webHidden/>
          </w:rPr>
          <w:fldChar w:fldCharType="begin"/>
        </w:r>
        <w:r w:rsidR="00F5162D">
          <w:rPr>
            <w:webHidden/>
          </w:rPr>
          <w:instrText xml:space="preserve"> PAGEREF _Toc26548283 \h </w:instrText>
        </w:r>
        <w:r w:rsidR="00F5162D">
          <w:rPr>
            <w:webHidden/>
          </w:rPr>
        </w:r>
        <w:r w:rsidR="00F5162D">
          <w:rPr>
            <w:webHidden/>
          </w:rPr>
          <w:fldChar w:fldCharType="separate"/>
        </w:r>
        <w:r w:rsidR="007042E6">
          <w:rPr>
            <w:webHidden/>
          </w:rPr>
          <w:t>25</w:t>
        </w:r>
        <w:r w:rsidR="00F5162D">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84" w:history="1">
        <w:r w:rsidR="00F5162D" w:rsidRPr="00DF40DE">
          <w:rPr>
            <w:rStyle w:val="Hyperlink"/>
          </w:rPr>
          <w:t xml:space="preserve">Hình 1.8. </w:t>
        </w:r>
        <w:r w:rsidR="00F5162D">
          <w:rPr>
            <w:rStyle w:val="Hyperlink"/>
            <w:lang w:val="en-US"/>
          </w:rPr>
          <w:tab/>
        </w:r>
        <w:r w:rsidR="00F5162D" w:rsidRPr="00DF40DE">
          <w:rPr>
            <w:rStyle w:val="Hyperlink"/>
          </w:rPr>
          <w:t>Thời gian sống còn của người bệnh UNBTKĐ</w:t>
        </w:r>
        <w:r w:rsidR="00F5162D">
          <w:rPr>
            <w:webHidden/>
          </w:rPr>
          <w:tab/>
        </w:r>
        <w:r w:rsidR="00F5162D">
          <w:rPr>
            <w:webHidden/>
          </w:rPr>
          <w:fldChar w:fldCharType="begin"/>
        </w:r>
        <w:r w:rsidR="00F5162D">
          <w:rPr>
            <w:webHidden/>
          </w:rPr>
          <w:instrText xml:space="preserve"> PAGEREF _Toc26548284 \h </w:instrText>
        </w:r>
        <w:r w:rsidR="00F5162D">
          <w:rPr>
            <w:webHidden/>
          </w:rPr>
        </w:r>
        <w:r w:rsidR="00F5162D">
          <w:rPr>
            <w:webHidden/>
          </w:rPr>
          <w:fldChar w:fldCharType="separate"/>
        </w:r>
        <w:r w:rsidR="007042E6">
          <w:rPr>
            <w:webHidden/>
          </w:rPr>
          <w:t>26</w:t>
        </w:r>
        <w:r w:rsidR="00F5162D">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85" w:history="1">
        <w:r w:rsidR="00F5162D" w:rsidRPr="00DF40DE">
          <w:rPr>
            <w:rStyle w:val="Hyperlink"/>
          </w:rPr>
          <w:t xml:space="preserve">Hình 1.9. </w:t>
        </w:r>
        <w:r w:rsidR="00F5162D">
          <w:rPr>
            <w:rStyle w:val="Hyperlink"/>
            <w:lang w:val="en-US"/>
          </w:rPr>
          <w:tab/>
        </w:r>
        <w:r w:rsidR="00F5162D" w:rsidRPr="00DF40DE">
          <w:rPr>
            <w:rStyle w:val="Hyperlink"/>
          </w:rPr>
          <w:t>Vị trí của gen FGFR1 trên NST (A)</w:t>
        </w:r>
      </w:hyperlink>
      <w:r w:rsidR="00F5162D">
        <w:rPr>
          <w:rFonts w:asciiTheme="minorHAnsi" w:eastAsiaTheme="minorEastAsia" w:hAnsiTheme="minorHAnsi" w:cstheme="minorBidi"/>
          <w:sz w:val="22"/>
          <w:szCs w:val="22"/>
          <w:lang w:val="en-US"/>
        </w:rPr>
        <w:t xml:space="preserve"> </w:t>
      </w:r>
    </w:p>
    <w:p w:rsidR="00F5162D" w:rsidRDefault="00F5162D" w:rsidP="00F0658A">
      <w:pPr>
        <w:pStyle w:val="TOC8"/>
        <w:spacing w:after="0" w:line="312" w:lineRule="auto"/>
        <w:rPr>
          <w:rFonts w:asciiTheme="minorHAnsi" w:eastAsiaTheme="minorEastAsia" w:hAnsiTheme="minorHAnsi" w:cstheme="minorBidi"/>
          <w:sz w:val="22"/>
          <w:szCs w:val="22"/>
          <w:lang w:val="en-US"/>
        </w:rPr>
      </w:pPr>
      <w:r w:rsidRPr="00F5162D">
        <w:rPr>
          <w:rStyle w:val="Hyperlink"/>
          <w:u w:val="none"/>
          <w:lang w:val="en-US"/>
        </w:rPr>
        <w:tab/>
      </w:r>
      <w:hyperlink w:anchor="_Toc26548286" w:history="1">
        <w:r w:rsidRPr="00DF40DE">
          <w:rPr>
            <w:rStyle w:val="Hyperlink"/>
          </w:rPr>
          <w:t>Vị trí của gen FGFR3 trên NST (B)</w:t>
        </w:r>
        <w:r>
          <w:rPr>
            <w:webHidden/>
          </w:rPr>
          <w:tab/>
        </w:r>
        <w:r>
          <w:rPr>
            <w:webHidden/>
          </w:rPr>
          <w:fldChar w:fldCharType="begin"/>
        </w:r>
        <w:r>
          <w:rPr>
            <w:webHidden/>
          </w:rPr>
          <w:instrText xml:space="preserve"> PAGEREF _Toc26548286 \h </w:instrText>
        </w:r>
        <w:r>
          <w:rPr>
            <w:webHidden/>
          </w:rPr>
        </w:r>
        <w:r>
          <w:rPr>
            <w:webHidden/>
          </w:rPr>
          <w:fldChar w:fldCharType="separate"/>
        </w:r>
        <w:r w:rsidR="007042E6">
          <w:rPr>
            <w:webHidden/>
          </w:rPr>
          <w:t>28</w:t>
        </w:r>
        <w:r>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87" w:history="1">
        <w:r w:rsidR="00F5162D" w:rsidRPr="00DF40DE">
          <w:rPr>
            <w:rStyle w:val="Hyperlink"/>
          </w:rPr>
          <w:t xml:space="preserve">Hình 1.10. </w:t>
        </w:r>
        <w:r w:rsidR="00F5162D">
          <w:rPr>
            <w:rStyle w:val="Hyperlink"/>
            <w:lang w:val="en-US"/>
          </w:rPr>
          <w:tab/>
        </w:r>
        <w:r w:rsidR="00F5162D" w:rsidRPr="00DF40DE">
          <w:rPr>
            <w:rStyle w:val="Hyperlink"/>
          </w:rPr>
          <w:t xml:space="preserve">Cấu trúc, vị trí hoạt động và con đường tín hiệu thông qua </w:t>
        </w:r>
        <w:r w:rsidR="00F0658A">
          <w:rPr>
            <w:rStyle w:val="Hyperlink"/>
            <w:lang w:val="en-US"/>
          </w:rPr>
          <w:t xml:space="preserve">          </w:t>
        </w:r>
        <w:r w:rsidR="00F5162D" w:rsidRPr="00DF40DE">
          <w:rPr>
            <w:rStyle w:val="Hyperlink"/>
          </w:rPr>
          <w:t>thụ thể yếu tố phát triển nguyên bào sợi FGFRs.</w:t>
        </w:r>
        <w:r w:rsidR="00F5162D">
          <w:rPr>
            <w:webHidden/>
          </w:rPr>
          <w:tab/>
        </w:r>
        <w:r w:rsidR="00F5162D">
          <w:rPr>
            <w:webHidden/>
          </w:rPr>
          <w:fldChar w:fldCharType="begin"/>
        </w:r>
        <w:r w:rsidR="00F5162D">
          <w:rPr>
            <w:webHidden/>
          </w:rPr>
          <w:instrText xml:space="preserve"> PAGEREF _Toc26548287 \h </w:instrText>
        </w:r>
        <w:r w:rsidR="00F5162D">
          <w:rPr>
            <w:webHidden/>
          </w:rPr>
        </w:r>
        <w:r w:rsidR="00F5162D">
          <w:rPr>
            <w:webHidden/>
          </w:rPr>
          <w:fldChar w:fldCharType="separate"/>
        </w:r>
        <w:r w:rsidR="007042E6">
          <w:rPr>
            <w:webHidden/>
          </w:rPr>
          <w:t>29</w:t>
        </w:r>
        <w:r w:rsidR="00F5162D">
          <w:rPr>
            <w:webHidden/>
          </w:rPr>
          <w:fldChar w:fldCharType="end"/>
        </w:r>
      </w:hyperlink>
    </w:p>
    <w:p w:rsidR="00F5162D" w:rsidRDefault="00836AB3" w:rsidP="00F0658A">
      <w:pPr>
        <w:pStyle w:val="TOC8"/>
        <w:spacing w:after="0" w:line="312" w:lineRule="auto"/>
        <w:rPr>
          <w:rStyle w:val="Hyperlink"/>
          <w:lang w:val="en-US"/>
        </w:rPr>
      </w:pPr>
      <w:hyperlink w:anchor="_Toc26548288" w:history="1">
        <w:r w:rsidR="00F5162D" w:rsidRPr="00DF40DE">
          <w:rPr>
            <w:rStyle w:val="Hyperlink"/>
          </w:rPr>
          <w:t xml:space="preserve">Hình 1.11. </w:t>
        </w:r>
        <w:r w:rsidR="00F5162D">
          <w:rPr>
            <w:rStyle w:val="Hyperlink"/>
            <w:lang w:val="en-US"/>
          </w:rPr>
          <w:tab/>
        </w:r>
        <w:r w:rsidR="00F5162D" w:rsidRPr="00DF40DE">
          <w:rPr>
            <w:rStyle w:val="Hyperlink"/>
          </w:rPr>
          <w:t xml:space="preserve">Hình ảnh đột biến gen FGFRs trên bệnh nhân u nguyên bào </w:t>
        </w:r>
        <w:r w:rsidR="00F0658A">
          <w:rPr>
            <w:rStyle w:val="Hyperlink"/>
            <w:lang w:val="en-US"/>
          </w:rPr>
          <w:t xml:space="preserve">      </w:t>
        </w:r>
        <w:r w:rsidR="00F5162D" w:rsidRPr="00DF40DE">
          <w:rPr>
            <w:rStyle w:val="Hyperlink"/>
          </w:rPr>
          <w:t>thần kinh đệm.</w:t>
        </w:r>
        <w:r w:rsidR="00F5162D">
          <w:rPr>
            <w:webHidden/>
          </w:rPr>
          <w:tab/>
        </w:r>
        <w:r w:rsidR="00F5162D">
          <w:rPr>
            <w:webHidden/>
          </w:rPr>
          <w:fldChar w:fldCharType="begin"/>
        </w:r>
        <w:r w:rsidR="00F5162D">
          <w:rPr>
            <w:webHidden/>
          </w:rPr>
          <w:instrText xml:space="preserve"> PAGEREF _Toc26548288 \h </w:instrText>
        </w:r>
        <w:r w:rsidR="00F5162D">
          <w:rPr>
            <w:webHidden/>
          </w:rPr>
        </w:r>
        <w:r w:rsidR="00F5162D">
          <w:rPr>
            <w:webHidden/>
          </w:rPr>
          <w:fldChar w:fldCharType="separate"/>
        </w:r>
        <w:r w:rsidR="007042E6">
          <w:rPr>
            <w:webHidden/>
          </w:rPr>
          <w:t>30</w:t>
        </w:r>
        <w:r w:rsidR="00F5162D">
          <w:rPr>
            <w:webHidden/>
          </w:rPr>
          <w:fldChar w:fldCharType="end"/>
        </w:r>
      </w:hyperlink>
    </w:p>
    <w:p w:rsidR="00F5162D" w:rsidRDefault="00836AB3" w:rsidP="00F0658A">
      <w:pPr>
        <w:pStyle w:val="TOC8"/>
        <w:spacing w:after="0" w:line="312" w:lineRule="auto"/>
        <w:rPr>
          <w:rFonts w:asciiTheme="minorHAnsi" w:eastAsiaTheme="minorEastAsia" w:hAnsiTheme="minorHAnsi" w:cstheme="minorBidi"/>
          <w:sz w:val="22"/>
          <w:szCs w:val="22"/>
          <w:lang w:val="en-US"/>
        </w:rPr>
      </w:pPr>
      <w:hyperlink w:anchor="_Toc26548290" w:history="1">
        <w:r w:rsidR="00F5162D" w:rsidRPr="00DF40DE">
          <w:rPr>
            <w:rStyle w:val="Hyperlink"/>
            <w:shd w:val="clear" w:color="auto" w:fill="FFFFFF"/>
          </w:rPr>
          <w:t xml:space="preserve">Hình 1.12. </w:t>
        </w:r>
        <w:r w:rsidR="00F5162D">
          <w:rPr>
            <w:rStyle w:val="Hyperlink"/>
            <w:shd w:val="clear" w:color="auto" w:fill="FFFFFF"/>
            <w:lang w:val="en-US"/>
          </w:rPr>
          <w:tab/>
        </w:r>
        <w:r w:rsidR="00F5162D" w:rsidRPr="00DF40DE">
          <w:rPr>
            <w:rStyle w:val="Hyperlink"/>
            <w:shd w:val="clear" w:color="auto" w:fill="FFFFFF"/>
          </w:rPr>
          <w:t>Vị trí của TACC</w:t>
        </w:r>
        <w:r w:rsidR="00F5162D" w:rsidRPr="00DF40DE">
          <w:rPr>
            <w:rStyle w:val="Hyperlink"/>
            <w:shd w:val="clear" w:color="auto" w:fill="FFFFFF"/>
            <w:vertAlign w:val="subscript"/>
          </w:rPr>
          <w:t>3</w:t>
        </w:r>
        <w:r w:rsidR="00F5162D" w:rsidRPr="00DF40DE">
          <w:rPr>
            <w:rStyle w:val="Hyperlink"/>
            <w:shd w:val="clear" w:color="auto" w:fill="FFFFFF"/>
          </w:rPr>
          <w:t xml:space="preserve"> trên NST số 4</w:t>
        </w:r>
        <w:r w:rsidR="00F5162D">
          <w:rPr>
            <w:webHidden/>
          </w:rPr>
          <w:tab/>
        </w:r>
        <w:r w:rsidR="00F5162D">
          <w:rPr>
            <w:webHidden/>
          </w:rPr>
          <w:fldChar w:fldCharType="begin"/>
        </w:r>
        <w:r w:rsidR="00F5162D">
          <w:rPr>
            <w:webHidden/>
          </w:rPr>
          <w:instrText xml:space="preserve"> PAGEREF _Toc26548290 \h </w:instrText>
        </w:r>
        <w:r w:rsidR="00F5162D">
          <w:rPr>
            <w:webHidden/>
          </w:rPr>
        </w:r>
        <w:r w:rsidR="00F5162D">
          <w:rPr>
            <w:webHidden/>
          </w:rPr>
          <w:fldChar w:fldCharType="separate"/>
        </w:r>
        <w:r w:rsidR="007042E6">
          <w:rPr>
            <w:webHidden/>
          </w:rPr>
          <w:t>33</w:t>
        </w:r>
        <w:r w:rsidR="00F5162D">
          <w:rPr>
            <w:webHidden/>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291" w:history="1">
        <w:r w:rsidR="00F5162D" w:rsidRPr="00F5162D">
          <w:rPr>
            <w:rStyle w:val="Hyperlink"/>
            <w:shd w:val="clear" w:color="auto" w:fill="FFFFFF"/>
          </w:rPr>
          <w:t xml:space="preserve">Hình 1.13. </w:t>
        </w:r>
        <w:r w:rsidR="00F5162D">
          <w:rPr>
            <w:rStyle w:val="Hyperlink"/>
            <w:shd w:val="clear" w:color="auto" w:fill="FFFFFF"/>
            <w:lang w:val="en-US"/>
          </w:rPr>
          <w:tab/>
        </w:r>
        <w:r w:rsidR="00F5162D" w:rsidRPr="00F0658A">
          <w:rPr>
            <w:rStyle w:val="Hyperlink"/>
            <w:spacing w:val="-10"/>
            <w:shd w:val="clear" w:color="auto" w:fill="FFFFFF"/>
          </w:rPr>
          <w:t>Kết quả thử nghiệm chất JNJ-42756493 trên chuột có UNBTKĐ</w:t>
        </w:r>
        <w:r w:rsidR="00F5162D" w:rsidRPr="00F5162D">
          <w:rPr>
            <w:rStyle w:val="Hyperlink"/>
            <w:shd w:val="clear" w:color="auto" w:fill="FFFFFF"/>
          </w:rPr>
          <w:t>.</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_Toc26548291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33</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292" w:history="1">
        <w:r w:rsidR="00F5162D" w:rsidRPr="00F5162D">
          <w:rPr>
            <w:rStyle w:val="Hyperlink"/>
            <w:shd w:val="clear" w:color="auto" w:fill="FFFFFF"/>
          </w:rPr>
          <w:t xml:space="preserve">Hình 1.14. </w:t>
        </w:r>
        <w:r w:rsidR="00F5162D">
          <w:rPr>
            <w:rStyle w:val="Hyperlink"/>
            <w:shd w:val="clear" w:color="auto" w:fill="FFFFFF"/>
            <w:lang w:val="en-US"/>
          </w:rPr>
          <w:tab/>
        </w:r>
        <w:r w:rsidR="00F5162D" w:rsidRPr="00F5162D">
          <w:rPr>
            <w:rStyle w:val="Hyperlink"/>
            <w:shd w:val="clear" w:color="auto" w:fill="FFFFFF"/>
          </w:rPr>
          <w:t xml:space="preserve">Sự thay đổi kích thước khối u và thời gian sống kéo dài của </w:t>
        </w:r>
        <w:r w:rsidR="00F0658A">
          <w:rPr>
            <w:rStyle w:val="Hyperlink"/>
            <w:shd w:val="clear" w:color="auto" w:fill="FFFFFF"/>
            <w:lang w:val="en-US"/>
          </w:rPr>
          <w:t xml:space="preserve">      </w:t>
        </w:r>
        <w:r w:rsidR="00F5162D" w:rsidRPr="00F5162D">
          <w:rPr>
            <w:rStyle w:val="Hyperlink"/>
            <w:shd w:val="clear" w:color="auto" w:fill="FFFFFF"/>
          </w:rPr>
          <w:t>bệnh nhân có đột biến gen FGFR sau điều trị bằng chất ức chế JNJ-42756493.</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_Toc26548292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34</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293" w:history="1">
        <w:r w:rsidR="00F5162D" w:rsidRPr="00F5162D">
          <w:rPr>
            <w:rStyle w:val="Hyperlink"/>
            <w:shd w:val="clear" w:color="auto" w:fill="FFFFFF"/>
          </w:rPr>
          <w:t xml:space="preserve">Hình 1.15. </w:t>
        </w:r>
        <w:r w:rsidR="00F5162D">
          <w:rPr>
            <w:rStyle w:val="Hyperlink"/>
            <w:shd w:val="clear" w:color="auto" w:fill="FFFFFF"/>
            <w:lang w:val="en-US"/>
          </w:rPr>
          <w:tab/>
        </w:r>
        <w:r w:rsidR="00F5162D" w:rsidRPr="00F5162D">
          <w:rPr>
            <w:rStyle w:val="Hyperlink"/>
            <w:shd w:val="clear" w:color="auto" w:fill="FFFFFF"/>
          </w:rPr>
          <w:t xml:space="preserve">(A) So sánh tỷ lệ sống còn của người bệnh UNBTKĐ có đột </w:t>
        </w:r>
        <w:r w:rsidR="00F0658A">
          <w:rPr>
            <w:rStyle w:val="Hyperlink"/>
            <w:shd w:val="clear" w:color="auto" w:fill="FFFFFF"/>
            <w:lang w:val="en-US"/>
          </w:rPr>
          <w:t xml:space="preserve"> </w:t>
        </w:r>
        <w:r w:rsidR="00F5162D" w:rsidRPr="00F5162D">
          <w:rPr>
            <w:rStyle w:val="Hyperlink"/>
            <w:shd w:val="clear" w:color="auto" w:fill="FFFFFF"/>
          </w:rPr>
          <w:t>biến gen dạng EGFRvIII và người không có đột biến</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_Toc26548293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40</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294" w:history="1">
        <w:r w:rsidR="00F5162D" w:rsidRPr="00F5162D">
          <w:rPr>
            <w:rStyle w:val="Hyperlink"/>
            <w:shd w:val="clear" w:color="auto" w:fill="FFFFFF"/>
          </w:rPr>
          <w:t xml:space="preserve">Hình 1.16. </w:t>
        </w:r>
        <w:r w:rsidR="00F5162D">
          <w:rPr>
            <w:rStyle w:val="Hyperlink"/>
            <w:shd w:val="clear" w:color="auto" w:fill="FFFFFF"/>
            <w:lang w:val="en-US"/>
          </w:rPr>
          <w:tab/>
        </w:r>
        <w:r w:rsidR="00F5162D" w:rsidRPr="00F5162D">
          <w:rPr>
            <w:rStyle w:val="Hyperlink"/>
            <w:shd w:val="clear" w:color="auto" w:fill="FFFFFF"/>
          </w:rPr>
          <w:t>Phản ứng PCR (thành phần và sản phẩm)</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_Toc26548294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44</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295" w:history="1">
        <w:r w:rsidR="00F5162D" w:rsidRPr="00F5162D">
          <w:rPr>
            <w:rStyle w:val="Hyperlink"/>
            <w:shd w:val="clear" w:color="auto" w:fill="FFFFFF"/>
          </w:rPr>
          <w:t xml:space="preserve">Hình 1.17. </w:t>
        </w:r>
        <w:r w:rsidR="00F5162D">
          <w:rPr>
            <w:rStyle w:val="Hyperlink"/>
            <w:shd w:val="clear" w:color="auto" w:fill="FFFFFF"/>
            <w:lang w:val="en-US"/>
          </w:rPr>
          <w:tab/>
        </w:r>
        <w:r w:rsidR="00F5162D" w:rsidRPr="00F5162D">
          <w:rPr>
            <w:rStyle w:val="Hyperlink"/>
            <w:shd w:val="clear" w:color="auto" w:fill="FFFFFF"/>
          </w:rPr>
          <w:t xml:space="preserve">Ảnh kết quả đột biến điểm gen EGFR bệnh nhân u nguyên </w:t>
        </w:r>
        <w:r w:rsidR="00F0658A">
          <w:rPr>
            <w:rStyle w:val="Hyperlink"/>
            <w:shd w:val="clear" w:color="auto" w:fill="FFFFFF"/>
            <w:lang w:val="en-US"/>
          </w:rPr>
          <w:t xml:space="preserve">       </w:t>
        </w:r>
        <w:r w:rsidR="00F5162D" w:rsidRPr="00F5162D">
          <w:rPr>
            <w:rStyle w:val="Hyperlink"/>
            <w:shd w:val="clear" w:color="auto" w:fill="FFFFFF"/>
          </w:rPr>
          <w:t>bào thần kinh đệm</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_Toc26548295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46</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296" w:history="1">
        <w:r w:rsidR="00F5162D" w:rsidRPr="00F5162D">
          <w:rPr>
            <w:rStyle w:val="Hyperlink"/>
            <w:shd w:val="clear" w:color="auto" w:fill="FFFFFF"/>
          </w:rPr>
          <w:t xml:space="preserve">Hình 1.18. </w:t>
        </w:r>
        <w:r w:rsidR="00F5162D">
          <w:rPr>
            <w:rStyle w:val="Hyperlink"/>
            <w:shd w:val="clear" w:color="auto" w:fill="FFFFFF"/>
            <w:lang w:val="en-US"/>
          </w:rPr>
          <w:tab/>
        </w:r>
        <w:r w:rsidR="00F5162D" w:rsidRPr="00F5162D">
          <w:rPr>
            <w:rStyle w:val="Hyperlink"/>
            <w:shd w:val="clear" w:color="auto" w:fill="FFFFFF"/>
          </w:rPr>
          <w:t>Hình ảnh probe và quy trình phản ứng MLPA</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_Toc26548296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48</w:t>
        </w:r>
        <w:r w:rsidR="00F5162D" w:rsidRPr="00F5162D">
          <w:rPr>
            <w:rStyle w:val="Hyperlink"/>
            <w:webHidden/>
            <w:shd w:val="clear" w:color="auto" w:fill="FFFFFF"/>
          </w:rPr>
          <w:fldChar w:fldCharType="end"/>
        </w:r>
      </w:hyperlink>
    </w:p>
    <w:p w:rsidR="00F0658A" w:rsidRDefault="00F0658A" w:rsidP="00F0658A">
      <w:pPr>
        <w:pStyle w:val="TOC8"/>
        <w:spacing w:after="0" w:line="312" w:lineRule="auto"/>
        <w:rPr>
          <w:rStyle w:val="Hyperlink"/>
          <w:shd w:val="clear" w:color="auto" w:fill="FFFFFF"/>
          <w:lang w:val="en-US"/>
        </w:rPr>
      </w:pPr>
    </w:p>
    <w:p w:rsidR="00F5162D" w:rsidRPr="00F5162D" w:rsidRDefault="00836AB3" w:rsidP="00F0658A">
      <w:pPr>
        <w:pStyle w:val="TOC8"/>
        <w:spacing w:after="0" w:line="312" w:lineRule="auto"/>
        <w:rPr>
          <w:rStyle w:val="Hyperlink"/>
          <w:shd w:val="clear" w:color="auto" w:fill="FFFFFF"/>
        </w:rPr>
      </w:pPr>
      <w:hyperlink w:anchor="_Toc26548298" w:history="1">
        <w:r w:rsidR="00F5162D" w:rsidRPr="00F5162D">
          <w:rPr>
            <w:rStyle w:val="Hyperlink"/>
            <w:shd w:val="clear" w:color="auto" w:fill="FFFFFF"/>
          </w:rPr>
          <w:t xml:space="preserve">Hình 1.19. </w:t>
        </w:r>
        <w:r w:rsidR="00F5162D">
          <w:rPr>
            <w:rStyle w:val="Hyperlink"/>
            <w:shd w:val="clear" w:color="auto" w:fill="FFFFFF"/>
            <w:lang w:val="en-US"/>
          </w:rPr>
          <w:tab/>
        </w:r>
        <w:r w:rsidR="00F5162D" w:rsidRPr="00F5162D">
          <w:rPr>
            <w:rStyle w:val="Hyperlink"/>
            <w:shd w:val="clear" w:color="auto" w:fill="FFFFFF"/>
          </w:rPr>
          <w:t>Hình ảnh điện di xác định đột biến gen dạng EGFRvIII</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299" w:history="1">
        <w:r w:rsidRPr="00F5162D">
          <w:rPr>
            <w:rStyle w:val="Hyperlink"/>
            <w:shd w:val="clear" w:color="auto" w:fill="FFFFFF"/>
          </w:rPr>
          <w:t>bằng kỹ thuật MLPA</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_Toc26548299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49</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0" w:history="1">
        <w:r w:rsidR="00F5162D" w:rsidRPr="00F5162D">
          <w:rPr>
            <w:rStyle w:val="Hyperlink"/>
            <w:shd w:val="clear" w:color="auto" w:fill="FFFFFF"/>
          </w:rPr>
          <w:t xml:space="preserve">Hình 1.20. </w:t>
        </w:r>
        <w:r w:rsidR="00F5162D">
          <w:rPr>
            <w:rStyle w:val="Hyperlink"/>
            <w:shd w:val="clear" w:color="auto" w:fill="FFFFFF"/>
            <w:lang w:val="en-US"/>
          </w:rPr>
          <w:tab/>
        </w:r>
        <w:r w:rsidR="00F5162D" w:rsidRPr="00F5162D">
          <w:rPr>
            <w:rStyle w:val="Hyperlink"/>
            <w:shd w:val="clear" w:color="auto" w:fill="FFFFFF"/>
          </w:rPr>
          <w:t>Ảnh kết quả giải trình tự xác định đột biến gen FGFR</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_Toc26548300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51</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1" w:history="1">
        <w:r w:rsidR="00F5162D" w:rsidRPr="00F5162D">
          <w:rPr>
            <w:rStyle w:val="Hyperlink"/>
            <w:shd w:val="clear" w:color="auto" w:fill="FFFFFF"/>
          </w:rPr>
          <w:t xml:space="preserve">Hình 2.1. </w:t>
        </w:r>
        <w:r w:rsidR="00F5162D">
          <w:rPr>
            <w:rStyle w:val="Hyperlink"/>
            <w:shd w:val="clear" w:color="auto" w:fill="FFFFFF"/>
            <w:lang w:val="en-US"/>
          </w:rPr>
          <w:tab/>
        </w:r>
        <w:r w:rsidR="00F5162D" w:rsidRPr="00F5162D">
          <w:rPr>
            <w:rStyle w:val="Hyperlink"/>
            <w:shd w:val="clear" w:color="auto" w:fill="FFFFFF"/>
          </w:rPr>
          <w:t>Hình ảnh kết quả chạy điện di mao quản mẫu DNA chuẩn của người nam</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_Toc26548301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58</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2" w:history="1">
        <w:r w:rsidR="00F5162D" w:rsidRPr="00F5162D">
          <w:rPr>
            <w:rStyle w:val="Hyperlink"/>
            <w:shd w:val="clear" w:color="auto" w:fill="FFFFFF"/>
          </w:rPr>
          <w:t xml:space="preserve">Hình 3.1. </w:t>
        </w:r>
        <w:r w:rsidR="00F5162D">
          <w:rPr>
            <w:rStyle w:val="Hyperlink"/>
            <w:shd w:val="clear" w:color="auto" w:fill="FFFFFF"/>
            <w:lang w:val="en-US"/>
          </w:rPr>
          <w:tab/>
        </w:r>
        <w:r w:rsidR="00F5162D" w:rsidRPr="00F5162D">
          <w:rPr>
            <w:rStyle w:val="Hyperlink"/>
            <w:shd w:val="clear" w:color="auto" w:fill="FFFFFF"/>
          </w:rPr>
          <w:t>Đặc điểm về giới của người bệnh trong nghiên cứu</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_Toc26548302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64</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3" w:history="1">
        <w:r w:rsidR="00F5162D" w:rsidRPr="00F5162D">
          <w:rPr>
            <w:rStyle w:val="Hyperlink"/>
            <w:shd w:val="clear" w:color="auto" w:fill="FFFFFF"/>
          </w:rPr>
          <w:t xml:space="preserve">Hình 3.2. </w:t>
        </w:r>
        <w:r w:rsidR="00F5162D">
          <w:rPr>
            <w:rStyle w:val="Hyperlink"/>
            <w:shd w:val="clear" w:color="auto" w:fill="FFFFFF"/>
            <w:lang w:val="en-US"/>
          </w:rPr>
          <w:tab/>
        </w:r>
        <w:r w:rsidR="00F5162D" w:rsidRPr="00F5162D">
          <w:rPr>
            <w:rStyle w:val="Hyperlink"/>
            <w:shd w:val="clear" w:color="auto" w:fill="FFFFFF"/>
          </w:rPr>
          <w:t xml:space="preserve">Hình ảnh minh họa kết quả đo OD của mẫu DNA tách chiết </w:t>
        </w:r>
        <w:r w:rsidR="00F0658A">
          <w:rPr>
            <w:rStyle w:val="Hyperlink"/>
            <w:shd w:val="clear" w:color="auto" w:fill="FFFFFF"/>
            <w:lang w:val="en-US"/>
          </w:rPr>
          <w:t xml:space="preserve">       </w:t>
        </w:r>
        <w:r w:rsidR="00F5162D" w:rsidRPr="00F5162D">
          <w:rPr>
            <w:rStyle w:val="Hyperlink"/>
            <w:shd w:val="clear" w:color="auto" w:fill="FFFFFF"/>
          </w:rPr>
          <w:t>bằng máy Nanodrop 1000</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_Toc26548303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65</w:t>
        </w:r>
        <w:r w:rsidR="00F5162D" w:rsidRPr="00F5162D">
          <w:rPr>
            <w:rStyle w:val="Hyperlink"/>
            <w:webHidden/>
            <w:shd w:val="clear" w:color="auto" w:fill="FFFFFF"/>
          </w:rPr>
          <w:fldChar w:fldCharType="end"/>
        </w:r>
      </w:hyperlink>
    </w:p>
    <w:p w:rsidR="00F5162D" w:rsidRDefault="00836AB3" w:rsidP="00F0658A">
      <w:pPr>
        <w:pStyle w:val="TOC8"/>
        <w:spacing w:after="0" w:line="312" w:lineRule="auto"/>
        <w:rPr>
          <w:rStyle w:val="Hyperlink"/>
          <w:shd w:val="clear" w:color="auto" w:fill="FFFFFF"/>
          <w:lang w:val="en-US"/>
        </w:rPr>
      </w:pPr>
      <w:hyperlink w:anchor="_Toc26548304" w:history="1">
        <w:r w:rsidR="00F5162D" w:rsidRPr="00F5162D">
          <w:rPr>
            <w:rStyle w:val="Hyperlink"/>
            <w:shd w:val="clear" w:color="auto" w:fill="FFFFFF"/>
          </w:rPr>
          <w:t xml:space="preserve">Hình 3.3. </w:t>
        </w:r>
        <w:r w:rsidR="00F5162D">
          <w:rPr>
            <w:rStyle w:val="Hyperlink"/>
            <w:shd w:val="clear" w:color="auto" w:fill="FFFFFF"/>
            <w:lang w:val="en-US"/>
          </w:rPr>
          <w:tab/>
        </w:r>
        <w:r w:rsidR="00F5162D" w:rsidRPr="00F5162D">
          <w:rPr>
            <w:rStyle w:val="Hyperlink"/>
            <w:shd w:val="clear" w:color="auto" w:fill="FFFFFF"/>
          </w:rPr>
          <w:t>H</w:t>
        </w:r>
        <w:r w:rsidR="00F5162D" w:rsidRPr="00F5162D">
          <w:rPr>
            <w:rStyle w:val="Hyperlink"/>
            <w:spacing w:val="-8"/>
            <w:shd w:val="clear" w:color="auto" w:fill="FFFFFF"/>
          </w:rPr>
          <w:t>ình ảnh điện di sản phẩm PCR nhân bản các exon nghiên cứu</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_Toc26548304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66</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6" w:history="1">
        <w:r w:rsidR="00F5162D" w:rsidRPr="00F5162D">
          <w:rPr>
            <w:rStyle w:val="Hyperlink"/>
            <w:shd w:val="clear" w:color="auto" w:fill="FFFFFF"/>
          </w:rPr>
          <w:t xml:space="preserve">Hình 3.4. </w:t>
        </w:r>
        <w:r w:rsidR="00F5162D">
          <w:rPr>
            <w:rStyle w:val="Hyperlink"/>
            <w:shd w:val="clear" w:color="auto" w:fill="FFFFFF"/>
            <w:lang w:val="en-US"/>
          </w:rPr>
          <w:tab/>
        </w:r>
        <w:r w:rsidR="00F5162D" w:rsidRPr="00F5162D">
          <w:rPr>
            <w:rStyle w:val="Hyperlink"/>
            <w:shd w:val="clear" w:color="auto" w:fill="FFFFFF"/>
          </w:rPr>
          <w:t xml:space="preserve">Hình ảnh giải trình tự đoạn exon 8 gen TP53 có chứa đột </w:t>
        </w:r>
        <w:r w:rsidR="00F0658A">
          <w:rPr>
            <w:rStyle w:val="Hyperlink"/>
            <w:shd w:val="clear" w:color="auto" w:fill="FFFFFF"/>
            <w:lang w:val="en-US"/>
          </w:rPr>
          <w:t xml:space="preserve">            </w:t>
        </w:r>
        <w:r w:rsidR="00F5162D" w:rsidRPr="00F5162D">
          <w:rPr>
            <w:rStyle w:val="Hyperlink"/>
            <w:shd w:val="clear" w:color="auto" w:fill="FFFFFF"/>
          </w:rPr>
          <w:t>biến điểm p.R282W</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_Toc26548306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67</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7" w:history="1">
        <w:r w:rsidR="00F5162D" w:rsidRPr="00F5162D">
          <w:rPr>
            <w:rStyle w:val="Hyperlink"/>
            <w:shd w:val="clear" w:color="auto" w:fill="FFFFFF"/>
          </w:rPr>
          <w:t xml:space="preserve">Hình 3.5. </w:t>
        </w:r>
        <w:r w:rsidR="00F5162D">
          <w:rPr>
            <w:rStyle w:val="Hyperlink"/>
            <w:shd w:val="clear" w:color="auto" w:fill="FFFFFF"/>
            <w:lang w:val="en-US"/>
          </w:rPr>
          <w:tab/>
        </w:r>
        <w:r w:rsidR="00F5162D" w:rsidRPr="00F5162D">
          <w:rPr>
            <w:rStyle w:val="Hyperlink"/>
            <w:shd w:val="clear" w:color="auto" w:fill="FFFFFF"/>
          </w:rPr>
          <w:t>Hình ảnh giải trình tự đoạn exon 8 gen TP53</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08" w:history="1">
        <w:r w:rsidRPr="00F5162D">
          <w:rPr>
            <w:rStyle w:val="Hyperlink"/>
            <w:shd w:val="clear" w:color="auto" w:fill="FFFFFF"/>
          </w:rPr>
          <w:t>chứa đột biến điểm p.R306X</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_Toc26548308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68</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09" w:history="1">
        <w:r w:rsidR="00F5162D" w:rsidRPr="00F5162D">
          <w:rPr>
            <w:rStyle w:val="Hyperlink"/>
            <w:shd w:val="clear" w:color="auto" w:fill="FFFFFF"/>
          </w:rPr>
          <w:t xml:space="preserve">Hình 3.6. </w:t>
        </w:r>
        <w:r w:rsidR="00F5162D">
          <w:rPr>
            <w:rStyle w:val="Hyperlink"/>
            <w:shd w:val="clear" w:color="auto" w:fill="FFFFFF"/>
            <w:lang w:val="en-US"/>
          </w:rPr>
          <w:tab/>
        </w:r>
        <w:r w:rsidR="00F5162D" w:rsidRPr="00F5162D">
          <w:rPr>
            <w:rStyle w:val="Hyperlink"/>
            <w:shd w:val="clear" w:color="auto" w:fill="FFFFFF"/>
          </w:rPr>
          <w:t>Hình ảnh giải trình tự đoạn exon 2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10" w:history="1">
        <w:r w:rsidRPr="00F5162D">
          <w:rPr>
            <w:rStyle w:val="Hyperlink"/>
            <w:shd w:val="clear" w:color="auto" w:fill="FFFFFF"/>
          </w:rPr>
          <w:t>chứa đột biến điểm p.G42D</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_Toc26548310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71</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11" w:history="1">
        <w:r w:rsidR="00F5162D" w:rsidRPr="00F5162D">
          <w:rPr>
            <w:rStyle w:val="Hyperlink"/>
            <w:shd w:val="clear" w:color="auto" w:fill="FFFFFF"/>
          </w:rPr>
          <w:t xml:space="preserve">Hình 3.7. </w:t>
        </w:r>
        <w:r w:rsidR="00F5162D">
          <w:rPr>
            <w:rStyle w:val="Hyperlink"/>
            <w:shd w:val="clear" w:color="auto" w:fill="FFFFFF"/>
            <w:lang w:val="en-US"/>
          </w:rPr>
          <w:tab/>
        </w:r>
        <w:r w:rsidR="00F5162D" w:rsidRPr="00F5162D">
          <w:rPr>
            <w:rStyle w:val="Hyperlink"/>
            <w:shd w:val="clear" w:color="auto" w:fill="FFFFFF"/>
          </w:rPr>
          <w:t>Hình ảnh giải trình tự đoạn exon 2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12" w:history="1">
        <w:r w:rsidRPr="00F5162D">
          <w:rPr>
            <w:rStyle w:val="Hyperlink"/>
            <w:shd w:val="clear" w:color="auto" w:fill="FFFFFF"/>
          </w:rPr>
          <w:t>chứa đột biến điểm p.L62I</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_Toc26548312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71</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13" w:history="1">
        <w:r w:rsidR="00F5162D" w:rsidRPr="00F5162D">
          <w:rPr>
            <w:rStyle w:val="Hyperlink"/>
            <w:shd w:val="clear" w:color="auto" w:fill="FFFFFF"/>
          </w:rPr>
          <w:t xml:space="preserve">Hình 3.8. </w:t>
        </w:r>
        <w:r w:rsidR="00F5162D">
          <w:rPr>
            <w:rStyle w:val="Hyperlink"/>
            <w:shd w:val="clear" w:color="auto" w:fill="FFFFFF"/>
            <w:lang w:val="en-US"/>
          </w:rPr>
          <w:tab/>
        </w:r>
        <w:r w:rsidR="00F5162D" w:rsidRPr="00F5162D">
          <w:rPr>
            <w:rStyle w:val="Hyperlink"/>
            <w:shd w:val="clear" w:color="auto" w:fill="FFFFFF"/>
          </w:rPr>
          <w:t>Hình ảnh giải trình tự đoạn exon 3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rPr>
        <w:tab/>
      </w:r>
      <w:hyperlink w:anchor="_Toc26548314" w:history="1">
        <w:r w:rsidRPr="00F5162D">
          <w:rPr>
            <w:rStyle w:val="Hyperlink"/>
            <w:shd w:val="clear" w:color="auto" w:fill="FFFFFF"/>
          </w:rPr>
          <w:t>chứa đột biến điểm p.G87D</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_Toc26548314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72</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15" w:history="1">
        <w:r w:rsidR="00F5162D" w:rsidRPr="00F5162D">
          <w:rPr>
            <w:rStyle w:val="Hyperlink"/>
            <w:shd w:val="clear" w:color="auto" w:fill="FFFFFF"/>
          </w:rPr>
          <w:t xml:space="preserve">Hình 3.9. </w:t>
        </w:r>
        <w:r w:rsidR="00F5162D">
          <w:rPr>
            <w:rStyle w:val="Hyperlink"/>
            <w:shd w:val="clear" w:color="auto" w:fill="FFFFFF"/>
            <w:lang w:val="en-US"/>
          </w:rPr>
          <w:tab/>
        </w:r>
        <w:r w:rsidR="00F5162D" w:rsidRPr="00F5162D">
          <w:rPr>
            <w:rStyle w:val="Hyperlink"/>
            <w:shd w:val="clear" w:color="auto" w:fill="FFFFFF"/>
          </w:rPr>
          <w:t>Hình ảnh giải trình tự đoạn exon 3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16" w:history="1">
        <w:r w:rsidRPr="00F5162D">
          <w:rPr>
            <w:rStyle w:val="Hyperlink"/>
            <w:shd w:val="clear" w:color="auto" w:fill="FFFFFF"/>
          </w:rPr>
          <w:t>chứa đột biến điểm p.K129N</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_Toc26548316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72</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17" w:history="1">
        <w:r w:rsidR="00F5162D" w:rsidRPr="00F5162D">
          <w:rPr>
            <w:rStyle w:val="Hyperlink"/>
            <w:shd w:val="clear" w:color="auto" w:fill="FFFFFF"/>
          </w:rPr>
          <w:t xml:space="preserve">Hình 3.10. </w:t>
        </w:r>
        <w:r w:rsidR="00F5162D">
          <w:rPr>
            <w:rStyle w:val="Hyperlink"/>
            <w:shd w:val="clear" w:color="auto" w:fill="FFFFFF"/>
            <w:lang w:val="en-US"/>
          </w:rPr>
          <w:tab/>
        </w:r>
        <w:r w:rsidR="00F5162D" w:rsidRPr="00F5162D">
          <w:rPr>
            <w:rStyle w:val="Hyperlink"/>
            <w:shd w:val="clear" w:color="auto" w:fill="FFFFFF"/>
          </w:rPr>
          <w:t>Hình ảnh giải trình tự đoạn exon 7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18" w:history="1">
        <w:r w:rsidRPr="00F5162D">
          <w:rPr>
            <w:rStyle w:val="Hyperlink"/>
            <w:shd w:val="clear" w:color="auto" w:fill="FFFFFF"/>
          </w:rPr>
          <w:t>chứa đột biến điểm p.T274M</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_Toc26548318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73</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19" w:history="1">
        <w:r w:rsidR="00F5162D" w:rsidRPr="00F5162D">
          <w:rPr>
            <w:rStyle w:val="Hyperlink"/>
            <w:shd w:val="clear" w:color="auto" w:fill="FFFFFF"/>
          </w:rPr>
          <w:t xml:space="preserve">Hình 3.11. </w:t>
        </w:r>
        <w:r w:rsidR="00F5162D">
          <w:rPr>
            <w:rStyle w:val="Hyperlink"/>
            <w:shd w:val="clear" w:color="auto" w:fill="FFFFFF"/>
            <w:lang w:val="en-US"/>
          </w:rPr>
          <w:tab/>
        </w:r>
        <w:r w:rsidR="00F5162D" w:rsidRPr="00F5162D">
          <w:rPr>
            <w:rStyle w:val="Hyperlink"/>
            <w:shd w:val="clear" w:color="auto" w:fill="FFFFFF"/>
          </w:rPr>
          <w:t>Hình ảnh giải trình tự đoạn exon 7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20" w:history="1">
        <w:r w:rsidRPr="00F5162D">
          <w:rPr>
            <w:rStyle w:val="Hyperlink"/>
            <w:shd w:val="clear" w:color="auto" w:fill="FFFFFF"/>
          </w:rPr>
          <w:t>chứa đột biến điểm p.A289T</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_Toc26548320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74</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21" w:history="1">
        <w:r w:rsidR="00F5162D" w:rsidRPr="00F5162D">
          <w:rPr>
            <w:rStyle w:val="Hyperlink"/>
            <w:shd w:val="clear" w:color="auto" w:fill="FFFFFF"/>
          </w:rPr>
          <w:t xml:space="preserve">Hình 3.12. </w:t>
        </w:r>
        <w:r w:rsidR="00F5162D">
          <w:rPr>
            <w:rStyle w:val="Hyperlink"/>
            <w:shd w:val="clear" w:color="auto" w:fill="FFFFFF"/>
            <w:lang w:val="en-US"/>
          </w:rPr>
          <w:tab/>
        </w:r>
        <w:r w:rsidR="00F5162D" w:rsidRPr="00F5162D">
          <w:rPr>
            <w:rStyle w:val="Hyperlink"/>
            <w:shd w:val="clear" w:color="auto" w:fill="FFFFFF"/>
          </w:rPr>
          <w:t>Hình ảnh giải trình tự đoạn exon 7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22" w:history="1">
        <w:r w:rsidRPr="00F5162D">
          <w:rPr>
            <w:rStyle w:val="Hyperlink"/>
            <w:shd w:val="clear" w:color="auto" w:fill="FFFFFF"/>
          </w:rPr>
          <w:t>chứa đột biến điểm p. K293X</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_Toc26548322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75</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23" w:history="1">
        <w:r w:rsidR="00F5162D" w:rsidRPr="00F5162D">
          <w:rPr>
            <w:rStyle w:val="Hyperlink"/>
            <w:shd w:val="clear" w:color="auto" w:fill="FFFFFF"/>
          </w:rPr>
          <w:t xml:space="preserve">Hình 3.13. </w:t>
        </w:r>
        <w:r w:rsidR="00F5162D">
          <w:rPr>
            <w:rStyle w:val="Hyperlink"/>
            <w:shd w:val="clear" w:color="auto" w:fill="FFFFFF"/>
            <w:lang w:val="en-US"/>
          </w:rPr>
          <w:tab/>
        </w:r>
        <w:r w:rsidR="00F5162D" w:rsidRPr="00F5162D">
          <w:rPr>
            <w:rStyle w:val="Hyperlink"/>
            <w:shd w:val="clear" w:color="auto" w:fill="FFFFFF"/>
          </w:rPr>
          <w:t>Hình ảnh giải trình tự đoạn exon 7 gen EGFR</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24" w:history="1">
        <w:r w:rsidRPr="00F5162D">
          <w:rPr>
            <w:rStyle w:val="Hyperlink"/>
            <w:shd w:val="clear" w:color="auto" w:fill="FFFFFF"/>
          </w:rPr>
          <w:t>chứa đột biến điểm p.K284N</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_Toc26548324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75</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25" w:history="1">
        <w:r w:rsidR="00F5162D" w:rsidRPr="00F5162D">
          <w:rPr>
            <w:rStyle w:val="Hyperlink"/>
            <w:shd w:val="clear" w:color="auto" w:fill="FFFFFF"/>
          </w:rPr>
          <w:t xml:space="preserve">Hình 3.14. </w:t>
        </w:r>
        <w:r w:rsidR="00F5162D">
          <w:rPr>
            <w:rStyle w:val="Hyperlink"/>
            <w:shd w:val="clear" w:color="auto" w:fill="FFFFFF"/>
            <w:lang w:val="en-US"/>
          </w:rPr>
          <w:tab/>
        </w:r>
        <w:r w:rsidR="00F5162D" w:rsidRPr="00F5162D">
          <w:rPr>
            <w:rStyle w:val="Hyperlink"/>
            <w:shd w:val="clear" w:color="auto" w:fill="FFFFFF"/>
          </w:rPr>
          <w:t xml:space="preserve">Hình ảnh điện di mao quản sản phẩm PCR xác định xóa đoạn </w:t>
        </w:r>
        <w:r w:rsidR="00F5162D">
          <w:rPr>
            <w:rStyle w:val="Hyperlink"/>
            <w:shd w:val="clear" w:color="auto" w:fill="FFFFFF"/>
            <w:lang w:val="en-US"/>
          </w:rPr>
          <w:t xml:space="preserve">        </w:t>
        </w:r>
        <w:r w:rsidR="00F5162D" w:rsidRPr="00F5162D">
          <w:rPr>
            <w:rStyle w:val="Hyperlink"/>
            <w:shd w:val="clear" w:color="auto" w:fill="FFFFFF"/>
          </w:rPr>
          <w:t>từ exon 2 đến exon 7 gen EGFR</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_Toc26548325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76</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26" w:history="1">
        <w:r w:rsidR="00F5162D" w:rsidRPr="00F5162D">
          <w:rPr>
            <w:rStyle w:val="Hyperlink"/>
            <w:shd w:val="clear" w:color="auto" w:fill="FFFFFF"/>
          </w:rPr>
          <w:t xml:space="preserve">Hình 3.15. </w:t>
        </w:r>
        <w:r w:rsidR="00F5162D">
          <w:rPr>
            <w:rStyle w:val="Hyperlink"/>
            <w:shd w:val="clear" w:color="auto" w:fill="FFFFFF"/>
            <w:lang w:val="en-US"/>
          </w:rPr>
          <w:tab/>
        </w:r>
        <w:r w:rsidR="00F5162D" w:rsidRPr="00F5162D">
          <w:rPr>
            <w:rStyle w:val="Hyperlink"/>
            <w:shd w:val="clear" w:color="auto" w:fill="FFFFFF"/>
          </w:rPr>
          <w:t>Hình ảnh kết quả phân tích xác định đột biến xóa đoạn</w:t>
        </w:r>
      </w:hyperlink>
    </w:p>
    <w:p w:rsidR="00F5162D" w:rsidRPr="00F5162D" w:rsidRDefault="00F5162D" w:rsidP="00F0658A">
      <w:pPr>
        <w:pStyle w:val="TOC8"/>
        <w:spacing w:after="0" w:line="312" w:lineRule="auto"/>
        <w:rPr>
          <w:rStyle w:val="Hyperlink"/>
          <w:shd w:val="clear" w:color="auto" w:fill="FFFFFF"/>
        </w:rPr>
      </w:pPr>
      <w:r w:rsidRPr="00F5162D">
        <w:rPr>
          <w:rStyle w:val="Hyperlink"/>
          <w:u w:val="none"/>
          <w:shd w:val="clear" w:color="auto" w:fill="FFFFFF"/>
          <w:lang w:val="en-US"/>
        </w:rPr>
        <w:tab/>
      </w:r>
      <w:hyperlink w:anchor="_Toc26548327" w:history="1">
        <w:r w:rsidRPr="00F5162D">
          <w:rPr>
            <w:rStyle w:val="Hyperlink"/>
            <w:shd w:val="clear" w:color="auto" w:fill="FFFFFF"/>
          </w:rPr>
          <w:t>từ exon 2 đến exon 7 gen EGFR</w:t>
        </w:r>
        <w:r w:rsidRPr="00F5162D">
          <w:rPr>
            <w:rStyle w:val="Hyperlink"/>
            <w:webHidden/>
            <w:shd w:val="clear" w:color="auto" w:fill="FFFFFF"/>
          </w:rPr>
          <w:tab/>
        </w:r>
        <w:r w:rsidRPr="00F5162D">
          <w:rPr>
            <w:rStyle w:val="Hyperlink"/>
            <w:webHidden/>
            <w:shd w:val="clear" w:color="auto" w:fill="FFFFFF"/>
          </w:rPr>
          <w:fldChar w:fldCharType="begin"/>
        </w:r>
        <w:r w:rsidRPr="00F5162D">
          <w:rPr>
            <w:rStyle w:val="Hyperlink"/>
            <w:webHidden/>
            <w:shd w:val="clear" w:color="auto" w:fill="FFFFFF"/>
          </w:rPr>
          <w:instrText xml:space="preserve"> PAGEREF _Toc26548327 \h </w:instrText>
        </w:r>
        <w:r w:rsidRPr="00F5162D">
          <w:rPr>
            <w:rStyle w:val="Hyperlink"/>
            <w:webHidden/>
            <w:shd w:val="clear" w:color="auto" w:fill="FFFFFF"/>
          </w:rPr>
        </w:r>
        <w:r w:rsidRPr="00F5162D">
          <w:rPr>
            <w:rStyle w:val="Hyperlink"/>
            <w:webHidden/>
            <w:shd w:val="clear" w:color="auto" w:fill="FFFFFF"/>
          </w:rPr>
          <w:fldChar w:fldCharType="separate"/>
        </w:r>
        <w:r w:rsidR="007042E6">
          <w:rPr>
            <w:rStyle w:val="Hyperlink"/>
            <w:webHidden/>
            <w:shd w:val="clear" w:color="auto" w:fill="FFFFFF"/>
          </w:rPr>
          <w:t>78</w:t>
        </w:r>
        <w:r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28" w:history="1">
        <w:r w:rsidR="00F5162D" w:rsidRPr="00F5162D">
          <w:rPr>
            <w:rStyle w:val="Hyperlink"/>
            <w:shd w:val="clear" w:color="auto" w:fill="FFFFFF"/>
          </w:rPr>
          <w:t xml:space="preserve">Hình 3.16. </w:t>
        </w:r>
        <w:r w:rsidR="00F0658A">
          <w:rPr>
            <w:rStyle w:val="Hyperlink"/>
            <w:shd w:val="clear" w:color="auto" w:fill="FFFFFF"/>
            <w:lang w:val="en-US"/>
          </w:rPr>
          <w:tab/>
        </w:r>
        <w:r w:rsidR="00F5162D" w:rsidRPr="00F5162D">
          <w:rPr>
            <w:rStyle w:val="Hyperlink"/>
            <w:shd w:val="clear" w:color="auto" w:fill="FFFFFF"/>
          </w:rPr>
          <w:t>Hình ảnh kết quả giải trình tự đoạn exon 12 gen FGFR</w:t>
        </w:r>
      </w:hyperlink>
    </w:p>
    <w:p w:rsidR="00F5162D" w:rsidRPr="00F5162D" w:rsidRDefault="00F0658A" w:rsidP="00F0658A">
      <w:pPr>
        <w:pStyle w:val="TOC8"/>
        <w:spacing w:after="0" w:line="312" w:lineRule="auto"/>
        <w:rPr>
          <w:rStyle w:val="Hyperlink"/>
          <w:shd w:val="clear" w:color="auto" w:fill="FFFFFF"/>
        </w:rPr>
      </w:pPr>
      <w:r w:rsidRPr="00F0658A">
        <w:rPr>
          <w:rStyle w:val="Hyperlink"/>
          <w:u w:val="none"/>
          <w:shd w:val="clear" w:color="auto" w:fill="FFFFFF"/>
          <w:lang w:val="en-US"/>
        </w:rPr>
        <w:tab/>
      </w:r>
      <w:hyperlink w:anchor="_Toc26548329" w:history="1">
        <w:r w:rsidR="00F5162D" w:rsidRPr="00F5162D">
          <w:rPr>
            <w:rStyle w:val="Hyperlink"/>
            <w:shd w:val="clear" w:color="auto" w:fill="FFFFFF"/>
          </w:rPr>
          <w:t>chứa đột biến điểm p.N546K</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_Toc26548329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81</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30" w:history="1">
        <w:r w:rsidR="00F5162D" w:rsidRPr="00F5162D">
          <w:rPr>
            <w:rStyle w:val="Hyperlink"/>
            <w:shd w:val="clear" w:color="auto" w:fill="FFFFFF"/>
          </w:rPr>
          <w:t xml:space="preserve">Hình 3.17. </w:t>
        </w:r>
        <w:r w:rsidR="00F0658A">
          <w:rPr>
            <w:rStyle w:val="Hyperlink"/>
            <w:shd w:val="clear" w:color="auto" w:fill="FFFFFF"/>
            <w:lang w:val="en-US"/>
          </w:rPr>
          <w:tab/>
        </w:r>
        <w:r w:rsidR="00F5162D" w:rsidRPr="00F5162D">
          <w:rPr>
            <w:rStyle w:val="Hyperlink"/>
            <w:shd w:val="clear" w:color="auto" w:fill="FFFFFF"/>
          </w:rPr>
          <w:t>Hình ảnh kết quả giải trình tự đoạn exon 13 gen FGFR</w:t>
        </w:r>
      </w:hyperlink>
    </w:p>
    <w:p w:rsidR="00F5162D" w:rsidRPr="00F5162D" w:rsidRDefault="00F0658A" w:rsidP="00F0658A">
      <w:pPr>
        <w:pStyle w:val="TOC8"/>
        <w:spacing w:after="0" w:line="312" w:lineRule="auto"/>
        <w:rPr>
          <w:rStyle w:val="Hyperlink"/>
          <w:shd w:val="clear" w:color="auto" w:fill="FFFFFF"/>
        </w:rPr>
      </w:pPr>
      <w:r w:rsidRPr="00F0658A">
        <w:rPr>
          <w:rStyle w:val="Hyperlink"/>
          <w:u w:val="none"/>
          <w:shd w:val="clear" w:color="auto" w:fill="FFFFFF"/>
          <w:lang w:val="en-US"/>
        </w:rPr>
        <w:tab/>
      </w:r>
      <w:hyperlink w:anchor="_Toc26548331" w:history="1">
        <w:r w:rsidR="00F5162D" w:rsidRPr="00F5162D">
          <w:rPr>
            <w:rStyle w:val="Hyperlink"/>
            <w:shd w:val="clear" w:color="auto" w:fill="FFFFFF"/>
          </w:rPr>
          <w:t>chứa đột biến điểm p.A575V</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_Toc26548331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82</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32" w:history="1">
        <w:r w:rsidR="00F5162D" w:rsidRPr="00F5162D">
          <w:rPr>
            <w:rStyle w:val="Hyperlink"/>
            <w:shd w:val="clear" w:color="auto" w:fill="FFFFFF"/>
          </w:rPr>
          <w:t xml:space="preserve">Hình 3.18. </w:t>
        </w:r>
        <w:r w:rsidR="00F0658A">
          <w:rPr>
            <w:rStyle w:val="Hyperlink"/>
            <w:shd w:val="clear" w:color="auto" w:fill="FFFFFF"/>
            <w:lang w:val="en-US"/>
          </w:rPr>
          <w:tab/>
        </w:r>
        <w:r w:rsidR="00F5162D" w:rsidRPr="00F5162D">
          <w:rPr>
            <w:rStyle w:val="Hyperlink"/>
            <w:shd w:val="clear" w:color="auto" w:fill="FFFFFF"/>
          </w:rPr>
          <w:t>Hình ảnh giải trình tự đoạn exon 13 gen FGFR</w:t>
        </w:r>
      </w:hyperlink>
    </w:p>
    <w:p w:rsidR="00F5162D" w:rsidRPr="00F5162D" w:rsidRDefault="00F0658A" w:rsidP="00F0658A">
      <w:pPr>
        <w:pStyle w:val="TOC8"/>
        <w:spacing w:after="0" w:line="312" w:lineRule="auto"/>
        <w:rPr>
          <w:rStyle w:val="Hyperlink"/>
          <w:shd w:val="clear" w:color="auto" w:fill="FFFFFF"/>
        </w:rPr>
      </w:pPr>
      <w:r w:rsidRPr="00F0658A">
        <w:rPr>
          <w:rStyle w:val="Hyperlink"/>
          <w:u w:val="none"/>
          <w:shd w:val="clear" w:color="auto" w:fill="FFFFFF"/>
          <w:lang w:val="en-US"/>
        </w:rPr>
        <w:tab/>
      </w:r>
      <w:hyperlink w:anchor="_Toc26548333" w:history="1">
        <w:r w:rsidR="00F5162D" w:rsidRPr="00F5162D">
          <w:rPr>
            <w:rStyle w:val="Hyperlink"/>
            <w:shd w:val="clear" w:color="auto" w:fill="FFFFFF"/>
          </w:rPr>
          <w:t>chứa đột biến điểm p.R576W</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_Toc26548333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83</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34" w:history="1">
        <w:r w:rsidR="00F5162D" w:rsidRPr="00F5162D">
          <w:rPr>
            <w:rStyle w:val="Hyperlink"/>
            <w:shd w:val="clear" w:color="auto" w:fill="FFFFFF"/>
          </w:rPr>
          <w:t xml:space="preserve">Hình 3.19. </w:t>
        </w:r>
        <w:r w:rsidR="00F0658A">
          <w:rPr>
            <w:rStyle w:val="Hyperlink"/>
            <w:shd w:val="clear" w:color="auto" w:fill="FFFFFF"/>
            <w:lang w:val="en-US"/>
          </w:rPr>
          <w:tab/>
        </w:r>
        <w:r w:rsidR="00F5162D" w:rsidRPr="00F5162D">
          <w:rPr>
            <w:rStyle w:val="Hyperlink"/>
            <w:shd w:val="clear" w:color="auto" w:fill="FFFFFF"/>
          </w:rPr>
          <w:t>Tỉ lệ đột biến (A) và tỉ lệ các dạng đột biến (B)</w:t>
        </w:r>
      </w:hyperlink>
      <w:r w:rsidR="00F0658A" w:rsidRPr="00F5162D">
        <w:rPr>
          <w:rStyle w:val="Hyperlink"/>
          <w:shd w:val="clear" w:color="auto" w:fill="FFFFFF"/>
        </w:rPr>
        <w:t xml:space="preserve"> </w:t>
      </w:r>
    </w:p>
    <w:p w:rsidR="00F5162D" w:rsidRPr="00F5162D" w:rsidRDefault="00F0658A" w:rsidP="00F0658A">
      <w:pPr>
        <w:pStyle w:val="TOC8"/>
        <w:spacing w:after="0" w:line="312" w:lineRule="auto"/>
        <w:rPr>
          <w:rStyle w:val="Hyperlink"/>
          <w:shd w:val="clear" w:color="auto" w:fill="FFFFFF"/>
        </w:rPr>
      </w:pPr>
      <w:r w:rsidRPr="00F0658A">
        <w:rPr>
          <w:rStyle w:val="Hyperlink"/>
          <w:u w:val="none"/>
          <w:shd w:val="clear" w:color="auto" w:fill="FFFFFF"/>
          <w:lang w:val="en-US"/>
        </w:rPr>
        <w:tab/>
      </w:r>
      <w:hyperlink w:anchor="_Toc26548335" w:history="1">
        <w:r w:rsidR="00F5162D" w:rsidRPr="00F5162D">
          <w:rPr>
            <w:rStyle w:val="Hyperlink"/>
            <w:shd w:val="clear" w:color="auto" w:fill="FFFFFF"/>
          </w:rPr>
          <w:t>trên exon 12, exon 13 của gen FGFR.</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_Toc26548335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84</w:t>
        </w:r>
        <w:r w:rsidR="00F5162D" w:rsidRPr="00F5162D">
          <w:rPr>
            <w:rStyle w:val="Hyperlink"/>
            <w:webHidden/>
            <w:shd w:val="clear" w:color="auto" w:fill="FFFFFF"/>
          </w:rPr>
          <w:fldChar w:fldCharType="end"/>
        </w:r>
      </w:hyperlink>
    </w:p>
    <w:p w:rsidR="00F5162D" w:rsidRPr="00F5162D" w:rsidRDefault="00836AB3" w:rsidP="00F0658A">
      <w:pPr>
        <w:pStyle w:val="TOC8"/>
        <w:spacing w:after="0" w:line="312" w:lineRule="auto"/>
        <w:rPr>
          <w:rStyle w:val="Hyperlink"/>
          <w:shd w:val="clear" w:color="auto" w:fill="FFFFFF"/>
        </w:rPr>
      </w:pPr>
      <w:hyperlink w:anchor="_Toc26548336" w:history="1">
        <w:r w:rsidR="00F5162D" w:rsidRPr="00F5162D">
          <w:rPr>
            <w:rStyle w:val="Hyperlink"/>
            <w:shd w:val="clear" w:color="auto" w:fill="FFFFFF"/>
          </w:rPr>
          <w:t xml:space="preserve">Hình 3.20. </w:t>
        </w:r>
        <w:r w:rsidR="00F0658A">
          <w:rPr>
            <w:rStyle w:val="Hyperlink"/>
            <w:shd w:val="clear" w:color="auto" w:fill="FFFFFF"/>
            <w:lang w:val="en-US"/>
          </w:rPr>
          <w:tab/>
        </w:r>
        <w:r w:rsidR="00F5162D" w:rsidRPr="00F5162D">
          <w:rPr>
            <w:rStyle w:val="Hyperlink"/>
            <w:shd w:val="clear" w:color="auto" w:fill="FFFFFF"/>
          </w:rPr>
          <w:t>Tỷ lệ đột biến trên các gen nghiên cứu</w:t>
        </w:r>
        <w:r w:rsidR="00F5162D" w:rsidRPr="00F5162D">
          <w:rPr>
            <w:rStyle w:val="Hyperlink"/>
            <w:webHidden/>
            <w:shd w:val="clear" w:color="auto" w:fill="FFFFFF"/>
          </w:rPr>
          <w:tab/>
        </w:r>
        <w:r w:rsidR="00F5162D" w:rsidRPr="00F5162D">
          <w:rPr>
            <w:rStyle w:val="Hyperlink"/>
            <w:webHidden/>
            <w:shd w:val="clear" w:color="auto" w:fill="FFFFFF"/>
          </w:rPr>
          <w:fldChar w:fldCharType="begin"/>
        </w:r>
        <w:r w:rsidR="00F5162D" w:rsidRPr="00F5162D">
          <w:rPr>
            <w:rStyle w:val="Hyperlink"/>
            <w:webHidden/>
            <w:shd w:val="clear" w:color="auto" w:fill="FFFFFF"/>
          </w:rPr>
          <w:instrText xml:space="preserve"> PAGEREF _Toc26548336 \h </w:instrText>
        </w:r>
        <w:r w:rsidR="00F5162D" w:rsidRPr="00F5162D">
          <w:rPr>
            <w:rStyle w:val="Hyperlink"/>
            <w:webHidden/>
            <w:shd w:val="clear" w:color="auto" w:fill="FFFFFF"/>
          </w:rPr>
        </w:r>
        <w:r w:rsidR="00F5162D" w:rsidRPr="00F5162D">
          <w:rPr>
            <w:rStyle w:val="Hyperlink"/>
            <w:webHidden/>
            <w:shd w:val="clear" w:color="auto" w:fill="FFFFFF"/>
          </w:rPr>
          <w:fldChar w:fldCharType="separate"/>
        </w:r>
        <w:r w:rsidR="007042E6">
          <w:rPr>
            <w:rStyle w:val="Hyperlink"/>
            <w:webHidden/>
            <w:shd w:val="clear" w:color="auto" w:fill="FFFFFF"/>
          </w:rPr>
          <w:t>85</w:t>
        </w:r>
        <w:r w:rsidR="00F5162D" w:rsidRPr="00F5162D">
          <w:rPr>
            <w:rStyle w:val="Hyperlink"/>
            <w:webHidden/>
            <w:shd w:val="clear" w:color="auto" w:fill="FFFFFF"/>
          </w:rPr>
          <w:fldChar w:fldCharType="end"/>
        </w:r>
      </w:hyperlink>
    </w:p>
    <w:p w:rsidR="00AE3A22" w:rsidRPr="00422A91" w:rsidRDefault="008E0F09" w:rsidP="00F0658A">
      <w:pPr>
        <w:pStyle w:val="TOC8"/>
        <w:spacing w:after="0" w:line="312" w:lineRule="auto"/>
        <w:sectPr w:rsidR="00AE3A22" w:rsidRPr="00422A91" w:rsidSect="00DE28A7">
          <w:headerReference w:type="even" r:id="rId9"/>
          <w:footerReference w:type="even" r:id="rId10"/>
          <w:pgSz w:w="11907" w:h="16840" w:code="9"/>
          <w:pgMar w:top="1985" w:right="1134" w:bottom="1701" w:left="1985" w:header="964" w:footer="964" w:gutter="0"/>
          <w:cols w:space="720"/>
          <w:docGrid w:linePitch="360"/>
        </w:sectPr>
      </w:pPr>
      <w:r w:rsidRPr="00E20CCC">
        <w:rPr>
          <w:rStyle w:val="Hyperlink"/>
          <w:color w:val="auto"/>
        </w:rPr>
        <w:fldChar w:fldCharType="end"/>
      </w:r>
      <w:r w:rsidRPr="00422A91">
        <w:br w:type="page"/>
      </w:r>
    </w:p>
    <w:p w:rsidR="007134A4" w:rsidRPr="00422A91" w:rsidRDefault="00A15D74" w:rsidP="00664371">
      <w:pPr>
        <w:pStyle w:val="11"/>
        <w:tabs>
          <w:tab w:val="left" w:pos="0"/>
        </w:tabs>
      </w:pPr>
      <w:bookmarkStart w:id="13" w:name="_Toc26547990"/>
      <w:r w:rsidRPr="00422A91">
        <w:lastRenderedPageBreak/>
        <w:t>ĐẶT VẤN ĐỀ</w:t>
      </w:r>
      <w:bookmarkEnd w:id="0"/>
      <w:bookmarkEnd w:id="13"/>
    </w:p>
    <w:p w:rsidR="00664371" w:rsidRPr="00422A91" w:rsidRDefault="00664371" w:rsidP="00664371">
      <w:pPr>
        <w:pStyle w:val="11"/>
        <w:tabs>
          <w:tab w:val="left" w:pos="0"/>
        </w:tabs>
      </w:pPr>
    </w:p>
    <w:p w:rsidR="00B72B6C" w:rsidRPr="00422A91" w:rsidRDefault="00196305" w:rsidP="00CC4B08">
      <w:pPr>
        <w:tabs>
          <w:tab w:val="left" w:pos="0"/>
        </w:tabs>
        <w:spacing w:line="360" w:lineRule="auto"/>
        <w:ind w:firstLine="720"/>
        <w:jc w:val="both"/>
        <w:rPr>
          <w:sz w:val="28"/>
          <w:szCs w:val="28"/>
        </w:rPr>
      </w:pPr>
      <w:r w:rsidRPr="00422A91">
        <w:rPr>
          <w:sz w:val="28"/>
          <w:szCs w:val="28"/>
        </w:rPr>
        <w:t>Tế bào thần kinh đệm được xem như là mô liên kết của hệ thần kinh trung ương của con người, với số lượng nhiều gấp 10 đến 50 lần so với số lượng neuron thần kinh. Các tế bào thần kinh đệm được công nhận vai trò thông tin liên lạc trong hệ thần kinh trung ương khi hợp tác với các neuron [</w:t>
      </w:r>
      <w:r w:rsidR="00102600" w:rsidRPr="00422A91">
        <w:rPr>
          <w:sz w:val="28"/>
          <w:szCs w:val="28"/>
        </w:rPr>
        <w:fldChar w:fldCharType="begin"/>
      </w:r>
      <w:r w:rsidR="00102600" w:rsidRPr="00422A91">
        <w:rPr>
          <w:sz w:val="28"/>
          <w:szCs w:val="28"/>
        </w:rPr>
        <w:instrText xml:space="preserve"> REF _Ref430003726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1</w:t>
      </w:r>
      <w:r w:rsidR="00102600" w:rsidRPr="00422A91">
        <w:rPr>
          <w:sz w:val="28"/>
          <w:szCs w:val="28"/>
        </w:rPr>
        <w:fldChar w:fldCharType="end"/>
      </w:r>
      <w:r w:rsidRPr="00422A91">
        <w:rPr>
          <w:sz w:val="28"/>
          <w:szCs w:val="28"/>
        </w:rPr>
        <w:t xml:space="preserve">]. </w:t>
      </w:r>
      <w:r w:rsidR="00AD3C4E" w:rsidRPr="00422A91">
        <w:rPr>
          <w:sz w:val="28"/>
          <w:szCs w:val="28"/>
        </w:rPr>
        <w:t xml:space="preserve">U nguyên bào thần kinh đệm </w:t>
      </w:r>
      <w:r w:rsidR="00D55D35" w:rsidRPr="00422A91">
        <w:rPr>
          <w:sz w:val="28"/>
          <w:szCs w:val="28"/>
        </w:rPr>
        <w:t xml:space="preserve">(UNBTKĐ) phát </w:t>
      </w:r>
      <w:r w:rsidR="00AD3C4E" w:rsidRPr="00422A91">
        <w:rPr>
          <w:sz w:val="28"/>
          <w:szCs w:val="28"/>
        </w:rPr>
        <w:t xml:space="preserve">triển từ tế bào thần kinh đệm </w:t>
      </w:r>
      <w:r w:rsidRPr="00422A91">
        <w:rPr>
          <w:sz w:val="28"/>
          <w:szCs w:val="28"/>
        </w:rPr>
        <w:t xml:space="preserve">chưa biệt hóa hoặc biệt hóa thấp </w:t>
      </w:r>
      <w:r w:rsidR="00AD3C4E" w:rsidRPr="00422A91">
        <w:rPr>
          <w:sz w:val="28"/>
          <w:szCs w:val="28"/>
        </w:rPr>
        <w:t>trong não [</w:t>
      </w:r>
      <w:r w:rsidR="00102600" w:rsidRPr="00422A91">
        <w:rPr>
          <w:sz w:val="28"/>
          <w:szCs w:val="28"/>
        </w:rPr>
        <w:fldChar w:fldCharType="begin"/>
      </w:r>
      <w:r w:rsidR="00102600" w:rsidRPr="00422A91">
        <w:rPr>
          <w:sz w:val="28"/>
          <w:szCs w:val="28"/>
        </w:rPr>
        <w:instrText xml:space="preserve"> REF _Ref495851858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w:t>
      </w:r>
      <w:r w:rsidR="00102600" w:rsidRPr="00422A91">
        <w:rPr>
          <w:sz w:val="28"/>
          <w:szCs w:val="28"/>
        </w:rPr>
        <w:fldChar w:fldCharType="end"/>
      </w:r>
      <w:r w:rsidR="00AD3C4E" w:rsidRPr="00422A91">
        <w:rPr>
          <w:sz w:val="28"/>
          <w:szCs w:val="28"/>
        </w:rPr>
        <w:t xml:space="preserve">], </w:t>
      </w:r>
      <w:r w:rsidR="00F07230" w:rsidRPr="00422A91">
        <w:rPr>
          <w:sz w:val="28"/>
          <w:szCs w:val="28"/>
        </w:rPr>
        <w:t>100% là ác tính và được WHO xếp vào nhóm u ác tính độ IV</w:t>
      </w:r>
      <w:r w:rsidR="009F1450" w:rsidRPr="00422A91">
        <w:rPr>
          <w:sz w:val="28"/>
          <w:szCs w:val="28"/>
        </w:rPr>
        <w:t xml:space="preserve"> </w:t>
      </w:r>
      <w:r w:rsidR="00F07230" w:rsidRPr="00422A91">
        <w:rPr>
          <w:sz w:val="28"/>
          <w:szCs w:val="28"/>
        </w:rPr>
        <w:t>[</w:t>
      </w:r>
      <w:r w:rsidR="00102600" w:rsidRPr="00422A91">
        <w:rPr>
          <w:sz w:val="28"/>
          <w:szCs w:val="28"/>
        </w:rPr>
        <w:fldChar w:fldCharType="begin"/>
      </w:r>
      <w:r w:rsidR="00102600" w:rsidRPr="00422A91">
        <w:rPr>
          <w:sz w:val="28"/>
          <w:szCs w:val="28"/>
        </w:rPr>
        <w:instrText xml:space="preserve"> REF _Ref495851864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3</w:t>
      </w:r>
      <w:r w:rsidR="00102600" w:rsidRPr="00422A91">
        <w:rPr>
          <w:sz w:val="28"/>
          <w:szCs w:val="28"/>
        </w:rPr>
        <w:fldChar w:fldCharType="end"/>
      </w:r>
      <w:r w:rsidR="00F07230" w:rsidRPr="00422A91">
        <w:rPr>
          <w:sz w:val="28"/>
          <w:szCs w:val="28"/>
        </w:rPr>
        <w:t xml:space="preserve">]; </w:t>
      </w:r>
      <w:r w:rsidR="00AD3C4E" w:rsidRPr="00422A91">
        <w:rPr>
          <w:sz w:val="28"/>
          <w:szCs w:val="28"/>
        </w:rPr>
        <w:t xml:space="preserve">tỷ lệ mắc mới hàng năm khoảng </w:t>
      </w:r>
      <w:r w:rsidR="005E293B" w:rsidRPr="00422A91">
        <w:rPr>
          <w:sz w:val="28"/>
          <w:szCs w:val="28"/>
        </w:rPr>
        <w:t>3,2</w:t>
      </w:r>
      <w:r w:rsidR="00AD3C4E" w:rsidRPr="00422A91">
        <w:rPr>
          <w:sz w:val="28"/>
          <w:szCs w:val="28"/>
        </w:rPr>
        <w:t xml:space="preserve">/100000 dân, </w:t>
      </w:r>
      <w:r w:rsidR="0047299B" w:rsidRPr="00422A91">
        <w:rPr>
          <w:sz w:val="28"/>
          <w:szCs w:val="28"/>
        </w:rPr>
        <w:t xml:space="preserve">chiếm tỷ lệ cao </w:t>
      </w:r>
      <w:r w:rsidR="00C8388C" w:rsidRPr="00422A91">
        <w:rPr>
          <w:sz w:val="28"/>
          <w:szCs w:val="28"/>
        </w:rPr>
        <w:t xml:space="preserve">nhất </w:t>
      </w:r>
      <w:r w:rsidR="0047299B" w:rsidRPr="00422A91">
        <w:rPr>
          <w:sz w:val="28"/>
          <w:szCs w:val="28"/>
        </w:rPr>
        <w:t xml:space="preserve">trong các loại u não ác tính nguyên phát (46,6%), </w:t>
      </w:r>
      <w:r w:rsidR="00867B65" w:rsidRPr="00422A91">
        <w:rPr>
          <w:sz w:val="28"/>
          <w:szCs w:val="28"/>
        </w:rPr>
        <w:t>b</w:t>
      </w:r>
      <w:r w:rsidR="00423C19" w:rsidRPr="00422A91">
        <w:rPr>
          <w:sz w:val="28"/>
          <w:szCs w:val="28"/>
        </w:rPr>
        <w:t xml:space="preserve">ệnh tiến triển rất nhanh, người </w:t>
      </w:r>
      <w:r w:rsidR="00472225">
        <w:rPr>
          <w:sz w:val="28"/>
          <w:szCs w:val="28"/>
        </w:rPr>
        <w:t>bệnh</w:t>
      </w:r>
      <w:r w:rsidR="00423C19" w:rsidRPr="00422A91">
        <w:rPr>
          <w:sz w:val="28"/>
          <w:szCs w:val="28"/>
        </w:rPr>
        <w:t xml:space="preserve"> UNBTKĐ có thời gian sống trung bình chỉ 6 tháng đến 1 năm mặc dù đã được điều trị rất tích cực, t</w:t>
      </w:r>
      <w:r w:rsidR="00AD3C4E" w:rsidRPr="00422A91">
        <w:rPr>
          <w:sz w:val="28"/>
          <w:szCs w:val="28"/>
        </w:rPr>
        <w:t xml:space="preserve">ỷ lệ sống </w:t>
      </w:r>
      <w:r w:rsidR="00423C19" w:rsidRPr="00422A91">
        <w:rPr>
          <w:sz w:val="28"/>
          <w:szCs w:val="28"/>
        </w:rPr>
        <w:t xml:space="preserve">sau 5 năm </w:t>
      </w:r>
      <w:r w:rsidR="00AD3C4E" w:rsidRPr="00422A91">
        <w:rPr>
          <w:sz w:val="28"/>
          <w:szCs w:val="28"/>
        </w:rPr>
        <w:t>rất thấp chỉ khoảng 5,5% [</w:t>
      </w:r>
      <w:r w:rsidR="00102600" w:rsidRPr="00422A91">
        <w:rPr>
          <w:sz w:val="28"/>
          <w:szCs w:val="28"/>
        </w:rPr>
        <w:fldChar w:fldCharType="begin"/>
      </w:r>
      <w:r w:rsidR="00102600" w:rsidRPr="00422A91">
        <w:rPr>
          <w:sz w:val="28"/>
          <w:szCs w:val="28"/>
        </w:rPr>
        <w:instrText xml:space="preserve"> REF _Ref3884864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4</w:t>
      </w:r>
      <w:r w:rsidR="00102600" w:rsidRPr="00422A91">
        <w:rPr>
          <w:sz w:val="28"/>
          <w:szCs w:val="28"/>
        </w:rPr>
        <w:fldChar w:fldCharType="end"/>
      </w:r>
      <w:r w:rsidR="00AD3C4E" w:rsidRPr="00422A91">
        <w:rPr>
          <w:sz w:val="28"/>
          <w:szCs w:val="28"/>
        </w:rPr>
        <w:t xml:space="preserve">]. </w:t>
      </w:r>
    </w:p>
    <w:p w:rsidR="008D62CF" w:rsidRPr="00422A91" w:rsidRDefault="00867B65" w:rsidP="00CC4B08">
      <w:pPr>
        <w:pStyle w:val="NormalWeb"/>
        <w:shd w:val="clear" w:color="auto" w:fill="FFFFFF"/>
        <w:tabs>
          <w:tab w:val="left" w:pos="810"/>
        </w:tabs>
        <w:spacing w:before="0" w:beforeAutospacing="0" w:after="0" w:afterAutospacing="0" w:line="360" w:lineRule="auto"/>
        <w:ind w:firstLine="720"/>
        <w:jc w:val="both"/>
        <w:rPr>
          <w:spacing w:val="-2"/>
          <w:sz w:val="28"/>
          <w:szCs w:val="28"/>
          <w:lang w:val="da-DK"/>
        </w:rPr>
      </w:pPr>
      <w:r w:rsidRPr="00422A91">
        <w:rPr>
          <w:sz w:val="28"/>
          <w:szCs w:val="28"/>
        </w:rPr>
        <w:t>C</w:t>
      </w:r>
      <w:r w:rsidR="00423C19" w:rsidRPr="00422A91">
        <w:rPr>
          <w:sz w:val="28"/>
          <w:szCs w:val="28"/>
        </w:rPr>
        <w:t xml:space="preserve">ơ chế sinh bệnh UNBTKĐ được biết đến </w:t>
      </w:r>
      <w:r w:rsidR="00F811E6" w:rsidRPr="00422A91">
        <w:rPr>
          <w:sz w:val="28"/>
          <w:szCs w:val="28"/>
        </w:rPr>
        <w:t xml:space="preserve">đa phần </w:t>
      </w:r>
      <w:r w:rsidR="00423C19" w:rsidRPr="00422A91">
        <w:rPr>
          <w:sz w:val="28"/>
          <w:szCs w:val="28"/>
        </w:rPr>
        <w:t>là do đ</w:t>
      </w:r>
      <w:r w:rsidR="007010F3" w:rsidRPr="00422A91">
        <w:rPr>
          <w:sz w:val="28"/>
          <w:szCs w:val="28"/>
        </w:rPr>
        <w:t>ột biến gen</w:t>
      </w:r>
      <w:r w:rsidR="00423C19" w:rsidRPr="00422A91">
        <w:rPr>
          <w:sz w:val="28"/>
          <w:szCs w:val="28"/>
        </w:rPr>
        <w:t>,</w:t>
      </w:r>
      <w:r w:rsidR="007010F3" w:rsidRPr="00422A91">
        <w:rPr>
          <w:sz w:val="28"/>
          <w:szCs w:val="28"/>
        </w:rPr>
        <w:t xml:space="preserve"> gây rối loạn thông tin di truyền trong tế bào, tế bào tăng sinh, không ngừng phân chia phát s</w:t>
      </w:r>
      <w:r w:rsidR="0005454C" w:rsidRPr="00422A91">
        <w:rPr>
          <w:sz w:val="28"/>
          <w:szCs w:val="28"/>
        </w:rPr>
        <w:t>inh khối u, ung thư [</w:t>
      </w:r>
      <w:r w:rsidR="00102600" w:rsidRPr="00422A91">
        <w:rPr>
          <w:sz w:val="28"/>
          <w:szCs w:val="28"/>
        </w:rPr>
        <w:fldChar w:fldCharType="begin"/>
      </w:r>
      <w:r w:rsidR="00102600" w:rsidRPr="00422A91">
        <w:rPr>
          <w:sz w:val="28"/>
          <w:szCs w:val="28"/>
        </w:rPr>
        <w:instrText xml:space="preserve"> REF _Ref3884869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5</w:t>
      </w:r>
      <w:r w:rsidR="00102600" w:rsidRPr="00422A91">
        <w:rPr>
          <w:sz w:val="28"/>
          <w:szCs w:val="28"/>
        </w:rPr>
        <w:fldChar w:fldCharType="end"/>
      </w:r>
      <w:r w:rsidR="0005454C" w:rsidRPr="00422A91">
        <w:rPr>
          <w:sz w:val="28"/>
          <w:szCs w:val="28"/>
        </w:rPr>
        <w:t>],[</w:t>
      </w:r>
      <w:r w:rsidR="00102600" w:rsidRPr="00422A91">
        <w:rPr>
          <w:sz w:val="28"/>
          <w:szCs w:val="28"/>
        </w:rPr>
        <w:fldChar w:fldCharType="begin"/>
      </w:r>
      <w:r w:rsidR="00102600" w:rsidRPr="00422A91">
        <w:rPr>
          <w:sz w:val="28"/>
          <w:szCs w:val="28"/>
        </w:rPr>
        <w:instrText xml:space="preserve"> REF _Ref3884876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6</w:t>
      </w:r>
      <w:r w:rsidR="00102600" w:rsidRPr="00422A91">
        <w:rPr>
          <w:sz w:val="28"/>
          <w:szCs w:val="28"/>
        </w:rPr>
        <w:fldChar w:fldCharType="end"/>
      </w:r>
      <w:r w:rsidR="0005454C" w:rsidRPr="00422A91">
        <w:rPr>
          <w:sz w:val="28"/>
          <w:szCs w:val="28"/>
        </w:rPr>
        <w:t>],[</w:t>
      </w:r>
      <w:r w:rsidR="00102600" w:rsidRPr="00422A91">
        <w:rPr>
          <w:sz w:val="28"/>
          <w:szCs w:val="28"/>
        </w:rPr>
        <w:fldChar w:fldCharType="begin"/>
      </w:r>
      <w:r w:rsidR="00102600" w:rsidRPr="00422A91">
        <w:rPr>
          <w:sz w:val="28"/>
          <w:szCs w:val="28"/>
        </w:rPr>
        <w:instrText xml:space="preserve"> REF _Ref430079939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7</w:t>
      </w:r>
      <w:r w:rsidR="00102600" w:rsidRPr="00422A91">
        <w:rPr>
          <w:sz w:val="28"/>
          <w:szCs w:val="28"/>
        </w:rPr>
        <w:fldChar w:fldCharType="end"/>
      </w:r>
      <w:r w:rsidR="0005454C" w:rsidRPr="00422A91">
        <w:rPr>
          <w:sz w:val="28"/>
          <w:szCs w:val="28"/>
        </w:rPr>
        <w:t>].</w:t>
      </w:r>
      <w:r w:rsidR="007010F3" w:rsidRPr="00422A91">
        <w:rPr>
          <w:sz w:val="28"/>
          <w:szCs w:val="28"/>
        </w:rPr>
        <w:t xml:space="preserve"> </w:t>
      </w:r>
      <w:r w:rsidR="00472225">
        <w:rPr>
          <w:sz w:val="28"/>
          <w:szCs w:val="28"/>
        </w:rPr>
        <w:t>M</w:t>
      </w:r>
      <w:r w:rsidR="008D62CF" w:rsidRPr="00422A91">
        <w:rPr>
          <w:sz w:val="28"/>
          <w:szCs w:val="28"/>
          <w:lang w:val="da-DK"/>
        </w:rPr>
        <w:t xml:space="preserve">ột tế bào bình thường để chuyển dạng sang tế bào ung thư phải trải qua một vài đột biến ở một số gen nhất định. Quá trình này liên quan đến hệ thống gen sinh ung thư và gen kháng ung thư. </w:t>
      </w:r>
      <w:r w:rsidR="003F4CFD">
        <w:rPr>
          <w:sz w:val="28"/>
          <w:szCs w:val="28"/>
        </w:rPr>
        <w:t>B</w:t>
      </w:r>
      <w:r w:rsidR="008D62CF" w:rsidRPr="00422A91">
        <w:rPr>
          <w:sz w:val="28"/>
          <w:szCs w:val="28"/>
          <w:lang w:val="da-DK"/>
        </w:rPr>
        <w:t xml:space="preserve">ình thường </w:t>
      </w:r>
      <w:r w:rsidR="003F4CFD">
        <w:rPr>
          <w:sz w:val="28"/>
          <w:szCs w:val="28"/>
        </w:rPr>
        <w:t>g</w:t>
      </w:r>
      <w:r w:rsidR="008D62CF" w:rsidRPr="00422A91">
        <w:rPr>
          <w:sz w:val="28"/>
          <w:szCs w:val="28"/>
          <w:lang w:val="da-DK"/>
        </w:rPr>
        <w:t xml:space="preserve">en sinh ung thư kiểm soát </w:t>
      </w:r>
      <w:r w:rsidR="003F4CFD">
        <w:rPr>
          <w:sz w:val="28"/>
          <w:szCs w:val="28"/>
          <w:lang w:val="da-DK"/>
        </w:rPr>
        <w:t>hoạt</w:t>
      </w:r>
      <w:r w:rsidR="003F4CFD">
        <w:rPr>
          <w:sz w:val="28"/>
          <w:szCs w:val="28"/>
        </w:rPr>
        <w:t xml:space="preserve"> động tế bào </w:t>
      </w:r>
      <w:r w:rsidR="008D62CF" w:rsidRPr="00422A91">
        <w:rPr>
          <w:sz w:val="28"/>
          <w:szCs w:val="28"/>
          <w:lang w:val="da-DK"/>
        </w:rPr>
        <w:t>theo hướng tích cực, mã hóa protein truyền những tín hiệu phân bào</w:t>
      </w:r>
      <w:r w:rsidR="003F4CFD">
        <w:rPr>
          <w:sz w:val="28"/>
          <w:szCs w:val="28"/>
        </w:rPr>
        <w:t>,</w:t>
      </w:r>
      <w:r w:rsidR="008D62CF" w:rsidRPr="00422A91">
        <w:rPr>
          <w:sz w:val="28"/>
          <w:szCs w:val="28"/>
          <w:lang w:val="da-DK"/>
        </w:rPr>
        <w:t xml:space="preserve"> </w:t>
      </w:r>
      <w:r w:rsidR="003F4CFD">
        <w:rPr>
          <w:sz w:val="28"/>
          <w:szCs w:val="28"/>
        </w:rPr>
        <w:t>k</w:t>
      </w:r>
      <w:r w:rsidR="008D62CF" w:rsidRPr="00422A91">
        <w:rPr>
          <w:sz w:val="28"/>
          <w:szCs w:val="28"/>
          <w:lang w:val="da-DK"/>
        </w:rPr>
        <w:t>hi các gen này bị đột biến sẽ truyền tín hiệu phân bào sai lạc mà cơ thể không kiểm soát được dẫn đến sinh ung thư</w:t>
      </w:r>
      <w:r w:rsidR="00C44853" w:rsidRPr="00422A91">
        <w:rPr>
          <w:sz w:val="28"/>
          <w:szCs w:val="28"/>
          <w:lang w:val="da-DK"/>
        </w:rPr>
        <w:t xml:space="preserve">, ví dụ gen EGFR, FGFR, </w:t>
      </w:r>
      <w:r w:rsidR="00C44853" w:rsidRPr="00422A91">
        <w:rPr>
          <w:spacing w:val="-2"/>
          <w:sz w:val="28"/>
          <w:szCs w:val="28"/>
          <w:lang w:val="da-DK"/>
        </w:rPr>
        <w:t>IDH...</w:t>
      </w:r>
      <w:r w:rsidR="008D62CF" w:rsidRPr="00422A91">
        <w:rPr>
          <w:spacing w:val="-2"/>
          <w:sz w:val="28"/>
          <w:szCs w:val="28"/>
          <w:lang w:val="da-DK"/>
        </w:rPr>
        <w:t xml:space="preserve"> Các gen kháng ung thư trái lại mã hóa cho những protein kiểm soát phân bào theo hướng ức chế, làm chu kỳ phân bào dừng ở một pha, thường ở pha G</w:t>
      </w:r>
      <w:r w:rsidR="008D62CF" w:rsidRPr="00422A91">
        <w:rPr>
          <w:spacing w:val="-2"/>
          <w:sz w:val="28"/>
          <w:szCs w:val="28"/>
          <w:vertAlign w:val="subscript"/>
          <w:lang w:val="da-DK"/>
        </w:rPr>
        <w:t>1</w:t>
      </w:r>
      <w:r w:rsidR="008D62CF" w:rsidRPr="00422A91">
        <w:rPr>
          <w:spacing w:val="-2"/>
          <w:sz w:val="28"/>
          <w:szCs w:val="28"/>
          <w:lang w:val="da-DK"/>
        </w:rPr>
        <w:t>; các gen kháng ung thư còn có chức năng làm biệt hóa tế bào, hoặc mã hóa tế bào chết theo chương trình. Khi các gen kháng ung thư bị bất hoạt do đột biến sẽ làm biến đổi tế bào lành thành ác tính</w:t>
      </w:r>
      <w:r w:rsidR="00C44853" w:rsidRPr="00422A91">
        <w:rPr>
          <w:spacing w:val="-2"/>
          <w:sz w:val="28"/>
          <w:szCs w:val="28"/>
          <w:lang w:val="da-DK"/>
        </w:rPr>
        <w:t xml:space="preserve">, ví dụ gen </w:t>
      </w:r>
      <w:r w:rsidR="00C44853" w:rsidRPr="00422A91">
        <w:rPr>
          <w:spacing w:val="-2"/>
          <w:sz w:val="28"/>
          <w:szCs w:val="28"/>
        </w:rPr>
        <w:t>TP53, PTEN…</w:t>
      </w:r>
      <w:r w:rsidR="008D62CF" w:rsidRPr="00422A91">
        <w:rPr>
          <w:spacing w:val="-2"/>
          <w:sz w:val="28"/>
          <w:szCs w:val="28"/>
          <w:lang w:val="da-DK"/>
        </w:rPr>
        <w:t xml:space="preserve"> [</w:t>
      </w:r>
      <w:r w:rsidR="00102600" w:rsidRPr="00422A91">
        <w:rPr>
          <w:spacing w:val="-2"/>
          <w:sz w:val="28"/>
          <w:szCs w:val="28"/>
          <w:lang w:val="da-DK"/>
        </w:rPr>
        <w:fldChar w:fldCharType="begin"/>
      </w:r>
      <w:r w:rsidR="00102600" w:rsidRPr="00422A91">
        <w:rPr>
          <w:spacing w:val="-2"/>
          <w:sz w:val="28"/>
          <w:szCs w:val="28"/>
          <w:lang w:val="da-DK"/>
        </w:rPr>
        <w:instrText xml:space="preserve"> REF _Ref3884869 \r \h </w:instrText>
      </w:r>
      <w:r w:rsidR="00422A91">
        <w:rPr>
          <w:spacing w:val="-2"/>
          <w:sz w:val="28"/>
          <w:szCs w:val="28"/>
          <w:lang w:val="da-DK"/>
        </w:rPr>
        <w:instrText xml:space="preserve"> \* MERGEFORMAT </w:instrText>
      </w:r>
      <w:r w:rsidR="00102600" w:rsidRPr="00422A91">
        <w:rPr>
          <w:spacing w:val="-2"/>
          <w:sz w:val="28"/>
          <w:szCs w:val="28"/>
          <w:lang w:val="da-DK"/>
        </w:rPr>
      </w:r>
      <w:r w:rsidR="00102600" w:rsidRPr="00422A91">
        <w:rPr>
          <w:spacing w:val="-2"/>
          <w:sz w:val="28"/>
          <w:szCs w:val="28"/>
          <w:lang w:val="da-DK"/>
        </w:rPr>
        <w:fldChar w:fldCharType="separate"/>
      </w:r>
      <w:r w:rsidR="007042E6">
        <w:rPr>
          <w:spacing w:val="-2"/>
          <w:sz w:val="28"/>
          <w:szCs w:val="28"/>
          <w:lang w:val="da-DK"/>
        </w:rPr>
        <w:t>5</w:t>
      </w:r>
      <w:r w:rsidR="00102600" w:rsidRPr="00422A91">
        <w:rPr>
          <w:spacing w:val="-2"/>
          <w:sz w:val="28"/>
          <w:szCs w:val="28"/>
          <w:lang w:val="da-DK"/>
        </w:rPr>
        <w:fldChar w:fldCharType="end"/>
      </w:r>
      <w:r w:rsidR="00870D5A" w:rsidRPr="00422A91">
        <w:rPr>
          <w:spacing w:val="-2"/>
          <w:sz w:val="28"/>
          <w:szCs w:val="28"/>
          <w:lang w:val="da-DK"/>
        </w:rPr>
        <w:t>].</w:t>
      </w:r>
      <w:r w:rsidR="000E28FD">
        <w:rPr>
          <w:spacing w:val="-2"/>
          <w:sz w:val="28"/>
          <w:szCs w:val="28"/>
          <w:lang w:val="da-DK"/>
        </w:rPr>
        <w:t xml:space="preserve"> </w:t>
      </w:r>
    </w:p>
    <w:p w:rsidR="00174E7A" w:rsidRPr="00472225" w:rsidRDefault="008D62CF" w:rsidP="00B63813">
      <w:pPr>
        <w:spacing w:before="120" w:line="360" w:lineRule="auto"/>
        <w:ind w:firstLine="720"/>
        <w:jc w:val="both"/>
        <w:rPr>
          <w:sz w:val="28"/>
          <w:szCs w:val="28"/>
          <w:lang w:val="da-DK"/>
        </w:rPr>
      </w:pPr>
      <w:r w:rsidRPr="00422A91">
        <w:rPr>
          <w:sz w:val="28"/>
          <w:szCs w:val="28"/>
        </w:rPr>
        <w:lastRenderedPageBreak/>
        <w:t xml:space="preserve">Các nghiên cứu đã chỉ ra </w:t>
      </w:r>
      <w:r w:rsidR="0086033B" w:rsidRPr="00422A91">
        <w:rPr>
          <w:sz w:val="28"/>
          <w:szCs w:val="28"/>
        </w:rPr>
        <w:t xml:space="preserve">sinh </w:t>
      </w:r>
      <w:r w:rsidRPr="00422A91">
        <w:rPr>
          <w:sz w:val="28"/>
          <w:szCs w:val="28"/>
        </w:rPr>
        <w:t xml:space="preserve">bệnh UNBTKĐ có liên quan đến nhiều gen: gen </w:t>
      </w:r>
      <w:r w:rsidR="00606BC1" w:rsidRPr="00422A91">
        <w:rPr>
          <w:sz w:val="28"/>
          <w:szCs w:val="28"/>
          <w:lang w:val="da-DK"/>
        </w:rPr>
        <w:t>kháng ung thư</w:t>
      </w:r>
      <w:r w:rsidRPr="00422A91">
        <w:rPr>
          <w:sz w:val="28"/>
          <w:szCs w:val="28"/>
        </w:rPr>
        <w:t xml:space="preserve"> như gen TP53, PTEN, gen sinh ung thư như: EGFR, FGFR, IDH, MGMT, ATRX, hoặc xóa 1p/19q… </w:t>
      </w:r>
      <w:r w:rsidR="00086E16">
        <w:rPr>
          <w:sz w:val="28"/>
          <w:szCs w:val="28"/>
        </w:rPr>
        <w:t>[</w:t>
      </w:r>
      <w:r w:rsidR="00887D1B">
        <w:rPr>
          <w:sz w:val="28"/>
          <w:szCs w:val="28"/>
        </w:rPr>
        <w:fldChar w:fldCharType="begin"/>
      </w:r>
      <w:r w:rsidR="00887D1B">
        <w:rPr>
          <w:sz w:val="28"/>
          <w:szCs w:val="28"/>
        </w:rPr>
        <w:instrText xml:space="preserve"> REF _Ref26541766 \r \h </w:instrText>
      </w:r>
      <w:r w:rsidR="00887D1B">
        <w:rPr>
          <w:sz w:val="28"/>
          <w:szCs w:val="28"/>
        </w:rPr>
      </w:r>
      <w:r w:rsidR="00887D1B">
        <w:rPr>
          <w:sz w:val="28"/>
          <w:szCs w:val="28"/>
        </w:rPr>
        <w:fldChar w:fldCharType="separate"/>
      </w:r>
      <w:r w:rsidR="007042E6">
        <w:rPr>
          <w:sz w:val="28"/>
          <w:szCs w:val="28"/>
        </w:rPr>
        <w:t>8</w:t>
      </w:r>
      <w:r w:rsidR="00887D1B">
        <w:rPr>
          <w:sz w:val="28"/>
          <w:szCs w:val="28"/>
        </w:rPr>
        <w:fldChar w:fldCharType="end"/>
      </w:r>
      <w:r w:rsidR="00086E16">
        <w:rPr>
          <w:sz w:val="28"/>
          <w:szCs w:val="28"/>
        </w:rPr>
        <w:t xml:space="preserve">] </w:t>
      </w:r>
      <w:r w:rsidRPr="00422A91">
        <w:rPr>
          <w:sz w:val="28"/>
          <w:szCs w:val="28"/>
        </w:rPr>
        <w:t xml:space="preserve">nhưng </w:t>
      </w:r>
      <w:r w:rsidR="00DF7126" w:rsidRPr="00422A91">
        <w:rPr>
          <w:sz w:val="28"/>
          <w:szCs w:val="28"/>
        </w:rPr>
        <w:t>tậ</w:t>
      </w:r>
      <w:r w:rsidR="00DF7126" w:rsidRPr="00422A91">
        <w:rPr>
          <w:sz w:val="28"/>
          <w:szCs w:val="28"/>
          <w:lang w:val="da-DK"/>
        </w:rPr>
        <w:t>p</w:t>
      </w:r>
      <w:r w:rsidR="00DF7126" w:rsidRPr="00422A91">
        <w:rPr>
          <w:sz w:val="28"/>
          <w:szCs w:val="28"/>
        </w:rPr>
        <w:t xml:space="preserve"> trung</w:t>
      </w:r>
      <w:r w:rsidRPr="00422A91">
        <w:rPr>
          <w:sz w:val="28"/>
          <w:szCs w:val="28"/>
        </w:rPr>
        <w:t xml:space="preserve"> nghiên cứu đột biến một số gen như gen TP53, EGFR, FGFR</w:t>
      </w:r>
      <w:r w:rsidR="00DF53DB" w:rsidRPr="00422A91">
        <w:rPr>
          <w:sz w:val="28"/>
          <w:szCs w:val="28"/>
        </w:rPr>
        <w:t xml:space="preserve">, vì </w:t>
      </w:r>
      <w:r w:rsidRPr="00422A91">
        <w:rPr>
          <w:sz w:val="28"/>
          <w:szCs w:val="28"/>
        </w:rPr>
        <w:t>đ</w:t>
      </w:r>
      <w:r w:rsidRPr="00422A91">
        <w:rPr>
          <w:sz w:val="28"/>
          <w:szCs w:val="28"/>
          <w:lang w:val="da-DK"/>
        </w:rPr>
        <w:t xml:space="preserve">ột biến </w:t>
      </w:r>
      <w:r w:rsidR="00DF53DB" w:rsidRPr="00422A91">
        <w:rPr>
          <w:sz w:val="28"/>
          <w:szCs w:val="28"/>
        </w:rPr>
        <w:t xml:space="preserve">các gen </w:t>
      </w:r>
      <w:r w:rsidR="00606BC1" w:rsidRPr="00422A91">
        <w:rPr>
          <w:sz w:val="28"/>
          <w:szCs w:val="28"/>
        </w:rPr>
        <w:t>TP53, EGFR, FGFR</w:t>
      </w:r>
      <w:r w:rsidR="00606BC1" w:rsidRPr="00422A91">
        <w:rPr>
          <w:sz w:val="28"/>
          <w:szCs w:val="28"/>
          <w:lang w:val="da-DK"/>
        </w:rPr>
        <w:t xml:space="preserve"> </w:t>
      </w:r>
      <w:r w:rsidR="009E3769">
        <w:rPr>
          <w:sz w:val="28"/>
          <w:szCs w:val="28"/>
          <w:lang w:val="da-DK"/>
        </w:rPr>
        <w:t>ngoài</w:t>
      </w:r>
      <w:r w:rsidR="009E3769">
        <w:rPr>
          <w:sz w:val="28"/>
          <w:szCs w:val="28"/>
        </w:rPr>
        <w:t xml:space="preserve"> có tỷ lệ đột biến cao còn </w:t>
      </w:r>
      <w:r w:rsidRPr="00422A91">
        <w:rPr>
          <w:sz w:val="28"/>
          <w:szCs w:val="28"/>
          <w:lang w:val="da-DK"/>
        </w:rPr>
        <w:t>được chứng minh đóng vai trò quan trọng trong cơ chế sinh bệnh phân tử và định hướng điều trị của bệnh u nguyên bào thần kinh đệm [</w:t>
      </w:r>
      <w:r w:rsidR="00102600" w:rsidRPr="00422A91">
        <w:rPr>
          <w:sz w:val="28"/>
          <w:szCs w:val="28"/>
          <w:lang w:val="da-DK"/>
        </w:rPr>
        <w:fldChar w:fldCharType="begin"/>
      </w:r>
      <w:r w:rsidR="00102600" w:rsidRPr="00422A91">
        <w:rPr>
          <w:sz w:val="28"/>
          <w:szCs w:val="28"/>
          <w:lang w:val="da-DK"/>
        </w:rPr>
        <w:instrText xml:space="preserve"> REF _Ref3884864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4</w:t>
      </w:r>
      <w:r w:rsidR="00102600" w:rsidRPr="00422A91">
        <w:rPr>
          <w:sz w:val="28"/>
          <w:szCs w:val="28"/>
          <w:lang w:val="da-DK"/>
        </w:rPr>
        <w:fldChar w:fldCharType="end"/>
      </w:r>
      <w:r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_Ref495853022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9</w:t>
      </w:r>
      <w:r w:rsidR="00102600" w:rsidRPr="00422A91">
        <w:rPr>
          <w:sz w:val="28"/>
          <w:szCs w:val="28"/>
          <w:lang w:val="da-DK"/>
        </w:rPr>
        <w:fldChar w:fldCharType="end"/>
      </w:r>
      <w:r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_Ref3884925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10</w:t>
      </w:r>
      <w:r w:rsidR="00102600" w:rsidRPr="00422A91">
        <w:rPr>
          <w:sz w:val="28"/>
          <w:szCs w:val="28"/>
          <w:lang w:val="da-DK"/>
        </w:rPr>
        <w:fldChar w:fldCharType="end"/>
      </w:r>
      <w:r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_Ref3884931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11</w:t>
      </w:r>
      <w:r w:rsidR="00102600" w:rsidRPr="00422A91">
        <w:rPr>
          <w:sz w:val="28"/>
          <w:szCs w:val="28"/>
          <w:lang w:val="da-DK"/>
        </w:rPr>
        <w:fldChar w:fldCharType="end"/>
      </w:r>
      <w:r w:rsidRPr="00422A91">
        <w:rPr>
          <w:sz w:val="28"/>
          <w:szCs w:val="28"/>
          <w:lang w:val="da-DK"/>
        </w:rPr>
        <w:t>].</w:t>
      </w:r>
      <w:r w:rsidR="000F291D" w:rsidRPr="00422A91">
        <w:rPr>
          <w:sz w:val="28"/>
          <w:szCs w:val="28"/>
          <w:lang w:val="da-DK"/>
        </w:rPr>
        <w:t xml:space="preserve"> </w:t>
      </w:r>
      <w:r w:rsidR="000465CD" w:rsidRPr="00422A91">
        <w:rPr>
          <w:sz w:val="28"/>
          <w:szCs w:val="28"/>
        </w:rPr>
        <w:t xml:space="preserve">Gen TP53 có vai trò kiểm soát hoạt động sống và chết của tế bào theo chu trình. </w:t>
      </w:r>
      <w:r w:rsidR="000F291D" w:rsidRPr="00422A91">
        <w:rPr>
          <w:sz w:val="28"/>
          <w:szCs w:val="28"/>
        </w:rPr>
        <w:t xml:space="preserve">Đột biến TP53 liên quan chặt chẽ với một tiên lượng xấu cho sự sống còn tổng thể ở những bệnh nhân u nguyên bào thần kinh đệm, và đột biến TP53 còn làm tăng nhạy cảm với hóa chất temozolomide </w:t>
      </w:r>
      <w:r w:rsidR="00DF5FD8" w:rsidRPr="00422A91">
        <w:rPr>
          <w:sz w:val="28"/>
          <w:szCs w:val="28"/>
        </w:rPr>
        <w:t xml:space="preserve">trong điều trị bệnh, </w:t>
      </w:r>
      <w:r w:rsidR="00DF5FD8" w:rsidRPr="00422A91">
        <w:rPr>
          <w:sz w:val="28"/>
          <w:szCs w:val="28"/>
          <w:lang w:val="da-DK"/>
        </w:rPr>
        <w:t xml:space="preserve">làm tăng tỉ lệ sống còn so với điều trị bằng </w:t>
      </w:r>
      <w:r w:rsidR="00DF5FD8" w:rsidRPr="00422A91">
        <w:rPr>
          <w:sz w:val="28"/>
          <w:szCs w:val="28"/>
        </w:rPr>
        <w:t xml:space="preserve">semustine </w:t>
      </w:r>
      <w:r w:rsidR="0086033B" w:rsidRPr="00422A91">
        <w:rPr>
          <w:sz w:val="28"/>
          <w:szCs w:val="28"/>
        </w:rPr>
        <w:t xml:space="preserve">ở bệnh nhân u nguyên bào thần kinh đệm </w:t>
      </w:r>
      <w:r w:rsidR="007F1F8E"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_Ref3884936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12</w:t>
      </w:r>
      <w:r w:rsidR="00102600" w:rsidRPr="00422A91">
        <w:rPr>
          <w:sz w:val="28"/>
          <w:szCs w:val="28"/>
          <w:lang w:val="da-DK"/>
        </w:rPr>
        <w:fldChar w:fldCharType="end"/>
      </w:r>
      <w:r w:rsidR="00DF5FD8" w:rsidRPr="00422A91">
        <w:rPr>
          <w:sz w:val="28"/>
          <w:szCs w:val="28"/>
          <w:lang w:val="da-DK"/>
        </w:rPr>
        <w:t>]</w:t>
      </w:r>
      <w:r w:rsidR="00F312D6"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_Ref3884941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13</w:t>
      </w:r>
      <w:r w:rsidR="00102600" w:rsidRPr="00422A91">
        <w:rPr>
          <w:sz w:val="28"/>
          <w:szCs w:val="28"/>
          <w:lang w:val="da-DK"/>
        </w:rPr>
        <w:fldChar w:fldCharType="end"/>
      </w:r>
      <w:r w:rsidR="00F312D6" w:rsidRPr="00422A91">
        <w:rPr>
          <w:sz w:val="28"/>
          <w:szCs w:val="28"/>
          <w:lang w:val="da-DK"/>
        </w:rPr>
        <w:t>]</w:t>
      </w:r>
      <w:r w:rsidR="00DF5FD8" w:rsidRPr="00422A91">
        <w:rPr>
          <w:sz w:val="28"/>
          <w:szCs w:val="28"/>
        </w:rPr>
        <w:t>.</w:t>
      </w:r>
      <w:r w:rsidR="00472225">
        <w:rPr>
          <w:sz w:val="28"/>
          <w:szCs w:val="28"/>
        </w:rPr>
        <w:t xml:space="preserve"> </w:t>
      </w:r>
      <w:r w:rsidR="00533703" w:rsidRPr="00422A91">
        <w:rPr>
          <w:sz w:val="28"/>
          <w:szCs w:val="28"/>
        </w:rPr>
        <w:t xml:space="preserve">Gen EGFR và </w:t>
      </w:r>
      <w:r w:rsidR="0005454C" w:rsidRPr="00422A91">
        <w:rPr>
          <w:sz w:val="28"/>
          <w:szCs w:val="28"/>
        </w:rPr>
        <w:t xml:space="preserve">gen </w:t>
      </w:r>
      <w:r w:rsidR="00533703" w:rsidRPr="00422A91">
        <w:rPr>
          <w:sz w:val="28"/>
          <w:szCs w:val="28"/>
        </w:rPr>
        <w:t xml:space="preserve">FGFR mã hóa </w:t>
      </w:r>
      <w:r w:rsidR="0086033B" w:rsidRPr="00422A91">
        <w:rPr>
          <w:sz w:val="28"/>
          <w:szCs w:val="28"/>
        </w:rPr>
        <w:t>tổng hợ</w:t>
      </w:r>
      <w:r w:rsidR="0086033B" w:rsidRPr="00422A91">
        <w:rPr>
          <w:sz w:val="28"/>
          <w:szCs w:val="28"/>
          <w:lang w:val="da-DK"/>
        </w:rPr>
        <w:t>p</w:t>
      </w:r>
      <w:r w:rsidR="00533703" w:rsidRPr="00422A91">
        <w:rPr>
          <w:sz w:val="28"/>
          <w:szCs w:val="28"/>
        </w:rPr>
        <w:t xml:space="preserve"> các thụ thể </w:t>
      </w:r>
      <w:r w:rsidR="00F06231" w:rsidRPr="00422A91">
        <w:rPr>
          <w:sz w:val="28"/>
          <w:szCs w:val="28"/>
        </w:rPr>
        <w:t>màng tế bào</w:t>
      </w:r>
      <w:r w:rsidR="00423C19" w:rsidRPr="00422A91">
        <w:rPr>
          <w:sz w:val="28"/>
          <w:szCs w:val="28"/>
        </w:rPr>
        <w:t xml:space="preserve"> có tên gọi</w:t>
      </w:r>
      <w:r w:rsidR="00F06231" w:rsidRPr="00422A91">
        <w:rPr>
          <w:sz w:val="28"/>
          <w:szCs w:val="28"/>
        </w:rPr>
        <w:t xml:space="preserve"> </w:t>
      </w:r>
      <w:r w:rsidR="00F06231" w:rsidRPr="00422A91">
        <w:rPr>
          <w:sz w:val="28"/>
          <w:szCs w:val="28"/>
          <w:lang w:val="da-DK"/>
        </w:rPr>
        <w:t>protein tyrosin kinase</w:t>
      </w:r>
      <w:r w:rsidR="00533703" w:rsidRPr="00422A91">
        <w:rPr>
          <w:sz w:val="28"/>
          <w:szCs w:val="28"/>
        </w:rPr>
        <w:t>, các thụ thể này có vai trò tiế</w:t>
      </w:r>
      <w:r w:rsidR="00F06231" w:rsidRPr="00422A91">
        <w:rPr>
          <w:sz w:val="28"/>
          <w:szCs w:val="28"/>
          <w:lang w:val="da-DK"/>
        </w:rPr>
        <w:t>p</w:t>
      </w:r>
      <w:r w:rsidR="00533703" w:rsidRPr="00422A91">
        <w:rPr>
          <w:sz w:val="28"/>
          <w:szCs w:val="28"/>
        </w:rPr>
        <w:t xml:space="preserve"> nhận và truyền các tín hiệu nội bào theo </w:t>
      </w:r>
      <w:r w:rsidR="00F06231" w:rsidRPr="00422A91">
        <w:rPr>
          <w:sz w:val="28"/>
          <w:szCs w:val="28"/>
        </w:rPr>
        <w:t xml:space="preserve">cơ chế </w:t>
      </w:r>
      <w:r w:rsidR="00F06231" w:rsidRPr="00422A91">
        <w:rPr>
          <w:sz w:val="28"/>
          <w:szCs w:val="28"/>
          <w:lang w:val="da-DK"/>
        </w:rPr>
        <w:t>p</w:t>
      </w:r>
      <w:r w:rsidR="00F06231" w:rsidRPr="00422A91">
        <w:rPr>
          <w:sz w:val="28"/>
          <w:szCs w:val="28"/>
        </w:rPr>
        <w:t>hos</w:t>
      </w:r>
      <w:r w:rsidR="00F06231" w:rsidRPr="00422A91">
        <w:rPr>
          <w:sz w:val="28"/>
          <w:szCs w:val="28"/>
          <w:lang w:val="da-DK"/>
        </w:rPr>
        <w:t>p</w:t>
      </w:r>
      <w:r w:rsidR="00F06231" w:rsidRPr="00422A91">
        <w:rPr>
          <w:sz w:val="28"/>
          <w:szCs w:val="28"/>
        </w:rPr>
        <w:t xml:space="preserve">horyl hóa, sản </w:t>
      </w:r>
      <w:r w:rsidR="00F06231" w:rsidRPr="00422A91">
        <w:rPr>
          <w:sz w:val="28"/>
          <w:szCs w:val="28"/>
          <w:lang w:val="da-DK"/>
        </w:rPr>
        <w:t>phẩm của chúng sẽ điều hòa sự tăng sinh, sự sống còn, sự biệt hóa và sự vận động tế bào</w:t>
      </w:r>
      <w:r w:rsidR="00F06231" w:rsidRPr="00422A91">
        <w:rPr>
          <w:sz w:val="28"/>
          <w:szCs w:val="28"/>
        </w:rPr>
        <w:t xml:space="preserve">. Hoạt động của các thụ thể được kiểm soát và điều hòa rất chặt chẽ. Sự rối loạn hoạt động của </w:t>
      </w:r>
      <w:r w:rsidR="00F31546" w:rsidRPr="00422A91">
        <w:rPr>
          <w:sz w:val="28"/>
          <w:szCs w:val="28"/>
        </w:rPr>
        <w:t>t</w:t>
      </w:r>
      <w:r w:rsidR="00F06231" w:rsidRPr="00422A91">
        <w:rPr>
          <w:sz w:val="28"/>
          <w:szCs w:val="28"/>
        </w:rPr>
        <w:t>yrosin kinase do đột biến hay do các biến đổi di truyền khác có thể gây ra mất điều hòa hoạt động của enzym này và hậu quả là tế bào trở</w:t>
      </w:r>
      <w:r w:rsidR="00F31546" w:rsidRPr="00422A91">
        <w:rPr>
          <w:sz w:val="28"/>
          <w:szCs w:val="28"/>
        </w:rPr>
        <w:t xml:space="preserve"> nên ác tính</w:t>
      </w:r>
      <w:r w:rsidR="000D3D9B" w:rsidRPr="00422A91">
        <w:rPr>
          <w:sz w:val="28"/>
          <w:szCs w:val="28"/>
        </w:rPr>
        <w:t xml:space="preserve"> </w:t>
      </w:r>
      <w:r w:rsidR="000D3D9B"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_Ref3884869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5</w:t>
      </w:r>
      <w:r w:rsidR="00102600" w:rsidRPr="00422A91">
        <w:rPr>
          <w:sz w:val="28"/>
          <w:szCs w:val="28"/>
          <w:lang w:val="da-DK"/>
        </w:rPr>
        <w:fldChar w:fldCharType="end"/>
      </w:r>
      <w:r w:rsidR="000D3D9B"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_Ref3884876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6</w:t>
      </w:r>
      <w:r w:rsidR="00102600" w:rsidRPr="00422A91">
        <w:rPr>
          <w:sz w:val="28"/>
          <w:szCs w:val="28"/>
          <w:lang w:val="da-DK"/>
        </w:rPr>
        <w:fldChar w:fldCharType="end"/>
      </w:r>
      <w:r w:rsidR="000D3D9B" w:rsidRPr="00422A91">
        <w:rPr>
          <w:sz w:val="28"/>
          <w:szCs w:val="28"/>
          <w:lang w:val="da-DK"/>
        </w:rPr>
        <w:t>]</w:t>
      </w:r>
      <w:r w:rsidR="00F31546" w:rsidRPr="00422A91">
        <w:rPr>
          <w:sz w:val="28"/>
          <w:szCs w:val="28"/>
        </w:rPr>
        <w:t>.</w:t>
      </w:r>
      <w:r w:rsidR="005606B3" w:rsidRPr="00422A91">
        <w:rPr>
          <w:sz w:val="28"/>
          <w:szCs w:val="28"/>
          <w:lang w:val="da-DK"/>
        </w:rPr>
        <w:t xml:space="preserve"> </w:t>
      </w:r>
      <w:r w:rsidR="0086033B" w:rsidRPr="00422A91">
        <w:rPr>
          <w:sz w:val="28"/>
          <w:szCs w:val="28"/>
          <w:lang w:val="da-DK"/>
        </w:rPr>
        <w:t xml:space="preserve">Một số chất ức chế hoạt động bất thường của tyrosin kinase đã được thử nghiệm thành công trong một số ung thư do đột biến gen EGFR, FGFR </w:t>
      </w:r>
      <w:r w:rsidR="0086033B" w:rsidRPr="00422A91">
        <w:rPr>
          <w:spacing w:val="-2"/>
          <w:sz w:val="28"/>
          <w:szCs w:val="28"/>
          <w:lang w:val="da-DK"/>
        </w:rPr>
        <w:t>như: ung thư phổi không tế bào nhỏ, ung thư vú, đại tràng...</w:t>
      </w:r>
      <w:r w:rsidR="00BB72AA" w:rsidRPr="00422A91">
        <w:rPr>
          <w:spacing w:val="-2"/>
          <w:sz w:val="28"/>
          <w:szCs w:val="28"/>
        </w:rPr>
        <w:t>[</w:t>
      </w:r>
      <w:r w:rsidR="00102600" w:rsidRPr="00422A91">
        <w:rPr>
          <w:spacing w:val="-2"/>
          <w:sz w:val="28"/>
          <w:szCs w:val="28"/>
        </w:rPr>
        <w:fldChar w:fldCharType="begin"/>
      </w:r>
      <w:r w:rsidR="00102600" w:rsidRPr="00422A91">
        <w:rPr>
          <w:spacing w:val="-2"/>
          <w:sz w:val="28"/>
          <w:szCs w:val="28"/>
        </w:rPr>
        <w:instrText xml:space="preserve"> REF _Ref3884957 \r \h </w:instrText>
      </w:r>
      <w:r w:rsidR="00422A91">
        <w:rPr>
          <w:spacing w:val="-2"/>
          <w:sz w:val="28"/>
          <w:szCs w:val="28"/>
        </w:rPr>
        <w:instrText xml:space="preserve"> \* MERGEFORMAT </w:instrText>
      </w:r>
      <w:r w:rsidR="00102600" w:rsidRPr="00422A91">
        <w:rPr>
          <w:spacing w:val="-2"/>
          <w:sz w:val="28"/>
          <w:szCs w:val="28"/>
        </w:rPr>
      </w:r>
      <w:r w:rsidR="00102600" w:rsidRPr="00422A91">
        <w:rPr>
          <w:spacing w:val="-2"/>
          <w:sz w:val="28"/>
          <w:szCs w:val="28"/>
        </w:rPr>
        <w:fldChar w:fldCharType="separate"/>
      </w:r>
      <w:r w:rsidR="007042E6">
        <w:rPr>
          <w:spacing w:val="-2"/>
          <w:sz w:val="28"/>
          <w:szCs w:val="28"/>
        </w:rPr>
        <w:t>14</w:t>
      </w:r>
      <w:r w:rsidR="00102600" w:rsidRPr="00422A91">
        <w:rPr>
          <w:spacing w:val="-2"/>
          <w:sz w:val="28"/>
          <w:szCs w:val="28"/>
        </w:rPr>
        <w:fldChar w:fldCharType="end"/>
      </w:r>
      <w:r w:rsidR="00BB72AA" w:rsidRPr="00422A91">
        <w:rPr>
          <w:spacing w:val="-2"/>
          <w:sz w:val="28"/>
          <w:szCs w:val="28"/>
        </w:rPr>
        <w:t>],</w:t>
      </w:r>
      <w:r w:rsidR="00BF797F" w:rsidRPr="00422A91">
        <w:rPr>
          <w:spacing w:val="-2"/>
          <w:sz w:val="28"/>
          <w:szCs w:val="28"/>
          <w:lang w:val="da-DK"/>
        </w:rPr>
        <w:t>[</w:t>
      </w:r>
      <w:r w:rsidR="00102600" w:rsidRPr="00422A91">
        <w:rPr>
          <w:spacing w:val="-2"/>
          <w:sz w:val="28"/>
          <w:szCs w:val="28"/>
          <w:lang w:val="da-DK"/>
        </w:rPr>
        <w:fldChar w:fldCharType="begin"/>
      </w:r>
      <w:r w:rsidR="00102600" w:rsidRPr="00422A91">
        <w:rPr>
          <w:spacing w:val="-2"/>
          <w:sz w:val="28"/>
          <w:szCs w:val="28"/>
          <w:lang w:val="da-DK"/>
        </w:rPr>
        <w:instrText xml:space="preserve"> REF _Ref495853221 \r \h </w:instrText>
      </w:r>
      <w:r w:rsidR="00422A91">
        <w:rPr>
          <w:spacing w:val="-2"/>
          <w:sz w:val="28"/>
          <w:szCs w:val="28"/>
          <w:lang w:val="da-DK"/>
        </w:rPr>
        <w:instrText xml:space="preserve"> \* MERGEFORMAT </w:instrText>
      </w:r>
      <w:r w:rsidR="00102600" w:rsidRPr="00422A91">
        <w:rPr>
          <w:spacing w:val="-2"/>
          <w:sz w:val="28"/>
          <w:szCs w:val="28"/>
          <w:lang w:val="da-DK"/>
        </w:rPr>
      </w:r>
      <w:r w:rsidR="00102600" w:rsidRPr="00422A91">
        <w:rPr>
          <w:spacing w:val="-2"/>
          <w:sz w:val="28"/>
          <w:szCs w:val="28"/>
          <w:lang w:val="da-DK"/>
        </w:rPr>
        <w:fldChar w:fldCharType="separate"/>
      </w:r>
      <w:r w:rsidR="007042E6">
        <w:rPr>
          <w:spacing w:val="-2"/>
          <w:sz w:val="28"/>
          <w:szCs w:val="28"/>
          <w:lang w:val="da-DK"/>
        </w:rPr>
        <w:t>15</w:t>
      </w:r>
      <w:r w:rsidR="00102600" w:rsidRPr="00422A91">
        <w:rPr>
          <w:spacing w:val="-2"/>
          <w:sz w:val="28"/>
          <w:szCs w:val="28"/>
          <w:lang w:val="da-DK"/>
        </w:rPr>
        <w:fldChar w:fldCharType="end"/>
      </w:r>
      <w:r w:rsidR="00BF797F" w:rsidRPr="00422A91">
        <w:rPr>
          <w:spacing w:val="-2"/>
          <w:sz w:val="28"/>
          <w:szCs w:val="28"/>
          <w:lang w:val="da-DK"/>
        </w:rPr>
        <w:t>],[</w:t>
      </w:r>
      <w:r w:rsidR="00102600" w:rsidRPr="00422A91">
        <w:rPr>
          <w:spacing w:val="-2"/>
          <w:sz w:val="28"/>
          <w:szCs w:val="28"/>
          <w:lang w:val="da-DK"/>
        </w:rPr>
        <w:fldChar w:fldCharType="begin"/>
      </w:r>
      <w:r w:rsidR="00102600" w:rsidRPr="00422A91">
        <w:rPr>
          <w:spacing w:val="-2"/>
          <w:sz w:val="28"/>
          <w:szCs w:val="28"/>
          <w:lang w:val="da-DK"/>
        </w:rPr>
        <w:instrText xml:space="preserve"> REF _Ref3884967 \r \h </w:instrText>
      </w:r>
      <w:r w:rsidR="00422A91">
        <w:rPr>
          <w:spacing w:val="-2"/>
          <w:sz w:val="28"/>
          <w:szCs w:val="28"/>
          <w:lang w:val="da-DK"/>
        </w:rPr>
        <w:instrText xml:space="preserve"> \* MERGEFORMAT </w:instrText>
      </w:r>
      <w:r w:rsidR="00102600" w:rsidRPr="00422A91">
        <w:rPr>
          <w:spacing w:val="-2"/>
          <w:sz w:val="28"/>
          <w:szCs w:val="28"/>
          <w:lang w:val="da-DK"/>
        </w:rPr>
      </w:r>
      <w:r w:rsidR="00102600" w:rsidRPr="00422A91">
        <w:rPr>
          <w:spacing w:val="-2"/>
          <w:sz w:val="28"/>
          <w:szCs w:val="28"/>
          <w:lang w:val="da-DK"/>
        </w:rPr>
        <w:fldChar w:fldCharType="separate"/>
      </w:r>
      <w:r w:rsidR="007042E6">
        <w:rPr>
          <w:spacing w:val="-2"/>
          <w:sz w:val="28"/>
          <w:szCs w:val="28"/>
          <w:lang w:val="da-DK"/>
        </w:rPr>
        <w:t>16</w:t>
      </w:r>
      <w:r w:rsidR="00102600" w:rsidRPr="00422A91">
        <w:rPr>
          <w:spacing w:val="-2"/>
          <w:sz w:val="28"/>
          <w:szCs w:val="28"/>
          <w:lang w:val="da-DK"/>
        </w:rPr>
        <w:fldChar w:fldCharType="end"/>
      </w:r>
      <w:r w:rsidR="00BF797F" w:rsidRPr="00422A91">
        <w:rPr>
          <w:spacing w:val="-2"/>
          <w:sz w:val="28"/>
          <w:szCs w:val="28"/>
          <w:lang w:val="da-DK"/>
        </w:rPr>
        <w:t>]</w:t>
      </w:r>
      <w:r w:rsidR="00C3399C" w:rsidRPr="008333ED">
        <w:rPr>
          <w:color w:val="000000" w:themeColor="text1"/>
          <w:spacing w:val="-2"/>
          <w:sz w:val="28"/>
          <w:szCs w:val="28"/>
        </w:rPr>
        <w:t>,[</w:t>
      </w:r>
      <w:r w:rsidR="00887D1B" w:rsidRPr="008333ED">
        <w:rPr>
          <w:color w:val="000000" w:themeColor="text1"/>
          <w:spacing w:val="-2"/>
          <w:sz w:val="28"/>
          <w:szCs w:val="28"/>
        </w:rPr>
        <w:fldChar w:fldCharType="begin"/>
      </w:r>
      <w:r w:rsidR="00887D1B" w:rsidRPr="008333ED">
        <w:rPr>
          <w:color w:val="000000" w:themeColor="text1"/>
          <w:spacing w:val="-2"/>
          <w:sz w:val="28"/>
          <w:szCs w:val="28"/>
        </w:rPr>
        <w:instrText xml:space="preserve"> REF _Ref26541776 \r \h </w:instrText>
      </w:r>
      <w:r w:rsidR="008333ED">
        <w:rPr>
          <w:color w:val="000000" w:themeColor="text1"/>
          <w:spacing w:val="-2"/>
          <w:sz w:val="28"/>
          <w:szCs w:val="28"/>
        </w:rPr>
        <w:instrText xml:space="preserve"> \* MERGEFORMAT </w:instrText>
      </w:r>
      <w:r w:rsidR="00887D1B" w:rsidRPr="008333ED">
        <w:rPr>
          <w:color w:val="000000" w:themeColor="text1"/>
          <w:spacing w:val="-2"/>
          <w:sz w:val="28"/>
          <w:szCs w:val="28"/>
        </w:rPr>
      </w:r>
      <w:r w:rsidR="00887D1B" w:rsidRPr="008333ED">
        <w:rPr>
          <w:color w:val="000000" w:themeColor="text1"/>
          <w:spacing w:val="-2"/>
          <w:sz w:val="28"/>
          <w:szCs w:val="28"/>
        </w:rPr>
        <w:fldChar w:fldCharType="separate"/>
      </w:r>
      <w:r w:rsidR="007042E6">
        <w:rPr>
          <w:color w:val="000000" w:themeColor="text1"/>
          <w:spacing w:val="-2"/>
          <w:sz w:val="28"/>
          <w:szCs w:val="28"/>
        </w:rPr>
        <w:t>17</w:t>
      </w:r>
      <w:r w:rsidR="00887D1B" w:rsidRPr="008333ED">
        <w:rPr>
          <w:color w:val="000000" w:themeColor="text1"/>
          <w:spacing w:val="-2"/>
          <w:sz w:val="28"/>
          <w:szCs w:val="28"/>
        </w:rPr>
        <w:fldChar w:fldCharType="end"/>
      </w:r>
      <w:r w:rsidR="00C3399C" w:rsidRPr="008333ED">
        <w:rPr>
          <w:color w:val="000000" w:themeColor="text1"/>
          <w:spacing w:val="-2"/>
          <w:sz w:val="28"/>
          <w:szCs w:val="28"/>
        </w:rPr>
        <w:t>]</w:t>
      </w:r>
      <w:r w:rsidR="00BF797F" w:rsidRPr="008333ED">
        <w:rPr>
          <w:color w:val="000000" w:themeColor="text1"/>
          <w:spacing w:val="-2"/>
          <w:sz w:val="28"/>
          <w:szCs w:val="28"/>
          <w:lang w:val="da-DK"/>
        </w:rPr>
        <w:t>.</w:t>
      </w:r>
      <w:r w:rsidR="00BF797F" w:rsidRPr="00422A91">
        <w:rPr>
          <w:spacing w:val="-2"/>
          <w:sz w:val="28"/>
          <w:szCs w:val="28"/>
          <w:lang w:val="da-DK"/>
        </w:rPr>
        <w:t xml:space="preserve"> V</w:t>
      </w:r>
      <w:r w:rsidR="0086033B" w:rsidRPr="00422A91">
        <w:rPr>
          <w:spacing w:val="-2"/>
          <w:sz w:val="28"/>
          <w:szCs w:val="28"/>
          <w:lang w:val="da-DK"/>
        </w:rPr>
        <w:t xml:space="preserve">à các chất ức chế EGFR, FGFR </w:t>
      </w:r>
      <w:r w:rsidR="00AF5306">
        <w:rPr>
          <w:spacing w:val="-2"/>
          <w:sz w:val="28"/>
          <w:szCs w:val="28"/>
          <w:lang w:val="da-DK"/>
        </w:rPr>
        <w:t>hiện</w:t>
      </w:r>
      <w:r w:rsidR="0086033B" w:rsidRPr="00422A91">
        <w:rPr>
          <w:spacing w:val="-2"/>
          <w:sz w:val="28"/>
          <w:szCs w:val="28"/>
          <w:lang w:val="da-DK"/>
        </w:rPr>
        <w:t xml:space="preserve"> đang được thử nghiệ</w:t>
      </w:r>
      <w:r w:rsidR="00C44853" w:rsidRPr="00422A91">
        <w:rPr>
          <w:spacing w:val="-2"/>
          <w:sz w:val="28"/>
          <w:szCs w:val="28"/>
          <w:lang w:val="da-DK"/>
        </w:rPr>
        <w:t>m trên</w:t>
      </w:r>
      <w:r w:rsidR="0086033B" w:rsidRPr="00422A91">
        <w:rPr>
          <w:spacing w:val="-2"/>
          <w:sz w:val="28"/>
          <w:szCs w:val="28"/>
          <w:lang w:val="da-DK"/>
        </w:rPr>
        <w:t xml:space="preserve"> bệnh nhân</w:t>
      </w:r>
      <w:r w:rsidR="00C44853" w:rsidRPr="00422A91">
        <w:rPr>
          <w:spacing w:val="-2"/>
          <w:sz w:val="28"/>
          <w:szCs w:val="28"/>
          <w:lang w:val="da-DK"/>
        </w:rPr>
        <w:t xml:space="preserve"> </w:t>
      </w:r>
      <w:r w:rsidR="0086033B" w:rsidRPr="00422A91">
        <w:rPr>
          <w:spacing w:val="-2"/>
          <w:sz w:val="28"/>
          <w:szCs w:val="28"/>
          <w:lang w:val="da-DK"/>
        </w:rPr>
        <w:t xml:space="preserve">u </w:t>
      </w:r>
      <w:r w:rsidR="0086033B" w:rsidRPr="00B63813">
        <w:rPr>
          <w:spacing w:val="-4"/>
          <w:sz w:val="28"/>
          <w:szCs w:val="28"/>
          <w:lang w:val="da-DK"/>
        </w:rPr>
        <w:t>nguyên bào thần kinh đệm, để những thử nghiệm thành công nhất định cần phải xác định được những thay đổi trong cấu trúc phân tử gen EGFR, FGFR. Đây chính là hướng đ</w:t>
      </w:r>
      <w:r w:rsidR="00B41852" w:rsidRPr="00B63813">
        <w:rPr>
          <w:spacing w:val="-4"/>
          <w:sz w:val="28"/>
          <w:szCs w:val="28"/>
        </w:rPr>
        <w:t xml:space="preserve">iều trị đích đang </w:t>
      </w:r>
      <w:r w:rsidR="0086033B" w:rsidRPr="00B63813">
        <w:rPr>
          <w:spacing w:val="-4"/>
          <w:sz w:val="28"/>
          <w:szCs w:val="28"/>
        </w:rPr>
        <w:t>rất</w:t>
      </w:r>
      <w:r w:rsidR="00B41852" w:rsidRPr="00B63813">
        <w:rPr>
          <w:spacing w:val="-4"/>
          <w:sz w:val="28"/>
          <w:szCs w:val="28"/>
        </w:rPr>
        <w:t xml:space="preserve"> triển vọng trong </w:t>
      </w:r>
      <w:r w:rsidR="0086033B" w:rsidRPr="00B63813">
        <w:rPr>
          <w:spacing w:val="-4"/>
          <w:sz w:val="28"/>
          <w:szCs w:val="28"/>
        </w:rPr>
        <w:t>điều trị ung thư</w:t>
      </w:r>
      <w:r w:rsidR="009530E2" w:rsidRPr="008333ED">
        <w:rPr>
          <w:color w:val="000000" w:themeColor="text1"/>
          <w:spacing w:val="-4"/>
          <w:sz w:val="28"/>
          <w:szCs w:val="28"/>
        </w:rPr>
        <w:t xml:space="preserve"> [</w:t>
      </w:r>
      <w:r w:rsidR="00887D1B" w:rsidRPr="008333ED">
        <w:rPr>
          <w:color w:val="000000" w:themeColor="text1"/>
          <w:spacing w:val="-4"/>
          <w:sz w:val="28"/>
          <w:szCs w:val="28"/>
        </w:rPr>
        <w:fldChar w:fldCharType="begin"/>
      </w:r>
      <w:r w:rsidR="00887D1B" w:rsidRPr="008333ED">
        <w:rPr>
          <w:color w:val="000000" w:themeColor="text1"/>
          <w:spacing w:val="-4"/>
          <w:sz w:val="28"/>
          <w:szCs w:val="28"/>
        </w:rPr>
        <w:instrText xml:space="preserve"> REF _Ref26541783 \r \h </w:instrText>
      </w:r>
      <w:r w:rsidR="008333ED">
        <w:rPr>
          <w:color w:val="000000" w:themeColor="text1"/>
          <w:spacing w:val="-4"/>
          <w:sz w:val="28"/>
          <w:szCs w:val="28"/>
        </w:rPr>
        <w:instrText xml:space="preserve"> \* MERGEFORMAT </w:instrText>
      </w:r>
      <w:r w:rsidR="00887D1B" w:rsidRPr="008333ED">
        <w:rPr>
          <w:color w:val="000000" w:themeColor="text1"/>
          <w:spacing w:val="-4"/>
          <w:sz w:val="28"/>
          <w:szCs w:val="28"/>
        </w:rPr>
      </w:r>
      <w:r w:rsidR="00887D1B" w:rsidRPr="008333ED">
        <w:rPr>
          <w:color w:val="000000" w:themeColor="text1"/>
          <w:spacing w:val="-4"/>
          <w:sz w:val="28"/>
          <w:szCs w:val="28"/>
        </w:rPr>
        <w:fldChar w:fldCharType="separate"/>
      </w:r>
      <w:r w:rsidR="007042E6">
        <w:rPr>
          <w:color w:val="000000" w:themeColor="text1"/>
          <w:spacing w:val="-4"/>
          <w:sz w:val="28"/>
          <w:szCs w:val="28"/>
        </w:rPr>
        <w:t>18</w:t>
      </w:r>
      <w:r w:rsidR="00887D1B" w:rsidRPr="008333ED">
        <w:rPr>
          <w:color w:val="000000" w:themeColor="text1"/>
          <w:spacing w:val="-4"/>
          <w:sz w:val="28"/>
          <w:szCs w:val="28"/>
        </w:rPr>
        <w:fldChar w:fldCharType="end"/>
      </w:r>
      <w:r w:rsidR="009530E2" w:rsidRPr="008333ED">
        <w:rPr>
          <w:color w:val="000000" w:themeColor="text1"/>
          <w:spacing w:val="-4"/>
          <w:sz w:val="28"/>
          <w:szCs w:val="28"/>
        </w:rPr>
        <w:t>]</w:t>
      </w:r>
      <w:r w:rsidR="0086033B" w:rsidRPr="00B63813">
        <w:rPr>
          <w:spacing w:val="-4"/>
          <w:sz w:val="28"/>
          <w:szCs w:val="28"/>
        </w:rPr>
        <w:t>.</w:t>
      </w:r>
      <w:r w:rsidR="00472225" w:rsidRPr="00B63813">
        <w:rPr>
          <w:spacing w:val="-4"/>
          <w:sz w:val="28"/>
          <w:szCs w:val="28"/>
        </w:rPr>
        <w:t xml:space="preserve"> </w:t>
      </w:r>
      <w:r w:rsidR="0086033B" w:rsidRPr="00B63813">
        <w:rPr>
          <w:spacing w:val="-4"/>
          <w:sz w:val="28"/>
          <w:szCs w:val="28"/>
        </w:rPr>
        <w:t xml:space="preserve">Nghiên cứu </w:t>
      </w:r>
      <w:r w:rsidR="00B41852" w:rsidRPr="00B63813">
        <w:rPr>
          <w:spacing w:val="-4"/>
          <w:sz w:val="28"/>
          <w:szCs w:val="28"/>
        </w:rPr>
        <w:t xml:space="preserve">đột biến gen </w:t>
      </w:r>
      <w:r w:rsidR="0086033B" w:rsidRPr="00B63813">
        <w:rPr>
          <w:spacing w:val="-4"/>
          <w:sz w:val="28"/>
          <w:szCs w:val="28"/>
        </w:rPr>
        <w:t xml:space="preserve">TP53, </w:t>
      </w:r>
      <w:r w:rsidR="00B41852" w:rsidRPr="00B63813">
        <w:rPr>
          <w:spacing w:val="-4"/>
          <w:sz w:val="28"/>
          <w:szCs w:val="28"/>
        </w:rPr>
        <w:t xml:space="preserve">EGFR, FGFR… là </w:t>
      </w:r>
      <w:r w:rsidR="00975E0A" w:rsidRPr="00B63813">
        <w:rPr>
          <w:spacing w:val="-4"/>
          <w:sz w:val="28"/>
          <w:szCs w:val="28"/>
        </w:rPr>
        <w:t xml:space="preserve">một trong những </w:t>
      </w:r>
      <w:r w:rsidR="00B41852" w:rsidRPr="00B63813">
        <w:rPr>
          <w:spacing w:val="-4"/>
          <w:sz w:val="28"/>
          <w:szCs w:val="28"/>
        </w:rPr>
        <w:t>cơ sở cho</w:t>
      </w:r>
      <w:r w:rsidR="00DF53DB" w:rsidRPr="00B63813">
        <w:rPr>
          <w:spacing w:val="-4"/>
          <w:sz w:val="28"/>
          <w:szCs w:val="28"/>
        </w:rPr>
        <w:t xml:space="preserve"> </w:t>
      </w:r>
      <w:r w:rsidR="004C7D4A" w:rsidRPr="00B63813">
        <w:rPr>
          <w:spacing w:val="-4"/>
          <w:sz w:val="28"/>
          <w:szCs w:val="28"/>
        </w:rPr>
        <w:lastRenderedPageBreak/>
        <w:t xml:space="preserve">nghiên cứu điều trị </w:t>
      </w:r>
      <w:r w:rsidR="00B41852" w:rsidRPr="00B63813">
        <w:rPr>
          <w:spacing w:val="-4"/>
          <w:sz w:val="28"/>
          <w:szCs w:val="28"/>
        </w:rPr>
        <w:t>đích của bệnh UNBTKĐ</w:t>
      </w:r>
      <w:r w:rsidR="0086033B" w:rsidRPr="00B63813">
        <w:rPr>
          <w:spacing w:val="-4"/>
          <w:sz w:val="28"/>
          <w:szCs w:val="28"/>
        </w:rPr>
        <w:t>, và rất cần thiết với các thầy thuốc lâm sàng để đưa ra tiên lượng và hướng điều trị tốt nhất cho người bệnh u nguyên bào thần kinh đệm</w:t>
      </w:r>
      <w:r w:rsidR="00B41852" w:rsidRPr="00B63813">
        <w:rPr>
          <w:spacing w:val="-4"/>
          <w:sz w:val="28"/>
          <w:szCs w:val="28"/>
        </w:rPr>
        <w:t>.</w:t>
      </w:r>
      <w:r w:rsidR="00472225" w:rsidRPr="00B63813">
        <w:rPr>
          <w:spacing w:val="-4"/>
          <w:sz w:val="28"/>
          <w:szCs w:val="28"/>
        </w:rPr>
        <w:t xml:space="preserve"> </w:t>
      </w:r>
      <w:r w:rsidR="00606BC1" w:rsidRPr="00B63813">
        <w:rPr>
          <w:spacing w:val="-4"/>
          <w:sz w:val="28"/>
          <w:szCs w:val="28"/>
        </w:rPr>
        <w:t>Tại Việt nam chưa thấy có nghiên cứu về vấn đề này.</w:t>
      </w:r>
    </w:p>
    <w:p w:rsidR="004B31D3" w:rsidRPr="00422A91" w:rsidRDefault="004B31D3" w:rsidP="00B63813">
      <w:pPr>
        <w:spacing w:before="120" w:line="360" w:lineRule="auto"/>
        <w:ind w:firstLine="720"/>
        <w:jc w:val="both"/>
        <w:rPr>
          <w:sz w:val="28"/>
          <w:szCs w:val="28"/>
        </w:rPr>
      </w:pPr>
      <w:bookmarkStart w:id="14" w:name="_Toc497123854"/>
      <w:r w:rsidRPr="00422A91">
        <w:rPr>
          <w:sz w:val="28"/>
          <w:szCs w:val="28"/>
        </w:rPr>
        <w:t xml:space="preserve">Xuất phát từ những lý do trên, chúng tôi thực hiện đề tài: </w:t>
      </w:r>
      <w:r w:rsidRPr="00422A91">
        <w:rPr>
          <w:b/>
          <w:i/>
          <w:kern w:val="32"/>
          <w:sz w:val="28"/>
          <w:szCs w:val="28"/>
        </w:rPr>
        <w:t>"Nghiên cứu đột biến gen trên bệnh nhân u nguyên bào thần kinh đệm",</w:t>
      </w:r>
      <w:r w:rsidRPr="00422A91">
        <w:rPr>
          <w:sz w:val="28"/>
          <w:szCs w:val="28"/>
          <w:lang w:val="sv-SE"/>
        </w:rPr>
        <w:t xml:space="preserve"> </w:t>
      </w:r>
      <w:r w:rsidRPr="00422A91">
        <w:rPr>
          <w:sz w:val="28"/>
          <w:szCs w:val="28"/>
        </w:rPr>
        <w:t>với mục tiêu:</w:t>
      </w:r>
    </w:p>
    <w:p w:rsidR="004B31D3" w:rsidRPr="00422A91" w:rsidRDefault="004B31D3" w:rsidP="00B63813">
      <w:pPr>
        <w:pStyle w:val="ColorfulList-Accent11"/>
        <w:numPr>
          <w:ilvl w:val="0"/>
          <w:numId w:val="17"/>
        </w:numPr>
        <w:tabs>
          <w:tab w:val="left" w:pos="270"/>
        </w:tabs>
        <w:spacing w:before="120" w:line="360" w:lineRule="auto"/>
        <w:ind w:left="851" w:hanging="284"/>
        <w:jc w:val="both"/>
        <w:rPr>
          <w:rFonts w:ascii="Times New Roman" w:hAnsi="Times New Roman"/>
          <w:i/>
          <w:sz w:val="28"/>
          <w:szCs w:val="28"/>
        </w:rPr>
      </w:pPr>
      <w:bookmarkStart w:id="15" w:name="_Ref430004286"/>
      <w:r w:rsidRPr="00422A91">
        <w:rPr>
          <w:rFonts w:ascii="Times New Roman" w:hAnsi="Times New Roman"/>
          <w:i/>
          <w:sz w:val="28"/>
          <w:szCs w:val="28"/>
        </w:rPr>
        <w:t xml:space="preserve">Xác định đột biến gen </w:t>
      </w:r>
      <w:r w:rsidR="00DE6622">
        <w:rPr>
          <w:rFonts w:ascii="Times New Roman" w:hAnsi="Times New Roman"/>
          <w:i/>
          <w:sz w:val="28"/>
          <w:szCs w:val="28"/>
        </w:rPr>
        <w:t xml:space="preserve">TP53, EGFR, FGFR </w:t>
      </w:r>
      <w:r w:rsidRPr="00422A91">
        <w:rPr>
          <w:rFonts w:ascii="Times New Roman" w:hAnsi="Times New Roman"/>
          <w:i/>
          <w:sz w:val="28"/>
          <w:szCs w:val="28"/>
        </w:rPr>
        <w:t>tr</w:t>
      </w:r>
      <w:r w:rsidR="0074571F">
        <w:rPr>
          <w:rFonts w:ascii="Times New Roman" w:hAnsi="Times New Roman"/>
          <w:i/>
          <w:sz w:val="28"/>
          <w:szCs w:val="28"/>
        </w:rPr>
        <w:t>ên</w:t>
      </w:r>
      <w:r w:rsidRPr="00422A91">
        <w:rPr>
          <w:rFonts w:ascii="Times New Roman" w:hAnsi="Times New Roman"/>
          <w:i/>
          <w:sz w:val="28"/>
          <w:szCs w:val="28"/>
        </w:rPr>
        <w:t xml:space="preserve"> </w:t>
      </w:r>
      <w:r w:rsidR="0008486B" w:rsidRPr="00422A91">
        <w:rPr>
          <w:rFonts w:ascii="Times New Roman" w:hAnsi="Times New Roman"/>
          <w:i/>
          <w:sz w:val="28"/>
          <w:szCs w:val="28"/>
        </w:rPr>
        <w:t xml:space="preserve">bệnh </w:t>
      </w:r>
      <w:r w:rsidR="0074571F">
        <w:rPr>
          <w:rFonts w:ascii="Times New Roman" w:hAnsi="Times New Roman"/>
          <w:i/>
          <w:sz w:val="28"/>
          <w:szCs w:val="28"/>
        </w:rPr>
        <w:t xml:space="preserve">nhân </w:t>
      </w:r>
      <w:r w:rsidRPr="00422A91">
        <w:rPr>
          <w:rFonts w:ascii="Times New Roman" w:hAnsi="Times New Roman"/>
          <w:i/>
          <w:sz w:val="28"/>
          <w:szCs w:val="28"/>
        </w:rPr>
        <w:t>u nguyên bào thần kinh đệm.</w:t>
      </w:r>
      <w:bookmarkEnd w:id="15"/>
    </w:p>
    <w:p w:rsidR="00C21F18" w:rsidRPr="00422A91" w:rsidRDefault="0008486B" w:rsidP="00B63813">
      <w:pPr>
        <w:pStyle w:val="ColorfulList-Accent11"/>
        <w:numPr>
          <w:ilvl w:val="0"/>
          <w:numId w:val="17"/>
        </w:numPr>
        <w:tabs>
          <w:tab w:val="left" w:pos="270"/>
        </w:tabs>
        <w:spacing w:before="120" w:line="360" w:lineRule="auto"/>
        <w:ind w:left="851" w:hanging="284"/>
        <w:jc w:val="both"/>
        <w:rPr>
          <w:rFonts w:ascii="Times New Roman" w:hAnsi="Times New Roman"/>
          <w:i/>
          <w:sz w:val="28"/>
          <w:szCs w:val="28"/>
        </w:rPr>
      </w:pPr>
      <w:r w:rsidRPr="00422A91">
        <w:rPr>
          <w:rFonts w:ascii="Times New Roman" w:hAnsi="Times New Roman"/>
          <w:i/>
          <w:sz w:val="28"/>
          <w:szCs w:val="28"/>
        </w:rPr>
        <w:t>Phân tích một số đ</w:t>
      </w:r>
      <w:r w:rsidR="00474BC2" w:rsidRPr="00422A91">
        <w:rPr>
          <w:rFonts w:ascii="Times New Roman" w:hAnsi="Times New Roman"/>
          <w:i/>
          <w:sz w:val="28"/>
          <w:szCs w:val="28"/>
        </w:rPr>
        <w:t>ặc điểm</w:t>
      </w:r>
      <w:r w:rsidR="004B31D3" w:rsidRPr="00422A91">
        <w:rPr>
          <w:rFonts w:ascii="Times New Roman" w:hAnsi="Times New Roman"/>
          <w:i/>
          <w:sz w:val="28"/>
          <w:szCs w:val="28"/>
        </w:rPr>
        <w:t xml:space="preserve"> </w:t>
      </w:r>
      <w:r w:rsidRPr="00422A91">
        <w:rPr>
          <w:rFonts w:ascii="Times New Roman" w:hAnsi="Times New Roman"/>
          <w:i/>
          <w:sz w:val="28"/>
          <w:szCs w:val="28"/>
        </w:rPr>
        <w:t xml:space="preserve">của người bệnh </w:t>
      </w:r>
      <w:r w:rsidR="004B31D3" w:rsidRPr="00422A91">
        <w:rPr>
          <w:rFonts w:ascii="Times New Roman" w:hAnsi="Times New Roman"/>
          <w:i/>
          <w:sz w:val="28"/>
          <w:szCs w:val="28"/>
        </w:rPr>
        <w:t>u nguyên bào thầ</w:t>
      </w:r>
      <w:r w:rsidR="00867B65" w:rsidRPr="00422A91">
        <w:rPr>
          <w:rFonts w:ascii="Times New Roman" w:hAnsi="Times New Roman"/>
          <w:i/>
          <w:sz w:val="28"/>
          <w:szCs w:val="28"/>
        </w:rPr>
        <w:t xml:space="preserve">n kinh </w:t>
      </w:r>
      <w:r w:rsidR="004B31D3" w:rsidRPr="00422A91">
        <w:rPr>
          <w:rFonts w:ascii="Times New Roman" w:hAnsi="Times New Roman"/>
          <w:i/>
          <w:sz w:val="28"/>
          <w:szCs w:val="28"/>
        </w:rPr>
        <w:t xml:space="preserve">đệm </w:t>
      </w:r>
      <w:r w:rsidR="0074571F">
        <w:rPr>
          <w:rFonts w:ascii="Times New Roman" w:hAnsi="Times New Roman"/>
          <w:i/>
          <w:sz w:val="28"/>
          <w:szCs w:val="28"/>
        </w:rPr>
        <w:t>phát hiện thấy</w:t>
      </w:r>
      <w:r w:rsidRPr="00422A91">
        <w:rPr>
          <w:rFonts w:ascii="Times New Roman" w:hAnsi="Times New Roman"/>
          <w:i/>
          <w:sz w:val="28"/>
          <w:szCs w:val="28"/>
        </w:rPr>
        <w:t xml:space="preserve"> đột biến gen. </w:t>
      </w:r>
    </w:p>
    <w:p w:rsidR="004B31D3" w:rsidRPr="00422A91" w:rsidRDefault="004B31D3" w:rsidP="00CC4B08">
      <w:pPr>
        <w:spacing w:line="360" w:lineRule="auto"/>
        <w:jc w:val="both"/>
        <w:rPr>
          <w:rFonts w:eastAsia="Arial"/>
          <w:i/>
          <w:sz w:val="28"/>
          <w:szCs w:val="28"/>
        </w:rPr>
      </w:pPr>
      <w:r w:rsidRPr="00422A91">
        <w:rPr>
          <w:i/>
          <w:sz w:val="28"/>
          <w:szCs w:val="28"/>
        </w:rPr>
        <w:br w:type="page"/>
      </w:r>
    </w:p>
    <w:p w:rsidR="00664371" w:rsidRPr="00422A91" w:rsidRDefault="00664371" w:rsidP="00664371">
      <w:pPr>
        <w:pStyle w:val="11"/>
      </w:pPr>
      <w:bookmarkStart w:id="16" w:name="_Toc26547991"/>
      <w:r w:rsidRPr="00422A91">
        <w:lastRenderedPageBreak/>
        <w:t>CHƯƠNG 1</w:t>
      </w:r>
      <w:bookmarkEnd w:id="16"/>
    </w:p>
    <w:p w:rsidR="004B31D3" w:rsidRPr="00422A91" w:rsidRDefault="004B31D3" w:rsidP="00664371">
      <w:pPr>
        <w:pStyle w:val="11"/>
      </w:pPr>
      <w:bookmarkStart w:id="17" w:name="_Toc26547992"/>
      <w:r w:rsidRPr="00422A91">
        <w:t>TỔNG QUAN</w:t>
      </w:r>
      <w:bookmarkEnd w:id="17"/>
    </w:p>
    <w:p w:rsidR="00664371" w:rsidRPr="00422A91" w:rsidRDefault="00664371" w:rsidP="00CC4B08">
      <w:pPr>
        <w:pStyle w:val="22"/>
        <w:tabs>
          <w:tab w:val="left" w:pos="0"/>
        </w:tabs>
      </w:pPr>
    </w:p>
    <w:p w:rsidR="00821423" w:rsidRPr="00422A91" w:rsidRDefault="00664371" w:rsidP="00CC4B08">
      <w:pPr>
        <w:pStyle w:val="22"/>
        <w:tabs>
          <w:tab w:val="left" w:pos="0"/>
        </w:tabs>
      </w:pPr>
      <w:bookmarkStart w:id="18" w:name="_Toc26547993"/>
      <w:r w:rsidRPr="00422A91">
        <w:t>1.</w:t>
      </w:r>
      <w:r w:rsidR="00D22ACB" w:rsidRPr="00422A91">
        <w:t>1</w:t>
      </w:r>
      <w:r w:rsidR="00C8388C" w:rsidRPr="00422A91">
        <w:t xml:space="preserve">. </w:t>
      </w:r>
      <w:r w:rsidR="00821423" w:rsidRPr="00422A91">
        <w:t xml:space="preserve">Đại cương về </w:t>
      </w:r>
      <w:bookmarkEnd w:id="14"/>
      <w:r w:rsidR="00E64E23" w:rsidRPr="00422A91">
        <w:t>u nguyên bào thần kinh đệm</w:t>
      </w:r>
      <w:bookmarkEnd w:id="18"/>
      <w:r w:rsidR="00E64E23" w:rsidRPr="00422A91">
        <w:t xml:space="preserve"> </w:t>
      </w:r>
    </w:p>
    <w:p w:rsidR="007A13BA" w:rsidRPr="00887D1B" w:rsidRDefault="00664371" w:rsidP="00AF5306">
      <w:pPr>
        <w:pStyle w:val="11"/>
        <w:jc w:val="both"/>
        <w:rPr>
          <w:rFonts w:ascii="Times New Roman Bold" w:hAnsi="Times New Roman Bold"/>
          <w:i/>
          <w:spacing w:val="-6"/>
          <w:sz w:val="28"/>
        </w:rPr>
      </w:pPr>
      <w:bookmarkStart w:id="19" w:name="_Toc497123855"/>
      <w:bookmarkStart w:id="20" w:name="_Toc26547994"/>
      <w:r w:rsidRPr="00887D1B">
        <w:rPr>
          <w:rFonts w:ascii="Times New Roman Bold" w:hAnsi="Times New Roman Bold"/>
          <w:i/>
          <w:spacing w:val="-6"/>
          <w:sz w:val="28"/>
        </w:rPr>
        <w:t>1.</w:t>
      </w:r>
      <w:r w:rsidR="00821423" w:rsidRPr="00887D1B">
        <w:rPr>
          <w:rFonts w:ascii="Times New Roman Bold" w:hAnsi="Times New Roman Bold"/>
          <w:i/>
          <w:spacing w:val="-6"/>
          <w:sz w:val="28"/>
        </w:rPr>
        <w:t>1.1. T</w:t>
      </w:r>
      <w:r w:rsidR="000C7C37" w:rsidRPr="00887D1B">
        <w:rPr>
          <w:rFonts w:ascii="Times New Roman Bold" w:hAnsi="Times New Roman Bold"/>
          <w:i/>
          <w:spacing w:val="-6"/>
          <w:sz w:val="28"/>
        </w:rPr>
        <w:t>ình hình</w:t>
      </w:r>
      <w:r w:rsidR="00821423" w:rsidRPr="00887D1B">
        <w:rPr>
          <w:rFonts w:ascii="Times New Roman Bold" w:hAnsi="Times New Roman Bold"/>
          <w:i/>
          <w:spacing w:val="-6"/>
          <w:sz w:val="28"/>
        </w:rPr>
        <w:t xml:space="preserve"> mắc </w:t>
      </w:r>
      <w:r w:rsidR="00E64E23" w:rsidRPr="00887D1B">
        <w:rPr>
          <w:rFonts w:ascii="Times New Roman Bold" w:hAnsi="Times New Roman Bold"/>
          <w:i/>
          <w:spacing w:val="-6"/>
          <w:sz w:val="28"/>
        </w:rPr>
        <w:t>u nguyên bào thần kinh đệm</w:t>
      </w:r>
      <w:r w:rsidR="00821423" w:rsidRPr="00887D1B">
        <w:rPr>
          <w:rFonts w:ascii="Times New Roman Bold" w:hAnsi="Times New Roman Bold"/>
          <w:i/>
          <w:spacing w:val="-6"/>
          <w:sz w:val="28"/>
        </w:rPr>
        <w:t xml:space="preserve"> trong nước và trên thế giới</w:t>
      </w:r>
      <w:bookmarkEnd w:id="19"/>
      <w:bookmarkEnd w:id="20"/>
    </w:p>
    <w:p w:rsidR="00821423" w:rsidRPr="00422A91" w:rsidRDefault="00B67D69" w:rsidP="00CC4B08">
      <w:pPr>
        <w:tabs>
          <w:tab w:val="left" w:pos="0"/>
        </w:tabs>
        <w:spacing w:line="360" w:lineRule="auto"/>
        <w:ind w:firstLine="720"/>
        <w:jc w:val="both"/>
        <w:rPr>
          <w:sz w:val="28"/>
          <w:szCs w:val="28"/>
        </w:rPr>
      </w:pPr>
      <w:r w:rsidRPr="00422A91">
        <w:rPr>
          <w:sz w:val="28"/>
          <w:szCs w:val="28"/>
        </w:rPr>
        <w:t>Tổng thể về điều tra mắc UNBTKĐ trên thế giới chưa đồng đều, ví dụ ở Mỹ năm nào cũng có nghiên cứu báo cáo về tình hình mắc bệnh, hay ở An</w:t>
      </w:r>
      <w:r w:rsidR="00ED0D4D" w:rsidRPr="00422A91">
        <w:rPr>
          <w:sz w:val="28"/>
          <w:szCs w:val="28"/>
        </w:rPr>
        <w:t>h,</w:t>
      </w:r>
      <w:r w:rsidRPr="00422A91">
        <w:rPr>
          <w:sz w:val="28"/>
          <w:szCs w:val="28"/>
        </w:rPr>
        <w:t xml:space="preserve"> Phần lan, Đan mạch thường 5 năm báo cáo một lần…, song ở các châu lục khác, </w:t>
      </w:r>
      <w:r w:rsidR="00131F7F" w:rsidRPr="00422A91">
        <w:rPr>
          <w:sz w:val="28"/>
          <w:szCs w:val="28"/>
        </w:rPr>
        <w:t xml:space="preserve">như châu Á hay châu Phi, </w:t>
      </w:r>
      <w:r w:rsidRPr="00422A91">
        <w:rPr>
          <w:sz w:val="28"/>
          <w:szCs w:val="28"/>
        </w:rPr>
        <w:t>thống kê về bệnh còn lẻ tẻ và rất ít. Qua các báo cáo cho thấy t</w:t>
      </w:r>
      <w:r w:rsidR="00821423" w:rsidRPr="00422A91">
        <w:rPr>
          <w:sz w:val="28"/>
          <w:szCs w:val="28"/>
        </w:rPr>
        <w:t>ỷ lệ mắc UNBTKĐ không giống nhau</w:t>
      </w:r>
      <w:r w:rsidR="00AF5306">
        <w:rPr>
          <w:sz w:val="28"/>
          <w:szCs w:val="28"/>
        </w:rPr>
        <w:t xml:space="preserve"> giữa các châu lục</w:t>
      </w:r>
      <w:r w:rsidR="00821423" w:rsidRPr="00422A91">
        <w:rPr>
          <w:sz w:val="28"/>
          <w:szCs w:val="28"/>
        </w:rPr>
        <w:t xml:space="preserve">, ở các nước Châu Âu và Mỹ có </w:t>
      </w:r>
      <w:r w:rsidRPr="00422A91">
        <w:rPr>
          <w:sz w:val="28"/>
          <w:szCs w:val="28"/>
        </w:rPr>
        <w:t>tỷ lệ mắc cao hơn các nước châu Á, tại Mỹ tỉ lệ mắc mới hàng năm là 3,2/100000</w:t>
      </w:r>
      <w:r w:rsidR="00CB5934" w:rsidRPr="00422A91">
        <w:rPr>
          <w:sz w:val="28"/>
          <w:szCs w:val="28"/>
        </w:rPr>
        <w:t xml:space="preserve"> dân</w:t>
      </w:r>
      <w:r w:rsidR="004752F0"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_Ref3884864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4</w:t>
      </w:r>
      <w:r w:rsidR="00102600" w:rsidRPr="00422A91">
        <w:rPr>
          <w:sz w:val="28"/>
          <w:szCs w:val="28"/>
        </w:rPr>
        <w:fldChar w:fldCharType="end"/>
      </w:r>
      <w:r w:rsidR="004752F0" w:rsidRPr="00422A91">
        <w:rPr>
          <w:sz w:val="28"/>
          <w:szCs w:val="28"/>
        </w:rPr>
        <w:t>]</w:t>
      </w:r>
      <w:r w:rsidR="00131F7F" w:rsidRPr="00422A91">
        <w:rPr>
          <w:sz w:val="28"/>
          <w:szCs w:val="28"/>
        </w:rPr>
        <w:t xml:space="preserve">, tỷ lệ mắc cao nhất là ở </w:t>
      </w:r>
      <w:r w:rsidR="00CB5934" w:rsidRPr="00422A91">
        <w:rPr>
          <w:sz w:val="28"/>
          <w:szCs w:val="28"/>
        </w:rPr>
        <w:t xml:space="preserve">Anh (4,64/100.000 dân/năm) </w:t>
      </w:r>
      <w:r w:rsidR="00564485" w:rsidRPr="00422A91">
        <w:rPr>
          <w:sz w:val="28"/>
          <w:szCs w:val="28"/>
        </w:rPr>
        <w:t>[</w:t>
      </w:r>
      <w:r w:rsidR="00102600" w:rsidRPr="00422A91">
        <w:rPr>
          <w:sz w:val="28"/>
          <w:szCs w:val="28"/>
        </w:rPr>
        <w:fldChar w:fldCharType="begin"/>
      </w:r>
      <w:r w:rsidR="00102600" w:rsidRPr="00422A91">
        <w:rPr>
          <w:sz w:val="28"/>
          <w:szCs w:val="28"/>
        </w:rPr>
        <w:instrText xml:space="preserve"> REF _Ref3884986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19</w:t>
      </w:r>
      <w:r w:rsidR="00102600" w:rsidRPr="00422A91">
        <w:rPr>
          <w:sz w:val="28"/>
          <w:szCs w:val="28"/>
        </w:rPr>
        <w:fldChar w:fldCharType="end"/>
      </w:r>
      <w:r w:rsidR="00564485" w:rsidRPr="00422A91">
        <w:rPr>
          <w:sz w:val="28"/>
          <w:szCs w:val="28"/>
        </w:rPr>
        <w:t>]</w:t>
      </w:r>
      <w:r w:rsidR="00933CDA" w:rsidRPr="00422A91">
        <w:rPr>
          <w:sz w:val="28"/>
          <w:szCs w:val="28"/>
        </w:rPr>
        <w:t>,</w:t>
      </w:r>
      <w:r w:rsidR="00564485" w:rsidRPr="00422A91">
        <w:rPr>
          <w:sz w:val="28"/>
          <w:szCs w:val="28"/>
        </w:rPr>
        <w:t xml:space="preserve"> </w:t>
      </w:r>
      <w:r w:rsidR="00CB5934" w:rsidRPr="00422A91">
        <w:rPr>
          <w:sz w:val="28"/>
          <w:szCs w:val="28"/>
        </w:rPr>
        <w:t xml:space="preserve">và </w:t>
      </w:r>
      <w:r w:rsidR="00A62440" w:rsidRPr="00422A91">
        <w:rPr>
          <w:sz w:val="28"/>
          <w:szCs w:val="28"/>
        </w:rPr>
        <w:t>c</w:t>
      </w:r>
      <w:r w:rsidR="003506A0" w:rsidRPr="00422A91">
        <w:rPr>
          <w:sz w:val="28"/>
          <w:szCs w:val="28"/>
        </w:rPr>
        <w:t>ác nước Bắc Âu</w:t>
      </w:r>
      <w:r w:rsidR="00131F7F" w:rsidRPr="00422A91">
        <w:rPr>
          <w:sz w:val="28"/>
          <w:szCs w:val="28"/>
        </w:rPr>
        <w:t xml:space="preserve"> </w:t>
      </w:r>
      <w:r w:rsidR="003506A0" w:rsidRPr="00422A91">
        <w:rPr>
          <w:sz w:val="28"/>
          <w:szCs w:val="28"/>
        </w:rPr>
        <w:t xml:space="preserve">số người mắc bệnh giao động </w:t>
      </w:r>
      <w:r w:rsidR="00131F7F" w:rsidRPr="00422A91">
        <w:rPr>
          <w:sz w:val="28"/>
          <w:szCs w:val="28"/>
        </w:rPr>
        <w:t xml:space="preserve">từ 3,3 - 5,1/100.000 đối với nam giới và 2,1-3,5/100.000 phụ nữ, </w:t>
      </w:r>
      <w:r w:rsidR="000A271D" w:rsidRPr="00422A91">
        <w:rPr>
          <w:sz w:val="28"/>
          <w:szCs w:val="28"/>
        </w:rPr>
        <w:t xml:space="preserve">tỷ lệ mắc bệnh </w:t>
      </w:r>
      <w:r w:rsidR="00131F7F" w:rsidRPr="00422A91">
        <w:rPr>
          <w:sz w:val="28"/>
          <w:szCs w:val="28"/>
        </w:rPr>
        <w:t>gia tăng hàng năm, tăng trung bình hàng năm ở nam giới: 9,2% và phụ nữ: 8,8%, sự gia tăng cao nhất ở nhóm tuổi già nhất, nam là 12,4%, nữ</w:t>
      </w:r>
      <w:r w:rsidR="004752F0" w:rsidRPr="00422A91">
        <w:rPr>
          <w:sz w:val="28"/>
          <w:szCs w:val="28"/>
        </w:rPr>
        <w:t xml:space="preserve"> là 10,5% </w:t>
      </w:r>
      <w:r w:rsidR="00564485" w:rsidRPr="00422A91">
        <w:rPr>
          <w:sz w:val="28"/>
          <w:szCs w:val="28"/>
        </w:rPr>
        <w:t>[</w:t>
      </w:r>
      <w:r w:rsidR="00102600" w:rsidRPr="00422A91">
        <w:rPr>
          <w:sz w:val="28"/>
          <w:szCs w:val="28"/>
        </w:rPr>
        <w:fldChar w:fldCharType="begin"/>
      </w:r>
      <w:r w:rsidR="00102600" w:rsidRPr="00422A91">
        <w:rPr>
          <w:sz w:val="28"/>
          <w:szCs w:val="28"/>
        </w:rPr>
        <w:instrText xml:space="preserve"> REF _Ref3884993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20</w:t>
      </w:r>
      <w:r w:rsidR="00102600" w:rsidRPr="00422A91">
        <w:rPr>
          <w:sz w:val="28"/>
          <w:szCs w:val="28"/>
        </w:rPr>
        <w:fldChar w:fldCharType="end"/>
      </w:r>
      <w:r w:rsidR="00564485" w:rsidRPr="00422A91">
        <w:rPr>
          <w:sz w:val="28"/>
          <w:szCs w:val="28"/>
        </w:rPr>
        <w:t>]</w:t>
      </w:r>
      <w:r w:rsidR="00131F7F" w:rsidRPr="00422A91">
        <w:rPr>
          <w:sz w:val="28"/>
          <w:szCs w:val="28"/>
        </w:rPr>
        <w:t>, tỷ lệ mắc thấp hơn ở Phần Lan 2,0/100.000 người/năm</w:t>
      </w:r>
      <w:r w:rsidR="00564485"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_Ref3884997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21</w:t>
      </w:r>
      <w:r w:rsidR="00102600" w:rsidRPr="00422A91">
        <w:rPr>
          <w:sz w:val="28"/>
          <w:szCs w:val="28"/>
        </w:rPr>
        <w:fldChar w:fldCharType="end"/>
      </w:r>
      <w:r w:rsidR="00564485" w:rsidRPr="00422A91">
        <w:rPr>
          <w:sz w:val="28"/>
          <w:szCs w:val="28"/>
        </w:rPr>
        <w:t>]</w:t>
      </w:r>
      <w:r w:rsidR="00CB5934" w:rsidRPr="00422A91">
        <w:rPr>
          <w:sz w:val="28"/>
          <w:szCs w:val="28"/>
        </w:rPr>
        <w:t xml:space="preserve">. </w:t>
      </w:r>
      <w:r w:rsidR="001D1054" w:rsidRPr="00422A91">
        <w:rPr>
          <w:sz w:val="28"/>
          <w:szCs w:val="28"/>
        </w:rPr>
        <w:t xml:space="preserve">Tại Ấn độ </w:t>
      </w:r>
      <w:r w:rsidR="003506A0" w:rsidRPr="00422A91">
        <w:rPr>
          <w:sz w:val="28"/>
          <w:szCs w:val="28"/>
        </w:rPr>
        <w:t xml:space="preserve">hàng năm có từ 5-10/100,000 dân mắc u não và thần kinh trung ương, trong đó </w:t>
      </w:r>
      <w:r w:rsidR="001D1054" w:rsidRPr="00422A91">
        <w:rPr>
          <w:sz w:val="28"/>
          <w:szCs w:val="28"/>
        </w:rPr>
        <w:t xml:space="preserve">tỷ lệ mắc UNBTKĐ chiếm </w:t>
      </w:r>
      <w:r w:rsidR="00C07DB6" w:rsidRPr="00422A91">
        <w:rPr>
          <w:sz w:val="28"/>
          <w:szCs w:val="28"/>
        </w:rPr>
        <w:t>22,8</w:t>
      </w:r>
      <w:r w:rsidR="001D1054" w:rsidRPr="00422A91">
        <w:rPr>
          <w:sz w:val="28"/>
          <w:szCs w:val="28"/>
        </w:rPr>
        <w:t>%</w:t>
      </w:r>
      <w:r w:rsidR="00887D1B" w:rsidRPr="00422A91">
        <w:rPr>
          <w:sz w:val="28"/>
          <w:szCs w:val="28"/>
        </w:rPr>
        <w:t xml:space="preserve"> </w:t>
      </w:r>
      <w:r w:rsidR="001719BD" w:rsidRPr="00422A91">
        <w:rPr>
          <w:sz w:val="28"/>
          <w:szCs w:val="28"/>
        </w:rPr>
        <w:t>[</w:t>
      </w:r>
      <w:r w:rsidR="00102600" w:rsidRPr="00422A91">
        <w:rPr>
          <w:sz w:val="28"/>
          <w:szCs w:val="28"/>
        </w:rPr>
        <w:fldChar w:fldCharType="begin"/>
      </w:r>
      <w:r w:rsidR="00102600" w:rsidRPr="00422A91">
        <w:rPr>
          <w:sz w:val="28"/>
          <w:szCs w:val="28"/>
        </w:rPr>
        <w:instrText xml:space="preserve"> REF _Ref3885002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22</w:t>
      </w:r>
      <w:r w:rsidR="00102600" w:rsidRPr="00422A91">
        <w:rPr>
          <w:sz w:val="28"/>
          <w:szCs w:val="28"/>
        </w:rPr>
        <w:fldChar w:fldCharType="end"/>
      </w:r>
      <w:r w:rsidR="001719BD" w:rsidRPr="00422A91">
        <w:rPr>
          <w:sz w:val="28"/>
          <w:szCs w:val="28"/>
        </w:rPr>
        <w:t>]</w:t>
      </w:r>
      <w:r w:rsidR="005E694A" w:rsidRPr="00422A91">
        <w:rPr>
          <w:sz w:val="28"/>
          <w:szCs w:val="28"/>
        </w:rPr>
        <w:t>. Tỷ lệ mắc</w:t>
      </w:r>
      <w:r w:rsidR="000A271D" w:rsidRPr="00422A91">
        <w:rPr>
          <w:sz w:val="28"/>
          <w:szCs w:val="28"/>
        </w:rPr>
        <w:t xml:space="preserve"> bệnh rất</w:t>
      </w:r>
      <w:r w:rsidR="005E694A" w:rsidRPr="00422A91">
        <w:rPr>
          <w:sz w:val="28"/>
          <w:szCs w:val="28"/>
        </w:rPr>
        <w:t xml:space="preserve"> thấp ở Hàn quốc 0,66/100000 dân/năm</w:t>
      </w:r>
      <w:r w:rsidR="001719BD"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_Ref3885009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23</w:t>
      </w:r>
      <w:r w:rsidR="00102600" w:rsidRPr="00422A91">
        <w:rPr>
          <w:sz w:val="28"/>
          <w:szCs w:val="28"/>
        </w:rPr>
        <w:fldChar w:fldCharType="end"/>
      </w:r>
      <w:r w:rsidR="00564485" w:rsidRPr="00422A91">
        <w:rPr>
          <w:sz w:val="28"/>
          <w:szCs w:val="28"/>
        </w:rPr>
        <w:t>]</w:t>
      </w:r>
      <w:r w:rsidR="005E694A" w:rsidRPr="00422A91">
        <w:rPr>
          <w:sz w:val="28"/>
          <w:szCs w:val="28"/>
        </w:rPr>
        <w:t>.</w:t>
      </w:r>
      <w:r w:rsidR="004752F0" w:rsidRPr="00422A91">
        <w:rPr>
          <w:sz w:val="28"/>
          <w:szCs w:val="28"/>
        </w:rPr>
        <w:t xml:space="preserve"> Nam</w:t>
      </w:r>
      <w:r w:rsidR="00E2411F" w:rsidRPr="00422A91">
        <w:rPr>
          <w:sz w:val="28"/>
          <w:szCs w:val="28"/>
        </w:rPr>
        <w:t xml:space="preserve"> giới</w:t>
      </w:r>
      <w:r w:rsidR="004752F0" w:rsidRPr="00422A91">
        <w:rPr>
          <w:sz w:val="28"/>
          <w:szCs w:val="28"/>
        </w:rPr>
        <w:t xml:space="preserve"> thường mắc </w:t>
      </w:r>
      <w:r w:rsidR="00351DA1" w:rsidRPr="00422A91">
        <w:rPr>
          <w:sz w:val="28"/>
          <w:szCs w:val="28"/>
        </w:rPr>
        <w:t>UNBTKĐ</w:t>
      </w:r>
      <w:r w:rsidR="004752F0" w:rsidRPr="00422A91">
        <w:rPr>
          <w:sz w:val="28"/>
          <w:szCs w:val="28"/>
        </w:rPr>
        <w:t xml:space="preserve"> </w:t>
      </w:r>
      <w:r w:rsidR="003D1C60" w:rsidRPr="00422A91">
        <w:rPr>
          <w:sz w:val="28"/>
          <w:szCs w:val="28"/>
        </w:rPr>
        <w:t xml:space="preserve">nhiều </w:t>
      </w:r>
      <w:r w:rsidR="004752F0" w:rsidRPr="00422A91">
        <w:rPr>
          <w:sz w:val="28"/>
          <w:szCs w:val="28"/>
        </w:rPr>
        <w:t>hơn nữ</w:t>
      </w:r>
      <w:r w:rsidR="00E2411F" w:rsidRPr="00422A91">
        <w:rPr>
          <w:sz w:val="28"/>
          <w:szCs w:val="28"/>
        </w:rPr>
        <w:t xml:space="preserve"> giới</w:t>
      </w:r>
      <w:r w:rsidR="004752F0" w:rsidRPr="00422A91">
        <w:rPr>
          <w:sz w:val="28"/>
          <w:szCs w:val="28"/>
        </w:rPr>
        <w:t>, và người da trắng có tỷ lệ mắc bệnh cao hơn người da màu [</w:t>
      </w:r>
      <w:r w:rsidR="00102600" w:rsidRPr="00422A91">
        <w:rPr>
          <w:sz w:val="28"/>
          <w:szCs w:val="28"/>
        </w:rPr>
        <w:fldChar w:fldCharType="begin"/>
      </w:r>
      <w:r w:rsidR="00102600" w:rsidRPr="00422A91">
        <w:rPr>
          <w:sz w:val="28"/>
          <w:szCs w:val="28"/>
        </w:rPr>
        <w:instrText xml:space="preserve"> REF _Ref3884864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4</w:t>
      </w:r>
      <w:r w:rsidR="00102600" w:rsidRPr="00422A91">
        <w:rPr>
          <w:sz w:val="28"/>
          <w:szCs w:val="28"/>
        </w:rPr>
        <w:fldChar w:fldCharType="end"/>
      </w:r>
      <w:r w:rsidR="004752F0" w:rsidRPr="00422A91">
        <w:rPr>
          <w:sz w:val="28"/>
          <w:szCs w:val="28"/>
        </w:rPr>
        <w:t>]</w:t>
      </w:r>
      <w:r w:rsidR="00535D7A" w:rsidRPr="00422A91">
        <w:rPr>
          <w:sz w:val="28"/>
          <w:szCs w:val="28"/>
        </w:rPr>
        <w:t>.</w:t>
      </w:r>
    </w:p>
    <w:p w:rsidR="005E694A" w:rsidRPr="00422A91" w:rsidRDefault="005E694A" w:rsidP="00887D1B">
      <w:pPr>
        <w:tabs>
          <w:tab w:val="left" w:pos="0"/>
        </w:tabs>
        <w:spacing w:before="120" w:line="365" w:lineRule="auto"/>
        <w:ind w:firstLine="720"/>
        <w:jc w:val="both"/>
        <w:rPr>
          <w:sz w:val="28"/>
          <w:szCs w:val="28"/>
        </w:rPr>
      </w:pPr>
      <w:r w:rsidRPr="00422A91">
        <w:rPr>
          <w:sz w:val="28"/>
          <w:szCs w:val="28"/>
        </w:rPr>
        <w:t xml:space="preserve">Tại Việt </w:t>
      </w:r>
      <w:r w:rsidR="009A514D" w:rsidRPr="00422A91">
        <w:rPr>
          <w:sz w:val="28"/>
          <w:szCs w:val="28"/>
        </w:rPr>
        <w:t>N</w:t>
      </w:r>
      <w:r w:rsidRPr="00422A91">
        <w:rPr>
          <w:sz w:val="28"/>
          <w:szCs w:val="28"/>
        </w:rPr>
        <w:t xml:space="preserve">am chưa thấy có báo cáo về </w:t>
      </w:r>
      <w:r w:rsidR="00ED0D4D" w:rsidRPr="00422A91">
        <w:rPr>
          <w:sz w:val="28"/>
          <w:szCs w:val="28"/>
        </w:rPr>
        <w:t xml:space="preserve">tỷ lệ mắc </w:t>
      </w:r>
      <w:r w:rsidRPr="00422A91">
        <w:rPr>
          <w:sz w:val="28"/>
          <w:szCs w:val="28"/>
        </w:rPr>
        <w:t>u nguyên bào thần kinh đệm trong cả nước, một số các nghiên cứu đã đưa ra kết quả cho thấy tỉ lệ bệ</w:t>
      </w:r>
      <w:r w:rsidR="001719BD" w:rsidRPr="00422A91">
        <w:rPr>
          <w:sz w:val="28"/>
          <w:szCs w:val="28"/>
        </w:rPr>
        <w:t xml:space="preserve">nh khá cao: </w:t>
      </w:r>
      <w:r w:rsidR="00E64E23" w:rsidRPr="00422A91">
        <w:rPr>
          <w:sz w:val="28"/>
          <w:szCs w:val="28"/>
        </w:rPr>
        <w:t>t</w:t>
      </w:r>
      <w:r w:rsidR="00512FA5" w:rsidRPr="00422A91">
        <w:rPr>
          <w:sz w:val="28"/>
          <w:szCs w:val="28"/>
        </w:rPr>
        <w:t>heo thống kê của Lê Xuân Trung và Nguyễn Như Bằng năm 1975, u nguyên bào thần kinh đệm chiếm 18% trong 408 ca mổ u não tại bệnh viện Việt Đức</w:t>
      </w:r>
      <w:r w:rsidR="001719BD"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_Ref3885021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24</w:t>
      </w:r>
      <w:r w:rsidR="00102600" w:rsidRPr="00422A91">
        <w:rPr>
          <w:sz w:val="28"/>
          <w:szCs w:val="28"/>
        </w:rPr>
        <w:fldChar w:fldCharType="end"/>
      </w:r>
      <w:r w:rsidR="001719BD" w:rsidRPr="00422A91">
        <w:rPr>
          <w:sz w:val="28"/>
          <w:szCs w:val="28"/>
        </w:rPr>
        <w:t>]</w:t>
      </w:r>
      <w:r w:rsidR="00512FA5" w:rsidRPr="00422A91">
        <w:rPr>
          <w:sz w:val="28"/>
          <w:szCs w:val="28"/>
        </w:rPr>
        <w:t>.</w:t>
      </w:r>
      <w:r w:rsidRPr="00422A91">
        <w:rPr>
          <w:sz w:val="28"/>
          <w:szCs w:val="28"/>
        </w:rPr>
        <w:t xml:space="preserve"> </w:t>
      </w:r>
      <w:r w:rsidR="00512FA5" w:rsidRPr="00422A91">
        <w:rPr>
          <w:sz w:val="28"/>
          <w:szCs w:val="28"/>
        </w:rPr>
        <w:t>N</w:t>
      </w:r>
      <w:r w:rsidRPr="00422A91">
        <w:rPr>
          <w:sz w:val="28"/>
          <w:szCs w:val="28"/>
        </w:rPr>
        <w:t xml:space="preserve">ghiên cứu của Kiều Đình Hùng (2006), trong các loại </w:t>
      </w:r>
      <w:r w:rsidR="00AA02BF" w:rsidRPr="00422A91">
        <w:rPr>
          <w:sz w:val="28"/>
          <w:szCs w:val="28"/>
        </w:rPr>
        <w:t xml:space="preserve">u </w:t>
      </w:r>
      <w:r w:rsidR="00AA02BF" w:rsidRPr="00422A91">
        <w:rPr>
          <w:sz w:val="28"/>
          <w:szCs w:val="28"/>
        </w:rPr>
        <w:lastRenderedPageBreak/>
        <w:t xml:space="preserve">thần kinh đệm </w:t>
      </w:r>
      <w:r w:rsidRPr="00422A91">
        <w:rPr>
          <w:sz w:val="28"/>
          <w:szCs w:val="28"/>
        </w:rPr>
        <w:t xml:space="preserve">ác tính thì </w:t>
      </w:r>
      <w:r w:rsidR="00AA02BF" w:rsidRPr="00422A91">
        <w:rPr>
          <w:sz w:val="28"/>
          <w:szCs w:val="28"/>
        </w:rPr>
        <w:t>UNBTKĐ</w:t>
      </w:r>
      <w:r w:rsidRPr="00422A91">
        <w:rPr>
          <w:sz w:val="28"/>
          <w:szCs w:val="28"/>
        </w:rPr>
        <w:t xml:space="preserve"> chiểm tỷ lệ cao nhất 62,7% [</w:t>
      </w:r>
      <w:r w:rsidR="00102600" w:rsidRPr="00422A91">
        <w:rPr>
          <w:sz w:val="28"/>
          <w:szCs w:val="28"/>
        </w:rPr>
        <w:fldChar w:fldCharType="begin"/>
      </w:r>
      <w:r w:rsidR="00102600" w:rsidRPr="00422A91">
        <w:rPr>
          <w:sz w:val="28"/>
          <w:szCs w:val="28"/>
        </w:rPr>
        <w:instrText xml:space="preserve"> REF _Ref3885025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25</w:t>
      </w:r>
      <w:r w:rsidR="00102600" w:rsidRPr="00422A91">
        <w:rPr>
          <w:sz w:val="28"/>
          <w:szCs w:val="28"/>
        </w:rPr>
        <w:fldChar w:fldCharType="end"/>
      </w:r>
      <w:r w:rsidRPr="00422A91">
        <w:rPr>
          <w:sz w:val="28"/>
          <w:szCs w:val="28"/>
        </w:rPr>
        <w:t xml:space="preserve">]. Nghiên cứu của Trần Chiến (2011) tỉ lệ mắc u nguyên bào thần kinh đệm là 39,3% trong số các u thần kinh đệm </w:t>
      </w:r>
      <w:r w:rsidR="00457975" w:rsidRPr="00422A91">
        <w:rPr>
          <w:sz w:val="28"/>
          <w:szCs w:val="28"/>
        </w:rPr>
        <w:t>hình sao</w:t>
      </w:r>
      <w:r w:rsidRPr="00422A91">
        <w:rPr>
          <w:sz w:val="28"/>
          <w:szCs w:val="28"/>
        </w:rPr>
        <w:t>, nam mắc bệnh cao hơn nữ, tuổi trung bình 43,03 ± 3,37, tuổi hay gặp nhất từ 51-60 tuổi, thấp nhất 13 tuổi, cao nhất 71 tuổi [</w:t>
      </w:r>
      <w:r w:rsidR="00102600" w:rsidRPr="00422A91">
        <w:rPr>
          <w:sz w:val="28"/>
          <w:szCs w:val="28"/>
        </w:rPr>
        <w:fldChar w:fldCharType="begin"/>
      </w:r>
      <w:r w:rsidR="00102600" w:rsidRPr="00422A91">
        <w:rPr>
          <w:sz w:val="28"/>
          <w:szCs w:val="28"/>
        </w:rPr>
        <w:instrText xml:space="preserve"> REF _Ref3885033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26</w:t>
      </w:r>
      <w:r w:rsidR="00102600" w:rsidRPr="00422A91">
        <w:rPr>
          <w:sz w:val="28"/>
          <w:szCs w:val="28"/>
        </w:rPr>
        <w:fldChar w:fldCharType="end"/>
      </w:r>
      <w:r w:rsidRPr="00422A91">
        <w:rPr>
          <w:sz w:val="28"/>
          <w:szCs w:val="28"/>
        </w:rPr>
        <w:t>]. Theo Dương Đại Hà</w:t>
      </w:r>
      <w:r w:rsidR="008B564C">
        <w:rPr>
          <w:sz w:val="28"/>
          <w:szCs w:val="28"/>
        </w:rPr>
        <w:t xml:space="preserve"> và Hà Kim Trung</w:t>
      </w:r>
      <w:r w:rsidRPr="00422A91">
        <w:rPr>
          <w:sz w:val="28"/>
          <w:szCs w:val="28"/>
        </w:rPr>
        <w:t xml:space="preserve"> (201</w:t>
      </w:r>
      <w:r w:rsidR="008B564C">
        <w:rPr>
          <w:sz w:val="28"/>
          <w:szCs w:val="28"/>
        </w:rPr>
        <w:t>4</w:t>
      </w:r>
      <w:r w:rsidRPr="00422A91">
        <w:rPr>
          <w:sz w:val="28"/>
          <w:szCs w:val="28"/>
        </w:rPr>
        <w:t xml:space="preserve">), </w:t>
      </w:r>
      <w:r w:rsidR="00F70C28" w:rsidRPr="00422A91">
        <w:rPr>
          <w:sz w:val="28"/>
          <w:szCs w:val="28"/>
        </w:rPr>
        <w:t xml:space="preserve">u </w:t>
      </w:r>
      <w:r w:rsidR="008B564C">
        <w:rPr>
          <w:sz w:val="28"/>
          <w:szCs w:val="28"/>
        </w:rPr>
        <w:t>nguyên bào</w:t>
      </w:r>
      <w:r w:rsidR="00F70C28" w:rsidRPr="00422A91">
        <w:rPr>
          <w:sz w:val="28"/>
          <w:szCs w:val="28"/>
        </w:rPr>
        <w:t xml:space="preserve"> thần kinh đệm </w:t>
      </w:r>
      <w:r w:rsidRPr="00422A91">
        <w:rPr>
          <w:sz w:val="28"/>
          <w:szCs w:val="28"/>
        </w:rPr>
        <w:t xml:space="preserve">chiếm </w:t>
      </w:r>
      <w:r w:rsidR="00A21D49">
        <w:rPr>
          <w:sz w:val="28"/>
          <w:szCs w:val="28"/>
        </w:rPr>
        <w:t>3</w:t>
      </w:r>
      <w:r w:rsidR="008B564C">
        <w:rPr>
          <w:sz w:val="28"/>
          <w:szCs w:val="28"/>
        </w:rPr>
        <w:t>3</w:t>
      </w:r>
      <w:r w:rsidR="00A21D49">
        <w:rPr>
          <w:sz w:val="28"/>
          <w:szCs w:val="28"/>
        </w:rPr>
        <w:t>,</w:t>
      </w:r>
      <w:r w:rsidR="008B564C">
        <w:rPr>
          <w:sz w:val="28"/>
          <w:szCs w:val="28"/>
        </w:rPr>
        <w:t>3</w:t>
      </w:r>
      <w:r w:rsidRPr="00422A91">
        <w:rPr>
          <w:sz w:val="28"/>
          <w:szCs w:val="28"/>
        </w:rPr>
        <w:t>%</w:t>
      </w:r>
      <w:r w:rsidR="00F70C28" w:rsidRPr="00422A91">
        <w:rPr>
          <w:sz w:val="28"/>
          <w:szCs w:val="28"/>
        </w:rPr>
        <w:t xml:space="preserve">, </w:t>
      </w:r>
      <w:r w:rsidR="008B564C">
        <w:rPr>
          <w:sz w:val="28"/>
          <w:szCs w:val="28"/>
        </w:rPr>
        <w:t xml:space="preserve">có độ tuổi trung bình </w:t>
      </w:r>
      <w:r w:rsidR="00F70C28" w:rsidRPr="00422A91">
        <w:rPr>
          <w:sz w:val="28"/>
          <w:szCs w:val="28"/>
        </w:rPr>
        <w:t xml:space="preserve">cao nhất trong các loại u </w:t>
      </w:r>
      <w:r w:rsidR="008B564C">
        <w:rPr>
          <w:sz w:val="28"/>
          <w:szCs w:val="28"/>
        </w:rPr>
        <w:t>thần kinh đệm</w:t>
      </w:r>
      <w:r w:rsidR="001719BD" w:rsidRPr="00A15191">
        <w:rPr>
          <w:color w:val="000000" w:themeColor="text1"/>
          <w:sz w:val="28"/>
          <w:szCs w:val="28"/>
        </w:rPr>
        <w:t xml:space="preserve"> [</w:t>
      </w:r>
      <w:r w:rsidR="00102600" w:rsidRPr="00A15191">
        <w:rPr>
          <w:color w:val="000000" w:themeColor="text1"/>
          <w:sz w:val="28"/>
          <w:szCs w:val="28"/>
        </w:rPr>
        <w:fldChar w:fldCharType="begin"/>
      </w:r>
      <w:r w:rsidR="00102600" w:rsidRPr="00A15191">
        <w:rPr>
          <w:color w:val="000000" w:themeColor="text1"/>
          <w:sz w:val="28"/>
          <w:szCs w:val="28"/>
        </w:rPr>
        <w:instrText xml:space="preserve"> REF _Ref495852254 \r \h </w:instrText>
      </w:r>
      <w:r w:rsidR="00422A91" w:rsidRPr="00A15191">
        <w:rPr>
          <w:color w:val="000000" w:themeColor="text1"/>
          <w:sz w:val="28"/>
          <w:szCs w:val="28"/>
        </w:rPr>
        <w:instrText xml:space="preserve"> \* MERGEFORMAT </w:instrText>
      </w:r>
      <w:r w:rsidR="00102600" w:rsidRPr="00A15191">
        <w:rPr>
          <w:color w:val="000000" w:themeColor="text1"/>
          <w:sz w:val="28"/>
          <w:szCs w:val="28"/>
        </w:rPr>
      </w:r>
      <w:r w:rsidR="00102600" w:rsidRPr="00A15191">
        <w:rPr>
          <w:color w:val="000000" w:themeColor="text1"/>
          <w:sz w:val="28"/>
          <w:szCs w:val="28"/>
        </w:rPr>
        <w:fldChar w:fldCharType="separate"/>
      </w:r>
      <w:r w:rsidR="007042E6">
        <w:rPr>
          <w:color w:val="000000" w:themeColor="text1"/>
          <w:sz w:val="28"/>
          <w:szCs w:val="28"/>
        </w:rPr>
        <w:t>27</w:t>
      </w:r>
      <w:r w:rsidR="00102600" w:rsidRPr="00A15191">
        <w:rPr>
          <w:color w:val="000000" w:themeColor="text1"/>
          <w:sz w:val="28"/>
          <w:szCs w:val="28"/>
        </w:rPr>
        <w:fldChar w:fldCharType="end"/>
      </w:r>
      <w:r w:rsidR="00F70C28" w:rsidRPr="00A15191">
        <w:rPr>
          <w:color w:val="000000" w:themeColor="text1"/>
          <w:sz w:val="28"/>
          <w:szCs w:val="28"/>
        </w:rPr>
        <w:t>]</w:t>
      </w:r>
      <w:r w:rsidRPr="00A15191">
        <w:rPr>
          <w:color w:val="000000" w:themeColor="text1"/>
          <w:sz w:val="28"/>
          <w:szCs w:val="28"/>
        </w:rPr>
        <w:t>.</w:t>
      </w:r>
      <w:r w:rsidRPr="00422A91">
        <w:rPr>
          <w:sz w:val="28"/>
          <w:szCs w:val="28"/>
        </w:rPr>
        <w:t xml:space="preserve"> </w:t>
      </w:r>
      <w:r w:rsidR="00F70C28" w:rsidRPr="00422A91">
        <w:rPr>
          <w:sz w:val="28"/>
          <w:szCs w:val="28"/>
        </w:rPr>
        <w:t>Tất cả các nghiên cứu đều kết luận n</w:t>
      </w:r>
      <w:r w:rsidRPr="00422A91">
        <w:rPr>
          <w:sz w:val="28"/>
          <w:szCs w:val="28"/>
        </w:rPr>
        <w:t xml:space="preserve">am giới mắc bệnh </w:t>
      </w:r>
      <w:r w:rsidR="00F70C28" w:rsidRPr="00422A91">
        <w:rPr>
          <w:sz w:val="28"/>
          <w:szCs w:val="28"/>
        </w:rPr>
        <w:t>UNBTKĐ</w:t>
      </w:r>
      <w:r w:rsidRPr="00422A91">
        <w:rPr>
          <w:sz w:val="28"/>
          <w:szCs w:val="28"/>
        </w:rPr>
        <w:t xml:space="preserve"> cao hơn nữ giới</w:t>
      </w:r>
      <w:r w:rsidR="004C7E61" w:rsidRPr="00422A91">
        <w:rPr>
          <w:sz w:val="28"/>
          <w:szCs w:val="28"/>
        </w:rPr>
        <w:t xml:space="preserve">, tỷ lệ mắc tăng theo </w:t>
      </w:r>
      <w:r w:rsidR="00AA02BF" w:rsidRPr="00422A91">
        <w:rPr>
          <w:sz w:val="28"/>
          <w:szCs w:val="28"/>
        </w:rPr>
        <w:t xml:space="preserve">lứa </w:t>
      </w:r>
      <w:r w:rsidR="004C7E61" w:rsidRPr="00422A91">
        <w:rPr>
          <w:sz w:val="28"/>
          <w:szCs w:val="28"/>
        </w:rPr>
        <w:t>tuổi</w:t>
      </w:r>
      <w:r w:rsidRPr="00422A91">
        <w:rPr>
          <w:sz w:val="28"/>
          <w:szCs w:val="28"/>
        </w:rPr>
        <w:t xml:space="preserve"> [</w:t>
      </w:r>
      <w:r w:rsidR="00102600" w:rsidRPr="00422A91">
        <w:fldChar w:fldCharType="begin"/>
      </w:r>
      <w:r w:rsidR="00102600" w:rsidRPr="00422A91">
        <w:rPr>
          <w:sz w:val="28"/>
          <w:szCs w:val="28"/>
        </w:rPr>
        <w:instrText xml:space="preserve"> REF _Ref3884864 \r \h </w:instrText>
      </w:r>
      <w:r w:rsidR="00422A91">
        <w:instrText xml:space="preserve"> \* MERGEFORMAT </w:instrText>
      </w:r>
      <w:r w:rsidR="00102600" w:rsidRPr="00422A91">
        <w:fldChar w:fldCharType="separate"/>
      </w:r>
      <w:r w:rsidR="007042E6">
        <w:rPr>
          <w:sz w:val="28"/>
          <w:szCs w:val="28"/>
        </w:rPr>
        <w:t>4</w:t>
      </w:r>
      <w:r w:rsidR="00102600" w:rsidRPr="00422A91">
        <w:fldChar w:fldCharType="end"/>
      </w:r>
      <w:r w:rsidR="00A425A8" w:rsidRPr="00422A91">
        <w:rPr>
          <w:sz w:val="28"/>
          <w:szCs w:val="28"/>
        </w:rPr>
        <w:t>]</w:t>
      </w:r>
      <w:r w:rsidR="001719BD" w:rsidRPr="00422A91">
        <w:rPr>
          <w:sz w:val="28"/>
          <w:szCs w:val="28"/>
        </w:rPr>
        <w:t>,</w:t>
      </w:r>
      <w:r w:rsidR="00A425A8" w:rsidRPr="00422A91">
        <w:rPr>
          <w:sz w:val="28"/>
          <w:szCs w:val="28"/>
        </w:rPr>
        <w:t>[</w:t>
      </w:r>
      <w:r w:rsidR="00102600" w:rsidRPr="00422A91">
        <w:fldChar w:fldCharType="begin"/>
      </w:r>
      <w:r w:rsidR="00102600" w:rsidRPr="00422A91">
        <w:rPr>
          <w:sz w:val="28"/>
          <w:szCs w:val="28"/>
        </w:rPr>
        <w:instrText xml:space="preserve"> REF _Ref3884986 \r \h </w:instrText>
      </w:r>
      <w:r w:rsidR="00422A91">
        <w:instrText xml:space="preserve"> \* MERGEFORMAT </w:instrText>
      </w:r>
      <w:r w:rsidR="00102600" w:rsidRPr="00422A91">
        <w:fldChar w:fldCharType="separate"/>
      </w:r>
      <w:r w:rsidR="007042E6">
        <w:rPr>
          <w:sz w:val="28"/>
          <w:szCs w:val="28"/>
        </w:rPr>
        <w:t>19</w:t>
      </w:r>
      <w:r w:rsidR="00102600" w:rsidRPr="00422A91">
        <w:fldChar w:fldCharType="end"/>
      </w:r>
      <w:r w:rsidR="00A425A8" w:rsidRPr="00422A91">
        <w:rPr>
          <w:sz w:val="28"/>
          <w:szCs w:val="28"/>
        </w:rPr>
        <w:t>],[</w:t>
      </w:r>
      <w:r w:rsidR="00102600" w:rsidRPr="00422A91">
        <w:fldChar w:fldCharType="begin"/>
      </w:r>
      <w:r w:rsidR="00102600" w:rsidRPr="00422A91">
        <w:rPr>
          <w:sz w:val="28"/>
          <w:szCs w:val="28"/>
        </w:rPr>
        <w:instrText xml:space="preserve"> REF _Ref3884993 \r \h </w:instrText>
      </w:r>
      <w:r w:rsidR="00422A91">
        <w:instrText xml:space="preserve"> \* MERGEFORMAT </w:instrText>
      </w:r>
      <w:r w:rsidR="00102600" w:rsidRPr="00422A91">
        <w:fldChar w:fldCharType="separate"/>
      </w:r>
      <w:r w:rsidR="007042E6">
        <w:rPr>
          <w:sz w:val="28"/>
          <w:szCs w:val="28"/>
        </w:rPr>
        <w:t>20</w:t>
      </w:r>
      <w:r w:rsidR="00102600" w:rsidRPr="00422A91">
        <w:fldChar w:fldCharType="end"/>
      </w:r>
      <w:r w:rsidR="00A425A8" w:rsidRPr="00422A91">
        <w:rPr>
          <w:sz w:val="28"/>
          <w:szCs w:val="28"/>
        </w:rPr>
        <w:t>],[</w:t>
      </w:r>
      <w:r w:rsidR="00102600" w:rsidRPr="00422A91">
        <w:fldChar w:fldCharType="begin"/>
      </w:r>
      <w:r w:rsidR="00102600" w:rsidRPr="00422A91">
        <w:rPr>
          <w:sz w:val="28"/>
          <w:szCs w:val="28"/>
        </w:rPr>
        <w:instrText xml:space="preserve"> REF _Ref3885025 \r \h </w:instrText>
      </w:r>
      <w:r w:rsidR="00422A91">
        <w:instrText xml:space="preserve"> \* MERGEFORMAT </w:instrText>
      </w:r>
      <w:r w:rsidR="00102600" w:rsidRPr="00422A91">
        <w:fldChar w:fldCharType="separate"/>
      </w:r>
      <w:r w:rsidR="007042E6">
        <w:rPr>
          <w:sz w:val="28"/>
          <w:szCs w:val="28"/>
        </w:rPr>
        <w:t>25</w:t>
      </w:r>
      <w:r w:rsidR="00102600" w:rsidRPr="00422A91">
        <w:fldChar w:fldCharType="end"/>
      </w:r>
      <w:r w:rsidR="00A425A8" w:rsidRPr="00422A91">
        <w:rPr>
          <w:sz w:val="28"/>
          <w:szCs w:val="28"/>
        </w:rPr>
        <w:t>]</w:t>
      </w:r>
      <w:r w:rsidRPr="00422A91">
        <w:rPr>
          <w:sz w:val="28"/>
          <w:szCs w:val="28"/>
        </w:rPr>
        <w:t>.</w:t>
      </w:r>
      <w:r w:rsidR="004A629A" w:rsidRPr="00422A91">
        <w:rPr>
          <w:sz w:val="28"/>
          <w:szCs w:val="28"/>
        </w:rPr>
        <w:t xml:space="preserve"> V</w:t>
      </w:r>
      <w:r w:rsidR="00AF0C2B" w:rsidRPr="00422A91">
        <w:rPr>
          <w:sz w:val="28"/>
          <w:szCs w:val="28"/>
        </w:rPr>
        <w:t>ề độ tuổi mắc</w:t>
      </w:r>
      <w:r w:rsidR="004A629A" w:rsidRPr="00422A91">
        <w:rPr>
          <w:sz w:val="28"/>
          <w:szCs w:val="28"/>
        </w:rPr>
        <w:t xml:space="preserve"> ở Việt nam</w:t>
      </w:r>
      <w:r w:rsidR="00AF0C2B" w:rsidRPr="00422A91">
        <w:rPr>
          <w:sz w:val="28"/>
          <w:szCs w:val="28"/>
        </w:rPr>
        <w:t xml:space="preserve"> trẻ hơn</w:t>
      </w:r>
      <w:r w:rsidR="004A629A" w:rsidRPr="00422A91">
        <w:rPr>
          <w:sz w:val="28"/>
          <w:szCs w:val="28"/>
        </w:rPr>
        <w:t xml:space="preserve"> so</w:t>
      </w:r>
      <w:r w:rsidR="00AF0C2B" w:rsidRPr="00422A91">
        <w:rPr>
          <w:sz w:val="28"/>
          <w:szCs w:val="28"/>
        </w:rPr>
        <w:t xml:space="preserve"> với các nước: tuổi trung bình mắc UNBTKĐ là 43</w:t>
      </w:r>
      <w:r w:rsidR="004A629A" w:rsidRPr="00422A91">
        <w:rPr>
          <w:sz w:val="28"/>
          <w:szCs w:val="28"/>
        </w:rPr>
        <w:t xml:space="preserve"> </w:t>
      </w:r>
      <w:r w:rsidR="00AF0C2B" w:rsidRPr="00422A91">
        <w:rPr>
          <w:sz w:val="28"/>
          <w:szCs w:val="28"/>
        </w:rPr>
        <w:t>±</w:t>
      </w:r>
      <w:r w:rsidR="004A629A" w:rsidRPr="00422A91">
        <w:rPr>
          <w:sz w:val="28"/>
          <w:szCs w:val="28"/>
        </w:rPr>
        <w:t xml:space="preserve"> </w:t>
      </w:r>
      <w:r w:rsidR="00AF0C2B" w:rsidRPr="00422A91">
        <w:rPr>
          <w:sz w:val="28"/>
          <w:szCs w:val="28"/>
        </w:rPr>
        <w:t>3,71, tuổi hay gặp nhất từ 51-60 tuổi</w:t>
      </w:r>
      <w:r w:rsidR="004A629A" w:rsidRPr="00422A91">
        <w:rPr>
          <w:sz w:val="28"/>
          <w:szCs w:val="28"/>
        </w:rPr>
        <w:t xml:space="preserve"> (28,8%)</w:t>
      </w:r>
      <w:r w:rsidR="00507D30" w:rsidRPr="00422A91">
        <w:rPr>
          <w:sz w:val="28"/>
          <w:szCs w:val="28"/>
        </w:rPr>
        <w:t xml:space="preserve"> [</w:t>
      </w:r>
      <w:r w:rsidR="00102600" w:rsidRPr="00422A91">
        <w:fldChar w:fldCharType="begin"/>
      </w:r>
      <w:r w:rsidR="00102600" w:rsidRPr="00422A91">
        <w:rPr>
          <w:sz w:val="28"/>
          <w:szCs w:val="28"/>
        </w:rPr>
        <w:instrText xml:space="preserve"> REF _Ref3885033 \r \h </w:instrText>
      </w:r>
      <w:r w:rsidR="00422A91">
        <w:instrText xml:space="preserve"> \* MERGEFORMAT </w:instrText>
      </w:r>
      <w:r w:rsidR="00102600" w:rsidRPr="00422A91">
        <w:fldChar w:fldCharType="separate"/>
      </w:r>
      <w:r w:rsidR="007042E6">
        <w:rPr>
          <w:sz w:val="28"/>
          <w:szCs w:val="28"/>
        </w:rPr>
        <w:t>26</w:t>
      </w:r>
      <w:r w:rsidR="00102600" w:rsidRPr="00422A91">
        <w:fldChar w:fldCharType="end"/>
      </w:r>
      <w:r w:rsidR="00507D30" w:rsidRPr="00422A91">
        <w:rPr>
          <w:sz w:val="28"/>
          <w:szCs w:val="28"/>
        </w:rPr>
        <w:t>]</w:t>
      </w:r>
      <w:r w:rsidR="00AF0C2B" w:rsidRPr="00422A91">
        <w:rPr>
          <w:sz w:val="28"/>
          <w:szCs w:val="28"/>
        </w:rPr>
        <w:t xml:space="preserve">, trong khi đó ở Mỹ tỷ lệ mắc bệnh cao nhất là </w:t>
      </w:r>
      <w:r w:rsidR="004A629A" w:rsidRPr="00422A91">
        <w:rPr>
          <w:sz w:val="28"/>
          <w:szCs w:val="28"/>
        </w:rPr>
        <w:t xml:space="preserve">nhóm </w:t>
      </w:r>
      <w:r w:rsidR="00AF0C2B" w:rsidRPr="00422A91">
        <w:rPr>
          <w:sz w:val="28"/>
          <w:szCs w:val="28"/>
        </w:rPr>
        <w:t>trên 75 tuổi chiếm 24,43%</w:t>
      </w:r>
      <w:r w:rsidR="00A24BE8" w:rsidRPr="00422A91">
        <w:rPr>
          <w:sz w:val="28"/>
          <w:szCs w:val="28"/>
        </w:rPr>
        <w:t xml:space="preserve"> [</w:t>
      </w:r>
      <w:r w:rsidR="00102600" w:rsidRPr="00422A91">
        <w:fldChar w:fldCharType="begin"/>
      </w:r>
      <w:r w:rsidR="00102600" w:rsidRPr="00422A91">
        <w:rPr>
          <w:sz w:val="28"/>
          <w:szCs w:val="28"/>
        </w:rPr>
        <w:instrText xml:space="preserve"> REF _Ref3884864 \r \h </w:instrText>
      </w:r>
      <w:r w:rsidR="00422A91">
        <w:instrText xml:space="preserve"> \* MERGEFORMAT </w:instrText>
      </w:r>
      <w:r w:rsidR="00102600" w:rsidRPr="00422A91">
        <w:fldChar w:fldCharType="separate"/>
      </w:r>
      <w:r w:rsidR="007042E6">
        <w:rPr>
          <w:sz w:val="28"/>
          <w:szCs w:val="28"/>
        </w:rPr>
        <w:t>4</w:t>
      </w:r>
      <w:r w:rsidR="00102600" w:rsidRPr="00422A91">
        <w:fldChar w:fldCharType="end"/>
      </w:r>
      <w:r w:rsidR="00A24BE8" w:rsidRPr="00422A91">
        <w:rPr>
          <w:sz w:val="28"/>
          <w:szCs w:val="28"/>
        </w:rPr>
        <w:t>]</w:t>
      </w:r>
      <w:r w:rsidR="00AF0C2B" w:rsidRPr="00422A91">
        <w:rPr>
          <w:sz w:val="28"/>
          <w:szCs w:val="28"/>
        </w:rPr>
        <w:t>.</w:t>
      </w:r>
      <w:r w:rsidR="000E28FD">
        <w:rPr>
          <w:sz w:val="28"/>
          <w:szCs w:val="28"/>
        </w:rPr>
        <w:t xml:space="preserve"> </w:t>
      </w:r>
    </w:p>
    <w:p w:rsidR="000C7C37" w:rsidRPr="00422A91" w:rsidRDefault="000C7C37" w:rsidP="00887D1B">
      <w:pPr>
        <w:tabs>
          <w:tab w:val="left" w:pos="0"/>
        </w:tabs>
        <w:spacing w:before="120" w:line="365" w:lineRule="auto"/>
        <w:ind w:firstLine="720"/>
        <w:jc w:val="both"/>
        <w:rPr>
          <w:sz w:val="28"/>
          <w:szCs w:val="28"/>
        </w:rPr>
      </w:pPr>
      <w:r w:rsidRPr="00422A91">
        <w:rPr>
          <w:sz w:val="28"/>
          <w:szCs w:val="28"/>
        </w:rPr>
        <w:t>Nhìn chung bệnh u nguyên bào thần kinh đệm ngày càng gia tăng, gặp nhiều ở tuổi trung niên trở lên, nam mắc bệnh cao hơn nữ, rất ác tính và tỉ lệ sống thường rất thấp</w:t>
      </w:r>
      <w:r w:rsidR="00EB4CCF" w:rsidRPr="00422A91">
        <w:rPr>
          <w:sz w:val="28"/>
          <w:szCs w:val="28"/>
        </w:rPr>
        <w:t xml:space="preserve">, khoảng </w:t>
      </w:r>
      <w:r w:rsidR="000C6EE2" w:rsidRPr="00422A91">
        <w:rPr>
          <w:sz w:val="28"/>
          <w:szCs w:val="28"/>
        </w:rPr>
        <w:t>5,</w:t>
      </w:r>
      <w:r w:rsidR="00EB4CCF" w:rsidRPr="00422A91">
        <w:rPr>
          <w:sz w:val="28"/>
          <w:szCs w:val="28"/>
        </w:rPr>
        <w:t>5% sống</w:t>
      </w:r>
      <w:r w:rsidR="001144FA">
        <w:rPr>
          <w:sz w:val="28"/>
          <w:szCs w:val="28"/>
        </w:rPr>
        <w:t xml:space="preserve"> qua</w:t>
      </w:r>
      <w:r w:rsidR="00EB4CCF" w:rsidRPr="00422A91">
        <w:rPr>
          <w:sz w:val="28"/>
          <w:szCs w:val="28"/>
        </w:rPr>
        <w:t xml:space="preserve"> 5 năm</w:t>
      </w:r>
      <w:r w:rsidR="00E82345" w:rsidRPr="00422A91">
        <w:rPr>
          <w:sz w:val="28"/>
          <w:szCs w:val="28"/>
        </w:rPr>
        <w:t xml:space="preserve"> [</w:t>
      </w:r>
      <w:r w:rsidR="00102600" w:rsidRPr="00422A91">
        <w:fldChar w:fldCharType="begin"/>
      </w:r>
      <w:r w:rsidR="00102600" w:rsidRPr="00422A91">
        <w:rPr>
          <w:sz w:val="28"/>
          <w:szCs w:val="28"/>
        </w:rPr>
        <w:instrText xml:space="preserve"> REF _Ref3884864 \r \h </w:instrText>
      </w:r>
      <w:r w:rsidR="00422A91">
        <w:instrText xml:space="preserve"> \* MERGEFORMAT </w:instrText>
      </w:r>
      <w:r w:rsidR="00102600" w:rsidRPr="00422A91">
        <w:fldChar w:fldCharType="separate"/>
      </w:r>
      <w:r w:rsidR="007042E6">
        <w:rPr>
          <w:sz w:val="28"/>
          <w:szCs w:val="28"/>
        </w:rPr>
        <w:t>4</w:t>
      </w:r>
      <w:r w:rsidR="00102600" w:rsidRPr="00422A91">
        <w:fldChar w:fldCharType="end"/>
      </w:r>
      <w:r w:rsidR="00E82345" w:rsidRPr="00422A91">
        <w:rPr>
          <w:sz w:val="28"/>
          <w:szCs w:val="28"/>
        </w:rPr>
        <w:t>],[</w:t>
      </w:r>
      <w:r w:rsidR="00102600" w:rsidRPr="00422A91">
        <w:fldChar w:fldCharType="begin"/>
      </w:r>
      <w:r w:rsidR="00102600" w:rsidRPr="00422A91">
        <w:rPr>
          <w:sz w:val="28"/>
          <w:szCs w:val="28"/>
        </w:rPr>
        <w:instrText xml:space="preserve"> REF _Ref3884986 \r \h </w:instrText>
      </w:r>
      <w:r w:rsidR="00422A91">
        <w:instrText xml:space="preserve"> \* MERGEFORMAT </w:instrText>
      </w:r>
      <w:r w:rsidR="00102600" w:rsidRPr="00422A91">
        <w:fldChar w:fldCharType="separate"/>
      </w:r>
      <w:r w:rsidR="007042E6">
        <w:rPr>
          <w:sz w:val="28"/>
          <w:szCs w:val="28"/>
        </w:rPr>
        <w:t>19</w:t>
      </w:r>
      <w:r w:rsidR="00102600" w:rsidRPr="00422A91">
        <w:fldChar w:fldCharType="end"/>
      </w:r>
      <w:r w:rsidR="00E82345" w:rsidRPr="00422A91">
        <w:rPr>
          <w:sz w:val="28"/>
          <w:szCs w:val="28"/>
        </w:rPr>
        <w:t>],[</w:t>
      </w:r>
      <w:r w:rsidR="00102600" w:rsidRPr="00422A91">
        <w:fldChar w:fldCharType="begin"/>
      </w:r>
      <w:r w:rsidR="00102600" w:rsidRPr="00422A91">
        <w:rPr>
          <w:sz w:val="28"/>
          <w:szCs w:val="28"/>
        </w:rPr>
        <w:instrText xml:space="preserve"> REF _Ref3884997 \r \h </w:instrText>
      </w:r>
      <w:r w:rsidR="00422A91">
        <w:instrText xml:space="preserve"> \* MERGEFORMAT </w:instrText>
      </w:r>
      <w:r w:rsidR="00102600" w:rsidRPr="00422A91">
        <w:fldChar w:fldCharType="separate"/>
      </w:r>
      <w:r w:rsidR="007042E6">
        <w:rPr>
          <w:sz w:val="28"/>
          <w:szCs w:val="28"/>
        </w:rPr>
        <w:t>21</w:t>
      </w:r>
      <w:r w:rsidR="00102600" w:rsidRPr="00422A91">
        <w:fldChar w:fldCharType="end"/>
      </w:r>
      <w:r w:rsidR="00E82345" w:rsidRPr="00422A91">
        <w:rPr>
          <w:sz w:val="28"/>
          <w:szCs w:val="28"/>
        </w:rPr>
        <w:t>],[</w:t>
      </w:r>
      <w:r w:rsidR="00102600" w:rsidRPr="00422A91">
        <w:fldChar w:fldCharType="begin"/>
      </w:r>
      <w:r w:rsidR="00102600" w:rsidRPr="00422A91">
        <w:rPr>
          <w:sz w:val="28"/>
          <w:szCs w:val="28"/>
        </w:rPr>
        <w:instrText xml:space="preserve"> REF _Ref3885033 \r \h </w:instrText>
      </w:r>
      <w:r w:rsidR="00422A91">
        <w:instrText xml:space="preserve"> \* MERGEFORMAT </w:instrText>
      </w:r>
      <w:r w:rsidR="00102600" w:rsidRPr="00422A91">
        <w:fldChar w:fldCharType="separate"/>
      </w:r>
      <w:r w:rsidR="007042E6">
        <w:rPr>
          <w:sz w:val="28"/>
          <w:szCs w:val="28"/>
        </w:rPr>
        <w:t>26</w:t>
      </w:r>
      <w:r w:rsidR="00102600" w:rsidRPr="00422A91">
        <w:fldChar w:fldCharType="end"/>
      </w:r>
      <w:r w:rsidR="00E82345" w:rsidRPr="00422A91">
        <w:rPr>
          <w:sz w:val="28"/>
          <w:szCs w:val="28"/>
        </w:rPr>
        <w:t>]</w:t>
      </w:r>
      <w:r w:rsidR="007F0521" w:rsidRPr="00422A91">
        <w:rPr>
          <w:sz w:val="28"/>
          <w:szCs w:val="28"/>
        </w:rPr>
        <w:t>…</w:t>
      </w:r>
    </w:p>
    <w:p w:rsidR="005645BB" w:rsidRPr="00422A91" w:rsidRDefault="00664371" w:rsidP="00887D1B">
      <w:pPr>
        <w:pStyle w:val="33"/>
        <w:tabs>
          <w:tab w:val="left" w:pos="0"/>
        </w:tabs>
        <w:spacing w:before="120" w:line="365" w:lineRule="auto"/>
      </w:pPr>
      <w:bookmarkStart w:id="21" w:name="_Toc497123856"/>
      <w:bookmarkStart w:id="22" w:name="_Toc26547995"/>
      <w:r w:rsidRPr="00422A91">
        <w:t>1.</w:t>
      </w:r>
      <w:r w:rsidR="00532AC0" w:rsidRPr="00422A91">
        <w:t>1.2.</w:t>
      </w:r>
      <w:r w:rsidR="008921D4" w:rsidRPr="00422A91">
        <w:t xml:space="preserve"> </w:t>
      </w:r>
      <w:r w:rsidR="005645BB" w:rsidRPr="00422A91">
        <w:t>Phân loại u nguyên bào thần kinh đệm</w:t>
      </w:r>
      <w:bookmarkEnd w:id="21"/>
      <w:bookmarkEnd w:id="22"/>
    </w:p>
    <w:p w:rsidR="005645BB" w:rsidRPr="00422A91" w:rsidRDefault="005645BB" w:rsidP="00887D1B">
      <w:pPr>
        <w:tabs>
          <w:tab w:val="left" w:pos="0"/>
        </w:tabs>
        <w:spacing w:before="120" w:line="365" w:lineRule="auto"/>
        <w:ind w:firstLine="720"/>
        <w:jc w:val="both"/>
        <w:rPr>
          <w:sz w:val="28"/>
          <w:szCs w:val="28"/>
        </w:rPr>
      </w:pPr>
      <w:r w:rsidRPr="00422A91">
        <w:rPr>
          <w:sz w:val="28"/>
          <w:szCs w:val="28"/>
        </w:rPr>
        <w:t>Tổ chức não và thần kinh trung ương khá đa dạng, bao gồm nhiều tuyến, nhiều loại tế bào; khi tổn thương cũng rất đa dạng, tùy vị trí, chức năng mà các tế bào đảm nhiệm sẽ gây ra các bệnh lý khác nhau</w:t>
      </w:r>
      <w:r w:rsidR="001144FA">
        <w:rPr>
          <w:sz w:val="28"/>
          <w:szCs w:val="28"/>
        </w:rPr>
        <w:t>,</w:t>
      </w:r>
      <w:r w:rsidRPr="00422A91">
        <w:rPr>
          <w:sz w:val="28"/>
          <w:szCs w:val="28"/>
        </w:rPr>
        <w:t xml:space="preserve"> cùng gọi là u não song với mỗi loại tế bào khi bị bệnh sẽ có biểu hiện </w:t>
      </w:r>
      <w:r w:rsidR="009C6040" w:rsidRPr="00422A91">
        <w:rPr>
          <w:sz w:val="28"/>
          <w:szCs w:val="28"/>
        </w:rPr>
        <w:t xml:space="preserve">một dạng hình thái </w:t>
      </w:r>
      <w:r w:rsidRPr="00422A91">
        <w:rPr>
          <w:sz w:val="28"/>
          <w:szCs w:val="28"/>
        </w:rPr>
        <w:t>tổ</w:t>
      </w:r>
      <w:r w:rsidR="009C6040" w:rsidRPr="00422A91">
        <w:rPr>
          <w:sz w:val="28"/>
          <w:szCs w:val="28"/>
        </w:rPr>
        <w:t>n thương</w:t>
      </w:r>
      <w:r w:rsidRPr="00422A91">
        <w:rPr>
          <w:sz w:val="28"/>
          <w:szCs w:val="28"/>
        </w:rPr>
        <w:t xml:space="preserve">. Dựa vào vị trí </w:t>
      </w:r>
      <w:r w:rsidR="00E2411F" w:rsidRPr="00422A91">
        <w:rPr>
          <w:sz w:val="28"/>
          <w:szCs w:val="28"/>
        </w:rPr>
        <w:t xml:space="preserve">tổn thương </w:t>
      </w:r>
      <w:r w:rsidRPr="00422A91">
        <w:rPr>
          <w:sz w:val="28"/>
          <w:szCs w:val="28"/>
        </w:rPr>
        <w:t>có thể định hướng bệnh, và dựa vào tổn thương mô bệnh học có thể xác định chính xác tổn thương loại tế bào nào và thuộc thể bệnh nào.</w:t>
      </w:r>
    </w:p>
    <w:p w:rsidR="00664371" w:rsidRPr="002F2038" w:rsidRDefault="007F0521" w:rsidP="00887D1B">
      <w:pPr>
        <w:tabs>
          <w:tab w:val="left" w:pos="0"/>
        </w:tabs>
        <w:spacing w:before="120" w:line="365" w:lineRule="auto"/>
        <w:ind w:firstLine="720"/>
        <w:jc w:val="both"/>
        <w:rPr>
          <w:sz w:val="28"/>
          <w:szCs w:val="28"/>
        </w:rPr>
      </w:pPr>
      <w:r w:rsidRPr="00422A91">
        <w:rPr>
          <w:sz w:val="28"/>
          <w:szCs w:val="28"/>
        </w:rPr>
        <w:t>Từ</w:t>
      </w:r>
      <w:r w:rsidR="005645BB" w:rsidRPr="00422A91">
        <w:rPr>
          <w:sz w:val="28"/>
          <w:szCs w:val="28"/>
        </w:rPr>
        <w:t xml:space="preserve"> thực tế lâm sàng của bệnh các nhà khoa học đã tổng kết và phân loại các khối u não và thần kinh trung ương theo 2 cách: phân loại theo vị trí</w:t>
      </w:r>
      <w:r w:rsidR="00A500D2" w:rsidRPr="00422A91">
        <w:rPr>
          <w:sz w:val="28"/>
          <w:szCs w:val="28"/>
        </w:rPr>
        <w:t xml:space="preserve"> khối u</w:t>
      </w:r>
      <w:r w:rsidR="005645BB" w:rsidRPr="00422A91">
        <w:rPr>
          <w:sz w:val="28"/>
          <w:szCs w:val="28"/>
        </w:rPr>
        <w:t xml:space="preserve"> và phân loại theo tổn thương mô bệnh học.</w:t>
      </w:r>
      <w:bookmarkStart w:id="23" w:name="_Toc497123857"/>
    </w:p>
    <w:p w:rsidR="005645BB" w:rsidRPr="00422A91" w:rsidRDefault="00664371" w:rsidP="00887D1B">
      <w:pPr>
        <w:pStyle w:val="44"/>
        <w:tabs>
          <w:tab w:val="left" w:pos="0"/>
        </w:tabs>
        <w:spacing w:before="120" w:line="365" w:lineRule="auto"/>
      </w:pPr>
      <w:r w:rsidRPr="00422A91">
        <w:lastRenderedPageBreak/>
        <w:t>1.</w:t>
      </w:r>
      <w:r w:rsidR="005645BB" w:rsidRPr="00422A91">
        <w:t>1.2.1. Phân loại u nguyên bào thần kinh đệm theo vị trí khối u</w:t>
      </w:r>
      <w:bookmarkEnd w:id="23"/>
    </w:p>
    <w:p w:rsidR="00457975" w:rsidRPr="00422A91" w:rsidRDefault="00BC5193" w:rsidP="00CC4B08">
      <w:pPr>
        <w:tabs>
          <w:tab w:val="left" w:pos="0"/>
        </w:tabs>
        <w:spacing w:line="360" w:lineRule="auto"/>
        <w:ind w:firstLine="720"/>
        <w:jc w:val="both"/>
        <w:rPr>
          <w:sz w:val="28"/>
          <w:szCs w:val="28"/>
        </w:rPr>
      </w:pPr>
      <w:r w:rsidRPr="00422A91">
        <w:rPr>
          <w:sz w:val="28"/>
          <w:szCs w:val="28"/>
        </w:rPr>
        <w:t xml:space="preserve">Phân loại theo vị trí khối u giúp các bác sĩ định hướng cho chẩn đoán và điều trị, </w:t>
      </w:r>
      <w:r w:rsidR="00A473B4" w:rsidRPr="00422A91">
        <w:rPr>
          <w:sz w:val="28"/>
          <w:szCs w:val="28"/>
        </w:rPr>
        <w:t xml:space="preserve">nhất là xác định vị trí cho việc phẫu thuật cắt khối u. </w:t>
      </w:r>
      <w:r w:rsidR="0002063D" w:rsidRPr="00422A91">
        <w:rPr>
          <w:sz w:val="28"/>
          <w:szCs w:val="28"/>
        </w:rPr>
        <w:t xml:space="preserve">Các vị trí khối u </w:t>
      </w:r>
      <w:r w:rsidRPr="00422A91">
        <w:rPr>
          <w:sz w:val="28"/>
          <w:szCs w:val="28"/>
        </w:rPr>
        <w:t>được chia thành 3 loại</w:t>
      </w:r>
      <w:r w:rsidR="00EE7748"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_Ref495851858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2</w:t>
      </w:r>
      <w:r w:rsidR="00102600" w:rsidRPr="00422A91">
        <w:rPr>
          <w:sz w:val="28"/>
          <w:szCs w:val="28"/>
        </w:rPr>
        <w:fldChar w:fldCharType="end"/>
      </w:r>
      <w:r w:rsidR="00EE7748" w:rsidRPr="00422A91">
        <w:rPr>
          <w:sz w:val="28"/>
          <w:szCs w:val="28"/>
        </w:rPr>
        <w:t>]</w:t>
      </w:r>
      <w:r w:rsidRPr="00422A91">
        <w:rPr>
          <w:sz w:val="28"/>
          <w:szCs w:val="28"/>
        </w:rPr>
        <w:t>:</w:t>
      </w:r>
    </w:p>
    <w:p w:rsidR="00BC5193" w:rsidRPr="00422A91" w:rsidRDefault="00BC5193" w:rsidP="00CC4B08">
      <w:pPr>
        <w:tabs>
          <w:tab w:val="left" w:pos="0"/>
        </w:tabs>
        <w:spacing w:line="360" w:lineRule="auto"/>
        <w:ind w:firstLine="720"/>
        <w:jc w:val="both"/>
        <w:rPr>
          <w:sz w:val="28"/>
          <w:szCs w:val="28"/>
        </w:rPr>
      </w:pPr>
      <w:r w:rsidRPr="00422A91">
        <w:rPr>
          <w:sz w:val="28"/>
          <w:szCs w:val="28"/>
        </w:rPr>
        <w:t>Các u trên lều: nằm phía trên của lều tiểu não bao gồm các u thùy não (u thùy trán, thùy đỉnh, thùy thái dương,</w:t>
      </w:r>
      <w:r w:rsidR="003E4735">
        <w:rPr>
          <w:sz w:val="28"/>
          <w:szCs w:val="28"/>
        </w:rPr>
        <w:t xml:space="preserve"> </w:t>
      </w:r>
      <w:r w:rsidRPr="00422A91">
        <w:rPr>
          <w:sz w:val="28"/>
          <w:szCs w:val="28"/>
        </w:rPr>
        <w:t>thùy chẩm), các khối u vùng trung tâm</w:t>
      </w:r>
      <w:r w:rsidR="00330F2D" w:rsidRPr="00422A91">
        <w:rPr>
          <w:sz w:val="28"/>
          <w:szCs w:val="28"/>
        </w:rPr>
        <w:t xml:space="preserve"> (u nhân xám trung ương, u não thất bên, u thể trai, u hố yên, u não thất III, u tuyến tùng).</w:t>
      </w:r>
    </w:p>
    <w:p w:rsidR="00330F2D" w:rsidRPr="00422A91" w:rsidRDefault="00330F2D" w:rsidP="00CC4B08">
      <w:pPr>
        <w:tabs>
          <w:tab w:val="left" w:pos="0"/>
        </w:tabs>
        <w:spacing w:line="360" w:lineRule="auto"/>
        <w:ind w:firstLine="720"/>
        <w:jc w:val="both"/>
        <w:rPr>
          <w:sz w:val="28"/>
          <w:szCs w:val="28"/>
        </w:rPr>
      </w:pPr>
      <w:r w:rsidRPr="00422A91">
        <w:rPr>
          <w:sz w:val="28"/>
          <w:szCs w:val="28"/>
        </w:rPr>
        <w:t>Các u dưới lề</w:t>
      </w:r>
      <w:r w:rsidR="0002063D" w:rsidRPr="00422A91">
        <w:rPr>
          <w:sz w:val="28"/>
          <w:szCs w:val="28"/>
        </w:rPr>
        <w:t>u</w:t>
      </w:r>
      <w:r w:rsidRPr="00422A91">
        <w:rPr>
          <w:sz w:val="28"/>
          <w:szCs w:val="28"/>
        </w:rPr>
        <w:t xml:space="preserve"> (u hố sau): bao gồm các u tiểu não, u não thất IV, u thùy giun, thân não, góc cầu tiểu não.</w:t>
      </w:r>
    </w:p>
    <w:p w:rsidR="00330F2D" w:rsidRPr="00422A91" w:rsidRDefault="00330F2D" w:rsidP="00CC4B08">
      <w:pPr>
        <w:tabs>
          <w:tab w:val="left" w:pos="0"/>
        </w:tabs>
        <w:spacing w:line="360" w:lineRule="auto"/>
        <w:ind w:firstLine="720"/>
        <w:jc w:val="both"/>
        <w:rPr>
          <w:sz w:val="28"/>
          <w:szCs w:val="28"/>
        </w:rPr>
      </w:pPr>
      <w:r w:rsidRPr="00422A91">
        <w:rPr>
          <w:sz w:val="28"/>
          <w:szCs w:val="28"/>
        </w:rPr>
        <w:t>Các vị trí khác: u lỗ bầu dục giữa khe tầng trên và dưới lều, các u lỗ chẩm nằm giữa hố sau và ống sống</w:t>
      </w:r>
      <w:r w:rsidR="00102600" w:rsidRPr="00422A91">
        <w:rPr>
          <w:sz w:val="28"/>
          <w:szCs w:val="28"/>
        </w:rPr>
        <w:t>.</w:t>
      </w:r>
    </w:p>
    <w:p w:rsidR="005645BB" w:rsidRPr="00422A91" w:rsidRDefault="00664371" w:rsidP="00CC4B08">
      <w:pPr>
        <w:pStyle w:val="44"/>
        <w:tabs>
          <w:tab w:val="left" w:pos="0"/>
        </w:tabs>
      </w:pPr>
      <w:bookmarkStart w:id="24" w:name="_Toc497123858"/>
      <w:r w:rsidRPr="00422A91">
        <w:t>1.</w:t>
      </w:r>
      <w:r w:rsidR="005645BB" w:rsidRPr="00422A91">
        <w:t>1.2.2. Phân loại u nguyên bào thần kinh đệm theo mô bệnh học</w:t>
      </w:r>
      <w:bookmarkEnd w:id="24"/>
    </w:p>
    <w:p w:rsidR="00330F2D" w:rsidRPr="00422A91" w:rsidRDefault="00664371" w:rsidP="00CC4B08">
      <w:pPr>
        <w:pStyle w:val="55"/>
        <w:tabs>
          <w:tab w:val="left" w:pos="0"/>
        </w:tabs>
        <w:rPr>
          <w:color w:val="auto"/>
        </w:rPr>
      </w:pPr>
      <w:r w:rsidRPr="00422A91">
        <w:rPr>
          <w:color w:val="auto"/>
        </w:rPr>
        <w:t>*</w:t>
      </w:r>
      <w:r w:rsidR="00330F2D" w:rsidRPr="00422A91">
        <w:rPr>
          <w:color w:val="auto"/>
        </w:rPr>
        <w:t xml:space="preserve"> Phân loại u nguyên bào thần kinh đệm theo các thời kỳ</w:t>
      </w:r>
    </w:p>
    <w:p w:rsidR="008C2C91" w:rsidRPr="00422A91" w:rsidRDefault="008C2C91" w:rsidP="00CC4B08">
      <w:pPr>
        <w:pStyle w:val="p"/>
        <w:shd w:val="clear" w:color="auto" w:fill="FFFFFF"/>
        <w:tabs>
          <w:tab w:val="left" w:pos="0"/>
        </w:tabs>
        <w:spacing w:before="0" w:beforeAutospacing="0" w:after="0" w:afterAutospacing="0" w:line="360" w:lineRule="auto"/>
        <w:ind w:firstLine="720"/>
        <w:jc w:val="both"/>
        <w:rPr>
          <w:sz w:val="28"/>
          <w:szCs w:val="28"/>
        </w:rPr>
      </w:pPr>
      <w:r w:rsidRPr="00422A91">
        <w:rPr>
          <w:sz w:val="28"/>
          <w:szCs w:val="28"/>
        </w:rPr>
        <w:t xml:space="preserve">Năm 1835, lần đầu tiên Virchow đưa ra phân loại u não dựa vào sự giống nhau giữa tế bào u và tế bào não của người trưởng thành để đặt tên cho khối u. </w:t>
      </w:r>
    </w:p>
    <w:p w:rsidR="008C2C91" w:rsidRPr="00422A91" w:rsidRDefault="008C2C91" w:rsidP="00CC4B08">
      <w:pPr>
        <w:pStyle w:val="p"/>
        <w:shd w:val="clear" w:color="auto" w:fill="FFFFFF"/>
        <w:tabs>
          <w:tab w:val="left" w:pos="0"/>
        </w:tabs>
        <w:spacing w:before="0" w:beforeAutospacing="0" w:after="0" w:afterAutospacing="0" w:line="360" w:lineRule="auto"/>
        <w:ind w:firstLine="720"/>
        <w:jc w:val="both"/>
        <w:rPr>
          <w:sz w:val="28"/>
          <w:szCs w:val="28"/>
        </w:rPr>
      </w:pPr>
      <w:r w:rsidRPr="00422A91">
        <w:rPr>
          <w:sz w:val="28"/>
          <w:szCs w:val="28"/>
        </w:rPr>
        <w:t>Năm 1926 Bailey và Cushing phân loại u não dựa trên lý thuyết bào thai của Conheim, đã cho rằng các khối u phát triển từ các tế bào thai ngừng phát triển trong nhiều giai đoạn, chồng lên nhau trong nhiều thời kỳ của</w:t>
      </w:r>
      <w:r w:rsidR="000E28FD">
        <w:rPr>
          <w:sz w:val="28"/>
          <w:szCs w:val="28"/>
        </w:rPr>
        <w:t xml:space="preserve"> </w:t>
      </w:r>
      <w:r w:rsidRPr="00422A91">
        <w:rPr>
          <w:sz w:val="28"/>
          <w:szCs w:val="28"/>
        </w:rPr>
        <w:t xml:space="preserve">các tế bào não, đó là cách phân loại theo mô học các khối u của hệ thần kinh </w:t>
      </w:r>
      <w:r w:rsidRPr="00726960">
        <w:rPr>
          <w:sz w:val="28"/>
          <w:szCs w:val="28"/>
          <w:highlight w:val="yellow"/>
        </w:rPr>
        <w:t>[</w:t>
      </w:r>
      <w:r w:rsidR="007042E6">
        <w:rPr>
          <w:sz w:val="28"/>
          <w:szCs w:val="28"/>
          <w:highlight w:val="yellow"/>
        </w:rPr>
        <w:fldChar w:fldCharType="begin"/>
      </w:r>
      <w:r w:rsidR="007042E6">
        <w:rPr>
          <w:sz w:val="28"/>
          <w:szCs w:val="28"/>
          <w:highlight w:val="yellow"/>
        </w:rPr>
        <w:instrText xml:space="preserve"> REF _Ref26638663 \r \h </w:instrText>
      </w:r>
      <w:r w:rsidR="007042E6">
        <w:rPr>
          <w:sz w:val="28"/>
          <w:szCs w:val="28"/>
          <w:highlight w:val="yellow"/>
        </w:rPr>
      </w:r>
      <w:r w:rsidR="007042E6">
        <w:rPr>
          <w:sz w:val="28"/>
          <w:szCs w:val="28"/>
          <w:highlight w:val="yellow"/>
        </w:rPr>
        <w:fldChar w:fldCharType="separate"/>
      </w:r>
      <w:r w:rsidR="007042E6">
        <w:rPr>
          <w:sz w:val="28"/>
          <w:szCs w:val="28"/>
          <w:highlight w:val="yellow"/>
        </w:rPr>
        <w:t>28</w:t>
      </w:r>
      <w:r w:rsidR="007042E6">
        <w:rPr>
          <w:sz w:val="28"/>
          <w:szCs w:val="28"/>
          <w:highlight w:val="yellow"/>
        </w:rPr>
        <w:fldChar w:fldCharType="end"/>
      </w:r>
      <w:r w:rsidRPr="00726960">
        <w:rPr>
          <w:sz w:val="28"/>
          <w:szCs w:val="28"/>
          <w:highlight w:val="yellow"/>
        </w:rPr>
        <w:t>].</w:t>
      </w:r>
      <w:r w:rsidRPr="00422A91">
        <w:rPr>
          <w:sz w:val="28"/>
          <w:szCs w:val="28"/>
        </w:rPr>
        <w:t xml:space="preserve"> Quan niệm tiên lượng mô học các khối u não này có giá trị với phần lớn các quan niệm và cách phân loại vẫn được dùng hiện nay. Các tác giả đã thấy rằng những bệnh nhân có thời gian sống thêm lâu nhất là những khối u biệt hoá cao nhất so với những u ít biệt hoá. Trong nhiều thập niên sau, rất nhiều cách phân loại khác ra đời tuỳ theo các nhà mô bệnh học và các phẫu thuật viên thần kinh. </w:t>
      </w:r>
    </w:p>
    <w:p w:rsidR="008C2C91" w:rsidRPr="00422A91" w:rsidRDefault="006A3307" w:rsidP="00CC4B08">
      <w:pPr>
        <w:pStyle w:val="p"/>
        <w:shd w:val="clear" w:color="auto" w:fill="FFFFFF"/>
        <w:tabs>
          <w:tab w:val="left" w:pos="0"/>
        </w:tabs>
        <w:spacing w:before="0" w:beforeAutospacing="0" w:after="0" w:afterAutospacing="0" w:line="360" w:lineRule="auto"/>
        <w:ind w:firstLine="720"/>
        <w:jc w:val="both"/>
        <w:rPr>
          <w:sz w:val="28"/>
          <w:szCs w:val="28"/>
        </w:rPr>
      </w:pPr>
      <w:r w:rsidRPr="00422A91">
        <w:rPr>
          <w:sz w:val="28"/>
          <w:szCs w:val="28"/>
        </w:rPr>
        <w:lastRenderedPageBreak/>
        <w:t xml:space="preserve">Năm 1949 Kernohan </w:t>
      </w:r>
      <w:r w:rsidR="008C2C91" w:rsidRPr="00422A91">
        <w:rPr>
          <w:sz w:val="28"/>
          <w:szCs w:val="28"/>
        </w:rPr>
        <w:t>đã đề xuất một cách phân loại mới, dựa trên thuyết tăng sinh: các tế bào u không phải sinh ra từ các tế bào phôi thai ngừng phát triển, mà chính là sự tăng sinh không kiểm soát được của các tế bào bình thường. Từng loại u có thể được phân chia theo độ ác tính tăng dần (I, II, III, IV) tuỳ theo mức độ không biệt hoá. Việc phân độ dựa vào các chỉ tiêu: số lượng tế bào u gián phân, tỷ lệ phần trăm tế bào u không biệt hoá, biên độ hoại tử, các mạch tăng sinh và mức độ đa hình. Như vậy, phân độ là cách đánh giá tiên lượng dựa vào việc nghiên cứu các nhóm bệnh nhân khác nhau, một công cụ chính trong lựa chọn các liệu pháp điều trị tối ưu [</w:t>
      </w:r>
      <w:r w:rsidR="00102600" w:rsidRPr="00422A91">
        <w:fldChar w:fldCharType="begin"/>
      </w:r>
      <w:r w:rsidR="00102600" w:rsidRPr="00422A91">
        <w:rPr>
          <w:sz w:val="28"/>
          <w:szCs w:val="28"/>
        </w:rPr>
        <w:instrText xml:space="preserve"> REF _Ref495852367 \r \h </w:instrText>
      </w:r>
      <w:r w:rsidR="00422A91">
        <w:instrText xml:space="preserve"> \* MERGEFORMAT </w:instrText>
      </w:r>
      <w:r w:rsidR="00102600" w:rsidRPr="00422A91">
        <w:fldChar w:fldCharType="separate"/>
      </w:r>
      <w:r w:rsidR="007042E6">
        <w:rPr>
          <w:sz w:val="28"/>
          <w:szCs w:val="28"/>
        </w:rPr>
        <w:t>29</w:t>
      </w:r>
      <w:r w:rsidR="00102600" w:rsidRPr="00422A91">
        <w:fldChar w:fldCharType="end"/>
      </w:r>
      <w:r w:rsidR="008C2C91" w:rsidRPr="00422A91">
        <w:rPr>
          <w:sz w:val="28"/>
          <w:szCs w:val="28"/>
        </w:rPr>
        <w:t>]. Phân loại của Kernohan trở nên phổ biến vì phản ánh được sự chuyển dạng ác tính của nhiều loại tế bào thần kinh.</w:t>
      </w:r>
    </w:p>
    <w:p w:rsidR="00716A41" w:rsidRPr="00422A91" w:rsidRDefault="00933CDA" w:rsidP="00B63813">
      <w:pPr>
        <w:pStyle w:val="p"/>
        <w:shd w:val="clear" w:color="auto" w:fill="FFFFFF"/>
        <w:tabs>
          <w:tab w:val="left" w:pos="0"/>
        </w:tabs>
        <w:spacing w:before="0" w:beforeAutospacing="0" w:after="0" w:afterAutospacing="0" w:line="348" w:lineRule="auto"/>
        <w:ind w:firstLine="720"/>
        <w:jc w:val="both"/>
        <w:rPr>
          <w:spacing w:val="-4"/>
          <w:sz w:val="28"/>
          <w:szCs w:val="28"/>
        </w:rPr>
      </w:pPr>
      <w:r w:rsidRPr="00422A91">
        <w:rPr>
          <w:spacing w:val="-4"/>
          <w:sz w:val="28"/>
          <w:szCs w:val="28"/>
        </w:rPr>
        <w:t>C</w:t>
      </w:r>
      <w:r w:rsidR="00716A41" w:rsidRPr="00422A91">
        <w:rPr>
          <w:spacing w:val="-4"/>
          <w:sz w:val="28"/>
          <w:szCs w:val="28"/>
        </w:rPr>
        <w:t xml:space="preserve">ông nghệ sinh học bùng nổ, </w:t>
      </w:r>
      <w:r w:rsidR="00700791">
        <w:rPr>
          <w:spacing w:val="-4"/>
          <w:sz w:val="28"/>
          <w:szCs w:val="28"/>
        </w:rPr>
        <w:t>các nghiên cứu</w:t>
      </w:r>
      <w:r w:rsidR="00716A41" w:rsidRPr="00422A91">
        <w:rPr>
          <w:spacing w:val="-4"/>
          <w:sz w:val="28"/>
          <w:szCs w:val="28"/>
        </w:rPr>
        <w:t xml:space="preserve"> đã phát hiện ra các liên quan của đột biến di truyền đến sự phát sinh khối u, do vậy ngoài phân loại theo mô bệnh học là chính, năm 1993 WHO đã bổ sung thêm </w:t>
      </w:r>
      <w:r w:rsidR="00074036" w:rsidRPr="00422A91">
        <w:rPr>
          <w:spacing w:val="-4"/>
          <w:sz w:val="28"/>
          <w:szCs w:val="28"/>
        </w:rPr>
        <w:t>một số thay đổi về di truyền học trong một số khối u; đây là sự khác biệt lớn so với tất cả các phân loại u não từ trước đó</w:t>
      </w:r>
      <w:r w:rsidR="0002063D" w:rsidRPr="00422A91">
        <w:rPr>
          <w:spacing w:val="-4"/>
          <w:sz w:val="28"/>
          <w:szCs w:val="28"/>
        </w:rPr>
        <w:t>.</w:t>
      </w:r>
      <w:r w:rsidR="008C2C91" w:rsidRPr="00422A91">
        <w:rPr>
          <w:spacing w:val="-4"/>
          <w:sz w:val="28"/>
          <w:szCs w:val="28"/>
        </w:rPr>
        <w:t xml:space="preserve"> </w:t>
      </w:r>
      <w:r w:rsidR="009C6040" w:rsidRPr="00422A91">
        <w:rPr>
          <w:spacing w:val="-4"/>
          <w:sz w:val="28"/>
          <w:szCs w:val="28"/>
        </w:rPr>
        <w:t>U</w:t>
      </w:r>
      <w:r w:rsidR="00967F95" w:rsidRPr="00422A91">
        <w:rPr>
          <w:spacing w:val="-4"/>
          <w:sz w:val="28"/>
          <w:szCs w:val="28"/>
        </w:rPr>
        <w:t xml:space="preserve"> </w:t>
      </w:r>
      <w:r w:rsidR="0022409B" w:rsidRPr="00422A91">
        <w:rPr>
          <w:spacing w:val="-4"/>
          <w:sz w:val="28"/>
          <w:szCs w:val="28"/>
        </w:rPr>
        <w:t>nguy</w:t>
      </w:r>
      <w:r w:rsidR="00967F95" w:rsidRPr="00422A91">
        <w:rPr>
          <w:spacing w:val="-4"/>
          <w:sz w:val="28"/>
          <w:szCs w:val="28"/>
        </w:rPr>
        <w:t>ê</w:t>
      </w:r>
      <w:r w:rsidR="0022409B" w:rsidRPr="00422A91">
        <w:rPr>
          <w:spacing w:val="-4"/>
          <w:sz w:val="28"/>
          <w:szCs w:val="28"/>
        </w:rPr>
        <w:t xml:space="preserve">n bào thần kinh đệm thuộc nhóm u tế bào hình sao, độ ác tính cấp độ IV; </w:t>
      </w:r>
      <w:r w:rsidR="004C7BEF">
        <w:rPr>
          <w:spacing w:val="-4"/>
          <w:sz w:val="28"/>
          <w:szCs w:val="28"/>
        </w:rPr>
        <w:t>v</w:t>
      </w:r>
      <w:r w:rsidR="00074036" w:rsidRPr="00422A91">
        <w:rPr>
          <w:spacing w:val="-4"/>
          <w:sz w:val="28"/>
          <w:szCs w:val="28"/>
        </w:rPr>
        <w:t>ề</w:t>
      </w:r>
      <w:r w:rsidR="008C2C91" w:rsidRPr="00422A91">
        <w:rPr>
          <w:spacing w:val="-4"/>
          <w:sz w:val="28"/>
          <w:szCs w:val="28"/>
        </w:rPr>
        <w:t xml:space="preserve"> tình trạng di truyền</w:t>
      </w:r>
      <w:r w:rsidR="00074036" w:rsidRPr="00422A91">
        <w:rPr>
          <w:spacing w:val="-4"/>
          <w:sz w:val="28"/>
          <w:szCs w:val="28"/>
        </w:rPr>
        <w:t>:</w:t>
      </w:r>
      <w:r w:rsidR="008C2C91" w:rsidRPr="00422A91">
        <w:rPr>
          <w:spacing w:val="-4"/>
          <w:sz w:val="28"/>
          <w:szCs w:val="28"/>
        </w:rPr>
        <w:t xml:space="preserve"> </w:t>
      </w:r>
      <w:r w:rsidR="00074036" w:rsidRPr="00422A91">
        <w:rPr>
          <w:spacing w:val="-4"/>
          <w:sz w:val="28"/>
          <w:szCs w:val="28"/>
        </w:rPr>
        <w:t xml:space="preserve">có </w:t>
      </w:r>
      <w:r w:rsidR="008C2C91" w:rsidRPr="00422A91">
        <w:rPr>
          <w:spacing w:val="-4"/>
          <w:sz w:val="28"/>
          <w:szCs w:val="28"/>
        </w:rPr>
        <w:t>sự thay đổi di truyền</w:t>
      </w:r>
      <w:r w:rsidR="00074036" w:rsidRPr="00422A91">
        <w:rPr>
          <w:spacing w:val="-4"/>
          <w:sz w:val="28"/>
          <w:szCs w:val="28"/>
        </w:rPr>
        <w:t xml:space="preserve"> như</w:t>
      </w:r>
      <w:r w:rsidR="008C2C91" w:rsidRPr="00422A91">
        <w:rPr>
          <w:spacing w:val="-4"/>
          <w:sz w:val="28"/>
          <w:szCs w:val="28"/>
        </w:rPr>
        <w:t xml:space="preserve"> </w:t>
      </w:r>
      <w:r w:rsidR="00074036" w:rsidRPr="00422A91">
        <w:rPr>
          <w:spacing w:val="-4"/>
          <w:sz w:val="28"/>
          <w:szCs w:val="28"/>
        </w:rPr>
        <w:t>đột biến của T</w:t>
      </w:r>
      <w:r w:rsidR="008C2C91" w:rsidRPr="00422A91">
        <w:rPr>
          <w:spacing w:val="-4"/>
          <w:sz w:val="28"/>
          <w:szCs w:val="28"/>
        </w:rPr>
        <w:t>p53 và mất</w:t>
      </w:r>
      <w:r w:rsidR="00074036" w:rsidRPr="00422A91">
        <w:rPr>
          <w:spacing w:val="-4"/>
          <w:sz w:val="28"/>
          <w:szCs w:val="28"/>
        </w:rPr>
        <w:t xml:space="preserve"> </w:t>
      </w:r>
      <w:r w:rsidR="008C2C91" w:rsidRPr="00422A91">
        <w:rPr>
          <w:spacing w:val="-4"/>
          <w:sz w:val="28"/>
          <w:szCs w:val="28"/>
        </w:rPr>
        <w:t>17P, mất 19q</w:t>
      </w:r>
      <w:r w:rsidR="00716A41" w:rsidRPr="00422A91">
        <w:rPr>
          <w:spacing w:val="-4"/>
          <w:sz w:val="28"/>
          <w:szCs w:val="28"/>
        </w:rPr>
        <w:t xml:space="preserve"> hoặc</w:t>
      </w:r>
      <w:r w:rsidR="008C2C91" w:rsidRPr="00422A91">
        <w:rPr>
          <w:spacing w:val="-4"/>
          <w:sz w:val="28"/>
          <w:szCs w:val="28"/>
        </w:rPr>
        <w:t xml:space="preserve"> mất nhiễm sắc thể 10, đặc biệt trong nhóm bệnh </w:t>
      </w:r>
      <w:r w:rsidR="0022409B" w:rsidRPr="00422A91">
        <w:rPr>
          <w:spacing w:val="-4"/>
          <w:sz w:val="28"/>
          <w:szCs w:val="28"/>
        </w:rPr>
        <w:t>UNBTKĐ</w:t>
      </w:r>
      <w:r w:rsidR="008C2C91" w:rsidRPr="00422A91">
        <w:rPr>
          <w:spacing w:val="-4"/>
          <w:sz w:val="28"/>
          <w:szCs w:val="28"/>
        </w:rPr>
        <w:t xml:space="preserve"> có thêm tiêu chuẩn khuếch đại EGF-R thụ thể </w:t>
      </w:r>
      <w:r w:rsidR="00EB4CCF" w:rsidRPr="00422A91">
        <w:rPr>
          <w:spacing w:val="-4"/>
          <w:sz w:val="28"/>
          <w:szCs w:val="28"/>
        </w:rPr>
        <w:t>yếu</w:t>
      </w:r>
      <w:r w:rsidR="008C2C91" w:rsidRPr="00422A91">
        <w:rPr>
          <w:spacing w:val="-4"/>
          <w:sz w:val="28"/>
          <w:szCs w:val="28"/>
        </w:rPr>
        <w:t xml:space="preserve"> tố tăng trưởng biểu bì [</w:t>
      </w:r>
      <w:r w:rsidR="00102600" w:rsidRPr="00422A91">
        <w:fldChar w:fldCharType="begin"/>
      </w:r>
      <w:r w:rsidR="00102600" w:rsidRPr="00422A91">
        <w:rPr>
          <w:spacing w:val="-4"/>
          <w:sz w:val="28"/>
          <w:szCs w:val="28"/>
        </w:rPr>
        <w:instrText xml:space="preserve"> REF _Ref495852375 \r \h </w:instrText>
      </w:r>
      <w:r w:rsidR="00422A91">
        <w:instrText xml:space="preserve"> \* MERGEFORMAT </w:instrText>
      </w:r>
      <w:r w:rsidR="00102600" w:rsidRPr="00422A91">
        <w:fldChar w:fldCharType="separate"/>
      </w:r>
      <w:r w:rsidR="007042E6">
        <w:rPr>
          <w:spacing w:val="-4"/>
          <w:sz w:val="28"/>
          <w:szCs w:val="28"/>
        </w:rPr>
        <w:t>30</w:t>
      </w:r>
      <w:r w:rsidR="00102600" w:rsidRPr="00422A91">
        <w:fldChar w:fldCharType="end"/>
      </w:r>
      <w:r w:rsidR="008C2C91" w:rsidRPr="00422A91">
        <w:rPr>
          <w:spacing w:val="-4"/>
          <w:sz w:val="28"/>
          <w:szCs w:val="28"/>
        </w:rPr>
        <w:t xml:space="preserve">]. </w:t>
      </w:r>
    </w:p>
    <w:p w:rsidR="008C2C91" w:rsidRPr="00422A91" w:rsidRDefault="00933CDA" w:rsidP="00B63813">
      <w:pPr>
        <w:pStyle w:val="p"/>
        <w:shd w:val="clear" w:color="auto" w:fill="FFFFFF"/>
        <w:tabs>
          <w:tab w:val="left" w:pos="0"/>
        </w:tabs>
        <w:spacing w:before="0" w:beforeAutospacing="0" w:after="0" w:afterAutospacing="0" w:line="348" w:lineRule="auto"/>
        <w:ind w:firstLine="720"/>
        <w:jc w:val="both"/>
        <w:rPr>
          <w:sz w:val="28"/>
          <w:szCs w:val="28"/>
        </w:rPr>
      </w:pPr>
      <w:r w:rsidRPr="00422A91">
        <w:rPr>
          <w:sz w:val="28"/>
          <w:szCs w:val="28"/>
        </w:rPr>
        <w:t>S</w:t>
      </w:r>
      <w:r w:rsidR="008C2C91" w:rsidRPr="00422A91">
        <w:rPr>
          <w:sz w:val="28"/>
          <w:szCs w:val="28"/>
        </w:rPr>
        <w:t>ự phát hiện thêm về một số biến thể mô học trong quá trình chẩn đoán và điều trị, kế hoạch xếp loại của WHO đã được cập nhật, được sửa đổi rộng rãi. Nhận biết vai trò của các phương pháp tiếp cận chẩn đoán phân tử đối với phân loại khối u, các đặc điểm di truyền đã được nhấn mạnh</w:t>
      </w:r>
      <w:r w:rsidR="00D164B0" w:rsidRPr="00422A91">
        <w:rPr>
          <w:sz w:val="28"/>
          <w:szCs w:val="28"/>
        </w:rPr>
        <w:t xml:space="preserve"> hơn</w:t>
      </w:r>
      <w:r w:rsidR="008C2C91" w:rsidRPr="00422A91">
        <w:rPr>
          <w:sz w:val="28"/>
          <w:szCs w:val="28"/>
        </w:rPr>
        <w:t xml:space="preserve">, </w:t>
      </w:r>
      <w:r w:rsidR="0083327C" w:rsidRPr="00422A91">
        <w:rPr>
          <w:sz w:val="28"/>
          <w:szCs w:val="28"/>
        </w:rPr>
        <w:t>vì vậy p</w:t>
      </w:r>
      <w:r w:rsidR="008C2C91" w:rsidRPr="00422A91">
        <w:rPr>
          <w:sz w:val="28"/>
          <w:szCs w:val="28"/>
        </w:rPr>
        <w:t xml:space="preserve">hân loại các khối u của hệ thống thần kinh của WHO năm 2000 ra đời, nhằm mục đích được sử dụng và thực hiện cho các cộng đồng nghiên cứu y sinh học trên toàn thế giới. U nguyên bào thần kinh đệm được xếp vào nhóm u </w:t>
      </w:r>
      <w:r w:rsidR="0022409B" w:rsidRPr="00422A91">
        <w:rPr>
          <w:sz w:val="28"/>
          <w:szCs w:val="28"/>
        </w:rPr>
        <w:t xml:space="preserve">tế bào hình </w:t>
      </w:r>
      <w:r w:rsidR="008C2C91" w:rsidRPr="00422A91">
        <w:rPr>
          <w:sz w:val="28"/>
          <w:szCs w:val="28"/>
        </w:rPr>
        <w:t xml:space="preserve">sao </w:t>
      </w:r>
      <w:r w:rsidR="0022409B" w:rsidRPr="00422A91">
        <w:rPr>
          <w:sz w:val="28"/>
          <w:szCs w:val="28"/>
        </w:rPr>
        <w:t xml:space="preserve">trong u </w:t>
      </w:r>
      <w:r w:rsidR="008C2C91" w:rsidRPr="00422A91">
        <w:rPr>
          <w:sz w:val="28"/>
          <w:szCs w:val="28"/>
        </w:rPr>
        <w:t xml:space="preserve">biểu mô thần </w:t>
      </w:r>
      <w:r w:rsidR="0022409B" w:rsidRPr="00422A91">
        <w:rPr>
          <w:sz w:val="28"/>
          <w:szCs w:val="28"/>
        </w:rPr>
        <w:t>kinh, có độ ác tính cao nhất</w:t>
      </w:r>
      <w:r w:rsidR="00967F95" w:rsidRPr="00422A91">
        <w:rPr>
          <w:sz w:val="28"/>
          <w:szCs w:val="28"/>
        </w:rPr>
        <w:t xml:space="preserve"> (độ IV)</w:t>
      </w:r>
      <w:r w:rsidR="004A61F8" w:rsidRPr="00422A91">
        <w:rPr>
          <w:sz w:val="28"/>
          <w:szCs w:val="28"/>
        </w:rPr>
        <w:t xml:space="preserve">, có 3 loại hình </w:t>
      </w:r>
      <w:r w:rsidR="004A61F8" w:rsidRPr="00422A91">
        <w:rPr>
          <w:sz w:val="28"/>
          <w:szCs w:val="28"/>
        </w:rPr>
        <w:lastRenderedPageBreak/>
        <w:t>thái lâm sàng là: UNBTKĐ đa hình, UNBTKĐ thể hỗn hợp với sarcom xơ, UNBTKĐ thể tế bào khổng lồ</w:t>
      </w:r>
      <w:r w:rsidR="00D70B7C" w:rsidRPr="00422A91">
        <w:rPr>
          <w:sz w:val="28"/>
          <w:szCs w:val="28"/>
        </w:rPr>
        <w:t xml:space="preserve"> [</w:t>
      </w:r>
      <w:r w:rsidR="00102600" w:rsidRPr="00422A91">
        <w:fldChar w:fldCharType="begin"/>
      </w:r>
      <w:r w:rsidR="00102600" w:rsidRPr="00422A91">
        <w:rPr>
          <w:sz w:val="28"/>
          <w:szCs w:val="28"/>
        </w:rPr>
        <w:instrText xml:space="preserve"> REF _Ref495852381 \r \h </w:instrText>
      </w:r>
      <w:r w:rsidR="00422A91">
        <w:instrText xml:space="preserve"> \* MERGEFORMAT </w:instrText>
      </w:r>
      <w:r w:rsidR="00102600" w:rsidRPr="00422A91">
        <w:fldChar w:fldCharType="separate"/>
      </w:r>
      <w:r w:rsidR="007042E6">
        <w:rPr>
          <w:sz w:val="28"/>
          <w:szCs w:val="28"/>
        </w:rPr>
        <w:t>31</w:t>
      </w:r>
      <w:r w:rsidR="00102600" w:rsidRPr="00422A91">
        <w:fldChar w:fldCharType="end"/>
      </w:r>
      <w:r w:rsidR="00D70B7C" w:rsidRPr="00422A91">
        <w:rPr>
          <w:sz w:val="28"/>
          <w:szCs w:val="28"/>
        </w:rPr>
        <w:t>]</w:t>
      </w:r>
      <w:r w:rsidR="004A61F8" w:rsidRPr="00422A91">
        <w:rPr>
          <w:sz w:val="28"/>
          <w:szCs w:val="28"/>
        </w:rPr>
        <w:t>.</w:t>
      </w:r>
      <w:r w:rsidR="000E28FD">
        <w:rPr>
          <w:sz w:val="28"/>
          <w:szCs w:val="28"/>
        </w:rPr>
        <w:t xml:space="preserve"> </w:t>
      </w:r>
    </w:p>
    <w:p w:rsidR="00D164B0" w:rsidRDefault="003612E3" w:rsidP="00B63813">
      <w:pPr>
        <w:tabs>
          <w:tab w:val="left" w:pos="0"/>
        </w:tabs>
        <w:spacing w:line="348" w:lineRule="auto"/>
        <w:ind w:firstLine="720"/>
        <w:jc w:val="both"/>
        <w:rPr>
          <w:sz w:val="28"/>
          <w:szCs w:val="28"/>
        </w:rPr>
      </w:pPr>
      <w:r w:rsidRPr="00422A91">
        <w:rPr>
          <w:sz w:val="28"/>
          <w:szCs w:val="28"/>
        </w:rPr>
        <w:t>Năm 2007, do phát hiện thêm một số thực thể lâm sàng mới</w:t>
      </w:r>
      <w:r w:rsidR="00351DA1" w:rsidRPr="00422A91">
        <w:rPr>
          <w:sz w:val="28"/>
          <w:szCs w:val="28"/>
        </w:rPr>
        <w:t>,</w:t>
      </w:r>
      <w:r w:rsidRPr="00422A91">
        <w:rPr>
          <w:sz w:val="28"/>
          <w:szCs w:val="28"/>
        </w:rPr>
        <w:t xml:space="preserve"> </w:t>
      </w:r>
      <w:r w:rsidR="00F33161">
        <w:rPr>
          <w:sz w:val="28"/>
          <w:szCs w:val="28"/>
        </w:rPr>
        <w:t>WHO</w:t>
      </w:r>
      <w:r w:rsidRPr="00422A91">
        <w:rPr>
          <w:sz w:val="28"/>
          <w:szCs w:val="28"/>
        </w:rPr>
        <w:t xml:space="preserve"> phân loại lại các khối u của hệ thống thần kinh trung ương, trong đó UNBTKĐ thuộc nhóm</w:t>
      </w:r>
      <w:r w:rsidR="00967F95" w:rsidRPr="00422A91">
        <w:rPr>
          <w:sz w:val="28"/>
          <w:szCs w:val="28"/>
        </w:rPr>
        <w:t xml:space="preserve"> u tế bào sao (astrocytoma)</w:t>
      </w:r>
      <w:r w:rsidR="002C0887" w:rsidRPr="00422A91">
        <w:rPr>
          <w:sz w:val="28"/>
          <w:szCs w:val="28"/>
        </w:rPr>
        <w:t xml:space="preserve">, và </w:t>
      </w:r>
      <w:r w:rsidR="004A61F8" w:rsidRPr="00422A91">
        <w:rPr>
          <w:sz w:val="28"/>
          <w:szCs w:val="28"/>
        </w:rPr>
        <w:t xml:space="preserve">u nguyên bào thần kinh đệm </w:t>
      </w:r>
      <w:r w:rsidR="0083327C" w:rsidRPr="00422A91">
        <w:rPr>
          <w:sz w:val="28"/>
          <w:szCs w:val="28"/>
        </w:rPr>
        <w:t xml:space="preserve">được chia thành hai loại là UNBTKĐ </w:t>
      </w:r>
      <w:r w:rsidR="004A61F8" w:rsidRPr="00422A91">
        <w:rPr>
          <w:sz w:val="28"/>
          <w:szCs w:val="28"/>
        </w:rPr>
        <w:t>tế bào khổng lồ và sarcom nguyên bào thần kinh đệm (gliosarcom)</w:t>
      </w:r>
      <w:r w:rsidR="00933CDA" w:rsidRPr="00422A91">
        <w:rPr>
          <w:sz w:val="28"/>
          <w:szCs w:val="28"/>
        </w:rPr>
        <w:t xml:space="preserve"> [</w:t>
      </w:r>
      <w:r w:rsidR="00102600" w:rsidRPr="00422A91">
        <w:fldChar w:fldCharType="begin"/>
      </w:r>
      <w:r w:rsidR="00102600" w:rsidRPr="00422A91">
        <w:rPr>
          <w:sz w:val="28"/>
          <w:szCs w:val="28"/>
        </w:rPr>
        <w:instrText xml:space="preserve"> REF _Ref3885154 \r \h </w:instrText>
      </w:r>
      <w:r w:rsidR="00422A91">
        <w:instrText xml:space="preserve"> \* MERGEFORMAT </w:instrText>
      </w:r>
      <w:r w:rsidR="00102600" w:rsidRPr="00422A91">
        <w:fldChar w:fldCharType="separate"/>
      </w:r>
      <w:r w:rsidR="007042E6">
        <w:rPr>
          <w:sz w:val="28"/>
          <w:szCs w:val="28"/>
        </w:rPr>
        <w:t>32</w:t>
      </w:r>
      <w:r w:rsidR="00102600" w:rsidRPr="00422A91">
        <w:fldChar w:fldCharType="end"/>
      </w:r>
      <w:r w:rsidR="00933CDA" w:rsidRPr="00422A91">
        <w:rPr>
          <w:sz w:val="28"/>
          <w:szCs w:val="28"/>
        </w:rPr>
        <w:t>]</w:t>
      </w:r>
      <w:r w:rsidR="004A61F8" w:rsidRPr="00422A91">
        <w:rPr>
          <w:sz w:val="28"/>
          <w:szCs w:val="28"/>
        </w:rPr>
        <w:t>.</w:t>
      </w:r>
      <w:r w:rsidR="00445857" w:rsidRPr="00422A91">
        <w:rPr>
          <w:sz w:val="28"/>
          <w:szCs w:val="28"/>
        </w:rPr>
        <w:t xml:space="preserve"> Khác với phân loại năm 2000 gồm ba loại hình tổn thương theo mô bệnh học, thì năm 2007 WHO đã nhóm lại thành hai loại hình tổn thương, tạo điều kiện dễ dàng cho phân loại của các thầy thuốc lâm sàng.</w:t>
      </w:r>
      <w:r w:rsidR="00F33161">
        <w:rPr>
          <w:sz w:val="28"/>
          <w:szCs w:val="28"/>
        </w:rPr>
        <w:t xml:space="preserve"> Trên lâm sàng phần lớn gặp các tổn thương mô bệnh học là dạng tế bào hình hạt nhỏ.</w:t>
      </w:r>
    </w:p>
    <w:p w:rsidR="00F33161" w:rsidRDefault="00F33161" w:rsidP="00F33161">
      <w:pPr>
        <w:tabs>
          <w:tab w:val="left" w:pos="0"/>
        </w:tabs>
        <w:spacing w:line="360" w:lineRule="auto"/>
        <w:ind w:firstLine="720"/>
        <w:jc w:val="center"/>
        <w:rPr>
          <w:sz w:val="28"/>
          <w:szCs w:val="28"/>
        </w:rPr>
      </w:pPr>
      <w:r w:rsidRPr="00F33161">
        <w:rPr>
          <w:noProof/>
          <w:sz w:val="28"/>
          <w:szCs w:val="28"/>
          <w:lang w:val="en-US"/>
        </w:rPr>
        <w:drawing>
          <wp:inline distT="0" distB="0" distL="0" distR="0" wp14:anchorId="703466E9" wp14:editId="255CEA03">
            <wp:extent cx="3884718" cy="3441252"/>
            <wp:effectExtent l="0" t="0" r="0" b="0"/>
            <wp:docPr id="28673" name="Picture 3">
              <a:extLst xmlns:a="http://schemas.openxmlformats.org/drawingml/2006/main">
                <a:ext uri="{FF2B5EF4-FFF2-40B4-BE49-F238E27FC236}">
                  <a16:creationId xmlns:a16="http://schemas.microsoft.com/office/drawing/2014/main" id="{8D15EEC8-3007-FF4D-B32E-DEC1C5494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Picture 3">
                      <a:extLst>
                        <a:ext uri="{FF2B5EF4-FFF2-40B4-BE49-F238E27FC236}">
                          <a16:creationId xmlns:a16="http://schemas.microsoft.com/office/drawing/2014/main" id="{8D15EEC8-3007-FF4D-B32E-DEC1C5494838}"/>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093" cy="3468160"/>
                    </a:xfrm>
                    <a:prstGeom prst="rect">
                      <a:avLst/>
                    </a:prstGeom>
                    <a:noFill/>
                    <a:ln>
                      <a:noFill/>
                    </a:ln>
                    <a:extLst/>
                  </pic:spPr>
                </pic:pic>
              </a:graphicData>
            </a:graphic>
          </wp:inline>
        </w:drawing>
      </w:r>
    </w:p>
    <w:p w:rsidR="003641E0" w:rsidRPr="00F33161" w:rsidRDefault="00F33161" w:rsidP="00B63813">
      <w:pPr>
        <w:pStyle w:val="8"/>
      </w:pPr>
      <w:bookmarkStart w:id="25" w:name="_Toc26548273"/>
      <w:r w:rsidRPr="00F33161">
        <w:t>Hình</w:t>
      </w:r>
      <w:r w:rsidR="0076064D">
        <w:t xml:space="preserve"> 1.1.</w:t>
      </w:r>
      <w:r w:rsidRPr="00F33161">
        <w:t xml:space="preserve"> Các đặc điểm mô học của u tế bào hình hạt nhỏ</w:t>
      </w:r>
      <w:r w:rsidR="00D67D7C">
        <w:t xml:space="preserve"> [</w:t>
      </w:r>
      <w:r w:rsidR="00887D1B">
        <w:fldChar w:fldCharType="begin"/>
      </w:r>
      <w:r w:rsidR="00887D1B">
        <w:instrText xml:space="preserve"> REF _Ref3885154 \r \h </w:instrText>
      </w:r>
      <w:r w:rsidR="00887D1B">
        <w:fldChar w:fldCharType="separate"/>
      </w:r>
      <w:r w:rsidR="007042E6">
        <w:t>32</w:t>
      </w:r>
      <w:r w:rsidR="00887D1B">
        <w:fldChar w:fldCharType="end"/>
      </w:r>
      <w:r w:rsidR="00D67D7C">
        <w:t>]</w:t>
      </w:r>
      <w:bookmarkEnd w:id="25"/>
    </w:p>
    <w:p w:rsidR="00F33161" w:rsidRPr="00B63813" w:rsidRDefault="00F33161" w:rsidP="00B63813">
      <w:pPr>
        <w:tabs>
          <w:tab w:val="left" w:pos="0"/>
        </w:tabs>
        <w:ind w:left="720" w:firstLine="720"/>
        <w:rPr>
          <w:i/>
          <w:sz w:val="28"/>
          <w:szCs w:val="28"/>
        </w:rPr>
      </w:pPr>
      <w:r w:rsidRPr="00B63813">
        <w:rPr>
          <w:i/>
          <w:sz w:val="28"/>
          <w:szCs w:val="28"/>
        </w:rPr>
        <w:t>(A) tính đồng nhất hạt nhân và kích thước tế bào</w:t>
      </w:r>
    </w:p>
    <w:p w:rsidR="00F33161" w:rsidRPr="00B63813" w:rsidRDefault="00F33161" w:rsidP="00B63813">
      <w:pPr>
        <w:tabs>
          <w:tab w:val="left" w:pos="0"/>
        </w:tabs>
        <w:ind w:left="720" w:firstLine="720"/>
        <w:rPr>
          <w:i/>
          <w:sz w:val="28"/>
          <w:szCs w:val="28"/>
        </w:rPr>
      </w:pPr>
      <w:r w:rsidRPr="00B63813">
        <w:rPr>
          <w:i/>
          <w:sz w:val="28"/>
          <w:szCs w:val="28"/>
        </w:rPr>
        <w:t>(B) hạt nhân hình bầu dục với nhiều hình ảnh phân bào</w:t>
      </w:r>
    </w:p>
    <w:p w:rsidR="00F33161" w:rsidRPr="00B63813" w:rsidRDefault="00F33161" w:rsidP="00B63813">
      <w:pPr>
        <w:tabs>
          <w:tab w:val="left" w:pos="0"/>
        </w:tabs>
        <w:ind w:left="720" w:firstLine="720"/>
        <w:rPr>
          <w:i/>
          <w:sz w:val="28"/>
          <w:szCs w:val="28"/>
        </w:rPr>
      </w:pPr>
      <w:r w:rsidRPr="00B63813">
        <w:rPr>
          <w:i/>
          <w:sz w:val="28"/>
          <w:szCs w:val="28"/>
        </w:rPr>
        <w:t>(C) nhiều dây mao mạch</w:t>
      </w:r>
    </w:p>
    <w:p w:rsidR="00F33161" w:rsidRPr="00B63813" w:rsidRDefault="00F33161" w:rsidP="00B63813">
      <w:pPr>
        <w:tabs>
          <w:tab w:val="left" w:pos="0"/>
        </w:tabs>
        <w:ind w:left="720" w:firstLine="720"/>
        <w:rPr>
          <w:i/>
          <w:sz w:val="28"/>
          <w:szCs w:val="28"/>
        </w:rPr>
      </w:pPr>
      <w:r w:rsidRPr="00B63813">
        <w:rPr>
          <w:i/>
          <w:sz w:val="28"/>
          <w:szCs w:val="28"/>
        </w:rPr>
        <w:t>(D) hạt nhân rõ</w:t>
      </w:r>
    </w:p>
    <w:p w:rsidR="00F33161" w:rsidRPr="00B63813" w:rsidRDefault="00F33161" w:rsidP="00B63813">
      <w:pPr>
        <w:tabs>
          <w:tab w:val="left" w:pos="0"/>
        </w:tabs>
        <w:ind w:left="720" w:firstLine="720"/>
        <w:rPr>
          <w:i/>
          <w:sz w:val="28"/>
          <w:szCs w:val="28"/>
        </w:rPr>
      </w:pPr>
      <w:r w:rsidRPr="00B63813">
        <w:rPr>
          <w:i/>
          <w:sz w:val="28"/>
          <w:szCs w:val="28"/>
        </w:rPr>
        <w:t>(E) vệ tinh.</w:t>
      </w:r>
    </w:p>
    <w:p w:rsidR="00F33161" w:rsidRPr="00422A91" w:rsidRDefault="00F33161" w:rsidP="00F33161">
      <w:pPr>
        <w:tabs>
          <w:tab w:val="left" w:pos="0"/>
        </w:tabs>
        <w:spacing w:line="360" w:lineRule="auto"/>
        <w:ind w:firstLine="720"/>
        <w:jc w:val="center"/>
        <w:rPr>
          <w:sz w:val="28"/>
          <w:szCs w:val="28"/>
        </w:rPr>
      </w:pPr>
    </w:p>
    <w:p w:rsidR="005E293B" w:rsidRPr="00422A91" w:rsidRDefault="005E293B" w:rsidP="00CC4B08">
      <w:pPr>
        <w:tabs>
          <w:tab w:val="left" w:pos="0"/>
        </w:tabs>
        <w:spacing w:line="360" w:lineRule="auto"/>
        <w:ind w:firstLine="720"/>
        <w:jc w:val="both"/>
        <w:rPr>
          <w:sz w:val="28"/>
          <w:szCs w:val="28"/>
        </w:rPr>
      </w:pPr>
      <w:r w:rsidRPr="00422A91">
        <w:rPr>
          <w:sz w:val="28"/>
          <w:szCs w:val="28"/>
        </w:rPr>
        <w:lastRenderedPageBreak/>
        <w:t xml:space="preserve">Việc phân loại theo mô bệnh học rất có giá trị trong chẩn đoán, </w:t>
      </w:r>
      <w:r w:rsidR="0037462C" w:rsidRPr="00422A91">
        <w:rPr>
          <w:sz w:val="28"/>
          <w:szCs w:val="28"/>
        </w:rPr>
        <w:t xml:space="preserve">tiên lượng và điều trị, </w:t>
      </w:r>
      <w:r w:rsidRPr="00422A91">
        <w:rPr>
          <w:sz w:val="28"/>
          <w:szCs w:val="28"/>
        </w:rPr>
        <w:t xml:space="preserve">vì mặc dù cùng là u ở não xong </w:t>
      </w:r>
      <w:r w:rsidR="0037462C" w:rsidRPr="00422A91">
        <w:rPr>
          <w:sz w:val="28"/>
          <w:szCs w:val="28"/>
        </w:rPr>
        <w:t>phải sau khi đọc được tiêu bản mô bệnh học tế bào mới xác định đượ</w:t>
      </w:r>
      <w:r w:rsidR="00D70B7C" w:rsidRPr="00422A91">
        <w:rPr>
          <w:sz w:val="28"/>
          <w:szCs w:val="28"/>
        </w:rPr>
        <w:t>c chắ</w:t>
      </w:r>
      <w:r w:rsidR="0037462C" w:rsidRPr="00422A91">
        <w:rPr>
          <w:sz w:val="28"/>
          <w:szCs w:val="28"/>
        </w:rPr>
        <w:t xml:space="preserve">c chắn là </w:t>
      </w:r>
      <w:r w:rsidR="00D70B7C" w:rsidRPr="00422A91">
        <w:rPr>
          <w:sz w:val="28"/>
          <w:szCs w:val="28"/>
        </w:rPr>
        <w:t xml:space="preserve">thuộc thể </w:t>
      </w:r>
      <w:r w:rsidR="0037462C" w:rsidRPr="00422A91">
        <w:rPr>
          <w:sz w:val="28"/>
          <w:szCs w:val="28"/>
        </w:rPr>
        <w:t xml:space="preserve">bệnh nào, đồng thời </w:t>
      </w:r>
      <w:r w:rsidRPr="00422A91">
        <w:rPr>
          <w:sz w:val="28"/>
          <w:szCs w:val="28"/>
        </w:rPr>
        <w:t>mỗi loại hình tế bào tổn thương tiến triển sẽ khác nhau, mức độ nặng nhẹ của bệnh phụ thuộc vào mức độ biệt hóa của tế bào u, nếu tế</w:t>
      </w:r>
      <w:r w:rsidR="004050BE" w:rsidRPr="00422A91">
        <w:rPr>
          <w:sz w:val="28"/>
          <w:szCs w:val="28"/>
        </w:rPr>
        <w:t xml:space="preserve"> bào u ít và </w:t>
      </w:r>
      <w:r w:rsidR="00F51201" w:rsidRPr="00422A91">
        <w:rPr>
          <w:sz w:val="28"/>
          <w:szCs w:val="28"/>
        </w:rPr>
        <w:t>không</w:t>
      </w:r>
      <w:r w:rsidR="004050BE" w:rsidRPr="00422A91">
        <w:rPr>
          <w:sz w:val="28"/>
          <w:szCs w:val="28"/>
        </w:rPr>
        <w:t xml:space="preserve"> biệt hóa thì mức độ ác tính rất cao, và có </w:t>
      </w:r>
      <w:r w:rsidRPr="00422A91">
        <w:rPr>
          <w:sz w:val="28"/>
          <w:szCs w:val="28"/>
        </w:rPr>
        <w:t xml:space="preserve">đặc điểm xâm lấn </w:t>
      </w:r>
      <w:r w:rsidR="004050BE" w:rsidRPr="00422A91">
        <w:rPr>
          <w:sz w:val="28"/>
          <w:szCs w:val="28"/>
        </w:rPr>
        <w:t xml:space="preserve">lan tỏa </w:t>
      </w:r>
      <w:r w:rsidRPr="00422A91">
        <w:rPr>
          <w:sz w:val="28"/>
          <w:szCs w:val="28"/>
        </w:rPr>
        <w:t>sang các tổ chức xung quanh</w:t>
      </w:r>
      <w:r w:rsidR="004050BE" w:rsidRPr="00422A91">
        <w:rPr>
          <w:sz w:val="28"/>
          <w:szCs w:val="28"/>
        </w:rPr>
        <w:t>,</w:t>
      </w:r>
      <w:r w:rsidRPr="00422A91">
        <w:rPr>
          <w:sz w:val="28"/>
          <w:szCs w:val="28"/>
        </w:rPr>
        <w:t xml:space="preserve"> sự tăng sinh mạch máu </w:t>
      </w:r>
      <w:r w:rsidR="004050BE" w:rsidRPr="00422A91">
        <w:rPr>
          <w:sz w:val="28"/>
          <w:szCs w:val="28"/>
        </w:rPr>
        <w:t xml:space="preserve">nhiều </w:t>
      </w:r>
      <w:r w:rsidRPr="00422A91">
        <w:rPr>
          <w:sz w:val="28"/>
          <w:szCs w:val="28"/>
        </w:rPr>
        <w:t>trong u, hoại tử tổ chức…</w:t>
      </w:r>
      <w:r w:rsidR="00A425A8" w:rsidRPr="00422A91">
        <w:rPr>
          <w:sz w:val="28"/>
          <w:szCs w:val="28"/>
        </w:rPr>
        <w:t xml:space="preserve"> </w:t>
      </w:r>
      <w:r w:rsidRPr="00422A91">
        <w:rPr>
          <w:sz w:val="28"/>
          <w:szCs w:val="28"/>
        </w:rPr>
        <w:t>sẽ ảnh hưởng tới kết quả điều trị của thầy thuốc lâm sàng</w:t>
      </w:r>
      <w:r w:rsidR="004050BE" w:rsidRPr="00422A91">
        <w:rPr>
          <w:sz w:val="28"/>
          <w:szCs w:val="28"/>
        </w:rPr>
        <w:t>. Tuy vậy trong thực tế lâm sàng nhiều trường hợp mô bệnh học rất khó phân biệt, do vậy WHO luôn cập nhật trong phân loại để phù hợp chẩn đoán lâm sàng với mô bệnh học, tạo điều kiện thuận lợi cho điều trị và nghiên cứu. Phân loại của WHO năm 20</w:t>
      </w:r>
      <w:r w:rsidR="0037462C" w:rsidRPr="00422A91">
        <w:rPr>
          <w:sz w:val="28"/>
          <w:szCs w:val="28"/>
        </w:rPr>
        <w:t>0</w:t>
      </w:r>
      <w:r w:rsidR="004050BE" w:rsidRPr="00422A91">
        <w:rPr>
          <w:sz w:val="28"/>
          <w:szCs w:val="28"/>
        </w:rPr>
        <w:t>7 được mô tả rất chi tiết và bổ sung thêm nhiều loại hình lâm sàng, do vậy phân loại năm 2007 được sử dụng lâu nhất, so với phân loại năm 1993 và năm 2000.</w:t>
      </w:r>
      <w:r w:rsidR="0037462C" w:rsidRPr="00422A91">
        <w:rPr>
          <w:sz w:val="28"/>
          <w:szCs w:val="28"/>
        </w:rPr>
        <w:t xml:space="preserve"> Nhưng phân loại năm 2007 chưa phù hợp với sự thay đổi lớn trong công cuộc đột phá về biến đổi di truyền, nhiều loại bệnh đã càng ngày càng được chứng minh có liên quan nhiều hơn đến đột biến gen, nhất là trong các khối u não, cần bổ sung về di truyền học cho nhiều thể bệnh trong phân loại của u não và thần kinh trung ương, vì vậy WHO cho phép bản cập nhật phân loại năm 2016.</w:t>
      </w:r>
      <w:r w:rsidR="000E28FD">
        <w:rPr>
          <w:sz w:val="28"/>
          <w:szCs w:val="28"/>
        </w:rPr>
        <w:t xml:space="preserve"> </w:t>
      </w:r>
      <w:r w:rsidRPr="00422A91">
        <w:rPr>
          <w:sz w:val="28"/>
          <w:szCs w:val="28"/>
        </w:rPr>
        <w:t xml:space="preserve"> </w:t>
      </w:r>
    </w:p>
    <w:p w:rsidR="00502805" w:rsidRPr="00422A91" w:rsidRDefault="00664371" w:rsidP="00CC4B08">
      <w:pPr>
        <w:pStyle w:val="55"/>
        <w:tabs>
          <w:tab w:val="left" w:pos="0"/>
        </w:tabs>
        <w:rPr>
          <w:color w:val="auto"/>
        </w:rPr>
      </w:pPr>
      <w:r w:rsidRPr="00422A91">
        <w:rPr>
          <w:color w:val="auto"/>
        </w:rPr>
        <w:t>*</w:t>
      </w:r>
      <w:r w:rsidR="003612E3" w:rsidRPr="00422A91">
        <w:rPr>
          <w:color w:val="auto"/>
        </w:rPr>
        <w:t xml:space="preserve"> </w:t>
      </w:r>
      <w:r w:rsidR="008921D4" w:rsidRPr="00422A91">
        <w:rPr>
          <w:color w:val="auto"/>
        </w:rPr>
        <w:t>Phân loại u nguyên bào thần kinh đệm của WHO năm 2016</w:t>
      </w:r>
      <w:r w:rsidR="00062B29">
        <w:rPr>
          <w:color w:val="auto"/>
        </w:rPr>
        <w:t xml:space="preserve"> [3].</w:t>
      </w:r>
      <w:r w:rsidR="00532AC0" w:rsidRPr="00422A91">
        <w:rPr>
          <w:color w:val="auto"/>
        </w:rPr>
        <w:t xml:space="preserve"> </w:t>
      </w:r>
    </w:p>
    <w:p w:rsidR="00CD32DC" w:rsidRDefault="00F01857" w:rsidP="00F33161">
      <w:pPr>
        <w:tabs>
          <w:tab w:val="left" w:pos="0"/>
        </w:tabs>
        <w:spacing w:line="360" w:lineRule="auto"/>
        <w:ind w:firstLine="720"/>
        <w:jc w:val="both"/>
        <w:rPr>
          <w:sz w:val="28"/>
          <w:szCs w:val="28"/>
        </w:rPr>
      </w:pPr>
      <w:r w:rsidRPr="00422A91">
        <w:rPr>
          <w:sz w:val="28"/>
          <w:szCs w:val="28"/>
        </w:rPr>
        <w:t>2016 WHO đã đưa ra bản cập nhật về p</w:t>
      </w:r>
      <w:r w:rsidR="003612E3" w:rsidRPr="00422A91">
        <w:rPr>
          <w:sz w:val="28"/>
          <w:szCs w:val="28"/>
        </w:rPr>
        <w:t xml:space="preserve">hân loại u </w:t>
      </w:r>
      <w:r w:rsidRPr="00422A91">
        <w:rPr>
          <w:sz w:val="28"/>
          <w:szCs w:val="28"/>
        </w:rPr>
        <w:t xml:space="preserve">thần kinh trung ương, </w:t>
      </w:r>
      <w:r w:rsidR="003612E3" w:rsidRPr="00422A91">
        <w:rPr>
          <w:sz w:val="28"/>
          <w:szCs w:val="28"/>
        </w:rPr>
        <w:t>có sự khác biệt lớn so với các phân loại trước đây; đó là qui định cách gọi tên cho các loại khố</w:t>
      </w:r>
      <w:r w:rsidR="0083327C" w:rsidRPr="00422A91">
        <w:rPr>
          <w:sz w:val="28"/>
          <w:szCs w:val="28"/>
        </w:rPr>
        <w:t>i u</w:t>
      </w:r>
      <w:r w:rsidR="003612E3" w:rsidRPr="00422A91">
        <w:rPr>
          <w:sz w:val="28"/>
          <w:szCs w:val="28"/>
        </w:rPr>
        <w:t xml:space="preserve">: </w:t>
      </w:r>
      <w:r w:rsidR="00452819" w:rsidRPr="00422A91">
        <w:rPr>
          <w:sz w:val="28"/>
          <w:szCs w:val="28"/>
        </w:rPr>
        <w:t>bao gồm một tên mô bệnh học, sau đó là các đặc tính di truyền, với các đặc điểm di truyền sau dấu phẩy và tính từ, như: u tế bào thần kinh đệm hình sao lan tỏa, đột biến IDH… Đối với những thực thể có nhiều hơn một yếu tố di truyền, nhiều tính năng phân tử cần thiết được bao gồm trong tên: u tế bào thần kinh đệm ít nhánh,</w:t>
      </w:r>
      <w:r w:rsidR="000E28FD">
        <w:rPr>
          <w:sz w:val="28"/>
          <w:szCs w:val="28"/>
        </w:rPr>
        <w:t xml:space="preserve"> </w:t>
      </w:r>
      <w:r w:rsidR="00452819" w:rsidRPr="00422A91">
        <w:rPr>
          <w:sz w:val="28"/>
          <w:szCs w:val="28"/>
        </w:rPr>
        <w:t xml:space="preserve">đột biến IDH và xóa 1p/19q. Đối </w:t>
      </w:r>
      <w:r w:rsidR="00452819" w:rsidRPr="00422A91">
        <w:rPr>
          <w:sz w:val="28"/>
          <w:szCs w:val="28"/>
        </w:rPr>
        <w:lastRenderedPageBreak/>
        <w:t xml:space="preserve">với một khối u thiếu đột biến di truyền, thuật ngữ hoang dã có thể được sử dụng: u nguyên bào thần kinh đệm, IDH hoang dã. Ngoài ra có một thể khối u gọi là NOS (NOS nghĩa là không được quy định cụ thể) cho phép </w:t>
      </w:r>
      <w:r w:rsidR="00330F2D" w:rsidRPr="00422A91">
        <w:rPr>
          <w:sz w:val="28"/>
          <w:szCs w:val="28"/>
        </w:rPr>
        <w:t xml:space="preserve">gọi </w:t>
      </w:r>
      <w:r w:rsidR="00452819" w:rsidRPr="00422A91">
        <w:rPr>
          <w:sz w:val="28"/>
          <w:szCs w:val="28"/>
        </w:rPr>
        <w:t xml:space="preserve">đối với một số loại khối u khi không có đủ thông tin để </w:t>
      </w:r>
      <w:r w:rsidR="002949BA">
        <w:rPr>
          <w:sz w:val="28"/>
          <w:szCs w:val="28"/>
        </w:rPr>
        <w:t>có</w:t>
      </w:r>
      <w:r w:rsidR="00452819" w:rsidRPr="00422A91">
        <w:rPr>
          <w:sz w:val="28"/>
          <w:szCs w:val="28"/>
        </w:rPr>
        <w:t xml:space="preserve"> một mã cụ thể</w:t>
      </w:r>
      <w:r w:rsidR="00902F64" w:rsidRPr="00422A91">
        <w:rPr>
          <w:sz w:val="28"/>
          <w:szCs w:val="28"/>
        </w:rPr>
        <w:t xml:space="preserve"> hơn hoặc</w:t>
      </w:r>
      <w:r w:rsidR="00452819" w:rsidRPr="00422A91">
        <w:rPr>
          <w:sz w:val="28"/>
          <w:szCs w:val="28"/>
        </w:rPr>
        <w:t xml:space="preserve"> khối u chưa được kiểm tra đầy đủ các tham số di truyền liên quan, nhưng trong trường hợp hiếm có cũng có thể bao gồm các khối u đã được kiểm tra nhưng không cho thấy các thay đổi di truyền chẩn đoán. NOS không định nghĩa một thực thể cụ thể; </w:t>
      </w:r>
      <w:r w:rsidRPr="00422A91">
        <w:rPr>
          <w:sz w:val="28"/>
          <w:szCs w:val="28"/>
        </w:rPr>
        <w:t>t</w:t>
      </w:r>
      <w:r w:rsidR="00452819" w:rsidRPr="00422A91">
        <w:rPr>
          <w:sz w:val="28"/>
          <w:szCs w:val="28"/>
        </w:rPr>
        <w:t>hay vì nó chỉ ra một nhóm tổn thương mà không thể được phân loại vào bất kỳ nhóm nào được xác định hẹ</w:t>
      </w:r>
      <w:r w:rsidR="003F6A4F" w:rsidRPr="00422A91">
        <w:rPr>
          <w:sz w:val="28"/>
          <w:szCs w:val="28"/>
        </w:rPr>
        <w:t>p hơn; ví dụ: u tế bào thần kinh đệm hình sao lan tỏ</w:t>
      </w:r>
      <w:r w:rsidR="007F0521" w:rsidRPr="00422A91">
        <w:rPr>
          <w:sz w:val="28"/>
          <w:szCs w:val="28"/>
        </w:rPr>
        <w:t>a, không xác đị</w:t>
      </w:r>
      <w:r w:rsidR="003F6A4F" w:rsidRPr="00422A91">
        <w:rPr>
          <w:sz w:val="28"/>
          <w:szCs w:val="28"/>
        </w:rPr>
        <w:t>nh</w:t>
      </w:r>
      <w:r w:rsidR="00452819" w:rsidRPr="00422A91">
        <w:rPr>
          <w:sz w:val="28"/>
          <w:szCs w:val="28"/>
        </w:rPr>
        <w:t xml:space="preserve"> </w:t>
      </w:r>
      <w:r w:rsidR="003F6A4F" w:rsidRPr="00422A91">
        <w:rPr>
          <w:sz w:val="28"/>
          <w:szCs w:val="28"/>
        </w:rPr>
        <w:t>(diffuse astroctyoma, NOS), hoặc u tế bào thần kinh đệm hình sao giảm biệ</w:t>
      </w:r>
      <w:r w:rsidR="007F0521" w:rsidRPr="00422A91">
        <w:rPr>
          <w:sz w:val="28"/>
          <w:szCs w:val="28"/>
        </w:rPr>
        <w:t>t hóa,</w:t>
      </w:r>
      <w:r w:rsidR="003F6A4F" w:rsidRPr="00422A91">
        <w:rPr>
          <w:sz w:val="28"/>
          <w:szCs w:val="28"/>
        </w:rPr>
        <w:t xml:space="preserve"> </w:t>
      </w:r>
      <w:r w:rsidR="007F0521" w:rsidRPr="00422A91">
        <w:rPr>
          <w:sz w:val="28"/>
          <w:szCs w:val="28"/>
        </w:rPr>
        <w:t>k</w:t>
      </w:r>
      <w:r w:rsidR="003F6A4F" w:rsidRPr="00422A91">
        <w:rPr>
          <w:sz w:val="28"/>
          <w:szCs w:val="28"/>
        </w:rPr>
        <w:t xml:space="preserve">hông xác định (anaplastic astrocytoma, NOS). </w:t>
      </w:r>
      <w:r w:rsidR="00452819" w:rsidRPr="00422A91">
        <w:rPr>
          <w:sz w:val="28"/>
          <w:szCs w:val="28"/>
        </w:rPr>
        <w:t>Do đó, một danh mục NOS đại diện cho những trường hợp mà</w:t>
      </w:r>
      <w:r w:rsidR="000E28FD">
        <w:rPr>
          <w:sz w:val="28"/>
          <w:szCs w:val="28"/>
        </w:rPr>
        <w:t xml:space="preserve"> </w:t>
      </w:r>
      <w:r w:rsidR="00452819" w:rsidRPr="00422A91">
        <w:rPr>
          <w:sz w:val="28"/>
          <w:szCs w:val="28"/>
        </w:rPr>
        <w:t>không biết về mặt di truyền học và lâm sàng, cần phải nghiên cứu trong tương lai trước khi có thể sàng lọc thêm.</w:t>
      </w:r>
      <w:r w:rsidR="00902F64" w:rsidRPr="00422A91">
        <w:rPr>
          <w:sz w:val="28"/>
          <w:szCs w:val="28"/>
        </w:rPr>
        <w:t xml:space="preserve"> Kèm theo</w:t>
      </w:r>
      <w:r w:rsidR="0083327C" w:rsidRPr="00422A91">
        <w:rPr>
          <w:sz w:val="28"/>
          <w:szCs w:val="28"/>
        </w:rPr>
        <w:t xml:space="preserve"> phân loại của WHO 2016 </w:t>
      </w:r>
      <w:r w:rsidR="003F6A4F" w:rsidRPr="00422A91">
        <w:rPr>
          <w:sz w:val="28"/>
          <w:szCs w:val="28"/>
        </w:rPr>
        <w:t xml:space="preserve">vẫn </w:t>
      </w:r>
      <w:r w:rsidR="0083327C" w:rsidRPr="00422A91">
        <w:rPr>
          <w:sz w:val="28"/>
          <w:szCs w:val="28"/>
        </w:rPr>
        <w:t xml:space="preserve">phân chia </w:t>
      </w:r>
      <w:r w:rsidR="00902F64" w:rsidRPr="00422A91">
        <w:rPr>
          <w:sz w:val="28"/>
          <w:szCs w:val="28"/>
        </w:rPr>
        <w:t>các mức độ ác tính từ I đế</w:t>
      </w:r>
      <w:r w:rsidR="00F2505B" w:rsidRPr="00422A91">
        <w:rPr>
          <w:sz w:val="28"/>
          <w:szCs w:val="28"/>
        </w:rPr>
        <w:t>n IV tùy thuộc đặc điểm hình thái tế bào u và mức độ biệt hóa tế bào</w:t>
      </w:r>
      <w:r w:rsidR="0037462C" w:rsidRPr="00422A91">
        <w:rPr>
          <w:sz w:val="28"/>
          <w:szCs w:val="28"/>
        </w:rPr>
        <w:t>, tế bào u càng ít biệt hóa thì độ ác tính càng cao.</w:t>
      </w:r>
      <w:r w:rsidR="0022384E" w:rsidRPr="00422A91">
        <w:rPr>
          <w:sz w:val="28"/>
          <w:szCs w:val="28"/>
        </w:rPr>
        <w:t xml:space="preserve"> U nguyên bào thần kinh đệm được xếp vào nhóm u tế bào thần kinh đệm hình sao lan tỏa và tế bào thần kinh đệm ít nhánh</w:t>
      </w:r>
      <w:r w:rsidR="004E100E"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_Ref495851864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3</w:t>
      </w:r>
      <w:r w:rsidR="00102600" w:rsidRPr="00422A91">
        <w:rPr>
          <w:sz w:val="28"/>
          <w:szCs w:val="28"/>
        </w:rPr>
        <w:fldChar w:fldCharType="end"/>
      </w:r>
      <w:r w:rsidR="004E100E" w:rsidRPr="00422A91">
        <w:rPr>
          <w:sz w:val="28"/>
          <w:szCs w:val="28"/>
        </w:rPr>
        <w:t>]</w:t>
      </w:r>
      <w:r w:rsidR="0022384E" w:rsidRPr="00422A91">
        <w:rPr>
          <w:sz w:val="28"/>
          <w:szCs w:val="28"/>
        </w:rPr>
        <w:t>.</w:t>
      </w:r>
      <w:r w:rsidR="00170B72">
        <w:rPr>
          <w:sz w:val="28"/>
          <w:szCs w:val="28"/>
        </w:rPr>
        <w:t xml:space="preserve"> </w:t>
      </w:r>
      <w:r w:rsidR="000D06CF" w:rsidRPr="00422A91">
        <w:rPr>
          <w:sz w:val="28"/>
          <w:szCs w:val="28"/>
        </w:rPr>
        <w:t xml:space="preserve">UNBTKĐ </w:t>
      </w:r>
      <w:r w:rsidR="00A56D00" w:rsidRPr="00422A91">
        <w:rPr>
          <w:sz w:val="28"/>
          <w:szCs w:val="28"/>
        </w:rPr>
        <w:t>được chia thành 2 thể bệnh chính</w:t>
      </w:r>
      <w:r w:rsidR="00561AB5" w:rsidRPr="00422A91">
        <w:rPr>
          <w:sz w:val="28"/>
          <w:szCs w:val="28"/>
        </w:rPr>
        <w:t xml:space="preserve"> bao gồm: u nguyên bào thần kinh đệm, IDH hoang dã và u nguyên </w:t>
      </w:r>
      <w:r w:rsidR="00A500D2" w:rsidRPr="00422A91">
        <w:rPr>
          <w:sz w:val="28"/>
          <w:szCs w:val="28"/>
        </w:rPr>
        <w:t xml:space="preserve">bào </w:t>
      </w:r>
      <w:r w:rsidR="00561AB5" w:rsidRPr="00422A91">
        <w:rPr>
          <w:sz w:val="28"/>
          <w:szCs w:val="28"/>
        </w:rPr>
        <w:t>thần kinh đệm, đột biến IDH, cả 2 loại đều có độ ác tính cao nhất (độ IV)</w:t>
      </w:r>
      <w:r w:rsidR="00A56D00" w:rsidRPr="00422A91">
        <w:rPr>
          <w:sz w:val="28"/>
          <w:szCs w:val="28"/>
        </w:rPr>
        <w:t>, và</w:t>
      </w:r>
      <w:r w:rsidR="008921D4" w:rsidRPr="00422A91">
        <w:rPr>
          <w:sz w:val="28"/>
          <w:szCs w:val="28"/>
        </w:rPr>
        <w:t xml:space="preserve"> </w:t>
      </w:r>
      <w:r w:rsidR="00A56D00" w:rsidRPr="00422A91">
        <w:rPr>
          <w:sz w:val="28"/>
          <w:szCs w:val="28"/>
        </w:rPr>
        <w:t>có những tiêu chuẩn rõ về đặc điểm của từng thể bệnh</w:t>
      </w:r>
      <w:r w:rsidR="00AD3703">
        <w:rPr>
          <w:sz w:val="28"/>
          <w:szCs w:val="28"/>
        </w:rPr>
        <w:t xml:space="preserve">, </w:t>
      </w:r>
      <w:r w:rsidR="00AD3703" w:rsidRPr="00422A91">
        <w:rPr>
          <w:sz w:val="28"/>
          <w:szCs w:val="28"/>
        </w:rPr>
        <w:t xml:space="preserve">bao gồm: </w:t>
      </w:r>
      <w:r w:rsidR="00010C74">
        <w:rPr>
          <w:sz w:val="28"/>
          <w:szCs w:val="28"/>
        </w:rPr>
        <w:t>t</w:t>
      </w:r>
      <w:r w:rsidR="00AD3703" w:rsidRPr="00422A91">
        <w:rPr>
          <w:sz w:val="28"/>
          <w:szCs w:val="28"/>
        </w:rPr>
        <w:t xml:space="preserve">hể UNBTKĐ, IDH hoang dã (khoảng 90% trường hợp), tương ứng với hầu hết các UNBTKĐ nguyên phát được xác định lâm sàng, thường gặp ở bệnh nhân trên 55 tuổi; và UNBTKĐ, IDH-đột biến (khoảng 10% trường hợp), tương ứng chặt chẽ giữa UNBTKĐ thứ phát với u thần kinh đệm lan tỏa giai đoạn trước đó và phát hiện ở bệnh nhân trẻ tuổi; ngoài ra còn có một thể bệnh không điển hình gọi là UNBTKĐ không xác </w:t>
      </w:r>
      <w:r w:rsidR="00AD3703" w:rsidRPr="00422A91">
        <w:rPr>
          <w:sz w:val="28"/>
          <w:szCs w:val="28"/>
        </w:rPr>
        <w:lastRenderedPageBreak/>
        <w:t>định (NOS), một chẩn đoán được dành riêng cho những khối u mà không thể đánh giá về IDH đầy đủ. (WHO 2016).</w:t>
      </w:r>
    </w:p>
    <w:p w:rsidR="00300670" w:rsidRPr="00422A91" w:rsidRDefault="00233640" w:rsidP="00CC4B08">
      <w:pPr>
        <w:tabs>
          <w:tab w:val="left" w:pos="0"/>
        </w:tabs>
        <w:spacing w:line="360" w:lineRule="auto"/>
        <w:ind w:firstLine="720"/>
        <w:jc w:val="both"/>
        <w:rPr>
          <w:sz w:val="28"/>
          <w:szCs w:val="28"/>
        </w:rPr>
      </w:pPr>
      <w:r w:rsidRPr="00422A91">
        <w:rPr>
          <w:sz w:val="28"/>
          <w:szCs w:val="28"/>
        </w:rPr>
        <w:t xml:space="preserve">WHO mô tả </w:t>
      </w:r>
      <w:r w:rsidR="00300670" w:rsidRPr="00422A91">
        <w:rPr>
          <w:sz w:val="28"/>
          <w:szCs w:val="28"/>
        </w:rPr>
        <w:t>hình ảnh trên phim chụp MRI của u nguyên bào thần kinh đệm: là</w:t>
      </w:r>
      <w:r w:rsidRPr="00422A91">
        <w:rPr>
          <w:sz w:val="28"/>
          <w:szCs w:val="28"/>
        </w:rPr>
        <w:t xml:space="preserve"> hình ảnh nội địa hóa và phân chia mảng sắc nét, </w:t>
      </w:r>
      <w:r w:rsidR="00300670" w:rsidRPr="00422A91">
        <w:rPr>
          <w:sz w:val="28"/>
          <w:szCs w:val="28"/>
        </w:rPr>
        <w:t>(</w:t>
      </w:r>
      <w:r w:rsidRPr="00422A91">
        <w:rPr>
          <w:sz w:val="28"/>
          <w:szCs w:val="28"/>
        </w:rPr>
        <w:t>nhìn thấy trên hình ảnh MR tương phản sau T1</w:t>
      </w:r>
      <w:r w:rsidR="00300670" w:rsidRPr="00422A91">
        <w:rPr>
          <w:sz w:val="28"/>
          <w:szCs w:val="28"/>
        </w:rPr>
        <w:t>) hình</w:t>
      </w:r>
      <w:r w:rsidR="009B0814" w:rsidRPr="00422A91">
        <w:rPr>
          <w:sz w:val="28"/>
          <w:szCs w:val="28"/>
        </w:rPr>
        <w:t xml:space="preserve"> </w:t>
      </w:r>
      <w:r w:rsidR="001144FA">
        <w:rPr>
          <w:sz w:val="28"/>
          <w:szCs w:val="28"/>
        </w:rPr>
        <w:t>1.</w:t>
      </w:r>
      <w:r w:rsidR="00982D14">
        <w:rPr>
          <w:sz w:val="28"/>
          <w:szCs w:val="28"/>
          <w:lang w:val="en-US"/>
        </w:rPr>
        <w:t>2</w:t>
      </w:r>
      <w:r w:rsidRPr="00422A91">
        <w:rPr>
          <w:sz w:val="28"/>
          <w:szCs w:val="28"/>
        </w:rPr>
        <w:t>a</w:t>
      </w:r>
      <w:r w:rsidR="0099713E">
        <w:rPr>
          <w:sz w:val="28"/>
          <w:szCs w:val="28"/>
        </w:rPr>
        <w:t>.</w:t>
      </w:r>
    </w:p>
    <w:p w:rsidR="00AD4A00" w:rsidRPr="00422A91" w:rsidRDefault="00814F72" w:rsidP="00664371">
      <w:pPr>
        <w:tabs>
          <w:tab w:val="left" w:pos="0"/>
        </w:tabs>
        <w:spacing w:line="360" w:lineRule="auto"/>
        <w:jc w:val="center"/>
        <w:rPr>
          <w:sz w:val="28"/>
          <w:szCs w:val="28"/>
        </w:rPr>
      </w:pPr>
      <w:r w:rsidRPr="00422A91">
        <w:rPr>
          <w:noProof/>
          <w:sz w:val="28"/>
          <w:szCs w:val="28"/>
          <w:lang w:val="en-US"/>
        </w:rPr>
        <w:drawing>
          <wp:inline distT="0" distB="0" distL="0" distR="0" wp14:anchorId="788A482F" wp14:editId="6C001DC5">
            <wp:extent cx="5222875" cy="1717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22875" cy="1717675"/>
                    </a:xfrm>
                    <a:prstGeom prst="rect">
                      <a:avLst/>
                    </a:prstGeom>
                    <a:noFill/>
                    <a:ln w="9525">
                      <a:noFill/>
                      <a:miter lim="800000"/>
                      <a:headEnd/>
                      <a:tailEnd/>
                    </a:ln>
                  </pic:spPr>
                </pic:pic>
              </a:graphicData>
            </a:graphic>
          </wp:inline>
        </w:drawing>
      </w:r>
    </w:p>
    <w:p w:rsidR="003E260D" w:rsidRPr="00422A91" w:rsidRDefault="003E260D" w:rsidP="00664371">
      <w:pPr>
        <w:pStyle w:val="8"/>
        <w:tabs>
          <w:tab w:val="left" w:pos="0"/>
        </w:tabs>
      </w:pPr>
      <w:bookmarkStart w:id="26" w:name="_Toc497123965"/>
      <w:bookmarkStart w:id="27" w:name="_Toc26548274"/>
      <w:r w:rsidRPr="00422A91">
        <w:t>Hình</w:t>
      </w:r>
      <w:r w:rsidR="008E7741" w:rsidRPr="00422A91">
        <w:t xml:space="preserve"> 1</w:t>
      </w:r>
      <w:r w:rsidR="0076064D">
        <w:t>.2</w:t>
      </w:r>
      <w:r w:rsidR="001052FC" w:rsidRPr="00422A91">
        <w:t>.</w:t>
      </w:r>
      <w:r w:rsidRPr="00422A91">
        <w:t xml:space="preserve"> </w:t>
      </w:r>
      <w:r w:rsidR="008E7741" w:rsidRPr="00422A91">
        <w:t>Ả</w:t>
      </w:r>
      <w:r w:rsidRPr="00422A91">
        <w:t>nh chụp MR</w:t>
      </w:r>
      <w:r w:rsidR="00300670" w:rsidRPr="00422A91">
        <w:t>I</w:t>
      </w:r>
      <w:r w:rsidRPr="00422A91">
        <w:t xml:space="preserve"> và mô bệnh học của UNBTKĐ.</w:t>
      </w:r>
      <w:bookmarkEnd w:id="26"/>
      <w:bookmarkEnd w:id="27"/>
    </w:p>
    <w:p w:rsidR="009B6BF8" w:rsidRPr="00422A91" w:rsidRDefault="009B6BF8" w:rsidP="00664371">
      <w:pPr>
        <w:pStyle w:val="8"/>
        <w:tabs>
          <w:tab w:val="left" w:pos="0"/>
        </w:tabs>
        <w:rPr>
          <w:b w:val="0"/>
          <w:sz w:val="24"/>
        </w:rPr>
      </w:pPr>
      <w:bookmarkStart w:id="28" w:name="_Toc497123966"/>
      <w:bookmarkStart w:id="29" w:name="_Toc1477302"/>
      <w:bookmarkStart w:id="30" w:name="_Toc1477834"/>
      <w:bookmarkStart w:id="31" w:name="_Toc3884590"/>
      <w:bookmarkStart w:id="32" w:name="_Toc15295098"/>
      <w:bookmarkStart w:id="33" w:name="_Toc25060807"/>
      <w:bookmarkStart w:id="34" w:name="_Toc26548275"/>
      <w:r w:rsidRPr="00422A91">
        <w:rPr>
          <w:b w:val="0"/>
          <w:sz w:val="24"/>
        </w:rPr>
        <w:t>Nguồn: David N. Louis et al, Ellison11 Received: 22 January 2016. 1 3 Acta Neuropathol DOI 10.1007/s00401-016-1545-1.</w:t>
      </w:r>
      <w:bookmarkEnd w:id="28"/>
      <w:bookmarkEnd w:id="29"/>
      <w:bookmarkEnd w:id="30"/>
      <w:bookmarkEnd w:id="31"/>
      <w:bookmarkEnd w:id="32"/>
      <w:bookmarkEnd w:id="33"/>
      <w:bookmarkEnd w:id="34"/>
    </w:p>
    <w:p w:rsidR="009B0814" w:rsidRPr="00422A91" w:rsidRDefault="009B0814" w:rsidP="00CC4B08">
      <w:pPr>
        <w:tabs>
          <w:tab w:val="left" w:pos="0"/>
        </w:tabs>
        <w:spacing w:line="360" w:lineRule="auto"/>
        <w:ind w:firstLine="720"/>
        <w:jc w:val="both"/>
        <w:rPr>
          <w:spacing w:val="-2"/>
          <w:sz w:val="28"/>
          <w:szCs w:val="28"/>
        </w:rPr>
      </w:pPr>
      <w:r w:rsidRPr="00422A91">
        <w:rPr>
          <w:spacing w:val="-2"/>
          <w:sz w:val="28"/>
          <w:szCs w:val="28"/>
        </w:rPr>
        <w:t xml:space="preserve">Hình ảnh tổn thương mô bệnh học của u nguyên bào thần kinh đệm được </w:t>
      </w:r>
      <w:r w:rsidR="00351DA1" w:rsidRPr="00422A91">
        <w:rPr>
          <w:spacing w:val="-2"/>
          <w:sz w:val="28"/>
          <w:szCs w:val="28"/>
        </w:rPr>
        <w:t>mô tả</w:t>
      </w:r>
      <w:r w:rsidR="009B6BF8" w:rsidRPr="00422A91">
        <w:rPr>
          <w:spacing w:val="-2"/>
          <w:sz w:val="28"/>
          <w:szCs w:val="28"/>
        </w:rPr>
        <w:t>:</w:t>
      </w:r>
      <w:r w:rsidR="00351DA1" w:rsidRPr="00422A91">
        <w:rPr>
          <w:spacing w:val="-2"/>
          <w:sz w:val="28"/>
          <w:szCs w:val="28"/>
        </w:rPr>
        <w:t xml:space="preserve"> </w:t>
      </w:r>
      <w:r w:rsidRPr="00422A91">
        <w:rPr>
          <w:spacing w:val="-2"/>
          <w:sz w:val="28"/>
          <w:szCs w:val="28"/>
        </w:rPr>
        <w:t xml:space="preserve">tổn thương điển hình là u tế bào hình hạt nhỏ, được đặc trưng bởi các khối u nhỏ đồng nhất, nhạt màu, nhân chia và bắt màu đậm, có thể thấy một đường biên giới riêng biệt với não liền kề, có thể xâm lấn xung quanh (hình </w:t>
      </w:r>
      <w:r w:rsidR="001144FA">
        <w:rPr>
          <w:spacing w:val="-2"/>
          <w:sz w:val="28"/>
          <w:szCs w:val="28"/>
        </w:rPr>
        <w:t>1.</w:t>
      </w:r>
      <w:r w:rsidR="00982D14">
        <w:rPr>
          <w:spacing w:val="-2"/>
          <w:sz w:val="28"/>
          <w:szCs w:val="28"/>
          <w:lang w:val="en-US"/>
        </w:rPr>
        <w:t>2</w:t>
      </w:r>
      <w:r w:rsidRPr="00422A91">
        <w:rPr>
          <w:spacing w:val="-2"/>
          <w:sz w:val="28"/>
          <w:szCs w:val="28"/>
        </w:rPr>
        <w:t xml:space="preserve">b); phức tạp hơn, ngoài các tế bào biểu mô nhỏ, còn xuất hiện nhiều tế bào biểu mô lớn với tế bào bạch cầu ưa acid, các hạt nhân, một tập hợp các tế bào khối u hạt nhân lệch tâm và sự bao phủ cạnh nhân chồng lên nhau (hình </w:t>
      </w:r>
      <w:r w:rsidR="001144FA">
        <w:rPr>
          <w:spacing w:val="-2"/>
          <w:sz w:val="28"/>
          <w:szCs w:val="28"/>
        </w:rPr>
        <w:t>1.</w:t>
      </w:r>
      <w:r w:rsidR="00982D14">
        <w:rPr>
          <w:spacing w:val="-2"/>
          <w:sz w:val="28"/>
          <w:szCs w:val="28"/>
          <w:lang w:val="en-US"/>
        </w:rPr>
        <w:t>2</w:t>
      </w:r>
      <w:r w:rsidRPr="00422A91">
        <w:rPr>
          <w:spacing w:val="-2"/>
          <w:sz w:val="28"/>
          <w:szCs w:val="28"/>
        </w:rPr>
        <w:t>c)</w:t>
      </w:r>
      <w:r w:rsidR="00A1099B" w:rsidRPr="00422A91">
        <w:rPr>
          <w:spacing w:val="-2"/>
          <w:sz w:val="28"/>
          <w:szCs w:val="28"/>
        </w:rPr>
        <w:t>.</w:t>
      </w:r>
      <w:r w:rsidRPr="00422A91">
        <w:rPr>
          <w:spacing w:val="-2"/>
          <w:sz w:val="28"/>
          <w:szCs w:val="28"/>
        </w:rPr>
        <w:t xml:space="preserve"> Một số hình ảnh cho thấy các đặc điểm của một tiền chất thấp hơn ở các mô lân cận; bao gồm các tế bào khổng lồ kỳ lạ mặc dù không có hoạt động phân bào, rất nhiều hạt bạch cầ</w:t>
      </w:r>
      <w:r w:rsidR="00285C6E" w:rsidRPr="00422A91">
        <w:rPr>
          <w:spacing w:val="-2"/>
          <w:sz w:val="28"/>
          <w:szCs w:val="28"/>
        </w:rPr>
        <w:t xml:space="preserve">u ưa </w:t>
      </w:r>
      <w:r w:rsidRPr="00422A91">
        <w:rPr>
          <w:spacing w:val="-2"/>
          <w:sz w:val="28"/>
          <w:szCs w:val="28"/>
        </w:rPr>
        <w:t xml:space="preserve">acid và các tế bào vàng hình sao xuất hiện. Xen kẽ tế bào u là sự tăng sinh mạch máu và tổ chức hoại tử khối u (hình </w:t>
      </w:r>
      <w:r w:rsidR="001144FA">
        <w:rPr>
          <w:spacing w:val="-2"/>
          <w:sz w:val="28"/>
          <w:szCs w:val="28"/>
        </w:rPr>
        <w:t>1.</w:t>
      </w:r>
      <w:r w:rsidR="00982D14">
        <w:rPr>
          <w:spacing w:val="-2"/>
          <w:sz w:val="28"/>
          <w:szCs w:val="28"/>
          <w:lang w:val="en-US"/>
        </w:rPr>
        <w:t>2</w:t>
      </w:r>
      <w:r w:rsidRPr="00422A91">
        <w:rPr>
          <w:spacing w:val="-2"/>
          <w:sz w:val="28"/>
          <w:szCs w:val="28"/>
        </w:rPr>
        <w:t>d).</w:t>
      </w:r>
    </w:p>
    <w:p w:rsidR="00233640" w:rsidRPr="00422A91" w:rsidRDefault="00233640" w:rsidP="00CC4B08">
      <w:pPr>
        <w:tabs>
          <w:tab w:val="left" w:pos="0"/>
        </w:tabs>
        <w:spacing w:line="360" w:lineRule="auto"/>
        <w:ind w:firstLine="720"/>
        <w:jc w:val="both"/>
        <w:rPr>
          <w:b/>
          <w:sz w:val="28"/>
          <w:szCs w:val="28"/>
        </w:rPr>
      </w:pPr>
      <w:r w:rsidRPr="00422A91">
        <w:rPr>
          <w:sz w:val="28"/>
          <w:szCs w:val="28"/>
        </w:rPr>
        <w:t xml:space="preserve">Bảng phân loại 2016 của WHO khuyến cáo sử dụng cho tất cả các cơ sở điều trị và nghiên cứu về não và thần kinh trung ương, thay thế cho các </w:t>
      </w:r>
      <w:r w:rsidRPr="00422A91">
        <w:rPr>
          <w:sz w:val="28"/>
          <w:szCs w:val="28"/>
        </w:rPr>
        <w:lastRenderedPageBreak/>
        <w:t xml:space="preserve">phân loại trước; </w:t>
      </w:r>
      <w:r w:rsidR="00E82099" w:rsidRPr="00422A91">
        <w:rPr>
          <w:sz w:val="28"/>
          <w:szCs w:val="28"/>
        </w:rPr>
        <w:t>p</w:t>
      </w:r>
      <w:r w:rsidRPr="00422A91">
        <w:rPr>
          <w:sz w:val="28"/>
          <w:szCs w:val="28"/>
        </w:rPr>
        <w:t xml:space="preserve">hân loại này khá thuận lợi trong việc áp dụng điều trị theo từng thể loại, và </w:t>
      </w:r>
      <w:r w:rsidR="00300670" w:rsidRPr="00422A91">
        <w:rPr>
          <w:sz w:val="28"/>
          <w:szCs w:val="28"/>
        </w:rPr>
        <w:t xml:space="preserve">dễ dàng để báo cáo </w:t>
      </w:r>
      <w:r w:rsidRPr="00422A91">
        <w:rPr>
          <w:sz w:val="28"/>
          <w:szCs w:val="28"/>
        </w:rPr>
        <w:t xml:space="preserve">trong các nghiên cứu, </w:t>
      </w:r>
      <w:r w:rsidR="00300670" w:rsidRPr="00422A91">
        <w:rPr>
          <w:sz w:val="28"/>
          <w:szCs w:val="28"/>
        </w:rPr>
        <w:t xml:space="preserve">cũng như </w:t>
      </w:r>
      <w:r w:rsidRPr="00422A91">
        <w:rPr>
          <w:sz w:val="28"/>
          <w:szCs w:val="28"/>
        </w:rPr>
        <w:t xml:space="preserve">báo cáo </w:t>
      </w:r>
      <w:r w:rsidR="00300670" w:rsidRPr="00422A91">
        <w:rPr>
          <w:sz w:val="28"/>
          <w:szCs w:val="28"/>
        </w:rPr>
        <w:t xml:space="preserve">về thực hành </w:t>
      </w:r>
      <w:r w:rsidRPr="00422A91">
        <w:rPr>
          <w:sz w:val="28"/>
          <w:szCs w:val="28"/>
        </w:rPr>
        <w:t>lâm sàng; nhưng thực tế áp dụng như thế nào thì trên thế giới cũng như ở Việt nam vẫn chưa thấy có báo cáo.</w:t>
      </w:r>
      <w:r w:rsidR="00E82099" w:rsidRPr="00422A91">
        <w:rPr>
          <w:sz w:val="28"/>
          <w:szCs w:val="28"/>
        </w:rPr>
        <w:t xml:space="preserve"> Hiện tại </w:t>
      </w:r>
      <w:r w:rsidR="00D805C1" w:rsidRPr="00422A91">
        <w:rPr>
          <w:sz w:val="28"/>
          <w:szCs w:val="28"/>
        </w:rPr>
        <w:t xml:space="preserve">Khoa Giải Phẫu Bệnh, </w:t>
      </w:r>
      <w:r w:rsidR="00E82099" w:rsidRPr="00422A91">
        <w:rPr>
          <w:sz w:val="28"/>
          <w:szCs w:val="28"/>
        </w:rPr>
        <w:t>Bệnh viện Việt Đức chưa áp dụng phân loại này trong chẩn đoán. Do vậy chúng tôi sử dụng tiêu chuẩn phân loại UNBTKĐ củ</w:t>
      </w:r>
      <w:r w:rsidR="00D805C1" w:rsidRPr="00422A91">
        <w:rPr>
          <w:sz w:val="28"/>
          <w:szCs w:val="28"/>
        </w:rPr>
        <w:t>a WHO năm 2007; về cơ bản mô tả tổn thương giải phẫu bệnh của phân loại 2007 và 2016</w:t>
      </w:r>
      <w:r w:rsidR="000E28FD">
        <w:rPr>
          <w:sz w:val="28"/>
          <w:szCs w:val="28"/>
        </w:rPr>
        <w:t xml:space="preserve"> </w:t>
      </w:r>
      <w:r w:rsidR="00D805C1" w:rsidRPr="00422A91">
        <w:rPr>
          <w:sz w:val="28"/>
          <w:szCs w:val="28"/>
        </w:rPr>
        <w:t>không khác biệt.</w:t>
      </w:r>
      <w:r w:rsidRPr="00422A91">
        <w:rPr>
          <w:sz w:val="28"/>
          <w:szCs w:val="28"/>
        </w:rPr>
        <w:t xml:space="preserve"> </w:t>
      </w:r>
    </w:p>
    <w:p w:rsidR="00D22ACB" w:rsidRPr="00422A91" w:rsidRDefault="00664371" w:rsidP="00CC4B08">
      <w:pPr>
        <w:pStyle w:val="33"/>
        <w:tabs>
          <w:tab w:val="left" w:pos="0"/>
        </w:tabs>
      </w:pPr>
      <w:bookmarkStart w:id="35" w:name="_Toc493853581"/>
      <w:bookmarkStart w:id="36" w:name="_Toc497123859"/>
      <w:bookmarkStart w:id="37" w:name="_Toc26547996"/>
      <w:r w:rsidRPr="00422A91">
        <w:t>1.</w:t>
      </w:r>
      <w:r w:rsidR="00D22ACB" w:rsidRPr="00422A91">
        <w:t>1.3. Chẩn đoán</w:t>
      </w:r>
      <w:bookmarkEnd w:id="35"/>
      <w:bookmarkEnd w:id="36"/>
      <w:bookmarkEnd w:id="37"/>
    </w:p>
    <w:p w:rsidR="00D22ACB" w:rsidRPr="00422A91" w:rsidRDefault="00664371" w:rsidP="00CC4B08">
      <w:pPr>
        <w:pStyle w:val="44"/>
        <w:tabs>
          <w:tab w:val="left" w:pos="0"/>
        </w:tabs>
      </w:pPr>
      <w:bookmarkStart w:id="38" w:name="_Toc493853582"/>
      <w:bookmarkStart w:id="39" w:name="_Toc497123860"/>
      <w:r w:rsidRPr="00422A91">
        <w:t>1.</w:t>
      </w:r>
      <w:r w:rsidR="00D22ACB" w:rsidRPr="00422A91">
        <w:t>1.3.1. Chẩn đoán lâm sàng</w:t>
      </w:r>
      <w:bookmarkEnd w:id="38"/>
      <w:bookmarkEnd w:id="39"/>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Các triệu chứng u nguyên bào thần kinh đệm phụ thuộc chủ yếu vào kích thước và vị trí khối u trong não. Các triệu chứng có thể do tổn thương mô sinh tồn, do tăng áp nội sọ khi khối u phát triển lớn trong không gian hẹp của hộp sọ. Chúng cũng có thể do sưng nề, tích tụ dịch xung quanh khối u gây phù não. Ngoài ra não úng thuỷ có thể do khối u làm tắc nghẽn sự lưu thông của dịch não tuỷ khiến chúng tích tụ trong các não thất. Nếu khối u phát triển chậm, xuất hiện triệu chứng từ từ và bộc lộ ra sau một thời gian dài. Các triệu chứng thường gặp nhất bao gồm:</w:t>
      </w:r>
    </w:p>
    <w:p w:rsidR="00D22ACB" w:rsidRPr="00422A91" w:rsidRDefault="00D22ACB" w:rsidP="00CC4B08">
      <w:pPr>
        <w:tabs>
          <w:tab w:val="left" w:pos="0"/>
          <w:tab w:val="left" w:pos="540"/>
        </w:tabs>
        <w:spacing w:line="360" w:lineRule="auto"/>
        <w:ind w:firstLine="720"/>
        <w:jc w:val="both"/>
        <w:rPr>
          <w:spacing w:val="-6"/>
          <w:sz w:val="28"/>
          <w:szCs w:val="28"/>
        </w:rPr>
      </w:pPr>
      <w:r w:rsidRPr="00422A91">
        <w:rPr>
          <w:spacing w:val="-6"/>
          <w:sz w:val="28"/>
          <w:szCs w:val="28"/>
        </w:rPr>
        <w:t>- Hội chứng tăng áp lực hộp sọ (nhức đầu, nôn và buồn nôn, giảm thị lực).</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 Các hội chứng thần kinh khu trú (liệt nửa người, rối loạn trí nhớ, rối loạn cảm giác, rối loạn tâm thần, tổn thương dây thần kinh sọ não)</w:t>
      </w:r>
      <w:r w:rsidR="00583252" w:rsidRPr="00422A91">
        <w:rPr>
          <w:sz w:val="28"/>
          <w:szCs w:val="28"/>
        </w:rPr>
        <w:t xml:space="preserve"> [</w:t>
      </w:r>
      <w:r w:rsidR="00102600" w:rsidRPr="00422A91">
        <w:fldChar w:fldCharType="begin"/>
      </w:r>
      <w:r w:rsidR="00102600" w:rsidRPr="00422A91">
        <w:rPr>
          <w:sz w:val="28"/>
          <w:szCs w:val="28"/>
        </w:rPr>
        <w:instrText xml:space="preserve"> REF _Ref495851858 \r \h </w:instrText>
      </w:r>
      <w:r w:rsidR="00422A91">
        <w:instrText xml:space="preserve"> \* MERGEFORMAT </w:instrText>
      </w:r>
      <w:r w:rsidR="00102600" w:rsidRPr="00422A91">
        <w:fldChar w:fldCharType="separate"/>
      </w:r>
      <w:r w:rsidR="007042E6">
        <w:rPr>
          <w:sz w:val="28"/>
          <w:szCs w:val="28"/>
        </w:rPr>
        <w:t>2</w:t>
      </w:r>
      <w:r w:rsidR="00102600" w:rsidRPr="00422A91">
        <w:fldChar w:fldCharType="end"/>
      </w:r>
      <w:r w:rsidR="00583252" w:rsidRPr="00422A91">
        <w:rPr>
          <w:sz w:val="28"/>
          <w:szCs w:val="28"/>
        </w:rPr>
        <w:t>]</w:t>
      </w:r>
      <w:r w:rsidRPr="00422A91">
        <w:rPr>
          <w:sz w:val="28"/>
          <w:szCs w:val="28"/>
        </w:rPr>
        <w:t>.</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 Động kinh.</w:t>
      </w:r>
    </w:p>
    <w:p w:rsidR="00D22ACB" w:rsidRPr="00422A91" w:rsidRDefault="00664371" w:rsidP="00CC4B08">
      <w:pPr>
        <w:pStyle w:val="44"/>
        <w:tabs>
          <w:tab w:val="left" w:pos="0"/>
        </w:tabs>
      </w:pPr>
      <w:bookmarkStart w:id="40" w:name="_Toc493853583"/>
      <w:bookmarkStart w:id="41" w:name="_Toc497123861"/>
      <w:r w:rsidRPr="00422A91">
        <w:t>1.</w:t>
      </w:r>
      <w:r w:rsidR="00D22ACB" w:rsidRPr="00422A91">
        <w:t>1.3.2. Chẩn đoán cận lâm sàng</w:t>
      </w:r>
      <w:bookmarkEnd w:id="40"/>
      <w:bookmarkEnd w:id="41"/>
    </w:p>
    <w:p w:rsidR="00351DA1" w:rsidRPr="00422A91" w:rsidRDefault="00D22ACB" w:rsidP="00CC4B08">
      <w:pPr>
        <w:tabs>
          <w:tab w:val="left" w:pos="0"/>
          <w:tab w:val="left" w:pos="540"/>
        </w:tabs>
        <w:spacing w:line="360" w:lineRule="auto"/>
        <w:ind w:firstLine="720"/>
        <w:jc w:val="both"/>
        <w:rPr>
          <w:sz w:val="28"/>
          <w:szCs w:val="28"/>
        </w:rPr>
      </w:pPr>
      <w:r w:rsidRPr="00422A91">
        <w:rPr>
          <w:sz w:val="28"/>
          <w:szCs w:val="28"/>
        </w:rPr>
        <w:t>Chụp cắt lớp vi tính và cộng hưởng từ là 2 xét nghiệm quan trọng</w:t>
      </w:r>
      <w:r w:rsidR="00982D14">
        <w:rPr>
          <w:sz w:val="28"/>
          <w:szCs w:val="28"/>
          <w:lang w:val="en-US"/>
        </w:rPr>
        <w:t>.</w:t>
      </w:r>
      <w:r w:rsidRPr="00422A91">
        <w:rPr>
          <w:sz w:val="28"/>
          <w:szCs w:val="28"/>
        </w:rPr>
        <w:t xml:space="preserve"> </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Hình ảnh chụp cắt lớp vi tính cho phép xác định được vị trí, kích thước của tổ chức khối u.</w:t>
      </w:r>
    </w:p>
    <w:p w:rsidR="00D22ACB" w:rsidRPr="00422A91" w:rsidRDefault="00D22ACB" w:rsidP="00CC4B08">
      <w:pPr>
        <w:tabs>
          <w:tab w:val="left" w:pos="0"/>
          <w:tab w:val="left" w:pos="540"/>
        </w:tabs>
        <w:spacing w:line="360" w:lineRule="auto"/>
        <w:ind w:firstLine="720"/>
        <w:jc w:val="both"/>
        <w:rPr>
          <w:sz w:val="28"/>
          <w:szCs w:val="28"/>
          <w:bdr w:val="none" w:sz="0" w:space="0" w:color="auto" w:frame="1"/>
          <w:lang w:val="nl-NL"/>
        </w:rPr>
      </w:pPr>
      <w:r w:rsidRPr="00422A91">
        <w:rPr>
          <w:sz w:val="28"/>
          <w:szCs w:val="28"/>
        </w:rPr>
        <w:lastRenderedPageBreak/>
        <w:t xml:space="preserve">Chụp cộng hưởng từ (IRM): </w:t>
      </w:r>
      <w:r w:rsidR="00867B65" w:rsidRPr="00422A91">
        <w:rPr>
          <w:sz w:val="28"/>
          <w:szCs w:val="28"/>
        </w:rPr>
        <w:t>đ</w:t>
      </w:r>
      <w:r w:rsidRPr="00422A91">
        <w:rPr>
          <w:sz w:val="28"/>
          <w:szCs w:val="28"/>
          <w:bdr w:val="none" w:sz="0" w:space="0" w:color="auto" w:frame="1"/>
          <w:lang w:val="nl-NL"/>
        </w:rPr>
        <w:t>ịnh vị được vị trí của u, đánh giá sự tương quan 3 chiều của thương tổn với tổ chức lân cận.</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Điện não đồ và soi đáy mắt cũng được sử dụng.</w:t>
      </w:r>
    </w:p>
    <w:p w:rsidR="00D22ACB" w:rsidRPr="00422A91" w:rsidRDefault="00D22ACB" w:rsidP="00CC4B08">
      <w:pPr>
        <w:tabs>
          <w:tab w:val="left" w:pos="0"/>
        </w:tabs>
        <w:spacing w:line="360" w:lineRule="auto"/>
        <w:ind w:firstLine="720"/>
        <w:jc w:val="both"/>
        <w:rPr>
          <w:sz w:val="28"/>
          <w:szCs w:val="28"/>
        </w:rPr>
      </w:pPr>
      <w:r w:rsidRPr="00422A91">
        <w:rPr>
          <w:sz w:val="28"/>
          <w:szCs w:val="28"/>
        </w:rPr>
        <w:t>Hình thái mô bệnh học cho phép xác định chính xác các tế bào của u (WHO 20</w:t>
      </w:r>
      <w:r w:rsidR="000F37E4" w:rsidRPr="00422A91">
        <w:rPr>
          <w:sz w:val="28"/>
          <w:szCs w:val="28"/>
        </w:rPr>
        <w:t>07</w:t>
      </w:r>
      <w:r w:rsidRPr="00422A91">
        <w:rPr>
          <w:sz w:val="28"/>
          <w:szCs w:val="28"/>
        </w:rPr>
        <w:t xml:space="preserve">) </w:t>
      </w:r>
      <w:r w:rsidR="00AA7DBB" w:rsidRPr="00422A91">
        <w:rPr>
          <w:sz w:val="28"/>
          <w:szCs w:val="28"/>
        </w:rPr>
        <w:t>(tiêu chuẩn vàng cho chẩn đoán UNBTKĐ).</w:t>
      </w:r>
    </w:p>
    <w:p w:rsidR="003F6AA7" w:rsidRPr="00422A91" w:rsidRDefault="00D22ACB" w:rsidP="00CC4B08">
      <w:pPr>
        <w:tabs>
          <w:tab w:val="left" w:pos="0"/>
        </w:tabs>
        <w:spacing w:line="360" w:lineRule="auto"/>
        <w:ind w:firstLine="720"/>
        <w:jc w:val="both"/>
        <w:rPr>
          <w:sz w:val="28"/>
          <w:szCs w:val="28"/>
        </w:rPr>
      </w:pPr>
      <w:r w:rsidRPr="00422A91">
        <w:rPr>
          <w:sz w:val="28"/>
          <w:szCs w:val="28"/>
        </w:rPr>
        <w:t xml:space="preserve">Xét nghiệm phân tử: xác định các loại đột biến khác nhau trên các gen, các thể của bệnh (nguyên phát </w:t>
      </w:r>
      <w:r w:rsidR="00664371" w:rsidRPr="00422A91">
        <w:rPr>
          <w:sz w:val="28"/>
          <w:szCs w:val="28"/>
        </w:rPr>
        <w:t>-</w:t>
      </w:r>
      <w:r w:rsidRPr="00422A91">
        <w:rPr>
          <w:sz w:val="28"/>
          <w:szCs w:val="28"/>
        </w:rPr>
        <w:t xml:space="preserve"> thứ</w:t>
      </w:r>
      <w:r w:rsidR="003F6AA7" w:rsidRPr="00422A91">
        <w:rPr>
          <w:sz w:val="28"/>
          <w:szCs w:val="28"/>
        </w:rPr>
        <w:t xml:space="preserve"> phát).</w:t>
      </w:r>
    </w:p>
    <w:p w:rsidR="00D22ACB" w:rsidRPr="00422A91" w:rsidRDefault="00664371" w:rsidP="00CC4B08">
      <w:pPr>
        <w:pStyle w:val="33"/>
        <w:tabs>
          <w:tab w:val="left" w:pos="0"/>
        </w:tabs>
      </w:pPr>
      <w:bookmarkStart w:id="42" w:name="_Toc493853585"/>
      <w:bookmarkStart w:id="43" w:name="_Toc497123862"/>
      <w:bookmarkStart w:id="44" w:name="_Toc26547997"/>
      <w:r w:rsidRPr="00422A91">
        <w:t>1.</w:t>
      </w:r>
      <w:r w:rsidR="00D22ACB" w:rsidRPr="00422A91">
        <w:t>1.4. Điều trị</w:t>
      </w:r>
      <w:bookmarkEnd w:id="42"/>
      <w:bookmarkEnd w:id="43"/>
      <w:bookmarkEnd w:id="44"/>
    </w:p>
    <w:p w:rsidR="00D22ACB" w:rsidRPr="00422A91" w:rsidRDefault="00D22ACB" w:rsidP="00664371">
      <w:pPr>
        <w:tabs>
          <w:tab w:val="left" w:pos="0"/>
          <w:tab w:val="left" w:pos="540"/>
        </w:tabs>
        <w:spacing w:line="348" w:lineRule="auto"/>
        <w:ind w:firstLine="720"/>
        <w:jc w:val="both"/>
        <w:rPr>
          <w:sz w:val="28"/>
          <w:szCs w:val="28"/>
        </w:rPr>
      </w:pPr>
      <w:r w:rsidRPr="00422A91">
        <w:rPr>
          <w:sz w:val="28"/>
          <w:szCs w:val="28"/>
        </w:rPr>
        <w:t>Việc điều trị UNBTKĐ vẫn còn khó khăn vì không có phương pháp điều trị hiện đại nào chữa được bệnh. Mặc dù tỷ lệ tử vong chung vẫn rất cao, nhưng những nghiên cứu gần đây dẫn đến sự hiểu biết về cơ chế phân tử và đột biến gen kết hợp với các thử nghiệm lâm sàng đang dẫn tới các phương pháp trị liệu hứa hẹn và phù hợp hơn</w:t>
      </w:r>
      <w:r w:rsidR="00DB3133">
        <w:rPr>
          <w:sz w:val="28"/>
          <w:szCs w:val="28"/>
        </w:rPr>
        <w:t xml:space="preserve"> [</w:t>
      </w:r>
      <w:r w:rsidR="00982D14">
        <w:rPr>
          <w:sz w:val="28"/>
          <w:szCs w:val="28"/>
        </w:rPr>
        <w:fldChar w:fldCharType="begin"/>
      </w:r>
      <w:r w:rsidR="00982D14">
        <w:rPr>
          <w:sz w:val="28"/>
          <w:szCs w:val="28"/>
        </w:rPr>
        <w:instrText xml:space="preserve"> REF _Ref26541783 \r \h </w:instrText>
      </w:r>
      <w:r w:rsidR="00982D14">
        <w:rPr>
          <w:sz w:val="28"/>
          <w:szCs w:val="28"/>
        </w:rPr>
      </w:r>
      <w:r w:rsidR="00982D14">
        <w:rPr>
          <w:sz w:val="28"/>
          <w:szCs w:val="28"/>
        </w:rPr>
        <w:fldChar w:fldCharType="separate"/>
      </w:r>
      <w:r w:rsidR="007042E6">
        <w:rPr>
          <w:sz w:val="28"/>
          <w:szCs w:val="28"/>
        </w:rPr>
        <w:t>18</w:t>
      </w:r>
      <w:r w:rsidR="00982D14">
        <w:rPr>
          <w:sz w:val="28"/>
          <w:szCs w:val="28"/>
        </w:rPr>
        <w:fldChar w:fldCharType="end"/>
      </w:r>
      <w:r w:rsidR="00DB3133" w:rsidRPr="0054392F">
        <w:rPr>
          <w:color w:val="000000" w:themeColor="text1"/>
          <w:sz w:val="28"/>
          <w:szCs w:val="28"/>
        </w:rPr>
        <w:t>],[</w:t>
      </w:r>
      <w:r w:rsidR="00982D14" w:rsidRPr="0054392F">
        <w:rPr>
          <w:color w:val="000000" w:themeColor="text1"/>
          <w:sz w:val="28"/>
          <w:szCs w:val="28"/>
        </w:rPr>
        <w:fldChar w:fldCharType="begin"/>
      </w:r>
      <w:r w:rsidR="00982D14" w:rsidRPr="0054392F">
        <w:rPr>
          <w:color w:val="000000" w:themeColor="text1"/>
          <w:sz w:val="28"/>
          <w:szCs w:val="28"/>
        </w:rPr>
        <w:instrText xml:space="preserve"> REF _Ref26542089 \r \h </w:instrText>
      </w:r>
      <w:r w:rsidR="0054392F">
        <w:rPr>
          <w:color w:val="000000" w:themeColor="text1"/>
          <w:sz w:val="28"/>
          <w:szCs w:val="28"/>
        </w:rPr>
        <w:instrText xml:space="preserve"> \* MERGEFORMAT </w:instrText>
      </w:r>
      <w:r w:rsidR="00982D14" w:rsidRPr="0054392F">
        <w:rPr>
          <w:color w:val="000000" w:themeColor="text1"/>
          <w:sz w:val="28"/>
          <w:szCs w:val="28"/>
        </w:rPr>
      </w:r>
      <w:r w:rsidR="00982D14" w:rsidRPr="0054392F">
        <w:rPr>
          <w:color w:val="000000" w:themeColor="text1"/>
          <w:sz w:val="28"/>
          <w:szCs w:val="28"/>
        </w:rPr>
        <w:fldChar w:fldCharType="separate"/>
      </w:r>
      <w:r w:rsidR="007042E6">
        <w:rPr>
          <w:color w:val="000000" w:themeColor="text1"/>
          <w:sz w:val="28"/>
          <w:szCs w:val="28"/>
        </w:rPr>
        <w:t>33</w:t>
      </w:r>
      <w:r w:rsidR="00982D14" w:rsidRPr="0054392F">
        <w:rPr>
          <w:color w:val="000000" w:themeColor="text1"/>
          <w:sz w:val="28"/>
          <w:szCs w:val="28"/>
        </w:rPr>
        <w:fldChar w:fldCharType="end"/>
      </w:r>
      <w:r w:rsidR="00DB3133" w:rsidRPr="0054392F">
        <w:rPr>
          <w:color w:val="000000" w:themeColor="text1"/>
          <w:sz w:val="28"/>
          <w:szCs w:val="28"/>
        </w:rPr>
        <w:t>]</w:t>
      </w:r>
      <w:r w:rsidR="006D048F" w:rsidRPr="0054392F">
        <w:rPr>
          <w:color w:val="000000" w:themeColor="text1"/>
          <w:sz w:val="28"/>
          <w:szCs w:val="28"/>
        </w:rPr>
        <w:t>,</w:t>
      </w:r>
      <w:r w:rsidR="006D048F">
        <w:rPr>
          <w:sz w:val="28"/>
          <w:szCs w:val="28"/>
        </w:rPr>
        <w:t>[</w:t>
      </w:r>
      <w:r w:rsidR="00982D14">
        <w:rPr>
          <w:sz w:val="28"/>
          <w:szCs w:val="28"/>
        </w:rPr>
        <w:fldChar w:fldCharType="begin"/>
      </w:r>
      <w:r w:rsidR="00982D14">
        <w:rPr>
          <w:sz w:val="28"/>
          <w:szCs w:val="28"/>
        </w:rPr>
        <w:instrText xml:space="preserve"> REF _Ref26542094 \r \h </w:instrText>
      </w:r>
      <w:r w:rsidR="00982D14">
        <w:rPr>
          <w:sz w:val="28"/>
          <w:szCs w:val="28"/>
        </w:rPr>
      </w:r>
      <w:r w:rsidR="00982D14">
        <w:rPr>
          <w:sz w:val="28"/>
          <w:szCs w:val="28"/>
        </w:rPr>
        <w:fldChar w:fldCharType="separate"/>
      </w:r>
      <w:r w:rsidR="007042E6">
        <w:rPr>
          <w:sz w:val="28"/>
          <w:szCs w:val="28"/>
        </w:rPr>
        <w:t>34</w:t>
      </w:r>
      <w:r w:rsidR="00982D14">
        <w:rPr>
          <w:sz w:val="28"/>
          <w:szCs w:val="28"/>
        </w:rPr>
        <w:fldChar w:fldCharType="end"/>
      </w:r>
      <w:r w:rsidR="006D048F">
        <w:rPr>
          <w:sz w:val="28"/>
          <w:szCs w:val="28"/>
        </w:rPr>
        <w:t>],[</w:t>
      </w:r>
      <w:r w:rsidR="00982D14">
        <w:rPr>
          <w:sz w:val="28"/>
          <w:szCs w:val="28"/>
        </w:rPr>
        <w:fldChar w:fldCharType="begin"/>
      </w:r>
      <w:r w:rsidR="00982D14">
        <w:rPr>
          <w:sz w:val="28"/>
          <w:szCs w:val="28"/>
        </w:rPr>
        <w:instrText xml:space="preserve"> REF _Ref26542098 \r \h </w:instrText>
      </w:r>
      <w:r w:rsidR="00982D14">
        <w:rPr>
          <w:sz w:val="28"/>
          <w:szCs w:val="28"/>
        </w:rPr>
      </w:r>
      <w:r w:rsidR="00982D14">
        <w:rPr>
          <w:sz w:val="28"/>
          <w:szCs w:val="28"/>
        </w:rPr>
        <w:fldChar w:fldCharType="separate"/>
      </w:r>
      <w:r w:rsidR="007042E6">
        <w:rPr>
          <w:sz w:val="28"/>
          <w:szCs w:val="28"/>
        </w:rPr>
        <w:t>35</w:t>
      </w:r>
      <w:r w:rsidR="00982D14">
        <w:rPr>
          <w:sz w:val="28"/>
          <w:szCs w:val="28"/>
        </w:rPr>
        <w:fldChar w:fldCharType="end"/>
      </w:r>
      <w:r w:rsidR="006D048F">
        <w:rPr>
          <w:sz w:val="28"/>
          <w:szCs w:val="28"/>
        </w:rPr>
        <w:t>]</w:t>
      </w:r>
      <w:r w:rsidR="00BE21F8">
        <w:rPr>
          <w:sz w:val="28"/>
          <w:szCs w:val="28"/>
        </w:rPr>
        <w:t>.</w:t>
      </w:r>
      <w:r w:rsidRPr="00422A91">
        <w:rPr>
          <w:sz w:val="28"/>
          <w:szCs w:val="28"/>
        </w:rPr>
        <w:t xml:space="preserve"> Nhiều thách thức vẫn tồn tại, bao gồm sự không đồng nhất của khối u, vị trí khối u ở một vùng mà nó vượt ngoài khả năng kiểm soát, và sự tái phát nhanh của khối u</w:t>
      </w:r>
      <w:r w:rsidR="00B16A4E">
        <w:rPr>
          <w:sz w:val="28"/>
          <w:szCs w:val="28"/>
        </w:rPr>
        <w:t xml:space="preserve"> [</w:t>
      </w:r>
      <w:r w:rsidR="00982D14">
        <w:rPr>
          <w:sz w:val="28"/>
          <w:szCs w:val="28"/>
        </w:rPr>
        <w:fldChar w:fldCharType="begin"/>
      </w:r>
      <w:r w:rsidR="00982D14">
        <w:rPr>
          <w:sz w:val="28"/>
          <w:szCs w:val="28"/>
        </w:rPr>
        <w:instrText xml:space="preserve"> REF _Ref26542105 \r \h </w:instrText>
      </w:r>
      <w:r w:rsidR="00982D14">
        <w:rPr>
          <w:sz w:val="28"/>
          <w:szCs w:val="28"/>
        </w:rPr>
      </w:r>
      <w:r w:rsidR="00982D14">
        <w:rPr>
          <w:sz w:val="28"/>
          <w:szCs w:val="28"/>
        </w:rPr>
        <w:fldChar w:fldCharType="separate"/>
      </w:r>
      <w:r w:rsidR="007042E6">
        <w:rPr>
          <w:sz w:val="28"/>
          <w:szCs w:val="28"/>
        </w:rPr>
        <w:t>36</w:t>
      </w:r>
      <w:r w:rsidR="00982D14">
        <w:rPr>
          <w:sz w:val="28"/>
          <w:szCs w:val="28"/>
        </w:rPr>
        <w:fldChar w:fldCharType="end"/>
      </w:r>
      <w:r w:rsidR="00B16A4E">
        <w:rPr>
          <w:sz w:val="28"/>
          <w:szCs w:val="28"/>
        </w:rPr>
        <w:t>]</w:t>
      </w:r>
      <w:r w:rsidRPr="00422A91">
        <w:rPr>
          <w:sz w:val="28"/>
          <w:szCs w:val="28"/>
        </w:rPr>
        <w:t xml:space="preserve">. </w:t>
      </w:r>
    </w:p>
    <w:p w:rsidR="001F40AB" w:rsidRPr="00422A91" w:rsidRDefault="001F40AB" w:rsidP="00664371">
      <w:pPr>
        <w:tabs>
          <w:tab w:val="left" w:pos="0"/>
          <w:tab w:val="left" w:pos="540"/>
        </w:tabs>
        <w:spacing w:line="348" w:lineRule="auto"/>
        <w:ind w:firstLine="720"/>
        <w:jc w:val="both"/>
        <w:rPr>
          <w:sz w:val="28"/>
          <w:szCs w:val="28"/>
        </w:rPr>
      </w:pPr>
      <w:r w:rsidRPr="00422A91">
        <w:rPr>
          <w:sz w:val="28"/>
          <w:szCs w:val="28"/>
        </w:rPr>
        <w:t xml:space="preserve">Nguyên tắc điều trị tuân thủ: điều trị triệu chứng, phẫu thuật và điều trị dự phòng tái phát </w:t>
      </w:r>
      <w:r w:rsidR="00FA7984" w:rsidRPr="00422A91">
        <w:rPr>
          <w:sz w:val="28"/>
          <w:szCs w:val="28"/>
        </w:rPr>
        <w:t>[</w:t>
      </w:r>
      <w:r w:rsidR="00102600" w:rsidRPr="00422A91">
        <w:rPr>
          <w:sz w:val="28"/>
          <w:szCs w:val="28"/>
        </w:rPr>
        <w:fldChar w:fldCharType="begin"/>
      </w:r>
      <w:r w:rsidR="00102600" w:rsidRPr="00422A91">
        <w:rPr>
          <w:sz w:val="28"/>
          <w:szCs w:val="28"/>
        </w:rPr>
        <w:instrText xml:space="preserve"> REF _Ref495851864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3</w:t>
      </w:r>
      <w:r w:rsidR="00102600" w:rsidRPr="00422A91">
        <w:rPr>
          <w:sz w:val="28"/>
          <w:szCs w:val="28"/>
        </w:rPr>
        <w:fldChar w:fldCharType="end"/>
      </w:r>
      <w:r w:rsidR="00FA7984" w:rsidRPr="00422A91">
        <w:rPr>
          <w:sz w:val="28"/>
          <w:szCs w:val="28"/>
        </w:rPr>
        <w:t>],[</w:t>
      </w:r>
      <w:r w:rsidR="00102600" w:rsidRPr="00422A91">
        <w:rPr>
          <w:sz w:val="28"/>
          <w:szCs w:val="28"/>
        </w:rPr>
        <w:fldChar w:fldCharType="begin"/>
      </w:r>
      <w:r w:rsidR="00102600" w:rsidRPr="00422A91">
        <w:rPr>
          <w:sz w:val="28"/>
          <w:szCs w:val="28"/>
        </w:rPr>
        <w:instrText xml:space="preserve"> REF _Ref3884864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4</w:t>
      </w:r>
      <w:r w:rsidR="00102600" w:rsidRPr="00422A91">
        <w:rPr>
          <w:sz w:val="28"/>
          <w:szCs w:val="28"/>
        </w:rPr>
        <w:fldChar w:fldCharType="end"/>
      </w:r>
      <w:r w:rsidR="00FA7984" w:rsidRPr="00422A91">
        <w:rPr>
          <w:sz w:val="28"/>
          <w:szCs w:val="28"/>
        </w:rPr>
        <w:t>],</w:t>
      </w:r>
      <w:r w:rsidRPr="00422A91">
        <w:rPr>
          <w:sz w:val="28"/>
          <w:szCs w:val="28"/>
        </w:rPr>
        <w:t>[</w:t>
      </w:r>
      <w:r w:rsidR="00102600" w:rsidRPr="00422A91">
        <w:rPr>
          <w:sz w:val="28"/>
          <w:szCs w:val="28"/>
        </w:rPr>
        <w:fldChar w:fldCharType="begin"/>
      </w:r>
      <w:r w:rsidR="00102600" w:rsidRPr="00422A91">
        <w:rPr>
          <w:sz w:val="28"/>
          <w:szCs w:val="28"/>
        </w:rPr>
        <w:instrText xml:space="preserve"> REF _Ref3884869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5</w:t>
      </w:r>
      <w:r w:rsidR="00102600" w:rsidRPr="00422A91">
        <w:rPr>
          <w:sz w:val="28"/>
          <w:szCs w:val="28"/>
        </w:rPr>
        <w:fldChar w:fldCharType="end"/>
      </w:r>
      <w:r w:rsidRPr="00422A91">
        <w:rPr>
          <w:sz w:val="28"/>
          <w:szCs w:val="28"/>
        </w:rPr>
        <w:t>]</w:t>
      </w:r>
      <w:r w:rsidR="009778E2">
        <w:rPr>
          <w:sz w:val="28"/>
          <w:szCs w:val="28"/>
        </w:rPr>
        <w:t>,[</w:t>
      </w:r>
      <w:r w:rsidR="00982D14">
        <w:rPr>
          <w:sz w:val="28"/>
          <w:szCs w:val="28"/>
        </w:rPr>
        <w:fldChar w:fldCharType="begin"/>
      </w:r>
      <w:r w:rsidR="00982D14">
        <w:rPr>
          <w:sz w:val="28"/>
          <w:szCs w:val="28"/>
        </w:rPr>
        <w:instrText xml:space="preserve"> REF _Ref26542112 \r \h </w:instrText>
      </w:r>
      <w:r w:rsidR="00982D14">
        <w:rPr>
          <w:sz w:val="28"/>
          <w:szCs w:val="28"/>
        </w:rPr>
      </w:r>
      <w:r w:rsidR="00982D14">
        <w:rPr>
          <w:sz w:val="28"/>
          <w:szCs w:val="28"/>
        </w:rPr>
        <w:fldChar w:fldCharType="separate"/>
      </w:r>
      <w:r w:rsidR="007042E6">
        <w:rPr>
          <w:sz w:val="28"/>
          <w:szCs w:val="28"/>
        </w:rPr>
        <w:t>37</w:t>
      </w:r>
      <w:r w:rsidR="00982D14">
        <w:rPr>
          <w:sz w:val="28"/>
          <w:szCs w:val="28"/>
        </w:rPr>
        <w:fldChar w:fldCharType="end"/>
      </w:r>
      <w:r w:rsidR="009778E2">
        <w:rPr>
          <w:sz w:val="28"/>
          <w:szCs w:val="28"/>
        </w:rPr>
        <w:t>]</w:t>
      </w:r>
      <w:r w:rsidRPr="00422A91">
        <w:rPr>
          <w:sz w:val="28"/>
          <w:szCs w:val="28"/>
        </w:rPr>
        <w:t>.</w:t>
      </w:r>
    </w:p>
    <w:p w:rsidR="00D22ACB" w:rsidRPr="00422A91" w:rsidRDefault="00664371" w:rsidP="00664371">
      <w:pPr>
        <w:pStyle w:val="44"/>
        <w:tabs>
          <w:tab w:val="left" w:pos="0"/>
        </w:tabs>
        <w:spacing w:line="348" w:lineRule="auto"/>
      </w:pPr>
      <w:bookmarkStart w:id="45" w:name="_Toc497123863"/>
      <w:r w:rsidRPr="00422A91">
        <w:t>1.</w:t>
      </w:r>
      <w:r w:rsidR="00D22ACB" w:rsidRPr="00422A91">
        <w:t>1.4.1. Điều trị triệu chứng</w:t>
      </w:r>
      <w:bookmarkEnd w:id="45"/>
    </w:p>
    <w:p w:rsidR="00D22ACB" w:rsidRPr="00422A91" w:rsidRDefault="00D22ACB" w:rsidP="00664371">
      <w:pPr>
        <w:tabs>
          <w:tab w:val="left" w:pos="0"/>
          <w:tab w:val="left" w:pos="540"/>
        </w:tabs>
        <w:spacing w:line="348" w:lineRule="auto"/>
        <w:ind w:firstLine="720"/>
        <w:jc w:val="both"/>
        <w:rPr>
          <w:sz w:val="28"/>
          <w:szCs w:val="28"/>
        </w:rPr>
      </w:pPr>
      <w:r w:rsidRPr="00422A91">
        <w:rPr>
          <w:sz w:val="28"/>
          <w:szCs w:val="28"/>
        </w:rPr>
        <w:t>Tùy thuộc vào triệu chứng của bệnh nhân để điều trị, có thể chống phù não, giảm đau, điều trị liệt, chống co giật, động kinh …</w:t>
      </w:r>
    </w:p>
    <w:p w:rsidR="001F40AB" w:rsidRPr="00422A91" w:rsidRDefault="00664371" w:rsidP="00664371">
      <w:pPr>
        <w:pStyle w:val="Q3"/>
        <w:spacing w:line="348" w:lineRule="auto"/>
      </w:pPr>
      <w:bookmarkStart w:id="46" w:name="_Toc497123864"/>
      <w:r w:rsidRPr="00422A91">
        <w:t>1.</w:t>
      </w:r>
      <w:r w:rsidR="00D22ACB" w:rsidRPr="00422A91">
        <w:t xml:space="preserve">1.4.2. </w:t>
      </w:r>
      <w:bookmarkEnd w:id="46"/>
      <w:r w:rsidR="001F40AB" w:rsidRPr="00422A91">
        <w:t>Điều trị phẫu thuật</w:t>
      </w:r>
    </w:p>
    <w:p w:rsidR="001F40AB" w:rsidRPr="00422A91" w:rsidRDefault="001F40AB" w:rsidP="00664371">
      <w:pPr>
        <w:tabs>
          <w:tab w:val="left" w:pos="0"/>
          <w:tab w:val="left" w:pos="540"/>
        </w:tabs>
        <w:spacing w:line="348" w:lineRule="auto"/>
        <w:ind w:firstLine="720"/>
        <w:jc w:val="both"/>
        <w:rPr>
          <w:sz w:val="28"/>
          <w:szCs w:val="28"/>
        </w:rPr>
      </w:pPr>
      <w:r w:rsidRPr="00422A91">
        <w:rPr>
          <w:sz w:val="28"/>
          <w:szCs w:val="28"/>
        </w:rPr>
        <w:t xml:space="preserve">Phẫu thuật lấy u là phương pháp điều trị quan trọng nhất, với mục đích loại bỏ tối đa toàn bộ u. Điều trị phẫu thuật triệt để u sẽ kéo dài cuộc sống cho bệnh nhân. Ngày nay nhờ chụp cắt lớp vi tính, hình ảnh cộng hưởng từ đã cho biết chắc chắn vị trí khối u và liên quan tổ chức xung quanh, và nhờ kính vi phẫu, hệ thống phẫu thuật thần kinh có hình ảnh đường dẫn, người ta có thể lấy bỏ khối u một cách triệt để hơn, ít gây ra tổn thương tổ chức não lành nhất. Song mặc dù trang thiết bị hiện đại, kỹ thuật tiên tiến trong mổ u kể cả ở </w:t>
      </w:r>
      <w:r w:rsidRPr="00422A91">
        <w:rPr>
          <w:sz w:val="28"/>
          <w:szCs w:val="28"/>
        </w:rPr>
        <w:lastRenderedPageBreak/>
        <w:t>những nước phát triển, việc lấy bỏ triệt để khối u không phải lúc nào cũng làm được. Nó còn tuỳ thuộc vào vị trí khối u ở nông hay ở sâu, u có giới hạn hay không có giới hạn, u phát triển chậm hay ác tính xâm lấn quá nhanh</w:t>
      </w:r>
      <w:r w:rsidR="000C6600">
        <w:rPr>
          <w:sz w:val="28"/>
          <w:szCs w:val="28"/>
        </w:rPr>
        <w:t xml:space="preserve"> [</w:t>
      </w:r>
      <w:r w:rsidR="00982D14">
        <w:rPr>
          <w:sz w:val="28"/>
          <w:szCs w:val="28"/>
        </w:rPr>
        <w:fldChar w:fldCharType="begin"/>
      </w:r>
      <w:r w:rsidR="00982D14">
        <w:rPr>
          <w:sz w:val="28"/>
          <w:szCs w:val="28"/>
        </w:rPr>
        <w:instrText xml:space="preserve"> REF _Ref26542121 \r \h </w:instrText>
      </w:r>
      <w:r w:rsidR="00982D14">
        <w:rPr>
          <w:sz w:val="28"/>
          <w:szCs w:val="28"/>
        </w:rPr>
      </w:r>
      <w:r w:rsidR="00982D14">
        <w:rPr>
          <w:sz w:val="28"/>
          <w:szCs w:val="28"/>
        </w:rPr>
        <w:fldChar w:fldCharType="separate"/>
      </w:r>
      <w:r w:rsidR="007042E6">
        <w:rPr>
          <w:sz w:val="28"/>
          <w:szCs w:val="28"/>
        </w:rPr>
        <w:t>38</w:t>
      </w:r>
      <w:r w:rsidR="00982D14">
        <w:rPr>
          <w:sz w:val="28"/>
          <w:szCs w:val="28"/>
        </w:rPr>
        <w:fldChar w:fldCharType="end"/>
      </w:r>
      <w:r w:rsidR="000C6600">
        <w:rPr>
          <w:sz w:val="28"/>
          <w:szCs w:val="28"/>
        </w:rPr>
        <w:t>].</w:t>
      </w:r>
      <w:r w:rsidRPr="00422A91">
        <w:rPr>
          <w:sz w:val="28"/>
          <w:szCs w:val="28"/>
        </w:rPr>
        <w:t xml:space="preserve"> </w:t>
      </w:r>
    </w:p>
    <w:p w:rsidR="00D22ACB" w:rsidRPr="00422A91" w:rsidRDefault="00664371" w:rsidP="00CC4B08">
      <w:pPr>
        <w:pStyle w:val="44"/>
        <w:tabs>
          <w:tab w:val="left" w:pos="0"/>
        </w:tabs>
      </w:pPr>
      <w:bookmarkStart w:id="47" w:name="_Toc497123865"/>
      <w:bookmarkStart w:id="48" w:name="_Toc493853587"/>
      <w:r w:rsidRPr="00422A91">
        <w:t>1.</w:t>
      </w:r>
      <w:r w:rsidR="00D22ACB" w:rsidRPr="00422A91">
        <w:t>1.4.3. Điều trị dự phòng tái phát</w:t>
      </w:r>
      <w:bookmarkEnd w:id="47"/>
    </w:p>
    <w:p w:rsidR="00D22ACB" w:rsidRPr="00422A91" w:rsidRDefault="00D22ACB" w:rsidP="00CC4B08">
      <w:pPr>
        <w:pStyle w:val="4"/>
        <w:tabs>
          <w:tab w:val="left" w:pos="0"/>
        </w:tabs>
        <w:spacing w:before="0"/>
        <w:ind w:firstLine="720"/>
        <w:rPr>
          <w:b w:val="0"/>
          <w:i w:val="0"/>
        </w:rPr>
      </w:pPr>
      <w:r w:rsidRPr="00422A91">
        <w:rPr>
          <w:b w:val="0"/>
          <w:i w:val="0"/>
        </w:rPr>
        <w:t>Do khối u nguyên bào thần kinh đệm có thể xâm lấn và di căn sang các vùng lân cận tại não, nên việc phẫu thuật lấy khối u không được hoàn toàn; do vậy sau phẫu thuật u thường hay tái phát. Để giảm khả năng tái phát khối u, lâm sàng thường sử dụng phương pháp xạ trị hoặc phối hợp xạ trị</w:t>
      </w:r>
      <w:r w:rsidR="002304F8" w:rsidRPr="00422A91">
        <w:rPr>
          <w:b w:val="0"/>
          <w:i w:val="0"/>
        </w:rPr>
        <w:t xml:space="preserve"> và</w:t>
      </w:r>
      <w:r w:rsidRPr="00422A91">
        <w:rPr>
          <w:b w:val="0"/>
          <w:i w:val="0"/>
        </w:rPr>
        <w:t xml:space="preserve"> hóa chất, cách điều trị này đã có hiệu quả khá tốt.</w:t>
      </w:r>
    </w:p>
    <w:p w:rsidR="00D22ACB" w:rsidRPr="00422A91" w:rsidRDefault="00664371" w:rsidP="00CC4B08">
      <w:pPr>
        <w:pStyle w:val="55"/>
        <w:tabs>
          <w:tab w:val="left" w:pos="0"/>
        </w:tabs>
        <w:rPr>
          <w:color w:val="auto"/>
        </w:rPr>
      </w:pPr>
      <w:r w:rsidRPr="00422A91">
        <w:rPr>
          <w:color w:val="auto"/>
        </w:rPr>
        <w:t>*</w:t>
      </w:r>
      <w:r w:rsidR="00D22ACB" w:rsidRPr="00422A91">
        <w:rPr>
          <w:color w:val="auto"/>
        </w:rPr>
        <w:t xml:space="preserve"> Xạ trị</w:t>
      </w:r>
      <w:bookmarkEnd w:id="48"/>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Xạ trị là phương pháp điều trị nhằm tiêu diệt những tế bào u, hạn chế sự phát triển của u</w:t>
      </w:r>
      <w:r w:rsidR="00583252" w:rsidRPr="00422A91">
        <w:rPr>
          <w:sz w:val="28"/>
          <w:szCs w:val="28"/>
        </w:rPr>
        <w:t xml:space="preserve"> [</w:t>
      </w:r>
      <w:r w:rsidR="00102600" w:rsidRPr="00422A91">
        <w:fldChar w:fldCharType="begin"/>
      </w:r>
      <w:r w:rsidR="00102600" w:rsidRPr="00422A91">
        <w:rPr>
          <w:sz w:val="28"/>
          <w:szCs w:val="28"/>
        </w:rPr>
        <w:instrText xml:space="preserve"> REF _Ref495851858 \r \h </w:instrText>
      </w:r>
      <w:r w:rsidR="00422A91">
        <w:instrText xml:space="preserve"> \* MERGEFORMAT </w:instrText>
      </w:r>
      <w:r w:rsidR="00102600" w:rsidRPr="00422A91">
        <w:fldChar w:fldCharType="separate"/>
      </w:r>
      <w:r w:rsidR="007042E6">
        <w:rPr>
          <w:sz w:val="28"/>
          <w:szCs w:val="28"/>
        </w:rPr>
        <w:t>2</w:t>
      </w:r>
      <w:r w:rsidR="00102600" w:rsidRPr="00422A91">
        <w:fldChar w:fldCharType="end"/>
      </w:r>
      <w:r w:rsidR="00583252" w:rsidRPr="00422A91">
        <w:rPr>
          <w:sz w:val="28"/>
          <w:szCs w:val="28"/>
        </w:rPr>
        <w:t>]</w:t>
      </w:r>
      <w:r w:rsidRPr="00422A91">
        <w:rPr>
          <w:sz w:val="28"/>
          <w:szCs w:val="28"/>
        </w:rPr>
        <w:t xml:space="preserve">. </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 xml:space="preserve">Chỉ định: sau phẫu thuật cắt bỏ u, để hạn chế sự tái phát của u, hoặc sử dụng cho những trường hợp không có chỉ định phẫu thuật; </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 xml:space="preserve">Có thể sử dụng tia X để chiếu xạ, hiện nay thường sử dụng xạ trị bằng máy gia tốc, liều thấp 1,8-2,0 Gy/ngày x 5 ngày/tuần, tổng liều 6000 cGy. </w:t>
      </w:r>
    </w:p>
    <w:p w:rsidR="00D22ACB" w:rsidRPr="00422A91" w:rsidRDefault="00D22ACB" w:rsidP="00CC4B08">
      <w:pPr>
        <w:tabs>
          <w:tab w:val="left" w:pos="0"/>
          <w:tab w:val="left" w:pos="540"/>
        </w:tabs>
        <w:spacing w:line="360" w:lineRule="auto"/>
        <w:ind w:firstLine="720"/>
        <w:jc w:val="both"/>
        <w:rPr>
          <w:spacing w:val="-2"/>
          <w:sz w:val="28"/>
          <w:szCs w:val="28"/>
        </w:rPr>
      </w:pPr>
      <w:r w:rsidRPr="00422A91">
        <w:rPr>
          <w:spacing w:val="-2"/>
          <w:sz w:val="28"/>
          <w:szCs w:val="28"/>
        </w:rPr>
        <w:t>Có thể sử dụng dao gama phẫu thuật lấy u, hoặc sử dụng phương pháp quang động học chiếu tia ánh sáng cao vào vùng u có thuốc nhậy quang sau mổ lấy u.</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Sự đáp ứng của UNBTKĐ đối với xạ trị khác nhau. Trong nhiều trường hợp, xạ trị có thể gây ra một giai đoạn thuyên giảm, thường được đánh dấu bằng sự ổn định cũng như sự giảm sút về kích thước của khối u, nhưng bất kỳ thời kỳ phản ứng nào cũng có thời gian ngắn vì khối u thường tái phát trong vòng 1 năm, dẫn đến tình trạng lâm sàng xấu đi.</w:t>
      </w:r>
    </w:p>
    <w:p w:rsidR="00D22ACB" w:rsidRPr="00422A91" w:rsidRDefault="00664371" w:rsidP="00CC4B08">
      <w:pPr>
        <w:pStyle w:val="55"/>
        <w:tabs>
          <w:tab w:val="left" w:pos="0"/>
        </w:tabs>
        <w:rPr>
          <w:color w:val="auto"/>
        </w:rPr>
      </w:pPr>
      <w:bookmarkStart w:id="49" w:name="_Toc493853588"/>
      <w:r w:rsidRPr="00422A91">
        <w:rPr>
          <w:color w:val="auto"/>
        </w:rPr>
        <w:t>*</w:t>
      </w:r>
      <w:r w:rsidR="00D22ACB" w:rsidRPr="00422A91">
        <w:rPr>
          <w:color w:val="auto"/>
        </w:rPr>
        <w:t xml:space="preserve"> Hoá trị liệu - Các chất chống ung thư</w:t>
      </w:r>
      <w:bookmarkEnd w:id="49"/>
      <w:r w:rsidR="00D22ACB" w:rsidRPr="00422A91">
        <w:rPr>
          <w:color w:val="auto"/>
        </w:rPr>
        <w:t xml:space="preserve"> </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 xml:space="preserve">Mặc dù hiện nay chưa có phương pháp trị liệu hóa học tối ưu cho bệnh UNBTKĐ, nhưng một số nghiên cứu đã cho thấy hơn 25% bệnh nhân có </w:t>
      </w:r>
      <w:r w:rsidRPr="00422A91">
        <w:rPr>
          <w:sz w:val="28"/>
          <w:szCs w:val="28"/>
        </w:rPr>
        <w:lastRenderedPageBreak/>
        <w:t>được lợi ích sống còn đáng kể từ hóa trị liệu bổ trợ. Các phân tích cho thấy kết quả điều trị hóa trị liệu bổ trợ cho tỷ lệ số</w:t>
      </w:r>
      <w:r w:rsidR="00F30838" w:rsidRPr="00422A91">
        <w:rPr>
          <w:sz w:val="28"/>
          <w:szCs w:val="28"/>
        </w:rPr>
        <w:t>ng sót tăng lên 6-10%</w:t>
      </w:r>
      <w:r w:rsidR="00AC464F" w:rsidRPr="00422A91">
        <w:rPr>
          <w:sz w:val="28"/>
          <w:szCs w:val="28"/>
        </w:rPr>
        <w:t xml:space="preserve"> [</w:t>
      </w:r>
      <w:r w:rsidR="00102600" w:rsidRPr="00422A91">
        <w:fldChar w:fldCharType="begin"/>
      </w:r>
      <w:r w:rsidR="00102600" w:rsidRPr="00422A91">
        <w:rPr>
          <w:sz w:val="28"/>
          <w:szCs w:val="28"/>
        </w:rPr>
        <w:instrText xml:space="preserve"> REF _Ref3885243 \r \h </w:instrText>
      </w:r>
      <w:r w:rsidR="00422A91">
        <w:instrText xml:space="preserve"> \* MERGEFORMAT </w:instrText>
      </w:r>
      <w:r w:rsidR="00102600" w:rsidRPr="00422A91">
        <w:fldChar w:fldCharType="separate"/>
      </w:r>
      <w:r w:rsidR="007042E6">
        <w:rPr>
          <w:sz w:val="28"/>
          <w:szCs w:val="28"/>
        </w:rPr>
        <w:t>39</w:t>
      </w:r>
      <w:r w:rsidR="00102600" w:rsidRPr="00422A91">
        <w:fldChar w:fldCharType="end"/>
      </w:r>
      <w:r w:rsidR="00AC464F" w:rsidRPr="00422A91">
        <w:rPr>
          <w:sz w:val="28"/>
          <w:szCs w:val="28"/>
        </w:rPr>
        <w:t>]</w:t>
      </w:r>
      <w:r w:rsidRPr="00422A91">
        <w:rPr>
          <w:sz w:val="28"/>
          <w:szCs w:val="28"/>
        </w:rPr>
        <w:t>. Tuy vậy các độc tính phải được tính đến. Các hóa chất thường sử dụng với mục đích là giảm sự nhân lên của các tế bào khối u, giảm cung cấp máu đến nuôi khối u</w:t>
      </w:r>
      <w:r w:rsidR="00BE21F8">
        <w:rPr>
          <w:sz w:val="28"/>
          <w:szCs w:val="28"/>
        </w:rPr>
        <w:t xml:space="preserve"> [</w:t>
      </w:r>
      <w:r w:rsidR="00982D14">
        <w:rPr>
          <w:sz w:val="28"/>
          <w:szCs w:val="28"/>
        </w:rPr>
        <w:fldChar w:fldCharType="begin"/>
      </w:r>
      <w:r w:rsidR="00982D14">
        <w:rPr>
          <w:sz w:val="28"/>
          <w:szCs w:val="28"/>
        </w:rPr>
        <w:instrText xml:space="preserve"> REF _Ref26542133 \r \h </w:instrText>
      </w:r>
      <w:r w:rsidR="00982D14">
        <w:rPr>
          <w:sz w:val="28"/>
          <w:szCs w:val="28"/>
        </w:rPr>
      </w:r>
      <w:r w:rsidR="00982D14">
        <w:rPr>
          <w:sz w:val="28"/>
          <w:szCs w:val="28"/>
        </w:rPr>
        <w:fldChar w:fldCharType="separate"/>
      </w:r>
      <w:r w:rsidR="007042E6">
        <w:rPr>
          <w:sz w:val="28"/>
          <w:szCs w:val="28"/>
        </w:rPr>
        <w:t>40</w:t>
      </w:r>
      <w:r w:rsidR="00982D14">
        <w:rPr>
          <w:sz w:val="28"/>
          <w:szCs w:val="28"/>
        </w:rPr>
        <w:fldChar w:fldCharType="end"/>
      </w:r>
      <w:r w:rsidR="00BE21F8">
        <w:rPr>
          <w:sz w:val="28"/>
          <w:szCs w:val="28"/>
        </w:rPr>
        <w:t>]</w:t>
      </w:r>
      <w:r w:rsidRPr="00422A91">
        <w:rPr>
          <w:sz w:val="28"/>
          <w:szCs w:val="28"/>
        </w:rPr>
        <w:t xml:space="preserve">. Hiện nay </w:t>
      </w:r>
      <w:r w:rsidR="00A500D2" w:rsidRPr="00422A91">
        <w:rPr>
          <w:sz w:val="28"/>
          <w:szCs w:val="28"/>
        </w:rPr>
        <w:t>thường</w:t>
      </w:r>
      <w:r w:rsidRPr="00422A91">
        <w:rPr>
          <w:sz w:val="28"/>
          <w:szCs w:val="28"/>
        </w:rPr>
        <w:t xml:space="preserve"> sử dụ</w:t>
      </w:r>
      <w:r w:rsidR="00A500D2" w:rsidRPr="00422A91">
        <w:rPr>
          <w:sz w:val="28"/>
          <w:szCs w:val="28"/>
        </w:rPr>
        <w:t>ng một số hóa chất điều trị như sau:</w:t>
      </w:r>
    </w:p>
    <w:p w:rsidR="00D22ACB" w:rsidRPr="00422A91" w:rsidRDefault="00D22ACB" w:rsidP="00CC4B08">
      <w:pPr>
        <w:tabs>
          <w:tab w:val="left" w:pos="0"/>
          <w:tab w:val="left" w:pos="540"/>
        </w:tabs>
        <w:spacing w:line="360" w:lineRule="auto"/>
        <w:ind w:firstLine="720"/>
        <w:jc w:val="both"/>
        <w:rPr>
          <w:sz w:val="28"/>
          <w:szCs w:val="28"/>
        </w:rPr>
      </w:pPr>
      <w:r w:rsidRPr="00422A91">
        <w:rPr>
          <w:b/>
          <w:sz w:val="28"/>
          <w:szCs w:val="28"/>
        </w:rPr>
        <w:t>Temozolomide</w:t>
      </w:r>
      <w:r w:rsidRPr="00422A91">
        <w:rPr>
          <w:sz w:val="28"/>
          <w:szCs w:val="28"/>
        </w:rPr>
        <w:t xml:space="preserve"> là một chất kháng alkyl hoạt động, được sử dụng cho những người mới được chẩn đoán mắc bệnh UNBTKĐ, hoặc điều trị chống tái phát sau phẫu thuật cắt bỏ khối UNBTKĐ. Thuốc được phê duyệt vào tháng 3 năm 2005, thuốc được dung nạp tốt và mang lại lợi ích cho sự sống còn của người bệnh.</w:t>
      </w:r>
    </w:p>
    <w:p w:rsidR="00D22ACB" w:rsidRPr="00422A91" w:rsidRDefault="00D22ACB" w:rsidP="00CC4B08">
      <w:pPr>
        <w:tabs>
          <w:tab w:val="left" w:pos="0"/>
        </w:tabs>
        <w:spacing w:line="360" w:lineRule="auto"/>
        <w:ind w:firstLine="720"/>
        <w:jc w:val="both"/>
        <w:rPr>
          <w:sz w:val="28"/>
          <w:szCs w:val="28"/>
        </w:rPr>
      </w:pPr>
      <w:r w:rsidRPr="00422A91">
        <w:rPr>
          <w:sz w:val="28"/>
          <w:szCs w:val="28"/>
        </w:rPr>
        <w:t>Liều dùng: 7,5mg/m</w:t>
      </w:r>
      <w:r w:rsidRPr="00422A91">
        <w:rPr>
          <w:sz w:val="28"/>
          <w:szCs w:val="28"/>
          <w:vertAlign w:val="superscript"/>
        </w:rPr>
        <w:t>2</w:t>
      </w:r>
      <w:r w:rsidRPr="00422A91">
        <w:rPr>
          <w:sz w:val="28"/>
          <w:szCs w:val="28"/>
        </w:rPr>
        <w:t>/ngày x 6 tuần, duy trì 150mg/m</w:t>
      </w:r>
      <w:r w:rsidRPr="00422A91">
        <w:rPr>
          <w:sz w:val="28"/>
          <w:szCs w:val="28"/>
          <w:vertAlign w:val="superscript"/>
        </w:rPr>
        <w:t>2</w:t>
      </w:r>
      <w:r w:rsidRPr="00422A91">
        <w:rPr>
          <w:sz w:val="28"/>
          <w:szCs w:val="28"/>
        </w:rPr>
        <w:t xml:space="preserve"> x 5 ngày/1 tháng x 6 tháng.</w:t>
      </w:r>
    </w:p>
    <w:p w:rsidR="00D22ACB" w:rsidRPr="00422A91" w:rsidRDefault="00D22ACB" w:rsidP="00CC4B08">
      <w:pPr>
        <w:tabs>
          <w:tab w:val="left" w:pos="0"/>
        </w:tabs>
        <w:spacing w:line="360" w:lineRule="auto"/>
        <w:ind w:firstLine="720"/>
        <w:jc w:val="both"/>
        <w:rPr>
          <w:sz w:val="28"/>
          <w:szCs w:val="28"/>
        </w:rPr>
      </w:pPr>
      <w:r w:rsidRPr="00422A91">
        <w:rPr>
          <w:b/>
          <w:sz w:val="28"/>
          <w:szCs w:val="28"/>
        </w:rPr>
        <w:t>Carmustine (BCNU)</w:t>
      </w:r>
      <w:r w:rsidRPr="00422A91">
        <w:rPr>
          <w:sz w:val="28"/>
          <w:szCs w:val="28"/>
        </w:rPr>
        <w:t xml:space="preserve"> </w:t>
      </w:r>
    </w:p>
    <w:p w:rsidR="00D22ACB" w:rsidRPr="00422A91" w:rsidRDefault="00D22ACB" w:rsidP="00CC4B08">
      <w:pPr>
        <w:tabs>
          <w:tab w:val="left" w:pos="0"/>
        </w:tabs>
        <w:spacing w:line="360" w:lineRule="auto"/>
        <w:ind w:firstLine="720"/>
        <w:jc w:val="both"/>
        <w:rPr>
          <w:sz w:val="28"/>
          <w:szCs w:val="28"/>
        </w:rPr>
      </w:pPr>
      <w:r w:rsidRPr="00422A91">
        <w:rPr>
          <w:sz w:val="28"/>
          <w:szCs w:val="28"/>
        </w:rPr>
        <w:t>Mảng polyme phân hủy sinh học được tẩm hóa chất Carmustine, đã được khuyến cáo sử dụng như là một phụ trợ phẫu thuật khi được chỉ định phẫu thuật; Carmustine (BCNU) thuộc nhóm thuốc kháng alkyl hóa. Cách sử dụng: cấy dưới da (đặt trong khoang cắt bỏ u), mảng cấy 7,7mg x 8 mảng.</w:t>
      </w:r>
    </w:p>
    <w:p w:rsidR="00D22ACB" w:rsidRPr="00422A91" w:rsidRDefault="00D22ACB" w:rsidP="00CC4B08">
      <w:pPr>
        <w:tabs>
          <w:tab w:val="left" w:pos="0"/>
        </w:tabs>
        <w:spacing w:line="360" w:lineRule="auto"/>
        <w:ind w:firstLine="720"/>
        <w:jc w:val="both"/>
        <w:rPr>
          <w:b/>
          <w:sz w:val="28"/>
          <w:szCs w:val="28"/>
        </w:rPr>
      </w:pPr>
      <w:r w:rsidRPr="00422A91">
        <w:rPr>
          <w:b/>
          <w:sz w:val="28"/>
          <w:szCs w:val="28"/>
        </w:rPr>
        <w:t>Bevacizumab</w:t>
      </w:r>
    </w:p>
    <w:p w:rsidR="00D22ACB" w:rsidRPr="00422A91" w:rsidRDefault="00D22ACB" w:rsidP="00CC4B08">
      <w:pPr>
        <w:tabs>
          <w:tab w:val="left" w:pos="0"/>
        </w:tabs>
        <w:spacing w:line="360" w:lineRule="auto"/>
        <w:ind w:firstLine="720"/>
        <w:jc w:val="both"/>
        <w:rPr>
          <w:sz w:val="28"/>
          <w:szCs w:val="28"/>
        </w:rPr>
      </w:pPr>
      <w:r w:rsidRPr="00422A91">
        <w:rPr>
          <w:sz w:val="28"/>
          <w:szCs w:val="28"/>
        </w:rPr>
        <w:t>Thuốc kháng thể nhân tạo Ig1, truyền tĩnh mạch 10mg/2 tuần 1 lần, tác dụng giảm cung cấp máu đến khối u</w:t>
      </w:r>
      <w:r w:rsidR="00BE21F8">
        <w:rPr>
          <w:sz w:val="28"/>
          <w:szCs w:val="28"/>
        </w:rPr>
        <w:t xml:space="preserve"> </w:t>
      </w:r>
      <w:r w:rsidR="00BE21F8" w:rsidRPr="0054392F">
        <w:rPr>
          <w:color w:val="000000" w:themeColor="text1"/>
          <w:sz w:val="28"/>
          <w:szCs w:val="28"/>
        </w:rPr>
        <w:t>[</w:t>
      </w:r>
      <w:r w:rsidR="00982D14" w:rsidRPr="0054392F">
        <w:rPr>
          <w:color w:val="000000" w:themeColor="text1"/>
          <w:sz w:val="28"/>
          <w:szCs w:val="28"/>
        </w:rPr>
        <w:fldChar w:fldCharType="begin"/>
      </w:r>
      <w:r w:rsidR="00982D14" w:rsidRPr="0054392F">
        <w:rPr>
          <w:color w:val="000000" w:themeColor="text1"/>
          <w:sz w:val="28"/>
          <w:szCs w:val="28"/>
        </w:rPr>
        <w:instrText xml:space="preserve"> REF _Ref26542098 \r \h </w:instrText>
      </w:r>
      <w:r w:rsidR="0054392F">
        <w:rPr>
          <w:color w:val="000000" w:themeColor="text1"/>
          <w:sz w:val="28"/>
          <w:szCs w:val="28"/>
        </w:rPr>
        <w:instrText xml:space="preserve"> \* MERGEFORMAT </w:instrText>
      </w:r>
      <w:r w:rsidR="00982D14" w:rsidRPr="0054392F">
        <w:rPr>
          <w:color w:val="000000" w:themeColor="text1"/>
          <w:sz w:val="28"/>
          <w:szCs w:val="28"/>
        </w:rPr>
      </w:r>
      <w:r w:rsidR="00982D14" w:rsidRPr="0054392F">
        <w:rPr>
          <w:color w:val="000000" w:themeColor="text1"/>
          <w:sz w:val="28"/>
          <w:szCs w:val="28"/>
        </w:rPr>
        <w:fldChar w:fldCharType="separate"/>
      </w:r>
      <w:r w:rsidR="007042E6">
        <w:rPr>
          <w:color w:val="000000" w:themeColor="text1"/>
          <w:sz w:val="28"/>
          <w:szCs w:val="28"/>
        </w:rPr>
        <w:t>35</w:t>
      </w:r>
      <w:r w:rsidR="00982D14" w:rsidRPr="0054392F">
        <w:rPr>
          <w:color w:val="000000" w:themeColor="text1"/>
          <w:sz w:val="28"/>
          <w:szCs w:val="28"/>
        </w:rPr>
        <w:fldChar w:fldCharType="end"/>
      </w:r>
      <w:r w:rsidR="00BE21F8" w:rsidRPr="0054392F">
        <w:rPr>
          <w:color w:val="000000" w:themeColor="text1"/>
          <w:sz w:val="28"/>
          <w:szCs w:val="28"/>
        </w:rPr>
        <w:t>],[</w:t>
      </w:r>
      <w:r w:rsidR="00982D14" w:rsidRPr="0054392F">
        <w:rPr>
          <w:color w:val="000000" w:themeColor="text1"/>
          <w:sz w:val="28"/>
          <w:szCs w:val="28"/>
        </w:rPr>
        <w:fldChar w:fldCharType="begin"/>
      </w:r>
      <w:r w:rsidR="00982D14" w:rsidRPr="0054392F">
        <w:rPr>
          <w:color w:val="000000" w:themeColor="text1"/>
          <w:sz w:val="28"/>
          <w:szCs w:val="28"/>
        </w:rPr>
        <w:instrText xml:space="preserve"> REF _Ref26542133 \r \h </w:instrText>
      </w:r>
      <w:r w:rsidR="0054392F">
        <w:rPr>
          <w:color w:val="000000" w:themeColor="text1"/>
          <w:sz w:val="28"/>
          <w:szCs w:val="28"/>
        </w:rPr>
        <w:instrText xml:space="preserve"> \* MERGEFORMAT </w:instrText>
      </w:r>
      <w:r w:rsidR="00982D14" w:rsidRPr="0054392F">
        <w:rPr>
          <w:color w:val="000000" w:themeColor="text1"/>
          <w:sz w:val="28"/>
          <w:szCs w:val="28"/>
        </w:rPr>
      </w:r>
      <w:r w:rsidR="00982D14" w:rsidRPr="0054392F">
        <w:rPr>
          <w:color w:val="000000" w:themeColor="text1"/>
          <w:sz w:val="28"/>
          <w:szCs w:val="28"/>
        </w:rPr>
        <w:fldChar w:fldCharType="separate"/>
      </w:r>
      <w:r w:rsidR="007042E6">
        <w:rPr>
          <w:color w:val="000000" w:themeColor="text1"/>
          <w:sz w:val="28"/>
          <w:szCs w:val="28"/>
        </w:rPr>
        <w:t>40</w:t>
      </w:r>
      <w:r w:rsidR="00982D14" w:rsidRPr="0054392F">
        <w:rPr>
          <w:color w:val="000000" w:themeColor="text1"/>
          <w:sz w:val="28"/>
          <w:szCs w:val="28"/>
        </w:rPr>
        <w:fldChar w:fldCharType="end"/>
      </w:r>
      <w:r w:rsidR="00BE21F8" w:rsidRPr="0054392F">
        <w:rPr>
          <w:color w:val="000000" w:themeColor="text1"/>
          <w:sz w:val="28"/>
          <w:szCs w:val="28"/>
        </w:rPr>
        <w:t>]</w:t>
      </w:r>
      <w:r w:rsidRPr="00422A91">
        <w:rPr>
          <w:sz w:val="28"/>
          <w:szCs w:val="28"/>
        </w:rPr>
        <w:t>.</w:t>
      </w:r>
    </w:p>
    <w:p w:rsidR="00D22ACB" w:rsidRPr="00422A91" w:rsidRDefault="00D22ACB" w:rsidP="00CC4B08">
      <w:pPr>
        <w:tabs>
          <w:tab w:val="left" w:pos="0"/>
        </w:tabs>
        <w:spacing w:line="360" w:lineRule="auto"/>
        <w:ind w:firstLine="720"/>
        <w:jc w:val="both"/>
        <w:rPr>
          <w:sz w:val="28"/>
          <w:szCs w:val="28"/>
        </w:rPr>
      </w:pPr>
      <w:r w:rsidRPr="00422A91">
        <w:rPr>
          <w:sz w:val="28"/>
          <w:szCs w:val="28"/>
        </w:rPr>
        <w:t>Lưu ý là các loại hóa chất điều trị thường có độc tính, có tác dụng khác nhau trên mỗi bệnh nhân, do vậy tùy đặc điểm của bệnh nhân mà sử dụng cho thích hợp</w:t>
      </w:r>
      <w:r w:rsidR="009C6476" w:rsidRPr="00422A91">
        <w:rPr>
          <w:sz w:val="28"/>
          <w:szCs w:val="28"/>
        </w:rPr>
        <w:t>…</w:t>
      </w:r>
    </w:p>
    <w:p w:rsidR="00D22ACB" w:rsidRPr="00422A91" w:rsidRDefault="00664371" w:rsidP="00CC4B08">
      <w:pPr>
        <w:pStyle w:val="44"/>
      </w:pPr>
      <w:bookmarkStart w:id="50" w:name="_Toc493853589"/>
      <w:bookmarkStart w:id="51" w:name="_Toc497123866"/>
      <w:r w:rsidRPr="00422A91">
        <w:t>1.</w:t>
      </w:r>
      <w:r w:rsidR="00D22ACB" w:rsidRPr="00422A91">
        <w:t>1.4.4. Điều trị đích</w:t>
      </w:r>
      <w:bookmarkEnd w:id="50"/>
      <w:bookmarkEnd w:id="51"/>
      <w:r w:rsidR="00D22ACB" w:rsidRPr="00422A91">
        <w:t xml:space="preserve"> </w:t>
      </w:r>
    </w:p>
    <w:p w:rsidR="00D22ACB" w:rsidRPr="00422A91" w:rsidRDefault="002304F8" w:rsidP="00CC4B08">
      <w:pPr>
        <w:tabs>
          <w:tab w:val="left" w:pos="0"/>
          <w:tab w:val="left" w:pos="540"/>
        </w:tabs>
        <w:spacing w:line="360" w:lineRule="auto"/>
        <w:ind w:firstLine="720"/>
        <w:jc w:val="both"/>
        <w:rPr>
          <w:sz w:val="28"/>
          <w:szCs w:val="28"/>
        </w:rPr>
      </w:pPr>
      <w:r w:rsidRPr="00422A91">
        <w:rPr>
          <w:sz w:val="28"/>
          <w:szCs w:val="28"/>
        </w:rPr>
        <w:t>S</w:t>
      </w:r>
      <w:r w:rsidR="00D22ACB" w:rsidRPr="00422A91">
        <w:rPr>
          <w:sz w:val="28"/>
          <w:szCs w:val="28"/>
        </w:rPr>
        <w:t xml:space="preserve">ự phát triển của ngành sinh học phân tử bước đầu sử dụng phương pháp can thiệp sinh học, dựa vào cơ chế sinh học ung thư trong các u não, các nhà khoa học tiến hành các thử nghiệm can thiệp vào các hoạt động của gen </w:t>
      </w:r>
      <w:r w:rsidRPr="00422A91">
        <w:rPr>
          <w:sz w:val="28"/>
          <w:szCs w:val="28"/>
        </w:rPr>
        <w:lastRenderedPageBreak/>
        <w:t xml:space="preserve">sinh </w:t>
      </w:r>
      <w:r w:rsidR="00D22ACB" w:rsidRPr="00422A91">
        <w:rPr>
          <w:sz w:val="28"/>
          <w:szCs w:val="28"/>
        </w:rPr>
        <w:t>ung thư, gen đè nén ung thư tham gia vào quá trình ức chế sự sinh sản của các tế</w:t>
      </w:r>
      <w:r w:rsidR="000E28FD">
        <w:rPr>
          <w:sz w:val="28"/>
          <w:szCs w:val="28"/>
        </w:rPr>
        <w:t xml:space="preserve"> </w:t>
      </w:r>
      <w:r w:rsidR="00D22ACB" w:rsidRPr="00422A91">
        <w:rPr>
          <w:sz w:val="28"/>
          <w:szCs w:val="28"/>
        </w:rPr>
        <w:t>bào u. Có thể sử dụng các chất ức chế thần kinh, kháng thể đơn dòng, vắc-xin… Điều trị được cho là thành công đòi hỏi thuốc phải thâm nhập và qua được rào cản máu não để đến được tế bào u và có độc tính thấp nhưng có tính chọn lọc cao đối với khối u.</w:t>
      </w:r>
    </w:p>
    <w:p w:rsidR="00D22ACB" w:rsidRPr="00422A91" w:rsidRDefault="00D22ACB" w:rsidP="00CC4B08">
      <w:pPr>
        <w:tabs>
          <w:tab w:val="left" w:pos="0"/>
          <w:tab w:val="left" w:pos="540"/>
        </w:tabs>
        <w:spacing w:line="360" w:lineRule="auto"/>
        <w:ind w:firstLine="720"/>
        <w:jc w:val="both"/>
        <w:rPr>
          <w:sz w:val="28"/>
          <w:szCs w:val="28"/>
        </w:rPr>
      </w:pPr>
      <w:r w:rsidRPr="00422A91">
        <w:rPr>
          <w:sz w:val="28"/>
          <w:szCs w:val="28"/>
        </w:rPr>
        <w:t>Gần đây, một số các nghiên cứu đã dựa vào hoạt động của các thụ thể xuyên màng như EGFR, FGFR trong bệnh UNBTKĐ, và cơ chế sinh bệnh của đột biến các gen EGFR, FGFR, để thử nghiệm sử dụng các chất ức chế các hoạt động này, mục đích làm giảm quá trình hoạt động quá mức của các thụ thể khi gen mã hóa các thụ thể bị đột biến. Liệu pháp này tỏ ra nhiều hứa hẹn trong việc làm thay đổi bệnh cảnh và tiên lượng các u thần kinh đệm, tuy nhiên phương pháp này vẫn còn đang trong giai đoạn nghiên cứu</w:t>
      </w:r>
      <w:r w:rsidR="00FA7984"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_Ref3884864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4</w:t>
      </w:r>
      <w:r w:rsidR="00102600" w:rsidRPr="00422A91">
        <w:rPr>
          <w:sz w:val="28"/>
          <w:szCs w:val="28"/>
        </w:rPr>
        <w:fldChar w:fldCharType="end"/>
      </w:r>
      <w:r w:rsidR="00FA7984" w:rsidRPr="00422A91">
        <w:rPr>
          <w:sz w:val="28"/>
          <w:szCs w:val="28"/>
        </w:rPr>
        <w:t>]</w:t>
      </w:r>
      <w:r w:rsidR="005E23AB">
        <w:rPr>
          <w:sz w:val="28"/>
          <w:szCs w:val="28"/>
        </w:rPr>
        <w:t>,</w:t>
      </w:r>
      <w:r w:rsidR="009F263F" w:rsidRPr="009F263F">
        <w:rPr>
          <w:sz w:val="28"/>
          <w:szCs w:val="28"/>
        </w:rPr>
        <w:t xml:space="preserve"> </w:t>
      </w:r>
      <w:r w:rsidR="009F263F">
        <w:rPr>
          <w:sz w:val="28"/>
          <w:szCs w:val="28"/>
        </w:rPr>
        <w:t>[</w:t>
      </w:r>
      <w:r w:rsidR="009F263F">
        <w:rPr>
          <w:sz w:val="28"/>
          <w:szCs w:val="28"/>
        </w:rPr>
        <w:fldChar w:fldCharType="begin"/>
      </w:r>
      <w:r w:rsidR="009F263F">
        <w:rPr>
          <w:sz w:val="28"/>
          <w:szCs w:val="28"/>
        </w:rPr>
        <w:instrText xml:space="preserve"> REF _Ref26542112 \r \h </w:instrText>
      </w:r>
      <w:r w:rsidR="009F263F">
        <w:rPr>
          <w:sz w:val="28"/>
          <w:szCs w:val="28"/>
        </w:rPr>
      </w:r>
      <w:r w:rsidR="009F263F">
        <w:rPr>
          <w:sz w:val="28"/>
          <w:szCs w:val="28"/>
        </w:rPr>
        <w:fldChar w:fldCharType="separate"/>
      </w:r>
      <w:r w:rsidR="007042E6">
        <w:rPr>
          <w:sz w:val="28"/>
          <w:szCs w:val="28"/>
        </w:rPr>
        <w:t>37</w:t>
      </w:r>
      <w:r w:rsidR="009F263F">
        <w:rPr>
          <w:sz w:val="28"/>
          <w:szCs w:val="28"/>
        </w:rPr>
        <w:fldChar w:fldCharType="end"/>
      </w:r>
      <w:r w:rsidR="009F263F">
        <w:rPr>
          <w:sz w:val="28"/>
          <w:szCs w:val="28"/>
        </w:rPr>
        <w:t>],</w:t>
      </w:r>
      <w:r w:rsidR="005E23AB">
        <w:rPr>
          <w:sz w:val="28"/>
          <w:szCs w:val="28"/>
        </w:rPr>
        <w:t>[</w:t>
      </w:r>
      <w:r w:rsidR="00982D14">
        <w:rPr>
          <w:sz w:val="28"/>
          <w:szCs w:val="28"/>
        </w:rPr>
        <w:fldChar w:fldCharType="begin"/>
      </w:r>
      <w:r w:rsidR="00982D14">
        <w:rPr>
          <w:sz w:val="28"/>
          <w:szCs w:val="28"/>
        </w:rPr>
        <w:instrText xml:space="preserve"> REF _Ref26542159 \r \h </w:instrText>
      </w:r>
      <w:r w:rsidR="00982D14">
        <w:rPr>
          <w:sz w:val="28"/>
          <w:szCs w:val="28"/>
        </w:rPr>
      </w:r>
      <w:r w:rsidR="00982D14">
        <w:rPr>
          <w:sz w:val="28"/>
          <w:szCs w:val="28"/>
        </w:rPr>
        <w:fldChar w:fldCharType="separate"/>
      </w:r>
      <w:r w:rsidR="007042E6">
        <w:rPr>
          <w:sz w:val="28"/>
          <w:szCs w:val="28"/>
        </w:rPr>
        <w:t>41</w:t>
      </w:r>
      <w:r w:rsidR="00982D14">
        <w:rPr>
          <w:sz w:val="28"/>
          <w:szCs w:val="28"/>
        </w:rPr>
        <w:fldChar w:fldCharType="end"/>
      </w:r>
      <w:r w:rsidR="005E23AB">
        <w:rPr>
          <w:sz w:val="28"/>
          <w:szCs w:val="28"/>
        </w:rPr>
        <w:t>]</w:t>
      </w:r>
      <w:r w:rsidR="00104644">
        <w:rPr>
          <w:sz w:val="28"/>
          <w:szCs w:val="28"/>
        </w:rPr>
        <w:t>,[</w:t>
      </w:r>
      <w:r w:rsidR="00982D14">
        <w:rPr>
          <w:sz w:val="28"/>
          <w:szCs w:val="28"/>
        </w:rPr>
        <w:fldChar w:fldCharType="begin"/>
      </w:r>
      <w:r w:rsidR="00982D14">
        <w:rPr>
          <w:sz w:val="28"/>
          <w:szCs w:val="28"/>
        </w:rPr>
        <w:instrText xml:space="preserve"> REF _Ref26542164 \r \h </w:instrText>
      </w:r>
      <w:r w:rsidR="00982D14">
        <w:rPr>
          <w:sz w:val="28"/>
          <w:szCs w:val="28"/>
        </w:rPr>
      </w:r>
      <w:r w:rsidR="00982D14">
        <w:rPr>
          <w:sz w:val="28"/>
          <w:szCs w:val="28"/>
        </w:rPr>
        <w:fldChar w:fldCharType="separate"/>
      </w:r>
      <w:r w:rsidR="007042E6">
        <w:rPr>
          <w:sz w:val="28"/>
          <w:szCs w:val="28"/>
        </w:rPr>
        <w:t>42</w:t>
      </w:r>
      <w:r w:rsidR="00982D14">
        <w:rPr>
          <w:sz w:val="28"/>
          <w:szCs w:val="28"/>
        </w:rPr>
        <w:fldChar w:fldCharType="end"/>
      </w:r>
      <w:r w:rsidR="00104644">
        <w:rPr>
          <w:sz w:val="28"/>
          <w:szCs w:val="28"/>
        </w:rPr>
        <w:t>]</w:t>
      </w:r>
      <w:r w:rsidRPr="00422A91">
        <w:rPr>
          <w:sz w:val="28"/>
          <w:szCs w:val="28"/>
        </w:rPr>
        <w:t>.</w:t>
      </w:r>
    </w:p>
    <w:p w:rsidR="00D22ACB" w:rsidRPr="00422A91" w:rsidRDefault="00D22ACB" w:rsidP="00CC4B08">
      <w:pPr>
        <w:tabs>
          <w:tab w:val="left" w:pos="0"/>
          <w:tab w:val="left" w:pos="540"/>
        </w:tabs>
        <w:spacing w:line="360" w:lineRule="auto"/>
        <w:ind w:firstLine="720"/>
        <w:jc w:val="both"/>
        <w:rPr>
          <w:spacing w:val="-4"/>
          <w:sz w:val="28"/>
          <w:szCs w:val="28"/>
        </w:rPr>
      </w:pPr>
      <w:r w:rsidRPr="00422A91">
        <w:rPr>
          <w:spacing w:val="-4"/>
          <w:sz w:val="28"/>
          <w:szCs w:val="28"/>
        </w:rPr>
        <w:t>Tóm lại, điều trị các u não ác tính như UNBTKĐ tuân thủ nguyên tắc: khi phẫu thuật cố gắng lấy bỏ tối đa khối lượng của u, kèm theo điều trị phối hợp phóng xạ và hoá chất để đạt hiệu quả cao hơn</w:t>
      </w:r>
      <w:r w:rsidR="009F263F">
        <w:rPr>
          <w:spacing w:val="-4"/>
          <w:sz w:val="28"/>
          <w:szCs w:val="28"/>
        </w:rPr>
        <w:t xml:space="preserve"> [</w:t>
      </w:r>
      <w:r w:rsidR="009F263F">
        <w:rPr>
          <w:spacing w:val="-4"/>
          <w:sz w:val="28"/>
          <w:szCs w:val="28"/>
        </w:rPr>
        <w:fldChar w:fldCharType="begin"/>
      </w:r>
      <w:r w:rsidR="009F263F">
        <w:rPr>
          <w:spacing w:val="-4"/>
          <w:sz w:val="28"/>
          <w:szCs w:val="28"/>
        </w:rPr>
        <w:instrText xml:space="preserve"> REF _Ref26542112 \r \h </w:instrText>
      </w:r>
      <w:r w:rsidR="009F263F">
        <w:rPr>
          <w:spacing w:val="-4"/>
          <w:sz w:val="28"/>
          <w:szCs w:val="28"/>
        </w:rPr>
      </w:r>
      <w:r w:rsidR="009F263F">
        <w:rPr>
          <w:spacing w:val="-4"/>
          <w:sz w:val="28"/>
          <w:szCs w:val="28"/>
        </w:rPr>
        <w:fldChar w:fldCharType="separate"/>
      </w:r>
      <w:r w:rsidR="007042E6">
        <w:rPr>
          <w:spacing w:val="-4"/>
          <w:sz w:val="28"/>
          <w:szCs w:val="28"/>
        </w:rPr>
        <w:t>37</w:t>
      </w:r>
      <w:r w:rsidR="009F263F">
        <w:rPr>
          <w:spacing w:val="-4"/>
          <w:sz w:val="28"/>
          <w:szCs w:val="28"/>
        </w:rPr>
        <w:fldChar w:fldCharType="end"/>
      </w:r>
      <w:r w:rsidR="009F263F">
        <w:rPr>
          <w:spacing w:val="-4"/>
          <w:sz w:val="28"/>
          <w:szCs w:val="28"/>
        </w:rPr>
        <w:t>],</w:t>
      </w:r>
      <w:r w:rsidR="00F33161">
        <w:rPr>
          <w:spacing w:val="-4"/>
          <w:sz w:val="28"/>
          <w:szCs w:val="28"/>
        </w:rPr>
        <w:t>[</w:t>
      </w:r>
      <w:r w:rsidR="00982D14">
        <w:rPr>
          <w:spacing w:val="-4"/>
          <w:sz w:val="28"/>
          <w:szCs w:val="28"/>
        </w:rPr>
        <w:fldChar w:fldCharType="begin"/>
      </w:r>
      <w:r w:rsidR="00982D14">
        <w:rPr>
          <w:spacing w:val="-4"/>
          <w:sz w:val="28"/>
          <w:szCs w:val="28"/>
        </w:rPr>
        <w:instrText xml:space="preserve"> REF _Ref3885244 \r \h </w:instrText>
      </w:r>
      <w:r w:rsidR="00982D14">
        <w:rPr>
          <w:spacing w:val="-4"/>
          <w:sz w:val="28"/>
          <w:szCs w:val="28"/>
        </w:rPr>
      </w:r>
      <w:r w:rsidR="00982D14">
        <w:rPr>
          <w:spacing w:val="-4"/>
          <w:sz w:val="28"/>
          <w:szCs w:val="28"/>
        </w:rPr>
        <w:fldChar w:fldCharType="separate"/>
      </w:r>
      <w:r w:rsidR="007042E6">
        <w:rPr>
          <w:spacing w:val="-4"/>
          <w:sz w:val="28"/>
          <w:szCs w:val="28"/>
        </w:rPr>
        <w:t>43</w:t>
      </w:r>
      <w:r w:rsidR="00982D14">
        <w:rPr>
          <w:spacing w:val="-4"/>
          <w:sz w:val="28"/>
          <w:szCs w:val="28"/>
        </w:rPr>
        <w:fldChar w:fldCharType="end"/>
      </w:r>
      <w:r w:rsidR="00F33161">
        <w:rPr>
          <w:spacing w:val="-4"/>
          <w:sz w:val="28"/>
          <w:szCs w:val="28"/>
        </w:rPr>
        <w:t>]</w:t>
      </w:r>
      <w:r w:rsidRPr="00422A91">
        <w:rPr>
          <w:spacing w:val="-4"/>
          <w:sz w:val="28"/>
          <w:szCs w:val="28"/>
        </w:rPr>
        <w:t>.</w:t>
      </w:r>
    </w:p>
    <w:p w:rsidR="00D22ACB" w:rsidRPr="00422A91" w:rsidRDefault="00A83037" w:rsidP="00CC4B08">
      <w:pPr>
        <w:pStyle w:val="33"/>
        <w:tabs>
          <w:tab w:val="left" w:pos="0"/>
        </w:tabs>
      </w:pPr>
      <w:bookmarkStart w:id="52" w:name="_Toc493853590"/>
      <w:bookmarkStart w:id="53" w:name="_Toc497123867"/>
      <w:bookmarkStart w:id="54" w:name="_Toc26547998"/>
      <w:r w:rsidRPr="00422A91">
        <w:t>1.</w:t>
      </w:r>
      <w:r w:rsidR="00D22ACB" w:rsidRPr="00422A91">
        <w:t>1.5. Dự phòng</w:t>
      </w:r>
      <w:bookmarkEnd w:id="52"/>
      <w:bookmarkEnd w:id="53"/>
      <w:bookmarkEnd w:id="54"/>
    </w:p>
    <w:p w:rsidR="00D22ACB" w:rsidRPr="00422A91" w:rsidRDefault="00D22ACB" w:rsidP="00CC4B08">
      <w:pPr>
        <w:tabs>
          <w:tab w:val="left" w:pos="0"/>
          <w:tab w:val="left" w:pos="540"/>
        </w:tabs>
        <w:spacing w:line="360" w:lineRule="auto"/>
        <w:ind w:firstLine="720"/>
        <w:jc w:val="both"/>
        <w:rPr>
          <w:spacing w:val="-4"/>
          <w:sz w:val="28"/>
          <w:szCs w:val="28"/>
        </w:rPr>
      </w:pPr>
      <w:r w:rsidRPr="00422A91">
        <w:rPr>
          <w:spacing w:val="-4"/>
          <w:sz w:val="28"/>
          <w:szCs w:val="28"/>
        </w:rPr>
        <w:t>Hiện chưa có biện pháp dự phòng hiệu quả để phát hiện sớm UNBTKĐ cũng như u não nói chung. Chủ yếu phát hiện sớm các triệu chứng gợi ý của bệnh ở vùng sọ não: nhức đầu kéo dài, cảm giác ngủ gà ngủ gật, các rối loạn về tâm thần...</w:t>
      </w:r>
      <w:r w:rsidR="00A16FC9" w:rsidRPr="00422A91">
        <w:rPr>
          <w:spacing w:val="-4"/>
          <w:sz w:val="28"/>
          <w:szCs w:val="28"/>
        </w:rPr>
        <w:t>và</w:t>
      </w:r>
      <w:r w:rsidRPr="00422A91">
        <w:rPr>
          <w:spacing w:val="-4"/>
          <w:sz w:val="28"/>
          <w:szCs w:val="28"/>
        </w:rPr>
        <w:t xml:space="preserve"> nhiều trường hợp ở thể còn không</w:t>
      </w:r>
      <w:r w:rsidR="00A16FC9" w:rsidRPr="00422A91">
        <w:rPr>
          <w:spacing w:val="-4"/>
          <w:sz w:val="28"/>
          <w:szCs w:val="28"/>
        </w:rPr>
        <w:t xml:space="preserve"> có</w:t>
      </w:r>
      <w:r w:rsidRPr="00422A91">
        <w:rPr>
          <w:spacing w:val="-4"/>
          <w:sz w:val="28"/>
          <w:szCs w:val="28"/>
        </w:rPr>
        <w:t xml:space="preserve"> triệu chứng.</w:t>
      </w:r>
    </w:p>
    <w:p w:rsidR="00A3065B" w:rsidRPr="00422A91" w:rsidRDefault="00A83037" w:rsidP="00B8025B">
      <w:pPr>
        <w:pStyle w:val="22"/>
        <w:rPr>
          <w:lang w:val="da-DK"/>
        </w:rPr>
      </w:pPr>
      <w:bookmarkStart w:id="55" w:name="_Toc26547999"/>
      <w:bookmarkStart w:id="56" w:name="_Toc497123868"/>
      <w:r w:rsidRPr="00422A91">
        <w:t>1.</w:t>
      </w:r>
      <w:r w:rsidR="001649C5" w:rsidRPr="00422A91">
        <w:t>2.</w:t>
      </w:r>
      <w:bookmarkStart w:id="57" w:name="_Toc514335589"/>
      <w:r w:rsidR="00A3065B" w:rsidRPr="00422A91">
        <w:rPr>
          <w:lang w:val="da-DK"/>
        </w:rPr>
        <w:t xml:space="preserve"> Nguyên nhân và cơ chế sinh bệnh</w:t>
      </w:r>
      <w:r w:rsidR="00A3065B" w:rsidRPr="00422A91">
        <w:t xml:space="preserve"> </w:t>
      </w:r>
      <w:r w:rsidR="00A3065B" w:rsidRPr="00422A91">
        <w:rPr>
          <w:lang w:val="da-DK"/>
        </w:rPr>
        <w:t>u nguyên bào thần kinh đệm</w:t>
      </w:r>
      <w:bookmarkEnd w:id="55"/>
      <w:bookmarkEnd w:id="57"/>
      <w:r w:rsidR="00A3065B" w:rsidRPr="00422A91">
        <w:rPr>
          <w:lang w:val="da-DK"/>
        </w:rPr>
        <w:t xml:space="preserve"> </w:t>
      </w:r>
    </w:p>
    <w:p w:rsidR="00A3065B" w:rsidRPr="00422A91" w:rsidRDefault="00B8025B" w:rsidP="00B8025B">
      <w:pPr>
        <w:pStyle w:val="33"/>
      </w:pPr>
      <w:bookmarkStart w:id="58" w:name="_Toc514335590"/>
      <w:bookmarkStart w:id="59" w:name="_Toc26548000"/>
      <w:r w:rsidRPr="00422A91">
        <w:t>1.</w:t>
      </w:r>
      <w:r w:rsidR="00277914" w:rsidRPr="00422A91">
        <w:t>2.1. Nguyên nhân gây</w:t>
      </w:r>
      <w:r w:rsidR="00A3065B" w:rsidRPr="00422A91">
        <w:t xml:space="preserve"> bệnh</w:t>
      </w:r>
      <w:bookmarkEnd w:id="58"/>
      <w:bookmarkEnd w:id="59"/>
    </w:p>
    <w:p w:rsidR="00A3065B" w:rsidRPr="00422A91" w:rsidRDefault="00A3065B" w:rsidP="00CC4B08">
      <w:pPr>
        <w:spacing w:line="360" w:lineRule="auto"/>
        <w:ind w:firstLine="720"/>
        <w:jc w:val="both"/>
        <w:rPr>
          <w:sz w:val="28"/>
          <w:szCs w:val="28"/>
        </w:rPr>
      </w:pPr>
      <w:r w:rsidRPr="00422A91">
        <w:rPr>
          <w:sz w:val="28"/>
          <w:szCs w:val="28"/>
        </w:rPr>
        <w:t>Ngày nay người ta biết rõ, ung thư không phải do một nguyên nhân sinh ra. Tùy mỗi loại ung thư mà có nguyên nhân riêng biệt. Một tác nhân sinh ung thư có thể gây một số loại ung thư và ngược lại một loại ung thư có</w:t>
      </w:r>
      <w:r w:rsidR="000E28FD">
        <w:rPr>
          <w:sz w:val="28"/>
          <w:szCs w:val="28"/>
        </w:rPr>
        <w:t xml:space="preserve"> </w:t>
      </w:r>
      <w:r w:rsidRPr="00422A91">
        <w:rPr>
          <w:sz w:val="28"/>
          <w:szCs w:val="28"/>
        </w:rPr>
        <w:lastRenderedPageBreak/>
        <w:t>thể do một số tác nhân khác nhau. Có ba nhóm tác nhân chính gây ung thư là vật lý, hóa học và sinh học [</w:t>
      </w:r>
      <w:r w:rsidR="0054392F">
        <w:rPr>
          <w:sz w:val="28"/>
          <w:szCs w:val="28"/>
        </w:rPr>
        <w:t>5</w:t>
      </w:r>
      <w:r w:rsidRPr="00422A91">
        <w:rPr>
          <w:sz w:val="28"/>
          <w:szCs w:val="28"/>
        </w:rPr>
        <w:t>].</w:t>
      </w:r>
    </w:p>
    <w:p w:rsidR="00A3065B" w:rsidRDefault="00A3065B" w:rsidP="00CC4B08">
      <w:pPr>
        <w:spacing w:line="360" w:lineRule="auto"/>
        <w:ind w:firstLine="720"/>
        <w:jc w:val="both"/>
        <w:rPr>
          <w:sz w:val="28"/>
          <w:szCs w:val="28"/>
        </w:rPr>
      </w:pPr>
      <w:r w:rsidRPr="00422A91">
        <w:rPr>
          <w:sz w:val="28"/>
          <w:szCs w:val="28"/>
        </w:rPr>
        <w:t xml:space="preserve">Trong bệnh u nguyên bào thần kinh đệm, nhiều nguyên nhân chưa rõ ràng, người ta thấy UNBTKĐ hay gặp ở nam giới, phần lớn bệnh xảy ra ngẫu nhiên không có tính chất gia đình. Không có mối liên quan giữa UNBTKĐ với hút thuốc, chế độ ăn hay phơi nhiễm điện từ, có liên quan đến tình trạng nghiện rượu, nhiễm virus SV40 và cytomegalovirus, nhiễm phóng xạ, nhiễm polyvinyl chlorid - một chất hay sử dụng trong xây dựng… </w:t>
      </w:r>
    </w:p>
    <w:p w:rsidR="00A3065B" w:rsidRPr="00422A91" w:rsidRDefault="00A3065B" w:rsidP="00CC4B08">
      <w:pPr>
        <w:spacing w:line="360" w:lineRule="auto"/>
        <w:ind w:firstLine="720"/>
        <w:jc w:val="both"/>
        <w:rPr>
          <w:b/>
          <w:i/>
          <w:sz w:val="28"/>
          <w:szCs w:val="28"/>
        </w:rPr>
      </w:pPr>
      <w:r w:rsidRPr="00422A91">
        <w:rPr>
          <w:b/>
          <w:i/>
          <w:sz w:val="28"/>
          <w:szCs w:val="28"/>
        </w:rPr>
        <w:t>Một số yếu tố</w:t>
      </w:r>
      <w:r w:rsidR="008A25C9" w:rsidRPr="00422A91">
        <w:rPr>
          <w:b/>
          <w:i/>
          <w:sz w:val="28"/>
          <w:szCs w:val="28"/>
        </w:rPr>
        <w:t xml:space="preserve"> nguy cơ</w:t>
      </w:r>
      <w:r w:rsidRPr="00422A91">
        <w:rPr>
          <w:b/>
          <w:i/>
          <w:sz w:val="28"/>
          <w:szCs w:val="28"/>
        </w:rPr>
        <w:t>:</w:t>
      </w:r>
    </w:p>
    <w:p w:rsidR="00A3065B" w:rsidRPr="00422A91" w:rsidRDefault="00A3065B" w:rsidP="00CC4B08">
      <w:pPr>
        <w:spacing w:line="360" w:lineRule="auto"/>
        <w:ind w:firstLine="720"/>
        <w:jc w:val="both"/>
        <w:rPr>
          <w:sz w:val="28"/>
          <w:szCs w:val="28"/>
        </w:rPr>
      </w:pPr>
      <w:r w:rsidRPr="00422A91">
        <w:rPr>
          <w:sz w:val="28"/>
          <w:szCs w:val="28"/>
        </w:rPr>
        <w:t>Tuổi: trên 50 tuổi</w:t>
      </w:r>
    </w:p>
    <w:p w:rsidR="00A3065B" w:rsidRPr="00422A91" w:rsidRDefault="00A3065B" w:rsidP="00CC4B08">
      <w:pPr>
        <w:spacing w:line="360" w:lineRule="auto"/>
        <w:ind w:firstLine="720"/>
        <w:jc w:val="both"/>
        <w:rPr>
          <w:sz w:val="28"/>
          <w:szCs w:val="28"/>
        </w:rPr>
      </w:pPr>
      <w:r w:rsidRPr="00422A91">
        <w:rPr>
          <w:sz w:val="28"/>
          <w:szCs w:val="28"/>
        </w:rPr>
        <w:t>Chủng tộc: người da trắng và châu Á</w:t>
      </w:r>
    </w:p>
    <w:p w:rsidR="00A3065B" w:rsidRDefault="00A3065B" w:rsidP="00CC4B08">
      <w:pPr>
        <w:spacing w:line="360" w:lineRule="auto"/>
        <w:ind w:firstLine="720"/>
        <w:jc w:val="both"/>
        <w:rPr>
          <w:sz w:val="28"/>
          <w:szCs w:val="28"/>
        </w:rPr>
      </w:pPr>
      <w:r w:rsidRPr="00422A91">
        <w:rPr>
          <w:sz w:val="28"/>
          <w:szCs w:val="28"/>
        </w:rPr>
        <w:t>Gia đình: một số gen đột biến có nguy cơ gây UNBTKĐ hoặc một số bệnh lý rối loạn hệ thống gen.</w:t>
      </w:r>
    </w:p>
    <w:p w:rsidR="00065CEF" w:rsidRPr="00422A91" w:rsidRDefault="00065CEF" w:rsidP="00065CEF">
      <w:pPr>
        <w:spacing w:line="360" w:lineRule="auto"/>
        <w:ind w:firstLine="720"/>
        <w:jc w:val="both"/>
        <w:rPr>
          <w:sz w:val="28"/>
          <w:szCs w:val="28"/>
        </w:rPr>
      </w:pPr>
      <w:r>
        <w:rPr>
          <w:sz w:val="28"/>
          <w:szCs w:val="28"/>
        </w:rPr>
        <w:t>Yếu tố kinh tế xã hội có thể là yếu tố nguy cơ của UNTKĐ và liên quan đến sự sống sót đã được đề cập đến qua nghiên cứu của Maya A [</w:t>
      </w:r>
      <w:r w:rsidR="00982D14">
        <w:rPr>
          <w:sz w:val="28"/>
          <w:szCs w:val="28"/>
        </w:rPr>
        <w:fldChar w:fldCharType="begin"/>
      </w:r>
      <w:r w:rsidR="00982D14">
        <w:rPr>
          <w:sz w:val="28"/>
          <w:szCs w:val="28"/>
        </w:rPr>
        <w:instrText xml:space="preserve"> REF _Ref26542196 \r \h </w:instrText>
      </w:r>
      <w:r w:rsidR="00982D14">
        <w:rPr>
          <w:sz w:val="28"/>
          <w:szCs w:val="28"/>
        </w:rPr>
      </w:r>
      <w:r w:rsidR="00982D14">
        <w:rPr>
          <w:sz w:val="28"/>
          <w:szCs w:val="28"/>
        </w:rPr>
        <w:fldChar w:fldCharType="separate"/>
      </w:r>
      <w:r w:rsidR="007042E6">
        <w:rPr>
          <w:sz w:val="28"/>
          <w:szCs w:val="28"/>
        </w:rPr>
        <w:t>44</w:t>
      </w:r>
      <w:r w:rsidR="00982D14">
        <w:rPr>
          <w:sz w:val="28"/>
          <w:szCs w:val="28"/>
        </w:rPr>
        <w:fldChar w:fldCharType="end"/>
      </w:r>
      <w:r>
        <w:rPr>
          <w:sz w:val="28"/>
          <w:szCs w:val="28"/>
        </w:rPr>
        <w:t>].</w:t>
      </w:r>
    </w:p>
    <w:p w:rsidR="00A3065B" w:rsidRPr="00422A91" w:rsidRDefault="00B8025B" w:rsidP="00B8025B">
      <w:pPr>
        <w:pStyle w:val="33"/>
      </w:pPr>
      <w:bookmarkStart w:id="60" w:name="_Toc514335591"/>
      <w:bookmarkStart w:id="61" w:name="_Toc26548001"/>
      <w:r w:rsidRPr="00422A91">
        <w:t>1.</w:t>
      </w:r>
      <w:r w:rsidR="00A3065B" w:rsidRPr="00422A91">
        <w:t>2.2. Cơ chế sinh bệnh trong u nguyên bào thần kinh đệm</w:t>
      </w:r>
      <w:bookmarkEnd w:id="60"/>
      <w:bookmarkEnd w:id="61"/>
    </w:p>
    <w:p w:rsidR="00A3065B" w:rsidRPr="00422A91" w:rsidRDefault="00A3065B" w:rsidP="00CC4B08">
      <w:pPr>
        <w:pStyle w:val="NormalWeb"/>
        <w:shd w:val="clear" w:color="auto" w:fill="FFFFFF"/>
        <w:tabs>
          <w:tab w:val="left" w:pos="810"/>
        </w:tabs>
        <w:spacing w:before="0" w:beforeAutospacing="0" w:after="0" w:afterAutospacing="0" w:line="360" w:lineRule="auto"/>
        <w:ind w:firstLine="720"/>
        <w:jc w:val="both"/>
        <w:rPr>
          <w:sz w:val="28"/>
          <w:szCs w:val="28"/>
          <w:lang w:val="da-DK"/>
        </w:rPr>
      </w:pPr>
      <w:r w:rsidRPr="00422A91">
        <w:rPr>
          <w:sz w:val="28"/>
          <w:szCs w:val="28"/>
          <w:lang w:val="da-DK"/>
        </w:rPr>
        <w:t>Cơ chế sinh bệnh ung thư được nhắc đến đầu tiên là cơ chế gen: ung thư thường do một loạt các đột biến gây ra, mỗi đột biến sẽ thay đổi đặc tính của khối u theo cách nào đó. Sinh ung thư là quá trình rối loạn tốc độ phân chia tế bào do tổn thương DNA.</w:t>
      </w:r>
      <w:r w:rsidR="000E28FD">
        <w:rPr>
          <w:sz w:val="28"/>
          <w:szCs w:val="28"/>
          <w:lang w:val="da-DK"/>
        </w:rPr>
        <w:t xml:space="preserve"> </w:t>
      </w:r>
    </w:p>
    <w:p w:rsidR="00A3065B" w:rsidRPr="00982D14" w:rsidRDefault="00A3065B" w:rsidP="00CC4B08">
      <w:pPr>
        <w:pStyle w:val="NormalWeb"/>
        <w:shd w:val="clear" w:color="auto" w:fill="FFFFFF"/>
        <w:tabs>
          <w:tab w:val="left" w:pos="810"/>
        </w:tabs>
        <w:spacing w:before="0" w:beforeAutospacing="0" w:after="0" w:afterAutospacing="0" w:line="360" w:lineRule="auto"/>
        <w:ind w:firstLine="720"/>
        <w:jc w:val="both"/>
        <w:rPr>
          <w:sz w:val="28"/>
          <w:szCs w:val="28"/>
          <w:lang w:val="en-US"/>
        </w:rPr>
      </w:pPr>
      <w:r w:rsidRPr="00422A91">
        <w:rPr>
          <w:sz w:val="28"/>
          <w:szCs w:val="28"/>
          <w:lang w:val="da-DK"/>
        </w:rPr>
        <w:t xml:space="preserve">Các tác nhân vật lý, hóa học, sinh học... từ môi trường bên ngoài hoặc các rối loạn chuyển hóa trong cơ thể, tác động trực tiếp vào nhân tế bào trong đó có gen chứa thông tin di truyền, gây đột biến các mã thông tin trên gen, làm thay đổi loại acid amin trên </w:t>
      </w:r>
      <w:r w:rsidR="003518FF" w:rsidRPr="00422A91">
        <w:rPr>
          <w:sz w:val="28"/>
          <w:szCs w:val="28"/>
          <w:lang w:val="da-DK"/>
        </w:rPr>
        <w:t>phân tử protein do gen quy định</w:t>
      </w:r>
      <w:r w:rsidR="006E65A2" w:rsidRPr="00422A91">
        <w:rPr>
          <w:sz w:val="28"/>
          <w:szCs w:val="28"/>
        </w:rPr>
        <w:t>,</w:t>
      </w:r>
      <w:r w:rsidRPr="00422A91">
        <w:rPr>
          <w:sz w:val="28"/>
          <w:szCs w:val="28"/>
          <w:lang w:val="da-DK"/>
        </w:rPr>
        <w:t xml:space="preserve"> làm rối loạn quá trình sinh sản tế bào, tế bào tăng sinh, không ngừng phân chia dẫn đến hình thành khối u [</w:t>
      </w:r>
      <w:r w:rsidR="00102600" w:rsidRPr="00422A91">
        <w:rPr>
          <w:sz w:val="28"/>
          <w:szCs w:val="28"/>
          <w:lang w:val="da-DK"/>
        </w:rPr>
        <w:fldChar w:fldCharType="begin"/>
      </w:r>
      <w:r w:rsidR="00102600" w:rsidRPr="00422A91">
        <w:rPr>
          <w:sz w:val="28"/>
          <w:szCs w:val="28"/>
          <w:lang w:val="da-DK"/>
        </w:rPr>
        <w:instrText xml:space="preserve"> REF _Ref3884869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5</w:t>
      </w:r>
      <w:r w:rsidR="00102600" w:rsidRPr="00422A91">
        <w:rPr>
          <w:sz w:val="28"/>
          <w:szCs w:val="28"/>
          <w:lang w:val="da-DK"/>
        </w:rPr>
        <w:fldChar w:fldCharType="end"/>
      </w:r>
      <w:r w:rsidRPr="00422A91">
        <w:rPr>
          <w:sz w:val="28"/>
          <w:szCs w:val="28"/>
          <w:lang w:val="da-DK"/>
        </w:rPr>
        <w:t>]</w:t>
      </w:r>
      <w:r w:rsidR="005E23AB">
        <w:rPr>
          <w:sz w:val="28"/>
          <w:szCs w:val="28"/>
        </w:rPr>
        <w:t>,[</w:t>
      </w:r>
      <w:r w:rsidR="00982D14">
        <w:rPr>
          <w:sz w:val="28"/>
          <w:szCs w:val="28"/>
        </w:rPr>
        <w:fldChar w:fldCharType="begin"/>
      </w:r>
      <w:r w:rsidR="00982D14">
        <w:rPr>
          <w:sz w:val="28"/>
          <w:szCs w:val="28"/>
        </w:rPr>
        <w:instrText xml:space="preserve"> REF _Ref26542159 \r \h </w:instrText>
      </w:r>
      <w:r w:rsidR="00982D14">
        <w:rPr>
          <w:sz w:val="28"/>
          <w:szCs w:val="28"/>
        </w:rPr>
      </w:r>
      <w:r w:rsidR="00982D14">
        <w:rPr>
          <w:sz w:val="28"/>
          <w:szCs w:val="28"/>
        </w:rPr>
        <w:fldChar w:fldCharType="separate"/>
      </w:r>
      <w:r w:rsidR="007042E6">
        <w:rPr>
          <w:sz w:val="28"/>
          <w:szCs w:val="28"/>
        </w:rPr>
        <w:t>41</w:t>
      </w:r>
      <w:r w:rsidR="00982D14">
        <w:rPr>
          <w:sz w:val="28"/>
          <w:szCs w:val="28"/>
        </w:rPr>
        <w:fldChar w:fldCharType="end"/>
      </w:r>
      <w:r w:rsidR="005E23AB">
        <w:rPr>
          <w:sz w:val="28"/>
          <w:szCs w:val="28"/>
        </w:rPr>
        <w:t>]</w:t>
      </w:r>
      <w:r w:rsidR="00982D14">
        <w:rPr>
          <w:sz w:val="28"/>
          <w:szCs w:val="28"/>
          <w:lang w:val="en-US"/>
        </w:rPr>
        <w:t>.</w:t>
      </w:r>
    </w:p>
    <w:p w:rsidR="00A3065B" w:rsidRPr="00422A91" w:rsidRDefault="00A3065B" w:rsidP="00B8025B">
      <w:pPr>
        <w:pStyle w:val="NormalWeb"/>
        <w:shd w:val="clear" w:color="auto" w:fill="FFFFFF"/>
        <w:tabs>
          <w:tab w:val="left" w:pos="810"/>
        </w:tabs>
        <w:spacing w:before="0" w:beforeAutospacing="0" w:after="0" w:afterAutospacing="0" w:line="348" w:lineRule="auto"/>
        <w:ind w:firstLine="720"/>
        <w:jc w:val="both"/>
        <w:rPr>
          <w:sz w:val="28"/>
          <w:szCs w:val="28"/>
          <w:lang w:val="da-DK"/>
        </w:rPr>
      </w:pPr>
      <w:r w:rsidRPr="00422A91">
        <w:rPr>
          <w:sz w:val="28"/>
          <w:szCs w:val="28"/>
          <w:lang w:val="da-DK"/>
        </w:rPr>
        <w:lastRenderedPageBreak/>
        <w:t>Thông thường, một tế bào bình thường để chuyển dạng sang tế bào ung thư phải trải qua một vài đột biến ở một số gen nhất định. Quá trình này liên quan đến hệ thống gen sinh ung thư và gen kháng ung thư. Hai gen này bình thường trong tế bào đóng vai trò quan trọng trong kiểm soát quá trình sinh sản tế bào, sự biệt hóa tế bào và quá trình chết theo chương trình của tế bào, giúp cho ổn định sinh học của cơ thể. Gen sinh ung thư kiểm soát theo hướng tích cực, mã hóa protein truyền những tín hiệu phân bào. Khi các gen này bị đột biến sẽ truyền tín hiệu phân bào sai lạc mà cơ thể không kiểm soát được dẫn đến sinh ung thư</w:t>
      </w:r>
      <w:r w:rsidR="003518FF" w:rsidRPr="00422A91">
        <w:rPr>
          <w:sz w:val="28"/>
          <w:szCs w:val="28"/>
          <w:lang w:val="da-DK"/>
        </w:rPr>
        <w:t>,</w:t>
      </w:r>
      <w:r w:rsidR="00CB4529" w:rsidRPr="00422A91">
        <w:rPr>
          <w:sz w:val="28"/>
          <w:szCs w:val="28"/>
          <w:lang w:val="da-DK"/>
        </w:rPr>
        <w:t xml:space="preserve"> (</w:t>
      </w:r>
      <w:r w:rsidR="00CB4529" w:rsidRPr="00422A91">
        <w:rPr>
          <w:sz w:val="28"/>
          <w:szCs w:val="28"/>
        </w:rPr>
        <w:t>EGFR, FGFR, IDH…)</w:t>
      </w:r>
      <w:r w:rsidRPr="00422A91">
        <w:rPr>
          <w:sz w:val="28"/>
          <w:szCs w:val="28"/>
          <w:lang w:val="da-DK"/>
        </w:rPr>
        <w:t>. Các gen kháng ung thư trái lại mã hóa cho những protein kiểm soát phân bào theo hướng ức chế, làm chu kỳ phân bào dừng ở một pha, thường ở pha G</w:t>
      </w:r>
      <w:r w:rsidRPr="00422A91">
        <w:rPr>
          <w:sz w:val="28"/>
          <w:szCs w:val="28"/>
          <w:vertAlign w:val="subscript"/>
          <w:lang w:val="da-DK"/>
        </w:rPr>
        <w:t>1</w:t>
      </w:r>
      <w:r w:rsidRPr="00422A91">
        <w:rPr>
          <w:sz w:val="28"/>
          <w:szCs w:val="28"/>
          <w:lang w:val="da-DK"/>
        </w:rPr>
        <w:t>; các gen kháng ung thư còn có chức năng làm biệt hóa tế bào, hoặc mã hóa tế bào chết theo chương trình</w:t>
      </w:r>
      <w:r w:rsidR="00CB4529" w:rsidRPr="00422A91">
        <w:rPr>
          <w:sz w:val="28"/>
          <w:szCs w:val="28"/>
          <w:lang w:val="da-DK"/>
        </w:rPr>
        <w:t xml:space="preserve">, (ví dụ gen </w:t>
      </w:r>
      <w:r w:rsidR="00CB4529" w:rsidRPr="00422A91">
        <w:rPr>
          <w:sz w:val="28"/>
          <w:szCs w:val="28"/>
        </w:rPr>
        <w:t>TP53, PTEN…)</w:t>
      </w:r>
      <w:r w:rsidRPr="00422A91">
        <w:rPr>
          <w:sz w:val="28"/>
          <w:szCs w:val="28"/>
          <w:lang w:val="da-DK"/>
        </w:rPr>
        <w:t>. Khi các gen kháng ung thư bị bất hoạt do đột biến sẽ làm biến đổi tế bào lành thành ác tính [</w:t>
      </w:r>
      <w:r w:rsidR="00102600" w:rsidRPr="00422A91">
        <w:rPr>
          <w:sz w:val="28"/>
          <w:szCs w:val="28"/>
          <w:lang w:val="da-DK"/>
        </w:rPr>
        <w:fldChar w:fldCharType="begin"/>
      </w:r>
      <w:r w:rsidR="00102600" w:rsidRPr="00422A91">
        <w:rPr>
          <w:sz w:val="28"/>
          <w:szCs w:val="28"/>
          <w:lang w:val="da-DK"/>
        </w:rPr>
        <w:instrText xml:space="preserve"> REF _Ref3884869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5</w:t>
      </w:r>
      <w:r w:rsidR="00102600" w:rsidRPr="00422A91">
        <w:rPr>
          <w:sz w:val="28"/>
          <w:szCs w:val="28"/>
          <w:lang w:val="da-DK"/>
        </w:rPr>
        <w:fldChar w:fldCharType="end"/>
      </w:r>
      <w:r w:rsidRPr="00422A91">
        <w:rPr>
          <w:sz w:val="28"/>
          <w:szCs w:val="28"/>
          <w:lang w:val="da-DK"/>
        </w:rPr>
        <w:t>].</w:t>
      </w:r>
      <w:r w:rsidR="000E28FD">
        <w:rPr>
          <w:sz w:val="28"/>
          <w:szCs w:val="28"/>
          <w:lang w:val="da-DK"/>
        </w:rPr>
        <w:t xml:space="preserve"> </w:t>
      </w:r>
    </w:p>
    <w:p w:rsidR="00A3065B" w:rsidRPr="00422A91" w:rsidRDefault="00A3065B" w:rsidP="00B8025B">
      <w:pPr>
        <w:pStyle w:val="NormalWeb"/>
        <w:shd w:val="clear" w:color="auto" w:fill="FFFFFF"/>
        <w:tabs>
          <w:tab w:val="left" w:pos="810"/>
        </w:tabs>
        <w:spacing w:before="0" w:beforeAutospacing="0" w:after="0" w:afterAutospacing="0" w:line="348" w:lineRule="auto"/>
        <w:ind w:firstLine="720"/>
        <w:jc w:val="both"/>
        <w:rPr>
          <w:sz w:val="28"/>
          <w:szCs w:val="28"/>
        </w:rPr>
      </w:pPr>
      <w:r w:rsidRPr="00422A91">
        <w:rPr>
          <w:sz w:val="28"/>
          <w:szCs w:val="28"/>
        </w:rPr>
        <w:t>Các nghiên cứu đã chỉ ra bệnh UNBTKĐ có liên quan đến nhiều gen: gen áp chế khối u như gen TP53, PTEN, gen tiền sinh ung thư như: EGFR, FGFR, IDH, MGMT, ATRX, TERT, hoặc xóa 1p/19q, mất nhiễm sắc thể 1</w:t>
      </w:r>
      <w:r w:rsidR="002561F1">
        <w:rPr>
          <w:sz w:val="28"/>
          <w:szCs w:val="28"/>
        </w:rPr>
        <w:t>0 [</w:t>
      </w:r>
      <w:r w:rsidR="00982D14">
        <w:rPr>
          <w:sz w:val="28"/>
          <w:szCs w:val="28"/>
        </w:rPr>
        <w:fldChar w:fldCharType="begin"/>
      </w:r>
      <w:r w:rsidR="00982D14">
        <w:rPr>
          <w:sz w:val="28"/>
          <w:szCs w:val="28"/>
        </w:rPr>
        <w:instrText xml:space="preserve"> REF _Ref26542225 \r \h </w:instrText>
      </w:r>
      <w:r w:rsidR="00982D14">
        <w:rPr>
          <w:sz w:val="28"/>
          <w:szCs w:val="28"/>
        </w:rPr>
      </w:r>
      <w:r w:rsidR="00982D14">
        <w:rPr>
          <w:sz w:val="28"/>
          <w:szCs w:val="28"/>
        </w:rPr>
        <w:fldChar w:fldCharType="separate"/>
      </w:r>
      <w:r w:rsidR="007042E6">
        <w:rPr>
          <w:sz w:val="28"/>
          <w:szCs w:val="28"/>
        </w:rPr>
        <w:t>4</w:t>
      </w:r>
      <w:r w:rsidR="00982D14">
        <w:rPr>
          <w:sz w:val="28"/>
          <w:szCs w:val="28"/>
        </w:rPr>
        <w:fldChar w:fldCharType="end"/>
      </w:r>
      <w:r w:rsidR="002561F1">
        <w:rPr>
          <w:sz w:val="28"/>
          <w:szCs w:val="28"/>
        </w:rPr>
        <w:t>],[</w:t>
      </w:r>
      <w:r w:rsidR="00982D14">
        <w:rPr>
          <w:sz w:val="28"/>
          <w:szCs w:val="28"/>
        </w:rPr>
        <w:fldChar w:fldCharType="begin"/>
      </w:r>
      <w:r w:rsidR="00982D14">
        <w:rPr>
          <w:sz w:val="28"/>
          <w:szCs w:val="28"/>
        </w:rPr>
        <w:instrText xml:space="preserve"> REF _Ref26542235 \r \h </w:instrText>
      </w:r>
      <w:r w:rsidR="00982D14">
        <w:rPr>
          <w:sz w:val="28"/>
          <w:szCs w:val="28"/>
        </w:rPr>
      </w:r>
      <w:r w:rsidR="00982D14">
        <w:rPr>
          <w:sz w:val="28"/>
          <w:szCs w:val="28"/>
        </w:rPr>
        <w:fldChar w:fldCharType="separate"/>
      </w:r>
      <w:r w:rsidR="007042E6">
        <w:rPr>
          <w:sz w:val="28"/>
          <w:szCs w:val="28"/>
        </w:rPr>
        <w:t>45</w:t>
      </w:r>
      <w:r w:rsidR="00982D14">
        <w:rPr>
          <w:sz w:val="28"/>
          <w:szCs w:val="28"/>
        </w:rPr>
        <w:fldChar w:fldCharType="end"/>
      </w:r>
      <w:r w:rsidR="002561F1">
        <w:rPr>
          <w:sz w:val="28"/>
          <w:szCs w:val="28"/>
        </w:rPr>
        <w:t>],</w:t>
      </w:r>
      <w:r w:rsidRPr="00422A91">
        <w:rPr>
          <w:sz w:val="28"/>
          <w:szCs w:val="28"/>
        </w:rPr>
        <w:t xml:space="preserve"> nhưng thường đi sâu nghiên cứu đột biến một số gen như gen TP53, EGFR, FGFR … liên quan đến bệnh sinh, phân loại và đáp ứng điều trị của bệnh UNBTKĐ, trong đó đ</w:t>
      </w:r>
      <w:r w:rsidRPr="00422A91">
        <w:rPr>
          <w:sz w:val="28"/>
          <w:szCs w:val="28"/>
          <w:lang w:val="da-DK"/>
        </w:rPr>
        <w:t>ột biến gen EGFR</w:t>
      </w:r>
      <w:r w:rsidR="007D7899" w:rsidRPr="00422A91">
        <w:rPr>
          <w:sz w:val="28"/>
          <w:szCs w:val="28"/>
          <w:lang w:val="da-DK"/>
        </w:rPr>
        <w:t>, FGFR</w:t>
      </w:r>
      <w:r w:rsidRPr="00422A91">
        <w:rPr>
          <w:sz w:val="28"/>
          <w:szCs w:val="28"/>
          <w:lang w:val="da-DK"/>
        </w:rPr>
        <w:t xml:space="preserve"> đã được chứng minh đóng vai trò quan trọng trong định hướng </w:t>
      </w:r>
      <w:r w:rsidR="00A930B0" w:rsidRPr="00422A91">
        <w:rPr>
          <w:sz w:val="28"/>
          <w:szCs w:val="28"/>
          <w:lang w:val="da-DK"/>
        </w:rPr>
        <w:t xml:space="preserve">nghiên cứu </w:t>
      </w:r>
      <w:r w:rsidRPr="00422A91">
        <w:rPr>
          <w:sz w:val="28"/>
          <w:szCs w:val="28"/>
          <w:lang w:val="da-DK"/>
        </w:rPr>
        <w:t xml:space="preserve">điều trị </w:t>
      </w:r>
      <w:r w:rsidR="007D7899" w:rsidRPr="00422A91">
        <w:rPr>
          <w:sz w:val="28"/>
          <w:szCs w:val="28"/>
          <w:lang w:val="da-DK"/>
        </w:rPr>
        <w:t xml:space="preserve">đích </w:t>
      </w:r>
      <w:r w:rsidRPr="00422A91">
        <w:rPr>
          <w:sz w:val="28"/>
          <w:szCs w:val="28"/>
          <w:lang w:val="da-DK"/>
        </w:rPr>
        <w:t>của bệnh u nguyên bào thần kinh đệm</w:t>
      </w:r>
      <w:r w:rsidR="002561F1" w:rsidRPr="00422A91">
        <w:rPr>
          <w:sz w:val="28"/>
          <w:szCs w:val="28"/>
          <w:lang w:val="da-DK"/>
        </w:rPr>
        <w:t xml:space="preserve"> </w:t>
      </w:r>
      <w:r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_Ref3884876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6</w:t>
      </w:r>
      <w:r w:rsidR="00102600" w:rsidRPr="00422A91">
        <w:rPr>
          <w:sz w:val="28"/>
          <w:szCs w:val="28"/>
          <w:lang w:val="da-DK"/>
        </w:rPr>
        <w:fldChar w:fldCharType="end"/>
      </w:r>
      <w:r w:rsidRPr="00422A91">
        <w:rPr>
          <w:sz w:val="28"/>
          <w:szCs w:val="28"/>
          <w:lang w:val="da-DK"/>
        </w:rPr>
        <w:t>],[</w:t>
      </w:r>
      <w:r w:rsidR="00102600" w:rsidRPr="00422A91">
        <w:rPr>
          <w:sz w:val="28"/>
          <w:szCs w:val="28"/>
          <w:lang w:val="da-DK"/>
        </w:rPr>
        <w:fldChar w:fldCharType="begin"/>
      </w:r>
      <w:r w:rsidR="00102600" w:rsidRPr="00422A91">
        <w:rPr>
          <w:sz w:val="28"/>
          <w:szCs w:val="28"/>
          <w:lang w:val="da-DK"/>
        </w:rPr>
        <w:instrText xml:space="preserve"> REF _Ref430079939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7</w:t>
      </w:r>
      <w:r w:rsidR="00102600" w:rsidRPr="00422A91">
        <w:rPr>
          <w:sz w:val="28"/>
          <w:szCs w:val="28"/>
          <w:lang w:val="da-DK"/>
        </w:rPr>
        <w:fldChar w:fldCharType="end"/>
      </w:r>
      <w:r w:rsidRPr="00422A91">
        <w:rPr>
          <w:sz w:val="28"/>
          <w:szCs w:val="28"/>
          <w:lang w:val="da-DK"/>
        </w:rPr>
        <w:t>]</w:t>
      </w:r>
      <w:r w:rsidR="002561F1">
        <w:rPr>
          <w:sz w:val="28"/>
          <w:szCs w:val="28"/>
        </w:rPr>
        <w:t>,</w:t>
      </w:r>
      <w:r w:rsidR="009530E2">
        <w:rPr>
          <w:sz w:val="28"/>
          <w:szCs w:val="28"/>
        </w:rPr>
        <w:t>[</w:t>
      </w:r>
      <w:r w:rsidR="00982D14">
        <w:rPr>
          <w:sz w:val="28"/>
          <w:szCs w:val="28"/>
        </w:rPr>
        <w:fldChar w:fldCharType="begin"/>
      </w:r>
      <w:r w:rsidR="00982D14">
        <w:rPr>
          <w:sz w:val="28"/>
          <w:szCs w:val="28"/>
        </w:rPr>
        <w:instrText xml:space="preserve"> REF _Ref26542241 \r \h </w:instrText>
      </w:r>
      <w:r w:rsidR="00982D14">
        <w:rPr>
          <w:sz w:val="28"/>
          <w:szCs w:val="28"/>
        </w:rPr>
      </w:r>
      <w:r w:rsidR="00982D14">
        <w:rPr>
          <w:sz w:val="28"/>
          <w:szCs w:val="28"/>
        </w:rPr>
        <w:fldChar w:fldCharType="separate"/>
      </w:r>
      <w:r w:rsidR="007042E6">
        <w:rPr>
          <w:sz w:val="28"/>
          <w:szCs w:val="28"/>
        </w:rPr>
        <w:t>46</w:t>
      </w:r>
      <w:r w:rsidR="00982D14">
        <w:rPr>
          <w:sz w:val="28"/>
          <w:szCs w:val="28"/>
        </w:rPr>
        <w:fldChar w:fldCharType="end"/>
      </w:r>
      <w:r w:rsidR="009530E2">
        <w:rPr>
          <w:sz w:val="28"/>
          <w:szCs w:val="28"/>
        </w:rPr>
        <w:t>]</w:t>
      </w:r>
      <w:r w:rsidRPr="00422A91">
        <w:rPr>
          <w:sz w:val="28"/>
          <w:szCs w:val="28"/>
          <w:lang w:val="da-DK"/>
        </w:rPr>
        <w:t>.</w:t>
      </w:r>
    </w:p>
    <w:p w:rsidR="002D3A49" w:rsidRPr="00B63813" w:rsidRDefault="00B8025B" w:rsidP="00B63813">
      <w:pPr>
        <w:pStyle w:val="44"/>
        <w:rPr>
          <w:rFonts w:ascii="Times New Roman Bold" w:hAnsi="Times New Roman Bold"/>
          <w:spacing w:val="-10"/>
        </w:rPr>
      </w:pPr>
      <w:r w:rsidRPr="00B63813">
        <w:rPr>
          <w:rFonts w:ascii="Times New Roman Bold" w:hAnsi="Times New Roman Bold"/>
          <w:spacing w:val="-10"/>
        </w:rPr>
        <w:t>1.</w:t>
      </w:r>
      <w:r w:rsidR="002D3A49" w:rsidRPr="00B63813">
        <w:rPr>
          <w:rFonts w:ascii="Times New Roman Bold" w:hAnsi="Times New Roman Bold"/>
          <w:spacing w:val="-10"/>
        </w:rPr>
        <w:t>2.</w:t>
      </w:r>
      <w:r w:rsidR="007D7899" w:rsidRPr="00B63813">
        <w:rPr>
          <w:rFonts w:ascii="Times New Roman Bold" w:hAnsi="Times New Roman Bold"/>
          <w:spacing w:val="-10"/>
        </w:rPr>
        <w:t xml:space="preserve">2.1. Cơ chế </w:t>
      </w:r>
      <w:r w:rsidR="00277914" w:rsidRPr="00B63813">
        <w:rPr>
          <w:rFonts w:ascii="Times New Roman Bold" w:hAnsi="Times New Roman Bold"/>
          <w:spacing w:val="-10"/>
        </w:rPr>
        <w:t>phân tử</w:t>
      </w:r>
      <w:r w:rsidR="007D7899" w:rsidRPr="00B63813">
        <w:rPr>
          <w:rFonts w:ascii="Times New Roman Bold" w:hAnsi="Times New Roman Bold"/>
          <w:spacing w:val="-10"/>
        </w:rPr>
        <w:t xml:space="preserve"> của gen TP53</w:t>
      </w:r>
      <w:r w:rsidR="002D290D" w:rsidRPr="00B63813">
        <w:rPr>
          <w:rFonts w:ascii="Times New Roman Bold" w:hAnsi="Times New Roman Bold"/>
          <w:spacing w:val="-10"/>
        </w:rPr>
        <w:t xml:space="preserve"> trong</w:t>
      </w:r>
      <w:r w:rsidR="002D3A49" w:rsidRPr="00B63813">
        <w:rPr>
          <w:rFonts w:ascii="Times New Roman Bold" w:hAnsi="Times New Roman Bold"/>
          <w:spacing w:val="-10"/>
        </w:rPr>
        <w:t xml:space="preserve"> bệnh u nguyên bào thần kinh đệm.</w:t>
      </w:r>
      <w:bookmarkEnd w:id="56"/>
    </w:p>
    <w:p w:rsidR="003B521C" w:rsidRPr="00422A91" w:rsidRDefault="00B8025B" w:rsidP="00CC4B08">
      <w:pPr>
        <w:pStyle w:val="44"/>
        <w:tabs>
          <w:tab w:val="left" w:pos="0"/>
        </w:tabs>
        <w:rPr>
          <w:b w:val="0"/>
        </w:rPr>
      </w:pPr>
      <w:bookmarkStart w:id="62" w:name="_Toc497123870"/>
      <w:r w:rsidRPr="00422A91">
        <w:rPr>
          <w:b w:val="0"/>
        </w:rPr>
        <w:t>*</w:t>
      </w:r>
      <w:r w:rsidR="003B521C" w:rsidRPr="00422A91">
        <w:rPr>
          <w:b w:val="0"/>
        </w:rPr>
        <w:t xml:space="preserve"> Vị trí và cấu trúc</w:t>
      </w:r>
      <w:bookmarkEnd w:id="62"/>
      <w:r w:rsidR="007D7899" w:rsidRPr="00422A91">
        <w:rPr>
          <w:b w:val="0"/>
        </w:rPr>
        <w:t xml:space="preserve"> của gen TP53</w:t>
      </w:r>
    </w:p>
    <w:p w:rsidR="003B521C" w:rsidRPr="00422A91" w:rsidRDefault="003B521C" w:rsidP="00CC4B08">
      <w:pPr>
        <w:shd w:val="clear" w:color="auto" w:fill="FFFFFF"/>
        <w:tabs>
          <w:tab w:val="left" w:pos="0"/>
          <w:tab w:val="left" w:pos="851"/>
        </w:tabs>
        <w:spacing w:line="360" w:lineRule="auto"/>
        <w:ind w:firstLine="720"/>
        <w:jc w:val="both"/>
        <w:rPr>
          <w:sz w:val="28"/>
          <w:szCs w:val="28"/>
        </w:rPr>
      </w:pPr>
      <w:r w:rsidRPr="00422A91">
        <w:rPr>
          <w:iCs/>
          <w:sz w:val="28"/>
          <w:szCs w:val="28"/>
        </w:rPr>
        <w:t xml:space="preserve"> </w:t>
      </w:r>
      <w:r w:rsidR="00E03A8A" w:rsidRPr="00422A91">
        <w:rPr>
          <w:iCs/>
          <w:sz w:val="28"/>
          <w:szCs w:val="28"/>
        </w:rPr>
        <w:t>Gen TP53</w:t>
      </w:r>
      <w:r w:rsidR="00E03A8A" w:rsidRPr="00422A91">
        <w:rPr>
          <w:rStyle w:val="apple-converted-space"/>
          <w:sz w:val="28"/>
          <w:szCs w:val="28"/>
        </w:rPr>
        <w:t> nằm trên nhánh ngắn nhiễm sắc thể 17</w:t>
      </w:r>
      <w:r w:rsidR="00A23BBA" w:rsidRPr="00422A91">
        <w:rPr>
          <w:rStyle w:val="apple-converted-space"/>
          <w:sz w:val="28"/>
          <w:szCs w:val="28"/>
        </w:rPr>
        <w:t xml:space="preserve"> (17p13.1)</w:t>
      </w:r>
      <w:r w:rsidR="00E03A8A" w:rsidRPr="00422A91">
        <w:rPr>
          <w:rStyle w:val="apple-converted-space"/>
          <w:sz w:val="28"/>
          <w:szCs w:val="28"/>
        </w:rPr>
        <w:t>, dài 20kb với exon 1 không mã hóa và intron 1 dài tới 10kb</w:t>
      </w:r>
      <w:r w:rsidR="00A23BBA" w:rsidRPr="00422A91">
        <w:rPr>
          <w:rStyle w:val="apple-converted-space"/>
          <w:sz w:val="28"/>
          <w:szCs w:val="28"/>
        </w:rPr>
        <w:t xml:space="preserve"> [</w:t>
      </w:r>
      <w:r w:rsidR="00102600" w:rsidRPr="00422A91">
        <w:rPr>
          <w:sz w:val="28"/>
          <w:szCs w:val="28"/>
        </w:rPr>
        <w:fldChar w:fldCharType="begin"/>
      </w:r>
      <w:r w:rsidR="00102600" w:rsidRPr="00422A91">
        <w:rPr>
          <w:rStyle w:val="apple-converted-space"/>
          <w:sz w:val="28"/>
          <w:szCs w:val="28"/>
        </w:rPr>
        <w:instrText xml:space="preserve"> REF _Ref3885245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rStyle w:val="apple-converted-space"/>
          <w:sz w:val="28"/>
          <w:szCs w:val="28"/>
        </w:rPr>
        <w:t>47</w:t>
      </w:r>
      <w:r w:rsidR="00102600" w:rsidRPr="00422A91">
        <w:rPr>
          <w:sz w:val="28"/>
          <w:szCs w:val="28"/>
        </w:rPr>
        <w:fldChar w:fldCharType="end"/>
      </w:r>
      <w:r w:rsidR="00A425A8" w:rsidRPr="00422A91">
        <w:rPr>
          <w:rStyle w:val="apple-converted-space"/>
          <w:sz w:val="28"/>
          <w:szCs w:val="28"/>
        </w:rPr>
        <w:t>],[</w:t>
      </w:r>
      <w:r w:rsidR="00102600" w:rsidRPr="00422A91">
        <w:rPr>
          <w:sz w:val="28"/>
          <w:szCs w:val="28"/>
        </w:rPr>
        <w:fldChar w:fldCharType="begin"/>
      </w:r>
      <w:r w:rsidR="00102600" w:rsidRPr="00422A91">
        <w:rPr>
          <w:rStyle w:val="apple-converted-space"/>
          <w:sz w:val="28"/>
          <w:szCs w:val="28"/>
        </w:rPr>
        <w:instrText xml:space="preserve"> REF _Ref3885246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rStyle w:val="apple-converted-space"/>
          <w:sz w:val="28"/>
          <w:szCs w:val="28"/>
        </w:rPr>
        <w:t>48</w:t>
      </w:r>
      <w:r w:rsidR="00102600" w:rsidRPr="00422A91">
        <w:rPr>
          <w:sz w:val="28"/>
          <w:szCs w:val="28"/>
        </w:rPr>
        <w:fldChar w:fldCharType="end"/>
      </w:r>
      <w:r w:rsidR="00A23BBA" w:rsidRPr="00422A91">
        <w:rPr>
          <w:rStyle w:val="apple-converted-space"/>
          <w:sz w:val="28"/>
          <w:szCs w:val="28"/>
        </w:rPr>
        <w:t>]</w:t>
      </w:r>
      <w:r w:rsidR="00E03A8A" w:rsidRPr="00422A91">
        <w:rPr>
          <w:sz w:val="28"/>
          <w:szCs w:val="28"/>
        </w:rPr>
        <w:t xml:space="preserve">. </w:t>
      </w:r>
      <w:r w:rsidR="00D33AEF" w:rsidRPr="00422A91">
        <w:rPr>
          <w:sz w:val="28"/>
          <w:szCs w:val="28"/>
        </w:rPr>
        <w:t>Gen TP53 mã hóa cho protein p53 trọng lượng phân tử 53kDa, gồm 393 acid amin với 3 vùng chức năng</w:t>
      </w:r>
      <w:r w:rsidR="00A23BBA" w:rsidRPr="00422A91">
        <w:rPr>
          <w:sz w:val="28"/>
          <w:szCs w:val="28"/>
        </w:rPr>
        <w:t xml:space="preserve"> [</w:t>
      </w:r>
      <w:r w:rsidR="00102600" w:rsidRPr="00422A91">
        <w:rPr>
          <w:sz w:val="28"/>
          <w:szCs w:val="28"/>
        </w:rPr>
        <w:fldChar w:fldCharType="begin"/>
      </w:r>
      <w:r w:rsidR="00102600" w:rsidRPr="00422A91">
        <w:rPr>
          <w:sz w:val="28"/>
          <w:szCs w:val="28"/>
        </w:rPr>
        <w:instrText xml:space="preserve"> REF _Ref3885247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sz w:val="28"/>
          <w:szCs w:val="28"/>
        </w:rPr>
        <w:t>49</w:t>
      </w:r>
      <w:r w:rsidR="00102600" w:rsidRPr="00422A91">
        <w:rPr>
          <w:sz w:val="28"/>
          <w:szCs w:val="28"/>
        </w:rPr>
        <w:fldChar w:fldCharType="end"/>
      </w:r>
      <w:r w:rsidR="00A23BBA" w:rsidRPr="00422A91">
        <w:rPr>
          <w:sz w:val="28"/>
          <w:szCs w:val="28"/>
        </w:rPr>
        <w:t>]</w:t>
      </w:r>
      <w:r w:rsidR="00D33AEF" w:rsidRPr="00422A91">
        <w:rPr>
          <w:sz w:val="28"/>
          <w:szCs w:val="28"/>
        </w:rPr>
        <w:t xml:space="preserve">: </w:t>
      </w:r>
    </w:p>
    <w:p w:rsidR="00235C49" w:rsidRPr="00422A91" w:rsidRDefault="00235C49" w:rsidP="00982D14">
      <w:pPr>
        <w:tabs>
          <w:tab w:val="left" w:pos="0"/>
        </w:tabs>
        <w:spacing w:before="80" w:line="360" w:lineRule="auto"/>
        <w:ind w:firstLine="720"/>
        <w:jc w:val="both"/>
        <w:rPr>
          <w:i/>
          <w:sz w:val="28"/>
          <w:szCs w:val="28"/>
        </w:rPr>
      </w:pPr>
      <w:r w:rsidRPr="00422A91">
        <w:rPr>
          <w:i/>
          <w:sz w:val="28"/>
          <w:szCs w:val="28"/>
        </w:rPr>
        <w:lastRenderedPageBreak/>
        <w:t>Vùng hoạt hóa N tận bao gồm</w:t>
      </w:r>
    </w:p>
    <w:p w:rsidR="00235C49" w:rsidRPr="00422A91" w:rsidRDefault="00235C49" w:rsidP="00982D14">
      <w:pPr>
        <w:tabs>
          <w:tab w:val="left" w:pos="0"/>
        </w:tabs>
        <w:spacing w:before="80" w:line="360" w:lineRule="auto"/>
        <w:ind w:firstLine="720"/>
        <w:jc w:val="both"/>
        <w:rPr>
          <w:i/>
          <w:sz w:val="28"/>
          <w:szCs w:val="28"/>
        </w:rPr>
      </w:pPr>
      <w:bookmarkStart w:id="63" w:name="bookmark0"/>
      <w:r w:rsidRPr="00422A91">
        <w:rPr>
          <w:i/>
          <w:sz w:val="28"/>
          <w:szCs w:val="28"/>
        </w:rPr>
        <w:t>Vùng C tận bao gồm</w:t>
      </w:r>
      <w:bookmarkEnd w:id="63"/>
    </w:p>
    <w:p w:rsidR="00235C49" w:rsidRPr="00E54F9F" w:rsidRDefault="00235C49" w:rsidP="00982D14">
      <w:pPr>
        <w:tabs>
          <w:tab w:val="left" w:pos="0"/>
          <w:tab w:val="left" w:pos="554"/>
          <w:tab w:val="left" w:pos="993"/>
        </w:tabs>
        <w:spacing w:before="80" w:line="360" w:lineRule="auto"/>
        <w:ind w:firstLine="720"/>
        <w:jc w:val="both"/>
        <w:rPr>
          <w:b/>
          <w:i/>
          <w:sz w:val="28"/>
          <w:szCs w:val="28"/>
        </w:rPr>
      </w:pPr>
      <w:bookmarkStart w:id="64" w:name="bookmark2"/>
      <w:r w:rsidRPr="00E54F9F">
        <w:rPr>
          <w:i/>
          <w:sz w:val="28"/>
          <w:szCs w:val="28"/>
        </w:rPr>
        <w:t>Vùng điều hòa</w:t>
      </w:r>
      <w:r w:rsidRPr="00E54F9F">
        <w:rPr>
          <w:b/>
          <w:i/>
          <w:sz w:val="28"/>
          <w:szCs w:val="28"/>
        </w:rPr>
        <w:t xml:space="preserve"> </w:t>
      </w:r>
      <w:bookmarkEnd w:id="64"/>
    </w:p>
    <w:p w:rsidR="00235C49" w:rsidRPr="00422A91" w:rsidRDefault="00B8025B" w:rsidP="00982D14">
      <w:pPr>
        <w:pStyle w:val="44"/>
        <w:tabs>
          <w:tab w:val="left" w:pos="0"/>
        </w:tabs>
        <w:spacing w:before="80"/>
      </w:pPr>
      <w:bookmarkStart w:id="65" w:name="_Toc497123871"/>
      <w:r w:rsidRPr="00422A91">
        <w:t>*</w:t>
      </w:r>
      <w:r w:rsidR="00235C49" w:rsidRPr="00422A91">
        <w:t xml:space="preserve"> Chức năng</w:t>
      </w:r>
      <w:bookmarkEnd w:id="65"/>
      <w:r w:rsidR="00001344" w:rsidRPr="00422A91">
        <w:t xml:space="preserve"> của gen TP53</w:t>
      </w:r>
    </w:p>
    <w:p w:rsidR="00235C49" w:rsidRPr="00422A91" w:rsidRDefault="00235C49" w:rsidP="00982D14">
      <w:pPr>
        <w:tabs>
          <w:tab w:val="left" w:pos="0"/>
        </w:tabs>
        <w:spacing w:before="80" w:line="360" w:lineRule="auto"/>
        <w:ind w:firstLine="720"/>
        <w:jc w:val="both"/>
        <w:rPr>
          <w:sz w:val="28"/>
          <w:szCs w:val="28"/>
        </w:rPr>
      </w:pPr>
      <w:r w:rsidRPr="00422A91">
        <w:rPr>
          <w:sz w:val="28"/>
          <w:szCs w:val="28"/>
        </w:rPr>
        <w:t>TP53 là gen áp chế khối u, có v</w:t>
      </w:r>
      <w:r w:rsidR="006C6257" w:rsidRPr="00422A91">
        <w:rPr>
          <w:sz w:val="28"/>
          <w:szCs w:val="28"/>
        </w:rPr>
        <w:t>a</w:t>
      </w:r>
      <w:r w:rsidRPr="00422A91">
        <w:rPr>
          <w:sz w:val="28"/>
          <w:szCs w:val="28"/>
        </w:rPr>
        <w:t>i trò quan trọng trong kiểm soát chu kỳ tế bào và chết theo chương trìn</w:t>
      </w:r>
      <w:r w:rsidR="006C6257" w:rsidRPr="00422A91">
        <w:rPr>
          <w:sz w:val="28"/>
          <w:szCs w:val="28"/>
        </w:rPr>
        <w:t>h</w:t>
      </w:r>
      <w:r w:rsidRPr="00422A91">
        <w:rPr>
          <w:sz w:val="28"/>
          <w:szCs w:val="28"/>
        </w:rPr>
        <w:t xml:space="preserve"> thông qua hoạt động của protein p53.</w:t>
      </w:r>
    </w:p>
    <w:p w:rsidR="00235C49" w:rsidRPr="00422A91" w:rsidRDefault="00235C49" w:rsidP="00982D14">
      <w:pPr>
        <w:tabs>
          <w:tab w:val="left" w:pos="0"/>
        </w:tabs>
        <w:spacing w:before="80" w:line="360" w:lineRule="auto"/>
        <w:ind w:firstLine="720"/>
        <w:jc w:val="both"/>
        <w:rPr>
          <w:sz w:val="28"/>
          <w:szCs w:val="28"/>
        </w:rPr>
      </w:pPr>
      <w:r w:rsidRPr="00422A91">
        <w:rPr>
          <w:sz w:val="28"/>
          <w:szCs w:val="28"/>
        </w:rPr>
        <w:t>Nhiều nghiên cứu đã chứ</w:t>
      </w:r>
      <w:r w:rsidR="003D08FC" w:rsidRPr="00422A91">
        <w:rPr>
          <w:sz w:val="28"/>
          <w:szCs w:val="28"/>
        </w:rPr>
        <w:t>ng minh, p53 có vai trò</w:t>
      </w:r>
      <w:r w:rsidRPr="00422A91">
        <w:rPr>
          <w:sz w:val="28"/>
          <w:szCs w:val="28"/>
        </w:rPr>
        <w:t xml:space="preserve"> quan trọng trong phòng chống ung thư thông qua một số cơ chế:</w:t>
      </w:r>
    </w:p>
    <w:p w:rsidR="00235C49" w:rsidRPr="00422A91" w:rsidRDefault="006C6257" w:rsidP="00982D14">
      <w:pPr>
        <w:tabs>
          <w:tab w:val="left" w:pos="0"/>
          <w:tab w:val="left" w:pos="547"/>
          <w:tab w:val="left" w:pos="993"/>
        </w:tabs>
        <w:spacing w:before="80" w:line="360" w:lineRule="auto"/>
        <w:ind w:firstLine="720"/>
        <w:jc w:val="both"/>
        <w:rPr>
          <w:sz w:val="28"/>
          <w:szCs w:val="28"/>
        </w:rPr>
      </w:pPr>
      <w:r w:rsidRPr="00422A91">
        <w:rPr>
          <w:sz w:val="28"/>
          <w:szCs w:val="28"/>
        </w:rPr>
        <w:t>-</w:t>
      </w:r>
      <w:r w:rsidR="00235C49" w:rsidRPr="00422A91">
        <w:rPr>
          <w:sz w:val="28"/>
          <w:szCs w:val="28"/>
        </w:rPr>
        <w:tab/>
        <w:t>Hoạt hóa các protein có vai trò sửa chữa DNA khi DNA bị sai hỏng.</w:t>
      </w:r>
    </w:p>
    <w:p w:rsidR="00235C49" w:rsidRPr="00422A91" w:rsidRDefault="006C6257" w:rsidP="00982D14">
      <w:pPr>
        <w:tabs>
          <w:tab w:val="left" w:pos="0"/>
          <w:tab w:val="left" w:pos="547"/>
          <w:tab w:val="left" w:pos="993"/>
        </w:tabs>
        <w:spacing w:before="80" w:line="360" w:lineRule="auto"/>
        <w:ind w:firstLine="720"/>
        <w:jc w:val="both"/>
        <w:rPr>
          <w:sz w:val="28"/>
          <w:szCs w:val="28"/>
        </w:rPr>
      </w:pPr>
      <w:r w:rsidRPr="00422A91">
        <w:rPr>
          <w:sz w:val="28"/>
          <w:szCs w:val="28"/>
        </w:rPr>
        <w:t>-</w:t>
      </w:r>
      <w:r w:rsidR="00235C49" w:rsidRPr="00422A91">
        <w:rPr>
          <w:sz w:val="28"/>
          <w:szCs w:val="28"/>
        </w:rPr>
        <w:tab/>
        <w:t>Ngăn cản sự phân chia tế bào chứa DNA bị sai hỏng ở pha G1/S, tạo điều kiện cho các protein sửa chữa DNA có thời gian hoạt động, sau đ</w:t>
      </w:r>
      <w:r w:rsidR="0032239B" w:rsidRPr="00422A91">
        <w:rPr>
          <w:sz w:val="28"/>
          <w:szCs w:val="28"/>
        </w:rPr>
        <w:t>ó</w:t>
      </w:r>
      <w:r w:rsidR="00235C49" w:rsidRPr="00422A91">
        <w:rPr>
          <w:sz w:val="28"/>
          <w:szCs w:val="28"/>
        </w:rPr>
        <w:t xml:space="preserve"> tế bào có thể tiếp tục thực hiện tiếp chu kỳ phân chia.</w:t>
      </w:r>
    </w:p>
    <w:p w:rsidR="00235C49" w:rsidRPr="00422A91" w:rsidRDefault="006C6257" w:rsidP="00982D14">
      <w:pPr>
        <w:tabs>
          <w:tab w:val="left" w:pos="0"/>
          <w:tab w:val="left" w:pos="547"/>
          <w:tab w:val="left" w:pos="993"/>
        </w:tabs>
        <w:spacing w:before="80" w:line="360" w:lineRule="auto"/>
        <w:ind w:firstLine="720"/>
        <w:jc w:val="both"/>
        <w:rPr>
          <w:spacing w:val="-12"/>
          <w:sz w:val="28"/>
          <w:szCs w:val="28"/>
        </w:rPr>
      </w:pPr>
      <w:r w:rsidRPr="00422A91">
        <w:rPr>
          <w:spacing w:val="-12"/>
          <w:sz w:val="28"/>
          <w:szCs w:val="28"/>
        </w:rPr>
        <w:t>-</w:t>
      </w:r>
      <w:r w:rsidR="00235C49" w:rsidRPr="00422A91">
        <w:rPr>
          <w:spacing w:val="-12"/>
          <w:sz w:val="28"/>
          <w:szCs w:val="28"/>
        </w:rPr>
        <w:tab/>
        <w:t xml:space="preserve">Khởi động chu trình </w:t>
      </w:r>
      <w:r w:rsidR="00914324" w:rsidRPr="00422A91">
        <w:rPr>
          <w:spacing w:val="-12"/>
          <w:sz w:val="28"/>
          <w:szCs w:val="28"/>
        </w:rPr>
        <w:t>chết tế bào,</w:t>
      </w:r>
      <w:r w:rsidR="00235C49" w:rsidRPr="00422A91">
        <w:rPr>
          <w:spacing w:val="-12"/>
          <w:sz w:val="28"/>
          <w:szCs w:val="28"/>
        </w:rPr>
        <w:t xml:space="preserve"> nếu tổn thương DNA không sửa chữa được.</w:t>
      </w:r>
    </w:p>
    <w:p w:rsidR="00235C49" w:rsidRPr="00422A91" w:rsidRDefault="00510666" w:rsidP="00982D14">
      <w:pPr>
        <w:tabs>
          <w:tab w:val="left" w:pos="0"/>
          <w:tab w:val="right" w:pos="10895"/>
        </w:tabs>
        <w:spacing w:before="80" w:line="360" w:lineRule="auto"/>
        <w:ind w:firstLine="720"/>
        <w:jc w:val="both"/>
        <w:rPr>
          <w:spacing w:val="-10"/>
          <w:sz w:val="28"/>
          <w:szCs w:val="28"/>
        </w:rPr>
      </w:pPr>
      <w:r w:rsidRPr="00422A91">
        <w:rPr>
          <w:spacing w:val="-10"/>
          <w:sz w:val="28"/>
          <w:szCs w:val="28"/>
        </w:rPr>
        <w:t>TP53 có</w:t>
      </w:r>
      <w:r w:rsidR="00235C49" w:rsidRPr="00422A91">
        <w:rPr>
          <w:spacing w:val="-10"/>
          <w:sz w:val="28"/>
          <w:szCs w:val="28"/>
        </w:rPr>
        <w:t xml:space="preserve"> vai trò quan trọng trong việc duy trì ổn định bộ</w:t>
      </w:r>
      <w:r w:rsidRPr="00422A91">
        <w:rPr>
          <w:spacing w:val="-10"/>
          <w:sz w:val="28"/>
          <w:szCs w:val="28"/>
        </w:rPr>
        <w:t xml:space="preserve"> gen</w:t>
      </w:r>
      <w:r w:rsidR="00235C49" w:rsidRPr="00422A91">
        <w:rPr>
          <w:spacing w:val="-10"/>
          <w:sz w:val="28"/>
          <w:szCs w:val="28"/>
        </w:rPr>
        <w:t xml:space="preserve"> </w:t>
      </w:r>
      <w:r w:rsidRPr="00422A91">
        <w:rPr>
          <w:spacing w:val="-10"/>
          <w:sz w:val="28"/>
          <w:szCs w:val="28"/>
        </w:rPr>
        <w:t xml:space="preserve">của </w:t>
      </w:r>
      <w:r w:rsidR="00235C49" w:rsidRPr="00422A91">
        <w:rPr>
          <w:spacing w:val="-10"/>
          <w:sz w:val="28"/>
          <w:szCs w:val="28"/>
        </w:rPr>
        <w:t>tế bào [</w:t>
      </w:r>
      <w:r w:rsidR="00102600" w:rsidRPr="00422A91">
        <w:rPr>
          <w:spacing w:val="-10"/>
          <w:sz w:val="28"/>
          <w:szCs w:val="28"/>
        </w:rPr>
        <w:fldChar w:fldCharType="begin"/>
      </w:r>
      <w:r w:rsidR="00102600" w:rsidRPr="00422A91">
        <w:rPr>
          <w:spacing w:val="-10"/>
          <w:sz w:val="28"/>
          <w:szCs w:val="28"/>
        </w:rPr>
        <w:instrText xml:space="preserve"> REF _Ref3885248 \r \h </w:instrText>
      </w:r>
      <w:r w:rsidR="00422A91">
        <w:rPr>
          <w:spacing w:val="-10"/>
          <w:sz w:val="28"/>
          <w:szCs w:val="28"/>
        </w:rPr>
        <w:instrText xml:space="preserve"> \* MERGEFORMAT </w:instrText>
      </w:r>
      <w:r w:rsidR="00102600" w:rsidRPr="00422A91">
        <w:rPr>
          <w:spacing w:val="-10"/>
          <w:sz w:val="28"/>
          <w:szCs w:val="28"/>
        </w:rPr>
      </w:r>
      <w:r w:rsidR="00102600" w:rsidRPr="00422A91">
        <w:rPr>
          <w:spacing w:val="-10"/>
          <w:sz w:val="28"/>
          <w:szCs w:val="28"/>
        </w:rPr>
        <w:fldChar w:fldCharType="separate"/>
      </w:r>
      <w:r w:rsidR="007042E6">
        <w:rPr>
          <w:spacing w:val="-10"/>
          <w:sz w:val="28"/>
          <w:szCs w:val="28"/>
        </w:rPr>
        <w:t>50</w:t>
      </w:r>
      <w:r w:rsidR="00102600" w:rsidRPr="00422A91">
        <w:rPr>
          <w:spacing w:val="-10"/>
          <w:sz w:val="28"/>
          <w:szCs w:val="28"/>
        </w:rPr>
        <w:fldChar w:fldCharType="end"/>
      </w:r>
      <w:r w:rsidR="00235C49" w:rsidRPr="00422A91">
        <w:rPr>
          <w:spacing w:val="-10"/>
          <w:sz w:val="28"/>
          <w:szCs w:val="28"/>
        </w:rPr>
        <w:t>].</w:t>
      </w:r>
    </w:p>
    <w:p w:rsidR="00235C49" w:rsidRPr="00422A91" w:rsidRDefault="00B8025B" w:rsidP="00982D14">
      <w:pPr>
        <w:pStyle w:val="44"/>
        <w:tabs>
          <w:tab w:val="left" w:pos="0"/>
        </w:tabs>
        <w:spacing w:before="80"/>
      </w:pPr>
      <w:bookmarkStart w:id="66" w:name="_Toc497123872"/>
      <w:r w:rsidRPr="00422A91">
        <w:t>*</w:t>
      </w:r>
      <w:r w:rsidR="00235C49" w:rsidRPr="00422A91">
        <w:t xml:space="preserve"> </w:t>
      </w:r>
      <w:r w:rsidR="003D08FC" w:rsidRPr="00422A91">
        <w:t>Đột biến g</w:t>
      </w:r>
      <w:r w:rsidR="00235C49" w:rsidRPr="00422A91">
        <w:t>en TP53</w:t>
      </w:r>
      <w:r w:rsidR="00001344" w:rsidRPr="00422A91">
        <w:t xml:space="preserve"> sinh</w:t>
      </w:r>
      <w:r w:rsidR="00235C49" w:rsidRPr="00422A91">
        <w:t xml:space="preserve"> bệnh</w:t>
      </w:r>
      <w:r w:rsidR="007D7899" w:rsidRPr="00422A91">
        <w:t xml:space="preserve"> </w:t>
      </w:r>
      <w:r w:rsidR="003D08FC" w:rsidRPr="00422A91">
        <w:t>u nguyên bào thần kinh đệm</w:t>
      </w:r>
      <w:bookmarkEnd w:id="66"/>
    </w:p>
    <w:p w:rsidR="00235C49" w:rsidRPr="00422A91" w:rsidRDefault="00235C49" w:rsidP="00982D14">
      <w:pPr>
        <w:tabs>
          <w:tab w:val="left" w:pos="0"/>
        </w:tabs>
        <w:spacing w:before="80" w:line="360" w:lineRule="auto"/>
        <w:ind w:firstLine="720"/>
        <w:jc w:val="both"/>
        <w:rPr>
          <w:sz w:val="28"/>
          <w:szCs w:val="28"/>
        </w:rPr>
      </w:pPr>
      <w:r w:rsidRPr="00422A91">
        <w:rPr>
          <w:sz w:val="28"/>
          <w:szCs w:val="28"/>
        </w:rPr>
        <w:t>Khi gen TP53 bị đột biến, tế bào tổn thương DNA không được sửa chữa và nhân lên không giới hạn, là cơ sở hình thành khối u.</w:t>
      </w:r>
    </w:p>
    <w:p w:rsidR="00E03A8A" w:rsidRPr="000E7683" w:rsidRDefault="00235C49" w:rsidP="00982D14">
      <w:pPr>
        <w:spacing w:before="80" w:line="360" w:lineRule="auto"/>
        <w:ind w:firstLine="720"/>
        <w:jc w:val="both"/>
        <w:rPr>
          <w:sz w:val="28"/>
          <w:szCs w:val="28"/>
        </w:rPr>
      </w:pPr>
      <w:r w:rsidRPr="00422A91">
        <w:rPr>
          <w:sz w:val="28"/>
          <w:szCs w:val="28"/>
        </w:rPr>
        <w:t xml:space="preserve">Ngày nay, các nhà khoa học đã nhận thấy rằng TP53 đóng vai trò quan trọng trong tất cả các dạng ung thư ở người. Đột biến gen TP53 hoặc mất gen TP53 được tìm thấy ở hơn 50% bệnh nhân ung thư trên toàn thế giới. </w:t>
      </w:r>
      <w:r w:rsidR="002561F1">
        <w:rPr>
          <w:sz w:val="28"/>
          <w:szCs w:val="28"/>
        </w:rPr>
        <w:t>Các n</w:t>
      </w:r>
      <w:r w:rsidR="00E03A8A" w:rsidRPr="00422A91">
        <w:rPr>
          <w:sz w:val="28"/>
          <w:szCs w:val="28"/>
        </w:rPr>
        <w:t>ghiên cứu đ</w:t>
      </w:r>
      <w:r w:rsidR="00E03A8A" w:rsidRPr="00422A91">
        <w:rPr>
          <w:spacing w:val="-4"/>
          <w:sz w:val="28"/>
          <w:szCs w:val="28"/>
        </w:rPr>
        <w:t xml:space="preserve">ã chứng minh: </w:t>
      </w:r>
      <w:r w:rsidR="006C6257" w:rsidRPr="00422A91">
        <w:rPr>
          <w:spacing w:val="-4"/>
          <w:sz w:val="28"/>
          <w:szCs w:val="28"/>
        </w:rPr>
        <w:t>ở</w:t>
      </w:r>
      <w:r w:rsidR="003D08FC" w:rsidRPr="00422A91">
        <w:rPr>
          <w:spacing w:val="-4"/>
          <w:sz w:val="28"/>
          <w:szCs w:val="28"/>
        </w:rPr>
        <w:t xml:space="preserve"> bệnh nhân </w:t>
      </w:r>
      <w:r w:rsidR="006C6257" w:rsidRPr="00422A91">
        <w:rPr>
          <w:spacing w:val="-4"/>
          <w:sz w:val="28"/>
          <w:szCs w:val="28"/>
        </w:rPr>
        <w:t>u</w:t>
      </w:r>
      <w:r w:rsidR="003D08FC" w:rsidRPr="00422A91">
        <w:rPr>
          <w:spacing w:val="-4"/>
          <w:sz w:val="28"/>
          <w:szCs w:val="28"/>
        </w:rPr>
        <w:t xml:space="preserve"> nguyên bào thần kinh đệm, đột biến gen TP53 có tỷ lệ khá cao</w:t>
      </w:r>
      <w:r w:rsidR="002561F1">
        <w:rPr>
          <w:spacing w:val="-4"/>
          <w:sz w:val="28"/>
          <w:szCs w:val="28"/>
        </w:rPr>
        <w:t xml:space="preserve"> [</w:t>
      </w:r>
      <w:r w:rsidR="00982D14">
        <w:rPr>
          <w:spacing w:val="-4"/>
          <w:sz w:val="28"/>
          <w:szCs w:val="28"/>
        </w:rPr>
        <w:fldChar w:fldCharType="begin"/>
      </w:r>
      <w:r w:rsidR="00982D14">
        <w:rPr>
          <w:spacing w:val="-4"/>
          <w:sz w:val="28"/>
          <w:szCs w:val="28"/>
        </w:rPr>
        <w:instrText xml:space="preserve"> REF _Ref26542225 \r \h </w:instrText>
      </w:r>
      <w:r w:rsidR="00982D14">
        <w:rPr>
          <w:spacing w:val="-4"/>
          <w:sz w:val="28"/>
          <w:szCs w:val="28"/>
        </w:rPr>
      </w:r>
      <w:r w:rsidR="00982D14">
        <w:rPr>
          <w:spacing w:val="-4"/>
          <w:sz w:val="28"/>
          <w:szCs w:val="28"/>
        </w:rPr>
        <w:fldChar w:fldCharType="separate"/>
      </w:r>
      <w:r w:rsidR="007042E6">
        <w:rPr>
          <w:spacing w:val="-4"/>
          <w:sz w:val="28"/>
          <w:szCs w:val="28"/>
        </w:rPr>
        <w:t>4</w:t>
      </w:r>
      <w:r w:rsidR="00982D14">
        <w:rPr>
          <w:spacing w:val="-4"/>
          <w:sz w:val="28"/>
          <w:szCs w:val="28"/>
        </w:rPr>
        <w:fldChar w:fldCharType="end"/>
      </w:r>
      <w:r w:rsidR="002561F1">
        <w:rPr>
          <w:spacing w:val="-4"/>
          <w:sz w:val="28"/>
          <w:szCs w:val="28"/>
        </w:rPr>
        <w:t>]</w:t>
      </w:r>
      <w:r w:rsidR="003D08FC" w:rsidRPr="00422A91">
        <w:rPr>
          <w:spacing w:val="-4"/>
          <w:sz w:val="28"/>
          <w:szCs w:val="28"/>
        </w:rPr>
        <w:t>,</w:t>
      </w:r>
      <w:r w:rsidR="002561F1">
        <w:rPr>
          <w:spacing w:val="-4"/>
          <w:sz w:val="28"/>
          <w:szCs w:val="28"/>
        </w:rPr>
        <w:t>[</w:t>
      </w:r>
      <w:r w:rsidR="00982D14">
        <w:rPr>
          <w:spacing w:val="-4"/>
          <w:sz w:val="28"/>
          <w:szCs w:val="28"/>
        </w:rPr>
        <w:fldChar w:fldCharType="begin"/>
      </w:r>
      <w:r w:rsidR="00982D14">
        <w:rPr>
          <w:spacing w:val="-4"/>
          <w:sz w:val="28"/>
          <w:szCs w:val="28"/>
        </w:rPr>
        <w:instrText xml:space="preserve"> REF _Ref26542270 \r \h </w:instrText>
      </w:r>
      <w:r w:rsidR="00982D14">
        <w:rPr>
          <w:spacing w:val="-4"/>
          <w:sz w:val="28"/>
          <w:szCs w:val="28"/>
        </w:rPr>
      </w:r>
      <w:r w:rsidR="00982D14">
        <w:rPr>
          <w:spacing w:val="-4"/>
          <w:sz w:val="28"/>
          <w:szCs w:val="28"/>
        </w:rPr>
        <w:fldChar w:fldCharType="separate"/>
      </w:r>
      <w:r w:rsidR="007042E6">
        <w:rPr>
          <w:spacing w:val="-4"/>
          <w:sz w:val="28"/>
          <w:szCs w:val="28"/>
        </w:rPr>
        <w:t>51</w:t>
      </w:r>
      <w:r w:rsidR="00982D14">
        <w:rPr>
          <w:spacing w:val="-4"/>
          <w:sz w:val="28"/>
          <w:szCs w:val="28"/>
        </w:rPr>
        <w:fldChar w:fldCharType="end"/>
      </w:r>
      <w:r w:rsidR="002561F1">
        <w:rPr>
          <w:spacing w:val="-4"/>
          <w:sz w:val="28"/>
          <w:szCs w:val="28"/>
        </w:rPr>
        <w:t>],</w:t>
      </w:r>
      <w:r w:rsidR="003D08FC" w:rsidRPr="00422A91">
        <w:rPr>
          <w:spacing w:val="-4"/>
          <w:sz w:val="28"/>
          <w:szCs w:val="28"/>
        </w:rPr>
        <w:t xml:space="preserve"> khoảng </w:t>
      </w:r>
      <w:r w:rsidR="00E733C1" w:rsidRPr="00422A91">
        <w:rPr>
          <w:spacing w:val="-4"/>
          <w:sz w:val="28"/>
          <w:szCs w:val="28"/>
        </w:rPr>
        <w:t>8</w:t>
      </w:r>
      <w:r w:rsidR="003D08FC" w:rsidRPr="00422A91">
        <w:rPr>
          <w:spacing w:val="-4"/>
          <w:sz w:val="28"/>
          <w:szCs w:val="28"/>
        </w:rPr>
        <w:t>1%</w:t>
      </w:r>
      <w:r w:rsidR="00E733C1" w:rsidRPr="00422A91">
        <w:rPr>
          <w:spacing w:val="-4"/>
          <w:sz w:val="28"/>
          <w:szCs w:val="28"/>
        </w:rPr>
        <w:t xml:space="preserve"> gặp ở thể thứ phát và 27% ở thể nguyên phát</w:t>
      </w:r>
      <w:r w:rsidR="003D08FC" w:rsidRPr="00422A91">
        <w:rPr>
          <w:spacing w:val="-4"/>
          <w:sz w:val="28"/>
          <w:szCs w:val="28"/>
        </w:rPr>
        <w:t xml:space="preserve"> [</w:t>
      </w:r>
      <w:r w:rsidR="00102600" w:rsidRPr="00422A91">
        <w:fldChar w:fldCharType="begin"/>
      </w:r>
      <w:r w:rsidR="00102600" w:rsidRPr="00422A91">
        <w:rPr>
          <w:spacing w:val="-4"/>
          <w:sz w:val="28"/>
          <w:szCs w:val="28"/>
        </w:rPr>
        <w:instrText xml:space="preserve"> REF _Ref495851864 \r \h </w:instrText>
      </w:r>
      <w:r w:rsidR="00422A91">
        <w:instrText xml:space="preserve"> \* MERGEFORMAT </w:instrText>
      </w:r>
      <w:r w:rsidR="00102600" w:rsidRPr="00422A91">
        <w:fldChar w:fldCharType="separate"/>
      </w:r>
      <w:r w:rsidR="007042E6">
        <w:rPr>
          <w:spacing w:val="-4"/>
          <w:sz w:val="28"/>
          <w:szCs w:val="28"/>
        </w:rPr>
        <w:t>3</w:t>
      </w:r>
      <w:r w:rsidR="00102600" w:rsidRPr="00422A91">
        <w:fldChar w:fldCharType="end"/>
      </w:r>
      <w:r w:rsidR="003D08FC" w:rsidRPr="00422A91">
        <w:rPr>
          <w:spacing w:val="-4"/>
          <w:sz w:val="28"/>
          <w:szCs w:val="28"/>
        </w:rPr>
        <w:t xml:space="preserve">]. Trong đó, </w:t>
      </w:r>
      <w:r w:rsidR="0032239B" w:rsidRPr="00422A91">
        <w:rPr>
          <w:spacing w:val="-4"/>
          <w:sz w:val="28"/>
          <w:szCs w:val="28"/>
        </w:rPr>
        <w:t>c</w:t>
      </w:r>
      <w:r w:rsidR="00E03A8A" w:rsidRPr="00422A91">
        <w:rPr>
          <w:spacing w:val="-4"/>
          <w:sz w:val="28"/>
          <w:szCs w:val="28"/>
        </w:rPr>
        <w:t xml:space="preserve">ác đột biến hay gặp trên u nguyên bào thần kinh đệm là các đột biến điểm từ exon 5 đến </w:t>
      </w:r>
      <w:r w:rsidR="006C6257" w:rsidRPr="00422A91">
        <w:rPr>
          <w:spacing w:val="-4"/>
          <w:sz w:val="28"/>
          <w:szCs w:val="28"/>
        </w:rPr>
        <w:t xml:space="preserve">exon </w:t>
      </w:r>
      <w:r w:rsidR="00E03A8A" w:rsidRPr="00422A91">
        <w:rPr>
          <w:spacing w:val="-4"/>
          <w:sz w:val="28"/>
          <w:szCs w:val="28"/>
        </w:rPr>
        <w:t>8</w:t>
      </w:r>
      <w:r w:rsidR="006C6257" w:rsidRPr="00422A91">
        <w:rPr>
          <w:spacing w:val="-4"/>
          <w:sz w:val="28"/>
          <w:szCs w:val="28"/>
        </w:rPr>
        <w:t xml:space="preserve"> gen TP53, đa số là đột biến sai nghĩa</w:t>
      </w:r>
      <w:r w:rsidR="00E03A8A" w:rsidRPr="00422A91">
        <w:rPr>
          <w:spacing w:val="-4"/>
          <w:sz w:val="28"/>
          <w:szCs w:val="28"/>
        </w:rPr>
        <w:t xml:space="preserve">; </w:t>
      </w:r>
      <w:r w:rsidR="00E03A8A" w:rsidRPr="00422A91">
        <w:rPr>
          <w:spacing w:val="-4"/>
          <w:sz w:val="28"/>
          <w:szCs w:val="28"/>
          <w:lang w:val="da-DK"/>
        </w:rPr>
        <w:t>tập trung chủ yếu ở 3 bộ ba mã hoá codon-175, -248</w:t>
      </w:r>
      <w:r w:rsidR="003518FF" w:rsidRPr="00422A91">
        <w:rPr>
          <w:spacing w:val="-4"/>
          <w:sz w:val="28"/>
          <w:szCs w:val="28"/>
          <w:lang w:val="da-DK"/>
        </w:rPr>
        <w:t>,</w:t>
      </w:r>
      <w:r w:rsidR="00E03A8A" w:rsidRPr="00422A91">
        <w:rPr>
          <w:spacing w:val="-4"/>
          <w:sz w:val="28"/>
          <w:szCs w:val="28"/>
          <w:lang w:val="da-DK"/>
        </w:rPr>
        <w:t xml:space="preserve"> -273</w:t>
      </w:r>
      <w:r w:rsidR="003518FF" w:rsidRPr="00422A91">
        <w:rPr>
          <w:spacing w:val="-4"/>
          <w:sz w:val="28"/>
          <w:szCs w:val="28"/>
          <w:lang w:val="da-DK"/>
        </w:rPr>
        <w:t>, và -282</w:t>
      </w:r>
      <w:r w:rsidR="00E03A8A" w:rsidRPr="00422A91">
        <w:rPr>
          <w:spacing w:val="-4"/>
          <w:sz w:val="28"/>
          <w:szCs w:val="28"/>
          <w:lang w:val="da-DK"/>
        </w:rPr>
        <w:t xml:space="preserve"> </w:t>
      </w:r>
      <w:r w:rsidR="00A425A8" w:rsidRPr="00422A91">
        <w:rPr>
          <w:bCs/>
          <w:iCs/>
          <w:spacing w:val="-4"/>
          <w:sz w:val="28"/>
          <w:szCs w:val="28"/>
          <w:lang w:val="da-DK"/>
        </w:rPr>
        <w:lastRenderedPageBreak/>
        <w:t>[</w:t>
      </w:r>
      <w:r w:rsidR="00102600" w:rsidRPr="00422A91">
        <w:rPr>
          <w:sz w:val="28"/>
          <w:szCs w:val="28"/>
        </w:rPr>
        <w:fldChar w:fldCharType="begin"/>
      </w:r>
      <w:r w:rsidR="00102600" w:rsidRPr="00422A91">
        <w:rPr>
          <w:bCs/>
          <w:iCs/>
          <w:spacing w:val="-4"/>
          <w:sz w:val="28"/>
          <w:szCs w:val="28"/>
          <w:lang w:val="da-DK"/>
        </w:rPr>
        <w:instrText xml:space="preserve"> REF _Ref3885249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bCs/>
          <w:iCs/>
          <w:spacing w:val="-4"/>
          <w:sz w:val="28"/>
          <w:szCs w:val="28"/>
          <w:lang w:val="da-DK"/>
        </w:rPr>
        <w:t>52</w:t>
      </w:r>
      <w:r w:rsidR="00102600" w:rsidRPr="00422A91">
        <w:rPr>
          <w:sz w:val="28"/>
          <w:szCs w:val="28"/>
        </w:rPr>
        <w:fldChar w:fldCharType="end"/>
      </w:r>
      <w:r w:rsidR="00A425A8" w:rsidRPr="00422A91">
        <w:rPr>
          <w:bCs/>
          <w:iCs/>
          <w:spacing w:val="-4"/>
          <w:sz w:val="28"/>
          <w:szCs w:val="28"/>
          <w:lang w:val="da-DK"/>
        </w:rPr>
        <w:t>],[</w:t>
      </w:r>
      <w:r w:rsidR="00102600" w:rsidRPr="00422A91">
        <w:rPr>
          <w:sz w:val="28"/>
          <w:szCs w:val="28"/>
        </w:rPr>
        <w:fldChar w:fldCharType="begin"/>
      </w:r>
      <w:r w:rsidR="00102600" w:rsidRPr="00422A91">
        <w:rPr>
          <w:bCs/>
          <w:iCs/>
          <w:spacing w:val="-4"/>
          <w:sz w:val="28"/>
          <w:szCs w:val="28"/>
          <w:lang w:val="da-DK"/>
        </w:rPr>
        <w:instrText xml:space="preserve"> REF _Ref3885250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bCs/>
          <w:iCs/>
          <w:spacing w:val="-4"/>
          <w:sz w:val="28"/>
          <w:szCs w:val="28"/>
          <w:lang w:val="da-DK"/>
        </w:rPr>
        <w:t>53</w:t>
      </w:r>
      <w:r w:rsidR="00102600" w:rsidRPr="00422A91">
        <w:rPr>
          <w:sz w:val="28"/>
          <w:szCs w:val="28"/>
        </w:rPr>
        <w:fldChar w:fldCharType="end"/>
      </w:r>
      <w:r w:rsidR="00A425A8" w:rsidRPr="00422A91">
        <w:rPr>
          <w:bCs/>
          <w:iCs/>
          <w:spacing w:val="-4"/>
          <w:sz w:val="28"/>
          <w:szCs w:val="28"/>
          <w:lang w:val="da-DK"/>
        </w:rPr>
        <w:t>],[</w:t>
      </w:r>
      <w:r w:rsidR="00102600" w:rsidRPr="00422A91">
        <w:rPr>
          <w:sz w:val="28"/>
          <w:szCs w:val="28"/>
        </w:rPr>
        <w:fldChar w:fldCharType="begin"/>
      </w:r>
      <w:r w:rsidR="00102600" w:rsidRPr="00422A91">
        <w:rPr>
          <w:bCs/>
          <w:iCs/>
          <w:spacing w:val="-4"/>
          <w:sz w:val="28"/>
          <w:szCs w:val="28"/>
          <w:lang w:val="da-DK"/>
        </w:rPr>
        <w:instrText xml:space="preserve"> REF _Ref3885251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bCs/>
          <w:iCs/>
          <w:spacing w:val="-4"/>
          <w:sz w:val="28"/>
          <w:szCs w:val="28"/>
          <w:lang w:val="da-DK"/>
        </w:rPr>
        <w:t>54</w:t>
      </w:r>
      <w:r w:rsidR="00102600" w:rsidRPr="00422A91">
        <w:rPr>
          <w:sz w:val="28"/>
          <w:szCs w:val="28"/>
        </w:rPr>
        <w:fldChar w:fldCharType="end"/>
      </w:r>
      <w:r w:rsidR="00A425A8" w:rsidRPr="00422A91">
        <w:rPr>
          <w:bCs/>
          <w:iCs/>
          <w:spacing w:val="-4"/>
          <w:sz w:val="28"/>
          <w:szCs w:val="28"/>
          <w:lang w:val="da-DK"/>
        </w:rPr>
        <w:t>]</w:t>
      </w:r>
      <w:r w:rsidR="00AB553C" w:rsidRPr="00422A91">
        <w:rPr>
          <w:bCs/>
          <w:iCs/>
          <w:spacing w:val="-4"/>
          <w:sz w:val="28"/>
          <w:szCs w:val="28"/>
        </w:rPr>
        <w:t>,[</w:t>
      </w:r>
      <w:r w:rsidR="00102600" w:rsidRPr="00422A91">
        <w:rPr>
          <w:bCs/>
          <w:iCs/>
          <w:spacing w:val="-4"/>
          <w:sz w:val="28"/>
          <w:szCs w:val="28"/>
        </w:rPr>
        <w:fldChar w:fldCharType="begin"/>
      </w:r>
      <w:r w:rsidR="00102600" w:rsidRPr="00422A91">
        <w:rPr>
          <w:bCs/>
          <w:iCs/>
          <w:spacing w:val="-4"/>
          <w:sz w:val="28"/>
          <w:szCs w:val="28"/>
        </w:rPr>
        <w:instrText xml:space="preserve"> REF _Ref3885252 \r \h </w:instrText>
      </w:r>
      <w:r w:rsidR="00422A91">
        <w:rPr>
          <w:bCs/>
          <w:iCs/>
          <w:spacing w:val="-4"/>
          <w:sz w:val="28"/>
          <w:szCs w:val="28"/>
        </w:rPr>
        <w:instrText xml:space="preserve"> \* MERGEFORMAT </w:instrText>
      </w:r>
      <w:r w:rsidR="00102600" w:rsidRPr="00422A91">
        <w:rPr>
          <w:bCs/>
          <w:iCs/>
          <w:spacing w:val="-4"/>
          <w:sz w:val="28"/>
          <w:szCs w:val="28"/>
        </w:rPr>
      </w:r>
      <w:r w:rsidR="00102600" w:rsidRPr="00422A91">
        <w:rPr>
          <w:bCs/>
          <w:iCs/>
          <w:spacing w:val="-4"/>
          <w:sz w:val="28"/>
          <w:szCs w:val="28"/>
        </w:rPr>
        <w:fldChar w:fldCharType="separate"/>
      </w:r>
      <w:r w:rsidR="007042E6">
        <w:rPr>
          <w:bCs/>
          <w:iCs/>
          <w:spacing w:val="-4"/>
          <w:sz w:val="28"/>
          <w:szCs w:val="28"/>
        </w:rPr>
        <w:t>55</w:t>
      </w:r>
      <w:r w:rsidR="00102600" w:rsidRPr="00422A91">
        <w:rPr>
          <w:bCs/>
          <w:iCs/>
          <w:spacing w:val="-4"/>
          <w:sz w:val="28"/>
          <w:szCs w:val="28"/>
        </w:rPr>
        <w:fldChar w:fldCharType="end"/>
      </w:r>
      <w:r w:rsidR="00AB553C" w:rsidRPr="00422A91">
        <w:rPr>
          <w:bCs/>
          <w:iCs/>
          <w:spacing w:val="-4"/>
          <w:sz w:val="28"/>
          <w:szCs w:val="28"/>
        </w:rPr>
        <w:t>]</w:t>
      </w:r>
      <w:r w:rsidR="00E03A8A" w:rsidRPr="00422A91">
        <w:rPr>
          <w:spacing w:val="-4"/>
          <w:sz w:val="28"/>
          <w:szCs w:val="28"/>
          <w:lang w:val="da-DK"/>
        </w:rPr>
        <w:t>.</w:t>
      </w:r>
      <w:r w:rsidR="00E03A8A" w:rsidRPr="00422A91">
        <w:rPr>
          <w:sz w:val="28"/>
          <w:szCs w:val="28"/>
          <w:lang w:val="da-DK"/>
        </w:rPr>
        <w:t xml:space="preserve"> Các dạng đột biến này được chứng minh có vai trò quan tr</w:t>
      </w:r>
      <w:r w:rsidR="00BA7485" w:rsidRPr="00422A91">
        <w:rPr>
          <w:sz w:val="28"/>
          <w:szCs w:val="28"/>
          <w:lang w:val="da-DK"/>
        </w:rPr>
        <w:t>ọ</w:t>
      </w:r>
      <w:r w:rsidR="00E03A8A" w:rsidRPr="00422A91">
        <w:rPr>
          <w:sz w:val="28"/>
          <w:szCs w:val="28"/>
          <w:lang w:val="da-DK"/>
        </w:rPr>
        <w:t xml:space="preserve">ng đối với quá trình tiến triển và xâm lấn của ung thư </w:t>
      </w:r>
      <w:r w:rsidR="00E03A8A" w:rsidRPr="00422A91">
        <w:rPr>
          <w:bCs/>
          <w:iCs/>
          <w:sz w:val="28"/>
          <w:szCs w:val="28"/>
          <w:lang w:val="da-DK"/>
        </w:rPr>
        <w:t>[</w:t>
      </w:r>
      <w:r w:rsidR="00102600" w:rsidRPr="00422A91">
        <w:rPr>
          <w:sz w:val="28"/>
          <w:szCs w:val="28"/>
        </w:rPr>
        <w:fldChar w:fldCharType="begin"/>
      </w:r>
      <w:r w:rsidR="00102600" w:rsidRPr="00422A91">
        <w:rPr>
          <w:bCs/>
          <w:iCs/>
          <w:sz w:val="28"/>
          <w:szCs w:val="28"/>
          <w:lang w:val="da-DK"/>
        </w:rPr>
        <w:instrText xml:space="preserve"> REF _Ref3885251 \r \h </w:instrText>
      </w:r>
      <w:r w:rsidR="00422A91">
        <w:rPr>
          <w:sz w:val="28"/>
          <w:szCs w:val="28"/>
        </w:rPr>
        <w:instrText xml:space="preserve"> \* MERGEFORMAT </w:instrText>
      </w:r>
      <w:r w:rsidR="00102600" w:rsidRPr="00422A91">
        <w:rPr>
          <w:sz w:val="28"/>
          <w:szCs w:val="28"/>
        </w:rPr>
      </w:r>
      <w:r w:rsidR="00102600" w:rsidRPr="00422A91">
        <w:rPr>
          <w:sz w:val="28"/>
          <w:szCs w:val="28"/>
        </w:rPr>
        <w:fldChar w:fldCharType="separate"/>
      </w:r>
      <w:r w:rsidR="007042E6">
        <w:rPr>
          <w:bCs/>
          <w:iCs/>
          <w:sz w:val="28"/>
          <w:szCs w:val="28"/>
          <w:lang w:val="da-DK"/>
        </w:rPr>
        <w:t>54</w:t>
      </w:r>
      <w:r w:rsidR="00102600" w:rsidRPr="00422A91">
        <w:rPr>
          <w:sz w:val="28"/>
          <w:szCs w:val="28"/>
        </w:rPr>
        <w:fldChar w:fldCharType="end"/>
      </w:r>
      <w:r w:rsidR="00E03A8A" w:rsidRPr="00422A91">
        <w:rPr>
          <w:bCs/>
          <w:iCs/>
          <w:sz w:val="28"/>
          <w:szCs w:val="28"/>
          <w:lang w:val="da-DK"/>
        </w:rPr>
        <w:t>]</w:t>
      </w:r>
      <w:r w:rsidR="00E03A8A" w:rsidRPr="00422A91">
        <w:rPr>
          <w:sz w:val="28"/>
          <w:szCs w:val="28"/>
          <w:lang w:val="da-DK"/>
        </w:rPr>
        <w:t xml:space="preserve">. </w:t>
      </w:r>
      <w:r w:rsidR="003D08FC" w:rsidRPr="00422A91">
        <w:rPr>
          <w:sz w:val="28"/>
          <w:szCs w:val="28"/>
          <w:lang w:val="da-DK"/>
        </w:rPr>
        <w:t>Theo nghiên cứu của Wang và cộng sự, đột biến gen TP53 có liên quan đến đáp ứng với thuốc temozolomid (loại thuốc thường được sử dụng trong điều trị u não)</w:t>
      </w:r>
      <w:r w:rsidR="00061E4E" w:rsidRPr="00422A91">
        <w:rPr>
          <w:sz w:val="28"/>
          <w:szCs w:val="28"/>
          <w:lang w:val="da-DK"/>
        </w:rPr>
        <w:t xml:space="preserve"> [</w:t>
      </w:r>
      <w:r w:rsidR="00102600" w:rsidRPr="00422A91">
        <w:rPr>
          <w:sz w:val="28"/>
          <w:szCs w:val="28"/>
          <w:lang w:val="da-DK"/>
        </w:rPr>
        <w:fldChar w:fldCharType="begin"/>
      </w:r>
      <w:r w:rsidR="00102600" w:rsidRPr="00422A91">
        <w:rPr>
          <w:sz w:val="28"/>
          <w:szCs w:val="28"/>
          <w:lang w:val="da-DK"/>
        </w:rPr>
        <w:instrText xml:space="preserve"> REF _Ref3884936 \r \h </w:instrText>
      </w:r>
      <w:r w:rsidR="00422A91">
        <w:rPr>
          <w:sz w:val="28"/>
          <w:szCs w:val="28"/>
          <w:lang w:val="da-DK"/>
        </w:rPr>
        <w:instrText xml:space="preserve"> \* MERGEFORMAT </w:instrText>
      </w:r>
      <w:r w:rsidR="00102600" w:rsidRPr="00422A91">
        <w:rPr>
          <w:sz w:val="28"/>
          <w:szCs w:val="28"/>
          <w:lang w:val="da-DK"/>
        </w:rPr>
      </w:r>
      <w:r w:rsidR="00102600" w:rsidRPr="00422A91">
        <w:rPr>
          <w:sz w:val="28"/>
          <w:szCs w:val="28"/>
          <w:lang w:val="da-DK"/>
        </w:rPr>
        <w:fldChar w:fldCharType="separate"/>
      </w:r>
      <w:r w:rsidR="007042E6">
        <w:rPr>
          <w:sz w:val="28"/>
          <w:szCs w:val="28"/>
          <w:lang w:val="da-DK"/>
        </w:rPr>
        <w:t>12</w:t>
      </w:r>
      <w:r w:rsidR="00102600" w:rsidRPr="00422A91">
        <w:rPr>
          <w:sz w:val="28"/>
          <w:szCs w:val="28"/>
          <w:lang w:val="da-DK"/>
        </w:rPr>
        <w:fldChar w:fldCharType="end"/>
      </w:r>
      <w:r w:rsidR="00061E4E" w:rsidRPr="00422A91">
        <w:rPr>
          <w:sz w:val="28"/>
          <w:szCs w:val="28"/>
          <w:lang w:val="da-DK"/>
        </w:rPr>
        <w:t>]</w:t>
      </w:r>
      <w:r w:rsidR="003D08FC" w:rsidRPr="00422A91">
        <w:rPr>
          <w:sz w:val="28"/>
          <w:szCs w:val="28"/>
          <w:lang w:val="da-DK"/>
        </w:rPr>
        <w:t>. Do đó, việc xác định đột biến gen TP53 tr</w:t>
      </w:r>
      <w:r w:rsidR="00BA7485" w:rsidRPr="00422A91">
        <w:rPr>
          <w:sz w:val="28"/>
          <w:szCs w:val="28"/>
          <w:lang w:val="da-DK"/>
        </w:rPr>
        <w:t>o</w:t>
      </w:r>
      <w:r w:rsidR="003D08FC" w:rsidRPr="00422A91">
        <w:rPr>
          <w:sz w:val="28"/>
          <w:szCs w:val="28"/>
          <w:lang w:val="da-DK"/>
        </w:rPr>
        <w:t>n</w:t>
      </w:r>
      <w:r w:rsidR="00BA7485" w:rsidRPr="00422A91">
        <w:rPr>
          <w:sz w:val="28"/>
          <w:szCs w:val="28"/>
          <w:lang w:val="da-DK"/>
        </w:rPr>
        <w:t>g</w:t>
      </w:r>
      <w:r w:rsidR="003D08FC" w:rsidRPr="00422A91">
        <w:rPr>
          <w:sz w:val="28"/>
          <w:szCs w:val="28"/>
          <w:lang w:val="da-DK"/>
        </w:rPr>
        <w:t xml:space="preserve"> bệnh u nguyên bào thần kinh đệm có ý nghĩa quan trọng trong chẩn đoán, tiên lượng và điều trị nhằm kéo dài thời gian sống cho </w:t>
      </w:r>
      <w:r w:rsidR="00BA7485" w:rsidRPr="00422A91">
        <w:rPr>
          <w:sz w:val="28"/>
          <w:szCs w:val="28"/>
          <w:lang w:val="da-DK"/>
        </w:rPr>
        <w:t xml:space="preserve">người </w:t>
      </w:r>
      <w:r w:rsidR="003D08FC" w:rsidRPr="00422A91">
        <w:rPr>
          <w:sz w:val="28"/>
          <w:szCs w:val="28"/>
          <w:lang w:val="da-DK"/>
        </w:rPr>
        <w:t>bệ</w:t>
      </w:r>
      <w:r w:rsidR="00BA7485" w:rsidRPr="00422A91">
        <w:rPr>
          <w:sz w:val="28"/>
          <w:szCs w:val="28"/>
          <w:lang w:val="da-DK"/>
        </w:rPr>
        <w:t>nh</w:t>
      </w:r>
      <w:r w:rsidR="003D08FC" w:rsidRPr="00422A91">
        <w:rPr>
          <w:sz w:val="28"/>
          <w:szCs w:val="28"/>
          <w:lang w:val="da-DK"/>
        </w:rPr>
        <w:t>.</w:t>
      </w:r>
      <w:r w:rsidR="00A500D2" w:rsidRPr="00422A91">
        <w:rPr>
          <w:sz w:val="28"/>
          <w:szCs w:val="28"/>
          <w:lang w:val="da-DK"/>
        </w:rPr>
        <w:t xml:space="preserve"> </w:t>
      </w:r>
      <w:r w:rsidR="00E03A8A" w:rsidRPr="00422A91">
        <w:rPr>
          <w:sz w:val="28"/>
          <w:szCs w:val="28"/>
          <w:lang w:val="da-DK"/>
        </w:rPr>
        <w:t>Chính vì vậy việc xác định đột biến gen TP53 được xem như là một dấu ấn quan trọng đánh giá tiên lượng trong điều trị đối với bệnh nhân u nguyên bào thần kinh đệm.</w:t>
      </w:r>
      <w:r w:rsidR="000E7683">
        <w:rPr>
          <w:sz w:val="28"/>
          <w:szCs w:val="28"/>
        </w:rPr>
        <w:t xml:space="preserve"> </w:t>
      </w:r>
      <w:r w:rsidR="000E7683" w:rsidRPr="00422A91">
        <w:rPr>
          <w:sz w:val="28"/>
          <w:szCs w:val="28"/>
        </w:rPr>
        <w:t>Đột biến gen TP53 trong u nguyên bào thần kinh đệm hầu hết là các đột biến điểm nằm rải rác trên toàn bộ chiều dài gen T</w:t>
      </w:r>
      <w:r w:rsidR="000E7683" w:rsidRPr="00422A91">
        <w:rPr>
          <w:sz w:val="28"/>
          <w:szCs w:val="28"/>
          <w:lang w:val="da-DK"/>
        </w:rPr>
        <w:t>P</w:t>
      </w:r>
      <w:r w:rsidR="000E7683" w:rsidRPr="00422A91">
        <w:rPr>
          <w:sz w:val="28"/>
          <w:szCs w:val="28"/>
        </w:rPr>
        <w:t xml:space="preserve">53 nhưng tập trung chủ yếu ở </w:t>
      </w:r>
      <w:r w:rsidR="000E7683" w:rsidRPr="00422A91">
        <w:rPr>
          <w:sz w:val="28"/>
          <w:szCs w:val="28"/>
          <w:lang w:val="da-DK"/>
        </w:rPr>
        <w:t xml:space="preserve">các exon từ exon 5 đến exon 9. Trong đó đột biến gặp nhiều trên exon </w:t>
      </w:r>
      <w:r w:rsidR="00E54F9F">
        <w:rPr>
          <w:sz w:val="28"/>
          <w:szCs w:val="28"/>
        </w:rPr>
        <w:t>7</w:t>
      </w:r>
      <w:r w:rsidR="000E7683" w:rsidRPr="00422A91">
        <w:rPr>
          <w:sz w:val="28"/>
          <w:szCs w:val="28"/>
        </w:rPr>
        <w:t xml:space="preserve"> và</w:t>
      </w:r>
      <w:r w:rsidR="000E7683" w:rsidRPr="00422A91">
        <w:rPr>
          <w:sz w:val="28"/>
          <w:szCs w:val="28"/>
          <w:lang w:val="da-DK"/>
        </w:rPr>
        <w:t xml:space="preserve"> exon </w:t>
      </w:r>
      <w:r w:rsidR="00E54F9F">
        <w:rPr>
          <w:sz w:val="28"/>
          <w:szCs w:val="28"/>
        </w:rPr>
        <w:t>8</w:t>
      </w:r>
      <w:r w:rsidR="000E7683">
        <w:rPr>
          <w:sz w:val="28"/>
          <w:szCs w:val="28"/>
        </w:rPr>
        <w:t xml:space="preserve"> [</w:t>
      </w:r>
      <w:r w:rsidR="00982D14">
        <w:rPr>
          <w:sz w:val="28"/>
          <w:szCs w:val="28"/>
        </w:rPr>
        <w:fldChar w:fldCharType="begin"/>
      </w:r>
      <w:r w:rsidR="00982D14">
        <w:rPr>
          <w:sz w:val="28"/>
          <w:szCs w:val="28"/>
        </w:rPr>
        <w:instrText xml:space="preserve"> REF _Ref3885249 \r \h </w:instrText>
      </w:r>
      <w:r w:rsidR="00982D14">
        <w:rPr>
          <w:sz w:val="28"/>
          <w:szCs w:val="28"/>
        </w:rPr>
      </w:r>
      <w:r w:rsidR="00982D14">
        <w:rPr>
          <w:sz w:val="28"/>
          <w:szCs w:val="28"/>
        </w:rPr>
        <w:fldChar w:fldCharType="separate"/>
      </w:r>
      <w:r w:rsidR="007042E6">
        <w:rPr>
          <w:sz w:val="28"/>
          <w:szCs w:val="28"/>
        </w:rPr>
        <w:t>52</w:t>
      </w:r>
      <w:r w:rsidR="00982D14">
        <w:rPr>
          <w:sz w:val="28"/>
          <w:szCs w:val="28"/>
        </w:rPr>
        <w:fldChar w:fldCharType="end"/>
      </w:r>
      <w:r w:rsidR="000E7683">
        <w:rPr>
          <w:sz w:val="28"/>
          <w:szCs w:val="28"/>
        </w:rPr>
        <w:t>],[</w:t>
      </w:r>
      <w:r w:rsidR="00982D14">
        <w:rPr>
          <w:sz w:val="28"/>
          <w:szCs w:val="28"/>
        </w:rPr>
        <w:fldChar w:fldCharType="begin"/>
      </w:r>
      <w:r w:rsidR="00982D14">
        <w:rPr>
          <w:sz w:val="28"/>
          <w:szCs w:val="28"/>
        </w:rPr>
        <w:instrText xml:space="preserve"> REF _Ref3885250 \r \h </w:instrText>
      </w:r>
      <w:r w:rsidR="00982D14">
        <w:rPr>
          <w:sz w:val="28"/>
          <w:szCs w:val="28"/>
        </w:rPr>
      </w:r>
      <w:r w:rsidR="00982D14">
        <w:rPr>
          <w:sz w:val="28"/>
          <w:szCs w:val="28"/>
        </w:rPr>
        <w:fldChar w:fldCharType="separate"/>
      </w:r>
      <w:r w:rsidR="007042E6">
        <w:rPr>
          <w:sz w:val="28"/>
          <w:szCs w:val="28"/>
        </w:rPr>
        <w:t>53</w:t>
      </w:r>
      <w:r w:rsidR="00982D14">
        <w:rPr>
          <w:sz w:val="28"/>
          <w:szCs w:val="28"/>
        </w:rPr>
        <w:fldChar w:fldCharType="end"/>
      </w:r>
      <w:r w:rsidR="000E7683">
        <w:rPr>
          <w:sz w:val="28"/>
          <w:szCs w:val="28"/>
        </w:rPr>
        <w:t xml:space="preserve">], do đó trong khuôn khổ của đề tài nghiên cứu, chúng tôi tập trung xác định đột biến trên hai exon 7, 8 này. </w:t>
      </w:r>
    </w:p>
    <w:p w:rsidR="00E03A8A" w:rsidRPr="00422A91" w:rsidRDefault="00E03A8A" w:rsidP="00B8025B">
      <w:pPr>
        <w:tabs>
          <w:tab w:val="left" w:pos="0"/>
        </w:tabs>
        <w:spacing w:line="360" w:lineRule="auto"/>
        <w:jc w:val="center"/>
        <w:rPr>
          <w:sz w:val="28"/>
          <w:szCs w:val="28"/>
        </w:rPr>
      </w:pPr>
      <w:r w:rsidRPr="00422A91">
        <w:rPr>
          <w:noProof/>
          <w:sz w:val="28"/>
          <w:szCs w:val="28"/>
          <w:lang w:val="en-US"/>
        </w:rPr>
        <w:drawing>
          <wp:inline distT="0" distB="0" distL="0" distR="0" wp14:anchorId="5B830194" wp14:editId="4BE08413">
            <wp:extent cx="4246138" cy="2932982"/>
            <wp:effectExtent l="0" t="0" r="0" b="0"/>
            <wp:docPr id="49" name="Picture 7" descr="Glio_Dist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io_Dist_2008"/>
                    <pic:cNvPicPr>
                      <a:picLocks noChangeAspect="1" noChangeArrowheads="1"/>
                    </pic:cNvPicPr>
                  </pic:nvPicPr>
                  <pic:blipFill>
                    <a:blip r:embed="rId13" cstate="print"/>
                    <a:srcRect b="7698"/>
                    <a:stretch>
                      <a:fillRect/>
                    </a:stretch>
                  </pic:blipFill>
                  <pic:spPr bwMode="auto">
                    <a:xfrm>
                      <a:off x="0" y="0"/>
                      <a:ext cx="4248537" cy="2934639"/>
                    </a:xfrm>
                    <a:prstGeom prst="rect">
                      <a:avLst/>
                    </a:prstGeom>
                    <a:noFill/>
                    <a:ln w="9525">
                      <a:noFill/>
                      <a:miter lim="800000"/>
                      <a:headEnd/>
                      <a:tailEnd/>
                    </a:ln>
                  </pic:spPr>
                </pic:pic>
              </a:graphicData>
            </a:graphic>
          </wp:inline>
        </w:drawing>
      </w:r>
    </w:p>
    <w:p w:rsidR="00E03A8A" w:rsidRPr="00422A91" w:rsidRDefault="00E03A8A" w:rsidP="002B28E0">
      <w:pPr>
        <w:pStyle w:val="8"/>
        <w:tabs>
          <w:tab w:val="left" w:pos="0"/>
        </w:tabs>
      </w:pPr>
      <w:bookmarkStart w:id="67" w:name="_Toc430092577"/>
      <w:bookmarkStart w:id="68" w:name="_Toc497123967"/>
      <w:bookmarkStart w:id="69" w:name="_Toc26548276"/>
      <w:r w:rsidRPr="00422A91">
        <w:t>Hình</w:t>
      </w:r>
      <w:r w:rsidR="001052FC" w:rsidRPr="00422A91">
        <w:t xml:space="preserve"> 1.</w:t>
      </w:r>
      <w:r w:rsidR="004D6000">
        <w:t>3</w:t>
      </w:r>
      <w:r w:rsidR="001052FC" w:rsidRPr="00422A91">
        <w:t>.</w:t>
      </w:r>
      <w:r w:rsidRPr="00422A91">
        <w:t xml:space="preserve"> Hình ảnh minh hoạ sự phân bố và tần suất đột biến gen TP53 trên bệnh nhân u nguyên bào thần kinh đệm.</w:t>
      </w:r>
      <w:bookmarkEnd w:id="67"/>
      <w:bookmarkEnd w:id="68"/>
      <w:bookmarkEnd w:id="69"/>
    </w:p>
    <w:p w:rsidR="006C6257" w:rsidRPr="00422A91" w:rsidRDefault="006C6257" w:rsidP="002B28E0">
      <w:pPr>
        <w:tabs>
          <w:tab w:val="left" w:pos="0"/>
        </w:tabs>
        <w:spacing w:line="360" w:lineRule="auto"/>
        <w:jc w:val="center"/>
        <w:rPr>
          <w:i/>
          <w:szCs w:val="28"/>
        </w:rPr>
      </w:pPr>
      <w:r w:rsidRPr="00422A91">
        <w:rPr>
          <w:i/>
          <w:szCs w:val="28"/>
        </w:rPr>
        <w:t>Nguồn</w:t>
      </w:r>
      <w:r w:rsidR="00A16FC9" w:rsidRPr="00422A91">
        <w:rPr>
          <w:i/>
          <w:szCs w:val="28"/>
        </w:rPr>
        <w:t>:</w:t>
      </w:r>
      <w:r w:rsidRPr="00422A91">
        <w:rPr>
          <w:i/>
          <w:szCs w:val="28"/>
        </w:rPr>
        <w:t xml:space="preserve"> Linn Hjortsberg and Thierry Soussi, 2008;</w:t>
      </w:r>
      <w:r w:rsidR="008E7741" w:rsidRPr="00422A91">
        <w:rPr>
          <w:i/>
          <w:szCs w:val="28"/>
        </w:rPr>
        <w:t xml:space="preserve"> </w:t>
      </w:r>
      <w:r w:rsidRPr="00422A91">
        <w:rPr>
          <w:i/>
          <w:szCs w:val="28"/>
        </w:rPr>
        <w:t>http://p53.frree.fr</w:t>
      </w:r>
      <w:r w:rsidR="00A425A8" w:rsidRPr="00422A91">
        <w:rPr>
          <w:i/>
          <w:szCs w:val="28"/>
        </w:rPr>
        <w:t xml:space="preserve"> </w:t>
      </w:r>
      <w:r w:rsidR="00061E4E" w:rsidRPr="00422A91">
        <w:rPr>
          <w:i/>
        </w:rPr>
        <w:t>[</w:t>
      </w:r>
      <w:r w:rsidR="006A4DDC" w:rsidRPr="00422A91">
        <w:fldChar w:fldCharType="begin"/>
      </w:r>
      <w:r w:rsidR="006A4DDC" w:rsidRPr="00422A91">
        <w:rPr>
          <w:i/>
        </w:rPr>
        <w:instrText xml:space="preserve"> REF _Ref495853122 \r \h </w:instrText>
      </w:r>
      <w:r w:rsidR="00422A91">
        <w:instrText xml:space="preserve"> \* MERGEFORMAT </w:instrText>
      </w:r>
      <w:r w:rsidR="006A4DDC" w:rsidRPr="00422A91">
        <w:fldChar w:fldCharType="separate"/>
      </w:r>
      <w:r w:rsidR="007042E6">
        <w:rPr>
          <w:i/>
        </w:rPr>
        <w:t>56</w:t>
      </w:r>
      <w:r w:rsidR="006A4DDC" w:rsidRPr="00422A91">
        <w:fldChar w:fldCharType="end"/>
      </w:r>
      <w:r w:rsidR="00061E4E" w:rsidRPr="00422A91">
        <w:rPr>
          <w:i/>
        </w:rPr>
        <w:t>]</w:t>
      </w:r>
    </w:p>
    <w:p w:rsidR="007D7899" w:rsidRPr="00422A91" w:rsidRDefault="00B8025B" w:rsidP="00B8025B">
      <w:pPr>
        <w:pStyle w:val="44"/>
      </w:pPr>
      <w:bookmarkStart w:id="70" w:name="_Toc497123874"/>
      <w:r w:rsidRPr="00422A91">
        <w:lastRenderedPageBreak/>
        <w:t>1.</w:t>
      </w:r>
      <w:r w:rsidR="007D7899" w:rsidRPr="00422A91">
        <w:t>2.2.2.</w:t>
      </w:r>
      <w:r w:rsidRPr="00422A91">
        <w:t xml:space="preserve"> </w:t>
      </w:r>
      <w:r w:rsidR="007D7899" w:rsidRPr="00422A91">
        <w:t xml:space="preserve">Cơ chế sinh ung thư của gen EGFR </w:t>
      </w:r>
      <w:r w:rsidR="00001344" w:rsidRPr="00422A91">
        <w:t>và liên quan đến tiên lượng,</w:t>
      </w:r>
      <w:r w:rsidR="000E28FD">
        <w:t xml:space="preserve"> </w:t>
      </w:r>
      <w:r w:rsidR="00001344" w:rsidRPr="00422A91">
        <w:t xml:space="preserve">đáp ứng điều trị </w:t>
      </w:r>
      <w:r w:rsidR="007D7899" w:rsidRPr="00422A91">
        <w:t>trong bệnh u nguyên bào thần kinh đệm.</w:t>
      </w:r>
    </w:p>
    <w:p w:rsidR="00716B60" w:rsidRPr="00422A91" w:rsidRDefault="00B8025B" w:rsidP="00CC4B08">
      <w:pPr>
        <w:pStyle w:val="Q4"/>
      </w:pPr>
      <w:r w:rsidRPr="00422A91">
        <w:t>*</w:t>
      </w:r>
      <w:r w:rsidR="00F90B87" w:rsidRPr="00422A91">
        <w:t xml:space="preserve"> </w:t>
      </w:r>
      <w:r w:rsidR="00716B60" w:rsidRPr="00422A91">
        <w:t>Cấu trúc, chức năng của gen EGFR</w:t>
      </w:r>
    </w:p>
    <w:p w:rsidR="00716B60" w:rsidRPr="00422A91" w:rsidRDefault="00716B60" w:rsidP="00CC4B08">
      <w:pPr>
        <w:tabs>
          <w:tab w:val="left" w:pos="0"/>
        </w:tabs>
        <w:spacing w:line="360" w:lineRule="auto"/>
        <w:ind w:firstLine="720"/>
        <w:jc w:val="both"/>
        <w:rPr>
          <w:sz w:val="28"/>
          <w:szCs w:val="28"/>
        </w:rPr>
      </w:pPr>
      <w:r w:rsidRPr="00422A91">
        <w:rPr>
          <w:sz w:val="28"/>
          <w:szCs w:val="28"/>
        </w:rPr>
        <w:t>Gen EGFR nằm trên nhánh ngắn của nhiễm sắc thể số 7 mã hóa cho thụ thể EGFR, là một loại thụ thể liên kết trên bề mặt tế bào trong nhóm các yếu tố phát triển thần kinh - bì. Gen EGFR nằm tại vị trí 7p12, có kích thước khoảng 237 kb, có 28 exon, mã hóa cho 1210 acid amin với trọng lượng phân tử 134 kDa.</w:t>
      </w:r>
    </w:p>
    <w:p w:rsidR="00716B60" w:rsidRPr="00422A91" w:rsidRDefault="00716B60" w:rsidP="00CC4B08">
      <w:pPr>
        <w:tabs>
          <w:tab w:val="left" w:pos="0"/>
        </w:tabs>
        <w:spacing w:line="360" w:lineRule="auto"/>
        <w:jc w:val="center"/>
        <w:rPr>
          <w:sz w:val="28"/>
          <w:szCs w:val="28"/>
        </w:rPr>
      </w:pPr>
      <w:r w:rsidRPr="00422A91">
        <w:rPr>
          <w:noProof/>
          <w:sz w:val="28"/>
          <w:szCs w:val="28"/>
          <w:lang w:val="en-US"/>
        </w:rPr>
        <w:drawing>
          <wp:inline distT="0" distB="0" distL="0" distR="0" wp14:anchorId="7F37A9A9" wp14:editId="1574B3A8">
            <wp:extent cx="4381500" cy="1149350"/>
            <wp:effectExtent l="19050" t="0" r="0" b="0"/>
            <wp:docPr id="16" name="Picture 3" descr="anh ns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nst 7"/>
                    <pic:cNvPicPr>
                      <a:picLocks noChangeAspect="1" noChangeArrowheads="1"/>
                    </pic:cNvPicPr>
                  </pic:nvPicPr>
                  <pic:blipFill>
                    <a:blip r:embed="rId14" cstate="print"/>
                    <a:srcRect/>
                    <a:stretch>
                      <a:fillRect/>
                    </a:stretch>
                  </pic:blipFill>
                  <pic:spPr bwMode="auto">
                    <a:xfrm>
                      <a:off x="0" y="0"/>
                      <a:ext cx="4381500" cy="1149350"/>
                    </a:xfrm>
                    <a:prstGeom prst="rect">
                      <a:avLst/>
                    </a:prstGeom>
                    <a:noFill/>
                    <a:ln w="9525">
                      <a:noFill/>
                      <a:miter lim="800000"/>
                      <a:headEnd/>
                      <a:tailEnd/>
                    </a:ln>
                  </pic:spPr>
                </pic:pic>
              </a:graphicData>
            </a:graphic>
          </wp:inline>
        </w:drawing>
      </w:r>
    </w:p>
    <w:p w:rsidR="00716B60" w:rsidRPr="00422A91" w:rsidRDefault="00716B60" w:rsidP="00B8025B">
      <w:pPr>
        <w:pStyle w:val="8"/>
      </w:pPr>
      <w:bookmarkStart w:id="71" w:name="_Toc495481100"/>
      <w:bookmarkStart w:id="72" w:name="_Toc516133023"/>
      <w:bookmarkStart w:id="73" w:name="_Toc26548277"/>
      <w:r w:rsidRPr="00422A91">
        <w:t>Hình 1.</w:t>
      </w:r>
      <w:r w:rsidR="004D6000">
        <w:t>4</w:t>
      </w:r>
      <w:r w:rsidRPr="00422A91">
        <w:t>. Vị trí gen EGFR trên NST số 7</w:t>
      </w:r>
      <w:bookmarkEnd w:id="71"/>
      <w:bookmarkEnd w:id="72"/>
      <w:bookmarkEnd w:id="73"/>
    </w:p>
    <w:p w:rsidR="00716B60" w:rsidRPr="00422A91" w:rsidRDefault="00716B60" w:rsidP="00B8025B">
      <w:pPr>
        <w:tabs>
          <w:tab w:val="left" w:pos="0"/>
        </w:tabs>
        <w:spacing w:line="480" w:lineRule="auto"/>
        <w:jc w:val="center"/>
        <w:rPr>
          <w:i/>
          <w:szCs w:val="28"/>
        </w:rPr>
      </w:pPr>
      <w:r w:rsidRPr="00422A91">
        <w:rPr>
          <w:i/>
          <w:szCs w:val="28"/>
        </w:rPr>
        <w:t>Nguồn: htpp://.genecards.org/cgi-bin/carddisp.pl?gene = EGFR</w:t>
      </w:r>
    </w:p>
    <w:p w:rsidR="00716B60" w:rsidRPr="00422A91" w:rsidRDefault="00716B60" w:rsidP="00CC4B08">
      <w:pPr>
        <w:tabs>
          <w:tab w:val="left" w:pos="0"/>
        </w:tabs>
        <w:spacing w:line="360" w:lineRule="auto"/>
        <w:ind w:firstLine="720"/>
        <w:jc w:val="both"/>
        <w:rPr>
          <w:sz w:val="28"/>
          <w:szCs w:val="28"/>
        </w:rPr>
      </w:pPr>
      <w:r w:rsidRPr="00422A91">
        <w:rPr>
          <w:sz w:val="28"/>
          <w:szCs w:val="28"/>
        </w:rPr>
        <w:t>Thụ thể EGFR gồm 4 loại HER-1/ErbB1, HER-2/neu/ErbB2, HER-3/ErbB3, và HER-4/ErbB4. Các protein này có vai trò quan trọng trong việc điều chỉnh các quá trình sinh trưởng phát triển trao đổi chất và quá trình sinh lý của tế</w:t>
      </w:r>
      <w:r w:rsidR="00A12A2D" w:rsidRPr="00422A91">
        <w:rPr>
          <w:sz w:val="28"/>
          <w:szCs w:val="28"/>
        </w:rPr>
        <w:t xml:space="preserve"> bào [</w:t>
      </w:r>
      <w:r w:rsidR="005423EF">
        <w:rPr>
          <w:sz w:val="28"/>
          <w:szCs w:val="28"/>
        </w:rPr>
        <w:fldChar w:fldCharType="begin"/>
      </w:r>
      <w:r w:rsidR="005423EF">
        <w:rPr>
          <w:sz w:val="28"/>
          <w:szCs w:val="28"/>
        </w:rPr>
        <w:instrText xml:space="preserve"> REF _Ref26549577 \r \h </w:instrText>
      </w:r>
      <w:r w:rsidR="005423EF">
        <w:rPr>
          <w:sz w:val="28"/>
          <w:szCs w:val="28"/>
        </w:rPr>
      </w:r>
      <w:r w:rsidR="005423EF">
        <w:rPr>
          <w:sz w:val="28"/>
          <w:szCs w:val="28"/>
        </w:rPr>
        <w:fldChar w:fldCharType="separate"/>
      </w:r>
      <w:r w:rsidR="007042E6">
        <w:rPr>
          <w:sz w:val="28"/>
          <w:szCs w:val="28"/>
        </w:rPr>
        <w:t>57</w:t>
      </w:r>
      <w:r w:rsidR="005423EF">
        <w:rPr>
          <w:sz w:val="28"/>
          <w:szCs w:val="28"/>
        </w:rPr>
        <w:fldChar w:fldCharType="end"/>
      </w:r>
      <w:r w:rsidR="005423EF">
        <w:rPr>
          <w:sz w:val="28"/>
          <w:szCs w:val="28"/>
          <w:lang w:val="en-US"/>
        </w:rPr>
        <w:t>],</w:t>
      </w:r>
      <w:r w:rsidR="009F263F">
        <w:rPr>
          <w:sz w:val="28"/>
          <w:szCs w:val="28"/>
        </w:rPr>
        <w:t>[</w:t>
      </w:r>
      <w:r w:rsidR="006A4DDC" w:rsidRPr="00422A91">
        <w:rPr>
          <w:sz w:val="28"/>
          <w:szCs w:val="28"/>
        </w:rPr>
        <w:fldChar w:fldCharType="begin"/>
      </w:r>
      <w:r w:rsidR="006A4DDC" w:rsidRPr="00422A91">
        <w:rPr>
          <w:sz w:val="28"/>
          <w:szCs w:val="28"/>
        </w:rPr>
        <w:instrText xml:space="preserve"> REF _Ref3885501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58</w:t>
      </w:r>
      <w:r w:rsidR="006A4DDC" w:rsidRPr="00422A91">
        <w:rPr>
          <w:sz w:val="28"/>
          <w:szCs w:val="28"/>
        </w:rPr>
        <w:fldChar w:fldCharType="end"/>
      </w:r>
      <w:r w:rsidRPr="00422A91">
        <w:rPr>
          <w:sz w:val="28"/>
          <w:szCs w:val="28"/>
        </w:rPr>
        <w:t>].</w:t>
      </w:r>
    </w:p>
    <w:p w:rsidR="00716B60" w:rsidRPr="00422A91" w:rsidRDefault="00716B60" w:rsidP="00CC4B08">
      <w:pPr>
        <w:tabs>
          <w:tab w:val="left" w:pos="0"/>
        </w:tabs>
        <w:spacing w:line="360" w:lineRule="auto"/>
        <w:ind w:firstLine="720"/>
        <w:jc w:val="both"/>
        <w:rPr>
          <w:sz w:val="28"/>
          <w:szCs w:val="28"/>
        </w:rPr>
      </w:pPr>
      <w:r w:rsidRPr="00422A91">
        <w:rPr>
          <w:sz w:val="28"/>
          <w:szCs w:val="28"/>
        </w:rPr>
        <w:t>Protein EGFR mang hoạt tính tyrosine kinase là khởi nguồn của con đường tín hiệu tyrosin kinase trong tế bào. Phân tử EGFR gồm một vùng gắn kết các phối tử nằm ngoài màng tế bào của EGFR có trọng lượng khoảng 100kDa, có hai vùng gần cystein là nơi để gắn kết các phối tử của EGFR. Vùng xuyên màng trọng lượng nhỏ chỉ khoảng 3 kDa, tập trung tại vùng phân cực phospholipỉd màng. Phần trong tế bào trọng lượng khoảng 60kDa là protein kinase với đuôi tận cùng carboxyl nơi xảy ra phản ứng tự phosphoryl hóa của EGFR.</w:t>
      </w:r>
    </w:p>
    <w:p w:rsidR="00716B60" w:rsidRPr="00982D14" w:rsidRDefault="00716B60" w:rsidP="00CC4B08">
      <w:pPr>
        <w:tabs>
          <w:tab w:val="left" w:pos="0"/>
        </w:tabs>
        <w:spacing w:line="360" w:lineRule="auto"/>
        <w:ind w:firstLine="720"/>
        <w:jc w:val="both"/>
        <w:rPr>
          <w:spacing w:val="-4"/>
          <w:sz w:val="28"/>
          <w:szCs w:val="28"/>
        </w:rPr>
      </w:pPr>
      <w:r w:rsidRPr="00982D14">
        <w:rPr>
          <w:spacing w:val="-4"/>
          <w:sz w:val="28"/>
          <w:szCs w:val="28"/>
        </w:rPr>
        <w:lastRenderedPageBreak/>
        <w:t>Hoạt động của EGFR kích thích nhiều con đường tín hiệu nội bào phức tạp, vốn được điều hòa chặt chẽ bởi sự hiện diện của các phối tử đặc hiệu. Hai con đường tín hiệu chính được kích hoạt bởi EGFR là RAS/RAF/MEK/ERK và PI3K/AKT, ngoài ra còn có Src kinase, PLC, PKC và STAT [</w:t>
      </w:r>
      <w:r w:rsidR="006A4DDC" w:rsidRPr="00982D14">
        <w:rPr>
          <w:spacing w:val="-4"/>
          <w:sz w:val="28"/>
          <w:szCs w:val="28"/>
        </w:rPr>
        <w:fldChar w:fldCharType="begin"/>
      </w:r>
      <w:r w:rsidR="006A4DDC" w:rsidRPr="00982D14">
        <w:rPr>
          <w:spacing w:val="-4"/>
          <w:sz w:val="28"/>
          <w:szCs w:val="28"/>
        </w:rPr>
        <w:instrText xml:space="preserve"> REF _Ref3885507 \r \h </w:instrText>
      </w:r>
      <w:r w:rsidR="00422A91" w:rsidRPr="00982D14">
        <w:rPr>
          <w:spacing w:val="-4"/>
          <w:sz w:val="28"/>
          <w:szCs w:val="28"/>
        </w:rPr>
        <w:instrText xml:space="preserve"> \* MERGEFORMAT </w:instrText>
      </w:r>
      <w:r w:rsidR="006A4DDC" w:rsidRPr="00982D14">
        <w:rPr>
          <w:spacing w:val="-4"/>
          <w:sz w:val="28"/>
          <w:szCs w:val="28"/>
        </w:rPr>
      </w:r>
      <w:r w:rsidR="006A4DDC" w:rsidRPr="00982D14">
        <w:rPr>
          <w:spacing w:val="-4"/>
          <w:sz w:val="28"/>
          <w:szCs w:val="28"/>
        </w:rPr>
        <w:fldChar w:fldCharType="separate"/>
      </w:r>
      <w:r w:rsidR="007042E6">
        <w:rPr>
          <w:spacing w:val="-4"/>
          <w:sz w:val="28"/>
          <w:szCs w:val="28"/>
        </w:rPr>
        <w:t>59</w:t>
      </w:r>
      <w:r w:rsidR="006A4DDC" w:rsidRPr="00982D14">
        <w:rPr>
          <w:spacing w:val="-4"/>
          <w:sz w:val="28"/>
          <w:szCs w:val="28"/>
        </w:rPr>
        <w:fldChar w:fldCharType="end"/>
      </w:r>
      <w:r w:rsidRPr="00982D14">
        <w:rPr>
          <w:spacing w:val="-4"/>
          <w:sz w:val="28"/>
          <w:szCs w:val="28"/>
        </w:rPr>
        <w:t>],[</w:t>
      </w:r>
      <w:r w:rsidR="006A4DDC" w:rsidRPr="00982D14">
        <w:rPr>
          <w:spacing w:val="-4"/>
          <w:sz w:val="28"/>
          <w:szCs w:val="28"/>
        </w:rPr>
        <w:fldChar w:fldCharType="begin"/>
      </w:r>
      <w:r w:rsidR="006A4DDC" w:rsidRPr="00982D14">
        <w:rPr>
          <w:spacing w:val="-4"/>
          <w:sz w:val="28"/>
          <w:szCs w:val="28"/>
        </w:rPr>
        <w:instrText xml:space="preserve"> REF _Ref3885513 \r \h </w:instrText>
      </w:r>
      <w:r w:rsidR="00422A91" w:rsidRPr="00982D14">
        <w:rPr>
          <w:spacing w:val="-4"/>
          <w:sz w:val="28"/>
          <w:szCs w:val="28"/>
        </w:rPr>
        <w:instrText xml:space="preserve"> \* MERGEFORMAT </w:instrText>
      </w:r>
      <w:r w:rsidR="006A4DDC" w:rsidRPr="00982D14">
        <w:rPr>
          <w:spacing w:val="-4"/>
          <w:sz w:val="28"/>
          <w:szCs w:val="28"/>
        </w:rPr>
      </w:r>
      <w:r w:rsidR="006A4DDC" w:rsidRPr="00982D14">
        <w:rPr>
          <w:spacing w:val="-4"/>
          <w:sz w:val="28"/>
          <w:szCs w:val="28"/>
        </w:rPr>
        <w:fldChar w:fldCharType="separate"/>
      </w:r>
      <w:r w:rsidR="007042E6">
        <w:rPr>
          <w:spacing w:val="-4"/>
          <w:sz w:val="28"/>
          <w:szCs w:val="28"/>
        </w:rPr>
        <w:t>60</w:t>
      </w:r>
      <w:r w:rsidR="006A4DDC" w:rsidRPr="00982D14">
        <w:rPr>
          <w:spacing w:val="-4"/>
          <w:sz w:val="28"/>
          <w:szCs w:val="28"/>
        </w:rPr>
        <w:fldChar w:fldCharType="end"/>
      </w:r>
      <w:r w:rsidRPr="00982D14">
        <w:rPr>
          <w:spacing w:val="-4"/>
          <w:sz w:val="28"/>
          <w:szCs w:val="28"/>
        </w:rPr>
        <w:t>]</w:t>
      </w:r>
      <w:r w:rsidR="00CE1447" w:rsidRPr="00982D14">
        <w:rPr>
          <w:spacing w:val="-4"/>
          <w:sz w:val="28"/>
          <w:szCs w:val="28"/>
        </w:rPr>
        <w:t>,[</w:t>
      </w:r>
      <w:r w:rsidR="00982D14" w:rsidRPr="00982D14">
        <w:rPr>
          <w:spacing w:val="-4"/>
          <w:sz w:val="28"/>
          <w:szCs w:val="28"/>
        </w:rPr>
        <w:fldChar w:fldCharType="begin"/>
      </w:r>
      <w:r w:rsidR="00982D14" w:rsidRPr="00982D14">
        <w:rPr>
          <w:spacing w:val="-4"/>
          <w:sz w:val="28"/>
          <w:szCs w:val="28"/>
        </w:rPr>
        <w:instrText xml:space="preserve"> REF _Ref26542322 \r \h </w:instrText>
      </w:r>
      <w:r w:rsidR="00982D14">
        <w:rPr>
          <w:spacing w:val="-4"/>
          <w:sz w:val="28"/>
          <w:szCs w:val="28"/>
        </w:rPr>
        <w:instrText xml:space="preserve"> \* MERGEFORMAT </w:instrText>
      </w:r>
      <w:r w:rsidR="00982D14" w:rsidRPr="00982D14">
        <w:rPr>
          <w:spacing w:val="-4"/>
          <w:sz w:val="28"/>
          <w:szCs w:val="28"/>
        </w:rPr>
      </w:r>
      <w:r w:rsidR="00982D14" w:rsidRPr="00982D14">
        <w:rPr>
          <w:spacing w:val="-4"/>
          <w:sz w:val="28"/>
          <w:szCs w:val="28"/>
        </w:rPr>
        <w:fldChar w:fldCharType="separate"/>
      </w:r>
      <w:r w:rsidR="007042E6">
        <w:rPr>
          <w:spacing w:val="-4"/>
          <w:sz w:val="28"/>
          <w:szCs w:val="28"/>
        </w:rPr>
        <w:t>61</w:t>
      </w:r>
      <w:r w:rsidR="00982D14" w:rsidRPr="00982D14">
        <w:rPr>
          <w:spacing w:val="-4"/>
          <w:sz w:val="28"/>
          <w:szCs w:val="28"/>
        </w:rPr>
        <w:fldChar w:fldCharType="end"/>
      </w:r>
      <w:r w:rsidR="00CE1447" w:rsidRPr="00982D14">
        <w:rPr>
          <w:spacing w:val="-4"/>
          <w:sz w:val="28"/>
          <w:szCs w:val="28"/>
        </w:rPr>
        <w:t>]</w:t>
      </w:r>
      <w:r w:rsidRPr="00982D14">
        <w:rPr>
          <w:spacing w:val="-4"/>
          <w:sz w:val="28"/>
          <w:szCs w:val="28"/>
        </w:rPr>
        <w:t>.</w:t>
      </w:r>
    </w:p>
    <w:p w:rsidR="00716B60" w:rsidRPr="00422A91" w:rsidRDefault="00716B60" w:rsidP="00E46FE2">
      <w:pPr>
        <w:pStyle w:val="8"/>
      </w:pPr>
      <w:bookmarkStart w:id="74" w:name="_Toc15295101"/>
      <w:bookmarkStart w:id="75" w:name="_Toc25060810"/>
      <w:bookmarkStart w:id="76" w:name="_Toc26548278"/>
      <w:r w:rsidRPr="00422A91">
        <w:rPr>
          <w:noProof/>
          <w:lang w:val="en-US"/>
        </w:rPr>
        <w:drawing>
          <wp:inline distT="0" distB="0" distL="0" distR="0" wp14:anchorId="391CDFDD" wp14:editId="23C50517">
            <wp:extent cx="3575628" cy="2955851"/>
            <wp:effectExtent l="0" t="0" r="0" b="0"/>
            <wp:docPr id="17" name="Picture 4" descr="An external file that holds a picture, illustration, etc.&#10;Object name is nihms21015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nihms210156f1.jpg"/>
                    <pic:cNvPicPr>
                      <a:picLocks noChangeAspect="1" noChangeArrowheads="1"/>
                    </pic:cNvPicPr>
                  </pic:nvPicPr>
                  <pic:blipFill>
                    <a:blip r:embed="rId15" cstate="print"/>
                    <a:srcRect/>
                    <a:stretch>
                      <a:fillRect/>
                    </a:stretch>
                  </pic:blipFill>
                  <pic:spPr bwMode="auto">
                    <a:xfrm>
                      <a:off x="0" y="0"/>
                      <a:ext cx="3582754" cy="2961742"/>
                    </a:xfrm>
                    <a:prstGeom prst="rect">
                      <a:avLst/>
                    </a:prstGeom>
                    <a:noFill/>
                    <a:ln w="9525">
                      <a:noFill/>
                      <a:miter lim="800000"/>
                      <a:headEnd/>
                      <a:tailEnd/>
                    </a:ln>
                  </pic:spPr>
                </pic:pic>
              </a:graphicData>
            </a:graphic>
          </wp:inline>
        </w:drawing>
      </w:r>
      <w:bookmarkEnd w:id="74"/>
      <w:bookmarkEnd w:id="75"/>
      <w:bookmarkEnd w:id="76"/>
    </w:p>
    <w:p w:rsidR="00090D1D" w:rsidRDefault="00716B60" w:rsidP="00E46FE2">
      <w:pPr>
        <w:pStyle w:val="8"/>
      </w:pPr>
      <w:bookmarkStart w:id="77" w:name="_Toc15294768"/>
      <w:bookmarkStart w:id="78" w:name="_Toc26548279"/>
      <w:bookmarkStart w:id="79" w:name="_Toc516133024"/>
      <w:r w:rsidRPr="0099713E">
        <w:t>Hình 1.</w:t>
      </w:r>
      <w:r w:rsidR="004D6000">
        <w:t>5</w:t>
      </w:r>
      <w:r w:rsidRPr="0099713E">
        <w:t>. Các cơ chế kích hoạt và các đường dẫn tín hiệu</w:t>
      </w:r>
      <w:bookmarkEnd w:id="77"/>
      <w:bookmarkEnd w:id="78"/>
      <w:r w:rsidRPr="0099713E">
        <w:t xml:space="preserve"> </w:t>
      </w:r>
    </w:p>
    <w:p w:rsidR="00716B60" w:rsidRPr="0099713E" w:rsidRDefault="00716B60" w:rsidP="00E46FE2">
      <w:pPr>
        <w:pStyle w:val="8"/>
      </w:pPr>
      <w:bookmarkStart w:id="80" w:name="_Toc15294769"/>
      <w:bookmarkStart w:id="81" w:name="_Toc15295103"/>
      <w:bookmarkStart w:id="82" w:name="_Toc25060812"/>
      <w:bookmarkStart w:id="83" w:name="_Toc26548280"/>
      <w:r w:rsidRPr="0099713E">
        <w:t>do EGFR thực hiện</w:t>
      </w:r>
      <w:bookmarkEnd w:id="79"/>
      <w:bookmarkEnd w:id="80"/>
      <w:bookmarkEnd w:id="81"/>
      <w:bookmarkEnd w:id="82"/>
      <w:bookmarkEnd w:id="83"/>
    </w:p>
    <w:p w:rsidR="00A12A2D" w:rsidRPr="00422A91" w:rsidRDefault="00A12A2D" w:rsidP="00B8025B">
      <w:pPr>
        <w:tabs>
          <w:tab w:val="left" w:pos="0"/>
        </w:tabs>
        <w:spacing w:line="480" w:lineRule="auto"/>
        <w:ind w:firstLine="720"/>
        <w:jc w:val="center"/>
        <w:rPr>
          <w:i/>
          <w:szCs w:val="28"/>
        </w:rPr>
      </w:pPr>
      <w:r w:rsidRPr="00422A91">
        <w:rPr>
          <w:i/>
          <w:szCs w:val="28"/>
        </w:rPr>
        <w:t xml:space="preserve">Nguồn </w:t>
      </w:r>
      <w:hyperlink r:id="rId16" w:history="1">
        <w:r w:rsidRPr="00422A91">
          <w:rPr>
            <w:rStyle w:val="Hyperlink"/>
            <w:i/>
            <w:color w:val="auto"/>
            <w:szCs w:val="28"/>
          </w:rPr>
          <w:t>https://www.google.com.vn/search?q=EGFR&amp;source=lnms&amp;tbm</w:t>
        </w:r>
      </w:hyperlink>
    </w:p>
    <w:p w:rsidR="00716B60" w:rsidRPr="00422A91" w:rsidRDefault="00716B60" w:rsidP="00CC4B08">
      <w:pPr>
        <w:tabs>
          <w:tab w:val="left" w:pos="0"/>
        </w:tabs>
        <w:spacing w:line="360" w:lineRule="auto"/>
        <w:ind w:firstLine="720"/>
        <w:jc w:val="both"/>
        <w:rPr>
          <w:sz w:val="28"/>
          <w:szCs w:val="28"/>
        </w:rPr>
      </w:pPr>
      <w:r w:rsidRPr="00422A91">
        <w:rPr>
          <w:sz w:val="28"/>
          <w:szCs w:val="28"/>
        </w:rPr>
        <w:t>Ngay khi được hoạt hóa, vùng nội bào của EGFR sẽ tự phosphoryl hóa, khởi động dòng tín hiệu lan tỏa khắp các tế bào gây kích hoạt sự tăng trưởng mạch máu, di căn và ức chế quá trình chết theo chương trình, kích thích phân bào và các con đường đẫn truyền tín hiệu phiên mã [</w:t>
      </w:r>
      <w:r w:rsidR="006A4DDC" w:rsidRPr="00422A91">
        <w:rPr>
          <w:sz w:val="28"/>
          <w:szCs w:val="28"/>
        </w:rPr>
        <w:fldChar w:fldCharType="begin"/>
      </w:r>
      <w:r w:rsidR="006A4DDC" w:rsidRPr="00422A91">
        <w:rPr>
          <w:sz w:val="28"/>
          <w:szCs w:val="28"/>
        </w:rPr>
        <w:instrText xml:space="preserve"> REF _Ref3884925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10</w:t>
      </w:r>
      <w:r w:rsidR="006A4DDC" w:rsidRPr="00422A91">
        <w:rPr>
          <w:sz w:val="28"/>
          <w:szCs w:val="28"/>
        </w:rPr>
        <w:fldChar w:fldCharType="end"/>
      </w:r>
      <w:r w:rsidR="00A12A2D" w:rsidRPr="00422A91">
        <w:rPr>
          <w:sz w:val="28"/>
          <w:szCs w:val="28"/>
        </w:rPr>
        <w:t>],[</w:t>
      </w:r>
      <w:r w:rsidR="006A4DDC" w:rsidRPr="00422A91">
        <w:rPr>
          <w:sz w:val="28"/>
          <w:szCs w:val="28"/>
        </w:rPr>
        <w:fldChar w:fldCharType="begin"/>
      </w:r>
      <w:r w:rsidR="006A4DDC" w:rsidRPr="00422A91">
        <w:rPr>
          <w:sz w:val="28"/>
          <w:szCs w:val="28"/>
        </w:rPr>
        <w:instrText xml:space="preserve"> REF _Ref3885501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58</w:t>
      </w:r>
      <w:r w:rsidR="006A4DDC" w:rsidRPr="00422A91">
        <w:rPr>
          <w:sz w:val="28"/>
          <w:szCs w:val="28"/>
        </w:rPr>
        <w:fldChar w:fldCharType="end"/>
      </w:r>
      <w:r w:rsidRPr="00422A91">
        <w:rPr>
          <w:sz w:val="28"/>
          <w:szCs w:val="28"/>
        </w:rPr>
        <w:t xml:space="preserve">]. </w:t>
      </w:r>
    </w:p>
    <w:p w:rsidR="009540B5" w:rsidRPr="00982D14" w:rsidRDefault="00B8025B" w:rsidP="00B63813">
      <w:pPr>
        <w:pStyle w:val="11"/>
        <w:jc w:val="both"/>
        <w:rPr>
          <w:rFonts w:ascii="Times New Roman Bold" w:hAnsi="Times New Roman Bold"/>
          <w:i/>
          <w:spacing w:val="-12"/>
          <w:sz w:val="28"/>
          <w:lang w:val="da-DK"/>
        </w:rPr>
      </w:pPr>
      <w:bookmarkStart w:id="84" w:name="_Toc15294770"/>
      <w:bookmarkStart w:id="85" w:name="_Toc25060424"/>
      <w:bookmarkStart w:id="86" w:name="_Toc26548002"/>
      <w:r w:rsidRPr="00982D14">
        <w:rPr>
          <w:rFonts w:ascii="Times New Roman Bold" w:hAnsi="Times New Roman Bold"/>
          <w:i/>
          <w:spacing w:val="-12"/>
          <w:sz w:val="28"/>
          <w:lang w:val="da-DK"/>
        </w:rPr>
        <w:t>*</w:t>
      </w:r>
      <w:r w:rsidR="000E28FD">
        <w:rPr>
          <w:rFonts w:ascii="Times New Roman Bold" w:hAnsi="Times New Roman Bold"/>
          <w:i/>
          <w:spacing w:val="-12"/>
          <w:sz w:val="28"/>
          <w:lang w:val="da-DK"/>
        </w:rPr>
        <w:t xml:space="preserve"> </w:t>
      </w:r>
      <w:r w:rsidR="00716B60" w:rsidRPr="00982D14">
        <w:rPr>
          <w:rFonts w:ascii="Times New Roman Bold" w:hAnsi="Times New Roman Bold"/>
          <w:i/>
          <w:spacing w:val="-12"/>
          <w:sz w:val="28"/>
          <w:lang w:val="da-DK"/>
        </w:rPr>
        <w:t>Cơ chế sinh bệnh phân tử của gen EGFR</w:t>
      </w:r>
      <w:r w:rsidR="009540B5" w:rsidRPr="00982D14">
        <w:rPr>
          <w:rFonts w:ascii="Times New Roman Bold" w:hAnsi="Times New Roman Bold"/>
          <w:i/>
          <w:spacing w:val="-12"/>
          <w:sz w:val="28"/>
          <w:lang w:val="da-DK"/>
        </w:rPr>
        <w:t xml:space="preserve"> trong</w:t>
      </w:r>
      <w:r w:rsidR="009540B5" w:rsidRPr="00982D14">
        <w:rPr>
          <w:rFonts w:ascii="Times New Roman Bold" w:hAnsi="Times New Roman Bold"/>
          <w:i/>
          <w:spacing w:val="-12"/>
          <w:sz w:val="28"/>
        </w:rPr>
        <w:t xml:space="preserve"> u nguyên bào thần kinh đệm</w:t>
      </w:r>
      <w:bookmarkEnd w:id="84"/>
      <w:bookmarkEnd w:id="85"/>
      <w:bookmarkEnd w:id="86"/>
    </w:p>
    <w:p w:rsidR="00716B60" w:rsidRPr="00422A91" w:rsidRDefault="00716B60" w:rsidP="00CC4B08">
      <w:pPr>
        <w:tabs>
          <w:tab w:val="left" w:pos="0"/>
        </w:tabs>
        <w:spacing w:line="360" w:lineRule="auto"/>
        <w:ind w:firstLine="720"/>
        <w:jc w:val="both"/>
        <w:rPr>
          <w:spacing w:val="-2"/>
          <w:sz w:val="28"/>
          <w:szCs w:val="28"/>
        </w:rPr>
      </w:pPr>
      <w:r w:rsidRPr="00422A91">
        <w:rPr>
          <w:spacing w:val="-2"/>
          <w:sz w:val="28"/>
          <w:szCs w:val="28"/>
        </w:rPr>
        <w:t>Trong tế bào bình thường</w:t>
      </w:r>
      <w:r w:rsidR="009540B5" w:rsidRPr="00422A91">
        <w:rPr>
          <w:spacing w:val="-2"/>
          <w:sz w:val="28"/>
          <w:szCs w:val="28"/>
        </w:rPr>
        <w:t>,</w:t>
      </w:r>
      <w:r w:rsidRPr="00422A91">
        <w:rPr>
          <w:spacing w:val="-2"/>
          <w:sz w:val="28"/>
          <w:szCs w:val="28"/>
        </w:rPr>
        <w:t xml:space="preserve"> sự hoạt hóa của EGFR cần thiết cho nhiều chức năng quan trọng của tế bào như quá trình tăng sinh và biệt hóa tế bào. Tuy nhiên, sự hoạt hóa EGFR quá mức không phụ thuộc vào sự hiện diện của phối tử có thể dẫn đến sự tăng sinh bất thường cũng như di chuyển dạng ác tính của tế bào. Có nhiều cơ chế dẫn đến sự hoạt động bất thường của EGFR như sự </w:t>
      </w:r>
      <w:r w:rsidRPr="00422A91">
        <w:rPr>
          <w:spacing w:val="-2"/>
          <w:sz w:val="28"/>
          <w:szCs w:val="28"/>
        </w:rPr>
        <w:lastRenderedPageBreak/>
        <w:t>biểu hiện quá mức của thụ thể, sự khuếch đại của gen EGFR hoặc đột biến gen EGFR. Do giữ vị trí khởi nguồn của con đường tín hiệu tyrosinase kinase trong các tế bào có nguồn gốc biểu mô nên EGFR đóng vai trò quan trọng trong cơ chế bệnh sinh của một số bệnh ung thư như ung thư biểu mô tế bào vảy đầu cổ, ung thư phổi không tế bào nhỏ, ung thư đại trực tràng, ung thư vú, ung thư tụy, u nguyên bào thần kinh đệm. Với vai trò quan trọng, EGFR trở thành đích cho các thế hệ thuốc điều trị mới [</w:t>
      </w:r>
      <w:r w:rsidR="006A4DDC" w:rsidRPr="00422A91">
        <w:rPr>
          <w:spacing w:val="-2"/>
          <w:sz w:val="28"/>
          <w:szCs w:val="28"/>
        </w:rPr>
        <w:fldChar w:fldCharType="begin"/>
      </w:r>
      <w:r w:rsidR="006A4DDC" w:rsidRPr="00422A91">
        <w:rPr>
          <w:spacing w:val="-2"/>
          <w:sz w:val="28"/>
          <w:szCs w:val="28"/>
        </w:rPr>
        <w:instrText xml:space="preserve"> REF _Ref3884925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rPr>
        <w:t>10</w:t>
      </w:r>
      <w:r w:rsidR="006A4DDC" w:rsidRPr="00422A91">
        <w:rPr>
          <w:spacing w:val="-2"/>
          <w:sz w:val="28"/>
          <w:szCs w:val="28"/>
        </w:rPr>
        <w:fldChar w:fldCharType="end"/>
      </w:r>
      <w:r w:rsidRPr="00422A91">
        <w:rPr>
          <w:spacing w:val="-2"/>
          <w:sz w:val="28"/>
          <w:szCs w:val="28"/>
        </w:rPr>
        <w:t>],</w:t>
      </w:r>
      <w:r w:rsidR="00D51CBB" w:rsidRPr="00422A91">
        <w:rPr>
          <w:spacing w:val="-2"/>
          <w:sz w:val="28"/>
          <w:szCs w:val="28"/>
        </w:rPr>
        <w:t>[</w:t>
      </w:r>
      <w:r w:rsidR="006A4DDC" w:rsidRPr="00422A91">
        <w:rPr>
          <w:spacing w:val="-2"/>
          <w:sz w:val="28"/>
          <w:szCs w:val="28"/>
        </w:rPr>
        <w:fldChar w:fldCharType="begin"/>
      </w:r>
      <w:r w:rsidR="006A4DDC" w:rsidRPr="00422A91">
        <w:rPr>
          <w:spacing w:val="-2"/>
          <w:sz w:val="28"/>
          <w:szCs w:val="28"/>
        </w:rPr>
        <w:instrText xml:space="preserve"> REF _Ref495853221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rPr>
        <w:t>15</w:t>
      </w:r>
      <w:r w:rsidR="006A4DDC" w:rsidRPr="00422A91">
        <w:rPr>
          <w:spacing w:val="-2"/>
          <w:sz w:val="28"/>
          <w:szCs w:val="28"/>
        </w:rPr>
        <w:fldChar w:fldCharType="end"/>
      </w:r>
      <w:r w:rsidR="005F267F" w:rsidRPr="00422A91">
        <w:rPr>
          <w:spacing w:val="-2"/>
          <w:sz w:val="28"/>
          <w:szCs w:val="28"/>
        </w:rPr>
        <w:t>]</w:t>
      </w:r>
      <w:r w:rsidR="000E08A8" w:rsidRPr="00422A91">
        <w:rPr>
          <w:spacing w:val="-2"/>
          <w:sz w:val="28"/>
          <w:szCs w:val="28"/>
        </w:rPr>
        <w:t>,[</w:t>
      </w:r>
      <w:r w:rsidR="006A4DDC" w:rsidRPr="00422A91">
        <w:rPr>
          <w:spacing w:val="-2"/>
          <w:sz w:val="28"/>
          <w:szCs w:val="28"/>
        </w:rPr>
        <w:fldChar w:fldCharType="begin"/>
      </w:r>
      <w:r w:rsidR="006A4DDC" w:rsidRPr="00422A91">
        <w:rPr>
          <w:spacing w:val="-2"/>
          <w:sz w:val="28"/>
          <w:szCs w:val="28"/>
        </w:rPr>
        <w:instrText xml:space="preserve"> REF _Ref3885661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rPr>
        <w:t>62</w:t>
      </w:r>
      <w:r w:rsidR="006A4DDC" w:rsidRPr="00422A91">
        <w:rPr>
          <w:spacing w:val="-2"/>
          <w:sz w:val="28"/>
          <w:szCs w:val="28"/>
        </w:rPr>
        <w:fldChar w:fldCharType="end"/>
      </w:r>
      <w:r w:rsidR="000E08A8" w:rsidRPr="00422A91">
        <w:rPr>
          <w:spacing w:val="-2"/>
          <w:sz w:val="28"/>
          <w:szCs w:val="28"/>
        </w:rPr>
        <w:t>]</w:t>
      </w:r>
      <w:r w:rsidRPr="00422A91">
        <w:rPr>
          <w:spacing w:val="-2"/>
          <w:sz w:val="28"/>
          <w:szCs w:val="28"/>
        </w:rPr>
        <w:t>.</w:t>
      </w:r>
    </w:p>
    <w:p w:rsidR="00716B60" w:rsidRPr="00422A91" w:rsidRDefault="00716B60" w:rsidP="00CC4B08">
      <w:pPr>
        <w:tabs>
          <w:tab w:val="left" w:pos="0"/>
        </w:tabs>
        <w:spacing w:line="360" w:lineRule="auto"/>
        <w:ind w:firstLine="720"/>
        <w:jc w:val="both"/>
        <w:rPr>
          <w:sz w:val="28"/>
          <w:szCs w:val="28"/>
        </w:rPr>
      </w:pPr>
      <w:r w:rsidRPr="00422A91">
        <w:rPr>
          <w:sz w:val="28"/>
          <w:szCs w:val="28"/>
        </w:rPr>
        <w:t xml:space="preserve">Trong bệnh u nguyên bào thần kinh đệm tỉ lệ đột biến gen EGFR </w:t>
      </w:r>
      <w:r w:rsidR="006F329D" w:rsidRPr="00422A91">
        <w:rPr>
          <w:sz w:val="28"/>
          <w:szCs w:val="28"/>
        </w:rPr>
        <w:t>khá cao</w:t>
      </w:r>
      <w:r w:rsidRPr="00422A91">
        <w:rPr>
          <w:sz w:val="28"/>
          <w:szCs w:val="28"/>
        </w:rPr>
        <w:t>, chiếm khoảng 40-50% số trường hợp. Đột biến gây mất kiểm soát gen EGFR thường xảy ra với bệnh nhân mang khối u nguyên phát. Các dạng đột biến này ảnh hưởng chủ yếu đến hoạt động vùng ngoại bào của phân tử EGFR, nơi xảy ra tương tác với các phối tử</w:t>
      </w:r>
      <w:r w:rsidR="005F267F" w:rsidRPr="00422A91">
        <w:rPr>
          <w:sz w:val="28"/>
          <w:szCs w:val="28"/>
        </w:rPr>
        <w:t>.</w:t>
      </w:r>
      <w:r w:rsidR="006F329D" w:rsidRPr="00422A91">
        <w:rPr>
          <w:sz w:val="28"/>
          <w:szCs w:val="28"/>
        </w:rPr>
        <w:t xml:space="preserve"> </w:t>
      </w:r>
      <w:r w:rsidRPr="00422A91">
        <w:rPr>
          <w:sz w:val="28"/>
          <w:szCs w:val="28"/>
        </w:rPr>
        <w:t>Có nhiều dạng đột biến EGFR nhưng đột biến phổ biến nhất là EGFRvIII, liên quan đến bệnh sinh UNBTKĐ, là đột biến xóa đoạn từ exon 2 đến exon 7 tương ứng với nucleotide từ vị trí 275 đến 1075 (801 bp) trên cDNA và acid amin 6</w:t>
      </w:r>
      <w:r w:rsidR="000E28FD">
        <w:rPr>
          <w:sz w:val="28"/>
          <w:szCs w:val="28"/>
        </w:rPr>
        <w:t xml:space="preserve"> </w:t>
      </w:r>
      <w:r w:rsidRPr="00422A91">
        <w:rPr>
          <w:sz w:val="28"/>
          <w:szCs w:val="28"/>
        </w:rPr>
        <w:t xml:space="preserve">đến 273 trên protein và đột biến điểm ở các exon này </w:t>
      </w:r>
      <w:r w:rsidR="005F267F" w:rsidRPr="00422A91">
        <w:rPr>
          <w:sz w:val="28"/>
          <w:szCs w:val="28"/>
        </w:rPr>
        <w:t>[</w:t>
      </w:r>
      <w:r w:rsidR="006A4DDC" w:rsidRPr="00422A91">
        <w:rPr>
          <w:sz w:val="28"/>
          <w:szCs w:val="28"/>
        </w:rPr>
        <w:fldChar w:fldCharType="begin"/>
      </w:r>
      <w:r w:rsidR="006A4DDC" w:rsidRPr="00422A91">
        <w:rPr>
          <w:sz w:val="28"/>
          <w:szCs w:val="28"/>
        </w:rPr>
        <w:instrText xml:space="preserve"> REF _Ref3885661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62</w:t>
      </w:r>
      <w:r w:rsidR="006A4DDC" w:rsidRPr="00422A91">
        <w:rPr>
          <w:sz w:val="28"/>
          <w:szCs w:val="28"/>
        </w:rPr>
        <w:fldChar w:fldCharType="end"/>
      </w:r>
      <w:r w:rsidR="005F267F" w:rsidRPr="00422A91">
        <w:rPr>
          <w:sz w:val="28"/>
          <w:szCs w:val="28"/>
        </w:rPr>
        <w:t>],[</w:t>
      </w:r>
      <w:r w:rsidR="006A4DDC" w:rsidRPr="00422A91">
        <w:rPr>
          <w:sz w:val="28"/>
          <w:szCs w:val="28"/>
        </w:rPr>
        <w:fldChar w:fldCharType="begin"/>
      </w:r>
      <w:r w:rsidR="006A4DDC" w:rsidRPr="00422A91">
        <w:rPr>
          <w:sz w:val="28"/>
          <w:szCs w:val="28"/>
        </w:rPr>
        <w:instrText xml:space="preserve"> REF _Ref3885673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63</w:t>
      </w:r>
      <w:r w:rsidR="006A4DDC" w:rsidRPr="00422A91">
        <w:rPr>
          <w:sz w:val="28"/>
          <w:szCs w:val="28"/>
        </w:rPr>
        <w:fldChar w:fldCharType="end"/>
      </w:r>
      <w:r w:rsidR="005F267F" w:rsidRPr="00422A91">
        <w:rPr>
          <w:sz w:val="28"/>
          <w:szCs w:val="28"/>
        </w:rPr>
        <w:t>]</w:t>
      </w:r>
      <w:r w:rsidR="00CA2831" w:rsidRPr="00422A91">
        <w:rPr>
          <w:sz w:val="28"/>
          <w:szCs w:val="28"/>
        </w:rPr>
        <w:t>,[</w:t>
      </w:r>
      <w:r w:rsidR="006A4DDC" w:rsidRPr="00422A91">
        <w:rPr>
          <w:sz w:val="28"/>
          <w:szCs w:val="28"/>
        </w:rPr>
        <w:fldChar w:fldCharType="begin"/>
      </w:r>
      <w:r w:rsidR="006A4DDC" w:rsidRPr="00422A91">
        <w:rPr>
          <w:sz w:val="28"/>
          <w:szCs w:val="28"/>
        </w:rPr>
        <w:instrText xml:space="preserve"> REF _Ref3885677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64</w:t>
      </w:r>
      <w:r w:rsidR="006A4DDC" w:rsidRPr="00422A91">
        <w:rPr>
          <w:sz w:val="28"/>
          <w:szCs w:val="28"/>
        </w:rPr>
        <w:fldChar w:fldCharType="end"/>
      </w:r>
      <w:r w:rsidR="00CA2831" w:rsidRPr="00422A91">
        <w:rPr>
          <w:sz w:val="28"/>
          <w:szCs w:val="28"/>
        </w:rPr>
        <w:t>]</w:t>
      </w:r>
      <w:r w:rsidR="005F267F" w:rsidRPr="00422A91">
        <w:rPr>
          <w:sz w:val="28"/>
          <w:szCs w:val="28"/>
        </w:rPr>
        <w:t>.</w:t>
      </w:r>
      <w:r w:rsidRPr="00422A91">
        <w:rPr>
          <w:sz w:val="28"/>
          <w:szCs w:val="28"/>
        </w:rPr>
        <w:t xml:space="preserve"> Theo nghiên cứu của Shinojima</w:t>
      </w:r>
      <w:r w:rsidR="000E08A8" w:rsidRPr="00422A91">
        <w:rPr>
          <w:sz w:val="28"/>
          <w:szCs w:val="28"/>
        </w:rPr>
        <w:t xml:space="preserve"> Naoki</w:t>
      </w:r>
      <w:r w:rsidRPr="00422A91">
        <w:rPr>
          <w:sz w:val="28"/>
          <w:szCs w:val="28"/>
        </w:rPr>
        <w:t xml:space="preserve"> và các cộng sự ở đại học Y Kumamoto tỉ lệ đột biến EGFR ở bệnh nhân UNBTKĐ là 46% trong số đó tỉ lệ đột biến EGFRvIII là 45% [</w:t>
      </w:r>
      <w:r w:rsidR="006A4DDC" w:rsidRPr="00422A91">
        <w:rPr>
          <w:sz w:val="28"/>
          <w:szCs w:val="28"/>
        </w:rPr>
        <w:fldChar w:fldCharType="begin"/>
      </w:r>
      <w:r w:rsidR="006A4DDC" w:rsidRPr="00422A91">
        <w:rPr>
          <w:sz w:val="28"/>
          <w:szCs w:val="28"/>
        </w:rPr>
        <w:instrText xml:space="preserve"> REF _Ref3885683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65</w:t>
      </w:r>
      <w:r w:rsidR="006A4DDC" w:rsidRPr="00422A91">
        <w:rPr>
          <w:sz w:val="28"/>
          <w:szCs w:val="28"/>
        </w:rPr>
        <w:fldChar w:fldCharType="end"/>
      </w:r>
      <w:r w:rsidRPr="00422A91">
        <w:rPr>
          <w:sz w:val="28"/>
          <w:szCs w:val="28"/>
        </w:rPr>
        <w:t xml:space="preserve">]. Hay theo nghiên cứu của </w:t>
      </w:r>
      <w:hyperlink r:id="rId17" w:history="1">
        <w:r w:rsidRPr="00422A91">
          <w:rPr>
            <w:sz w:val="28"/>
            <w:szCs w:val="28"/>
          </w:rPr>
          <w:t>Youngmin Choi</w:t>
        </w:r>
      </w:hyperlink>
      <w:r w:rsidRPr="00422A91">
        <w:rPr>
          <w:sz w:val="28"/>
          <w:szCs w:val="28"/>
        </w:rPr>
        <w:t xml:space="preserve"> công bố có 43,8% bệnh nhân UNBTKĐ có đột biến dạng EGFRvIII</w:t>
      </w:r>
      <w:r w:rsidR="005A0AEE" w:rsidRPr="00422A91">
        <w:rPr>
          <w:sz w:val="28"/>
          <w:szCs w:val="28"/>
        </w:rPr>
        <w:t xml:space="preserve"> [</w:t>
      </w:r>
      <w:r w:rsidR="006A4DDC" w:rsidRPr="00422A91">
        <w:rPr>
          <w:sz w:val="28"/>
          <w:szCs w:val="28"/>
        </w:rPr>
        <w:fldChar w:fldCharType="begin"/>
      </w:r>
      <w:r w:rsidR="006A4DDC" w:rsidRPr="00422A91">
        <w:rPr>
          <w:sz w:val="28"/>
          <w:szCs w:val="28"/>
        </w:rPr>
        <w:instrText xml:space="preserve"> REF _Ref3885688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66</w:t>
      </w:r>
      <w:r w:rsidR="006A4DDC" w:rsidRPr="00422A91">
        <w:rPr>
          <w:sz w:val="28"/>
          <w:szCs w:val="28"/>
        </w:rPr>
        <w:fldChar w:fldCharType="end"/>
      </w:r>
      <w:r w:rsidRPr="00422A91">
        <w:rPr>
          <w:sz w:val="28"/>
          <w:szCs w:val="28"/>
        </w:rPr>
        <w:t>]. Đột biến dạng EGFRvIII gắn với sự khuếch đại EGFR, các biểu hiện quá mức của EGFRvIII đóng một vai trò quan trọng trong hình thành khối u ung thư, và đáp ứng với liệu pháp kháng thể cũng như tiên lượng xấu…</w:t>
      </w:r>
      <w:r w:rsidR="005A0AEE" w:rsidRPr="00422A91">
        <w:rPr>
          <w:sz w:val="28"/>
          <w:szCs w:val="28"/>
        </w:rPr>
        <w:t>[</w:t>
      </w:r>
      <w:r w:rsidR="006A4DDC" w:rsidRPr="00422A91">
        <w:rPr>
          <w:sz w:val="28"/>
          <w:szCs w:val="28"/>
        </w:rPr>
        <w:fldChar w:fldCharType="begin"/>
      </w:r>
      <w:r w:rsidR="006A4DDC" w:rsidRPr="00422A91">
        <w:rPr>
          <w:sz w:val="28"/>
          <w:szCs w:val="28"/>
        </w:rPr>
        <w:instrText xml:space="preserve"> REF _Ref3885683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65</w:t>
      </w:r>
      <w:r w:rsidR="006A4DDC" w:rsidRPr="00422A91">
        <w:rPr>
          <w:sz w:val="28"/>
          <w:szCs w:val="28"/>
        </w:rPr>
        <w:fldChar w:fldCharType="end"/>
      </w:r>
      <w:r w:rsidRPr="00422A91">
        <w:rPr>
          <w:sz w:val="28"/>
          <w:szCs w:val="28"/>
        </w:rPr>
        <w:t>].</w:t>
      </w:r>
    </w:p>
    <w:p w:rsidR="00716B60" w:rsidRPr="00422A91" w:rsidRDefault="00716B60" w:rsidP="00CC4B08">
      <w:pPr>
        <w:tabs>
          <w:tab w:val="left" w:pos="0"/>
        </w:tabs>
        <w:spacing w:line="360" w:lineRule="auto"/>
        <w:ind w:firstLine="720"/>
        <w:jc w:val="both"/>
        <w:rPr>
          <w:sz w:val="28"/>
          <w:szCs w:val="28"/>
          <w:lang w:val="fr-FR"/>
        </w:rPr>
      </w:pPr>
      <w:r w:rsidRPr="00422A91">
        <w:rPr>
          <w:sz w:val="28"/>
          <w:szCs w:val="28"/>
          <w:lang w:val="fr-FR"/>
        </w:rPr>
        <w:t xml:space="preserve">Bằng phương pháp giải trình tự toàn bộ gen EGFR của bệnh nhân UNBTKĐ, các nghiên cứu </w:t>
      </w:r>
      <w:r w:rsidRPr="00422A91">
        <w:rPr>
          <w:sz w:val="28"/>
          <w:szCs w:val="28"/>
        </w:rPr>
        <w:t>đã xác định được các đột biến của EGFR nằm trong các lĩnh vực liên kết ngoại bào (I, III) hoặc vùng giàu cysteine (II, IV) của thụ thể EGFR</w:t>
      </w:r>
      <w:r w:rsidR="00A42E0E" w:rsidRPr="00422A91">
        <w:rPr>
          <w:sz w:val="28"/>
          <w:szCs w:val="28"/>
        </w:rPr>
        <w:t xml:space="preserve"> </w:t>
      </w:r>
      <w:r w:rsidR="00A42E0E" w:rsidRPr="00422A91">
        <w:rPr>
          <w:sz w:val="28"/>
          <w:szCs w:val="28"/>
          <w:lang w:val="fr-FR"/>
        </w:rPr>
        <w:t>[</w:t>
      </w:r>
      <w:r w:rsidR="006A4DDC" w:rsidRPr="00422A91">
        <w:rPr>
          <w:sz w:val="28"/>
          <w:szCs w:val="28"/>
          <w:lang w:val="fr-FR"/>
        </w:rPr>
        <w:fldChar w:fldCharType="begin"/>
      </w:r>
      <w:r w:rsidR="006A4DDC" w:rsidRPr="00422A91">
        <w:rPr>
          <w:sz w:val="28"/>
          <w:szCs w:val="28"/>
          <w:lang w:val="fr-FR"/>
        </w:rPr>
        <w:instrText xml:space="preserve"> REF _Ref3885661 \r \h </w:instrText>
      </w:r>
      <w:r w:rsidR="00422A91">
        <w:rPr>
          <w:sz w:val="28"/>
          <w:szCs w:val="28"/>
          <w:lang w:val="fr-FR"/>
        </w:rPr>
        <w:instrText xml:space="preserve"> \* MERGEFORMAT </w:instrText>
      </w:r>
      <w:r w:rsidR="006A4DDC" w:rsidRPr="00422A91">
        <w:rPr>
          <w:sz w:val="28"/>
          <w:szCs w:val="28"/>
          <w:lang w:val="fr-FR"/>
        </w:rPr>
      </w:r>
      <w:r w:rsidR="006A4DDC" w:rsidRPr="00422A91">
        <w:rPr>
          <w:sz w:val="28"/>
          <w:szCs w:val="28"/>
          <w:lang w:val="fr-FR"/>
        </w:rPr>
        <w:fldChar w:fldCharType="separate"/>
      </w:r>
      <w:r w:rsidR="007042E6">
        <w:rPr>
          <w:sz w:val="28"/>
          <w:szCs w:val="28"/>
          <w:lang w:val="fr-FR"/>
        </w:rPr>
        <w:t>62</w:t>
      </w:r>
      <w:r w:rsidR="006A4DDC" w:rsidRPr="00422A91">
        <w:rPr>
          <w:sz w:val="28"/>
          <w:szCs w:val="28"/>
          <w:lang w:val="fr-FR"/>
        </w:rPr>
        <w:fldChar w:fldCharType="end"/>
      </w:r>
      <w:r w:rsidR="00A42E0E" w:rsidRPr="00422A91">
        <w:rPr>
          <w:sz w:val="28"/>
          <w:szCs w:val="28"/>
          <w:lang w:val="fr-FR"/>
        </w:rPr>
        <w:t>],[</w:t>
      </w:r>
      <w:r w:rsidR="006A4DDC" w:rsidRPr="00422A91">
        <w:rPr>
          <w:sz w:val="28"/>
          <w:szCs w:val="28"/>
          <w:lang w:val="fr-FR"/>
        </w:rPr>
        <w:fldChar w:fldCharType="begin"/>
      </w:r>
      <w:r w:rsidR="006A4DDC" w:rsidRPr="00422A91">
        <w:rPr>
          <w:sz w:val="28"/>
          <w:szCs w:val="28"/>
          <w:lang w:val="fr-FR"/>
        </w:rPr>
        <w:instrText xml:space="preserve"> REF _Ref3885673 \r \h </w:instrText>
      </w:r>
      <w:r w:rsidR="00422A91">
        <w:rPr>
          <w:sz w:val="28"/>
          <w:szCs w:val="28"/>
          <w:lang w:val="fr-FR"/>
        </w:rPr>
        <w:instrText xml:space="preserve"> \* MERGEFORMAT </w:instrText>
      </w:r>
      <w:r w:rsidR="006A4DDC" w:rsidRPr="00422A91">
        <w:rPr>
          <w:sz w:val="28"/>
          <w:szCs w:val="28"/>
          <w:lang w:val="fr-FR"/>
        </w:rPr>
      </w:r>
      <w:r w:rsidR="006A4DDC" w:rsidRPr="00422A91">
        <w:rPr>
          <w:sz w:val="28"/>
          <w:szCs w:val="28"/>
          <w:lang w:val="fr-FR"/>
        </w:rPr>
        <w:fldChar w:fldCharType="separate"/>
      </w:r>
      <w:r w:rsidR="007042E6">
        <w:rPr>
          <w:sz w:val="28"/>
          <w:szCs w:val="28"/>
          <w:lang w:val="fr-FR"/>
        </w:rPr>
        <w:t>63</w:t>
      </w:r>
      <w:r w:rsidR="006A4DDC" w:rsidRPr="00422A91">
        <w:rPr>
          <w:sz w:val="28"/>
          <w:szCs w:val="28"/>
          <w:lang w:val="fr-FR"/>
        </w:rPr>
        <w:fldChar w:fldCharType="end"/>
      </w:r>
      <w:r w:rsidR="00A42E0E" w:rsidRPr="00422A91">
        <w:rPr>
          <w:sz w:val="28"/>
          <w:szCs w:val="28"/>
          <w:lang w:val="fr-FR"/>
        </w:rPr>
        <w:t>]</w:t>
      </w:r>
      <w:r w:rsidRPr="00422A91">
        <w:rPr>
          <w:sz w:val="28"/>
          <w:szCs w:val="28"/>
        </w:rPr>
        <w:t xml:space="preserve">. Các kiểu đột biến điểm đã phát hiện là: kiểu đột </w:t>
      </w:r>
      <w:r w:rsidRPr="00422A91">
        <w:rPr>
          <w:sz w:val="28"/>
          <w:szCs w:val="28"/>
        </w:rPr>
        <w:lastRenderedPageBreak/>
        <w:t>biến R108K, T263P, E330K, A289D, A289T, và R324L được tìm thấy trong khối u mà không có trong mô bình thường, trong vùng ngoại bào của EGFR. V</w:t>
      </w:r>
      <w:r w:rsidRPr="00422A91">
        <w:rPr>
          <w:spacing w:val="-2"/>
          <w:sz w:val="28"/>
          <w:szCs w:val="28"/>
        </w:rPr>
        <w:t xml:space="preserve">ùng nội bào của EGFR rất hiếm gặp đột biến, ví dụ đột biến L861Q là thường gặp trong ung thư phổi, nhưng chỉ có một mẫu khối u chứa một biến thể sai nghĩa trong lĩnh vực kinase EGFR trong nghiên cứu đã công bố trên 132 bệnh nhân UNBTKĐ. Tỷ lệ đột biển điểm trên gen EGFR gặp khoảng 14,4%; trong đó đột biến trên </w:t>
      </w:r>
      <w:r w:rsidRPr="00422A91">
        <w:rPr>
          <w:spacing w:val="-2"/>
          <w:sz w:val="28"/>
          <w:szCs w:val="28"/>
          <w:lang w:val="fr-FR"/>
        </w:rPr>
        <w:t xml:space="preserve">xon 2 là </w:t>
      </w:r>
      <w:r w:rsidRPr="00422A91">
        <w:rPr>
          <w:spacing w:val="-2"/>
          <w:sz w:val="28"/>
          <w:szCs w:val="28"/>
        </w:rPr>
        <w:t xml:space="preserve">0,8%; exon 3 là 3,8%, exon 7 là 5,3%, exon 8 là 1,5%; exon 15 là 2,2%; exon 21 là 0,8% </w:t>
      </w:r>
      <w:r w:rsidR="00A42E0E" w:rsidRPr="00422A91">
        <w:rPr>
          <w:spacing w:val="-2"/>
          <w:sz w:val="28"/>
          <w:szCs w:val="28"/>
          <w:lang w:val="fr-FR"/>
        </w:rPr>
        <w:t>[</w:t>
      </w:r>
      <w:r w:rsidR="006A4DDC" w:rsidRPr="00422A91">
        <w:rPr>
          <w:spacing w:val="-2"/>
          <w:sz w:val="28"/>
          <w:szCs w:val="28"/>
          <w:lang w:val="fr-FR"/>
        </w:rPr>
        <w:fldChar w:fldCharType="begin"/>
      </w:r>
      <w:r w:rsidR="006A4DDC" w:rsidRPr="00422A91">
        <w:rPr>
          <w:spacing w:val="-2"/>
          <w:sz w:val="28"/>
          <w:szCs w:val="28"/>
          <w:lang w:val="fr-FR"/>
        </w:rPr>
        <w:instrText xml:space="preserve"> REF _Ref3885661 \r \h </w:instrText>
      </w:r>
      <w:r w:rsidR="00422A91">
        <w:rPr>
          <w:spacing w:val="-2"/>
          <w:sz w:val="28"/>
          <w:szCs w:val="28"/>
          <w:lang w:val="fr-FR"/>
        </w:rPr>
        <w:instrText xml:space="preserve"> \* MERGEFORMAT </w:instrText>
      </w:r>
      <w:r w:rsidR="006A4DDC" w:rsidRPr="00422A91">
        <w:rPr>
          <w:spacing w:val="-2"/>
          <w:sz w:val="28"/>
          <w:szCs w:val="28"/>
          <w:lang w:val="fr-FR"/>
        </w:rPr>
      </w:r>
      <w:r w:rsidR="006A4DDC" w:rsidRPr="00422A91">
        <w:rPr>
          <w:spacing w:val="-2"/>
          <w:sz w:val="28"/>
          <w:szCs w:val="28"/>
          <w:lang w:val="fr-FR"/>
        </w:rPr>
        <w:fldChar w:fldCharType="separate"/>
      </w:r>
      <w:r w:rsidR="007042E6">
        <w:rPr>
          <w:spacing w:val="-2"/>
          <w:sz w:val="28"/>
          <w:szCs w:val="28"/>
          <w:lang w:val="fr-FR"/>
        </w:rPr>
        <w:t>62</w:t>
      </w:r>
      <w:r w:rsidR="006A4DDC" w:rsidRPr="00422A91">
        <w:rPr>
          <w:spacing w:val="-2"/>
          <w:sz w:val="28"/>
          <w:szCs w:val="28"/>
          <w:lang w:val="fr-FR"/>
        </w:rPr>
        <w:fldChar w:fldCharType="end"/>
      </w:r>
      <w:r w:rsidRPr="00422A91">
        <w:rPr>
          <w:spacing w:val="-2"/>
          <w:sz w:val="28"/>
          <w:szCs w:val="28"/>
          <w:lang w:val="fr-FR"/>
        </w:rPr>
        <w:t xml:space="preserve">]. Như vậy trong số các đột biến điểm thì đột biến trên </w:t>
      </w:r>
      <w:r w:rsidR="006E4D8D" w:rsidRPr="00422A91">
        <w:rPr>
          <w:spacing w:val="-2"/>
          <w:sz w:val="28"/>
          <w:szCs w:val="28"/>
          <w:lang w:val="fr-FR"/>
        </w:rPr>
        <w:t xml:space="preserve">exon 7 của gen EGFR gặp nhiều nhất (5,3%); </w:t>
      </w:r>
      <w:r w:rsidRPr="00422A91">
        <w:rPr>
          <w:spacing w:val="-2"/>
          <w:sz w:val="28"/>
          <w:szCs w:val="28"/>
          <w:lang w:val="fr-FR"/>
        </w:rPr>
        <w:t>exon 3 gen EGFR có tỉ lệ gặp cao thứ hai sau exon 7, cao hơn so với các exon khác</w:t>
      </w:r>
      <w:r w:rsidRPr="00422A91">
        <w:rPr>
          <w:sz w:val="28"/>
          <w:szCs w:val="28"/>
          <w:lang w:val="fr-FR"/>
        </w:rPr>
        <w:t>.</w:t>
      </w:r>
    </w:p>
    <w:p w:rsidR="00716B60" w:rsidRPr="00422A91" w:rsidRDefault="00716B60" w:rsidP="00CC4B08">
      <w:pPr>
        <w:spacing w:line="360" w:lineRule="auto"/>
        <w:ind w:firstLine="720"/>
        <w:jc w:val="both"/>
        <w:rPr>
          <w:sz w:val="28"/>
          <w:szCs w:val="28"/>
        </w:rPr>
      </w:pPr>
      <w:r w:rsidRPr="00422A91">
        <w:rPr>
          <w:noProof/>
          <w:sz w:val="28"/>
          <w:szCs w:val="28"/>
          <w:lang w:val="en-US"/>
        </w:rPr>
        <w:drawing>
          <wp:inline distT="0" distB="0" distL="0" distR="0" wp14:anchorId="58611B18" wp14:editId="20595C76">
            <wp:extent cx="4664320" cy="2209800"/>
            <wp:effectExtent l="19050" t="0" r="2930" b="0"/>
            <wp:docPr id="18" name="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noChangeArrowheads="1"/>
                    </pic:cNvPicPr>
                  </pic:nvPicPr>
                  <pic:blipFill>
                    <a:blip r:embed="rId18" cstate="print"/>
                    <a:srcRect t="-2888" b="-1524"/>
                    <a:stretch>
                      <a:fillRect/>
                    </a:stretch>
                  </pic:blipFill>
                  <pic:spPr bwMode="auto">
                    <a:xfrm>
                      <a:off x="0" y="0"/>
                      <a:ext cx="4667287" cy="2211206"/>
                    </a:xfrm>
                    <a:prstGeom prst="rect">
                      <a:avLst/>
                    </a:prstGeom>
                    <a:noFill/>
                    <a:ln w="9525">
                      <a:noFill/>
                      <a:miter lim="800000"/>
                      <a:headEnd/>
                      <a:tailEnd/>
                    </a:ln>
                  </pic:spPr>
                </pic:pic>
              </a:graphicData>
            </a:graphic>
          </wp:inline>
        </w:drawing>
      </w:r>
    </w:p>
    <w:p w:rsidR="00E55653" w:rsidRPr="0099713E" w:rsidRDefault="00716B60" w:rsidP="00982D14">
      <w:pPr>
        <w:pStyle w:val="8"/>
        <w:spacing w:line="288" w:lineRule="auto"/>
      </w:pPr>
      <w:bookmarkStart w:id="87" w:name="_Toc516133025"/>
      <w:bookmarkStart w:id="88" w:name="_Toc15294771"/>
      <w:bookmarkStart w:id="89" w:name="_Toc26548281"/>
      <w:bookmarkStart w:id="90" w:name="_Toc430092580"/>
      <w:r w:rsidRPr="0099713E">
        <w:t>Hình 1.</w:t>
      </w:r>
      <w:r w:rsidR="004D6000">
        <w:t>6</w:t>
      </w:r>
      <w:r w:rsidRPr="0099713E">
        <w:t>. Vị trí đột biến gen EGFR trên bệnh nhân</w:t>
      </w:r>
      <w:bookmarkStart w:id="91" w:name="_Toc516133026"/>
      <w:bookmarkEnd w:id="87"/>
      <w:bookmarkEnd w:id="88"/>
      <w:bookmarkEnd w:id="89"/>
    </w:p>
    <w:p w:rsidR="00F32A7B" w:rsidRPr="0099713E" w:rsidRDefault="00B8025B" w:rsidP="00982D14">
      <w:pPr>
        <w:pStyle w:val="8"/>
        <w:spacing w:line="288" w:lineRule="auto"/>
      </w:pPr>
      <w:r w:rsidRPr="0099713E">
        <w:t xml:space="preserve"> </w:t>
      </w:r>
      <w:bookmarkStart w:id="92" w:name="_Toc15294772"/>
      <w:bookmarkStart w:id="93" w:name="_Toc15295105"/>
      <w:bookmarkStart w:id="94" w:name="_Toc25060814"/>
      <w:bookmarkStart w:id="95" w:name="_Toc26548282"/>
      <w:r w:rsidR="00716B60" w:rsidRPr="0099713E">
        <w:t>u nguyên bào thần kinh đệm</w:t>
      </w:r>
      <w:bookmarkEnd w:id="92"/>
      <w:bookmarkEnd w:id="93"/>
      <w:bookmarkEnd w:id="94"/>
      <w:bookmarkEnd w:id="95"/>
      <w:r w:rsidR="00716B60" w:rsidRPr="0099713E">
        <w:t xml:space="preserve"> </w:t>
      </w:r>
    </w:p>
    <w:p w:rsidR="00716B60" w:rsidRPr="00422A91" w:rsidRDefault="00F32A7B" w:rsidP="00982D14">
      <w:pPr>
        <w:pStyle w:val="7"/>
        <w:spacing w:before="0" w:line="288" w:lineRule="auto"/>
        <w:rPr>
          <w:spacing w:val="-6"/>
          <w:sz w:val="24"/>
        </w:rPr>
      </w:pPr>
      <w:r w:rsidRPr="00422A91">
        <w:rPr>
          <w:sz w:val="24"/>
        </w:rPr>
        <w:t xml:space="preserve">Nguồn: </w:t>
      </w:r>
      <w:hyperlink r:id="rId19" w:history="1">
        <w:r w:rsidRPr="00422A91">
          <w:rPr>
            <w:rFonts w:eastAsia="Times New Roman"/>
            <w:spacing w:val="-2"/>
            <w:sz w:val="24"/>
          </w:rPr>
          <w:t>Jeffrey C Lee</w:t>
        </w:r>
      </w:hyperlink>
      <w:r w:rsidRPr="00422A91">
        <w:rPr>
          <w:spacing w:val="-2"/>
          <w:sz w:val="24"/>
        </w:rPr>
        <w:t xml:space="preserve"> và cộng sự </w:t>
      </w:r>
      <w:r w:rsidRPr="00422A91">
        <w:rPr>
          <w:rFonts w:eastAsia="Times New Roman"/>
          <w:spacing w:val="-2"/>
          <w:kern w:val="36"/>
          <w:sz w:val="24"/>
        </w:rPr>
        <w:t>(</w:t>
      </w:r>
      <w:r w:rsidRPr="00422A91">
        <w:rPr>
          <w:rFonts w:eastAsia="Times New Roman"/>
          <w:spacing w:val="-2"/>
          <w:sz w:val="24"/>
        </w:rPr>
        <w:t>2006)</w:t>
      </w:r>
      <w:r w:rsidRPr="00422A91">
        <w:rPr>
          <w:spacing w:val="-6"/>
          <w:sz w:val="24"/>
        </w:rPr>
        <w:t xml:space="preserve"> </w:t>
      </w:r>
      <w:r w:rsidR="00716B60" w:rsidRPr="00422A91">
        <w:rPr>
          <w:spacing w:val="-6"/>
          <w:sz w:val="24"/>
        </w:rPr>
        <w:t>[</w:t>
      </w:r>
      <w:r w:rsidR="006A4DDC" w:rsidRPr="00422A91">
        <w:rPr>
          <w:spacing w:val="-6"/>
          <w:sz w:val="24"/>
        </w:rPr>
        <w:fldChar w:fldCharType="begin"/>
      </w:r>
      <w:r w:rsidR="006A4DDC" w:rsidRPr="00422A91">
        <w:rPr>
          <w:spacing w:val="-6"/>
          <w:sz w:val="24"/>
        </w:rPr>
        <w:instrText xml:space="preserve"> REF _Ref3885661 \r \h </w:instrText>
      </w:r>
      <w:r w:rsidR="00422A91">
        <w:rPr>
          <w:spacing w:val="-6"/>
          <w:sz w:val="24"/>
        </w:rPr>
        <w:instrText xml:space="preserve"> \* MERGEFORMAT </w:instrText>
      </w:r>
      <w:r w:rsidR="006A4DDC" w:rsidRPr="00422A91">
        <w:rPr>
          <w:spacing w:val="-6"/>
          <w:sz w:val="24"/>
        </w:rPr>
      </w:r>
      <w:r w:rsidR="006A4DDC" w:rsidRPr="00422A91">
        <w:rPr>
          <w:spacing w:val="-6"/>
          <w:sz w:val="24"/>
        </w:rPr>
        <w:fldChar w:fldCharType="separate"/>
      </w:r>
      <w:r w:rsidR="007042E6">
        <w:rPr>
          <w:spacing w:val="-6"/>
          <w:sz w:val="24"/>
        </w:rPr>
        <w:t>62</w:t>
      </w:r>
      <w:r w:rsidR="006A4DDC" w:rsidRPr="00422A91">
        <w:rPr>
          <w:spacing w:val="-6"/>
          <w:sz w:val="24"/>
        </w:rPr>
        <w:fldChar w:fldCharType="end"/>
      </w:r>
      <w:r w:rsidR="00716B60" w:rsidRPr="00422A91">
        <w:rPr>
          <w:spacing w:val="-6"/>
          <w:sz w:val="24"/>
        </w:rPr>
        <w:t>].</w:t>
      </w:r>
      <w:bookmarkEnd w:id="90"/>
      <w:bookmarkEnd w:id="91"/>
    </w:p>
    <w:p w:rsidR="00716B60" w:rsidRPr="00422A91" w:rsidRDefault="00B8025B" w:rsidP="00CC4B08">
      <w:pPr>
        <w:tabs>
          <w:tab w:val="left" w:pos="0"/>
        </w:tabs>
        <w:spacing w:line="360" w:lineRule="auto"/>
        <w:jc w:val="both"/>
        <w:rPr>
          <w:b/>
          <w:i/>
          <w:sz w:val="28"/>
          <w:szCs w:val="28"/>
        </w:rPr>
      </w:pPr>
      <w:r w:rsidRPr="00422A91">
        <w:rPr>
          <w:b/>
          <w:i/>
          <w:lang w:val="da-DK"/>
        </w:rPr>
        <w:t>-</w:t>
      </w:r>
      <w:r w:rsidR="000E28FD">
        <w:rPr>
          <w:b/>
          <w:i/>
          <w:lang w:val="da-DK"/>
        </w:rPr>
        <w:t xml:space="preserve"> </w:t>
      </w:r>
      <w:r w:rsidR="00716B60" w:rsidRPr="00422A91">
        <w:rPr>
          <w:b/>
          <w:i/>
          <w:sz w:val="28"/>
          <w:szCs w:val="28"/>
        </w:rPr>
        <w:t xml:space="preserve">Đột biến gen EGFR sinh khối u nguyên bào thần kinh đệm </w:t>
      </w:r>
    </w:p>
    <w:p w:rsidR="00716B60" w:rsidRPr="000E28FD" w:rsidRDefault="00716B60" w:rsidP="00CC4B08">
      <w:pPr>
        <w:tabs>
          <w:tab w:val="left" w:pos="0"/>
        </w:tabs>
        <w:spacing w:line="360" w:lineRule="auto"/>
        <w:jc w:val="both"/>
        <w:rPr>
          <w:spacing w:val="-6"/>
          <w:sz w:val="28"/>
          <w:szCs w:val="28"/>
        </w:rPr>
      </w:pPr>
      <w:r w:rsidRPr="000E28FD">
        <w:rPr>
          <w:spacing w:val="-6"/>
          <w:sz w:val="28"/>
          <w:szCs w:val="28"/>
        </w:rPr>
        <w:tab/>
        <w:t>Các nghiên cứu ghi nhận khi có đột biến gen EGFR sẽ thấy hiện tượng khuếch đại protein tương ứng ở mô; có sự tương quan chặt chẽ giữa sự nhân lên của gen EGFR và EGFR quá mức (p &lt;</w:t>
      </w:r>
      <w:r w:rsidR="00982D14" w:rsidRPr="000E28FD">
        <w:rPr>
          <w:spacing w:val="-6"/>
          <w:sz w:val="28"/>
          <w:szCs w:val="28"/>
          <w:lang w:val="en-US"/>
        </w:rPr>
        <w:t xml:space="preserve"> </w:t>
      </w:r>
      <w:r w:rsidRPr="000E28FD">
        <w:rPr>
          <w:spacing w:val="-6"/>
          <w:sz w:val="28"/>
          <w:szCs w:val="28"/>
        </w:rPr>
        <w:t>0,0001); 58,8% trường hợp có sự đột biến về đặc điểm của gen EGFR, đều thấy có bằng chứng của khuếch đại protein EGFR, được phát hiện bằng nhuộm hóa mô miễn dịch trên mô các khối u [</w:t>
      </w:r>
      <w:r w:rsidR="006A4DDC" w:rsidRPr="000E28FD">
        <w:rPr>
          <w:spacing w:val="-6"/>
          <w:sz w:val="28"/>
          <w:szCs w:val="28"/>
        </w:rPr>
        <w:fldChar w:fldCharType="begin"/>
      </w:r>
      <w:r w:rsidR="006A4DDC" w:rsidRPr="000E28FD">
        <w:rPr>
          <w:spacing w:val="-6"/>
          <w:sz w:val="28"/>
          <w:szCs w:val="28"/>
        </w:rPr>
        <w:instrText xml:space="preserve"> REF _Ref3885661 \r \h </w:instrText>
      </w:r>
      <w:r w:rsidR="00422A91" w:rsidRPr="000E28FD">
        <w:rPr>
          <w:spacing w:val="-6"/>
          <w:sz w:val="28"/>
          <w:szCs w:val="28"/>
        </w:rPr>
        <w:instrText xml:space="preserve"> \* MERGEFORMAT </w:instrText>
      </w:r>
      <w:r w:rsidR="006A4DDC" w:rsidRPr="000E28FD">
        <w:rPr>
          <w:spacing w:val="-6"/>
          <w:sz w:val="28"/>
          <w:szCs w:val="28"/>
        </w:rPr>
      </w:r>
      <w:r w:rsidR="006A4DDC" w:rsidRPr="000E28FD">
        <w:rPr>
          <w:spacing w:val="-6"/>
          <w:sz w:val="28"/>
          <w:szCs w:val="28"/>
        </w:rPr>
        <w:fldChar w:fldCharType="separate"/>
      </w:r>
      <w:r w:rsidR="007042E6">
        <w:rPr>
          <w:spacing w:val="-6"/>
          <w:sz w:val="28"/>
          <w:szCs w:val="28"/>
        </w:rPr>
        <w:t>62</w:t>
      </w:r>
      <w:r w:rsidR="006A4DDC" w:rsidRPr="000E28FD">
        <w:rPr>
          <w:spacing w:val="-6"/>
          <w:sz w:val="28"/>
          <w:szCs w:val="28"/>
        </w:rPr>
        <w:fldChar w:fldCharType="end"/>
      </w:r>
      <w:r w:rsidRPr="000E28FD">
        <w:rPr>
          <w:spacing w:val="-6"/>
          <w:sz w:val="28"/>
          <w:szCs w:val="28"/>
        </w:rPr>
        <w:t>], đặc biệt dạng đột biến EGFRvIII gắn với sự khuếch đạ</w:t>
      </w:r>
      <w:r w:rsidR="00CE317A" w:rsidRPr="000E28FD">
        <w:rPr>
          <w:spacing w:val="-6"/>
          <w:sz w:val="28"/>
          <w:szCs w:val="28"/>
        </w:rPr>
        <w:t>i EGFR [</w:t>
      </w:r>
      <w:r w:rsidR="006A4DDC" w:rsidRPr="000E28FD">
        <w:rPr>
          <w:spacing w:val="-6"/>
          <w:sz w:val="28"/>
          <w:szCs w:val="28"/>
        </w:rPr>
        <w:fldChar w:fldCharType="begin"/>
      </w:r>
      <w:r w:rsidR="006A4DDC" w:rsidRPr="000E28FD">
        <w:rPr>
          <w:spacing w:val="-6"/>
          <w:sz w:val="28"/>
          <w:szCs w:val="28"/>
        </w:rPr>
        <w:instrText xml:space="preserve"> REF _Ref3884925 \r \h </w:instrText>
      </w:r>
      <w:r w:rsidR="00422A91" w:rsidRPr="000E28FD">
        <w:rPr>
          <w:spacing w:val="-6"/>
          <w:sz w:val="28"/>
          <w:szCs w:val="28"/>
        </w:rPr>
        <w:instrText xml:space="preserve"> \* MERGEFORMAT </w:instrText>
      </w:r>
      <w:r w:rsidR="006A4DDC" w:rsidRPr="000E28FD">
        <w:rPr>
          <w:spacing w:val="-6"/>
          <w:sz w:val="28"/>
          <w:szCs w:val="28"/>
        </w:rPr>
      </w:r>
      <w:r w:rsidR="006A4DDC" w:rsidRPr="000E28FD">
        <w:rPr>
          <w:spacing w:val="-6"/>
          <w:sz w:val="28"/>
          <w:szCs w:val="28"/>
        </w:rPr>
        <w:fldChar w:fldCharType="separate"/>
      </w:r>
      <w:r w:rsidR="007042E6">
        <w:rPr>
          <w:spacing w:val="-6"/>
          <w:sz w:val="28"/>
          <w:szCs w:val="28"/>
        </w:rPr>
        <w:t>10</w:t>
      </w:r>
      <w:r w:rsidR="006A4DDC" w:rsidRPr="000E28FD">
        <w:rPr>
          <w:spacing w:val="-6"/>
          <w:sz w:val="28"/>
          <w:szCs w:val="28"/>
        </w:rPr>
        <w:fldChar w:fldCharType="end"/>
      </w:r>
      <w:r w:rsidRPr="000E28FD">
        <w:rPr>
          <w:spacing w:val="-6"/>
          <w:sz w:val="28"/>
          <w:szCs w:val="28"/>
        </w:rPr>
        <w:t>]</w:t>
      </w:r>
      <w:r w:rsidR="00CE317A" w:rsidRPr="000E28FD">
        <w:rPr>
          <w:spacing w:val="-6"/>
          <w:sz w:val="28"/>
          <w:szCs w:val="28"/>
        </w:rPr>
        <w:t>,</w:t>
      </w:r>
      <w:r w:rsidRPr="000E28FD">
        <w:rPr>
          <w:spacing w:val="-6"/>
          <w:sz w:val="28"/>
          <w:szCs w:val="28"/>
        </w:rPr>
        <w:t xml:space="preserve"> [</w:t>
      </w:r>
      <w:r w:rsidR="006A4DDC" w:rsidRPr="000E28FD">
        <w:rPr>
          <w:spacing w:val="-6"/>
          <w:sz w:val="28"/>
          <w:szCs w:val="28"/>
        </w:rPr>
        <w:fldChar w:fldCharType="begin"/>
      </w:r>
      <w:r w:rsidR="006A4DDC" w:rsidRPr="000E28FD">
        <w:rPr>
          <w:spacing w:val="-6"/>
          <w:sz w:val="28"/>
          <w:szCs w:val="28"/>
        </w:rPr>
        <w:instrText xml:space="preserve"> REF _Ref3885513 \r \h </w:instrText>
      </w:r>
      <w:r w:rsidR="00422A91" w:rsidRPr="000E28FD">
        <w:rPr>
          <w:spacing w:val="-6"/>
          <w:sz w:val="28"/>
          <w:szCs w:val="28"/>
        </w:rPr>
        <w:instrText xml:space="preserve"> \* MERGEFORMAT </w:instrText>
      </w:r>
      <w:r w:rsidR="006A4DDC" w:rsidRPr="000E28FD">
        <w:rPr>
          <w:spacing w:val="-6"/>
          <w:sz w:val="28"/>
          <w:szCs w:val="28"/>
        </w:rPr>
      </w:r>
      <w:r w:rsidR="006A4DDC" w:rsidRPr="000E28FD">
        <w:rPr>
          <w:spacing w:val="-6"/>
          <w:sz w:val="28"/>
          <w:szCs w:val="28"/>
        </w:rPr>
        <w:fldChar w:fldCharType="separate"/>
      </w:r>
      <w:r w:rsidR="007042E6">
        <w:rPr>
          <w:spacing w:val="-6"/>
          <w:sz w:val="28"/>
          <w:szCs w:val="28"/>
        </w:rPr>
        <w:t>60</w:t>
      </w:r>
      <w:r w:rsidR="006A4DDC" w:rsidRPr="000E28FD">
        <w:rPr>
          <w:spacing w:val="-6"/>
          <w:sz w:val="28"/>
          <w:szCs w:val="28"/>
        </w:rPr>
        <w:fldChar w:fldCharType="end"/>
      </w:r>
      <w:r w:rsidRPr="000E28FD">
        <w:rPr>
          <w:spacing w:val="-6"/>
          <w:sz w:val="28"/>
          <w:szCs w:val="28"/>
        </w:rPr>
        <w:t>]</w:t>
      </w:r>
      <w:r w:rsidR="00057431" w:rsidRPr="000E28FD">
        <w:rPr>
          <w:spacing w:val="-6"/>
          <w:sz w:val="28"/>
          <w:szCs w:val="28"/>
        </w:rPr>
        <w:t>,[</w:t>
      </w:r>
      <w:r w:rsidR="00982D14" w:rsidRPr="000E28FD">
        <w:rPr>
          <w:spacing w:val="-6"/>
          <w:sz w:val="28"/>
          <w:szCs w:val="28"/>
        </w:rPr>
        <w:fldChar w:fldCharType="begin"/>
      </w:r>
      <w:r w:rsidR="00982D14" w:rsidRPr="000E28FD">
        <w:rPr>
          <w:spacing w:val="-6"/>
          <w:sz w:val="28"/>
          <w:szCs w:val="28"/>
        </w:rPr>
        <w:instrText xml:space="preserve"> REF _Ref26542358 \r \h </w:instrText>
      </w:r>
      <w:r w:rsidR="000E28FD">
        <w:rPr>
          <w:spacing w:val="-6"/>
          <w:sz w:val="28"/>
          <w:szCs w:val="28"/>
        </w:rPr>
        <w:instrText xml:space="preserve"> \* MERGEFORMAT </w:instrText>
      </w:r>
      <w:r w:rsidR="00982D14" w:rsidRPr="000E28FD">
        <w:rPr>
          <w:spacing w:val="-6"/>
          <w:sz w:val="28"/>
          <w:szCs w:val="28"/>
        </w:rPr>
      </w:r>
      <w:r w:rsidR="00982D14" w:rsidRPr="000E28FD">
        <w:rPr>
          <w:spacing w:val="-6"/>
          <w:sz w:val="28"/>
          <w:szCs w:val="28"/>
        </w:rPr>
        <w:fldChar w:fldCharType="separate"/>
      </w:r>
      <w:r w:rsidR="007042E6">
        <w:rPr>
          <w:spacing w:val="-6"/>
          <w:sz w:val="28"/>
          <w:szCs w:val="28"/>
        </w:rPr>
        <w:t>67</w:t>
      </w:r>
      <w:r w:rsidR="00982D14" w:rsidRPr="000E28FD">
        <w:rPr>
          <w:spacing w:val="-6"/>
          <w:sz w:val="28"/>
          <w:szCs w:val="28"/>
        </w:rPr>
        <w:fldChar w:fldCharType="end"/>
      </w:r>
      <w:r w:rsidR="00057431" w:rsidRPr="000E28FD">
        <w:rPr>
          <w:spacing w:val="-6"/>
          <w:sz w:val="28"/>
          <w:szCs w:val="28"/>
        </w:rPr>
        <w:t>]</w:t>
      </w:r>
      <w:r w:rsidRPr="000E28FD">
        <w:rPr>
          <w:spacing w:val="-6"/>
          <w:sz w:val="28"/>
          <w:szCs w:val="28"/>
        </w:rPr>
        <w:t>.</w:t>
      </w:r>
    </w:p>
    <w:p w:rsidR="00716B60" w:rsidRPr="00422A91" w:rsidRDefault="00716B60" w:rsidP="00B8025B">
      <w:pPr>
        <w:tabs>
          <w:tab w:val="left" w:pos="0"/>
        </w:tabs>
        <w:spacing w:line="360" w:lineRule="auto"/>
        <w:jc w:val="center"/>
        <w:rPr>
          <w:sz w:val="28"/>
          <w:szCs w:val="28"/>
        </w:rPr>
      </w:pPr>
      <w:r w:rsidRPr="00422A91">
        <w:rPr>
          <w:noProof/>
          <w:sz w:val="28"/>
          <w:szCs w:val="28"/>
          <w:lang w:val="en-US"/>
        </w:rPr>
        <w:lastRenderedPageBreak/>
        <w:drawing>
          <wp:inline distT="0" distB="0" distL="0" distR="0" wp14:anchorId="1F3CCE32" wp14:editId="7ABF17E5">
            <wp:extent cx="4965700" cy="1555750"/>
            <wp:effectExtent l="19050" t="0" r="6350" b="0"/>
            <wp:docPr id="23" name="Picture 3" descr="D:\DE TAI NCKH\NCKH 2017-2018\NCKH 2017\NHUỘM HE GB + - .jpg"/>
            <wp:cNvGraphicFramePr/>
            <a:graphic xmlns:a="http://schemas.openxmlformats.org/drawingml/2006/main">
              <a:graphicData uri="http://schemas.openxmlformats.org/drawingml/2006/picture">
                <pic:pic xmlns:pic="http://schemas.openxmlformats.org/drawingml/2006/picture">
                  <pic:nvPicPr>
                    <pic:cNvPr id="2050" name="Picture 2" descr="D:\DE TAI NCKH\NCKH 2017-2018\NCKH 2017\NHUỘM HE GB + - .jpg"/>
                    <pic:cNvPicPr>
                      <a:picLocks noGrp="1" noChangeAspect="1" noChangeArrowheads="1"/>
                    </pic:cNvPicPr>
                  </pic:nvPicPr>
                  <pic:blipFill>
                    <a:blip r:embed="rId20" cstate="print"/>
                    <a:srcRect/>
                    <a:stretch>
                      <a:fillRect/>
                    </a:stretch>
                  </pic:blipFill>
                  <pic:spPr bwMode="auto">
                    <a:xfrm>
                      <a:off x="0" y="0"/>
                      <a:ext cx="4970927" cy="1557388"/>
                    </a:xfrm>
                    <a:prstGeom prst="rect">
                      <a:avLst/>
                    </a:prstGeom>
                    <a:noFill/>
                  </pic:spPr>
                </pic:pic>
              </a:graphicData>
            </a:graphic>
          </wp:inline>
        </w:drawing>
      </w:r>
    </w:p>
    <w:p w:rsidR="00716B60" w:rsidRPr="00422A91" w:rsidRDefault="00716B60" w:rsidP="00B8025B">
      <w:pPr>
        <w:pStyle w:val="8"/>
      </w:pPr>
      <w:bookmarkStart w:id="96" w:name="_Toc516133027"/>
      <w:bookmarkStart w:id="97" w:name="_Toc26548283"/>
      <w:r w:rsidRPr="00422A91">
        <w:t>Hình 1.</w:t>
      </w:r>
      <w:r w:rsidR="004D6000">
        <w:t>7</w:t>
      </w:r>
      <w:r w:rsidRPr="00422A91">
        <w:t>. Ảnh nhuộm miễn dịch học của EGFR trong mô UNBTKĐ [</w:t>
      </w:r>
      <w:r w:rsidR="006A4DDC" w:rsidRPr="00422A91">
        <w:fldChar w:fldCharType="begin"/>
      </w:r>
      <w:r w:rsidR="006A4DDC" w:rsidRPr="00422A91">
        <w:instrText xml:space="preserve"> REF _Ref3885661 \r \h </w:instrText>
      </w:r>
      <w:r w:rsidR="00422A91">
        <w:instrText xml:space="preserve"> \* MERGEFORMAT </w:instrText>
      </w:r>
      <w:r w:rsidR="006A4DDC" w:rsidRPr="00422A91">
        <w:fldChar w:fldCharType="separate"/>
      </w:r>
      <w:r w:rsidR="007042E6">
        <w:t>62</w:t>
      </w:r>
      <w:r w:rsidR="006A4DDC" w:rsidRPr="00422A91">
        <w:fldChar w:fldCharType="end"/>
      </w:r>
      <w:r w:rsidRPr="00422A91">
        <w:t>]</w:t>
      </w:r>
      <w:bookmarkEnd w:id="96"/>
      <w:bookmarkEnd w:id="97"/>
    </w:p>
    <w:p w:rsidR="00716B60" w:rsidRPr="00422A91" w:rsidRDefault="00716B60" w:rsidP="00CC4B08">
      <w:pPr>
        <w:tabs>
          <w:tab w:val="left" w:pos="0"/>
        </w:tabs>
        <w:spacing w:line="360" w:lineRule="auto"/>
        <w:jc w:val="center"/>
        <w:rPr>
          <w:spacing w:val="-4"/>
          <w:szCs w:val="28"/>
        </w:rPr>
      </w:pPr>
      <w:r w:rsidRPr="00422A91">
        <w:rPr>
          <w:i/>
          <w:spacing w:val="-4"/>
          <w:szCs w:val="28"/>
        </w:rPr>
        <w:t>Các tế bào khối u của UNBTKĐ có các hạt nhân không đều và các tế bào chất dồi dào trong quá trình nhuộm HE (A), và có kết quả dương tính với EGFR (B). Các tế bào khố</w:t>
      </w:r>
      <w:r w:rsidR="00F75F4A" w:rsidRPr="00422A91">
        <w:rPr>
          <w:i/>
          <w:spacing w:val="-4"/>
          <w:szCs w:val="28"/>
        </w:rPr>
        <w:t>i u</w:t>
      </w:r>
      <w:r w:rsidRPr="00422A91">
        <w:rPr>
          <w:i/>
          <w:spacing w:val="-4"/>
          <w:szCs w:val="28"/>
        </w:rPr>
        <w:t xml:space="preserve"> âm tính đối vớ</w:t>
      </w:r>
      <w:r w:rsidR="0091764F" w:rsidRPr="00422A91">
        <w:rPr>
          <w:i/>
          <w:spacing w:val="-4"/>
          <w:szCs w:val="28"/>
        </w:rPr>
        <w:t>i EGFR (C)</w:t>
      </w:r>
      <w:r w:rsidRPr="00422A91">
        <w:rPr>
          <w:i/>
          <w:spacing w:val="-4"/>
          <w:szCs w:val="28"/>
        </w:rPr>
        <w:t>.</w:t>
      </w:r>
    </w:p>
    <w:p w:rsidR="00716B60" w:rsidRPr="00422A91" w:rsidRDefault="00716B60" w:rsidP="00CC4B08">
      <w:pPr>
        <w:spacing w:line="360" w:lineRule="auto"/>
        <w:ind w:firstLine="720"/>
        <w:jc w:val="both"/>
        <w:rPr>
          <w:spacing w:val="-6"/>
          <w:sz w:val="28"/>
          <w:szCs w:val="28"/>
        </w:rPr>
      </w:pPr>
      <w:r w:rsidRPr="00422A91">
        <w:rPr>
          <w:spacing w:val="-6"/>
          <w:sz w:val="28"/>
          <w:szCs w:val="28"/>
        </w:rPr>
        <w:t>Các đột biến R108K, T263P, A289V của protein EGFR do các đột biến điểm tương ứng trên gen EGFR tạo ra, được chứng minh là nguyên nhân sinh khối UNBTKĐ qua thử nghiệm trên chuột</w:t>
      </w:r>
      <w:r w:rsidR="00662C63" w:rsidRPr="00422A91">
        <w:rPr>
          <w:spacing w:val="-6"/>
          <w:sz w:val="28"/>
          <w:szCs w:val="28"/>
        </w:rPr>
        <w:t>,</w:t>
      </w:r>
      <w:r w:rsidRPr="00422A91">
        <w:rPr>
          <w:spacing w:val="-6"/>
          <w:sz w:val="28"/>
          <w:szCs w:val="28"/>
        </w:rPr>
        <w:t xml:space="preserve"> những con chuột được tiêm các tế bào chứa kiểu đột biến R108K, T263P, A289V; sau tiêm, các khối u lớn đã xuất hiện tại vị trí tiêm trên tất cả các con chuột trong vòng ba đến bốn tuần [</w:t>
      </w:r>
      <w:r w:rsidR="006A4DDC" w:rsidRPr="00422A91">
        <w:rPr>
          <w:spacing w:val="-6"/>
          <w:sz w:val="28"/>
          <w:szCs w:val="28"/>
        </w:rPr>
        <w:fldChar w:fldCharType="begin"/>
      </w:r>
      <w:r w:rsidR="006A4DDC" w:rsidRPr="00422A91">
        <w:rPr>
          <w:spacing w:val="-6"/>
          <w:sz w:val="28"/>
          <w:szCs w:val="28"/>
        </w:rPr>
        <w:instrText xml:space="preserve"> REF _Ref3885661 \r \h </w:instrText>
      </w:r>
      <w:r w:rsidR="00422A91">
        <w:rPr>
          <w:spacing w:val="-6"/>
          <w:sz w:val="28"/>
          <w:szCs w:val="28"/>
        </w:rPr>
        <w:instrText xml:space="preserve"> \* MERGEFORMAT </w:instrText>
      </w:r>
      <w:r w:rsidR="006A4DDC" w:rsidRPr="00422A91">
        <w:rPr>
          <w:spacing w:val="-6"/>
          <w:sz w:val="28"/>
          <w:szCs w:val="28"/>
        </w:rPr>
      </w:r>
      <w:r w:rsidR="006A4DDC" w:rsidRPr="00422A91">
        <w:rPr>
          <w:spacing w:val="-6"/>
          <w:sz w:val="28"/>
          <w:szCs w:val="28"/>
        </w:rPr>
        <w:fldChar w:fldCharType="separate"/>
      </w:r>
      <w:r w:rsidR="007042E6">
        <w:rPr>
          <w:spacing w:val="-6"/>
          <w:sz w:val="28"/>
          <w:szCs w:val="28"/>
        </w:rPr>
        <w:t>62</w:t>
      </w:r>
      <w:r w:rsidR="006A4DDC" w:rsidRPr="00422A91">
        <w:rPr>
          <w:spacing w:val="-6"/>
          <w:sz w:val="28"/>
          <w:szCs w:val="28"/>
        </w:rPr>
        <w:fldChar w:fldCharType="end"/>
      </w:r>
      <w:r w:rsidRPr="00422A91">
        <w:rPr>
          <w:spacing w:val="-6"/>
          <w:sz w:val="28"/>
          <w:szCs w:val="28"/>
        </w:rPr>
        <w:t>].</w:t>
      </w:r>
    </w:p>
    <w:p w:rsidR="00716B60" w:rsidRPr="00422A91" w:rsidRDefault="00716B60" w:rsidP="00B8025B">
      <w:pPr>
        <w:spacing w:line="360" w:lineRule="auto"/>
        <w:ind w:firstLine="702"/>
        <w:rPr>
          <w:sz w:val="28"/>
          <w:szCs w:val="28"/>
        </w:rPr>
      </w:pPr>
      <w:r w:rsidRPr="00422A91">
        <w:rPr>
          <w:i/>
          <w:sz w:val="28"/>
          <w:szCs w:val="28"/>
        </w:rPr>
        <w:t xml:space="preserve"> Đột biến gen EGFR liên quan đến tiên lượng và đáp ứng điều trị</w:t>
      </w:r>
    </w:p>
    <w:p w:rsidR="00716B60" w:rsidRPr="00422A91" w:rsidRDefault="00716B60" w:rsidP="00CC4B08">
      <w:pPr>
        <w:overflowPunct w:val="0"/>
        <w:autoSpaceDE w:val="0"/>
        <w:autoSpaceDN w:val="0"/>
        <w:adjustRightInd w:val="0"/>
        <w:spacing w:line="360" w:lineRule="auto"/>
        <w:ind w:firstLine="702"/>
        <w:jc w:val="both"/>
        <w:textAlignment w:val="baseline"/>
        <w:rPr>
          <w:sz w:val="28"/>
          <w:szCs w:val="28"/>
        </w:rPr>
      </w:pPr>
      <w:r w:rsidRPr="00422A91">
        <w:rPr>
          <w:sz w:val="28"/>
          <w:szCs w:val="28"/>
        </w:rPr>
        <w:t>Ở người bệnh UNBTKĐ, gen EGFR có giá trị tiên lượng quan trọng để dự đoán sự sống còn, sự nhân lên quá mức của các gen EGFR đột biến hoặc các biến thể EGFRvIII sẽ bất lợi cho sự sống còn tổng thể, nhất là ở bệnh nhân trẻ tuổi.</w:t>
      </w:r>
    </w:p>
    <w:p w:rsidR="00716B60" w:rsidRPr="00422A91" w:rsidRDefault="00716B60" w:rsidP="00CC4B08">
      <w:pPr>
        <w:tabs>
          <w:tab w:val="left" w:pos="0"/>
        </w:tabs>
        <w:spacing w:line="360" w:lineRule="auto"/>
        <w:ind w:firstLine="720"/>
        <w:jc w:val="both"/>
        <w:rPr>
          <w:sz w:val="28"/>
          <w:szCs w:val="28"/>
        </w:rPr>
      </w:pPr>
      <w:r w:rsidRPr="00422A91">
        <w:rPr>
          <w:sz w:val="28"/>
          <w:szCs w:val="28"/>
        </w:rPr>
        <w:t>Đột biến gen gây biểu hiện khuếch đại EGFR và ảnh hưởng đến sự sống còn của người bệnh UNBTKĐ sau phẫu thuật và tiếp nhận xạ trị được chứng minh qua nghiên cứu: sự sống sót trong số người bệnh UNBTKĐ có biểu hiện khuếch đại EGFR thấp hơn đáng kể so với những người bệnh</w:t>
      </w:r>
      <w:r w:rsidR="000E28FD">
        <w:rPr>
          <w:sz w:val="28"/>
          <w:szCs w:val="28"/>
        </w:rPr>
        <w:t xml:space="preserve"> </w:t>
      </w:r>
      <w:r w:rsidRPr="00422A91">
        <w:rPr>
          <w:sz w:val="28"/>
          <w:szCs w:val="28"/>
        </w:rPr>
        <w:t>không biểu hiện (tỷ lệ sống trung vị là 12,5 so với 17,5 tháng, p = 0,013). Người bệnh nhận được liều xạ trị (RT) trên 60 Gy cho thấy sự sống còn được cải thiện so với những người nhận được liều dưới 60 Gy (trung vị sống sót: 17,0 so với 9,0 tháng, p = 0</w:t>
      </w:r>
      <w:r w:rsidR="00CE317A" w:rsidRPr="00422A91">
        <w:rPr>
          <w:sz w:val="28"/>
          <w:szCs w:val="28"/>
        </w:rPr>
        <w:t>,000) [</w:t>
      </w:r>
      <w:r w:rsidR="006A4DDC" w:rsidRPr="00422A91">
        <w:rPr>
          <w:sz w:val="28"/>
          <w:szCs w:val="28"/>
        </w:rPr>
        <w:fldChar w:fldCharType="begin"/>
      </w:r>
      <w:r w:rsidR="006A4DDC" w:rsidRPr="00422A91">
        <w:rPr>
          <w:sz w:val="28"/>
          <w:szCs w:val="28"/>
        </w:rPr>
        <w:instrText xml:space="preserve"> REF _Ref3885688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66</w:t>
      </w:r>
      <w:r w:rsidR="006A4DDC" w:rsidRPr="00422A91">
        <w:rPr>
          <w:sz w:val="28"/>
          <w:szCs w:val="28"/>
        </w:rPr>
        <w:fldChar w:fldCharType="end"/>
      </w:r>
      <w:r w:rsidRPr="00422A91">
        <w:rPr>
          <w:sz w:val="28"/>
          <w:szCs w:val="28"/>
        </w:rPr>
        <w:t>].</w:t>
      </w:r>
    </w:p>
    <w:p w:rsidR="00716B60" w:rsidRDefault="00716B60" w:rsidP="00B8025B">
      <w:pPr>
        <w:shd w:val="clear" w:color="auto" w:fill="FFFFFF"/>
        <w:spacing w:line="360" w:lineRule="auto"/>
        <w:jc w:val="center"/>
        <w:rPr>
          <w:sz w:val="28"/>
          <w:szCs w:val="28"/>
        </w:rPr>
      </w:pPr>
      <w:r w:rsidRPr="00422A91">
        <w:rPr>
          <w:noProof/>
          <w:sz w:val="28"/>
          <w:szCs w:val="28"/>
          <w:lang w:val="en-US"/>
        </w:rPr>
        <w:lastRenderedPageBreak/>
        <w:drawing>
          <wp:inline distT="0" distB="0" distL="0" distR="0" wp14:anchorId="1004B431" wp14:editId="1F8162FE">
            <wp:extent cx="5359400" cy="1530350"/>
            <wp:effectExtent l="19050" t="0" r="0" b="0"/>
            <wp:docPr id="25" name="Picture 2" descr="D:\DE TAI NCKH\NCKH 2017-2018\NCKH 2017\TỈ LỆ SỐNG GB TL13.jpg"/>
            <wp:cNvGraphicFramePr/>
            <a:graphic xmlns:a="http://schemas.openxmlformats.org/drawingml/2006/main">
              <a:graphicData uri="http://schemas.openxmlformats.org/drawingml/2006/picture">
                <pic:pic xmlns:pic="http://schemas.openxmlformats.org/drawingml/2006/picture">
                  <pic:nvPicPr>
                    <pic:cNvPr id="3074" name="Picture 2" descr="D:\DE TAI NCKH\NCKH 2017-2018\NCKH 2017\TỈ LỆ SỐNG GB TL13.jpg"/>
                    <pic:cNvPicPr>
                      <a:picLocks noGrp="1" noChangeAspect="1" noChangeArrowheads="1"/>
                    </pic:cNvPicPr>
                  </pic:nvPicPr>
                  <pic:blipFill>
                    <a:blip r:embed="rId21" cstate="print"/>
                    <a:srcRect/>
                    <a:stretch>
                      <a:fillRect/>
                    </a:stretch>
                  </pic:blipFill>
                  <pic:spPr bwMode="auto">
                    <a:xfrm>
                      <a:off x="0" y="0"/>
                      <a:ext cx="5361181" cy="1530858"/>
                    </a:xfrm>
                    <a:prstGeom prst="rect">
                      <a:avLst/>
                    </a:prstGeom>
                    <a:noFill/>
                  </pic:spPr>
                </pic:pic>
              </a:graphicData>
            </a:graphic>
          </wp:inline>
        </w:drawing>
      </w:r>
    </w:p>
    <w:p w:rsidR="00B63813" w:rsidRDefault="004D6000" w:rsidP="00B63813">
      <w:pPr>
        <w:pStyle w:val="8"/>
        <w:rPr>
          <w:lang w:val="en-US"/>
        </w:rPr>
      </w:pPr>
      <w:bookmarkStart w:id="98" w:name="_Toc26548284"/>
      <w:r w:rsidRPr="004D6000">
        <w:t>Hình 1.8. Thời gian sống còn của người bệnh UNBTKĐ</w:t>
      </w:r>
      <w:bookmarkEnd w:id="98"/>
    </w:p>
    <w:p w:rsidR="000E28FD" w:rsidRDefault="004D6000" w:rsidP="00B8025B">
      <w:pPr>
        <w:shd w:val="clear" w:color="auto" w:fill="FFFFFF"/>
        <w:spacing w:line="360" w:lineRule="auto"/>
        <w:jc w:val="center"/>
        <w:rPr>
          <w:i/>
          <w:sz w:val="28"/>
          <w:szCs w:val="28"/>
          <w:lang w:val="en-US"/>
        </w:rPr>
      </w:pPr>
      <w:r w:rsidRPr="000E28FD">
        <w:rPr>
          <w:i/>
          <w:sz w:val="28"/>
          <w:szCs w:val="28"/>
        </w:rPr>
        <w:t xml:space="preserve"> (A) có biểu hiện khuếch đại EGFR, (B) nhận được liều xạ trị dưới 60 Gy, </w:t>
      </w:r>
    </w:p>
    <w:p w:rsidR="004D6000" w:rsidRPr="000E28FD" w:rsidRDefault="004D6000" w:rsidP="00B8025B">
      <w:pPr>
        <w:shd w:val="clear" w:color="auto" w:fill="FFFFFF"/>
        <w:spacing w:line="360" w:lineRule="auto"/>
        <w:jc w:val="center"/>
        <w:rPr>
          <w:i/>
          <w:sz w:val="28"/>
          <w:szCs w:val="28"/>
        </w:rPr>
      </w:pPr>
      <w:r w:rsidRPr="000E28FD">
        <w:rPr>
          <w:i/>
          <w:sz w:val="28"/>
          <w:szCs w:val="28"/>
        </w:rPr>
        <w:t>(C) nhận được liều xạ trị trên 60 Gy</w:t>
      </w:r>
      <w:r w:rsidR="00DB2BB6" w:rsidRPr="000E28FD">
        <w:rPr>
          <w:i/>
          <w:sz w:val="28"/>
          <w:szCs w:val="28"/>
        </w:rPr>
        <w:t xml:space="preserve"> [</w:t>
      </w:r>
      <w:r w:rsidR="000E28FD" w:rsidRPr="000E28FD">
        <w:rPr>
          <w:i/>
          <w:sz w:val="28"/>
          <w:szCs w:val="28"/>
        </w:rPr>
        <w:fldChar w:fldCharType="begin"/>
      </w:r>
      <w:r w:rsidR="000E28FD" w:rsidRPr="000E28FD">
        <w:rPr>
          <w:i/>
          <w:sz w:val="28"/>
          <w:szCs w:val="28"/>
        </w:rPr>
        <w:instrText xml:space="preserve"> REF _Ref3885688 \r \h </w:instrText>
      </w:r>
      <w:r w:rsidR="000E28FD">
        <w:rPr>
          <w:i/>
          <w:sz w:val="28"/>
          <w:szCs w:val="28"/>
        </w:rPr>
        <w:instrText xml:space="preserve"> \* MERGEFORMAT </w:instrText>
      </w:r>
      <w:r w:rsidR="000E28FD" w:rsidRPr="000E28FD">
        <w:rPr>
          <w:i/>
          <w:sz w:val="28"/>
          <w:szCs w:val="28"/>
        </w:rPr>
      </w:r>
      <w:r w:rsidR="000E28FD" w:rsidRPr="000E28FD">
        <w:rPr>
          <w:i/>
          <w:sz w:val="28"/>
          <w:szCs w:val="28"/>
        </w:rPr>
        <w:fldChar w:fldCharType="separate"/>
      </w:r>
      <w:r w:rsidR="007042E6">
        <w:rPr>
          <w:i/>
          <w:sz w:val="28"/>
          <w:szCs w:val="28"/>
        </w:rPr>
        <w:t>66</w:t>
      </w:r>
      <w:r w:rsidR="000E28FD" w:rsidRPr="000E28FD">
        <w:rPr>
          <w:i/>
          <w:sz w:val="28"/>
          <w:szCs w:val="28"/>
        </w:rPr>
        <w:fldChar w:fldCharType="end"/>
      </w:r>
      <w:r w:rsidR="00DB2BB6" w:rsidRPr="000E28FD">
        <w:rPr>
          <w:i/>
          <w:sz w:val="28"/>
          <w:szCs w:val="28"/>
        </w:rPr>
        <w:t>]</w:t>
      </w:r>
    </w:p>
    <w:p w:rsidR="00716B60" w:rsidRPr="00422A91" w:rsidRDefault="00716B60" w:rsidP="00CC4B08">
      <w:pPr>
        <w:overflowPunct w:val="0"/>
        <w:autoSpaceDE w:val="0"/>
        <w:autoSpaceDN w:val="0"/>
        <w:adjustRightInd w:val="0"/>
        <w:spacing w:line="360" w:lineRule="auto"/>
        <w:ind w:firstLine="702"/>
        <w:jc w:val="both"/>
        <w:textAlignment w:val="baseline"/>
        <w:rPr>
          <w:sz w:val="28"/>
          <w:szCs w:val="28"/>
        </w:rPr>
      </w:pPr>
      <w:r w:rsidRPr="00422A91">
        <w:rPr>
          <w:sz w:val="28"/>
          <w:szCs w:val="28"/>
        </w:rPr>
        <w:t xml:space="preserve">Giá trị tiên lượng của yếu tố tăng trưởng biểu bì Factor Receptor ở bệnh UNBTKĐ được ghi nhận qua phân tích mối quan hệ giữa kết quả điều trị và gen EGFR ở người bệnh mới được chẩn đoán. Tình trạng gen EGFR được đánh giá bởi điện hóa phát quang và biểu hiện EGFR bởi mô miễn dịch bằng cách sử dụng ba kháng thể đơn dòng (EGFR.25 cho EGFR, EGFR.113 cho EGFRwt, và DH8.3 cho EGFRvIII); kết quả đã phát hiện có 40 </w:t>
      </w:r>
      <w:r w:rsidR="00207365">
        <w:rPr>
          <w:sz w:val="28"/>
          <w:szCs w:val="28"/>
        </w:rPr>
        <w:t xml:space="preserve">người </w:t>
      </w:r>
      <w:r w:rsidRPr="00422A91">
        <w:rPr>
          <w:sz w:val="28"/>
          <w:szCs w:val="28"/>
        </w:rPr>
        <w:t>(46%) bị đột biến xóa đoạn EGFR trong 87 người bệnh UNBTKĐ; có sự tương quan chặt chẽ giữa sự nhân lên của gen EGFR và EGFR quá</w:t>
      </w:r>
      <w:r w:rsidR="000E28FD">
        <w:rPr>
          <w:sz w:val="28"/>
          <w:szCs w:val="28"/>
        </w:rPr>
        <w:t xml:space="preserve"> </w:t>
      </w:r>
      <w:r w:rsidRPr="00422A91">
        <w:rPr>
          <w:sz w:val="28"/>
          <w:szCs w:val="28"/>
        </w:rPr>
        <w:t>mức (</w:t>
      </w:r>
      <w:r w:rsidR="006A4DDC" w:rsidRPr="00422A91">
        <w:rPr>
          <w:sz w:val="28"/>
          <w:szCs w:val="28"/>
        </w:rPr>
        <w:t>p</w:t>
      </w:r>
      <w:r w:rsidRPr="00422A91">
        <w:rPr>
          <w:sz w:val="28"/>
          <w:szCs w:val="28"/>
        </w:rPr>
        <w:t xml:space="preserve"> &lt;0,0001). Phân tích đa biến cho thấy nhân lên của EGFR là độc lập, dự báo bất lợi cho sự sống còn tổng thể (OS) trong tất cả các bệnh nhân. Về mối quan hệ với tuổi, tình trạng gen EGFR là một dự đoán đáng kể ở những bệnh nhân trẻ tuổi, đặc biệt là ở những người &lt;</w:t>
      </w:r>
      <w:r w:rsidR="006A4DDC" w:rsidRPr="00422A91">
        <w:rPr>
          <w:sz w:val="28"/>
          <w:szCs w:val="28"/>
        </w:rPr>
        <w:t xml:space="preserve"> </w:t>
      </w:r>
      <w:r w:rsidRPr="00422A91">
        <w:rPr>
          <w:sz w:val="28"/>
          <w:szCs w:val="28"/>
        </w:rPr>
        <w:t>60 tuổi. Phát hiện này cho thấy rằng quá mức EGFRvIII trong sự hiện diện của nhân lên EGFR là chỉ số mạnh nhất của một tiên lượng sống còn</w:t>
      </w:r>
      <w:r w:rsidR="00CE317A" w:rsidRPr="00422A91">
        <w:rPr>
          <w:sz w:val="28"/>
          <w:szCs w:val="28"/>
        </w:rPr>
        <w:t xml:space="preserve"> [</w:t>
      </w:r>
      <w:r w:rsidR="006A4DDC" w:rsidRPr="00422A91">
        <w:rPr>
          <w:sz w:val="28"/>
          <w:szCs w:val="28"/>
        </w:rPr>
        <w:fldChar w:fldCharType="begin"/>
      </w:r>
      <w:r w:rsidR="006A4DDC" w:rsidRPr="00422A91">
        <w:rPr>
          <w:sz w:val="28"/>
          <w:szCs w:val="28"/>
        </w:rPr>
        <w:instrText xml:space="preserve"> REF _Ref3885683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65</w:t>
      </w:r>
      <w:r w:rsidR="006A4DDC" w:rsidRPr="00422A91">
        <w:rPr>
          <w:sz w:val="28"/>
          <w:szCs w:val="28"/>
        </w:rPr>
        <w:fldChar w:fldCharType="end"/>
      </w:r>
      <w:r w:rsidRPr="00422A91">
        <w:rPr>
          <w:sz w:val="28"/>
          <w:szCs w:val="28"/>
        </w:rPr>
        <w:t xml:space="preserve">]. </w:t>
      </w:r>
    </w:p>
    <w:p w:rsidR="00796E68" w:rsidRPr="00796E68" w:rsidRDefault="00716B60" w:rsidP="00DB2BB6">
      <w:pPr>
        <w:overflowPunct w:val="0"/>
        <w:autoSpaceDE w:val="0"/>
        <w:autoSpaceDN w:val="0"/>
        <w:adjustRightInd w:val="0"/>
        <w:spacing w:line="360" w:lineRule="auto"/>
        <w:ind w:firstLine="720"/>
        <w:jc w:val="both"/>
        <w:textAlignment w:val="baseline"/>
        <w:rPr>
          <w:b/>
          <w:i/>
          <w:sz w:val="28"/>
          <w:szCs w:val="28"/>
        </w:rPr>
      </w:pPr>
      <w:r w:rsidRPr="00422A91">
        <w:rPr>
          <w:sz w:val="28"/>
          <w:szCs w:val="28"/>
        </w:rPr>
        <w:t>Đột biến gen EGFR ảnh hưởng đến kết quả điều trị UNBTKĐ đã được ghi nhận: người bệnh UNBTKĐ được điều trị phẫu thuật cắt bỏ khối u, sau đó xạ trị</w:t>
      </w:r>
      <w:r w:rsidR="00DB2BB6">
        <w:rPr>
          <w:sz w:val="28"/>
          <w:szCs w:val="28"/>
        </w:rPr>
        <w:t xml:space="preserve">, </w:t>
      </w:r>
      <w:r w:rsidRPr="00422A91">
        <w:rPr>
          <w:sz w:val="28"/>
          <w:szCs w:val="28"/>
        </w:rPr>
        <w:t>kết hợp TMZ bổ trợ sau phẫu thuật. Kết quả: người bệnh UNBTKĐ có đột biến dạng EGFRvIII, tỷ lệ sống sót dài hơn 2,59 lần so với người không có đột biến dạng này với p = 0,0023 (OR = 2,59// 95% CI = 1,40 - 4,79) [</w:t>
      </w:r>
      <w:r w:rsidR="006A4DDC" w:rsidRPr="00422A91">
        <w:rPr>
          <w:sz w:val="28"/>
          <w:szCs w:val="28"/>
        </w:rPr>
        <w:fldChar w:fldCharType="begin"/>
      </w:r>
      <w:r w:rsidR="006A4DDC" w:rsidRPr="00422A91">
        <w:rPr>
          <w:sz w:val="28"/>
          <w:szCs w:val="28"/>
        </w:rPr>
        <w:instrText xml:space="preserve"> REF _Ref3885677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64</w:t>
      </w:r>
      <w:r w:rsidR="006A4DDC" w:rsidRPr="00422A91">
        <w:rPr>
          <w:sz w:val="28"/>
          <w:szCs w:val="28"/>
        </w:rPr>
        <w:fldChar w:fldCharType="end"/>
      </w:r>
      <w:r w:rsidRPr="00422A91">
        <w:rPr>
          <w:sz w:val="28"/>
          <w:szCs w:val="28"/>
        </w:rPr>
        <w:t>].</w:t>
      </w:r>
    </w:p>
    <w:p w:rsidR="00716B60" w:rsidRDefault="00716B60" w:rsidP="000E28FD">
      <w:pPr>
        <w:spacing w:before="120" w:line="360" w:lineRule="auto"/>
        <w:ind w:firstLine="720"/>
        <w:jc w:val="both"/>
        <w:rPr>
          <w:spacing w:val="-2"/>
          <w:sz w:val="28"/>
          <w:szCs w:val="28"/>
          <w:lang w:val="fr-FR"/>
        </w:rPr>
      </w:pPr>
      <w:r w:rsidRPr="00422A91">
        <w:rPr>
          <w:spacing w:val="-2"/>
          <w:sz w:val="28"/>
          <w:szCs w:val="28"/>
          <w:lang w:val="fr-FR"/>
        </w:rPr>
        <w:lastRenderedPageBreak/>
        <w:t xml:space="preserve">Huang PH et al. (Mỹ 2007): </w:t>
      </w:r>
      <w:r w:rsidR="00001344" w:rsidRPr="00422A91">
        <w:rPr>
          <w:spacing w:val="-2"/>
          <w:sz w:val="28"/>
          <w:szCs w:val="28"/>
          <w:lang w:val="fr-FR"/>
        </w:rPr>
        <w:t>p</w:t>
      </w:r>
      <w:r w:rsidRPr="00422A91">
        <w:rPr>
          <w:spacing w:val="-2"/>
          <w:sz w:val="28"/>
          <w:szCs w:val="28"/>
          <w:lang w:val="fr-FR"/>
        </w:rPr>
        <w:t xml:space="preserve">hân tích định lượng EGFRvIII một chiến lược điều trị tổ hợp cho </w:t>
      </w:r>
      <w:r w:rsidR="00001344" w:rsidRPr="00422A91">
        <w:rPr>
          <w:spacing w:val="-2"/>
          <w:sz w:val="28"/>
          <w:szCs w:val="28"/>
          <w:lang w:val="fr-FR"/>
        </w:rPr>
        <w:t>bệnh UNBTKĐ</w:t>
      </w:r>
      <w:r w:rsidRPr="00422A91">
        <w:rPr>
          <w:spacing w:val="-2"/>
          <w:sz w:val="28"/>
          <w:szCs w:val="28"/>
          <w:lang w:val="fr-FR"/>
        </w:rPr>
        <w:t xml:space="preserve"> qua sự hoạt hóa của c-Met thụ thể tyrosine kinase bởi EGFRvIII: để xác định ý nghĩa của phát hiện này, nghiên cứu đã phát minh ra một phương pháp điều trị kết hợp được sử dụng một chất ức chế kinase c-Met và hoặc là một chất ức chế EGFR kinase hoặc thuốc cisplatin. Phác đồ này dẫn đến độc tế bào có sự thay đổi của gen EGFRvIII so với điều trị bằng hợp chất riêng lẻ. Những kết quả này gợi ý rằng việc sử dụng lâm sàng của các thuốc ức chế kinase c-Met khi phối hợp với thuốc ức chế EGFR hoặc liệu pháp hóa chất tiêu chuẩn có thể đại diện cho một phương pháp điều trị trước đây chưa được mô tả, để khắc phục sự kháng hóa chất quan sát thấy ở những bệnh nhân UNBTKĐ [</w:t>
      </w:r>
      <w:r w:rsidR="006A4DDC" w:rsidRPr="00422A91">
        <w:rPr>
          <w:spacing w:val="-2"/>
          <w:sz w:val="28"/>
          <w:szCs w:val="28"/>
        </w:rPr>
        <w:fldChar w:fldCharType="begin"/>
      </w:r>
      <w:r w:rsidR="006A4DDC" w:rsidRPr="00422A91">
        <w:rPr>
          <w:spacing w:val="-2"/>
          <w:sz w:val="28"/>
          <w:szCs w:val="28"/>
          <w:lang w:val="fr-FR"/>
        </w:rPr>
        <w:instrText xml:space="preserve"> REF _Ref430079912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lang w:val="fr-FR"/>
        </w:rPr>
        <w:t>68</w:t>
      </w:r>
      <w:r w:rsidR="006A4DDC" w:rsidRPr="00422A91">
        <w:rPr>
          <w:spacing w:val="-2"/>
          <w:sz w:val="28"/>
          <w:szCs w:val="28"/>
        </w:rPr>
        <w:fldChar w:fldCharType="end"/>
      </w:r>
      <w:r w:rsidRPr="00422A91">
        <w:rPr>
          <w:spacing w:val="-2"/>
          <w:sz w:val="28"/>
          <w:szCs w:val="28"/>
          <w:lang w:val="fr-FR"/>
        </w:rPr>
        <w:t>].</w:t>
      </w:r>
    </w:p>
    <w:p w:rsidR="000E7683" w:rsidRPr="000E7683" w:rsidRDefault="000E7683" w:rsidP="000E28FD">
      <w:pPr>
        <w:spacing w:before="120" w:line="360" w:lineRule="auto"/>
        <w:ind w:firstLine="720"/>
        <w:jc w:val="both"/>
        <w:rPr>
          <w:spacing w:val="-2"/>
          <w:sz w:val="28"/>
          <w:szCs w:val="28"/>
        </w:rPr>
      </w:pPr>
      <w:r>
        <w:rPr>
          <w:spacing w:val="-2"/>
          <w:sz w:val="28"/>
          <w:szCs w:val="28"/>
        </w:rPr>
        <w:t xml:space="preserve">Vì tất cả các phân tích trên, nhóm nghiên cứu tiến hành </w:t>
      </w:r>
      <w:r w:rsidR="00ED0839">
        <w:rPr>
          <w:spacing w:val="-2"/>
          <w:sz w:val="28"/>
          <w:szCs w:val="28"/>
        </w:rPr>
        <w:t>xác định đột biến từ</w:t>
      </w:r>
      <w:r>
        <w:rPr>
          <w:spacing w:val="-2"/>
          <w:sz w:val="28"/>
          <w:szCs w:val="28"/>
        </w:rPr>
        <w:t xml:space="preserve"> exon 2 đến exon 7 của gen EGFR.</w:t>
      </w:r>
    </w:p>
    <w:p w:rsidR="00001344" w:rsidRPr="00422A91" w:rsidRDefault="00B8025B" w:rsidP="000E28FD">
      <w:pPr>
        <w:pStyle w:val="44"/>
        <w:spacing w:before="120"/>
      </w:pPr>
      <w:bookmarkStart w:id="99" w:name="_Toc497123878"/>
      <w:bookmarkEnd w:id="70"/>
      <w:r w:rsidRPr="00422A91">
        <w:t>1.</w:t>
      </w:r>
      <w:r w:rsidR="00001344" w:rsidRPr="00422A91">
        <w:t>2.2.</w:t>
      </w:r>
      <w:r w:rsidR="00BA7485" w:rsidRPr="00422A91">
        <w:t>3</w:t>
      </w:r>
      <w:r w:rsidR="00001344" w:rsidRPr="00422A91">
        <w:t>. Cơ chế sinh ung thư của gen FGFR và liên quan đến tiên lượng,</w:t>
      </w:r>
      <w:r w:rsidR="000E28FD">
        <w:t xml:space="preserve"> </w:t>
      </w:r>
      <w:r w:rsidR="00001344" w:rsidRPr="00422A91">
        <w:t>đáp ứng điều trị trong bệnh u nguyên bào thần kinh đệm.</w:t>
      </w:r>
    </w:p>
    <w:p w:rsidR="00111A5A" w:rsidRPr="00422A91" w:rsidRDefault="00B8025B" w:rsidP="000E28FD">
      <w:pPr>
        <w:pStyle w:val="44"/>
        <w:tabs>
          <w:tab w:val="left" w:pos="0"/>
        </w:tabs>
        <w:spacing w:before="120"/>
      </w:pPr>
      <w:r w:rsidRPr="00422A91">
        <w:t>*</w:t>
      </w:r>
      <w:r w:rsidR="00111A5A" w:rsidRPr="00422A91">
        <w:t xml:space="preserve"> Vị trí cấu trúc</w:t>
      </w:r>
      <w:bookmarkEnd w:id="99"/>
      <w:r w:rsidR="00001344" w:rsidRPr="00422A91">
        <w:t>, chức năng của gen FGFR</w:t>
      </w:r>
    </w:p>
    <w:p w:rsidR="00864142" w:rsidRPr="00422A91" w:rsidRDefault="00864142" w:rsidP="000E28FD">
      <w:pPr>
        <w:tabs>
          <w:tab w:val="left" w:pos="0"/>
        </w:tabs>
        <w:spacing w:before="120" w:line="360" w:lineRule="auto"/>
        <w:ind w:firstLine="720"/>
        <w:jc w:val="both"/>
        <w:rPr>
          <w:sz w:val="28"/>
          <w:szCs w:val="28"/>
        </w:rPr>
      </w:pPr>
      <w:r w:rsidRPr="00422A91">
        <w:rPr>
          <w:sz w:val="28"/>
          <w:szCs w:val="28"/>
        </w:rPr>
        <w:t xml:space="preserve">Gen FGFR (Fibroblast Growth Factor Receptor) mã hóa cho protein có chức năng thụ thể màng tế bào có nguồn gốc biểu mô, trung mô. </w:t>
      </w:r>
      <w:r w:rsidR="00795D1A" w:rsidRPr="00422A91">
        <w:rPr>
          <w:sz w:val="28"/>
          <w:szCs w:val="28"/>
        </w:rPr>
        <w:t>Họ</w:t>
      </w:r>
      <w:r w:rsidRPr="00422A91">
        <w:rPr>
          <w:sz w:val="28"/>
          <w:szCs w:val="28"/>
        </w:rPr>
        <w:t xml:space="preserve"> gen FGFR gồm bốn loại là FGFR1, FGFR2, FGFR3, FGFR4. Trong đó, gen FGFR1 nằm trên nhánh ngắn của nhiễm sắc thể số 8, ở giữa vị trí p11.22 và p11.23, dài 57 kb bao gồm 24 exon và mã hóa cho protein chứa 822 acid amin. Gen FGFR3 nằm trên nhánh ngắn của nhiễm sắc thể số 4, ở vị trí 4p16.3 dài 15kb bao gồm 19 exon, mã hóa cho protein chứa 806 acid amin. Gen FGFR1 và FGFR3 đều được xếp vào nhóm gen sinh ung thư [</w:t>
      </w:r>
      <w:r w:rsidR="006A4DDC" w:rsidRPr="00422A91">
        <w:fldChar w:fldCharType="begin"/>
      </w:r>
      <w:r w:rsidR="006A4DDC" w:rsidRPr="00422A91">
        <w:rPr>
          <w:sz w:val="28"/>
          <w:szCs w:val="28"/>
        </w:rPr>
        <w:instrText xml:space="preserve"> REF _Ref3885810 \r \h </w:instrText>
      </w:r>
      <w:r w:rsidR="00422A91">
        <w:instrText xml:space="preserve"> \* MERGEFORMAT </w:instrText>
      </w:r>
      <w:r w:rsidR="006A4DDC" w:rsidRPr="00422A91">
        <w:fldChar w:fldCharType="separate"/>
      </w:r>
      <w:r w:rsidR="007042E6">
        <w:rPr>
          <w:sz w:val="28"/>
          <w:szCs w:val="28"/>
        </w:rPr>
        <w:t>69</w:t>
      </w:r>
      <w:r w:rsidR="006A4DDC" w:rsidRPr="00422A91">
        <w:fldChar w:fldCharType="end"/>
      </w:r>
      <w:r w:rsidRPr="00422A91">
        <w:rPr>
          <w:sz w:val="28"/>
          <w:szCs w:val="28"/>
        </w:rPr>
        <w:t>].</w:t>
      </w:r>
    </w:p>
    <w:p w:rsidR="006D69B2" w:rsidRPr="00422A91" w:rsidRDefault="006D69B2" w:rsidP="00CC4B08">
      <w:pPr>
        <w:tabs>
          <w:tab w:val="left" w:pos="0"/>
        </w:tabs>
        <w:spacing w:line="360" w:lineRule="auto"/>
        <w:jc w:val="both"/>
        <w:rPr>
          <w:sz w:val="28"/>
          <w:szCs w:val="28"/>
        </w:rPr>
      </w:pPr>
      <w:r w:rsidRPr="00422A91">
        <w:rPr>
          <w:noProof/>
          <w:sz w:val="28"/>
          <w:szCs w:val="28"/>
          <w:lang w:val="en-US"/>
        </w:rPr>
        <w:lastRenderedPageBreak/>
        <w:drawing>
          <wp:inline distT="0" distB="0" distL="0" distR="0" wp14:anchorId="41BF5DAD" wp14:editId="6579808D">
            <wp:extent cx="5562600" cy="2219995"/>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563360" cy="2220298"/>
                    </a:xfrm>
                    <a:prstGeom prst="rect">
                      <a:avLst/>
                    </a:prstGeom>
                    <a:noFill/>
                    <a:ln w="9525">
                      <a:noFill/>
                      <a:miter lim="800000"/>
                      <a:headEnd/>
                      <a:tailEnd/>
                    </a:ln>
                  </pic:spPr>
                </pic:pic>
              </a:graphicData>
            </a:graphic>
          </wp:inline>
        </w:drawing>
      </w:r>
    </w:p>
    <w:p w:rsidR="008A25C9" w:rsidRPr="00422A91" w:rsidRDefault="00EB25CD" w:rsidP="00B8025B">
      <w:pPr>
        <w:pStyle w:val="8"/>
      </w:pPr>
      <w:bookmarkStart w:id="100" w:name="_Toc452451408"/>
      <w:bookmarkStart w:id="101" w:name="_Toc492377813"/>
      <w:bookmarkStart w:id="102" w:name="_Toc26548285"/>
      <w:bookmarkStart w:id="103" w:name="_Toc497123975"/>
      <w:r w:rsidRPr="00422A91">
        <w:t xml:space="preserve">Hình </w:t>
      </w:r>
      <w:r w:rsidR="0001425A" w:rsidRPr="00422A91">
        <w:t>1.</w:t>
      </w:r>
      <w:r w:rsidR="00DB2BB6">
        <w:t>9</w:t>
      </w:r>
      <w:r w:rsidR="0001425A" w:rsidRPr="00422A91">
        <w:t>.</w:t>
      </w:r>
      <w:r w:rsidR="000E28FD">
        <w:t xml:space="preserve"> </w:t>
      </w:r>
      <w:r w:rsidRPr="00422A91">
        <w:t>Vị trí của gen FGFR1 trên NST</w:t>
      </w:r>
      <w:bookmarkEnd w:id="100"/>
      <w:bookmarkEnd w:id="101"/>
      <w:r w:rsidR="0001425A" w:rsidRPr="00422A91">
        <w:t xml:space="preserve"> (A)</w:t>
      </w:r>
      <w:bookmarkEnd w:id="102"/>
      <w:r w:rsidR="00B3721F" w:rsidRPr="00422A91">
        <w:t xml:space="preserve"> </w:t>
      </w:r>
      <w:bookmarkStart w:id="104" w:name="_Toc452451409"/>
    </w:p>
    <w:p w:rsidR="00EB25CD" w:rsidRPr="00422A91" w:rsidRDefault="000E28FD" w:rsidP="00B8025B">
      <w:pPr>
        <w:pStyle w:val="8"/>
      </w:pPr>
      <w:r>
        <w:t xml:space="preserve">  </w:t>
      </w:r>
      <w:r>
        <w:rPr>
          <w:lang w:val="en-US"/>
        </w:rPr>
        <w:t xml:space="preserve"> </w:t>
      </w:r>
      <w:bookmarkStart w:id="105" w:name="_Toc1477309"/>
      <w:bookmarkStart w:id="106" w:name="_Toc15295109"/>
      <w:bookmarkStart w:id="107" w:name="_Toc25060818"/>
      <w:bookmarkStart w:id="108" w:name="_Toc26548286"/>
      <w:r w:rsidR="00EB25CD" w:rsidRPr="00422A91">
        <w:t>Vị trí của gen FGFR3 trên NST</w:t>
      </w:r>
      <w:bookmarkEnd w:id="103"/>
      <w:bookmarkEnd w:id="104"/>
      <w:r w:rsidR="0001425A" w:rsidRPr="00422A91">
        <w:t xml:space="preserve"> (B)</w:t>
      </w:r>
      <w:bookmarkEnd w:id="105"/>
      <w:bookmarkEnd w:id="106"/>
      <w:bookmarkEnd w:id="107"/>
      <w:bookmarkEnd w:id="108"/>
    </w:p>
    <w:p w:rsidR="00EB25CD" w:rsidRPr="00422A91" w:rsidRDefault="00EB25CD" w:rsidP="00B8025B">
      <w:pPr>
        <w:tabs>
          <w:tab w:val="left" w:pos="0"/>
        </w:tabs>
        <w:spacing w:line="480" w:lineRule="auto"/>
        <w:jc w:val="center"/>
        <w:rPr>
          <w:rFonts w:eastAsia="MS Mincho"/>
          <w:szCs w:val="28"/>
        </w:rPr>
      </w:pPr>
      <w:r w:rsidRPr="00422A91">
        <w:rPr>
          <w:rFonts w:eastAsia="MS Mincho"/>
          <w:i/>
          <w:szCs w:val="28"/>
        </w:rPr>
        <w:t>(Nguồn: http://www.genecards.org/cgi-bin/carddisp.pl?gene=FGFR)</w:t>
      </w:r>
    </w:p>
    <w:p w:rsidR="00864142" w:rsidRPr="00422A91" w:rsidRDefault="00864142" w:rsidP="00CC4B08">
      <w:pPr>
        <w:tabs>
          <w:tab w:val="left" w:pos="0"/>
        </w:tabs>
        <w:spacing w:line="360" w:lineRule="auto"/>
        <w:ind w:firstLine="720"/>
        <w:jc w:val="both"/>
        <w:rPr>
          <w:sz w:val="28"/>
          <w:szCs w:val="28"/>
        </w:rPr>
      </w:pPr>
      <w:r w:rsidRPr="00422A91">
        <w:rPr>
          <w:spacing w:val="-4"/>
          <w:sz w:val="28"/>
          <w:szCs w:val="28"/>
        </w:rPr>
        <w:t>Các protein FGFR đóng vai trò quan trọng trong suốt quá trình phát triển và trưởng thành của tế bào [</w:t>
      </w:r>
      <w:r w:rsidR="006A4DDC" w:rsidRPr="00422A91">
        <w:rPr>
          <w:sz w:val="28"/>
          <w:szCs w:val="28"/>
        </w:rPr>
        <w:fldChar w:fldCharType="begin"/>
      </w:r>
      <w:r w:rsidR="006A4DDC" w:rsidRPr="00422A91">
        <w:rPr>
          <w:spacing w:val="-4"/>
          <w:sz w:val="28"/>
          <w:szCs w:val="28"/>
        </w:rPr>
        <w:instrText xml:space="preserve"> REF _Ref3885816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pacing w:val="-4"/>
          <w:sz w:val="28"/>
          <w:szCs w:val="28"/>
        </w:rPr>
        <w:t>70</w:t>
      </w:r>
      <w:r w:rsidR="006A4DDC" w:rsidRPr="00422A91">
        <w:rPr>
          <w:sz w:val="28"/>
          <w:szCs w:val="28"/>
        </w:rPr>
        <w:fldChar w:fldCharType="end"/>
      </w:r>
      <w:r w:rsidR="00A425A8" w:rsidRPr="00422A91">
        <w:rPr>
          <w:spacing w:val="-4"/>
          <w:sz w:val="28"/>
          <w:szCs w:val="28"/>
        </w:rPr>
        <w:t>]</w:t>
      </w:r>
      <w:r w:rsidR="00275554" w:rsidRPr="00422A91">
        <w:rPr>
          <w:spacing w:val="-4"/>
          <w:sz w:val="28"/>
          <w:szCs w:val="28"/>
        </w:rPr>
        <w:t>,</w:t>
      </w:r>
      <w:r w:rsidR="00A425A8" w:rsidRPr="00422A91">
        <w:rPr>
          <w:spacing w:val="-4"/>
          <w:sz w:val="28"/>
          <w:szCs w:val="28"/>
        </w:rPr>
        <w:t>[</w:t>
      </w:r>
      <w:r w:rsidR="006A4DDC" w:rsidRPr="00422A91">
        <w:rPr>
          <w:sz w:val="28"/>
          <w:szCs w:val="28"/>
        </w:rPr>
        <w:fldChar w:fldCharType="begin"/>
      </w:r>
      <w:r w:rsidR="006A4DDC" w:rsidRPr="00422A91">
        <w:rPr>
          <w:spacing w:val="-4"/>
          <w:sz w:val="28"/>
          <w:szCs w:val="28"/>
        </w:rPr>
        <w:instrText xml:space="preserve"> REF _Ref3885821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pacing w:val="-4"/>
          <w:sz w:val="28"/>
          <w:szCs w:val="28"/>
        </w:rPr>
        <w:t>71</w:t>
      </w:r>
      <w:r w:rsidR="006A4DDC" w:rsidRPr="00422A91">
        <w:rPr>
          <w:sz w:val="28"/>
          <w:szCs w:val="28"/>
        </w:rPr>
        <w:fldChar w:fldCharType="end"/>
      </w:r>
      <w:r w:rsidRPr="00422A91">
        <w:rPr>
          <w:spacing w:val="-4"/>
          <w:sz w:val="28"/>
          <w:szCs w:val="28"/>
        </w:rPr>
        <w:t>].</w:t>
      </w:r>
      <w:r w:rsidR="006D69B2" w:rsidRPr="00422A91">
        <w:rPr>
          <w:spacing w:val="-4"/>
          <w:sz w:val="28"/>
          <w:szCs w:val="28"/>
        </w:rPr>
        <w:t xml:space="preserve"> </w:t>
      </w:r>
      <w:r w:rsidRPr="00422A91">
        <w:rPr>
          <w:spacing w:val="-4"/>
          <w:sz w:val="28"/>
          <w:szCs w:val="28"/>
        </w:rPr>
        <w:t xml:space="preserve">Mỗi protein FGFR gồm một vùng ngoại bào, một vùng xuyên màng và một vùng nội bào. Vùng ngoại bào chứa 3 immunoglobulin </w:t>
      </w:r>
      <w:r w:rsidR="00F12BB0" w:rsidRPr="00422A91">
        <w:rPr>
          <w:spacing w:val="-4"/>
          <w:sz w:val="28"/>
          <w:szCs w:val="28"/>
        </w:rPr>
        <w:t>-</w:t>
      </w:r>
      <w:r w:rsidRPr="00422A91">
        <w:rPr>
          <w:spacing w:val="-4"/>
          <w:sz w:val="28"/>
          <w:szCs w:val="28"/>
        </w:rPr>
        <w:t xml:space="preserve"> Ig cụ thể IgI, IgII và IgIII, có chức năng ức chế thụ động và sự bắt cặp của các phối tử. Vùng ngoại bào chứa yếu tố phát triển nguyên bào sợi FGF, FGF tiết ra glycoprotein làm ổn định sự tương tác lẫn nhau của phối tử với thụ thể FGF nhờ protease [</w:t>
      </w:r>
      <w:r w:rsidR="006A4DDC" w:rsidRPr="00422A91">
        <w:rPr>
          <w:sz w:val="28"/>
          <w:szCs w:val="28"/>
        </w:rPr>
        <w:fldChar w:fldCharType="begin"/>
      </w:r>
      <w:r w:rsidR="006A4DDC" w:rsidRPr="00422A91">
        <w:rPr>
          <w:spacing w:val="-4"/>
          <w:sz w:val="28"/>
          <w:szCs w:val="28"/>
        </w:rPr>
        <w:instrText xml:space="preserve"> REF _Ref3885810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pacing w:val="-4"/>
          <w:sz w:val="28"/>
          <w:szCs w:val="28"/>
        </w:rPr>
        <w:t>69</w:t>
      </w:r>
      <w:r w:rsidR="006A4DDC" w:rsidRPr="00422A91">
        <w:rPr>
          <w:sz w:val="28"/>
          <w:szCs w:val="28"/>
        </w:rPr>
        <w:fldChar w:fldCharType="end"/>
      </w:r>
      <w:r w:rsidRPr="00422A91">
        <w:rPr>
          <w:spacing w:val="-4"/>
          <w:sz w:val="28"/>
          <w:szCs w:val="28"/>
        </w:rPr>
        <w:t>]. Phần trong tế bào là protein kinase với đuôi tận cùng carboxyl nơi xảy ra phản ứng tự phosphoryl hóa của FGFRs [</w:t>
      </w:r>
      <w:r w:rsidR="006A4DDC" w:rsidRPr="00422A91">
        <w:rPr>
          <w:sz w:val="28"/>
          <w:szCs w:val="28"/>
        </w:rPr>
        <w:fldChar w:fldCharType="begin"/>
      </w:r>
      <w:r w:rsidR="006A4DDC" w:rsidRPr="00422A91">
        <w:rPr>
          <w:spacing w:val="-4"/>
          <w:sz w:val="28"/>
          <w:szCs w:val="28"/>
        </w:rPr>
        <w:instrText xml:space="preserve"> REF _Ref3885842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pacing w:val="-4"/>
          <w:sz w:val="28"/>
          <w:szCs w:val="28"/>
        </w:rPr>
        <w:t>72</w:t>
      </w:r>
      <w:r w:rsidR="006A4DDC" w:rsidRPr="00422A91">
        <w:rPr>
          <w:sz w:val="28"/>
          <w:szCs w:val="28"/>
        </w:rPr>
        <w:fldChar w:fldCharType="end"/>
      </w:r>
      <w:r w:rsidRPr="00422A91">
        <w:rPr>
          <w:spacing w:val="-4"/>
          <w:sz w:val="28"/>
          <w:szCs w:val="28"/>
        </w:rPr>
        <w:t>]</w:t>
      </w:r>
      <w:r w:rsidRPr="00422A91">
        <w:rPr>
          <w:sz w:val="28"/>
          <w:szCs w:val="28"/>
        </w:rPr>
        <w:t xml:space="preserve">. </w:t>
      </w:r>
    </w:p>
    <w:p w:rsidR="00284045" w:rsidRPr="00422A91" w:rsidRDefault="00864142" w:rsidP="00CC4B08">
      <w:pPr>
        <w:tabs>
          <w:tab w:val="left" w:pos="0"/>
        </w:tabs>
        <w:spacing w:line="360" w:lineRule="auto"/>
        <w:ind w:firstLine="720"/>
        <w:jc w:val="both"/>
        <w:rPr>
          <w:sz w:val="28"/>
          <w:szCs w:val="28"/>
        </w:rPr>
      </w:pPr>
      <w:r w:rsidRPr="00422A91">
        <w:rPr>
          <w:sz w:val="28"/>
          <w:szCs w:val="28"/>
        </w:rPr>
        <w:t>Ngay sau khi được hoạt hóa bằng cách gắn với phối tử của chúng, vùng nội bào của FGFRs sẽ tự phosphoryl hóa, khởi đầu một dòng tín hiệu lan tỏa khắp tế bào gây kích hoạ</w:t>
      </w:r>
      <w:r w:rsidR="00284045" w:rsidRPr="00422A91">
        <w:rPr>
          <w:sz w:val="28"/>
          <w:szCs w:val="28"/>
        </w:rPr>
        <w:t>t</w:t>
      </w:r>
      <w:r w:rsidRPr="00422A91">
        <w:rPr>
          <w:sz w:val="28"/>
          <w:szCs w:val="28"/>
        </w:rPr>
        <w:t xml:space="preserve"> con đường PI3K/Akt, sự tăng sinh mạch máu, di căn và ức chế quá trình chết theo chương trình (appoptosis), tín hiệu Ras/mitogen-activated protein kinase, và các con đường dẫn truyền tín hiệu phiên mã [</w:t>
      </w:r>
      <w:r w:rsidR="006A4DDC" w:rsidRPr="00422A91">
        <w:rPr>
          <w:sz w:val="28"/>
          <w:szCs w:val="28"/>
        </w:rPr>
        <w:fldChar w:fldCharType="begin"/>
      </w:r>
      <w:r w:rsidR="006A4DDC" w:rsidRPr="00422A91">
        <w:rPr>
          <w:sz w:val="28"/>
          <w:szCs w:val="28"/>
        </w:rPr>
        <w:instrText xml:space="preserve"> REF _Ref3884931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11</w:t>
      </w:r>
      <w:r w:rsidR="006A4DDC" w:rsidRPr="00422A91">
        <w:rPr>
          <w:sz w:val="28"/>
          <w:szCs w:val="28"/>
        </w:rPr>
        <w:fldChar w:fldCharType="end"/>
      </w:r>
      <w:r w:rsidRPr="00422A91">
        <w:rPr>
          <w:sz w:val="28"/>
          <w:szCs w:val="28"/>
        </w:rPr>
        <w:t>]</w:t>
      </w:r>
      <w:r w:rsidR="00CE1447">
        <w:rPr>
          <w:sz w:val="28"/>
          <w:szCs w:val="28"/>
        </w:rPr>
        <w:t>,[</w:t>
      </w:r>
      <w:r w:rsidR="000E28FD">
        <w:rPr>
          <w:sz w:val="28"/>
          <w:szCs w:val="28"/>
        </w:rPr>
        <w:fldChar w:fldCharType="begin"/>
      </w:r>
      <w:r w:rsidR="000E28FD">
        <w:rPr>
          <w:sz w:val="28"/>
          <w:szCs w:val="28"/>
        </w:rPr>
        <w:instrText xml:space="preserve"> REF _Ref26542322 \r \h </w:instrText>
      </w:r>
      <w:r w:rsidR="000E28FD">
        <w:rPr>
          <w:sz w:val="28"/>
          <w:szCs w:val="28"/>
        </w:rPr>
      </w:r>
      <w:r w:rsidR="000E28FD">
        <w:rPr>
          <w:sz w:val="28"/>
          <w:szCs w:val="28"/>
        </w:rPr>
        <w:fldChar w:fldCharType="separate"/>
      </w:r>
      <w:r w:rsidR="007042E6">
        <w:rPr>
          <w:sz w:val="28"/>
          <w:szCs w:val="28"/>
        </w:rPr>
        <w:t>61</w:t>
      </w:r>
      <w:r w:rsidR="000E28FD">
        <w:rPr>
          <w:sz w:val="28"/>
          <w:szCs w:val="28"/>
        </w:rPr>
        <w:fldChar w:fldCharType="end"/>
      </w:r>
      <w:r w:rsidR="00CE1447">
        <w:rPr>
          <w:sz w:val="28"/>
          <w:szCs w:val="28"/>
        </w:rPr>
        <w:t>]</w:t>
      </w:r>
      <w:r w:rsidRPr="00422A91">
        <w:rPr>
          <w:sz w:val="28"/>
          <w:szCs w:val="28"/>
        </w:rPr>
        <w:t>. Do đó các đột biến làm rối loạn hoạt động của gen FGFRs đều làm thay đổi hoạt động sống của tế bào và là nguyên nhân cho sự hình thành và phát triển ung thư.</w:t>
      </w:r>
    </w:p>
    <w:p w:rsidR="00284045" w:rsidRPr="00422A91" w:rsidRDefault="00284045" w:rsidP="00B8025B">
      <w:pPr>
        <w:tabs>
          <w:tab w:val="left" w:pos="0"/>
        </w:tabs>
        <w:spacing w:line="360" w:lineRule="auto"/>
        <w:jc w:val="center"/>
        <w:rPr>
          <w:sz w:val="28"/>
          <w:szCs w:val="28"/>
        </w:rPr>
      </w:pPr>
      <w:r w:rsidRPr="00422A91">
        <w:rPr>
          <w:noProof/>
          <w:sz w:val="28"/>
          <w:szCs w:val="28"/>
          <w:lang w:val="en-US"/>
        </w:rPr>
        <w:lastRenderedPageBreak/>
        <w:drawing>
          <wp:inline distT="0" distB="0" distL="0" distR="0" wp14:anchorId="01457EBD" wp14:editId="621BC025">
            <wp:extent cx="4506432" cy="3664274"/>
            <wp:effectExtent l="0" t="0" r="0" b="0"/>
            <wp:docPr id="52" name="Picture 1" descr="FGF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FRs"/>
                    <pic:cNvPicPr>
                      <a:picLocks noChangeAspect="1" noChangeArrowheads="1"/>
                    </pic:cNvPicPr>
                  </pic:nvPicPr>
                  <pic:blipFill>
                    <a:blip r:embed="rId23" cstate="print"/>
                    <a:srcRect/>
                    <a:stretch>
                      <a:fillRect/>
                    </a:stretch>
                  </pic:blipFill>
                  <pic:spPr bwMode="auto">
                    <a:xfrm>
                      <a:off x="0" y="0"/>
                      <a:ext cx="4530821" cy="3684105"/>
                    </a:xfrm>
                    <a:prstGeom prst="rect">
                      <a:avLst/>
                    </a:prstGeom>
                    <a:noFill/>
                    <a:ln w="9525">
                      <a:noFill/>
                      <a:miter lim="800000"/>
                      <a:headEnd/>
                      <a:tailEnd/>
                    </a:ln>
                  </pic:spPr>
                </pic:pic>
              </a:graphicData>
            </a:graphic>
          </wp:inline>
        </w:drawing>
      </w:r>
    </w:p>
    <w:p w:rsidR="00284045" w:rsidRPr="00422A91" w:rsidRDefault="00284045" w:rsidP="00B8025B">
      <w:pPr>
        <w:pStyle w:val="8"/>
        <w:tabs>
          <w:tab w:val="left" w:pos="0"/>
        </w:tabs>
        <w:spacing w:line="312" w:lineRule="auto"/>
      </w:pPr>
      <w:bookmarkStart w:id="109" w:name="_Toc497123976"/>
      <w:bookmarkStart w:id="110" w:name="_Toc26548287"/>
      <w:r w:rsidRPr="00422A91">
        <w:t xml:space="preserve">Hình </w:t>
      </w:r>
      <w:r w:rsidR="00B3721F" w:rsidRPr="00422A91">
        <w:t>1</w:t>
      </w:r>
      <w:r w:rsidR="0001425A" w:rsidRPr="00422A91">
        <w:t>.</w:t>
      </w:r>
      <w:r w:rsidR="00796E68">
        <w:t>1</w:t>
      </w:r>
      <w:r w:rsidR="00DB2BB6">
        <w:t>0</w:t>
      </w:r>
      <w:r w:rsidRPr="00422A91">
        <w:t>. Cấu trúc, vị trí hoạt động và con đường tín hiệu thông qua thụ thể yếu tố phát triển nguyên bào sợi FGFRs.</w:t>
      </w:r>
      <w:bookmarkEnd w:id="109"/>
      <w:bookmarkEnd w:id="110"/>
    </w:p>
    <w:p w:rsidR="00284045" w:rsidRPr="00422A91" w:rsidRDefault="00284045" w:rsidP="00B8025B">
      <w:pPr>
        <w:tabs>
          <w:tab w:val="left" w:pos="0"/>
        </w:tabs>
        <w:spacing w:line="312" w:lineRule="auto"/>
        <w:ind w:firstLine="720"/>
        <w:jc w:val="center"/>
        <w:rPr>
          <w:i/>
          <w:szCs w:val="28"/>
        </w:rPr>
      </w:pPr>
      <w:r w:rsidRPr="00422A91">
        <w:rPr>
          <w:i/>
          <w:szCs w:val="28"/>
        </w:rPr>
        <w:t>Nguồn: Haugsten et. al. Mol Cancer Res. 2010;11,1439-1452.</w:t>
      </w:r>
    </w:p>
    <w:p w:rsidR="00284045" w:rsidRPr="00422A91" w:rsidRDefault="00B8025B" w:rsidP="00CC4B08">
      <w:pPr>
        <w:pStyle w:val="44"/>
        <w:tabs>
          <w:tab w:val="left" w:pos="0"/>
        </w:tabs>
      </w:pPr>
      <w:bookmarkStart w:id="111" w:name="_Toc497123880"/>
      <w:r w:rsidRPr="00422A91">
        <w:t>*</w:t>
      </w:r>
      <w:r w:rsidR="00284045" w:rsidRPr="00422A91">
        <w:t xml:space="preserve"> Đột biến gen FGFR </w:t>
      </w:r>
      <w:bookmarkEnd w:id="111"/>
      <w:r w:rsidR="00F75F4A" w:rsidRPr="00422A91">
        <w:t>sinh bệnh u nguyên bào thần kinh đệm</w:t>
      </w:r>
    </w:p>
    <w:p w:rsidR="00B3721F" w:rsidRPr="00422A91" w:rsidRDefault="00864142" w:rsidP="00B8025B">
      <w:pPr>
        <w:tabs>
          <w:tab w:val="left" w:pos="0"/>
        </w:tabs>
        <w:spacing w:line="336" w:lineRule="auto"/>
        <w:ind w:firstLine="720"/>
        <w:jc w:val="both"/>
        <w:rPr>
          <w:sz w:val="28"/>
          <w:szCs w:val="28"/>
        </w:rPr>
      </w:pPr>
      <w:r w:rsidRPr="00422A91">
        <w:rPr>
          <w:sz w:val="28"/>
          <w:szCs w:val="28"/>
        </w:rPr>
        <w:t xml:space="preserve">Có nhiều cơ chế dẫn đến sự bất thường </w:t>
      </w:r>
      <w:r w:rsidR="00FC48D1" w:rsidRPr="00422A91">
        <w:rPr>
          <w:sz w:val="28"/>
          <w:szCs w:val="28"/>
        </w:rPr>
        <w:t>trong hoạt động của protein FGFR:</w:t>
      </w:r>
      <w:r w:rsidRPr="00422A91">
        <w:rPr>
          <w:sz w:val="28"/>
          <w:szCs w:val="28"/>
        </w:rPr>
        <w:t xml:space="preserve"> như sự khuếch đại quá mức của gen FGFR, đột biến điểm, chuyển đoạn nhiễm sắc thể dẫn đến sự dung hợp gen… Khi có sự bất thường về gen FGFR thì các quá trình </w:t>
      </w:r>
      <w:r w:rsidR="00FC48D1" w:rsidRPr="00422A91">
        <w:rPr>
          <w:sz w:val="28"/>
          <w:szCs w:val="28"/>
        </w:rPr>
        <w:t xml:space="preserve">hoạt động của thụ thể FGFR </w:t>
      </w:r>
      <w:r w:rsidRPr="00422A91">
        <w:rPr>
          <w:sz w:val="28"/>
          <w:szCs w:val="28"/>
        </w:rPr>
        <w:t>bị mất kiểm soát, dẫn đến sự hình thành các khối u như ung thư vú, ung thư cổ tử cung, ung thư t</w:t>
      </w:r>
      <w:r w:rsidR="0036379B" w:rsidRPr="00422A91">
        <w:rPr>
          <w:sz w:val="28"/>
          <w:szCs w:val="28"/>
        </w:rPr>
        <w:t>u</w:t>
      </w:r>
      <w:r w:rsidRPr="00422A91">
        <w:rPr>
          <w:sz w:val="28"/>
          <w:szCs w:val="28"/>
        </w:rPr>
        <w:t xml:space="preserve">yến tiền liệt, </w:t>
      </w:r>
      <w:r w:rsidRPr="00422A91">
        <w:rPr>
          <w:spacing w:val="-2"/>
          <w:sz w:val="28"/>
          <w:szCs w:val="28"/>
        </w:rPr>
        <w:t xml:space="preserve">ung thư dạ dày… trong đó có u nguyên bào thần kinh đệm. Do </w:t>
      </w:r>
      <w:r w:rsidR="00FC48D1" w:rsidRPr="00422A91">
        <w:rPr>
          <w:spacing w:val="-2"/>
          <w:sz w:val="28"/>
          <w:szCs w:val="28"/>
        </w:rPr>
        <w:t xml:space="preserve">gen </w:t>
      </w:r>
      <w:r w:rsidRPr="00422A91">
        <w:rPr>
          <w:spacing w:val="-2"/>
          <w:sz w:val="28"/>
          <w:szCs w:val="28"/>
        </w:rPr>
        <w:t xml:space="preserve">FGFR đóng vai trò quan trọng trong cơ chế sinh ung thư nên </w:t>
      </w:r>
      <w:r w:rsidR="00FC48D1" w:rsidRPr="00422A91">
        <w:rPr>
          <w:spacing w:val="-2"/>
          <w:sz w:val="28"/>
          <w:szCs w:val="28"/>
        </w:rPr>
        <w:t xml:space="preserve">gen </w:t>
      </w:r>
      <w:r w:rsidRPr="00422A91">
        <w:rPr>
          <w:spacing w:val="-2"/>
          <w:sz w:val="28"/>
          <w:szCs w:val="28"/>
        </w:rPr>
        <w:t>FGFR trở thành đích nhắm tiềm năng cho các thế hệ thuốc điều trị mới ung thư</w:t>
      </w:r>
      <w:r w:rsidR="00D850CB" w:rsidRPr="00422A91">
        <w:rPr>
          <w:spacing w:val="-2"/>
          <w:sz w:val="28"/>
          <w:szCs w:val="28"/>
          <w:u w:val="single"/>
        </w:rPr>
        <w:t xml:space="preserve"> </w:t>
      </w:r>
      <w:r w:rsidR="00A425A8" w:rsidRPr="00422A91">
        <w:rPr>
          <w:spacing w:val="-2"/>
          <w:sz w:val="28"/>
          <w:szCs w:val="28"/>
        </w:rPr>
        <w:t>[</w:t>
      </w:r>
      <w:r w:rsidR="006A4DDC" w:rsidRPr="00422A91">
        <w:rPr>
          <w:spacing w:val="-2"/>
          <w:sz w:val="28"/>
          <w:szCs w:val="28"/>
        </w:rPr>
        <w:fldChar w:fldCharType="begin"/>
      </w:r>
      <w:r w:rsidR="006A4DDC" w:rsidRPr="00422A91">
        <w:rPr>
          <w:spacing w:val="-2"/>
          <w:sz w:val="28"/>
          <w:szCs w:val="28"/>
        </w:rPr>
        <w:instrText xml:space="preserve"> REF _Ref3885842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rPr>
        <w:t>72</w:t>
      </w:r>
      <w:r w:rsidR="006A4DDC" w:rsidRPr="00422A91">
        <w:rPr>
          <w:spacing w:val="-2"/>
          <w:sz w:val="28"/>
          <w:szCs w:val="28"/>
        </w:rPr>
        <w:fldChar w:fldCharType="end"/>
      </w:r>
      <w:r w:rsidR="00A425A8" w:rsidRPr="00422A91">
        <w:rPr>
          <w:spacing w:val="-2"/>
          <w:sz w:val="28"/>
          <w:szCs w:val="28"/>
        </w:rPr>
        <w:t>],[</w:t>
      </w:r>
      <w:r w:rsidR="006A4DDC" w:rsidRPr="00422A91">
        <w:rPr>
          <w:spacing w:val="-2"/>
          <w:sz w:val="28"/>
          <w:szCs w:val="28"/>
        </w:rPr>
        <w:fldChar w:fldCharType="begin"/>
      </w:r>
      <w:r w:rsidR="006A4DDC" w:rsidRPr="00422A91">
        <w:rPr>
          <w:spacing w:val="-2"/>
          <w:sz w:val="28"/>
          <w:szCs w:val="28"/>
        </w:rPr>
        <w:instrText xml:space="preserve"> REF _Ref3885871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rPr>
        <w:t>73</w:t>
      </w:r>
      <w:r w:rsidR="006A4DDC" w:rsidRPr="00422A91">
        <w:rPr>
          <w:spacing w:val="-2"/>
          <w:sz w:val="28"/>
          <w:szCs w:val="28"/>
        </w:rPr>
        <w:fldChar w:fldCharType="end"/>
      </w:r>
      <w:r w:rsidR="00A425A8" w:rsidRPr="00422A91">
        <w:rPr>
          <w:spacing w:val="-2"/>
          <w:sz w:val="28"/>
          <w:szCs w:val="28"/>
        </w:rPr>
        <w:t>]</w:t>
      </w:r>
      <w:r w:rsidR="00D850CB" w:rsidRPr="00422A91">
        <w:rPr>
          <w:spacing w:val="-2"/>
          <w:sz w:val="28"/>
          <w:szCs w:val="28"/>
        </w:rPr>
        <w:t>,[</w:t>
      </w:r>
      <w:r w:rsidR="006A4DDC" w:rsidRPr="00422A91">
        <w:rPr>
          <w:spacing w:val="-2"/>
          <w:sz w:val="28"/>
          <w:szCs w:val="28"/>
        </w:rPr>
        <w:fldChar w:fldCharType="begin"/>
      </w:r>
      <w:r w:rsidR="006A4DDC" w:rsidRPr="00422A91">
        <w:rPr>
          <w:spacing w:val="-2"/>
          <w:sz w:val="28"/>
          <w:szCs w:val="28"/>
        </w:rPr>
        <w:instrText xml:space="preserve"> REF _Ref3885876 \r \h </w:instrText>
      </w:r>
      <w:r w:rsidR="00422A91">
        <w:rPr>
          <w:spacing w:val="-2"/>
          <w:sz w:val="28"/>
          <w:szCs w:val="28"/>
        </w:rPr>
        <w:instrText xml:space="preserve"> \* MERGEFORMAT </w:instrText>
      </w:r>
      <w:r w:rsidR="006A4DDC" w:rsidRPr="00422A91">
        <w:rPr>
          <w:spacing w:val="-2"/>
          <w:sz w:val="28"/>
          <w:szCs w:val="28"/>
        </w:rPr>
      </w:r>
      <w:r w:rsidR="006A4DDC" w:rsidRPr="00422A91">
        <w:rPr>
          <w:spacing w:val="-2"/>
          <w:sz w:val="28"/>
          <w:szCs w:val="28"/>
        </w:rPr>
        <w:fldChar w:fldCharType="separate"/>
      </w:r>
      <w:r w:rsidR="007042E6">
        <w:rPr>
          <w:spacing w:val="-2"/>
          <w:sz w:val="28"/>
          <w:szCs w:val="28"/>
        </w:rPr>
        <w:t>74</w:t>
      </w:r>
      <w:r w:rsidR="006A4DDC" w:rsidRPr="00422A91">
        <w:rPr>
          <w:spacing w:val="-2"/>
          <w:sz w:val="28"/>
          <w:szCs w:val="28"/>
        </w:rPr>
        <w:fldChar w:fldCharType="end"/>
      </w:r>
      <w:r w:rsidR="00D850CB" w:rsidRPr="00422A91">
        <w:rPr>
          <w:spacing w:val="-2"/>
          <w:sz w:val="28"/>
          <w:szCs w:val="28"/>
        </w:rPr>
        <w:t>]</w:t>
      </w:r>
      <w:r w:rsidRPr="00422A91">
        <w:rPr>
          <w:spacing w:val="-2"/>
          <w:sz w:val="28"/>
          <w:szCs w:val="28"/>
        </w:rPr>
        <w:t>.</w:t>
      </w:r>
      <w:r w:rsidR="00092E6F" w:rsidRPr="00422A91">
        <w:rPr>
          <w:spacing w:val="-2"/>
          <w:sz w:val="28"/>
          <w:szCs w:val="28"/>
        </w:rPr>
        <w:t xml:space="preserve"> </w:t>
      </w:r>
      <w:r w:rsidR="006D69B2" w:rsidRPr="00422A91">
        <w:rPr>
          <w:spacing w:val="-2"/>
          <w:sz w:val="28"/>
          <w:szCs w:val="28"/>
        </w:rPr>
        <w:t>Các dạng đột biến hay gặp trên gen FGFR trong bệnh UNBTKĐ</w:t>
      </w:r>
      <w:r w:rsidR="006D69B2" w:rsidRPr="00422A91">
        <w:rPr>
          <w:sz w:val="28"/>
          <w:szCs w:val="28"/>
        </w:rPr>
        <w:t xml:space="preserve"> là dạng đột biến điểm trên gen FGFR</w:t>
      </w:r>
      <w:r w:rsidR="006D69B2" w:rsidRPr="00422A91">
        <w:rPr>
          <w:sz w:val="28"/>
          <w:szCs w:val="28"/>
          <w:vertAlign w:val="subscript"/>
        </w:rPr>
        <w:t>1</w:t>
      </w:r>
      <w:r w:rsidR="006D69B2" w:rsidRPr="00422A91">
        <w:rPr>
          <w:sz w:val="28"/>
          <w:szCs w:val="28"/>
        </w:rPr>
        <w:t xml:space="preserve"> </w:t>
      </w:r>
      <w:r w:rsidR="0036379B" w:rsidRPr="00422A91">
        <w:rPr>
          <w:sz w:val="28"/>
          <w:szCs w:val="28"/>
        </w:rPr>
        <w:t xml:space="preserve">tương ứng với sự thay đổi tại vị trí N546K và R576W trên phân tử protein </w:t>
      </w:r>
      <w:r w:rsidR="006D69B2" w:rsidRPr="00422A91">
        <w:rPr>
          <w:sz w:val="28"/>
          <w:szCs w:val="28"/>
        </w:rPr>
        <w:t>và đột biến dung hợp gen FGFR</w:t>
      </w:r>
      <w:r w:rsidR="006D69B2" w:rsidRPr="00422A91">
        <w:rPr>
          <w:sz w:val="28"/>
          <w:szCs w:val="28"/>
          <w:vertAlign w:val="subscript"/>
        </w:rPr>
        <w:t>3</w:t>
      </w:r>
      <w:r w:rsidR="00092E6F" w:rsidRPr="00422A91">
        <w:rPr>
          <w:sz w:val="28"/>
          <w:szCs w:val="28"/>
        </w:rPr>
        <w:t>-TACC</w:t>
      </w:r>
      <w:r w:rsidR="00092E6F" w:rsidRPr="00422A91">
        <w:rPr>
          <w:sz w:val="28"/>
          <w:szCs w:val="28"/>
          <w:vertAlign w:val="subscript"/>
        </w:rPr>
        <w:t>3</w:t>
      </w:r>
      <w:r w:rsidR="006D69B2" w:rsidRPr="00422A91">
        <w:rPr>
          <w:sz w:val="28"/>
          <w:szCs w:val="28"/>
        </w:rPr>
        <w:t xml:space="preserve"> </w:t>
      </w:r>
      <w:r w:rsidR="001E597B" w:rsidRPr="00422A91">
        <w:rPr>
          <w:sz w:val="28"/>
          <w:szCs w:val="28"/>
        </w:rPr>
        <w:t>[</w:t>
      </w:r>
      <w:r w:rsidR="006A4DDC" w:rsidRPr="00422A91">
        <w:rPr>
          <w:sz w:val="28"/>
          <w:szCs w:val="28"/>
        </w:rPr>
        <w:fldChar w:fldCharType="begin"/>
      </w:r>
      <w:r w:rsidR="006A4DDC" w:rsidRPr="00422A91">
        <w:rPr>
          <w:sz w:val="28"/>
          <w:szCs w:val="28"/>
        </w:rPr>
        <w:instrText xml:space="preserve"> REF _Ref3884967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16</w:t>
      </w:r>
      <w:r w:rsidR="006A4DDC" w:rsidRPr="00422A91">
        <w:rPr>
          <w:sz w:val="28"/>
          <w:szCs w:val="28"/>
        </w:rPr>
        <w:fldChar w:fldCharType="end"/>
      </w:r>
      <w:r w:rsidR="001E597B" w:rsidRPr="00422A91">
        <w:rPr>
          <w:sz w:val="28"/>
          <w:szCs w:val="28"/>
        </w:rPr>
        <w:t>],</w:t>
      </w:r>
      <w:r w:rsidR="00791E73" w:rsidRPr="00422A91">
        <w:rPr>
          <w:sz w:val="28"/>
          <w:szCs w:val="28"/>
        </w:rPr>
        <w:t>[</w:t>
      </w:r>
      <w:r w:rsidR="006A4DDC" w:rsidRPr="00422A91">
        <w:rPr>
          <w:sz w:val="28"/>
          <w:szCs w:val="28"/>
        </w:rPr>
        <w:fldChar w:fldCharType="begin"/>
      </w:r>
      <w:r w:rsidR="006A4DDC" w:rsidRPr="00422A91">
        <w:rPr>
          <w:sz w:val="28"/>
          <w:szCs w:val="28"/>
        </w:rPr>
        <w:instrText xml:space="preserve"> REF _Ref3885888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75</w:t>
      </w:r>
      <w:r w:rsidR="006A4DDC" w:rsidRPr="00422A91">
        <w:rPr>
          <w:sz w:val="28"/>
          <w:szCs w:val="28"/>
        </w:rPr>
        <w:fldChar w:fldCharType="end"/>
      </w:r>
      <w:r w:rsidR="00791E73" w:rsidRPr="00422A91">
        <w:rPr>
          <w:sz w:val="28"/>
          <w:szCs w:val="28"/>
        </w:rPr>
        <w:t>]</w:t>
      </w:r>
      <w:r w:rsidR="008B3ACA" w:rsidRPr="00422A91">
        <w:rPr>
          <w:sz w:val="28"/>
          <w:szCs w:val="28"/>
        </w:rPr>
        <w:t>,[</w:t>
      </w:r>
      <w:r w:rsidR="006A4DDC" w:rsidRPr="00422A91">
        <w:rPr>
          <w:sz w:val="28"/>
          <w:szCs w:val="28"/>
        </w:rPr>
        <w:fldChar w:fldCharType="begin"/>
      </w:r>
      <w:r w:rsidR="006A4DDC" w:rsidRPr="00422A91">
        <w:rPr>
          <w:sz w:val="28"/>
          <w:szCs w:val="28"/>
        </w:rPr>
        <w:instrText xml:space="preserve"> REF _Ref3885892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76</w:t>
      </w:r>
      <w:r w:rsidR="006A4DDC" w:rsidRPr="00422A91">
        <w:rPr>
          <w:sz w:val="28"/>
          <w:szCs w:val="28"/>
        </w:rPr>
        <w:fldChar w:fldCharType="end"/>
      </w:r>
      <w:r w:rsidR="008B3ACA" w:rsidRPr="00422A91">
        <w:rPr>
          <w:sz w:val="28"/>
          <w:szCs w:val="28"/>
        </w:rPr>
        <w:t>]</w:t>
      </w:r>
      <w:r w:rsidR="00791E73" w:rsidRPr="00422A91">
        <w:rPr>
          <w:sz w:val="28"/>
          <w:szCs w:val="28"/>
        </w:rPr>
        <w:t xml:space="preserve">. </w:t>
      </w:r>
    </w:p>
    <w:p w:rsidR="00791E73" w:rsidRPr="00422A91" w:rsidRDefault="00791E73" w:rsidP="00CC4B08">
      <w:pPr>
        <w:tabs>
          <w:tab w:val="left" w:pos="0"/>
        </w:tabs>
        <w:spacing w:line="360" w:lineRule="auto"/>
        <w:jc w:val="center"/>
        <w:rPr>
          <w:sz w:val="28"/>
          <w:szCs w:val="28"/>
        </w:rPr>
      </w:pPr>
      <w:r w:rsidRPr="00422A91">
        <w:rPr>
          <w:noProof/>
          <w:sz w:val="28"/>
          <w:szCs w:val="28"/>
          <w:lang w:val="en-US"/>
        </w:rPr>
        <w:lastRenderedPageBreak/>
        <w:drawing>
          <wp:inline distT="0" distB="0" distL="0" distR="0" wp14:anchorId="5DA74114" wp14:editId="7478884F">
            <wp:extent cx="5009758" cy="4705350"/>
            <wp:effectExtent l="0" t="0" r="0" b="0"/>
            <wp:docPr id="11" name="Picture 2" descr="FGFR m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FR mutation"/>
                    <pic:cNvPicPr>
                      <a:picLocks noChangeAspect="1" noChangeArrowheads="1"/>
                    </pic:cNvPicPr>
                  </pic:nvPicPr>
                  <pic:blipFill>
                    <a:blip r:embed="rId24" cstate="print"/>
                    <a:srcRect/>
                    <a:stretch>
                      <a:fillRect/>
                    </a:stretch>
                  </pic:blipFill>
                  <pic:spPr bwMode="auto">
                    <a:xfrm>
                      <a:off x="0" y="0"/>
                      <a:ext cx="5019828" cy="4714808"/>
                    </a:xfrm>
                    <a:prstGeom prst="rect">
                      <a:avLst/>
                    </a:prstGeom>
                    <a:noFill/>
                    <a:ln w="9525">
                      <a:noFill/>
                      <a:miter lim="800000"/>
                      <a:headEnd/>
                      <a:tailEnd/>
                    </a:ln>
                  </pic:spPr>
                </pic:pic>
              </a:graphicData>
            </a:graphic>
          </wp:inline>
        </w:drawing>
      </w:r>
    </w:p>
    <w:p w:rsidR="00B63813" w:rsidRDefault="00791E73" w:rsidP="00B8025B">
      <w:pPr>
        <w:pStyle w:val="8"/>
        <w:spacing w:line="312" w:lineRule="auto"/>
        <w:rPr>
          <w:lang w:val="en-US"/>
        </w:rPr>
      </w:pPr>
      <w:bookmarkStart w:id="112" w:name="_Toc26548288"/>
      <w:bookmarkStart w:id="113" w:name="_Toc497123977"/>
      <w:r w:rsidRPr="00422A91">
        <w:t xml:space="preserve">Hình </w:t>
      </w:r>
      <w:r w:rsidR="00B3721F" w:rsidRPr="00422A91">
        <w:t>1</w:t>
      </w:r>
      <w:r w:rsidR="0001425A" w:rsidRPr="00422A91">
        <w:t>.</w:t>
      </w:r>
      <w:r w:rsidR="00796E68">
        <w:t>1</w:t>
      </w:r>
      <w:r w:rsidR="00DB2BB6">
        <w:t>1</w:t>
      </w:r>
      <w:r w:rsidRPr="00422A91">
        <w:t>. Hình ảnh đột biến gen FGFRs trên bệnh nhân u nguyên bào thần kinh đệm.</w:t>
      </w:r>
      <w:bookmarkEnd w:id="112"/>
      <w:r w:rsidRPr="00422A91">
        <w:t xml:space="preserve"> </w:t>
      </w:r>
    </w:p>
    <w:p w:rsidR="00791E73" w:rsidRPr="000E28FD" w:rsidRDefault="00791E73" w:rsidP="00B8025B">
      <w:pPr>
        <w:pStyle w:val="8"/>
        <w:spacing w:line="312" w:lineRule="auto"/>
        <w:rPr>
          <w:b w:val="0"/>
        </w:rPr>
      </w:pPr>
      <w:bookmarkStart w:id="114" w:name="_Toc15295112"/>
      <w:bookmarkStart w:id="115" w:name="_Toc25060821"/>
      <w:bookmarkStart w:id="116" w:name="_Toc26548289"/>
      <w:r w:rsidRPr="000E28FD">
        <w:rPr>
          <w:b w:val="0"/>
        </w:rPr>
        <w:t>(A) Hình ảnh minh hoạ cấu trúc gen FGFRs và vùng phát hiện đột biến tại exon 12 và 13 trên vùng có hoạt tính tyrosine kinase. (B) Kết quả giải trình tự gen trực tiếp xác định đột biến N546K và R576W của gen FGFRs.</w:t>
      </w:r>
      <w:bookmarkEnd w:id="113"/>
      <w:bookmarkEnd w:id="114"/>
      <w:bookmarkEnd w:id="115"/>
      <w:bookmarkEnd w:id="116"/>
    </w:p>
    <w:p w:rsidR="00791E73" w:rsidRPr="00422A91" w:rsidRDefault="00791E73" w:rsidP="00B8025B">
      <w:pPr>
        <w:tabs>
          <w:tab w:val="left" w:pos="0"/>
        </w:tabs>
        <w:spacing w:line="480" w:lineRule="auto"/>
        <w:jc w:val="center"/>
        <w:rPr>
          <w:i/>
          <w:szCs w:val="28"/>
        </w:rPr>
      </w:pPr>
      <w:r w:rsidRPr="00422A91">
        <w:rPr>
          <w:i/>
          <w:szCs w:val="28"/>
        </w:rPr>
        <w:t>Nguồn: Rand et. al. PNAS. 2005;102,14344-14349.</w:t>
      </w:r>
    </w:p>
    <w:p w:rsidR="009F62AD" w:rsidRPr="00422A91" w:rsidRDefault="001C28EB" w:rsidP="00B8025B">
      <w:pPr>
        <w:tabs>
          <w:tab w:val="left" w:pos="0"/>
        </w:tabs>
        <w:spacing w:line="336" w:lineRule="auto"/>
        <w:ind w:firstLine="720"/>
        <w:jc w:val="both"/>
        <w:rPr>
          <w:sz w:val="28"/>
          <w:szCs w:val="28"/>
        </w:rPr>
      </w:pPr>
      <w:r w:rsidRPr="00422A91">
        <w:rPr>
          <w:sz w:val="28"/>
          <w:szCs w:val="28"/>
        </w:rPr>
        <w:t>H</w:t>
      </w:r>
      <w:r w:rsidR="00791E73" w:rsidRPr="00422A91">
        <w:rPr>
          <w:sz w:val="28"/>
          <w:szCs w:val="28"/>
        </w:rPr>
        <w:t xml:space="preserve">ai đột biến </w:t>
      </w:r>
      <w:r w:rsidR="00613CDB" w:rsidRPr="00422A91">
        <w:rPr>
          <w:sz w:val="28"/>
          <w:szCs w:val="28"/>
        </w:rPr>
        <w:t xml:space="preserve">N546K và R576W </w:t>
      </w:r>
      <w:r w:rsidR="001C5690" w:rsidRPr="00422A91">
        <w:rPr>
          <w:sz w:val="28"/>
          <w:szCs w:val="28"/>
        </w:rPr>
        <w:t>của thụ thể FGFR</w:t>
      </w:r>
      <w:r w:rsidR="00613CDB" w:rsidRPr="00422A91">
        <w:rPr>
          <w:sz w:val="28"/>
          <w:szCs w:val="28"/>
          <w:vertAlign w:val="subscript"/>
        </w:rPr>
        <w:t>1</w:t>
      </w:r>
      <w:r w:rsidR="00613CDB" w:rsidRPr="00422A91">
        <w:rPr>
          <w:sz w:val="28"/>
          <w:szCs w:val="28"/>
        </w:rPr>
        <w:t xml:space="preserve"> </w:t>
      </w:r>
      <w:r w:rsidRPr="00422A91">
        <w:rPr>
          <w:sz w:val="28"/>
          <w:szCs w:val="28"/>
        </w:rPr>
        <w:t xml:space="preserve">đã tác động </w:t>
      </w:r>
      <w:r w:rsidR="00613CDB" w:rsidRPr="00422A91">
        <w:rPr>
          <w:sz w:val="28"/>
          <w:szCs w:val="28"/>
        </w:rPr>
        <w:t>lên</w:t>
      </w:r>
      <w:r w:rsidR="00791E73" w:rsidRPr="00422A91">
        <w:rPr>
          <w:sz w:val="28"/>
          <w:szCs w:val="28"/>
        </w:rPr>
        <w:t xml:space="preserve"> thành phần bên trong cấu trúc </w:t>
      </w:r>
      <w:r w:rsidR="00103350" w:rsidRPr="00422A91">
        <w:rPr>
          <w:sz w:val="28"/>
          <w:szCs w:val="28"/>
        </w:rPr>
        <w:t xml:space="preserve">phân tử </w:t>
      </w:r>
      <w:r w:rsidR="00791E73" w:rsidRPr="00422A91">
        <w:rPr>
          <w:sz w:val="28"/>
          <w:szCs w:val="28"/>
        </w:rPr>
        <w:t xml:space="preserve">protein, làm thay đổi bề mặt </w:t>
      </w:r>
      <w:r w:rsidR="009F62AD" w:rsidRPr="00422A91">
        <w:rPr>
          <w:sz w:val="28"/>
          <w:szCs w:val="28"/>
        </w:rPr>
        <w:t>t</w:t>
      </w:r>
      <w:r w:rsidR="00E12F18" w:rsidRPr="00422A91">
        <w:rPr>
          <w:sz w:val="28"/>
          <w:szCs w:val="28"/>
        </w:rPr>
        <w:t xml:space="preserve">ại vị trí </w:t>
      </w:r>
      <w:r w:rsidR="00422D68" w:rsidRPr="00422A91">
        <w:rPr>
          <w:sz w:val="28"/>
          <w:szCs w:val="28"/>
        </w:rPr>
        <w:t>đột biến trên</w:t>
      </w:r>
      <w:r w:rsidR="00791E73" w:rsidRPr="00422A91">
        <w:rPr>
          <w:sz w:val="28"/>
          <w:szCs w:val="28"/>
        </w:rPr>
        <w:t xml:space="preserve"> phân tử protein </w:t>
      </w:r>
      <w:r w:rsidR="00103350" w:rsidRPr="00422A91">
        <w:rPr>
          <w:sz w:val="28"/>
          <w:szCs w:val="28"/>
        </w:rPr>
        <w:t>FGFR</w:t>
      </w:r>
      <w:r w:rsidR="00103350" w:rsidRPr="00422A91">
        <w:rPr>
          <w:sz w:val="28"/>
          <w:szCs w:val="28"/>
          <w:vertAlign w:val="subscript"/>
        </w:rPr>
        <w:t>1</w:t>
      </w:r>
      <w:r w:rsidR="00103350" w:rsidRPr="00422A91">
        <w:rPr>
          <w:sz w:val="28"/>
          <w:szCs w:val="28"/>
        </w:rPr>
        <w:t xml:space="preserve"> </w:t>
      </w:r>
      <w:r w:rsidR="00791E73" w:rsidRPr="00422A91">
        <w:rPr>
          <w:sz w:val="28"/>
          <w:szCs w:val="28"/>
        </w:rPr>
        <w:t>do gen FGFR</w:t>
      </w:r>
      <w:r w:rsidRPr="00422A91">
        <w:rPr>
          <w:sz w:val="28"/>
          <w:szCs w:val="28"/>
          <w:vertAlign w:val="subscript"/>
        </w:rPr>
        <w:t>1</w:t>
      </w:r>
      <w:r w:rsidR="00791E73" w:rsidRPr="00422A91">
        <w:rPr>
          <w:sz w:val="28"/>
          <w:szCs w:val="28"/>
        </w:rPr>
        <w:t xml:space="preserve"> mã hóa, gây sự tự phosphoryl hóa và sinh rối loạn chuyển hóa tế bào</w:t>
      </w:r>
      <w:r w:rsidR="00103350" w:rsidRPr="00422A91">
        <w:rPr>
          <w:sz w:val="28"/>
          <w:szCs w:val="28"/>
        </w:rPr>
        <w:t>, từ đó sinh khối u</w:t>
      </w:r>
      <w:r w:rsidR="00774826" w:rsidRPr="00422A91">
        <w:rPr>
          <w:sz w:val="28"/>
          <w:szCs w:val="28"/>
        </w:rPr>
        <w:t>, đ</w:t>
      </w:r>
      <w:r w:rsidR="00117955" w:rsidRPr="00422A91">
        <w:rPr>
          <w:sz w:val="28"/>
          <w:szCs w:val="28"/>
        </w:rPr>
        <w:t xml:space="preserve">iều này đã được </w:t>
      </w:r>
      <w:r w:rsidR="00035D03" w:rsidRPr="00422A91">
        <w:rPr>
          <w:sz w:val="28"/>
          <w:szCs w:val="28"/>
        </w:rPr>
        <w:t>p</w:t>
      </w:r>
      <w:r w:rsidR="00117955" w:rsidRPr="00422A91">
        <w:rPr>
          <w:sz w:val="28"/>
          <w:szCs w:val="28"/>
        </w:rPr>
        <w:t>hát hiện trong nghiên cứu của Rand</w:t>
      </w:r>
      <w:r w:rsidR="00774826" w:rsidRPr="00422A91">
        <w:rPr>
          <w:sz w:val="28"/>
          <w:szCs w:val="28"/>
        </w:rPr>
        <w:t xml:space="preserve"> [</w:t>
      </w:r>
      <w:r w:rsidR="006A4DDC" w:rsidRPr="00422A91">
        <w:rPr>
          <w:sz w:val="28"/>
          <w:szCs w:val="28"/>
        </w:rPr>
        <w:fldChar w:fldCharType="begin"/>
      </w:r>
      <w:r w:rsidR="006A4DDC" w:rsidRPr="00422A91">
        <w:rPr>
          <w:sz w:val="28"/>
          <w:szCs w:val="28"/>
        </w:rPr>
        <w:instrText xml:space="preserve"> REF _Ref3884967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16</w:t>
      </w:r>
      <w:r w:rsidR="006A4DDC" w:rsidRPr="00422A91">
        <w:rPr>
          <w:sz w:val="28"/>
          <w:szCs w:val="28"/>
        </w:rPr>
        <w:fldChar w:fldCharType="end"/>
      </w:r>
      <w:r w:rsidR="00774826" w:rsidRPr="00422A91">
        <w:rPr>
          <w:sz w:val="28"/>
          <w:szCs w:val="28"/>
        </w:rPr>
        <w:t>].</w:t>
      </w:r>
    </w:p>
    <w:p w:rsidR="00260DAA" w:rsidRPr="00422A91" w:rsidRDefault="009F62AD" w:rsidP="00706B60">
      <w:pPr>
        <w:spacing w:line="336" w:lineRule="auto"/>
        <w:ind w:firstLine="702"/>
        <w:jc w:val="both"/>
        <w:rPr>
          <w:sz w:val="28"/>
          <w:szCs w:val="28"/>
        </w:rPr>
      </w:pPr>
      <w:r w:rsidRPr="00422A91">
        <w:rPr>
          <w:sz w:val="28"/>
          <w:szCs w:val="28"/>
        </w:rPr>
        <w:lastRenderedPageBreak/>
        <w:t xml:space="preserve">Để tìm các mục tiêu phân tử, </w:t>
      </w:r>
      <w:r w:rsidR="00774826" w:rsidRPr="00422A91">
        <w:rPr>
          <w:sz w:val="28"/>
          <w:szCs w:val="28"/>
        </w:rPr>
        <w:t>nghiên cứu</w:t>
      </w:r>
      <w:r w:rsidRPr="00422A91">
        <w:rPr>
          <w:sz w:val="28"/>
          <w:szCs w:val="28"/>
        </w:rPr>
        <w:t xml:space="preserve"> đã giải trình tự mã hóa các exon cho các miền kinase của gen tyrosine kinase receptor (RTK) trong các tế bào nguyên bào thần kinh đệm</w:t>
      </w:r>
      <w:r w:rsidR="00774826" w:rsidRPr="00422A91">
        <w:rPr>
          <w:sz w:val="28"/>
          <w:szCs w:val="28"/>
        </w:rPr>
        <w:t xml:space="preserve"> của con người</w:t>
      </w:r>
      <w:r w:rsidRPr="00422A91">
        <w:rPr>
          <w:sz w:val="28"/>
          <w:szCs w:val="28"/>
        </w:rPr>
        <w:t>, xác định các thay đổi có nguồn gốc tự nhiên, không được bảo quản trong hai loại RTK, thụ thể tăng trưởng nguyên bào sợi 1 (FGFR</w:t>
      </w:r>
      <w:r w:rsidRPr="00422A91">
        <w:rPr>
          <w:sz w:val="28"/>
          <w:szCs w:val="28"/>
          <w:vertAlign w:val="subscript"/>
        </w:rPr>
        <w:t>1</w:t>
      </w:r>
      <w:r w:rsidRPr="00422A91">
        <w:rPr>
          <w:sz w:val="28"/>
          <w:szCs w:val="28"/>
        </w:rPr>
        <w:t>) và thụ thể yếu tố tăng trưởng có nguồn gốc tiểu cầu (PDGFRA).</w:t>
      </w:r>
      <w:r w:rsidR="003A7253" w:rsidRPr="00422A91">
        <w:rPr>
          <w:sz w:val="28"/>
          <w:szCs w:val="28"/>
        </w:rPr>
        <w:t xml:space="preserve"> Hai đột biến N546K và R576W đã được xác định trong gen FGFR</w:t>
      </w:r>
      <w:r w:rsidR="003A7253" w:rsidRPr="00422A91">
        <w:rPr>
          <w:sz w:val="28"/>
          <w:szCs w:val="28"/>
          <w:vertAlign w:val="subscript"/>
        </w:rPr>
        <w:t>1</w:t>
      </w:r>
      <w:r w:rsidR="003A7253" w:rsidRPr="00422A91">
        <w:rPr>
          <w:sz w:val="28"/>
          <w:szCs w:val="28"/>
        </w:rPr>
        <w:t xml:space="preserve"> của người UNBTKĐ</w:t>
      </w:r>
      <w:r w:rsidR="001C5690" w:rsidRPr="00422A91">
        <w:rPr>
          <w:sz w:val="28"/>
          <w:szCs w:val="28"/>
        </w:rPr>
        <w:t xml:space="preserve"> trong nghiên cứu</w:t>
      </w:r>
      <w:r w:rsidR="003A7253" w:rsidRPr="00422A91">
        <w:rPr>
          <w:sz w:val="28"/>
          <w:szCs w:val="28"/>
        </w:rPr>
        <w:t>.</w:t>
      </w:r>
      <w:r w:rsidR="00260DAA" w:rsidRPr="00422A91">
        <w:rPr>
          <w:sz w:val="28"/>
          <w:szCs w:val="28"/>
        </w:rPr>
        <w:t xml:space="preserve"> Để hiểu được tác động của hai đột biến trong miền kinase của FGFR</w:t>
      </w:r>
      <w:r w:rsidR="00260DAA" w:rsidRPr="00422A91">
        <w:rPr>
          <w:sz w:val="28"/>
          <w:szCs w:val="28"/>
          <w:vertAlign w:val="subscript"/>
        </w:rPr>
        <w:t>1</w:t>
      </w:r>
      <w:r w:rsidR="00260DAA" w:rsidRPr="00422A91">
        <w:rPr>
          <w:sz w:val="28"/>
          <w:szCs w:val="28"/>
        </w:rPr>
        <w:t>, nghiên cứu đã phân tích thành phần chuỗi bên trong các đoạn bị biến đổi trong cấu trúc protein</w:t>
      </w:r>
      <w:r w:rsidR="003A7253" w:rsidRPr="00422A91">
        <w:rPr>
          <w:sz w:val="28"/>
          <w:szCs w:val="28"/>
        </w:rPr>
        <w:t>,</w:t>
      </w:r>
      <w:r w:rsidR="00260DAA" w:rsidRPr="00422A91">
        <w:rPr>
          <w:sz w:val="28"/>
          <w:szCs w:val="28"/>
        </w:rPr>
        <w:t xml:space="preserve"> xác định dư lượng </w:t>
      </w:r>
      <w:r w:rsidR="003A7253" w:rsidRPr="00422A91">
        <w:rPr>
          <w:sz w:val="28"/>
          <w:szCs w:val="28"/>
        </w:rPr>
        <w:t xml:space="preserve">acid </w:t>
      </w:r>
      <w:r w:rsidR="00664371" w:rsidRPr="00422A91">
        <w:rPr>
          <w:sz w:val="28"/>
          <w:szCs w:val="28"/>
        </w:rPr>
        <w:t>-</w:t>
      </w:r>
      <w:r w:rsidR="003A7253" w:rsidRPr="00422A91">
        <w:rPr>
          <w:sz w:val="28"/>
          <w:szCs w:val="28"/>
        </w:rPr>
        <w:t xml:space="preserve"> base </w:t>
      </w:r>
      <w:r w:rsidR="00260DAA" w:rsidRPr="00422A91">
        <w:rPr>
          <w:sz w:val="28"/>
          <w:szCs w:val="28"/>
        </w:rPr>
        <w:t>trong vùng đột biến FGFR1.</w:t>
      </w:r>
      <w:r w:rsidR="00117955" w:rsidRPr="00422A91">
        <w:rPr>
          <w:sz w:val="28"/>
          <w:szCs w:val="28"/>
        </w:rPr>
        <w:t xml:space="preserve"> </w:t>
      </w:r>
      <w:r w:rsidR="00260DAA" w:rsidRPr="00422A91">
        <w:rPr>
          <w:sz w:val="28"/>
          <w:szCs w:val="28"/>
        </w:rPr>
        <w:t>So sánh các cấu trúc của FGFR</w:t>
      </w:r>
      <w:r w:rsidR="00260DAA" w:rsidRPr="00422A91">
        <w:rPr>
          <w:sz w:val="28"/>
          <w:szCs w:val="28"/>
          <w:vertAlign w:val="subscript"/>
        </w:rPr>
        <w:t>1</w:t>
      </w:r>
      <w:r w:rsidR="00260DAA" w:rsidRPr="00422A91">
        <w:rPr>
          <w:sz w:val="28"/>
          <w:szCs w:val="28"/>
        </w:rPr>
        <w:t xml:space="preserve"> hoang dại và </w:t>
      </w:r>
      <w:r w:rsidR="003A7253" w:rsidRPr="00422A91">
        <w:rPr>
          <w:sz w:val="28"/>
          <w:szCs w:val="28"/>
        </w:rPr>
        <w:t xml:space="preserve">cấu trúc </w:t>
      </w:r>
      <w:r w:rsidR="00260DAA" w:rsidRPr="00422A91">
        <w:rPr>
          <w:sz w:val="28"/>
          <w:szCs w:val="28"/>
        </w:rPr>
        <w:t xml:space="preserve">hai đột biến đã cho thấy sự thay đổi trên bề mặt vùng đột biến, có sự giảm đáng kể điện tích dương, tính chất cơ bản trên bề mặt của đột biến R576W ở vùng bị ảnh hưởng bởi đột biến này. Cấu trúc tinh thể của FGFR1 cho thấy rằng chuỗi bên của N546 được liên kết hydro với chuỗi chính của H541. Do đó, </w:t>
      </w:r>
      <w:r w:rsidR="001C5690" w:rsidRPr="00422A91">
        <w:rPr>
          <w:sz w:val="28"/>
          <w:szCs w:val="28"/>
        </w:rPr>
        <w:t>khi</w:t>
      </w:r>
      <w:r w:rsidR="00260DAA" w:rsidRPr="00422A91">
        <w:rPr>
          <w:sz w:val="28"/>
          <w:szCs w:val="28"/>
        </w:rPr>
        <w:t xml:space="preserve"> N546K thay thế đạt được chức năng, </w:t>
      </w:r>
      <w:r w:rsidR="001C5690" w:rsidRPr="00422A91">
        <w:rPr>
          <w:sz w:val="28"/>
          <w:szCs w:val="28"/>
        </w:rPr>
        <w:t>thì</w:t>
      </w:r>
      <w:r w:rsidR="00260DAA" w:rsidRPr="00422A91">
        <w:rPr>
          <w:sz w:val="28"/>
          <w:szCs w:val="28"/>
        </w:rPr>
        <w:t xml:space="preserve"> các tương tác N546 quan sát thấy trong cấu trúc tinh thể FGFR</w:t>
      </w:r>
      <w:r w:rsidR="00260DAA" w:rsidRPr="00422A91">
        <w:rPr>
          <w:sz w:val="28"/>
          <w:szCs w:val="28"/>
          <w:vertAlign w:val="subscript"/>
        </w:rPr>
        <w:t>1</w:t>
      </w:r>
      <w:r w:rsidR="00260DAA" w:rsidRPr="00422A91">
        <w:rPr>
          <w:sz w:val="28"/>
          <w:szCs w:val="28"/>
        </w:rPr>
        <w:t xml:space="preserve"> là ức chế, và sự gián đoạn của liên kết này đã được dự đoán ổn định cấu hình hoạt động của thụ thể. Như vậy sự đột biến tại các vị trí N546K và R576W đã làm thay đổi bề mặt của phân tử protein do gen FGFR mã hóa, </w:t>
      </w:r>
      <w:r w:rsidR="0067273F" w:rsidRPr="00422A91">
        <w:rPr>
          <w:sz w:val="28"/>
          <w:szCs w:val="28"/>
        </w:rPr>
        <w:t xml:space="preserve">và có thể là nguyên nhân </w:t>
      </w:r>
      <w:r w:rsidR="00260DAA" w:rsidRPr="00422A91">
        <w:rPr>
          <w:sz w:val="28"/>
          <w:szCs w:val="28"/>
        </w:rPr>
        <w:t>gây sự tự phosphoryl hóa và sinh rối loạn chuyển hóa tế bào [</w:t>
      </w:r>
      <w:r w:rsidR="006A4DDC" w:rsidRPr="00422A91">
        <w:rPr>
          <w:sz w:val="28"/>
          <w:szCs w:val="28"/>
        </w:rPr>
        <w:fldChar w:fldCharType="begin"/>
      </w:r>
      <w:r w:rsidR="006A4DDC" w:rsidRPr="00422A91">
        <w:rPr>
          <w:sz w:val="28"/>
          <w:szCs w:val="28"/>
        </w:rPr>
        <w:instrText xml:space="preserve"> REF _Ref3884967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16</w:t>
      </w:r>
      <w:r w:rsidR="006A4DDC" w:rsidRPr="00422A91">
        <w:rPr>
          <w:sz w:val="28"/>
          <w:szCs w:val="28"/>
        </w:rPr>
        <w:fldChar w:fldCharType="end"/>
      </w:r>
      <w:r w:rsidR="00260DAA" w:rsidRPr="00422A91">
        <w:rPr>
          <w:sz w:val="28"/>
          <w:szCs w:val="28"/>
        </w:rPr>
        <w:t>].</w:t>
      </w:r>
    </w:p>
    <w:p w:rsidR="00A9293D" w:rsidRPr="009614D0" w:rsidRDefault="0067273F" w:rsidP="00706B60">
      <w:pPr>
        <w:overflowPunct w:val="0"/>
        <w:autoSpaceDE w:val="0"/>
        <w:autoSpaceDN w:val="0"/>
        <w:adjustRightInd w:val="0"/>
        <w:spacing w:line="336" w:lineRule="auto"/>
        <w:ind w:firstLine="702"/>
        <w:jc w:val="both"/>
        <w:textAlignment w:val="baseline"/>
        <w:rPr>
          <w:sz w:val="28"/>
          <w:szCs w:val="28"/>
          <w:lang w:val="fr-FR"/>
        </w:rPr>
      </w:pPr>
      <w:r w:rsidRPr="00422A91">
        <w:rPr>
          <w:sz w:val="28"/>
          <w:szCs w:val="28"/>
          <w:lang w:val="fr-FR"/>
        </w:rPr>
        <w:t xml:space="preserve">Nghiên cứu của Rand gồm </w:t>
      </w:r>
      <w:r w:rsidR="00A9293D" w:rsidRPr="00422A91">
        <w:rPr>
          <w:sz w:val="28"/>
          <w:szCs w:val="28"/>
          <w:lang w:val="fr-FR"/>
        </w:rPr>
        <w:t xml:space="preserve">19 </w:t>
      </w:r>
      <w:r w:rsidRPr="00422A91">
        <w:rPr>
          <w:sz w:val="28"/>
          <w:szCs w:val="28"/>
          <w:lang w:val="fr-FR"/>
        </w:rPr>
        <w:t>bệnh nhân, trong đó có</w:t>
      </w:r>
      <w:r w:rsidR="00A9293D" w:rsidRPr="00422A91">
        <w:rPr>
          <w:sz w:val="28"/>
          <w:szCs w:val="28"/>
          <w:lang w:val="fr-FR"/>
        </w:rPr>
        <w:t xml:space="preserve"> tám nữ và 11 nam giới</w:t>
      </w:r>
      <w:r w:rsidRPr="00422A91">
        <w:rPr>
          <w:sz w:val="28"/>
          <w:szCs w:val="28"/>
          <w:lang w:val="fr-FR"/>
        </w:rPr>
        <w:t>,</w:t>
      </w:r>
      <w:r w:rsidR="00A9293D" w:rsidRPr="00422A91">
        <w:rPr>
          <w:sz w:val="28"/>
          <w:szCs w:val="28"/>
          <w:lang w:val="fr-FR"/>
        </w:rPr>
        <w:t xml:space="preserve"> </w:t>
      </w:r>
      <w:r w:rsidRPr="00422A91">
        <w:rPr>
          <w:sz w:val="28"/>
          <w:szCs w:val="28"/>
          <w:lang w:val="fr-FR"/>
        </w:rPr>
        <w:t>với</w:t>
      </w:r>
      <w:r w:rsidR="00A9293D" w:rsidRPr="00422A91">
        <w:rPr>
          <w:sz w:val="28"/>
          <w:szCs w:val="28"/>
          <w:lang w:val="fr-FR"/>
        </w:rPr>
        <w:t xml:space="preserve"> độ tuổi từ 7 đến 77 tuổi</w:t>
      </w:r>
      <w:r w:rsidRPr="00422A91">
        <w:rPr>
          <w:sz w:val="28"/>
          <w:szCs w:val="28"/>
          <w:lang w:val="fr-FR"/>
        </w:rPr>
        <w:t>,</w:t>
      </w:r>
      <w:r w:rsidR="00A9293D" w:rsidRPr="00422A91">
        <w:rPr>
          <w:sz w:val="28"/>
          <w:szCs w:val="28"/>
          <w:lang w:val="fr-FR"/>
        </w:rPr>
        <w:t xml:space="preserve"> </w:t>
      </w:r>
      <w:r w:rsidR="00117955" w:rsidRPr="00422A91">
        <w:rPr>
          <w:sz w:val="28"/>
          <w:szCs w:val="28"/>
          <w:lang w:val="fr-FR"/>
        </w:rPr>
        <w:t>m</w:t>
      </w:r>
      <w:r w:rsidR="00A9293D" w:rsidRPr="00422A91">
        <w:rPr>
          <w:sz w:val="28"/>
          <w:szCs w:val="28"/>
          <w:lang w:val="fr-FR"/>
        </w:rPr>
        <w:t>ặc dù tần suất các đột biến FGFR</w:t>
      </w:r>
      <w:r w:rsidR="00A9293D" w:rsidRPr="00422A91">
        <w:rPr>
          <w:sz w:val="28"/>
          <w:szCs w:val="28"/>
          <w:vertAlign w:val="subscript"/>
          <w:lang w:val="fr-FR"/>
        </w:rPr>
        <w:t>1</w:t>
      </w:r>
      <w:r w:rsidR="00A9293D" w:rsidRPr="00422A91">
        <w:rPr>
          <w:sz w:val="28"/>
          <w:szCs w:val="28"/>
          <w:lang w:val="fr-FR"/>
        </w:rPr>
        <w:t xml:space="preserve"> trong ung thư không thể xác định được từ phân tích </w:t>
      </w:r>
      <w:r w:rsidR="00117955" w:rsidRPr="00422A91">
        <w:rPr>
          <w:sz w:val="28"/>
          <w:szCs w:val="28"/>
          <w:lang w:val="fr-FR"/>
        </w:rPr>
        <w:t>này</w:t>
      </w:r>
      <w:r w:rsidR="00A9293D" w:rsidRPr="00422A91">
        <w:rPr>
          <w:sz w:val="28"/>
          <w:szCs w:val="28"/>
          <w:lang w:val="fr-FR"/>
        </w:rPr>
        <w:t xml:space="preserve">, điều thú vị là trong một lượng </w:t>
      </w:r>
      <w:r w:rsidR="00035D03" w:rsidRPr="00422A91">
        <w:rPr>
          <w:sz w:val="28"/>
          <w:szCs w:val="28"/>
          <w:lang w:val="fr-FR"/>
        </w:rPr>
        <w:t>khối UNBTKĐ</w:t>
      </w:r>
      <w:r w:rsidR="00A9293D" w:rsidRPr="00422A91">
        <w:rPr>
          <w:sz w:val="28"/>
          <w:szCs w:val="28"/>
          <w:lang w:val="fr-FR"/>
        </w:rPr>
        <w:t xml:space="preserve"> tương đối nhỏ, </w:t>
      </w:r>
      <w:r w:rsidRPr="00422A91">
        <w:rPr>
          <w:sz w:val="28"/>
          <w:szCs w:val="28"/>
          <w:lang w:val="fr-FR"/>
        </w:rPr>
        <w:t>tác giả</w:t>
      </w:r>
      <w:r w:rsidR="00A9293D" w:rsidRPr="00422A91">
        <w:rPr>
          <w:sz w:val="28"/>
          <w:szCs w:val="28"/>
          <w:lang w:val="fr-FR"/>
        </w:rPr>
        <w:t xml:space="preserve"> đã xác định được hai đột biến FGFR</w:t>
      </w:r>
      <w:r w:rsidR="00A9293D" w:rsidRPr="00422A91">
        <w:rPr>
          <w:sz w:val="28"/>
          <w:szCs w:val="28"/>
          <w:vertAlign w:val="subscript"/>
          <w:lang w:val="fr-FR"/>
        </w:rPr>
        <w:t>1</w:t>
      </w:r>
      <w:r w:rsidR="00A9293D" w:rsidRPr="00422A91">
        <w:rPr>
          <w:sz w:val="28"/>
          <w:szCs w:val="28"/>
          <w:lang w:val="fr-FR"/>
        </w:rPr>
        <w:t xml:space="preserve"> và sự thay đổi </w:t>
      </w:r>
      <w:r w:rsidRPr="00422A91">
        <w:rPr>
          <w:sz w:val="28"/>
          <w:szCs w:val="28"/>
          <w:lang w:val="fr-FR"/>
        </w:rPr>
        <w:t>cấu trúc phân tử protei</w:t>
      </w:r>
      <w:r w:rsidR="00774826" w:rsidRPr="00422A91">
        <w:rPr>
          <w:sz w:val="28"/>
          <w:szCs w:val="28"/>
          <w:lang w:val="fr-FR"/>
        </w:rPr>
        <w:t>n</w:t>
      </w:r>
      <w:r w:rsidRPr="00422A91">
        <w:rPr>
          <w:sz w:val="28"/>
          <w:szCs w:val="28"/>
          <w:lang w:val="fr-FR"/>
        </w:rPr>
        <w:t xml:space="preserve"> tương ứng</w:t>
      </w:r>
      <w:r w:rsidR="00A9293D" w:rsidRPr="00422A91">
        <w:rPr>
          <w:sz w:val="28"/>
          <w:szCs w:val="28"/>
          <w:lang w:val="fr-FR"/>
        </w:rPr>
        <w:t>. Điều quan trọng là phải mở rộng nghiên cứu này tới bảng biểu khối u và các loại ung thư khác. Hơn nữa, một phân tích rộng hơn về họ gen RTK (</w:t>
      </w:r>
      <w:r w:rsidR="00A9293D" w:rsidRPr="00422A91">
        <w:rPr>
          <w:sz w:val="28"/>
          <w:szCs w:val="28"/>
        </w:rPr>
        <w:t xml:space="preserve">receptor tyrosine kinase (RTK)) </w:t>
      </w:r>
      <w:r w:rsidR="00A9293D" w:rsidRPr="00422A91">
        <w:rPr>
          <w:sz w:val="28"/>
          <w:szCs w:val="28"/>
          <w:lang w:val="fr-FR"/>
        </w:rPr>
        <w:t xml:space="preserve">sẽ cho thấy các đặc tính của các giao diện sinh học trong họ gen này và trong các con đường truyền tín hiệu. Thách thức lớn hơn đối với công nghệ </w:t>
      </w:r>
      <w:r w:rsidR="00A9293D" w:rsidRPr="00422A91">
        <w:rPr>
          <w:sz w:val="28"/>
          <w:szCs w:val="28"/>
          <w:lang w:val="fr-FR"/>
        </w:rPr>
        <w:lastRenderedPageBreak/>
        <w:t>di truyền</w:t>
      </w:r>
      <w:r w:rsidR="009614D0">
        <w:rPr>
          <w:sz w:val="28"/>
          <w:szCs w:val="28"/>
        </w:rPr>
        <w:t>,</w:t>
      </w:r>
      <w:r w:rsidR="00A9293D" w:rsidRPr="00422A91">
        <w:rPr>
          <w:sz w:val="28"/>
          <w:szCs w:val="28"/>
          <w:lang w:val="fr-FR"/>
        </w:rPr>
        <w:t xml:space="preserve"> là xây dựng cơ sở dữ liệu toàn diện về thay đổi gây ra ung thư và kết hợp kiến thức nà</w:t>
      </w:r>
      <w:r w:rsidR="008F7ADF">
        <w:rPr>
          <w:sz w:val="28"/>
          <w:szCs w:val="28"/>
          <w:lang w:val="fr-FR"/>
        </w:rPr>
        <w:t>y giúp</w:t>
      </w:r>
      <w:r w:rsidR="00A9293D" w:rsidRPr="00422A91">
        <w:rPr>
          <w:sz w:val="28"/>
          <w:szCs w:val="28"/>
          <w:lang w:val="fr-FR"/>
        </w:rPr>
        <w:t xml:space="preserve"> dự đoán tốt hơn </w:t>
      </w:r>
      <w:r w:rsidR="009614D0">
        <w:rPr>
          <w:sz w:val="28"/>
          <w:szCs w:val="28"/>
          <w:lang w:val="fr-FR"/>
        </w:rPr>
        <w:t>cho</w:t>
      </w:r>
      <w:r w:rsidR="009614D0">
        <w:rPr>
          <w:sz w:val="28"/>
          <w:szCs w:val="28"/>
        </w:rPr>
        <w:t xml:space="preserve"> </w:t>
      </w:r>
      <w:r w:rsidR="00A9293D" w:rsidRPr="00422A91">
        <w:rPr>
          <w:sz w:val="28"/>
          <w:szCs w:val="28"/>
          <w:lang w:val="fr-FR"/>
        </w:rPr>
        <w:t>những mục tiêu phân tử nào sẽ mang lại liệu pháp can thiệp ung thư hữu hiệu.</w:t>
      </w:r>
      <w:r w:rsidR="009614D0">
        <w:rPr>
          <w:sz w:val="28"/>
          <w:szCs w:val="28"/>
        </w:rPr>
        <w:t xml:space="preserve"> </w:t>
      </w:r>
      <w:r w:rsidR="00A9293D" w:rsidRPr="00422A91">
        <w:rPr>
          <w:sz w:val="28"/>
          <w:szCs w:val="28"/>
        </w:rPr>
        <w:t xml:space="preserve">U nguyên bào </w:t>
      </w:r>
      <w:r w:rsidR="008F7ADF">
        <w:rPr>
          <w:sz w:val="28"/>
          <w:szCs w:val="28"/>
        </w:rPr>
        <w:t>thần kinh đệm</w:t>
      </w:r>
      <w:r w:rsidR="00A9293D" w:rsidRPr="00422A91">
        <w:rPr>
          <w:sz w:val="28"/>
          <w:szCs w:val="28"/>
        </w:rPr>
        <w:t xml:space="preserve"> là một trong những bệnh ung thư thường xảy ra mà </w:t>
      </w:r>
      <w:r w:rsidR="001C5690" w:rsidRPr="00422A91">
        <w:rPr>
          <w:sz w:val="28"/>
          <w:szCs w:val="28"/>
        </w:rPr>
        <w:t xml:space="preserve">các </w:t>
      </w:r>
      <w:r w:rsidR="00A9293D" w:rsidRPr="00422A91">
        <w:rPr>
          <w:sz w:val="28"/>
          <w:szCs w:val="28"/>
        </w:rPr>
        <w:t xml:space="preserve">liệu pháp hiện tại có ít tác động đến sự sống còn. Các thụ thể yếu tố tăng trưởng biểu bì (EGFR) được khuếch đại trong 30-50% </w:t>
      </w:r>
      <w:r w:rsidRPr="00422A91">
        <w:rPr>
          <w:sz w:val="28"/>
          <w:szCs w:val="28"/>
        </w:rPr>
        <w:t>UNBTKĐ</w:t>
      </w:r>
      <w:r w:rsidR="00A9293D" w:rsidRPr="00422A91">
        <w:rPr>
          <w:sz w:val="28"/>
          <w:szCs w:val="28"/>
        </w:rPr>
        <w:t xml:space="preserve"> và </w:t>
      </w:r>
      <w:r w:rsidRPr="00422A91">
        <w:rPr>
          <w:sz w:val="28"/>
          <w:szCs w:val="28"/>
        </w:rPr>
        <w:t xml:space="preserve">là </w:t>
      </w:r>
      <w:r w:rsidR="00A9293D" w:rsidRPr="00422A91">
        <w:rPr>
          <w:sz w:val="28"/>
          <w:szCs w:val="28"/>
        </w:rPr>
        <w:t xml:space="preserve">một mục tiêu phân tử tiềm năng, để thử nghiệm nhanh chóng các liệu pháp mới cho </w:t>
      </w:r>
      <w:r w:rsidR="00DD090E" w:rsidRPr="00422A91">
        <w:rPr>
          <w:sz w:val="28"/>
          <w:szCs w:val="28"/>
        </w:rPr>
        <w:t>UNBTKĐ</w:t>
      </w:r>
      <w:r w:rsidR="00A9293D" w:rsidRPr="00422A91">
        <w:rPr>
          <w:sz w:val="28"/>
          <w:szCs w:val="28"/>
        </w:rPr>
        <w:t xml:space="preserve"> với </w:t>
      </w:r>
      <w:r w:rsidR="00DD090E" w:rsidRPr="00422A91">
        <w:rPr>
          <w:sz w:val="28"/>
          <w:szCs w:val="28"/>
        </w:rPr>
        <w:t xml:space="preserve">sự có sẵn </w:t>
      </w:r>
      <w:r w:rsidR="00A9293D" w:rsidRPr="00422A91">
        <w:rPr>
          <w:sz w:val="28"/>
          <w:szCs w:val="28"/>
        </w:rPr>
        <w:t xml:space="preserve">của các tế bào khối u và do nhu cầu cần thiết để điều trị được cải thiện, hệ gen </w:t>
      </w:r>
      <w:r w:rsidR="00DD090E" w:rsidRPr="00422A91">
        <w:rPr>
          <w:sz w:val="28"/>
          <w:szCs w:val="28"/>
        </w:rPr>
        <w:t>UNBTKĐ</w:t>
      </w:r>
      <w:r w:rsidR="00A9293D" w:rsidRPr="00422A91">
        <w:rPr>
          <w:sz w:val="28"/>
          <w:szCs w:val="28"/>
        </w:rPr>
        <w:t xml:space="preserve"> đã được chọn để tái tạo một phần</w:t>
      </w:r>
      <w:r w:rsidR="001E597B" w:rsidRPr="00422A91">
        <w:rPr>
          <w:sz w:val="28"/>
          <w:szCs w:val="28"/>
        </w:rPr>
        <w:t xml:space="preserve"> [</w:t>
      </w:r>
      <w:r w:rsidR="006A4DDC" w:rsidRPr="00422A91">
        <w:rPr>
          <w:sz w:val="28"/>
          <w:szCs w:val="28"/>
        </w:rPr>
        <w:fldChar w:fldCharType="begin"/>
      </w:r>
      <w:r w:rsidR="006A4DDC" w:rsidRPr="00422A91">
        <w:rPr>
          <w:sz w:val="28"/>
          <w:szCs w:val="28"/>
        </w:rPr>
        <w:instrText xml:space="preserve"> REF _Ref3885922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77</w:t>
      </w:r>
      <w:r w:rsidR="006A4DDC" w:rsidRPr="00422A91">
        <w:rPr>
          <w:sz w:val="28"/>
          <w:szCs w:val="28"/>
        </w:rPr>
        <w:fldChar w:fldCharType="end"/>
      </w:r>
      <w:r w:rsidR="001E597B" w:rsidRPr="00422A91">
        <w:rPr>
          <w:sz w:val="28"/>
          <w:szCs w:val="28"/>
        </w:rPr>
        <w:t>]</w:t>
      </w:r>
      <w:r w:rsidR="00A9293D" w:rsidRPr="00422A91">
        <w:rPr>
          <w:sz w:val="28"/>
          <w:szCs w:val="28"/>
        </w:rPr>
        <w:t>.</w:t>
      </w:r>
      <w:r w:rsidR="009614D0">
        <w:rPr>
          <w:sz w:val="28"/>
          <w:szCs w:val="28"/>
        </w:rPr>
        <w:t xml:space="preserve"> </w:t>
      </w:r>
      <w:r w:rsidR="00A9293D" w:rsidRPr="00422A91">
        <w:rPr>
          <w:sz w:val="28"/>
          <w:szCs w:val="28"/>
        </w:rPr>
        <w:t xml:space="preserve">Để </w:t>
      </w:r>
      <w:r w:rsidR="00DD090E" w:rsidRPr="00422A91">
        <w:rPr>
          <w:sz w:val="28"/>
          <w:szCs w:val="28"/>
        </w:rPr>
        <w:t>cải thiện</w:t>
      </w:r>
      <w:r w:rsidR="00A9293D" w:rsidRPr="00422A91">
        <w:rPr>
          <w:sz w:val="28"/>
          <w:szCs w:val="28"/>
        </w:rPr>
        <w:t xml:space="preserve"> các tiện ích của FGFR</w:t>
      </w:r>
      <w:r w:rsidR="00A9293D" w:rsidRPr="00422A91">
        <w:rPr>
          <w:sz w:val="28"/>
          <w:szCs w:val="28"/>
          <w:vertAlign w:val="subscript"/>
        </w:rPr>
        <w:t>1</w:t>
      </w:r>
      <w:r w:rsidR="00A9293D" w:rsidRPr="00422A91">
        <w:rPr>
          <w:sz w:val="28"/>
          <w:szCs w:val="28"/>
        </w:rPr>
        <w:t xml:space="preserve"> hoặc con đường nhân tố tăng trưởng nguyên bào sợi như là một mục tiêu cho điều trị </w:t>
      </w:r>
      <w:r w:rsidR="00DD090E" w:rsidRPr="00422A91">
        <w:rPr>
          <w:sz w:val="28"/>
          <w:szCs w:val="28"/>
        </w:rPr>
        <w:t>UNBTKĐ</w:t>
      </w:r>
      <w:r w:rsidR="00A9293D" w:rsidRPr="00422A91">
        <w:rPr>
          <w:sz w:val="28"/>
          <w:szCs w:val="28"/>
        </w:rPr>
        <w:t>, các nghiên cứu thêm là cần thiết. Không biết những đột biến FGFR</w:t>
      </w:r>
      <w:r w:rsidR="00A9293D" w:rsidRPr="00422A91">
        <w:rPr>
          <w:sz w:val="28"/>
          <w:szCs w:val="28"/>
          <w:vertAlign w:val="subscript"/>
        </w:rPr>
        <w:t>1</w:t>
      </w:r>
      <w:r w:rsidR="00A9293D" w:rsidRPr="00422A91">
        <w:rPr>
          <w:sz w:val="28"/>
          <w:szCs w:val="28"/>
        </w:rPr>
        <w:t xml:space="preserve"> có hoạt động bổ sung cho sự khuếch đại EGFR, mặc dù cả hai gen đều sử dụng các sự kiện kích hoạt ở hạ lưu tương tự và không quan sát </w:t>
      </w:r>
      <w:r w:rsidR="00035D03" w:rsidRPr="00422A91">
        <w:rPr>
          <w:sz w:val="28"/>
          <w:szCs w:val="28"/>
        </w:rPr>
        <w:t xml:space="preserve">thấy </w:t>
      </w:r>
      <w:r w:rsidR="00A9293D" w:rsidRPr="00422A91">
        <w:rPr>
          <w:sz w:val="28"/>
          <w:szCs w:val="28"/>
        </w:rPr>
        <w:t xml:space="preserve">sự chồng chéo trong các mẫu </w:t>
      </w:r>
      <w:r w:rsidR="009B4AB4" w:rsidRPr="00422A91">
        <w:rPr>
          <w:sz w:val="28"/>
          <w:szCs w:val="28"/>
        </w:rPr>
        <w:t>có</w:t>
      </w:r>
      <w:r w:rsidR="00A9293D" w:rsidRPr="00422A91">
        <w:rPr>
          <w:sz w:val="28"/>
          <w:szCs w:val="28"/>
        </w:rPr>
        <w:t xml:space="preserve"> sự thay đổi gen trong các gen này. Các đột biến được tìm thấy ở đây liên quan nhiều hơn đến con đường </w:t>
      </w:r>
      <w:r w:rsidR="009B4AB4" w:rsidRPr="00422A91">
        <w:rPr>
          <w:sz w:val="28"/>
          <w:szCs w:val="28"/>
        </w:rPr>
        <w:t xml:space="preserve">trong thụ thể </w:t>
      </w:r>
      <w:r w:rsidR="00A9293D" w:rsidRPr="00422A91">
        <w:rPr>
          <w:sz w:val="28"/>
          <w:szCs w:val="28"/>
        </w:rPr>
        <w:t xml:space="preserve">và cho thấy thụ thể có thể là một mục tiêu trực tiếp, </w:t>
      </w:r>
      <w:r w:rsidR="00DD090E" w:rsidRPr="00422A91">
        <w:rPr>
          <w:sz w:val="28"/>
          <w:szCs w:val="28"/>
        </w:rPr>
        <w:t>tuy</w:t>
      </w:r>
      <w:r w:rsidR="00A9293D" w:rsidRPr="00422A91">
        <w:rPr>
          <w:sz w:val="28"/>
          <w:szCs w:val="28"/>
        </w:rPr>
        <w:t xml:space="preserve"> tần số đột biến là thấp. Tuy nhiên, </w:t>
      </w:r>
      <w:r w:rsidR="00DD090E" w:rsidRPr="00422A91">
        <w:rPr>
          <w:sz w:val="28"/>
          <w:szCs w:val="28"/>
        </w:rPr>
        <w:t xml:space="preserve">ngoài </w:t>
      </w:r>
      <w:r w:rsidR="00A9293D" w:rsidRPr="00422A91">
        <w:rPr>
          <w:sz w:val="28"/>
          <w:szCs w:val="28"/>
        </w:rPr>
        <w:t>nhắm mục tiêu vào thụ thể</w:t>
      </w:r>
      <w:r w:rsidR="00AC628E" w:rsidRPr="00422A91">
        <w:rPr>
          <w:sz w:val="28"/>
          <w:szCs w:val="28"/>
        </w:rPr>
        <w:t>,</w:t>
      </w:r>
      <w:r w:rsidR="00A9293D" w:rsidRPr="00422A91">
        <w:rPr>
          <w:sz w:val="28"/>
          <w:szCs w:val="28"/>
        </w:rPr>
        <w:t xml:space="preserve"> có thể </w:t>
      </w:r>
      <w:r w:rsidR="00DD090E" w:rsidRPr="00422A91">
        <w:rPr>
          <w:sz w:val="28"/>
          <w:szCs w:val="28"/>
        </w:rPr>
        <w:t>xác định thêm sự</w:t>
      </w:r>
      <w:r w:rsidR="00A9293D" w:rsidRPr="00422A91">
        <w:rPr>
          <w:sz w:val="28"/>
          <w:szCs w:val="28"/>
        </w:rPr>
        <w:t xml:space="preserve"> kích hoạt </w:t>
      </w:r>
      <w:r w:rsidR="00DD090E" w:rsidRPr="00422A91">
        <w:rPr>
          <w:sz w:val="28"/>
          <w:szCs w:val="28"/>
        </w:rPr>
        <w:t xml:space="preserve">tyrosin kinase </w:t>
      </w:r>
      <w:r w:rsidR="00A9293D" w:rsidRPr="00422A91">
        <w:rPr>
          <w:sz w:val="28"/>
          <w:szCs w:val="28"/>
        </w:rPr>
        <w:t xml:space="preserve">bằng các phương tiện khác </w:t>
      </w:r>
      <w:r w:rsidR="00DD090E" w:rsidRPr="00422A91">
        <w:rPr>
          <w:sz w:val="28"/>
          <w:szCs w:val="28"/>
        </w:rPr>
        <w:t xml:space="preserve">như </w:t>
      </w:r>
      <w:r w:rsidR="00A9293D" w:rsidRPr="00422A91">
        <w:rPr>
          <w:sz w:val="28"/>
          <w:szCs w:val="28"/>
        </w:rPr>
        <w:t xml:space="preserve">thông qua việc ràng buộc </w:t>
      </w:r>
      <w:r w:rsidR="00DD090E" w:rsidRPr="00422A91">
        <w:rPr>
          <w:sz w:val="28"/>
          <w:szCs w:val="28"/>
        </w:rPr>
        <w:t>phối tử</w:t>
      </w:r>
      <w:r w:rsidR="00A9293D" w:rsidRPr="00422A91">
        <w:rPr>
          <w:sz w:val="28"/>
          <w:szCs w:val="28"/>
        </w:rPr>
        <w:t xml:space="preserve"> với thụ thể. Xác định mức độ và tần suất mà sự ức chế thụ thể FGFR</w:t>
      </w:r>
      <w:r w:rsidR="00A9293D" w:rsidRPr="00422A91">
        <w:rPr>
          <w:sz w:val="28"/>
          <w:szCs w:val="28"/>
          <w:vertAlign w:val="subscript"/>
        </w:rPr>
        <w:t>1</w:t>
      </w:r>
      <w:r w:rsidR="00A9293D" w:rsidRPr="00422A91">
        <w:rPr>
          <w:sz w:val="28"/>
          <w:szCs w:val="28"/>
        </w:rPr>
        <w:t xml:space="preserve"> có thể làm thay đổi sự tăng trưởng của </w:t>
      </w:r>
      <w:r w:rsidR="00035D03" w:rsidRPr="00422A91">
        <w:rPr>
          <w:sz w:val="28"/>
          <w:szCs w:val="28"/>
        </w:rPr>
        <w:t>UNBTKĐ</w:t>
      </w:r>
      <w:r w:rsidR="00A9293D" w:rsidRPr="00422A91">
        <w:rPr>
          <w:sz w:val="28"/>
          <w:szCs w:val="28"/>
        </w:rPr>
        <w:t xml:space="preserve"> nên là bước tiếp theo hữu ích</w:t>
      </w:r>
      <w:r w:rsidR="001E597B" w:rsidRPr="00422A91">
        <w:rPr>
          <w:sz w:val="28"/>
          <w:szCs w:val="28"/>
        </w:rPr>
        <w:t xml:space="preserve"> [</w:t>
      </w:r>
      <w:r w:rsidR="006A4DDC" w:rsidRPr="00422A91">
        <w:rPr>
          <w:sz w:val="28"/>
          <w:szCs w:val="28"/>
        </w:rPr>
        <w:fldChar w:fldCharType="begin"/>
      </w:r>
      <w:r w:rsidR="006A4DDC" w:rsidRPr="00422A91">
        <w:rPr>
          <w:sz w:val="28"/>
          <w:szCs w:val="28"/>
        </w:rPr>
        <w:instrText xml:space="preserve"> REF _Ref3884967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16</w:t>
      </w:r>
      <w:r w:rsidR="006A4DDC" w:rsidRPr="00422A91">
        <w:rPr>
          <w:sz w:val="28"/>
          <w:szCs w:val="28"/>
        </w:rPr>
        <w:fldChar w:fldCharType="end"/>
      </w:r>
      <w:r w:rsidR="001E597B" w:rsidRPr="00422A91">
        <w:rPr>
          <w:sz w:val="28"/>
          <w:szCs w:val="28"/>
        </w:rPr>
        <w:t>]</w:t>
      </w:r>
      <w:r w:rsidR="00A9293D" w:rsidRPr="00422A91">
        <w:rPr>
          <w:sz w:val="28"/>
          <w:szCs w:val="28"/>
        </w:rPr>
        <w:t>.</w:t>
      </w:r>
    </w:p>
    <w:p w:rsidR="00CC5C6C" w:rsidRPr="00422A91" w:rsidRDefault="00613CDB" w:rsidP="00706B60">
      <w:pPr>
        <w:tabs>
          <w:tab w:val="left" w:pos="0"/>
        </w:tabs>
        <w:spacing w:line="336" w:lineRule="auto"/>
        <w:ind w:firstLine="720"/>
        <w:jc w:val="both"/>
        <w:rPr>
          <w:sz w:val="28"/>
          <w:szCs w:val="28"/>
        </w:rPr>
      </w:pPr>
      <w:r w:rsidRPr="00422A91">
        <w:rPr>
          <w:sz w:val="28"/>
          <w:szCs w:val="28"/>
        </w:rPr>
        <w:t>Đ</w:t>
      </w:r>
      <w:r w:rsidR="00CC5C6C" w:rsidRPr="00422A91">
        <w:rPr>
          <w:sz w:val="28"/>
          <w:szCs w:val="28"/>
        </w:rPr>
        <w:t>ột biến dung hợp gen FGFRs-TACC đóng vai trò rất quan trọng đối với bệnh sinh u nguyên bào thần kinh đệm.</w:t>
      </w:r>
      <w:r w:rsidR="004E7A96" w:rsidRPr="00422A91">
        <w:rPr>
          <w:sz w:val="28"/>
          <w:szCs w:val="28"/>
        </w:rPr>
        <w:t xml:space="preserve"> </w:t>
      </w:r>
      <w:r w:rsidR="00CC5C6C" w:rsidRPr="00422A91">
        <w:rPr>
          <w:spacing w:val="-4"/>
          <w:sz w:val="28"/>
          <w:szCs w:val="28"/>
        </w:rPr>
        <w:t>Dung hợp gen FGFR3-TACC3 hình thành là do sự sao chép song song 2 gen FGFR3 và TACC3 trong cùng một vùng 70-kb trên 4p16.3</w:t>
      </w:r>
      <w:r w:rsidR="00995404" w:rsidRPr="00422A91">
        <w:rPr>
          <w:spacing w:val="-4"/>
          <w:sz w:val="28"/>
          <w:szCs w:val="28"/>
        </w:rPr>
        <w:t>,</w:t>
      </w:r>
      <w:r w:rsidR="00CC5C6C" w:rsidRPr="00422A91">
        <w:rPr>
          <w:spacing w:val="-4"/>
          <w:sz w:val="28"/>
          <w:szCs w:val="28"/>
        </w:rPr>
        <w:t xml:space="preserve"> gây </w:t>
      </w:r>
      <w:r w:rsidR="00C24B41" w:rsidRPr="00422A91">
        <w:rPr>
          <w:spacing w:val="-4"/>
          <w:sz w:val="28"/>
          <w:szCs w:val="28"/>
        </w:rPr>
        <w:t xml:space="preserve">sự chuyển đoạn nhiễm sắc thể </w:t>
      </w:r>
      <w:r w:rsidR="00995404" w:rsidRPr="00422A91">
        <w:rPr>
          <w:spacing w:val="-4"/>
          <w:sz w:val="28"/>
          <w:szCs w:val="28"/>
        </w:rPr>
        <w:t xml:space="preserve">giữa các exon của gen FGFR3 và gen TACC3 tạo </w:t>
      </w:r>
      <w:r w:rsidR="00CC5C6C" w:rsidRPr="00422A91">
        <w:rPr>
          <w:spacing w:val="-4"/>
          <w:sz w:val="28"/>
          <w:szCs w:val="28"/>
        </w:rPr>
        <w:t>dung hợp gen</w:t>
      </w:r>
      <w:r w:rsidR="00596652" w:rsidRPr="00422A91">
        <w:rPr>
          <w:spacing w:val="-4"/>
          <w:sz w:val="28"/>
          <w:szCs w:val="28"/>
        </w:rPr>
        <w:t>.</w:t>
      </w:r>
      <w:r w:rsidR="00CC5C6C" w:rsidRPr="00422A91">
        <w:rPr>
          <w:spacing w:val="-4"/>
          <w:sz w:val="28"/>
          <w:szCs w:val="28"/>
        </w:rPr>
        <w:t xml:space="preserve"> </w:t>
      </w:r>
      <w:r w:rsidR="004E7A96" w:rsidRPr="00422A91">
        <w:rPr>
          <w:rFonts w:eastAsia="MS Mincho"/>
          <w:sz w:val="28"/>
          <w:szCs w:val="28"/>
        </w:rPr>
        <w:t>Gen TACC3 (</w:t>
      </w:r>
      <w:r w:rsidR="004E7A96" w:rsidRPr="00422A91">
        <w:rPr>
          <w:rFonts w:eastAsia="MS Mincho"/>
          <w:sz w:val="28"/>
          <w:szCs w:val="28"/>
          <w:shd w:val="clear" w:color="auto" w:fill="FFFFFF"/>
        </w:rPr>
        <w:t>Transforming, Acidic Coiled-Coil Containing Protein 3) mã hóa cho</w:t>
      </w:r>
      <w:r w:rsidR="004E7A96" w:rsidRPr="00422A91">
        <w:rPr>
          <w:rFonts w:eastAsia="MS Mincho"/>
          <w:sz w:val="28"/>
          <w:szCs w:val="28"/>
        </w:rPr>
        <w:t xml:space="preserve"> một protein thuộc họ TACC</w:t>
      </w:r>
      <w:r w:rsidR="004E7A96" w:rsidRPr="00422A91">
        <w:rPr>
          <w:rFonts w:eastAsia="MS Mincho"/>
          <w:sz w:val="28"/>
          <w:szCs w:val="28"/>
          <w:shd w:val="clear" w:color="auto" w:fill="FFFFFF"/>
        </w:rPr>
        <w:t>. TACC3 nằm trên nhánh ngắn của NST số 4, dài 23 kb bao gồm 18 exon, mã hóa cho protein chứa 838 acid amin</w:t>
      </w:r>
      <w:r w:rsidR="00596652" w:rsidRPr="00422A91">
        <w:rPr>
          <w:rFonts w:eastAsia="MS Mincho"/>
          <w:sz w:val="28"/>
          <w:szCs w:val="28"/>
          <w:shd w:val="clear" w:color="auto" w:fill="FFFFFF"/>
        </w:rPr>
        <w:t xml:space="preserve"> </w:t>
      </w:r>
      <w:r w:rsidR="00596652" w:rsidRPr="00422A91">
        <w:rPr>
          <w:spacing w:val="-4"/>
          <w:sz w:val="28"/>
          <w:szCs w:val="28"/>
        </w:rPr>
        <w:t>[</w:t>
      </w:r>
      <w:r w:rsidR="006A4DDC" w:rsidRPr="00422A91">
        <w:rPr>
          <w:sz w:val="28"/>
          <w:szCs w:val="28"/>
        </w:rPr>
        <w:fldChar w:fldCharType="begin"/>
      </w:r>
      <w:r w:rsidR="006A4DDC" w:rsidRPr="00422A91">
        <w:rPr>
          <w:spacing w:val="-4"/>
          <w:sz w:val="28"/>
          <w:szCs w:val="28"/>
        </w:rPr>
        <w:instrText xml:space="preserve"> REF _Ref3885876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pacing w:val="-4"/>
          <w:sz w:val="28"/>
          <w:szCs w:val="28"/>
        </w:rPr>
        <w:t>74</w:t>
      </w:r>
      <w:r w:rsidR="006A4DDC" w:rsidRPr="00422A91">
        <w:rPr>
          <w:sz w:val="28"/>
          <w:szCs w:val="28"/>
        </w:rPr>
        <w:fldChar w:fldCharType="end"/>
      </w:r>
      <w:r w:rsidR="00596652" w:rsidRPr="00422A91">
        <w:rPr>
          <w:spacing w:val="-4"/>
          <w:sz w:val="28"/>
          <w:szCs w:val="28"/>
        </w:rPr>
        <w:t>],</w:t>
      </w:r>
      <w:r w:rsidR="00596652" w:rsidRPr="00422A91">
        <w:rPr>
          <w:sz w:val="28"/>
          <w:szCs w:val="28"/>
        </w:rPr>
        <w:t>[</w:t>
      </w:r>
      <w:r w:rsidR="006A4DDC" w:rsidRPr="00422A91">
        <w:rPr>
          <w:sz w:val="28"/>
          <w:szCs w:val="28"/>
        </w:rPr>
        <w:fldChar w:fldCharType="begin"/>
      </w:r>
      <w:r w:rsidR="006A4DDC" w:rsidRPr="00422A91">
        <w:rPr>
          <w:sz w:val="28"/>
          <w:szCs w:val="28"/>
        </w:rPr>
        <w:instrText xml:space="preserve"> REF _Ref3885888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75</w:t>
      </w:r>
      <w:r w:rsidR="006A4DDC" w:rsidRPr="00422A91">
        <w:rPr>
          <w:sz w:val="28"/>
          <w:szCs w:val="28"/>
        </w:rPr>
        <w:fldChar w:fldCharType="end"/>
      </w:r>
      <w:r w:rsidR="00596652" w:rsidRPr="00422A91">
        <w:rPr>
          <w:sz w:val="28"/>
          <w:szCs w:val="28"/>
        </w:rPr>
        <w:t>]</w:t>
      </w:r>
      <w:r w:rsidR="004E7A96" w:rsidRPr="00422A91">
        <w:rPr>
          <w:rFonts w:eastAsia="MS Mincho"/>
          <w:sz w:val="28"/>
          <w:szCs w:val="28"/>
          <w:shd w:val="clear" w:color="auto" w:fill="FFFFFF"/>
        </w:rPr>
        <w:t>.</w:t>
      </w:r>
    </w:p>
    <w:p w:rsidR="00CC5C6C" w:rsidRPr="00422A91" w:rsidRDefault="00CC5C6C" w:rsidP="00CC4B08">
      <w:pPr>
        <w:tabs>
          <w:tab w:val="left" w:pos="0"/>
        </w:tabs>
        <w:spacing w:line="360" w:lineRule="auto"/>
        <w:jc w:val="center"/>
        <w:rPr>
          <w:rFonts w:eastAsia="MS Mincho"/>
          <w:sz w:val="28"/>
          <w:szCs w:val="28"/>
          <w:shd w:val="clear" w:color="auto" w:fill="FFFFFF"/>
        </w:rPr>
      </w:pPr>
      <w:r w:rsidRPr="00422A91">
        <w:rPr>
          <w:rFonts w:eastAsia="MS Mincho"/>
          <w:noProof/>
          <w:sz w:val="28"/>
          <w:szCs w:val="28"/>
          <w:shd w:val="clear" w:color="auto" w:fill="FFFFFF"/>
          <w:lang w:val="en-US"/>
        </w:rPr>
        <w:lastRenderedPageBreak/>
        <w:drawing>
          <wp:inline distT="0" distB="0" distL="0" distR="0" wp14:anchorId="4F123C0E" wp14:editId="0996BA95">
            <wp:extent cx="5496560" cy="720169"/>
            <wp:effectExtent l="0" t="0" r="0" b="0"/>
            <wp:docPr id="14" name="Picture 13" descr="TACC3-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C3-gene.png"/>
                    <pic:cNvPicPr/>
                  </pic:nvPicPr>
                  <pic:blipFill>
                    <a:blip r:embed="rId25" cstate="print"/>
                    <a:stretch>
                      <a:fillRect/>
                    </a:stretch>
                  </pic:blipFill>
                  <pic:spPr>
                    <a:xfrm>
                      <a:off x="0" y="0"/>
                      <a:ext cx="5495954" cy="720090"/>
                    </a:xfrm>
                    <a:prstGeom prst="rect">
                      <a:avLst/>
                    </a:prstGeom>
                  </pic:spPr>
                </pic:pic>
              </a:graphicData>
            </a:graphic>
          </wp:inline>
        </w:drawing>
      </w:r>
    </w:p>
    <w:p w:rsidR="00CC5C6C" w:rsidRPr="00422A91" w:rsidRDefault="00CC5C6C" w:rsidP="00706B60">
      <w:pPr>
        <w:pStyle w:val="8"/>
        <w:tabs>
          <w:tab w:val="left" w:pos="0"/>
        </w:tabs>
        <w:spacing w:line="240" w:lineRule="auto"/>
        <w:ind w:firstLine="720"/>
        <w:rPr>
          <w:shd w:val="clear" w:color="auto" w:fill="FFFFFF"/>
        </w:rPr>
      </w:pPr>
      <w:bookmarkStart w:id="117" w:name="_Toc452451411"/>
      <w:bookmarkStart w:id="118" w:name="_Toc492377815"/>
      <w:bookmarkStart w:id="119" w:name="_Toc497123978"/>
      <w:bookmarkStart w:id="120" w:name="_Toc26548290"/>
      <w:r w:rsidRPr="00422A91">
        <w:rPr>
          <w:shd w:val="clear" w:color="auto" w:fill="FFFFFF"/>
        </w:rPr>
        <w:t xml:space="preserve">Hình </w:t>
      </w:r>
      <w:r w:rsidR="00B3721F" w:rsidRPr="00422A91">
        <w:rPr>
          <w:shd w:val="clear" w:color="auto" w:fill="FFFFFF"/>
        </w:rPr>
        <w:t>1</w:t>
      </w:r>
      <w:r w:rsidR="0001425A" w:rsidRPr="00422A91">
        <w:rPr>
          <w:shd w:val="clear" w:color="auto" w:fill="FFFFFF"/>
        </w:rPr>
        <w:t>.1</w:t>
      </w:r>
      <w:r w:rsidR="00DB2BB6">
        <w:rPr>
          <w:shd w:val="clear" w:color="auto" w:fill="FFFFFF"/>
        </w:rPr>
        <w:t>2</w:t>
      </w:r>
      <w:r w:rsidR="00B3721F" w:rsidRPr="00422A91">
        <w:rPr>
          <w:shd w:val="clear" w:color="auto" w:fill="FFFFFF"/>
        </w:rPr>
        <w:t>.</w:t>
      </w:r>
      <w:r w:rsidRPr="00422A91">
        <w:rPr>
          <w:shd w:val="clear" w:color="auto" w:fill="FFFFFF"/>
        </w:rPr>
        <w:t xml:space="preserve"> Vị trí của TACC</w:t>
      </w:r>
      <w:r w:rsidRPr="00422A91">
        <w:rPr>
          <w:shd w:val="clear" w:color="auto" w:fill="FFFFFF"/>
          <w:vertAlign w:val="subscript"/>
        </w:rPr>
        <w:t>3</w:t>
      </w:r>
      <w:r w:rsidRPr="00422A91">
        <w:rPr>
          <w:shd w:val="clear" w:color="auto" w:fill="FFFFFF"/>
        </w:rPr>
        <w:t xml:space="preserve"> trên NST số 4</w:t>
      </w:r>
      <w:bookmarkEnd w:id="117"/>
      <w:bookmarkEnd w:id="118"/>
      <w:bookmarkEnd w:id="119"/>
      <w:bookmarkEnd w:id="120"/>
    </w:p>
    <w:p w:rsidR="00CC5C6C" w:rsidRPr="00422A91" w:rsidRDefault="00CC5C6C" w:rsidP="00B8025B">
      <w:pPr>
        <w:tabs>
          <w:tab w:val="left" w:pos="0"/>
        </w:tabs>
        <w:spacing w:line="480" w:lineRule="auto"/>
        <w:jc w:val="center"/>
        <w:rPr>
          <w:rFonts w:eastAsia="MS Mincho"/>
          <w:i/>
          <w:szCs w:val="28"/>
          <w:shd w:val="clear" w:color="auto" w:fill="FFFFFF"/>
        </w:rPr>
      </w:pPr>
      <w:r w:rsidRPr="00422A91">
        <w:rPr>
          <w:rFonts w:eastAsia="MS Mincho"/>
          <w:i/>
          <w:szCs w:val="28"/>
          <w:shd w:val="clear" w:color="auto" w:fill="FFFFFF"/>
        </w:rPr>
        <w:t xml:space="preserve">Nguồn: </w:t>
      </w:r>
      <w:hyperlink r:id="rId26" w:history="1">
        <w:r w:rsidRPr="00422A91">
          <w:rPr>
            <w:rFonts w:eastAsia="MS Mincho"/>
            <w:i/>
            <w:szCs w:val="28"/>
            <w:shd w:val="clear" w:color="auto" w:fill="FFFFFF"/>
          </w:rPr>
          <w:t>http://www.genecards.org/cgi-bin/carddisp.pl?gene=TACC</w:t>
        </w:r>
        <w:r w:rsidRPr="00422A91">
          <w:rPr>
            <w:rFonts w:eastAsia="MS Mincho"/>
            <w:i/>
            <w:szCs w:val="28"/>
            <w:shd w:val="clear" w:color="auto" w:fill="FFFFFF"/>
            <w:vertAlign w:val="subscript"/>
          </w:rPr>
          <w:t>3</w:t>
        </w:r>
      </w:hyperlink>
    </w:p>
    <w:p w:rsidR="008744F2" w:rsidRPr="00422A91" w:rsidRDefault="00E645B0" w:rsidP="00706B60">
      <w:pPr>
        <w:shd w:val="clear" w:color="auto" w:fill="FFFFFF"/>
        <w:tabs>
          <w:tab w:val="left" w:pos="0"/>
        </w:tabs>
        <w:spacing w:line="312" w:lineRule="auto"/>
        <w:ind w:firstLine="720"/>
        <w:jc w:val="both"/>
        <w:rPr>
          <w:spacing w:val="-4"/>
          <w:sz w:val="28"/>
          <w:szCs w:val="28"/>
        </w:rPr>
      </w:pPr>
      <w:r w:rsidRPr="00422A91">
        <w:rPr>
          <w:spacing w:val="-4"/>
          <w:sz w:val="28"/>
          <w:szCs w:val="28"/>
        </w:rPr>
        <w:t>Ngoài ra, đ</w:t>
      </w:r>
      <w:r w:rsidR="00C43C9F" w:rsidRPr="00422A91">
        <w:rPr>
          <w:spacing w:val="-4"/>
          <w:sz w:val="28"/>
          <w:szCs w:val="28"/>
        </w:rPr>
        <w:t>ột biến dung hợp gen FGFR</w:t>
      </w:r>
      <w:r w:rsidR="00C43C9F" w:rsidRPr="00422A91">
        <w:rPr>
          <w:spacing w:val="-4"/>
          <w:sz w:val="28"/>
          <w:szCs w:val="28"/>
          <w:vertAlign w:val="subscript"/>
        </w:rPr>
        <w:t>3</w:t>
      </w:r>
      <w:r w:rsidR="00C43C9F" w:rsidRPr="00422A91">
        <w:rPr>
          <w:spacing w:val="-4"/>
          <w:sz w:val="28"/>
          <w:szCs w:val="28"/>
        </w:rPr>
        <w:t>-TACC</w:t>
      </w:r>
      <w:r w:rsidR="00C43C9F" w:rsidRPr="00422A91">
        <w:rPr>
          <w:spacing w:val="-4"/>
          <w:sz w:val="28"/>
          <w:szCs w:val="28"/>
          <w:vertAlign w:val="subscript"/>
        </w:rPr>
        <w:t>3</w:t>
      </w:r>
      <w:r w:rsidR="00C43C9F" w:rsidRPr="00422A91">
        <w:rPr>
          <w:spacing w:val="-4"/>
          <w:sz w:val="28"/>
          <w:szCs w:val="28"/>
        </w:rPr>
        <w:t xml:space="preserve"> được cho là </w:t>
      </w:r>
      <w:r w:rsidR="001C28EB" w:rsidRPr="00422A91">
        <w:rPr>
          <w:spacing w:val="-4"/>
          <w:sz w:val="28"/>
          <w:szCs w:val="28"/>
        </w:rPr>
        <w:t xml:space="preserve">liên quan đến bệnh sinh UNBTKĐ và </w:t>
      </w:r>
      <w:r w:rsidR="00C43C9F" w:rsidRPr="00422A91">
        <w:rPr>
          <w:spacing w:val="-4"/>
          <w:sz w:val="28"/>
          <w:szCs w:val="28"/>
        </w:rPr>
        <w:t>có đáp ứng tốt với thuốc điều trị JNJ-42756493</w:t>
      </w:r>
      <w:r w:rsidR="002B1936" w:rsidRPr="00422A91">
        <w:rPr>
          <w:spacing w:val="-4"/>
          <w:sz w:val="28"/>
          <w:szCs w:val="28"/>
        </w:rPr>
        <w:t xml:space="preserve">, </w:t>
      </w:r>
      <w:r w:rsidR="00C43C9F" w:rsidRPr="00422A91">
        <w:rPr>
          <w:spacing w:val="-4"/>
          <w:sz w:val="28"/>
          <w:szCs w:val="28"/>
        </w:rPr>
        <w:t xml:space="preserve">một chất ức chế thụ thể FGFR. </w:t>
      </w:r>
      <w:r w:rsidR="008744F2" w:rsidRPr="00422A91">
        <w:rPr>
          <w:spacing w:val="-4"/>
          <w:sz w:val="28"/>
          <w:szCs w:val="28"/>
        </w:rPr>
        <w:t xml:space="preserve">Chất JNJ-42756493 có tác dụng ức chế thụ thể FGFR được sử dụng để đánh giá hiệu quả trên chuột có khối UNBTKĐ và bệnh nhân mắc UNBTKĐ </w:t>
      </w:r>
      <w:r w:rsidR="00C43C9F" w:rsidRPr="00422A91">
        <w:rPr>
          <w:spacing w:val="-4"/>
          <w:sz w:val="28"/>
          <w:szCs w:val="28"/>
        </w:rPr>
        <w:t>có đột biến</w:t>
      </w:r>
      <w:r w:rsidR="0071447F" w:rsidRPr="00422A91">
        <w:rPr>
          <w:spacing w:val="-4"/>
          <w:sz w:val="28"/>
          <w:szCs w:val="28"/>
        </w:rPr>
        <w:t xml:space="preserve"> FGFR3-TACC3</w:t>
      </w:r>
      <w:r w:rsidR="008744F2" w:rsidRPr="00422A91">
        <w:rPr>
          <w:spacing w:val="-4"/>
          <w:sz w:val="28"/>
          <w:szCs w:val="28"/>
        </w:rPr>
        <w:t xml:space="preserve">. Chuột được cấy tế bào GIC-1123 </w:t>
      </w:r>
      <w:r w:rsidR="00CD35B4" w:rsidRPr="00422A91">
        <w:rPr>
          <w:spacing w:val="-4"/>
          <w:sz w:val="28"/>
          <w:szCs w:val="28"/>
        </w:rPr>
        <w:t>(</w:t>
      </w:r>
      <w:r w:rsidR="008744F2" w:rsidRPr="00422A91">
        <w:rPr>
          <w:spacing w:val="-4"/>
          <w:sz w:val="28"/>
          <w:szCs w:val="28"/>
        </w:rPr>
        <w:t xml:space="preserve">loại tế bào nguồn sinh </w:t>
      </w:r>
      <w:r w:rsidR="001C28EB" w:rsidRPr="00422A91">
        <w:rPr>
          <w:spacing w:val="-4"/>
          <w:sz w:val="28"/>
          <w:szCs w:val="28"/>
        </w:rPr>
        <w:t>UNBTKĐ</w:t>
      </w:r>
      <w:r w:rsidR="00CD35B4" w:rsidRPr="00422A91">
        <w:rPr>
          <w:spacing w:val="-4"/>
          <w:sz w:val="28"/>
          <w:szCs w:val="28"/>
        </w:rPr>
        <w:t>)</w:t>
      </w:r>
      <w:r w:rsidR="008744F2" w:rsidRPr="00422A91">
        <w:rPr>
          <w:spacing w:val="-4"/>
          <w:sz w:val="28"/>
          <w:szCs w:val="28"/>
        </w:rPr>
        <w:t>, sau đó đã được xác định là đ</w:t>
      </w:r>
      <w:r w:rsidR="0091764F" w:rsidRPr="00422A91">
        <w:rPr>
          <w:spacing w:val="-4"/>
          <w:sz w:val="28"/>
          <w:szCs w:val="28"/>
        </w:rPr>
        <w:t>ã</w:t>
      </w:r>
      <w:r w:rsidR="008744F2" w:rsidRPr="00422A91">
        <w:rPr>
          <w:spacing w:val="-4"/>
          <w:sz w:val="28"/>
          <w:szCs w:val="28"/>
        </w:rPr>
        <w:t xml:space="preserve"> m</w:t>
      </w:r>
      <w:r w:rsidR="002D7122" w:rsidRPr="00422A91">
        <w:rPr>
          <w:spacing w:val="-4"/>
          <w:sz w:val="28"/>
          <w:szCs w:val="28"/>
        </w:rPr>
        <w:t>ắc</w:t>
      </w:r>
      <w:r w:rsidR="008744F2" w:rsidRPr="00422A91">
        <w:rPr>
          <w:spacing w:val="-4"/>
          <w:sz w:val="28"/>
          <w:szCs w:val="28"/>
        </w:rPr>
        <w:t xml:space="preserve"> u nguyên bào thần kinh đệm. Chuột được phân ngẫu nhiên để nhận JNJ-42756493 (12 mg/kg). Kết quả phản ánh qua thực nghiệm cho thấy, JNJ-42756493 đã ức chế sự tăng trưởng khối u GIC-1123 rất mạnh (Hình </w:t>
      </w:r>
      <w:r w:rsidR="00980D8B" w:rsidRPr="00422A91">
        <w:rPr>
          <w:spacing w:val="-4"/>
          <w:sz w:val="28"/>
          <w:szCs w:val="28"/>
        </w:rPr>
        <w:t>1</w:t>
      </w:r>
      <w:r w:rsidR="008744F2" w:rsidRPr="00422A91">
        <w:rPr>
          <w:spacing w:val="-4"/>
          <w:sz w:val="28"/>
          <w:szCs w:val="28"/>
        </w:rPr>
        <w:t xml:space="preserve">3C-D) sau hai tuần điều trị (giá trị p của độ dốc tính từ điểm khởi đầu điều trị = 0,04). </w:t>
      </w:r>
      <w:r w:rsidR="001C28EB" w:rsidRPr="00422A91">
        <w:rPr>
          <w:spacing w:val="-4"/>
          <w:sz w:val="28"/>
          <w:szCs w:val="28"/>
        </w:rPr>
        <w:t>Qua đó,</w:t>
      </w:r>
      <w:r w:rsidR="008744F2" w:rsidRPr="00422A91">
        <w:rPr>
          <w:spacing w:val="-4"/>
          <w:sz w:val="28"/>
          <w:szCs w:val="28"/>
        </w:rPr>
        <w:t xml:space="preserve"> cung cấp nền tảng vững chắc để thử nghiệm chất JNJ-42756493 cho các bệnh nhân UNBTKĐ có đột biến dạng FGFR</w:t>
      </w:r>
      <w:r w:rsidR="008744F2" w:rsidRPr="00422A91">
        <w:rPr>
          <w:spacing w:val="-4"/>
          <w:sz w:val="28"/>
          <w:szCs w:val="28"/>
          <w:vertAlign w:val="subscript"/>
        </w:rPr>
        <w:t>3</w:t>
      </w:r>
      <w:r w:rsidR="008744F2" w:rsidRPr="00422A91">
        <w:rPr>
          <w:spacing w:val="-4"/>
          <w:sz w:val="28"/>
          <w:szCs w:val="28"/>
        </w:rPr>
        <w:t>-TACC</w:t>
      </w:r>
      <w:r w:rsidR="008744F2" w:rsidRPr="00422A91">
        <w:rPr>
          <w:spacing w:val="-4"/>
          <w:sz w:val="28"/>
          <w:szCs w:val="28"/>
          <w:vertAlign w:val="subscript"/>
        </w:rPr>
        <w:t>3</w:t>
      </w:r>
      <w:r w:rsidR="0071447F" w:rsidRPr="00422A91">
        <w:rPr>
          <w:spacing w:val="-4"/>
          <w:sz w:val="28"/>
          <w:szCs w:val="28"/>
        </w:rPr>
        <w:t xml:space="preserve"> [</w:t>
      </w:r>
      <w:r w:rsidR="006A4DDC" w:rsidRPr="00422A91">
        <w:fldChar w:fldCharType="begin"/>
      </w:r>
      <w:r w:rsidR="006A4DDC" w:rsidRPr="00422A91">
        <w:rPr>
          <w:spacing w:val="-4"/>
          <w:sz w:val="28"/>
          <w:szCs w:val="28"/>
        </w:rPr>
        <w:instrText xml:space="preserve"> REF _Ref3885892 \r \h </w:instrText>
      </w:r>
      <w:r w:rsidR="00422A91">
        <w:instrText xml:space="preserve"> \* MERGEFORMAT </w:instrText>
      </w:r>
      <w:r w:rsidR="006A4DDC" w:rsidRPr="00422A91">
        <w:fldChar w:fldCharType="separate"/>
      </w:r>
      <w:r w:rsidR="007042E6">
        <w:rPr>
          <w:spacing w:val="-4"/>
          <w:sz w:val="28"/>
          <w:szCs w:val="28"/>
        </w:rPr>
        <w:t>76</w:t>
      </w:r>
      <w:r w:rsidR="006A4DDC" w:rsidRPr="00422A91">
        <w:fldChar w:fldCharType="end"/>
      </w:r>
      <w:r w:rsidR="008744F2" w:rsidRPr="00422A91">
        <w:rPr>
          <w:spacing w:val="-4"/>
          <w:sz w:val="28"/>
          <w:szCs w:val="28"/>
        </w:rPr>
        <w:t>].</w:t>
      </w:r>
    </w:p>
    <w:p w:rsidR="008744F2" w:rsidRPr="00422A91" w:rsidRDefault="008744F2" w:rsidP="00B8025B">
      <w:pPr>
        <w:shd w:val="clear" w:color="auto" w:fill="FFFFFF"/>
        <w:tabs>
          <w:tab w:val="left" w:pos="0"/>
        </w:tabs>
        <w:spacing w:line="360" w:lineRule="auto"/>
        <w:jc w:val="center"/>
        <w:rPr>
          <w:spacing w:val="-4"/>
          <w:sz w:val="28"/>
          <w:szCs w:val="28"/>
        </w:rPr>
      </w:pPr>
      <w:r w:rsidRPr="00422A91">
        <w:rPr>
          <w:noProof/>
          <w:spacing w:val="-4"/>
          <w:sz w:val="28"/>
          <w:szCs w:val="28"/>
          <w:lang w:val="en-US"/>
        </w:rPr>
        <w:drawing>
          <wp:inline distT="0" distB="0" distL="0" distR="0" wp14:anchorId="7680A344" wp14:editId="4004704C">
            <wp:extent cx="2456121" cy="2868551"/>
            <wp:effectExtent l="0" t="0" r="0" b="0"/>
            <wp:docPr id="9" name="Picture 23" descr="C:\Users\sony\Pictures\HQ DT DICH TACC FG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Pictures\HQ DT DICH TACC FGFR.jpg"/>
                    <pic:cNvPicPr>
                      <a:picLocks noChangeAspect="1" noChangeArrowheads="1"/>
                    </pic:cNvPicPr>
                  </pic:nvPicPr>
                  <pic:blipFill>
                    <a:blip r:embed="rId27" cstate="print"/>
                    <a:srcRect/>
                    <a:stretch>
                      <a:fillRect/>
                    </a:stretch>
                  </pic:blipFill>
                  <pic:spPr bwMode="auto">
                    <a:xfrm>
                      <a:off x="0" y="0"/>
                      <a:ext cx="2457493" cy="2870154"/>
                    </a:xfrm>
                    <a:prstGeom prst="rect">
                      <a:avLst/>
                    </a:prstGeom>
                    <a:noFill/>
                    <a:ln w="9525">
                      <a:noFill/>
                      <a:miter lim="800000"/>
                      <a:headEnd/>
                      <a:tailEnd/>
                    </a:ln>
                  </pic:spPr>
                </pic:pic>
              </a:graphicData>
            </a:graphic>
          </wp:inline>
        </w:drawing>
      </w:r>
    </w:p>
    <w:p w:rsidR="009B6BF8" w:rsidRPr="00706B60" w:rsidRDefault="009B6BF8" w:rsidP="00706B60">
      <w:pPr>
        <w:pStyle w:val="8"/>
        <w:rPr>
          <w:rFonts w:ascii="Times New Roman Bold" w:hAnsi="Times New Roman Bold"/>
          <w:spacing w:val="-8"/>
        </w:rPr>
      </w:pPr>
      <w:bookmarkStart w:id="121" w:name="_Toc497123979"/>
      <w:bookmarkStart w:id="122" w:name="_Toc26548291"/>
      <w:r w:rsidRPr="00706B60">
        <w:rPr>
          <w:rFonts w:ascii="Times New Roman Bold" w:hAnsi="Times New Roman Bold"/>
          <w:spacing w:val="-8"/>
        </w:rPr>
        <w:t xml:space="preserve">Hình </w:t>
      </w:r>
      <w:r w:rsidR="00D06605" w:rsidRPr="00706B60">
        <w:rPr>
          <w:rFonts w:ascii="Times New Roman Bold" w:hAnsi="Times New Roman Bold"/>
          <w:spacing w:val="-8"/>
        </w:rPr>
        <w:t>1.</w:t>
      </w:r>
      <w:r w:rsidRPr="00706B60">
        <w:rPr>
          <w:rFonts w:ascii="Times New Roman Bold" w:hAnsi="Times New Roman Bold"/>
          <w:spacing w:val="-8"/>
        </w:rPr>
        <w:t>1</w:t>
      </w:r>
      <w:r w:rsidR="00DB2BB6" w:rsidRPr="00706B60">
        <w:rPr>
          <w:rFonts w:ascii="Times New Roman Bold" w:hAnsi="Times New Roman Bold"/>
          <w:spacing w:val="-8"/>
        </w:rPr>
        <w:t>3</w:t>
      </w:r>
      <w:r w:rsidRPr="00706B60">
        <w:rPr>
          <w:rFonts w:ascii="Times New Roman Bold" w:hAnsi="Times New Roman Bold"/>
          <w:spacing w:val="-8"/>
        </w:rPr>
        <w:t>. Kết quả thử nghiệm chất JNJ-42756493 trên chuột có UNBTKĐ.</w:t>
      </w:r>
      <w:bookmarkEnd w:id="121"/>
      <w:bookmarkEnd w:id="122"/>
    </w:p>
    <w:p w:rsidR="000C286F" w:rsidRPr="00422A91" w:rsidRDefault="000C286F" w:rsidP="00706B60">
      <w:pPr>
        <w:tabs>
          <w:tab w:val="left" w:pos="0"/>
        </w:tabs>
        <w:spacing w:line="360" w:lineRule="auto"/>
        <w:jc w:val="center"/>
        <w:rPr>
          <w:i/>
          <w:szCs w:val="28"/>
        </w:rPr>
      </w:pPr>
      <w:r w:rsidRPr="00422A91">
        <w:rPr>
          <w:i/>
          <w:szCs w:val="28"/>
        </w:rPr>
        <w:t>Kích thước khối u nhỏ dần sau tiêm chất ức chế JNJ-42756493</w:t>
      </w:r>
    </w:p>
    <w:p w:rsidR="009B6BF8" w:rsidRPr="00422A91" w:rsidRDefault="009B6BF8" w:rsidP="00706B60">
      <w:pPr>
        <w:tabs>
          <w:tab w:val="left" w:pos="0"/>
        </w:tabs>
        <w:spacing w:line="360" w:lineRule="auto"/>
        <w:jc w:val="center"/>
        <w:rPr>
          <w:i/>
          <w:spacing w:val="-8"/>
          <w:szCs w:val="28"/>
        </w:rPr>
      </w:pPr>
      <w:r w:rsidRPr="00422A91">
        <w:rPr>
          <w:i/>
          <w:spacing w:val="-8"/>
          <w:szCs w:val="28"/>
        </w:rPr>
        <w:t xml:space="preserve">Nguồn: </w:t>
      </w:r>
      <w:hyperlink r:id="rId28" w:history="1">
        <w:r w:rsidRPr="00422A91">
          <w:rPr>
            <w:i/>
            <w:spacing w:val="-8"/>
            <w:szCs w:val="28"/>
          </w:rPr>
          <w:t>Anna Luisa Di Stefano</w:t>
        </w:r>
      </w:hyperlink>
      <w:r w:rsidRPr="00422A91">
        <w:rPr>
          <w:i/>
          <w:spacing w:val="-8"/>
          <w:szCs w:val="28"/>
        </w:rPr>
        <w:t xml:space="preserve">, </w:t>
      </w:r>
      <w:hyperlink r:id="rId29" w:tgtFrame="pmc_ext" w:history="1">
        <w:r w:rsidRPr="00422A91">
          <w:rPr>
            <w:i/>
            <w:spacing w:val="-8"/>
            <w:szCs w:val="28"/>
          </w:rPr>
          <w:t>Clin Cancer Res. 2015 Jul 15; 21(14): 3307</w:t>
        </w:r>
        <w:r w:rsidR="00664371" w:rsidRPr="00422A91">
          <w:rPr>
            <w:i/>
            <w:spacing w:val="-8"/>
            <w:szCs w:val="28"/>
          </w:rPr>
          <w:t>-</w:t>
        </w:r>
        <w:r w:rsidRPr="00422A91">
          <w:rPr>
            <w:i/>
            <w:spacing w:val="-8"/>
            <w:szCs w:val="28"/>
          </w:rPr>
          <w:t>3317.</w:t>
        </w:r>
      </w:hyperlink>
    </w:p>
    <w:p w:rsidR="008744F2" w:rsidRPr="00422A91" w:rsidRDefault="008744F2" w:rsidP="00CC4B08">
      <w:pPr>
        <w:tabs>
          <w:tab w:val="left" w:pos="0"/>
        </w:tabs>
        <w:spacing w:line="360" w:lineRule="auto"/>
        <w:ind w:firstLine="720"/>
        <w:jc w:val="both"/>
        <w:rPr>
          <w:sz w:val="28"/>
          <w:szCs w:val="28"/>
        </w:rPr>
      </w:pPr>
      <w:r w:rsidRPr="00422A91">
        <w:rPr>
          <w:sz w:val="28"/>
          <w:szCs w:val="28"/>
        </w:rPr>
        <w:lastRenderedPageBreak/>
        <w:t>Chất ức chế JNJ-42756493 tiếp tục được thử nghiệm trên bệnh nhân bị UNBTKĐ tái phát chứa dung hợp gen FGFR</w:t>
      </w:r>
      <w:r w:rsidRPr="00422A91">
        <w:rPr>
          <w:sz w:val="28"/>
          <w:szCs w:val="28"/>
          <w:vertAlign w:val="subscript"/>
        </w:rPr>
        <w:t>3</w:t>
      </w:r>
      <w:r w:rsidRPr="00422A91">
        <w:rPr>
          <w:sz w:val="28"/>
          <w:szCs w:val="28"/>
        </w:rPr>
        <w:t>-TACC</w:t>
      </w:r>
      <w:r w:rsidRPr="00422A91">
        <w:rPr>
          <w:sz w:val="28"/>
          <w:szCs w:val="28"/>
          <w:vertAlign w:val="subscript"/>
        </w:rPr>
        <w:t>3</w:t>
      </w:r>
      <w:r w:rsidRPr="00422A91">
        <w:rPr>
          <w:sz w:val="28"/>
          <w:szCs w:val="28"/>
        </w:rPr>
        <w:t>. Kết quả bệnh nhân có sự ổn định bệnh</w:t>
      </w:r>
      <w:r w:rsidR="0071447F" w:rsidRPr="00422A91">
        <w:rPr>
          <w:sz w:val="28"/>
          <w:szCs w:val="28"/>
        </w:rPr>
        <w:t>,</w:t>
      </w:r>
      <w:r w:rsidRPr="00422A91">
        <w:rPr>
          <w:sz w:val="28"/>
          <w:szCs w:val="28"/>
        </w:rPr>
        <w:t xml:space="preserve"> </w:t>
      </w:r>
      <w:r w:rsidR="0071447F" w:rsidRPr="00422A91">
        <w:rPr>
          <w:sz w:val="28"/>
          <w:szCs w:val="28"/>
        </w:rPr>
        <w:t>b</w:t>
      </w:r>
      <w:r w:rsidRPr="00422A91">
        <w:rPr>
          <w:sz w:val="28"/>
          <w:szCs w:val="28"/>
        </w:rPr>
        <w:t>ệnh tiến triể</w:t>
      </w:r>
      <w:r w:rsidR="0071447F" w:rsidRPr="00422A91">
        <w:rPr>
          <w:sz w:val="28"/>
          <w:szCs w:val="28"/>
        </w:rPr>
        <w:t>n</w:t>
      </w:r>
      <w:r w:rsidRPr="00422A91">
        <w:rPr>
          <w:sz w:val="28"/>
          <w:szCs w:val="28"/>
        </w:rPr>
        <w:t xml:space="preserve"> sau 21 tháng kể từ khi chẩn đoán và 287 ngày kể từ khi bắt đầu điều trị chống FGFR [</w:t>
      </w:r>
      <w:r w:rsidR="006A4DDC" w:rsidRPr="00422A91">
        <w:rPr>
          <w:sz w:val="28"/>
          <w:szCs w:val="28"/>
        </w:rPr>
        <w:fldChar w:fldCharType="begin"/>
      </w:r>
      <w:r w:rsidR="006A4DDC" w:rsidRPr="00422A91">
        <w:rPr>
          <w:sz w:val="28"/>
          <w:szCs w:val="28"/>
        </w:rPr>
        <w:instrText xml:space="preserve"> REF _Ref3885892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76</w:t>
      </w:r>
      <w:r w:rsidR="006A4DDC" w:rsidRPr="00422A91">
        <w:rPr>
          <w:sz w:val="28"/>
          <w:szCs w:val="28"/>
        </w:rPr>
        <w:fldChar w:fldCharType="end"/>
      </w:r>
      <w:r w:rsidRPr="00422A91">
        <w:rPr>
          <w:sz w:val="28"/>
          <w:szCs w:val="28"/>
        </w:rPr>
        <w:t>].</w:t>
      </w:r>
    </w:p>
    <w:p w:rsidR="008744F2" w:rsidRPr="00422A91" w:rsidRDefault="008744F2" w:rsidP="00B8025B">
      <w:pPr>
        <w:tabs>
          <w:tab w:val="left" w:pos="0"/>
        </w:tabs>
        <w:spacing w:line="360" w:lineRule="auto"/>
        <w:jc w:val="center"/>
        <w:rPr>
          <w:sz w:val="28"/>
          <w:szCs w:val="28"/>
        </w:rPr>
      </w:pPr>
      <w:r w:rsidRPr="00422A91">
        <w:rPr>
          <w:noProof/>
          <w:sz w:val="28"/>
          <w:szCs w:val="28"/>
          <w:lang w:val="en-US"/>
        </w:rPr>
        <w:drawing>
          <wp:inline distT="0" distB="0" distL="0" distR="0" wp14:anchorId="0554F28C" wp14:editId="26E99DA8">
            <wp:extent cx="4047747" cy="2140527"/>
            <wp:effectExtent l="19050" t="0" r="0" b="0"/>
            <wp:docPr id="10" name="Picture 24" descr="C:\Users\sony\Pictures\HQ DT ĐB TACC TRÊN NGƯỜ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Pictures\HQ DT ĐB TACC TRÊN NGƯỜI.jpg"/>
                    <pic:cNvPicPr>
                      <a:picLocks noChangeAspect="1" noChangeArrowheads="1"/>
                    </pic:cNvPicPr>
                  </pic:nvPicPr>
                  <pic:blipFill>
                    <a:blip r:embed="rId30" cstate="print"/>
                    <a:srcRect/>
                    <a:stretch>
                      <a:fillRect/>
                    </a:stretch>
                  </pic:blipFill>
                  <pic:spPr bwMode="auto">
                    <a:xfrm>
                      <a:off x="0" y="0"/>
                      <a:ext cx="4050891" cy="2142189"/>
                    </a:xfrm>
                    <a:prstGeom prst="rect">
                      <a:avLst/>
                    </a:prstGeom>
                    <a:noFill/>
                    <a:ln w="9525">
                      <a:noFill/>
                      <a:miter lim="800000"/>
                      <a:headEnd/>
                      <a:tailEnd/>
                    </a:ln>
                  </pic:spPr>
                </pic:pic>
              </a:graphicData>
            </a:graphic>
          </wp:inline>
        </w:drawing>
      </w:r>
    </w:p>
    <w:p w:rsidR="00A500D2" w:rsidRPr="00706B60" w:rsidRDefault="00A500D2" w:rsidP="00706B60">
      <w:pPr>
        <w:pStyle w:val="8"/>
        <w:rPr>
          <w:rFonts w:ascii="Times New Roman Bold" w:hAnsi="Times New Roman Bold"/>
          <w:spacing w:val="-6"/>
        </w:rPr>
      </w:pPr>
      <w:bookmarkStart w:id="123" w:name="_Toc497123980"/>
      <w:bookmarkStart w:id="124" w:name="_Toc26548292"/>
      <w:r w:rsidRPr="00706B60">
        <w:rPr>
          <w:rFonts w:ascii="Times New Roman Bold" w:hAnsi="Times New Roman Bold"/>
          <w:spacing w:val="-6"/>
        </w:rPr>
        <w:t>Hình</w:t>
      </w:r>
      <w:r w:rsidR="009B6BF8" w:rsidRPr="00706B60">
        <w:rPr>
          <w:rFonts w:ascii="Times New Roman Bold" w:hAnsi="Times New Roman Bold"/>
          <w:spacing w:val="-6"/>
        </w:rPr>
        <w:t xml:space="preserve"> </w:t>
      </w:r>
      <w:r w:rsidR="00D06605" w:rsidRPr="00706B60">
        <w:rPr>
          <w:rFonts w:ascii="Times New Roman Bold" w:hAnsi="Times New Roman Bold"/>
          <w:spacing w:val="-6"/>
        </w:rPr>
        <w:t>1.1</w:t>
      </w:r>
      <w:r w:rsidR="00DB2BB6" w:rsidRPr="00706B60">
        <w:rPr>
          <w:rFonts w:ascii="Times New Roman Bold" w:hAnsi="Times New Roman Bold"/>
          <w:spacing w:val="-6"/>
        </w:rPr>
        <w:t>4.</w:t>
      </w:r>
      <w:r w:rsidRPr="00706B60">
        <w:rPr>
          <w:rFonts w:ascii="Times New Roman Bold" w:hAnsi="Times New Roman Bold"/>
          <w:spacing w:val="-6"/>
        </w:rPr>
        <w:t xml:space="preserve"> Sự thay đổi kích thước khối u và thờ</w:t>
      </w:r>
      <w:r w:rsidR="00103350" w:rsidRPr="00706B60">
        <w:rPr>
          <w:rFonts w:ascii="Times New Roman Bold" w:hAnsi="Times New Roman Bold"/>
          <w:spacing w:val="-6"/>
        </w:rPr>
        <w:t>i gian sống</w:t>
      </w:r>
      <w:r w:rsidRPr="00706B60">
        <w:rPr>
          <w:rFonts w:ascii="Times New Roman Bold" w:hAnsi="Times New Roman Bold"/>
          <w:spacing w:val="-6"/>
        </w:rPr>
        <w:t xml:space="preserve"> kéo dài của bệnh nhân có đột biến gen FGFR sau điều trị bằng chất ức chế JNJ-42756493.</w:t>
      </w:r>
      <w:bookmarkEnd w:id="123"/>
      <w:bookmarkEnd w:id="124"/>
    </w:p>
    <w:p w:rsidR="00A500D2" w:rsidRPr="00422A91" w:rsidRDefault="00A500D2" w:rsidP="00706B60">
      <w:pPr>
        <w:tabs>
          <w:tab w:val="left" w:pos="0"/>
        </w:tabs>
        <w:spacing w:line="480" w:lineRule="auto"/>
        <w:jc w:val="center"/>
        <w:rPr>
          <w:i/>
          <w:spacing w:val="-10"/>
          <w:szCs w:val="28"/>
        </w:rPr>
      </w:pPr>
      <w:r w:rsidRPr="00422A91">
        <w:rPr>
          <w:i/>
          <w:spacing w:val="-10"/>
          <w:szCs w:val="28"/>
        </w:rPr>
        <w:t xml:space="preserve">Nguồn: </w:t>
      </w:r>
      <w:hyperlink r:id="rId31" w:history="1">
        <w:r w:rsidRPr="00422A91">
          <w:rPr>
            <w:i/>
            <w:spacing w:val="-10"/>
            <w:szCs w:val="28"/>
          </w:rPr>
          <w:t>Anna Luisa Di Stefano</w:t>
        </w:r>
      </w:hyperlink>
      <w:r w:rsidRPr="00422A91">
        <w:rPr>
          <w:i/>
          <w:spacing w:val="-10"/>
          <w:szCs w:val="28"/>
        </w:rPr>
        <w:t xml:space="preserve">, </w:t>
      </w:r>
      <w:hyperlink r:id="rId32" w:tgtFrame="pmc_ext" w:history="1">
        <w:r w:rsidRPr="00422A91">
          <w:rPr>
            <w:i/>
            <w:spacing w:val="-10"/>
            <w:szCs w:val="28"/>
          </w:rPr>
          <w:t>Clin Cancer Res. 2015 Jul 15; 21(14): 3307</w:t>
        </w:r>
        <w:r w:rsidR="00664371" w:rsidRPr="00422A91">
          <w:rPr>
            <w:i/>
            <w:spacing w:val="-10"/>
            <w:szCs w:val="28"/>
          </w:rPr>
          <w:t>-</w:t>
        </w:r>
        <w:r w:rsidRPr="00422A91">
          <w:rPr>
            <w:i/>
            <w:spacing w:val="-10"/>
            <w:szCs w:val="28"/>
          </w:rPr>
          <w:t>3317.</w:t>
        </w:r>
      </w:hyperlink>
    </w:p>
    <w:p w:rsidR="00103228" w:rsidRPr="00422A91" w:rsidRDefault="00CD35B4" w:rsidP="002B28E0">
      <w:pPr>
        <w:tabs>
          <w:tab w:val="left" w:pos="0"/>
        </w:tabs>
        <w:spacing w:line="336" w:lineRule="auto"/>
        <w:ind w:firstLine="720"/>
        <w:jc w:val="both"/>
        <w:rPr>
          <w:sz w:val="28"/>
          <w:szCs w:val="28"/>
        </w:rPr>
      </w:pPr>
      <w:r w:rsidRPr="00422A91">
        <w:rPr>
          <w:sz w:val="28"/>
          <w:szCs w:val="28"/>
        </w:rPr>
        <w:t>Đ</w:t>
      </w:r>
      <w:r w:rsidR="008744F2" w:rsidRPr="00422A91">
        <w:rPr>
          <w:sz w:val="28"/>
          <w:szCs w:val="28"/>
        </w:rPr>
        <w:t>ột biến dung hợp gen FGFR</w:t>
      </w:r>
      <w:r w:rsidR="008744F2" w:rsidRPr="00422A91">
        <w:rPr>
          <w:sz w:val="28"/>
          <w:szCs w:val="28"/>
          <w:vertAlign w:val="subscript"/>
        </w:rPr>
        <w:t>3</w:t>
      </w:r>
      <w:r w:rsidR="008744F2" w:rsidRPr="00422A91">
        <w:rPr>
          <w:sz w:val="28"/>
          <w:szCs w:val="28"/>
        </w:rPr>
        <w:t>-TACC</w:t>
      </w:r>
      <w:r w:rsidR="008744F2" w:rsidRPr="00422A91">
        <w:rPr>
          <w:sz w:val="28"/>
          <w:szCs w:val="28"/>
          <w:vertAlign w:val="subscript"/>
        </w:rPr>
        <w:t xml:space="preserve">3 </w:t>
      </w:r>
      <w:r w:rsidR="008744F2" w:rsidRPr="00422A91">
        <w:rPr>
          <w:sz w:val="28"/>
          <w:szCs w:val="28"/>
        </w:rPr>
        <w:t>làm tăng ái lực của thuốc điều trị với thụ thể này và trở thành một trong những đích tác dụng của các thuốc điều trị ức chế hoạt tính tyrosine kinase trên bệnh nhân u nguyên bào thần kinh đệm. Và để điều trị có hiệu quả, việc xác định đột biến gen liên quan đến tính đáp ứng thuốc đóng vai trò quan trọng quyết định thành công củ</w:t>
      </w:r>
      <w:r w:rsidR="0071447F" w:rsidRPr="00422A91">
        <w:rPr>
          <w:sz w:val="28"/>
          <w:szCs w:val="28"/>
        </w:rPr>
        <w:t>a phương pháp</w:t>
      </w:r>
      <w:r w:rsidR="008744F2" w:rsidRPr="00422A91">
        <w:rPr>
          <w:sz w:val="28"/>
          <w:szCs w:val="28"/>
        </w:rPr>
        <w:t xml:space="preserve">. </w:t>
      </w:r>
      <w:r w:rsidR="00995404" w:rsidRPr="00422A91">
        <w:rPr>
          <w:sz w:val="28"/>
          <w:szCs w:val="28"/>
        </w:rPr>
        <w:t>Như vậy ngoài vai trò trong bệnh sinh u nguyên bào thần kinh đệm thì các đột biế</w:t>
      </w:r>
      <w:r w:rsidR="00103228" w:rsidRPr="00422A91">
        <w:rPr>
          <w:sz w:val="28"/>
          <w:szCs w:val="28"/>
        </w:rPr>
        <w:t>n gen FGFRs còn làm tăng ái lực của thuốc điều trị với thụ thể và trở thành một trong những đích tác dụng của các thuốc điều trị hướng đích ức chế hoạt tính tyrosine kinase trên bệnh nhân UNBTKĐ</w:t>
      </w:r>
      <w:r w:rsidR="00A425A8" w:rsidRPr="00422A91">
        <w:rPr>
          <w:sz w:val="28"/>
          <w:szCs w:val="28"/>
        </w:rPr>
        <w:t xml:space="preserve"> [</w:t>
      </w:r>
      <w:r w:rsidR="006A4DDC" w:rsidRPr="00422A91">
        <w:rPr>
          <w:sz w:val="28"/>
          <w:szCs w:val="28"/>
        </w:rPr>
        <w:fldChar w:fldCharType="begin"/>
      </w:r>
      <w:r w:rsidR="006A4DDC" w:rsidRPr="00422A91">
        <w:rPr>
          <w:sz w:val="28"/>
          <w:szCs w:val="28"/>
        </w:rPr>
        <w:instrText xml:space="preserve"> REF _Ref3884936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12</w:t>
      </w:r>
      <w:r w:rsidR="006A4DDC" w:rsidRPr="00422A91">
        <w:rPr>
          <w:sz w:val="28"/>
          <w:szCs w:val="28"/>
        </w:rPr>
        <w:fldChar w:fldCharType="end"/>
      </w:r>
      <w:r w:rsidR="00A425A8" w:rsidRPr="00422A91">
        <w:rPr>
          <w:sz w:val="28"/>
          <w:szCs w:val="28"/>
        </w:rPr>
        <w:t>],[</w:t>
      </w:r>
      <w:r w:rsidR="006A4DDC" w:rsidRPr="00422A91">
        <w:rPr>
          <w:sz w:val="28"/>
          <w:szCs w:val="28"/>
        </w:rPr>
        <w:fldChar w:fldCharType="begin"/>
      </w:r>
      <w:r w:rsidR="006A4DDC" w:rsidRPr="00422A91">
        <w:rPr>
          <w:sz w:val="28"/>
          <w:szCs w:val="28"/>
        </w:rPr>
        <w:instrText xml:space="preserve"> REF _Ref3885876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74</w:t>
      </w:r>
      <w:r w:rsidR="006A4DDC" w:rsidRPr="00422A91">
        <w:rPr>
          <w:sz w:val="28"/>
          <w:szCs w:val="28"/>
        </w:rPr>
        <w:fldChar w:fldCharType="end"/>
      </w:r>
      <w:r w:rsidR="00596652" w:rsidRPr="00422A91">
        <w:rPr>
          <w:sz w:val="28"/>
          <w:szCs w:val="28"/>
        </w:rPr>
        <w:t>],</w:t>
      </w:r>
      <w:r w:rsidR="00A425A8" w:rsidRPr="00422A91">
        <w:rPr>
          <w:sz w:val="28"/>
          <w:szCs w:val="28"/>
        </w:rPr>
        <w:t>[</w:t>
      </w:r>
      <w:r w:rsidR="006A4DDC" w:rsidRPr="00422A91">
        <w:rPr>
          <w:sz w:val="28"/>
          <w:szCs w:val="28"/>
        </w:rPr>
        <w:fldChar w:fldCharType="begin"/>
      </w:r>
      <w:r w:rsidR="006A4DDC" w:rsidRPr="00422A91">
        <w:rPr>
          <w:sz w:val="28"/>
          <w:szCs w:val="28"/>
        </w:rPr>
        <w:instrText xml:space="preserve"> REF _Ref3885892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76</w:t>
      </w:r>
      <w:r w:rsidR="006A4DDC" w:rsidRPr="00422A91">
        <w:rPr>
          <w:sz w:val="28"/>
          <w:szCs w:val="28"/>
        </w:rPr>
        <w:fldChar w:fldCharType="end"/>
      </w:r>
      <w:r w:rsidR="00A425A8" w:rsidRPr="00422A91">
        <w:rPr>
          <w:sz w:val="28"/>
          <w:szCs w:val="28"/>
        </w:rPr>
        <w:t>]</w:t>
      </w:r>
      <w:r w:rsidR="00103228" w:rsidRPr="00422A91">
        <w:rPr>
          <w:sz w:val="28"/>
          <w:szCs w:val="28"/>
        </w:rPr>
        <w:t>.</w:t>
      </w:r>
      <w:r w:rsidR="001E1E8F" w:rsidRPr="00422A91">
        <w:rPr>
          <w:sz w:val="28"/>
          <w:szCs w:val="28"/>
        </w:rPr>
        <w:t xml:space="preserve"> </w:t>
      </w:r>
      <w:r w:rsidR="00207365">
        <w:rPr>
          <w:sz w:val="28"/>
          <w:szCs w:val="28"/>
        </w:rPr>
        <w:t xml:space="preserve">Trong điều kiện của nghiên cứu nhóm nghiên cứu tập trung xác định đột biến trên exon 12 và exon 13 gen FGFR, </w:t>
      </w:r>
      <w:r w:rsidR="001E1E8F" w:rsidRPr="00422A91">
        <w:rPr>
          <w:sz w:val="28"/>
          <w:szCs w:val="28"/>
        </w:rPr>
        <w:t>chưa xác định được loại đột biến dung hợp gen FGFR</w:t>
      </w:r>
      <w:r w:rsidR="001E1E8F" w:rsidRPr="00422A91">
        <w:rPr>
          <w:sz w:val="28"/>
          <w:szCs w:val="28"/>
          <w:vertAlign w:val="subscript"/>
        </w:rPr>
        <w:t>3</w:t>
      </w:r>
      <w:r w:rsidR="001E1E8F" w:rsidRPr="00422A91">
        <w:rPr>
          <w:sz w:val="28"/>
          <w:szCs w:val="28"/>
        </w:rPr>
        <w:t>-TACC</w:t>
      </w:r>
      <w:r w:rsidR="001E1E8F" w:rsidRPr="00422A91">
        <w:rPr>
          <w:sz w:val="28"/>
          <w:szCs w:val="28"/>
          <w:vertAlign w:val="subscript"/>
        </w:rPr>
        <w:t>3</w:t>
      </w:r>
      <w:r w:rsidR="001E1E8F" w:rsidRPr="00422A91">
        <w:rPr>
          <w:sz w:val="28"/>
          <w:szCs w:val="28"/>
        </w:rPr>
        <w:t>, cần có một nghiên cứu khác về loại đột biến này.</w:t>
      </w:r>
      <w:r w:rsidR="000E7683">
        <w:rPr>
          <w:sz w:val="28"/>
          <w:szCs w:val="28"/>
        </w:rPr>
        <w:t xml:space="preserve"> </w:t>
      </w:r>
    </w:p>
    <w:p w:rsidR="00092E6F" w:rsidRDefault="00103228" w:rsidP="002B28E0">
      <w:pPr>
        <w:tabs>
          <w:tab w:val="left" w:pos="0"/>
        </w:tabs>
        <w:spacing w:line="336" w:lineRule="auto"/>
        <w:ind w:firstLine="720"/>
        <w:jc w:val="both"/>
        <w:rPr>
          <w:sz w:val="28"/>
          <w:szCs w:val="28"/>
        </w:rPr>
      </w:pPr>
      <w:r w:rsidRPr="00422A91">
        <w:rPr>
          <w:sz w:val="28"/>
          <w:szCs w:val="28"/>
        </w:rPr>
        <w:lastRenderedPageBreak/>
        <w:t>Tóm lại</w:t>
      </w:r>
      <w:r w:rsidR="00831080" w:rsidRPr="00422A91">
        <w:rPr>
          <w:sz w:val="28"/>
          <w:szCs w:val="28"/>
        </w:rPr>
        <w:t xml:space="preserve">, để phân loại bệnh </w:t>
      </w:r>
      <w:r w:rsidR="00E029E6" w:rsidRPr="00422A91">
        <w:rPr>
          <w:sz w:val="28"/>
          <w:szCs w:val="28"/>
        </w:rPr>
        <w:t>UNBTKĐ</w:t>
      </w:r>
      <w:r w:rsidR="00831080" w:rsidRPr="00422A91">
        <w:rPr>
          <w:sz w:val="28"/>
          <w:szCs w:val="28"/>
        </w:rPr>
        <w:t xml:space="preserve"> theo WHO, yếu tố phân tử trong </w:t>
      </w:r>
      <w:r w:rsidR="00831080" w:rsidRPr="00422A91">
        <w:rPr>
          <w:spacing w:val="-2"/>
          <w:sz w:val="28"/>
          <w:szCs w:val="28"/>
        </w:rPr>
        <w:t xml:space="preserve">bệnh </w:t>
      </w:r>
      <w:r w:rsidR="00E029E6" w:rsidRPr="00422A91">
        <w:rPr>
          <w:spacing w:val="-2"/>
          <w:sz w:val="28"/>
          <w:szCs w:val="28"/>
        </w:rPr>
        <w:t>UNBTKĐ</w:t>
      </w:r>
      <w:r w:rsidR="00831080" w:rsidRPr="00422A91">
        <w:rPr>
          <w:spacing w:val="-2"/>
          <w:sz w:val="28"/>
          <w:szCs w:val="28"/>
        </w:rPr>
        <w:t xml:space="preserve"> phải được xác định để làm rõ xem </w:t>
      </w:r>
      <w:r w:rsidR="00E57BAD" w:rsidRPr="00422A91">
        <w:rPr>
          <w:spacing w:val="-2"/>
          <w:sz w:val="28"/>
          <w:szCs w:val="28"/>
        </w:rPr>
        <w:t>bệnh</w:t>
      </w:r>
      <w:r w:rsidR="00831080" w:rsidRPr="00422A91">
        <w:rPr>
          <w:spacing w:val="-2"/>
          <w:sz w:val="28"/>
          <w:szCs w:val="28"/>
        </w:rPr>
        <w:t xml:space="preserve"> thuộc </w:t>
      </w:r>
      <w:r w:rsidR="00E57BAD" w:rsidRPr="00422A91">
        <w:rPr>
          <w:spacing w:val="-2"/>
          <w:sz w:val="28"/>
          <w:szCs w:val="28"/>
        </w:rPr>
        <w:t xml:space="preserve">thể </w:t>
      </w:r>
      <w:r w:rsidR="00831080" w:rsidRPr="00422A91">
        <w:rPr>
          <w:spacing w:val="-2"/>
          <w:sz w:val="28"/>
          <w:szCs w:val="28"/>
        </w:rPr>
        <w:t xml:space="preserve">loại nào và tùy vào đó để tiên lượng, điều trị bệnh cho phù hợp, điều này đòi hỏi phải có các kỹ thuật để xác định sự thay đổi của các gen liên quan. Đồng thời hướng nghiên cứu cho điều trị </w:t>
      </w:r>
      <w:r w:rsidR="004C2265" w:rsidRPr="00422A91">
        <w:rPr>
          <w:spacing w:val="-2"/>
          <w:sz w:val="28"/>
          <w:szCs w:val="28"/>
        </w:rPr>
        <w:t xml:space="preserve">gen </w:t>
      </w:r>
      <w:r w:rsidR="00831080" w:rsidRPr="00422A91">
        <w:rPr>
          <w:spacing w:val="-2"/>
          <w:sz w:val="28"/>
          <w:szCs w:val="28"/>
        </w:rPr>
        <w:t xml:space="preserve">đích của bệnh </w:t>
      </w:r>
      <w:r w:rsidR="00E029E6" w:rsidRPr="00422A91">
        <w:rPr>
          <w:spacing w:val="-2"/>
          <w:sz w:val="28"/>
          <w:szCs w:val="28"/>
        </w:rPr>
        <w:t>UNBTKĐ</w:t>
      </w:r>
      <w:r w:rsidR="00AC628E" w:rsidRPr="00422A91">
        <w:rPr>
          <w:spacing w:val="-2"/>
          <w:sz w:val="28"/>
          <w:szCs w:val="28"/>
        </w:rPr>
        <w:t xml:space="preserve"> là tiềm năng</w:t>
      </w:r>
      <w:r w:rsidR="00831080" w:rsidRPr="00422A91">
        <w:rPr>
          <w:spacing w:val="-2"/>
          <w:sz w:val="28"/>
          <w:szCs w:val="28"/>
        </w:rPr>
        <w:t xml:space="preserve">, </w:t>
      </w:r>
      <w:r w:rsidR="00D773DA">
        <w:rPr>
          <w:spacing w:val="-2"/>
          <w:sz w:val="28"/>
          <w:szCs w:val="28"/>
        </w:rPr>
        <w:t>v</w:t>
      </w:r>
      <w:r w:rsidR="00B114E3" w:rsidRPr="00422A91">
        <w:rPr>
          <w:spacing w:val="-2"/>
          <w:sz w:val="28"/>
          <w:szCs w:val="28"/>
        </w:rPr>
        <w:t>à</w:t>
      </w:r>
      <w:r w:rsidR="00092E6F" w:rsidRPr="00422A91">
        <w:rPr>
          <w:spacing w:val="-2"/>
          <w:sz w:val="28"/>
          <w:szCs w:val="28"/>
        </w:rPr>
        <w:t xml:space="preserve"> xét nghiệm gen </w:t>
      </w:r>
      <w:r w:rsidR="00B114E3" w:rsidRPr="00422A91">
        <w:rPr>
          <w:spacing w:val="-2"/>
          <w:sz w:val="28"/>
          <w:szCs w:val="28"/>
        </w:rPr>
        <w:t xml:space="preserve">là </w:t>
      </w:r>
      <w:r w:rsidR="00092E6F" w:rsidRPr="00422A91">
        <w:rPr>
          <w:spacing w:val="-2"/>
          <w:sz w:val="28"/>
          <w:szCs w:val="28"/>
        </w:rPr>
        <w:t>không thể thiếu đối với các bác sỹ lâm sàng khi triển khai các liệu pháp điều trị đối với bệnh nhâ</w:t>
      </w:r>
      <w:r w:rsidR="00092E6F" w:rsidRPr="00422A91">
        <w:rPr>
          <w:sz w:val="28"/>
          <w:szCs w:val="28"/>
        </w:rPr>
        <w:t xml:space="preserve">n. </w:t>
      </w:r>
    </w:p>
    <w:p w:rsidR="00E71B6C" w:rsidRPr="008C0FEE" w:rsidRDefault="008C0FEE" w:rsidP="002B28E0">
      <w:pPr>
        <w:pStyle w:val="22"/>
        <w:spacing w:line="336" w:lineRule="auto"/>
      </w:pPr>
      <w:bookmarkStart w:id="125" w:name="_Toc26548003"/>
      <w:r w:rsidRPr="008C0FEE">
        <w:t>1.3. Đặc điểm người bệnh U nguyên bào thần</w:t>
      </w:r>
      <w:r>
        <w:t xml:space="preserve"> </w:t>
      </w:r>
      <w:r w:rsidRPr="008C0FEE">
        <w:t xml:space="preserve">kinh đệm </w:t>
      </w:r>
      <w:r w:rsidR="001E7D0B">
        <w:t>phát hiện thấy</w:t>
      </w:r>
      <w:r>
        <w:t xml:space="preserve"> đột biến gen và thời gian sống </w:t>
      </w:r>
      <w:r w:rsidRPr="008C0FEE">
        <w:t xml:space="preserve">sau điều </w:t>
      </w:r>
      <w:r>
        <w:t>trị</w:t>
      </w:r>
      <w:bookmarkEnd w:id="125"/>
      <w:r>
        <w:t xml:space="preserve"> </w:t>
      </w:r>
    </w:p>
    <w:p w:rsidR="005C06C6" w:rsidRPr="00096F8B" w:rsidRDefault="005C06C6" w:rsidP="002B28E0">
      <w:pPr>
        <w:pStyle w:val="33"/>
        <w:spacing w:line="336" w:lineRule="auto"/>
      </w:pPr>
      <w:bookmarkStart w:id="126" w:name="_Toc26548004"/>
      <w:r w:rsidRPr="005C06C6">
        <w:t xml:space="preserve">1.3.1. </w:t>
      </w:r>
      <w:r>
        <w:t>Đặc điểm nguyên phát và thứ phát</w:t>
      </w:r>
      <w:bookmarkEnd w:id="126"/>
    </w:p>
    <w:p w:rsidR="00A20054" w:rsidRPr="007431DF" w:rsidRDefault="007431DF" w:rsidP="002B28E0">
      <w:pPr>
        <w:spacing w:line="336" w:lineRule="auto"/>
        <w:ind w:firstLine="720"/>
        <w:jc w:val="both"/>
        <w:rPr>
          <w:sz w:val="28"/>
          <w:szCs w:val="28"/>
        </w:rPr>
      </w:pPr>
      <w:r>
        <w:rPr>
          <w:spacing w:val="-2"/>
          <w:sz w:val="28"/>
          <w:szCs w:val="28"/>
        </w:rPr>
        <w:t xml:space="preserve">Thể bệnh </w:t>
      </w:r>
      <w:r w:rsidR="00A33AAC">
        <w:rPr>
          <w:spacing w:val="-2"/>
          <w:sz w:val="28"/>
          <w:szCs w:val="28"/>
        </w:rPr>
        <w:t xml:space="preserve">của </w:t>
      </w:r>
      <w:r w:rsidR="00A33AAC" w:rsidRPr="00422A91">
        <w:rPr>
          <w:sz w:val="28"/>
          <w:szCs w:val="28"/>
        </w:rPr>
        <w:t>UNBTKĐ</w:t>
      </w:r>
      <w:r>
        <w:rPr>
          <w:spacing w:val="-2"/>
          <w:sz w:val="28"/>
          <w:szCs w:val="28"/>
        </w:rPr>
        <w:t xml:space="preserve"> đã được các tác giả đề cập từ lâu, sau nhiều lần nhóm họp WHO đã thống nhất </w:t>
      </w:r>
      <w:r w:rsidR="005559BC">
        <w:rPr>
          <w:spacing w:val="-2"/>
          <w:sz w:val="28"/>
          <w:szCs w:val="28"/>
        </w:rPr>
        <w:t xml:space="preserve">chia </w:t>
      </w:r>
      <w:r w:rsidRPr="00422A91">
        <w:rPr>
          <w:sz w:val="28"/>
          <w:szCs w:val="28"/>
        </w:rPr>
        <w:t xml:space="preserve">UNBTKĐ thành </w:t>
      </w:r>
      <w:r w:rsidR="00A33AAC">
        <w:rPr>
          <w:sz w:val="28"/>
          <w:szCs w:val="28"/>
        </w:rPr>
        <w:t xml:space="preserve">hai </w:t>
      </w:r>
      <w:r w:rsidRPr="00422A91">
        <w:rPr>
          <w:sz w:val="28"/>
          <w:szCs w:val="28"/>
        </w:rPr>
        <w:t>thể bệnh nguyên phát và thứ phát.</w:t>
      </w:r>
      <w:r>
        <w:rPr>
          <w:sz w:val="28"/>
          <w:szCs w:val="28"/>
        </w:rPr>
        <w:t xml:space="preserve"> </w:t>
      </w:r>
      <w:r w:rsidR="00A20054" w:rsidRPr="00422A91">
        <w:rPr>
          <w:sz w:val="28"/>
          <w:szCs w:val="28"/>
        </w:rPr>
        <w:t xml:space="preserve">Thể nguyên phát là những trường hợp phát bệnh lần đầu và được chẩn đoán </w:t>
      </w:r>
      <w:r w:rsidR="005559BC">
        <w:rPr>
          <w:sz w:val="28"/>
          <w:szCs w:val="28"/>
        </w:rPr>
        <w:t xml:space="preserve">ngay </w:t>
      </w:r>
      <w:r w:rsidR="00A20054" w:rsidRPr="00422A91">
        <w:rPr>
          <w:sz w:val="28"/>
          <w:szCs w:val="28"/>
        </w:rPr>
        <w:t xml:space="preserve">là UNBTKĐ độ IV, còn thể thứ phát là thể được chuyển từ những trường hợp đã phát bệnh lần trước là các u thần kinh đệm độ I, II, hoặc III; nay chuyển sang UNBTKĐ độ IV. Tái phát bệnh tức người bệnh đã phẫu thuật lấy khối UNBTKĐ độ IV, sau đó u phát triển lại và </w:t>
      </w:r>
      <w:r w:rsidR="00A20054">
        <w:rPr>
          <w:sz w:val="28"/>
          <w:szCs w:val="28"/>
        </w:rPr>
        <w:t xml:space="preserve">được chẩn đoán </w:t>
      </w:r>
      <w:r w:rsidR="00A20054" w:rsidRPr="00422A91">
        <w:rPr>
          <w:sz w:val="28"/>
          <w:szCs w:val="28"/>
        </w:rPr>
        <w:t>lại lần hai cùng chẩn đoán là UNBTKĐ độ IV, nên vẫn xếp vào thể u nguyên phát</w:t>
      </w:r>
      <w:r w:rsidR="008F6FDB">
        <w:rPr>
          <w:sz w:val="28"/>
          <w:szCs w:val="28"/>
        </w:rPr>
        <w:t xml:space="preserve"> [</w:t>
      </w:r>
      <w:r w:rsidR="000E28FD">
        <w:rPr>
          <w:sz w:val="28"/>
          <w:szCs w:val="28"/>
        </w:rPr>
        <w:fldChar w:fldCharType="begin"/>
      </w:r>
      <w:r w:rsidR="000E28FD">
        <w:rPr>
          <w:sz w:val="28"/>
          <w:szCs w:val="28"/>
        </w:rPr>
        <w:instrText xml:space="preserve"> REF _Ref495852381 \r \h </w:instrText>
      </w:r>
      <w:r w:rsidR="000E28FD">
        <w:rPr>
          <w:sz w:val="28"/>
          <w:szCs w:val="28"/>
        </w:rPr>
      </w:r>
      <w:r w:rsidR="000E28FD">
        <w:rPr>
          <w:sz w:val="28"/>
          <w:szCs w:val="28"/>
        </w:rPr>
        <w:fldChar w:fldCharType="separate"/>
      </w:r>
      <w:r w:rsidR="007042E6">
        <w:rPr>
          <w:sz w:val="28"/>
          <w:szCs w:val="28"/>
        </w:rPr>
        <w:t>31</w:t>
      </w:r>
      <w:r w:rsidR="000E28FD">
        <w:rPr>
          <w:sz w:val="28"/>
          <w:szCs w:val="28"/>
        </w:rPr>
        <w:fldChar w:fldCharType="end"/>
      </w:r>
      <w:r w:rsidR="008F6FDB">
        <w:rPr>
          <w:sz w:val="28"/>
          <w:szCs w:val="28"/>
        </w:rPr>
        <w:t>],[</w:t>
      </w:r>
      <w:r w:rsidR="000E28FD">
        <w:rPr>
          <w:sz w:val="28"/>
          <w:szCs w:val="28"/>
        </w:rPr>
        <w:fldChar w:fldCharType="begin"/>
      </w:r>
      <w:r w:rsidR="000E28FD">
        <w:rPr>
          <w:sz w:val="28"/>
          <w:szCs w:val="28"/>
        </w:rPr>
        <w:instrText xml:space="preserve"> REF _Ref3885154 \r \h </w:instrText>
      </w:r>
      <w:r w:rsidR="000E28FD">
        <w:rPr>
          <w:sz w:val="28"/>
          <w:szCs w:val="28"/>
        </w:rPr>
      </w:r>
      <w:r w:rsidR="000E28FD">
        <w:rPr>
          <w:sz w:val="28"/>
          <w:szCs w:val="28"/>
        </w:rPr>
        <w:fldChar w:fldCharType="separate"/>
      </w:r>
      <w:r w:rsidR="007042E6">
        <w:rPr>
          <w:sz w:val="28"/>
          <w:szCs w:val="28"/>
        </w:rPr>
        <w:t>32</w:t>
      </w:r>
      <w:r w:rsidR="000E28FD">
        <w:rPr>
          <w:sz w:val="28"/>
          <w:szCs w:val="28"/>
        </w:rPr>
        <w:fldChar w:fldCharType="end"/>
      </w:r>
      <w:r w:rsidR="008F6FDB">
        <w:rPr>
          <w:sz w:val="28"/>
          <w:szCs w:val="28"/>
        </w:rPr>
        <w:t>]</w:t>
      </w:r>
      <w:r w:rsidR="00A20054" w:rsidRPr="00422A91">
        <w:rPr>
          <w:sz w:val="28"/>
          <w:szCs w:val="28"/>
        </w:rPr>
        <w:t>.</w:t>
      </w:r>
    </w:p>
    <w:p w:rsidR="005C06C6" w:rsidRDefault="007431DF" w:rsidP="002B28E0">
      <w:pPr>
        <w:shd w:val="clear" w:color="auto" w:fill="FFFFFF"/>
        <w:spacing w:line="336" w:lineRule="auto"/>
        <w:ind w:firstLine="720"/>
        <w:jc w:val="both"/>
        <w:rPr>
          <w:sz w:val="28"/>
          <w:szCs w:val="28"/>
        </w:rPr>
      </w:pPr>
      <w:r>
        <w:rPr>
          <w:spacing w:val="-2"/>
          <w:sz w:val="28"/>
          <w:szCs w:val="28"/>
        </w:rPr>
        <w:t>Ngoài khác nhau về dạng mô bệnh học, UNBTKĐ nguyên phát và thứ phát còn khác nhau</w:t>
      </w:r>
      <w:r w:rsidR="005C06C6">
        <w:rPr>
          <w:spacing w:val="-2"/>
          <w:sz w:val="28"/>
          <w:szCs w:val="28"/>
        </w:rPr>
        <w:t xml:space="preserve"> </w:t>
      </w:r>
      <w:r w:rsidR="005559BC">
        <w:rPr>
          <w:spacing w:val="-2"/>
          <w:sz w:val="28"/>
          <w:szCs w:val="28"/>
        </w:rPr>
        <w:t xml:space="preserve">về một số </w:t>
      </w:r>
      <w:r w:rsidR="005C06C6">
        <w:rPr>
          <w:spacing w:val="-2"/>
          <w:sz w:val="28"/>
          <w:szCs w:val="28"/>
        </w:rPr>
        <w:t>các đặc điểm di truyền</w:t>
      </w:r>
      <w:r w:rsidR="00A65122">
        <w:rPr>
          <w:spacing w:val="-2"/>
          <w:sz w:val="28"/>
          <w:szCs w:val="28"/>
        </w:rPr>
        <w:t>, về độ tuổi:</w:t>
      </w:r>
      <w:r w:rsidR="005C06C6">
        <w:rPr>
          <w:spacing w:val="-2"/>
          <w:sz w:val="28"/>
          <w:szCs w:val="28"/>
        </w:rPr>
        <w:t xml:space="preserve"> </w:t>
      </w:r>
      <w:r w:rsidR="00096F8B" w:rsidRPr="00422A91">
        <w:rPr>
          <w:sz w:val="28"/>
          <w:szCs w:val="28"/>
        </w:rPr>
        <w:t>UNBTKĐ nguyên phát</w:t>
      </w:r>
      <w:r w:rsidR="00AF749D">
        <w:rPr>
          <w:sz w:val="28"/>
          <w:szCs w:val="28"/>
        </w:rPr>
        <w:t xml:space="preserve"> chiếm </w:t>
      </w:r>
      <w:r w:rsidR="00AF749D" w:rsidRPr="00422A91">
        <w:rPr>
          <w:sz w:val="28"/>
          <w:szCs w:val="28"/>
        </w:rPr>
        <w:t>phần lớn</w:t>
      </w:r>
      <w:r w:rsidR="00096F8B" w:rsidRPr="00422A91">
        <w:rPr>
          <w:sz w:val="28"/>
          <w:szCs w:val="28"/>
        </w:rPr>
        <w:t xml:space="preserve">, xuất hiện ở bệnh nhân lớn tuổi (trung bình tuổi 55) sau một thời gian ngắn lâm sàng thường ít hơn 3 tháng, được đặc trưng bởi sự khuếch đại EGFR (khoảng 40% trường hợp) và/hoặc biểu hiện quá mức EGFR (60%), đột biến PTEN (30%), xóa p16INK4a (30% -40%), khuếch đại MDM2 (&lt;10%). Ngược lại, UNBTKĐ thứ phát phát triển chậm hơn do tiến triển ác tính từ các u thần kinh đệm cấp thấp chuyển thể sang UNBTKĐ và gặp ở bệnh nhân trẻ tuổi (trung bình 40 tuổi). UNBTKĐ thứ phát có chứa đột biến ở TP53 trong khoảng 60% trường hợp; UNBTKĐ thứ </w:t>
      </w:r>
      <w:r w:rsidR="00096F8B" w:rsidRPr="00422A91">
        <w:rPr>
          <w:sz w:val="28"/>
          <w:szCs w:val="28"/>
        </w:rPr>
        <w:lastRenderedPageBreak/>
        <w:t>phát được đặc trưng bởi sự mất đi alen của các nhiễm sắc thể 19q và 10q. Về mặt mô học, một sự phân biệt rõ ràng về những phân nhóm này vẫn còn khó nắm bắt, nhưng chúng rõ ràng tiến triển thông qua các con đường di truyền khác nhau [</w:t>
      </w:r>
      <w:r w:rsidR="00096F8B" w:rsidRPr="00422A91">
        <w:fldChar w:fldCharType="begin"/>
      </w:r>
      <w:r w:rsidR="00096F8B" w:rsidRPr="00422A91">
        <w:rPr>
          <w:sz w:val="28"/>
          <w:szCs w:val="28"/>
        </w:rPr>
        <w:instrText xml:space="preserve"> REF _Ref495852381 \r \h </w:instrText>
      </w:r>
      <w:r w:rsidR="00096F8B">
        <w:instrText xml:space="preserve"> \* MERGEFORMAT </w:instrText>
      </w:r>
      <w:r w:rsidR="00096F8B" w:rsidRPr="00422A91">
        <w:fldChar w:fldCharType="separate"/>
      </w:r>
      <w:r w:rsidR="007042E6">
        <w:rPr>
          <w:sz w:val="28"/>
          <w:szCs w:val="28"/>
        </w:rPr>
        <w:t>31</w:t>
      </w:r>
      <w:r w:rsidR="00096F8B" w:rsidRPr="00422A91">
        <w:fldChar w:fldCharType="end"/>
      </w:r>
      <w:r w:rsidR="00096F8B" w:rsidRPr="00422A91">
        <w:rPr>
          <w:sz w:val="28"/>
          <w:szCs w:val="28"/>
        </w:rPr>
        <w:t>]</w:t>
      </w:r>
      <w:r w:rsidR="008F6FDB">
        <w:rPr>
          <w:sz w:val="28"/>
          <w:szCs w:val="28"/>
        </w:rPr>
        <w:t>,[</w:t>
      </w:r>
      <w:r w:rsidR="000E28FD">
        <w:rPr>
          <w:sz w:val="28"/>
          <w:szCs w:val="28"/>
        </w:rPr>
        <w:fldChar w:fldCharType="begin"/>
      </w:r>
      <w:r w:rsidR="000E28FD">
        <w:rPr>
          <w:sz w:val="28"/>
          <w:szCs w:val="28"/>
        </w:rPr>
        <w:instrText xml:space="preserve"> REF _Ref3885154 \r \h </w:instrText>
      </w:r>
      <w:r w:rsidR="000E28FD">
        <w:rPr>
          <w:sz w:val="28"/>
          <w:szCs w:val="28"/>
        </w:rPr>
      </w:r>
      <w:r w:rsidR="000E28FD">
        <w:rPr>
          <w:sz w:val="28"/>
          <w:szCs w:val="28"/>
        </w:rPr>
        <w:fldChar w:fldCharType="separate"/>
      </w:r>
      <w:r w:rsidR="007042E6">
        <w:rPr>
          <w:sz w:val="28"/>
          <w:szCs w:val="28"/>
        </w:rPr>
        <w:t>32</w:t>
      </w:r>
      <w:r w:rsidR="000E28FD">
        <w:rPr>
          <w:sz w:val="28"/>
          <w:szCs w:val="28"/>
        </w:rPr>
        <w:fldChar w:fldCharType="end"/>
      </w:r>
      <w:r w:rsidR="008F6FDB">
        <w:rPr>
          <w:sz w:val="28"/>
          <w:szCs w:val="28"/>
        </w:rPr>
        <w:t>]</w:t>
      </w:r>
      <w:r w:rsidR="00096F8B" w:rsidRPr="00422A91">
        <w:rPr>
          <w:sz w:val="28"/>
          <w:szCs w:val="28"/>
        </w:rPr>
        <w:t xml:space="preserve">. </w:t>
      </w:r>
      <w:r w:rsidR="00AF749D">
        <w:rPr>
          <w:sz w:val="28"/>
          <w:szCs w:val="28"/>
        </w:rPr>
        <w:t>Việc phân thể bệnh giúp các bác sỹ lâm sàng tiên lượng và định hướng điều trị cho bệnh nhân, tuy nhiên c</w:t>
      </w:r>
      <w:r w:rsidR="00096F8B" w:rsidRPr="00422A91">
        <w:rPr>
          <w:sz w:val="28"/>
          <w:szCs w:val="28"/>
        </w:rPr>
        <w:t>ác nhà khoa học cho rằng, vẫn cần các nghiên cứu chỉ ra liệu những phân nhóm này có khác biệt đáng kể về tiên lượng, hay có khả năng là chúng sẽ đáp ứng khác biệt với các liệu pháp điều trị mới hay không.</w:t>
      </w:r>
    </w:p>
    <w:p w:rsidR="00A20054" w:rsidRPr="002B28E0" w:rsidRDefault="00A20054" w:rsidP="002B28E0">
      <w:pPr>
        <w:pStyle w:val="9"/>
        <w:tabs>
          <w:tab w:val="left" w:pos="0"/>
        </w:tabs>
        <w:spacing w:line="336" w:lineRule="auto"/>
        <w:jc w:val="both"/>
        <w:rPr>
          <w:b w:val="0"/>
          <w:i w:val="0"/>
          <w:spacing w:val="0"/>
        </w:rPr>
      </w:pPr>
      <w:r w:rsidRPr="002B28E0">
        <w:rPr>
          <w:b w:val="0"/>
          <w:i w:val="0"/>
          <w:spacing w:val="0"/>
        </w:rPr>
        <w:tab/>
      </w:r>
      <w:bookmarkStart w:id="127" w:name="_Toc15294943"/>
      <w:bookmarkStart w:id="128" w:name="_Toc26548172"/>
      <w:r w:rsidRPr="002B28E0">
        <w:rPr>
          <w:b w:val="0"/>
          <w:i w:val="0"/>
          <w:spacing w:val="0"/>
        </w:rPr>
        <w:t>N</w:t>
      </w:r>
      <w:r w:rsidR="00CD21BA" w:rsidRPr="002B28E0">
        <w:rPr>
          <w:b w:val="0"/>
          <w:i w:val="0"/>
          <w:spacing w:val="0"/>
        </w:rPr>
        <w:t xml:space="preserve">ăm 2016, WHO </w:t>
      </w:r>
      <w:r w:rsidR="00A539B1" w:rsidRPr="002B28E0">
        <w:rPr>
          <w:b w:val="0"/>
          <w:i w:val="0"/>
          <w:spacing w:val="0"/>
        </w:rPr>
        <w:t xml:space="preserve">đã cập nhật </w:t>
      </w:r>
      <w:r w:rsidR="00A65122" w:rsidRPr="002B28E0">
        <w:rPr>
          <w:b w:val="0"/>
          <w:i w:val="0"/>
          <w:spacing w:val="0"/>
        </w:rPr>
        <w:t>rõ hơn</w:t>
      </w:r>
      <w:r w:rsidR="00A539B1" w:rsidRPr="002B28E0">
        <w:rPr>
          <w:b w:val="0"/>
          <w:i w:val="0"/>
          <w:spacing w:val="0"/>
        </w:rPr>
        <w:t xml:space="preserve"> về đặc điểm hai thể bệnh nguyên phát và thứ phát của UNBTKĐ</w:t>
      </w:r>
      <w:r w:rsidR="00A65122" w:rsidRPr="002B28E0">
        <w:rPr>
          <w:b w:val="0"/>
          <w:i w:val="0"/>
          <w:spacing w:val="0"/>
        </w:rPr>
        <w:t>, như về thời gian tiến triển lâm sàng, thời gian sống sau điều trị</w:t>
      </w:r>
      <w:r w:rsidR="008F6FDB" w:rsidRPr="002B28E0">
        <w:rPr>
          <w:b w:val="0"/>
          <w:i w:val="0"/>
          <w:spacing w:val="0"/>
        </w:rPr>
        <w:t>.</w:t>
      </w:r>
      <w:bookmarkEnd w:id="127"/>
      <w:bookmarkEnd w:id="128"/>
    </w:p>
    <w:p w:rsidR="00A20054" w:rsidRPr="00422A91" w:rsidRDefault="00A20054" w:rsidP="00A20054">
      <w:pPr>
        <w:pStyle w:val="9"/>
        <w:tabs>
          <w:tab w:val="left" w:pos="0"/>
        </w:tabs>
      </w:pPr>
      <w:bookmarkStart w:id="129" w:name="_Toc26548173"/>
      <w:r w:rsidRPr="00422A91">
        <w:t>Bảng 1.</w:t>
      </w:r>
      <w:r w:rsidR="00E46FE2">
        <w:rPr>
          <w:lang w:val="en-US"/>
        </w:rPr>
        <w:t>1</w:t>
      </w:r>
      <w:r w:rsidRPr="00422A91">
        <w:t xml:space="preserve">. Đặc điểm 2 thể bệnh UNBTKĐ </w:t>
      </w:r>
      <w:r w:rsidR="00A65122">
        <w:t>nguyên phát và thứ phát</w:t>
      </w:r>
      <w:r w:rsidRPr="00422A91">
        <w:t xml:space="preserve"> [</w:t>
      </w:r>
      <w:r w:rsidRPr="00422A91">
        <w:fldChar w:fldCharType="begin"/>
      </w:r>
      <w:r w:rsidRPr="00422A91">
        <w:instrText xml:space="preserve"> REF _Ref495851864 \r \h </w:instrText>
      </w:r>
      <w:r>
        <w:instrText xml:space="preserve"> \* MERGEFORMAT </w:instrText>
      </w:r>
      <w:r w:rsidRPr="00422A91">
        <w:fldChar w:fldCharType="separate"/>
      </w:r>
      <w:r w:rsidR="007042E6">
        <w:t>3</w:t>
      </w:r>
      <w:r w:rsidRPr="00422A91">
        <w:fldChar w:fldCharType="end"/>
      </w:r>
      <w:r w:rsidRPr="00422A91">
        <w:t>]</w:t>
      </w:r>
      <w:bookmarkEnd w:id="129"/>
    </w:p>
    <w:tbl>
      <w:tblPr>
        <w:tblStyle w:val="TableGrid"/>
        <w:tblW w:w="8803" w:type="dxa"/>
        <w:jc w:val="center"/>
        <w:tblLook w:val="04A0" w:firstRow="1" w:lastRow="0" w:firstColumn="1" w:lastColumn="0" w:noHBand="0" w:noVBand="1"/>
      </w:tblPr>
      <w:tblGrid>
        <w:gridCol w:w="4092"/>
        <w:gridCol w:w="2418"/>
        <w:gridCol w:w="2293"/>
      </w:tblGrid>
      <w:tr w:rsidR="00A20054" w:rsidRPr="00422A91" w:rsidTr="00007AF6">
        <w:trPr>
          <w:jc w:val="center"/>
        </w:trPr>
        <w:tc>
          <w:tcPr>
            <w:tcW w:w="4092" w:type="dxa"/>
            <w:vAlign w:val="center"/>
          </w:tcPr>
          <w:p w:rsidR="00A20054" w:rsidRPr="00422A91" w:rsidRDefault="00A65122" w:rsidP="00A65122">
            <w:pPr>
              <w:tabs>
                <w:tab w:val="left" w:pos="0"/>
                <w:tab w:val="left" w:pos="540"/>
              </w:tabs>
              <w:ind w:firstLine="24"/>
              <w:jc w:val="center"/>
              <w:rPr>
                <w:b/>
                <w:sz w:val="28"/>
                <w:szCs w:val="28"/>
              </w:rPr>
            </w:pPr>
            <w:r>
              <w:rPr>
                <w:b/>
                <w:sz w:val="28"/>
                <w:szCs w:val="28"/>
              </w:rPr>
              <w:t>Thể bênh</w:t>
            </w:r>
          </w:p>
        </w:tc>
        <w:tc>
          <w:tcPr>
            <w:tcW w:w="2418" w:type="dxa"/>
            <w:vAlign w:val="center"/>
          </w:tcPr>
          <w:p w:rsidR="00A20054" w:rsidRPr="00422A91" w:rsidRDefault="00A65122" w:rsidP="00A65122">
            <w:pPr>
              <w:tabs>
                <w:tab w:val="left" w:pos="0"/>
                <w:tab w:val="left" w:pos="540"/>
              </w:tabs>
              <w:ind w:firstLine="24"/>
              <w:jc w:val="center"/>
              <w:rPr>
                <w:b/>
                <w:sz w:val="28"/>
                <w:szCs w:val="28"/>
              </w:rPr>
            </w:pPr>
            <w:r w:rsidRPr="00A65122">
              <w:rPr>
                <w:b/>
                <w:sz w:val="28"/>
                <w:szCs w:val="28"/>
              </w:rPr>
              <w:t>Nguyên phát</w:t>
            </w:r>
          </w:p>
        </w:tc>
        <w:tc>
          <w:tcPr>
            <w:tcW w:w="2293" w:type="dxa"/>
            <w:vAlign w:val="center"/>
          </w:tcPr>
          <w:p w:rsidR="00A20054" w:rsidRPr="00422A91" w:rsidRDefault="00A65122" w:rsidP="00A65122">
            <w:pPr>
              <w:tabs>
                <w:tab w:val="left" w:pos="0"/>
                <w:tab w:val="left" w:pos="540"/>
              </w:tabs>
              <w:ind w:firstLine="36"/>
              <w:jc w:val="center"/>
              <w:rPr>
                <w:b/>
                <w:sz w:val="28"/>
                <w:szCs w:val="28"/>
              </w:rPr>
            </w:pPr>
            <w:r w:rsidRPr="00A65122">
              <w:rPr>
                <w:b/>
                <w:sz w:val="28"/>
                <w:szCs w:val="28"/>
              </w:rPr>
              <w:t>Thứ phát</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Loại</w:t>
            </w:r>
          </w:p>
        </w:tc>
        <w:tc>
          <w:tcPr>
            <w:tcW w:w="2418" w:type="dxa"/>
            <w:vAlign w:val="center"/>
          </w:tcPr>
          <w:p w:rsidR="00A65122" w:rsidRPr="00A65122" w:rsidRDefault="00A65122" w:rsidP="00A65122">
            <w:pPr>
              <w:tabs>
                <w:tab w:val="left" w:pos="0"/>
                <w:tab w:val="left" w:pos="540"/>
              </w:tabs>
              <w:spacing w:line="336" w:lineRule="auto"/>
              <w:ind w:firstLine="24"/>
              <w:jc w:val="center"/>
              <w:rPr>
                <w:sz w:val="28"/>
                <w:szCs w:val="28"/>
              </w:rPr>
            </w:pPr>
            <w:r w:rsidRPr="00A65122">
              <w:rPr>
                <w:sz w:val="28"/>
                <w:szCs w:val="28"/>
              </w:rPr>
              <w:t>UNBTKĐ IDH</w:t>
            </w:r>
          </w:p>
          <w:p w:rsidR="00A20054" w:rsidRPr="00422A91" w:rsidRDefault="00A65122" w:rsidP="00A65122">
            <w:pPr>
              <w:tabs>
                <w:tab w:val="left" w:pos="0"/>
                <w:tab w:val="left" w:pos="540"/>
              </w:tabs>
              <w:spacing w:line="336" w:lineRule="auto"/>
              <w:ind w:firstLine="24"/>
              <w:jc w:val="center"/>
              <w:rPr>
                <w:sz w:val="28"/>
                <w:szCs w:val="28"/>
              </w:rPr>
            </w:pPr>
            <w:r w:rsidRPr="00A65122">
              <w:rPr>
                <w:sz w:val="28"/>
                <w:szCs w:val="28"/>
              </w:rPr>
              <w:t xml:space="preserve">hoang dã </w:t>
            </w:r>
          </w:p>
        </w:tc>
        <w:tc>
          <w:tcPr>
            <w:tcW w:w="2293" w:type="dxa"/>
            <w:vAlign w:val="center"/>
          </w:tcPr>
          <w:p w:rsidR="00A65122" w:rsidRPr="00A65122" w:rsidRDefault="00A65122" w:rsidP="00A65122">
            <w:pPr>
              <w:tabs>
                <w:tab w:val="left" w:pos="0"/>
                <w:tab w:val="left" w:pos="540"/>
              </w:tabs>
              <w:spacing w:line="336" w:lineRule="auto"/>
              <w:ind w:firstLine="36"/>
              <w:jc w:val="center"/>
              <w:rPr>
                <w:sz w:val="28"/>
                <w:szCs w:val="28"/>
              </w:rPr>
            </w:pPr>
            <w:r w:rsidRPr="00A65122">
              <w:rPr>
                <w:sz w:val="28"/>
                <w:szCs w:val="28"/>
              </w:rPr>
              <w:t>UNBTKĐ IDH</w:t>
            </w:r>
          </w:p>
          <w:p w:rsidR="00A20054" w:rsidRPr="00422A91" w:rsidRDefault="00A65122" w:rsidP="00A65122">
            <w:pPr>
              <w:tabs>
                <w:tab w:val="left" w:pos="0"/>
                <w:tab w:val="left" w:pos="540"/>
              </w:tabs>
              <w:spacing w:line="336" w:lineRule="auto"/>
              <w:ind w:firstLine="36"/>
              <w:jc w:val="center"/>
              <w:rPr>
                <w:sz w:val="28"/>
                <w:szCs w:val="28"/>
              </w:rPr>
            </w:pPr>
            <w:r w:rsidRPr="00A65122">
              <w:rPr>
                <w:sz w:val="28"/>
                <w:szCs w:val="28"/>
              </w:rPr>
              <w:t xml:space="preserve">đột biến </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Tỉ lệ</w:t>
            </w:r>
          </w:p>
        </w:tc>
        <w:tc>
          <w:tcPr>
            <w:tcW w:w="2418" w:type="dxa"/>
            <w:vAlign w:val="center"/>
          </w:tcPr>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90%</w:t>
            </w:r>
          </w:p>
        </w:tc>
        <w:tc>
          <w:tcPr>
            <w:tcW w:w="2293" w:type="dxa"/>
            <w:vAlign w:val="center"/>
          </w:tcPr>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10%</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Tuổi trung bình mắc</w:t>
            </w:r>
          </w:p>
        </w:tc>
        <w:tc>
          <w:tcPr>
            <w:tcW w:w="2418" w:type="dxa"/>
            <w:vAlign w:val="center"/>
          </w:tcPr>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62 tuổi</w:t>
            </w:r>
          </w:p>
        </w:tc>
        <w:tc>
          <w:tcPr>
            <w:tcW w:w="2293" w:type="dxa"/>
            <w:vAlign w:val="center"/>
          </w:tcPr>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44 tuổi</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Tỉ lệ nam/nữ mắc</w:t>
            </w:r>
          </w:p>
        </w:tc>
        <w:tc>
          <w:tcPr>
            <w:tcW w:w="2418" w:type="dxa"/>
            <w:vAlign w:val="center"/>
          </w:tcPr>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1,42</w:t>
            </w:r>
          </w:p>
        </w:tc>
        <w:tc>
          <w:tcPr>
            <w:tcW w:w="2293" w:type="dxa"/>
            <w:vAlign w:val="center"/>
          </w:tcPr>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1,05</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Thời gian tiến triển lâm sàng</w:t>
            </w:r>
          </w:p>
        </w:tc>
        <w:tc>
          <w:tcPr>
            <w:tcW w:w="2418" w:type="dxa"/>
            <w:vAlign w:val="center"/>
          </w:tcPr>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4 tháng</w:t>
            </w:r>
          </w:p>
        </w:tc>
        <w:tc>
          <w:tcPr>
            <w:tcW w:w="2293" w:type="dxa"/>
            <w:vAlign w:val="center"/>
          </w:tcPr>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15 tháng</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 xml:space="preserve">Thời gian sống sau: </w:t>
            </w:r>
          </w:p>
          <w:p w:rsidR="00A20054" w:rsidRPr="00422A91" w:rsidRDefault="00A20054" w:rsidP="00007AF6">
            <w:pPr>
              <w:tabs>
                <w:tab w:val="left" w:pos="0"/>
                <w:tab w:val="left" w:pos="540"/>
              </w:tabs>
              <w:spacing w:line="336" w:lineRule="auto"/>
              <w:ind w:firstLine="24"/>
              <w:rPr>
                <w:sz w:val="28"/>
                <w:szCs w:val="28"/>
              </w:rPr>
            </w:pPr>
            <w:r w:rsidRPr="00422A91">
              <w:rPr>
                <w:sz w:val="28"/>
                <w:szCs w:val="28"/>
              </w:rPr>
              <w:t>Phẫu thuật + xạ trị</w:t>
            </w:r>
          </w:p>
          <w:p w:rsidR="00A20054" w:rsidRPr="00422A91" w:rsidRDefault="00A20054" w:rsidP="00007AF6">
            <w:pPr>
              <w:tabs>
                <w:tab w:val="left" w:pos="0"/>
                <w:tab w:val="left" w:pos="540"/>
              </w:tabs>
              <w:spacing w:line="336" w:lineRule="auto"/>
              <w:ind w:firstLine="24"/>
              <w:rPr>
                <w:sz w:val="28"/>
                <w:szCs w:val="28"/>
              </w:rPr>
            </w:pPr>
            <w:r w:rsidRPr="00422A91">
              <w:rPr>
                <w:sz w:val="28"/>
                <w:szCs w:val="28"/>
              </w:rPr>
              <w:t>Phẫu thuật + xạ trị + hóa chất</w:t>
            </w:r>
          </w:p>
        </w:tc>
        <w:tc>
          <w:tcPr>
            <w:tcW w:w="2418" w:type="dxa"/>
            <w:vAlign w:val="center"/>
          </w:tcPr>
          <w:p w:rsidR="00A20054" w:rsidRPr="00422A91" w:rsidRDefault="00A20054" w:rsidP="00007AF6">
            <w:pPr>
              <w:tabs>
                <w:tab w:val="left" w:pos="0"/>
                <w:tab w:val="left" w:pos="540"/>
              </w:tabs>
              <w:spacing w:line="336" w:lineRule="auto"/>
              <w:ind w:firstLine="24"/>
              <w:jc w:val="center"/>
              <w:rPr>
                <w:sz w:val="28"/>
                <w:szCs w:val="28"/>
              </w:rPr>
            </w:pPr>
          </w:p>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9,9 tháng</w:t>
            </w:r>
          </w:p>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15 tháng</w:t>
            </w:r>
          </w:p>
        </w:tc>
        <w:tc>
          <w:tcPr>
            <w:tcW w:w="2293" w:type="dxa"/>
            <w:vAlign w:val="center"/>
          </w:tcPr>
          <w:p w:rsidR="00A20054" w:rsidRPr="00422A91" w:rsidRDefault="00A20054" w:rsidP="00007AF6">
            <w:pPr>
              <w:tabs>
                <w:tab w:val="left" w:pos="0"/>
                <w:tab w:val="left" w:pos="540"/>
              </w:tabs>
              <w:spacing w:line="336" w:lineRule="auto"/>
              <w:ind w:firstLine="36"/>
              <w:jc w:val="center"/>
              <w:rPr>
                <w:sz w:val="28"/>
                <w:szCs w:val="28"/>
              </w:rPr>
            </w:pPr>
          </w:p>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14 tháng</w:t>
            </w:r>
          </w:p>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31 tháng</w:t>
            </w:r>
          </w:p>
        </w:tc>
      </w:tr>
      <w:tr w:rsidR="00A20054" w:rsidRPr="00422A91" w:rsidTr="00007AF6">
        <w:trPr>
          <w:jc w:val="center"/>
        </w:trPr>
        <w:tc>
          <w:tcPr>
            <w:tcW w:w="4092" w:type="dxa"/>
          </w:tcPr>
          <w:p w:rsidR="00A20054" w:rsidRPr="00422A91" w:rsidRDefault="00A20054" w:rsidP="00007AF6">
            <w:pPr>
              <w:tabs>
                <w:tab w:val="left" w:pos="0"/>
                <w:tab w:val="left" w:pos="540"/>
              </w:tabs>
              <w:spacing w:line="336" w:lineRule="auto"/>
              <w:ind w:firstLine="24"/>
              <w:rPr>
                <w:sz w:val="28"/>
                <w:szCs w:val="28"/>
              </w:rPr>
            </w:pPr>
            <w:r w:rsidRPr="00422A91">
              <w:rPr>
                <w:sz w:val="28"/>
                <w:szCs w:val="28"/>
              </w:rPr>
              <w:t>Tp53 đột biến</w:t>
            </w:r>
          </w:p>
          <w:p w:rsidR="00A20054" w:rsidRPr="00422A91" w:rsidRDefault="00A20054" w:rsidP="00007AF6">
            <w:pPr>
              <w:tabs>
                <w:tab w:val="left" w:pos="0"/>
                <w:tab w:val="left" w:pos="540"/>
              </w:tabs>
              <w:spacing w:line="336" w:lineRule="auto"/>
              <w:ind w:firstLine="24"/>
              <w:rPr>
                <w:sz w:val="28"/>
                <w:szCs w:val="28"/>
              </w:rPr>
            </w:pPr>
            <w:r w:rsidRPr="00422A91">
              <w:rPr>
                <w:sz w:val="28"/>
                <w:szCs w:val="28"/>
              </w:rPr>
              <w:t>EGFR khuếch đại</w:t>
            </w:r>
          </w:p>
          <w:p w:rsidR="00A20054" w:rsidRPr="00422A91" w:rsidRDefault="00A20054" w:rsidP="00007AF6">
            <w:pPr>
              <w:tabs>
                <w:tab w:val="left" w:pos="0"/>
                <w:tab w:val="left" w:pos="540"/>
              </w:tabs>
              <w:spacing w:line="336" w:lineRule="auto"/>
              <w:ind w:firstLine="24"/>
              <w:rPr>
                <w:sz w:val="28"/>
                <w:szCs w:val="28"/>
              </w:rPr>
            </w:pPr>
            <w:r w:rsidRPr="00422A91">
              <w:rPr>
                <w:sz w:val="28"/>
                <w:szCs w:val="28"/>
              </w:rPr>
              <w:t>ATRX đột biến</w:t>
            </w:r>
          </w:p>
          <w:p w:rsidR="00A20054" w:rsidRPr="00422A91" w:rsidRDefault="00A20054" w:rsidP="00007AF6">
            <w:pPr>
              <w:tabs>
                <w:tab w:val="left" w:pos="0"/>
                <w:tab w:val="left" w:pos="540"/>
              </w:tabs>
              <w:spacing w:line="336" w:lineRule="auto"/>
              <w:ind w:firstLine="24"/>
              <w:rPr>
                <w:sz w:val="28"/>
                <w:szCs w:val="28"/>
              </w:rPr>
            </w:pPr>
            <w:r w:rsidRPr="00422A91">
              <w:rPr>
                <w:sz w:val="28"/>
                <w:szCs w:val="28"/>
              </w:rPr>
              <w:t>TERT đột biến vùng khởi động</w:t>
            </w:r>
          </w:p>
          <w:p w:rsidR="00A20054" w:rsidRPr="00422A91" w:rsidRDefault="00A20054" w:rsidP="00007AF6">
            <w:pPr>
              <w:tabs>
                <w:tab w:val="left" w:pos="0"/>
                <w:tab w:val="left" w:pos="540"/>
              </w:tabs>
              <w:spacing w:line="336" w:lineRule="auto"/>
              <w:ind w:firstLine="24"/>
              <w:rPr>
                <w:sz w:val="28"/>
                <w:szCs w:val="28"/>
              </w:rPr>
            </w:pPr>
            <w:r w:rsidRPr="00422A91">
              <w:rPr>
                <w:sz w:val="28"/>
                <w:szCs w:val="28"/>
              </w:rPr>
              <w:t>PTEN đột biến</w:t>
            </w:r>
          </w:p>
        </w:tc>
        <w:tc>
          <w:tcPr>
            <w:tcW w:w="2418" w:type="dxa"/>
            <w:vAlign w:val="center"/>
          </w:tcPr>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27%</w:t>
            </w:r>
          </w:p>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35%</w:t>
            </w:r>
          </w:p>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Hiếm gặp</w:t>
            </w:r>
          </w:p>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72%</w:t>
            </w:r>
          </w:p>
          <w:p w:rsidR="00A20054" w:rsidRPr="00422A91" w:rsidRDefault="00A20054" w:rsidP="00007AF6">
            <w:pPr>
              <w:tabs>
                <w:tab w:val="left" w:pos="0"/>
                <w:tab w:val="left" w:pos="540"/>
              </w:tabs>
              <w:spacing w:line="336" w:lineRule="auto"/>
              <w:ind w:firstLine="24"/>
              <w:jc w:val="center"/>
              <w:rPr>
                <w:sz w:val="28"/>
                <w:szCs w:val="28"/>
              </w:rPr>
            </w:pPr>
            <w:r w:rsidRPr="00422A91">
              <w:rPr>
                <w:sz w:val="28"/>
                <w:szCs w:val="28"/>
              </w:rPr>
              <w:t>24%</w:t>
            </w:r>
          </w:p>
        </w:tc>
        <w:tc>
          <w:tcPr>
            <w:tcW w:w="2293" w:type="dxa"/>
            <w:vAlign w:val="center"/>
          </w:tcPr>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81%</w:t>
            </w:r>
          </w:p>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Hiếm gặp</w:t>
            </w:r>
          </w:p>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71%</w:t>
            </w:r>
          </w:p>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26%</w:t>
            </w:r>
          </w:p>
          <w:p w:rsidR="00A20054" w:rsidRPr="00422A91" w:rsidRDefault="00A20054" w:rsidP="00007AF6">
            <w:pPr>
              <w:tabs>
                <w:tab w:val="left" w:pos="0"/>
                <w:tab w:val="left" w:pos="540"/>
              </w:tabs>
              <w:spacing w:line="336" w:lineRule="auto"/>
              <w:ind w:firstLine="36"/>
              <w:jc w:val="center"/>
              <w:rPr>
                <w:sz w:val="28"/>
                <w:szCs w:val="28"/>
              </w:rPr>
            </w:pPr>
            <w:r w:rsidRPr="00422A91">
              <w:rPr>
                <w:sz w:val="28"/>
                <w:szCs w:val="28"/>
              </w:rPr>
              <w:t>Hiếm gặp</w:t>
            </w:r>
          </w:p>
        </w:tc>
      </w:tr>
    </w:tbl>
    <w:p w:rsidR="003B29F7" w:rsidRDefault="003B29F7" w:rsidP="003B1361">
      <w:pPr>
        <w:shd w:val="clear" w:color="auto" w:fill="FFFFFF"/>
        <w:spacing w:line="360" w:lineRule="auto"/>
        <w:ind w:firstLine="720"/>
        <w:jc w:val="both"/>
        <w:rPr>
          <w:spacing w:val="-2"/>
          <w:sz w:val="28"/>
          <w:szCs w:val="28"/>
        </w:rPr>
      </w:pPr>
    </w:p>
    <w:p w:rsidR="003B1361" w:rsidRDefault="003B1361" w:rsidP="000E28FD">
      <w:pPr>
        <w:shd w:val="clear" w:color="auto" w:fill="FFFFFF"/>
        <w:spacing w:line="336" w:lineRule="auto"/>
        <w:ind w:firstLine="720"/>
        <w:jc w:val="both"/>
        <w:rPr>
          <w:spacing w:val="-2"/>
          <w:sz w:val="28"/>
          <w:szCs w:val="28"/>
        </w:rPr>
      </w:pPr>
      <w:r>
        <w:rPr>
          <w:spacing w:val="-2"/>
          <w:sz w:val="28"/>
          <w:szCs w:val="28"/>
        </w:rPr>
        <w:lastRenderedPageBreak/>
        <w:t>Nghiên cứu của Wantanabe K đã chứng minh, s</w:t>
      </w:r>
      <w:r w:rsidRPr="003B1361">
        <w:rPr>
          <w:spacing w:val="-2"/>
          <w:sz w:val="28"/>
          <w:szCs w:val="28"/>
        </w:rPr>
        <w:t>ự biểu hiện quá mức của thụ thể EGF và đột biến p53 là loại trừ lẫn nhau trong quá trình tiến hóa của u nguyên bào thần kinh đệm nguyên phát và thứ phát.</w:t>
      </w:r>
      <w:r>
        <w:rPr>
          <w:spacing w:val="-2"/>
          <w:sz w:val="28"/>
          <w:szCs w:val="28"/>
        </w:rPr>
        <w:t xml:space="preserve"> Nghiên cứu</w:t>
      </w:r>
      <w:r w:rsidRPr="003B1361">
        <w:rPr>
          <w:spacing w:val="-2"/>
          <w:sz w:val="28"/>
          <w:szCs w:val="28"/>
        </w:rPr>
        <w:t xml:space="preserve"> trình bày</w:t>
      </w:r>
      <w:r w:rsidR="000E28FD">
        <w:rPr>
          <w:spacing w:val="-2"/>
          <w:sz w:val="28"/>
          <w:szCs w:val="28"/>
        </w:rPr>
        <w:t xml:space="preserve"> </w:t>
      </w:r>
      <w:r w:rsidRPr="003B1361">
        <w:rPr>
          <w:spacing w:val="-2"/>
          <w:sz w:val="28"/>
          <w:szCs w:val="28"/>
        </w:rPr>
        <w:t>bằng chứng rằng u nguyên bào thần kinh đệm nguyên phát và thứ phát tạo thành các thực thể bệnh khác nhau phát triển thông qua việc thu nhận các thay đổi di truyền khác nhau</w:t>
      </w:r>
      <w:r>
        <w:rPr>
          <w:spacing w:val="-2"/>
          <w:sz w:val="28"/>
          <w:szCs w:val="28"/>
        </w:rPr>
        <w:t>.</w:t>
      </w:r>
      <w:r w:rsidRPr="003B1361">
        <w:rPr>
          <w:spacing w:val="-2"/>
          <w:sz w:val="28"/>
          <w:szCs w:val="28"/>
        </w:rPr>
        <w:t xml:space="preserve"> </w:t>
      </w:r>
      <w:r>
        <w:rPr>
          <w:spacing w:val="-2"/>
          <w:sz w:val="28"/>
          <w:szCs w:val="28"/>
        </w:rPr>
        <w:t>P</w:t>
      </w:r>
      <w:r w:rsidRPr="003B1361">
        <w:rPr>
          <w:spacing w:val="-2"/>
          <w:sz w:val="28"/>
          <w:szCs w:val="28"/>
        </w:rPr>
        <w:t xml:space="preserve">hân tích đột biến </w:t>
      </w:r>
      <w:r w:rsidR="0011021F">
        <w:rPr>
          <w:spacing w:val="-2"/>
          <w:sz w:val="28"/>
          <w:szCs w:val="28"/>
        </w:rPr>
        <w:t>TP</w:t>
      </w:r>
      <w:r w:rsidRPr="003B1361">
        <w:rPr>
          <w:spacing w:val="-2"/>
          <w:sz w:val="28"/>
          <w:szCs w:val="28"/>
        </w:rPr>
        <w:t xml:space="preserve">53, tích lũy protein </w:t>
      </w:r>
      <w:r>
        <w:rPr>
          <w:spacing w:val="-2"/>
          <w:sz w:val="28"/>
          <w:szCs w:val="28"/>
        </w:rPr>
        <w:t>TP</w:t>
      </w:r>
      <w:r w:rsidRPr="003B1361">
        <w:rPr>
          <w:spacing w:val="-2"/>
          <w:sz w:val="28"/>
          <w:szCs w:val="28"/>
        </w:rPr>
        <w:t xml:space="preserve">53 và biểu hiện thụ thể yếu tố tăng trưởng biểu bì (EGFR) trong 49 sinh thiết được phân loại là u nguyên bào thần kinh đệm nguyên phát hoặc thứ phát theo tiêu chí lâm sàng và mô bệnh học. Bệnh nhân mắc u nguyên bào thần kinh đệm nguyên phát được lựa chọn trên cơ sở tiền sử lâm sàng dưới 3 tháng và các đặc điểm mô bệnh học của u nguyên bào thần kinh đệm ở sinh thiết đầu tiên (19 trường hợp, tuổi trung bình, 55 tuổi). Việc chẩn đoán u nguyên bào thần kinh thứ phát cần ít nhất hai sinh thiết và lâm sàng cũng như bằng chứng mô học về tiến triển từ u tế bào hình sao cấp thấp (30 trường hợp, tuổi trung bình, 39 tuổi). Phân tích trình tự DNA cho thấy đột biến </w:t>
      </w:r>
      <w:r>
        <w:rPr>
          <w:spacing w:val="-2"/>
          <w:sz w:val="28"/>
          <w:szCs w:val="28"/>
        </w:rPr>
        <w:t>TP</w:t>
      </w:r>
      <w:r w:rsidRPr="003B1361">
        <w:rPr>
          <w:spacing w:val="-2"/>
          <w:sz w:val="28"/>
          <w:szCs w:val="28"/>
        </w:rPr>
        <w:t xml:space="preserve">53 rất hiếm gặp ở u nguyên bào thần kinh đệm nguyên phát (11%) trong khi u nguyên bào thứ phát có tỷ lệ đột biến </w:t>
      </w:r>
      <w:r>
        <w:rPr>
          <w:spacing w:val="-2"/>
          <w:sz w:val="28"/>
          <w:szCs w:val="28"/>
        </w:rPr>
        <w:t>TP</w:t>
      </w:r>
      <w:r w:rsidRPr="003B1361">
        <w:rPr>
          <w:spacing w:val="-2"/>
          <w:sz w:val="28"/>
          <w:szCs w:val="28"/>
        </w:rPr>
        <w:t xml:space="preserve">53 cao (67%), trong đó 90% đã có trong sinh thiết đầu tiên. Ngược lại, khả năng miễn dịch đối với thụ thể EGF chiếm ưu thế trong u nguyên bào thần kinh đệm nguyên phát (63%) nhưng hiếm gặp ở u nguyên bào thần kinh thứ phát (10%). Chỉ có một trong 49 </w:t>
      </w:r>
      <w:r w:rsidR="0011021F">
        <w:rPr>
          <w:spacing w:val="-2"/>
          <w:sz w:val="28"/>
          <w:szCs w:val="28"/>
        </w:rPr>
        <w:t>trường hợp</w:t>
      </w:r>
      <w:r w:rsidRPr="003B1361">
        <w:rPr>
          <w:spacing w:val="-2"/>
          <w:sz w:val="28"/>
          <w:szCs w:val="28"/>
        </w:rPr>
        <w:t xml:space="preserve"> cho thấy biểu hiện quá mức EGFR và đột biến </w:t>
      </w:r>
      <w:r w:rsidR="0011021F">
        <w:rPr>
          <w:spacing w:val="-2"/>
          <w:sz w:val="28"/>
          <w:szCs w:val="28"/>
        </w:rPr>
        <w:t>TP</w:t>
      </w:r>
      <w:r w:rsidRPr="003B1361">
        <w:rPr>
          <w:spacing w:val="-2"/>
          <w:sz w:val="28"/>
          <w:szCs w:val="28"/>
        </w:rPr>
        <w:t xml:space="preserve">53. Các dữ liệu này chỉ ra rằng sự biểu hiện quá mức của thụ thể EGF và đột biến gen ức chế khối u </w:t>
      </w:r>
      <w:r w:rsidR="0011021F">
        <w:rPr>
          <w:spacing w:val="-2"/>
          <w:sz w:val="28"/>
          <w:szCs w:val="28"/>
        </w:rPr>
        <w:t>TP</w:t>
      </w:r>
      <w:r w:rsidRPr="003B1361">
        <w:rPr>
          <w:spacing w:val="-2"/>
          <w:sz w:val="28"/>
          <w:szCs w:val="28"/>
        </w:rPr>
        <w:t xml:space="preserve">53 là các sự kiện loại trừ lẫn nhau xác định hai con đường di truyền khác nhau trong quá trình tiến hóa của </w:t>
      </w:r>
      <w:r>
        <w:rPr>
          <w:spacing w:val="-2"/>
          <w:sz w:val="28"/>
          <w:szCs w:val="28"/>
        </w:rPr>
        <w:t>UNBTKĐ</w:t>
      </w:r>
      <w:r w:rsidRPr="003B1361">
        <w:rPr>
          <w:spacing w:val="-2"/>
          <w:sz w:val="28"/>
          <w:szCs w:val="28"/>
        </w:rPr>
        <w:t xml:space="preserve"> là điểm cuối kiểu hình chung</w:t>
      </w:r>
      <w:r w:rsidR="0011021F">
        <w:rPr>
          <w:spacing w:val="-2"/>
          <w:sz w:val="28"/>
          <w:szCs w:val="28"/>
        </w:rPr>
        <w:t xml:space="preserve"> [</w:t>
      </w:r>
      <w:r w:rsidR="000E28FD">
        <w:rPr>
          <w:spacing w:val="-2"/>
          <w:sz w:val="28"/>
          <w:szCs w:val="28"/>
        </w:rPr>
        <w:fldChar w:fldCharType="begin"/>
      </w:r>
      <w:r w:rsidR="000E28FD">
        <w:rPr>
          <w:spacing w:val="-2"/>
          <w:sz w:val="28"/>
          <w:szCs w:val="28"/>
        </w:rPr>
        <w:instrText xml:space="preserve"> REF _Ref26543527 \r \h </w:instrText>
      </w:r>
      <w:r w:rsidR="000E28FD">
        <w:rPr>
          <w:spacing w:val="-2"/>
          <w:sz w:val="28"/>
          <w:szCs w:val="28"/>
        </w:rPr>
      </w:r>
      <w:r w:rsidR="000E28FD">
        <w:rPr>
          <w:spacing w:val="-2"/>
          <w:sz w:val="28"/>
          <w:szCs w:val="28"/>
        </w:rPr>
        <w:fldChar w:fldCharType="separate"/>
      </w:r>
      <w:r w:rsidR="007042E6">
        <w:rPr>
          <w:spacing w:val="-2"/>
          <w:sz w:val="28"/>
          <w:szCs w:val="28"/>
        </w:rPr>
        <w:t>78</w:t>
      </w:r>
      <w:r w:rsidR="000E28FD">
        <w:rPr>
          <w:spacing w:val="-2"/>
          <w:sz w:val="28"/>
          <w:szCs w:val="28"/>
        </w:rPr>
        <w:fldChar w:fldCharType="end"/>
      </w:r>
      <w:r w:rsidR="0011021F">
        <w:rPr>
          <w:spacing w:val="-2"/>
          <w:sz w:val="28"/>
          <w:szCs w:val="28"/>
        </w:rPr>
        <w:t>]</w:t>
      </w:r>
      <w:r w:rsidRPr="003B1361">
        <w:rPr>
          <w:spacing w:val="-2"/>
          <w:sz w:val="28"/>
          <w:szCs w:val="28"/>
        </w:rPr>
        <w:t>.</w:t>
      </w:r>
    </w:p>
    <w:p w:rsidR="003B29F7" w:rsidRPr="003B1361" w:rsidRDefault="003B29F7" w:rsidP="000E28FD">
      <w:pPr>
        <w:shd w:val="clear" w:color="auto" w:fill="FFFFFF"/>
        <w:spacing w:line="336" w:lineRule="auto"/>
        <w:ind w:firstLine="720"/>
        <w:jc w:val="both"/>
        <w:rPr>
          <w:spacing w:val="-2"/>
          <w:sz w:val="28"/>
          <w:szCs w:val="28"/>
        </w:rPr>
      </w:pPr>
      <w:r>
        <w:rPr>
          <w:spacing w:val="-2"/>
          <w:sz w:val="28"/>
          <w:szCs w:val="28"/>
        </w:rPr>
        <w:t xml:space="preserve">Như vậy thể bệnh nguyên phát và thứ phát trong UNBTKĐ rõ ràng có sự khác biệt về thời gian tiến triển lâm sàng cùng đáp ứng điều trị, điều này giúp ích cho các thầy thuốc tư vấn điều trị cho bệnh nhân. Và có thể áp dụng các cách điều trị phù hợp từng người bệnh. </w:t>
      </w:r>
    </w:p>
    <w:p w:rsidR="00AF749D" w:rsidRDefault="00AF749D" w:rsidP="00295275">
      <w:pPr>
        <w:pStyle w:val="33"/>
      </w:pPr>
      <w:bookmarkStart w:id="130" w:name="_Toc26548005"/>
      <w:r w:rsidRPr="00AF749D">
        <w:lastRenderedPageBreak/>
        <w:t xml:space="preserve">1.3.2. </w:t>
      </w:r>
      <w:r>
        <w:t xml:space="preserve">Thời gian sống sau điều trị của người UNBTKĐ </w:t>
      </w:r>
      <w:r w:rsidR="000E7238">
        <w:t>phát hiện thấy</w:t>
      </w:r>
      <w:r>
        <w:t xml:space="preserve"> đột biến gen</w:t>
      </w:r>
      <w:bookmarkEnd w:id="130"/>
    </w:p>
    <w:p w:rsidR="00DE069B" w:rsidRDefault="00DE069B" w:rsidP="00E71B6C">
      <w:pPr>
        <w:shd w:val="clear" w:color="auto" w:fill="FFFFFF"/>
        <w:spacing w:line="360" w:lineRule="auto"/>
        <w:ind w:firstLine="720"/>
        <w:jc w:val="both"/>
        <w:rPr>
          <w:spacing w:val="-2"/>
          <w:sz w:val="28"/>
          <w:szCs w:val="28"/>
        </w:rPr>
      </w:pPr>
      <w:r>
        <w:rPr>
          <w:spacing w:val="-2"/>
          <w:sz w:val="28"/>
          <w:szCs w:val="28"/>
        </w:rPr>
        <w:t>Với thời gian tiến triển lâm sàng rất nhanh, nếu không được điều trị người mắc UNBTKĐ chỉ sống được vài tháng, nếu được điều trị bằng phẫu thuật thời gian sống kéo dài hơn có thể đến một năm hoặc hai năm, tuy nhiên với tỷ lệ rất thấp</w:t>
      </w:r>
      <w:r w:rsidR="003E0C7E">
        <w:rPr>
          <w:spacing w:val="-2"/>
          <w:sz w:val="28"/>
          <w:szCs w:val="28"/>
        </w:rPr>
        <w:t xml:space="preserve"> </w:t>
      </w:r>
      <w:r w:rsidR="003E0C7E" w:rsidRPr="002A6895">
        <w:rPr>
          <w:color w:val="000000" w:themeColor="text1"/>
          <w:spacing w:val="-2"/>
          <w:sz w:val="28"/>
          <w:szCs w:val="28"/>
        </w:rPr>
        <w:t>[</w:t>
      </w:r>
      <w:r w:rsidR="000E28FD" w:rsidRPr="002A6895">
        <w:rPr>
          <w:color w:val="000000" w:themeColor="text1"/>
          <w:spacing w:val="-2"/>
          <w:sz w:val="28"/>
          <w:szCs w:val="28"/>
        </w:rPr>
        <w:fldChar w:fldCharType="begin"/>
      </w:r>
      <w:r w:rsidR="000E28FD" w:rsidRPr="002A6895">
        <w:rPr>
          <w:color w:val="000000" w:themeColor="text1"/>
          <w:spacing w:val="-2"/>
          <w:sz w:val="28"/>
          <w:szCs w:val="28"/>
        </w:rPr>
        <w:instrText xml:space="preserve"> REF _Ref26543550 \r \h </w:instrText>
      </w:r>
      <w:r w:rsidR="002A6895">
        <w:rPr>
          <w:color w:val="000000" w:themeColor="text1"/>
          <w:spacing w:val="-2"/>
          <w:sz w:val="28"/>
          <w:szCs w:val="28"/>
        </w:rPr>
        <w:instrText xml:space="preserve"> \* MERGEFORMAT </w:instrText>
      </w:r>
      <w:r w:rsidR="000E28FD" w:rsidRPr="002A6895">
        <w:rPr>
          <w:color w:val="000000" w:themeColor="text1"/>
          <w:spacing w:val="-2"/>
          <w:sz w:val="28"/>
          <w:szCs w:val="28"/>
        </w:rPr>
      </w:r>
      <w:r w:rsidR="000E28FD" w:rsidRPr="002A6895">
        <w:rPr>
          <w:color w:val="000000" w:themeColor="text1"/>
          <w:spacing w:val="-2"/>
          <w:sz w:val="28"/>
          <w:szCs w:val="28"/>
        </w:rPr>
        <w:fldChar w:fldCharType="separate"/>
      </w:r>
      <w:r w:rsidR="007042E6">
        <w:rPr>
          <w:color w:val="000000" w:themeColor="text1"/>
          <w:spacing w:val="-2"/>
          <w:sz w:val="28"/>
          <w:szCs w:val="28"/>
        </w:rPr>
        <w:t>79</w:t>
      </w:r>
      <w:r w:rsidR="000E28FD" w:rsidRPr="002A6895">
        <w:rPr>
          <w:color w:val="000000" w:themeColor="text1"/>
          <w:spacing w:val="-2"/>
          <w:sz w:val="28"/>
          <w:szCs w:val="28"/>
        </w:rPr>
        <w:fldChar w:fldCharType="end"/>
      </w:r>
      <w:r w:rsidR="003E0C7E" w:rsidRPr="002A6895">
        <w:rPr>
          <w:color w:val="000000" w:themeColor="text1"/>
          <w:spacing w:val="-2"/>
          <w:sz w:val="28"/>
          <w:szCs w:val="28"/>
        </w:rPr>
        <w:t>]</w:t>
      </w:r>
      <w:r>
        <w:rPr>
          <w:spacing w:val="-2"/>
          <w:sz w:val="28"/>
          <w:szCs w:val="28"/>
        </w:rPr>
        <w:t>.</w:t>
      </w:r>
      <w:r w:rsidR="000E28FD">
        <w:rPr>
          <w:spacing w:val="-2"/>
          <w:sz w:val="28"/>
          <w:szCs w:val="28"/>
        </w:rPr>
        <w:t xml:space="preserve"> </w:t>
      </w:r>
    </w:p>
    <w:p w:rsidR="00E71B6C" w:rsidRPr="00422A91" w:rsidRDefault="00E71B6C" w:rsidP="00E71B6C">
      <w:pPr>
        <w:shd w:val="clear" w:color="auto" w:fill="FFFFFF"/>
        <w:spacing w:line="360" w:lineRule="auto"/>
        <w:ind w:firstLine="720"/>
        <w:jc w:val="both"/>
        <w:rPr>
          <w:spacing w:val="-2"/>
          <w:sz w:val="28"/>
          <w:szCs w:val="28"/>
        </w:rPr>
      </w:pPr>
      <w:r w:rsidRPr="00422A91">
        <w:rPr>
          <w:spacing w:val="-2"/>
          <w:sz w:val="28"/>
          <w:szCs w:val="28"/>
        </w:rPr>
        <w:t>Kiều Đình Hùng (2006), nghiên cứu 43 bệnh nhân mắc u thần kinh đệm ác tính bao gồm: u nguyên bào thần kinh đệm (chiểm tỷ lệ cao nhất 62,7%); u tế bào hình sao giảm biệt hóa (25,6%); u thần kinh đệm ít nhánh ác tính (4,7%); u tế bào thần kinh đệm lợp ống nội tủy ác tính (7,0%), được điều trị bằng phẫu thuật quang động học, sau điều trị tỷ lệ chết của bệnh nhân đến khi kết thúc nghiên cứu là 81,4%: chết sớm nhất là sau 1 tháng, muộn nhất là sau 58 tháng, trung bình 12,3 tháng; tỷ lệ sống sót của bệnh nhân 18,6%: thấp nhất là 15 tháng, cao nhất là 78 tháng, trung bình 37,3 tháng. Thời gian sống trung bình của 43 bệnh nhân 16,9 tháng [</w:t>
      </w:r>
      <w:r w:rsidRPr="00422A91">
        <w:rPr>
          <w:spacing w:val="-2"/>
          <w:sz w:val="28"/>
          <w:szCs w:val="28"/>
        </w:rPr>
        <w:fldChar w:fldCharType="begin"/>
      </w:r>
      <w:r w:rsidRPr="00422A91">
        <w:rPr>
          <w:spacing w:val="-2"/>
          <w:sz w:val="28"/>
          <w:szCs w:val="28"/>
        </w:rPr>
        <w:instrText xml:space="preserve"> REF _Ref3885025 \r \h </w:instrText>
      </w:r>
      <w:r>
        <w:rPr>
          <w:spacing w:val="-2"/>
          <w:sz w:val="28"/>
          <w:szCs w:val="28"/>
        </w:rPr>
        <w:instrText xml:space="preserve"> \* MERGEFORMAT </w:instrText>
      </w:r>
      <w:r w:rsidRPr="00422A91">
        <w:rPr>
          <w:spacing w:val="-2"/>
          <w:sz w:val="28"/>
          <w:szCs w:val="28"/>
        </w:rPr>
      </w:r>
      <w:r w:rsidRPr="00422A91">
        <w:rPr>
          <w:spacing w:val="-2"/>
          <w:sz w:val="28"/>
          <w:szCs w:val="28"/>
        </w:rPr>
        <w:fldChar w:fldCharType="separate"/>
      </w:r>
      <w:r w:rsidR="007042E6">
        <w:rPr>
          <w:spacing w:val="-2"/>
          <w:sz w:val="28"/>
          <w:szCs w:val="28"/>
        </w:rPr>
        <w:t>25</w:t>
      </w:r>
      <w:r w:rsidRPr="00422A91">
        <w:rPr>
          <w:spacing w:val="-2"/>
          <w:sz w:val="28"/>
          <w:szCs w:val="28"/>
        </w:rPr>
        <w:fldChar w:fldCharType="end"/>
      </w:r>
      <w:r w:rsidRPr="00422A91">
        <w:rPr>
          <w:spacing w:val="-2"/>
          <w:sz w:val="28"/>
          <w:szCs w:val="28"/>
        </w:rPr>
        <w:t>].</w:t>
      </w:r>
    </w:p>
    <w:p w:rsidR="00E71B6C" w:rsidRPr="00422A91" w:rsidRDefault="00E71B6C" w:rsidP="00E71B6C">
      <w:pPr>
        <w:shd w:val="clear" w:color="auto" w:fill="FFFFFF"/>
        <w:spacing w:line="360" w:lineRule="auto"/>
        <w:ind w:firstLine="720"/>
        <w:jc w:val="both"/>
        <w:rPr>
          <w:sz w:val="28"/>
          <w:szCs w:val="28"/>
        </w:rPr>
      </w:pPr>
      <w:r w:rsidRPr="00422A91">
        <w:rPr>
          <w:spacing w:val="-2"/>
          <w:sz w:val="28"/>
          <w:szCs w:val="28"/>
        </w:rPr>
        <w:t>Trần Chiến (2011), nghiên cứu 150 bệnh nhân u tế bào thần kinh đệm hình sao, trong đó có 59 bệnh nhân u nguyên bào thần kinh đệm (độ IV) chiếm tỉ lệ cao nhất 39,3%. Thời gian sống trung bình sau phẫu thuật của u độ IV là 9,7 ± 0,3 tháng [</w:t>
      </w:r>
      <w:r w:rsidRPr="00422A91">
        <w:rPr>
          <w:spacing w:val="-2"/>
          <w:sz w:val="28"/>
          <w:szCs w:val="28"/>
        </w:rPr>
        <w:fldChar w:fldCharType="begin"/>
      </w:r>
      <w:r w:rsidRPr="00422A91">
        <w:rPr>
          <w:spacing w:val="-2"/>
          <w:sz w:val="28"/>
          <w:szCs w:val="28"/>
        </w:rPr>
        <w:instrText xml:space="preserve"> REF _Ref3885033 \r \h </w:instrText>
      </w:r>
      <w:r>
        <w:rPr>
          <w:spacing w:val="-2"/>
          <w:sz w:val="28"/>
          <w:szCs w:val="28"/>
        </w:rPr>
        <w:instrText xml:space="preserve"> \* MERGEFORMAT </w:instrText>
      </w:r>
      <w:r w:rsidRPr="00422A91">
        <w:rPr>
          <w:spacing w:val="-2"/>
          <w:sz w:val="28"/>
          <w:szCs w:val="28"/>
        </w:rPr>
      </w:r>
      <w:r w:rsidRPr="00422A91">
        <w:rPr>
          <w:spacing w:val="-2"/>
          <w:sz w:val="28"/>
          <w:szCs w:val="28"/>
        </w:rPr>
        <w:fldChar w:fldCharType="separate"/>
      </w:r>
      <w:r w:rsidR="007042E6">
        <w:rPr>
          <w:spacing w:val="-2"/>
          <w:sz w:val="28"/>
          <w:szCs w:val="28"/>
        </w:rPr>
        <w:t>26</w:t>
      </w:r>
      <w:r w:rsidRPr="00422A91">
        <w:rPr>
          <w:spacing w:val="-2"/>
          <w:sz w:val="28"/>
          <w:szCs w:val="28"/>
        </w:rPr>
        <w:fldChar w:fldCharType="end"/>
      </w:r>
      <w:r w:rsidRPr="00422A91">
        <w:rPr>
          <w:spacing w:val="-2"/>
          <w:sz w:val="28"/>
          <w:szCs w:val="28"/>
        </w:rPr>
        <w:t>]</w:t>
      </w:r>
      <w:r w:rsidRPr="00422A91">
        <w:rPr>
          <w:sz w:val="28"/>
          <w:szCs w:val="28"/>
        </w:rPr>
        <w:t>.</w:t>
      </w:r>
    </w:p>
    <w:p w:rsidR="00E71B6C" w:rsidRDefault="00E71B6C" w:rsidP="008C0FEE">
      <w:pPr>
        <w:shd w:val="clear" w:color="auto" w:fill="FFFFFF"/>
        <w:spacing w:line="360" w:lineRule="auto"/>
        <w:ind w:firstLine="720"/>
        <w:jc w:val="both"/>
        <w:rPr>
          <w:sz w:val="28"/>
          <w:szCs w:val="28"/>
        </w:rPr>
      </w:pPr>
      <w:r w:rsidRPr="00422A91">
        <w:rPr>
          <w:sz w:val="28"/>
          <w:szCs w:val="28"/>
        </w:rPr>
        <w:t xml:space="preserve">Nghiên cứu của Dương Đại Hà </w:t>
      </w:r>
      <w:r w:rsidR="00E55CE4">
        <w:rPr>
          <w:sz w:val="28"/>
          <w:szCs w:val="28"/>
        </w:rPr>
        <w:t xml:space="preserve">và Hà Kim Trung </w:t>
      </w:r>
      <w:r w:rsidR="00727EB4">
        <w:rPr>
          <w:sz w:val="28"/>
          <w:szCs w:val="28"/>
        </w:rPr>
        <w:t>(2014),</w:t>
      </w:r>
      <w:r w:rsidR="00F679C5">
        <w:rPr>
          <w:sz w:val="28"/>
          <w:szCs w:val="28"/>
        </w:rPr>
        <w:t xml:space="preserve"> </w:t>
      </w:r>
      <w:r w:rsidRPr="00422A91">
        <w:rPr>
          <w:sz w:val="28"/>
          <w:szCs w:val="28"/>
        </w:rPr>
        <w:t>96 bệnh nhân u thần kinh đệm hình sao, được điều trị phẫu thuật cắt u</w:t>
      </w:r>
      <w:r w:rsidR="00727EB4">
        <w:rPr>
          <w:sz w:val="28"/>
          <w:szCs w:val="28"/>
        </w:rPr>
        <w:t xml:space="preserve"> </w:t>
      </w:r>
      <w:r w:rsidR="00727EB4" w:rsidRPr="00422A91">
        <w:rPr>
          <w:sz w:val="28"/>
          <w:szCs w:val="28"/>
        </w:rPr>
        <w:t>từ năm 2011 đến 2012</w:t>
      </w:r>
      <w:r w:rsidRPr="00422A91">
        <w:rPr>
          <w:sz w:val="28"/>
          <w:szCs w:val="28"/>
        </w:rPr>
        <w:t xml:space="preserve">, đánh giá thời gian sống sau phẫu thuật đến 28 tháng có kết quả: thời gian sống sau mổ trung bình 15,93 ± 2,91 tháng. Tỷ lệ tử vong sau mổ 6 tháng của u độ III là 12,5% và u độ IV là 43,8% </w:t>
      </w:r>
      <w:r w:rsidRPr="00F679C5">
        <w:rPr>
          <w:sz w:val="28"/>
          <w:szCs w:val="28"/>
        </w:rPr>
        <w:t>[</w:t>
      </w:r>
      <w:r w:rsidRPr="00F679C5">
        <w:rPr>
          <w:sz w:val="28"/>
          <w:szCs w:val="28"/>
        </w:rPr>
        <w:fldChar w:fldCharType="begin"/>
      </w:r>
      <w:r w:rsidRPr="00F679C5">
        <w:rPr>
          <w:sz w:val="28"/>
          <w:szCs w:val="28"/>
        </w:rPr>
        <w:instrText xml:space="preserve"> REF _Ref495852254 \r \h  \* MERGEFORMAT </w:instrText>
      </w:r>
      <w:r w:rsidRPr="00F679C5">
        <w:rPr>
          <w:sz w:val="28"/>
          <w:szCs w:val="28"/>
        </w:rPr>
      </w:r>
      <w:r w:rsidRPr="00F679C5">
        <w:rPr>
          <w:sz w:val="28"/>
          <w:szCs w:val="28"/>
        </w:rPr>
        <w:fldChar w:fldCharType="separate"/>
      </w:r>
      <w:r w:rsidR="007042E6" w:rsidRPr="00F679C5">
        <w:rPr>
          <w:sz w:val="28"/>
          <w:szCs w:val="28"/>
        </w:rPr>
        <w:t>27</w:t>
      </w:r>
      <w:r w:rsidRPr="00F679C5">
        <w:rPr>
          <w:sz w:val="28"/>
          <w:szCs w:val="28"/>
        </w:rPr>
        <w:fldChar w:fldCharType="end"/>
      </w:r>
      <w:r w:rsidRPr="00F679C5">
        <w:rPr>
          <w:sz w:val="28"/>
          <w:szCs w:val="28"/>
        </w:rPr>
        <w:t>].</w:t>
      </w:r>
    </w:p>
    <w:p w:rsidR="004104D3" w:rsidRPr="004104D3" w:rsidRDefault="004104D3" w:rsidP="00295275">
      <w:pPr>
        <w:tabs>
          <w:tab w:val="left" w:pos="0"/>
        </w:tabs>
        <w:spacing w:line="336" w:lineRule="auto"/>
        <w:ind w:firstLine="720"/>
        <w:jc w:val="both"/>
        <w:rPr>
          <w:rFonts w:ascii="inherit" w:hAnsi="inherit"/>
          <w:sz w:val="28"/>
          <w:szCs w:val="28"/>
        </w:rPr>
      </w:pPr>
      <w:r>
        <w:rPr>
          <w:sz w:val="28"/>
          <w:szCs w:val="28"/>
        </w:rPr>
        <w:t xml:space="preserve">Có nhiều yếu tố có thể ảnh hưởng đến kết quả điều trị bệnh UNBTKĐ: tuổi càng cao tỷ lệ sống sót thấp hơn tuổi trẻ do sức chịu đựng hoặc đề kháng thấp hơn so với người trẻ, bệnh ở giai đoạn nặng khi người bệnh đã không </w:t>
      </w:r>
      <w:r>
        <w:rPr>
          <w:sz w:val="28"/>
          <w:szCs w:val="28"/>
        </w:rPr>
        <w:lastRenderedPageBreak/>
        <w:t>còn khả năng tự chăm sóc bản thân khi vào viện thì tiên lượng kém hơn ng</w:t>
      </w:r>
      <w:r w:rsidR="00ED0839">
        <w:rPr>
          <w:sz w:val="28"/>
          <w:szCs w:val="28"/>
        </w:rPr>
        <w:t>ười</w:t>
      </w:r>
      <w:r>
        <w:rPr>
          <w:sz w:val="28"/>
          <w:szCs w:val="28"/>
        </w:rPr>
        <w:t xml:space="preserve"> vẫn còn khả năng tự chăm sóc bản thân, tổn thương mô bệnh học thấy hình ảnh tỷ lệ tế bào ung thư phát triển mạnh</w:t>
      </w:r>
      <w:r w:rsidR="00A33AAC">
        <w:rPr>
          <w:sz w:val="28"/>
          <w:szCs w:val="28"/>
        </w:rPr>
        <w:t xml:space="preserve"> (chỉ số phát triển tế bào Ki)</w:t>
      </w:r>
      <w:r>
        <w:rPr>
          <w:sz w:val="28"/>
          <w:szCs w:val="28"/>
        </w:rPr>
        <w:t xml:space="preserve">, số lượng </w:t>
      </w:r>
      <w:r w:rsidR="00A33AAC">
        <w:rPr>
          <w:sz w:val="28"/>
          <w:szCs w:val="28"/>
        </w:rPr>
        <w:t xml:space="preserve">tế bào càng </w:t>
      </w:r>
      <w:r>
        <w:rPr>
          <w:sz w:val="28"/>
          <w:szCs w:val="28"/>
        </w:rPr>
        <w:t xml:space="preserve">nhiều tiên lượng sẽ </w:t>
      </w:r>
      <w:r w:rsidR="00A33AAC">
        <w:rPr>
          <w:sz w:val="28"/>
          <w:szCs w:val="28"/>
        </w:rPr>
        <w:t xml:space="preserve">càng </w:t>
      </w:r>
      <w:r>
        <w:rPr>
          <w:sz w:val="28"/>
          <w:szCs w:val="28"/>
        </w:rPr>
        <w:t>kém hơn, sau phẫu thuật nếu người bệnh được điều trị bổ trợ xạ trị hay hoá chất sẽ có thời gian sống dài hơn ngừoi không được điều trị bổ trợ… Do đó, đ</w:t>
      </w:r>
      <w:r w:rsidRPr="00422A91">
        <w:rPr>
          <w:sz w:val="28"/>
          <w:szCs w:val="28"/>
        </w:rPr>
        <w:t xml:space="preserve">iều trị UNBTKĐ vẫn phải tuân thủ nguyên tắc phối hợp mới đạt được hiệu quả: sự sống sót của bệnh nhân UNBTKĐ mới mắc được điều trị bằng xạ trị (RT) và temozolomide (TMZ) được ghi nhận ở </w:t>
      </w:r>
      <w:r w:rsidRPr="00422A91">
        <w:rPr>
          <w:rFonts w:ascii="inherit" w:hAnsi="inherit"/>
          <w:sz w:val="28"/>
          <w:szCs w:val="28"/>
        </w:rPr>
        <w:t>2 nhóm bệnh nhân mắc u nguyên bào thần kinh đệm mới, được chẩn đoán với các tiêu chí về điều kiện tương tự. Một nhóm bệnh nhân (n=244) được điều trị bằng các phương pháp tiếp cận mới (NABTT) RT + TMZ với talampanel hoặc poly-ICLC, hoặc cilengitide; một nhóm chỉ điều trị bằng RT + TMZ (n = 287) (EORTC). Đánh giá kết quả điều trị bằng theo dõi tỷ lệ sống sót; được so sánh với dữ liệu EORTC đã công bố. Kết quả tỷ lệ sống trung bình đối với bệnh nhân EORTC (n = 287) và bệnh nhân NABTT</w:t>
      </w:r>
      <w:r w:rsidR="003B29F7">
        <w:rPr>
          <w:rFonts w:ascii="inherit" w:hAnsi="inherit"/>
          <w:sz w:val="28"/>
          <w:szCs w:val="28"/>
        </w:rPr>
        <w:t xml:space="preserve"> </w:t>
      </w:r>
      <w:r w:rsidR="003B29F7" w:rsidRPr="00422A91">
        <w:rPr>
          <w:rFonts w:ascii="inherit" w:hAnsi="inherit"/>
          <w:sz w:val="28"/>
          <w:szCs w:val="28"/>
        </w:rPr>
        <w:t>(n = 244)</w:t>
      </w:r>
      <w:r w:rsidRPr="00422A91">
        <w:rPr>
          <w:rFonts w:ascii="inherit" w:hAnsi="inherit"/>
          <w:sz w:val="28"/>
          <w:szCs w:val="28"/>
        </w:rPr>
        <w:t xml:space="preserve"> tương đương là 14,6 so với 19,6 tháng, tỷ lệ sống trung bình 12 tháng là 61% so với 81% và 24 tháng là 27% so với 37%. Thông qua 2 năm theo dõi, nếu bệnh nhân được sử dụng phương pháp điều trị mới NABTT giảm 37% tỷ lệ tử vong (p &lt;0,0001) so với bệnh nhân EORTC chỉ nhận được RT + TMZ [</w:t>
      </w:r>
      <w:r w:rsidRPr="00422A91">
        <w:rPr>
          <w:rFonts w:ascii="inherit" w:hAnsi="inherit"/>
          <w:sz w:val="28"/>
          <w:szCs w:val="28"/>
        </w:rPr>
        <w:fldChar w:fldCharType="begin"/>
      </w:r>
      <w:r w:rsidRPr="00422A91">
        <w:rPr>
          <w:rFonts w:ascii="inherit" w:hAnsi="inherit"/>
          <w:sz w:val="28"/>
          <w:szCs w:val="28"/>
        </w:rPr>
        <w:instrText xml:space="preserve"> REF _Ref3885244 \r \h </w:instrText>
      </w:r>
      <w:r>
        <w:rPr>
          <w:rFonts w:ascii="inherit" w:hAnsi="inherit"/>
          <w:sz w:val="28"/>
          <w:szCs w:val="28"/>
        </w:rPr>
        <w:instrText xml:space="preserve"> \* MERGEFORMAT </w:instrText>
      </w:r>
      <w:r w:rsidRPr="00422A91">
        <w:rPr>
          <w:rFonts w:ascii="inherit" w:hAnsi="inherit"/>
          <w:sz w:val="28"/>
          <w:szCs w:val="28"/>
        </w:rPr>
      </w:r>
      <w:r w:rsidRPr="00422A91">
        <w:rPr>
          <w:rFonts w:ascii="inherit" w:hAnsi="inherit"/>
          <w:sz w:val="28"/>
          <w:szCs w:val="28"/>
        </w:rPr>
        <w:fldChar w:fldCharType="separate"/>
      </w:r>
      <w:r w:rsidR="007042E6">
        <w:rPr>
          <w:rFonts w:ascii="inherit" w:hAnsi="inherit"/>
          <w:sz w:val="28"/>
          <w:szCs w:val="28"/>
        </w:rPr>
        <w:t>43</w:t>
      </w:r>
      <w:r w:rsidRPr="00422A91">
        <w:rPr>
          <w:rFonts w:ascii="inherit" w:hAnsi="inherit"/>
          <w:sz w:val="28"/>
          <w:szCs w:val="28"/>
        </w:rPr>
        <w:fldChar w:fldCharType="end"/>
      </w:r>
      <w:r w:rsidRPr="00422A91">
        <w:rPr>
          <w:rFonts w:ascii="inherit" w:hAnsi="inherit"/>
          <w:sz w:val="28"/>
          <w:szCs w:val="28"/>
        </w:rPr>
        <w:t>].</w:t>
      </w:r>
    </w:p>
    <w:p w:rsidR="004820A2" w:rsidRPr="00422A91" w:rsidRDefault="008F6FDB" w:rsidP="00295275">
      <w:pPr>
        <w:tabs>
          <w:tab w:val="left" w:pos="0"/>
        </w:tabs>
        <w:spacing w:line="336" w:lineRule="auto"/>
        <w:ind w:firstLine="720"/>
        <w:jc w:val="both"/>
        <w:rPr>
          <w:sz w:val="28"/>
          <w:szCs w:val="28"/>
        </w:rPr>
      </w:pPr>
      <w:r>
        <w:rPr>
          <w:sz w:val="28"/>
          <w:szCs w:val="28"/>
        </w:rPr>
        <w:t>Nhiều nghiên cứu đã chứng minh n</w:t>
      </w:r>
      <w:r w:rsidR="00240357">
        <w:rPr>
          <w:sz w:val="28"/>
          <w:szCs w:val="28"/>
        </w:rPr>
        <w:t>gười UNBTKĐ có đột biến gen tỷ sống thấp hơn người không có đột biến gen,</w:t>
      </w:r>
      <w:r w:rsidR="004820A2">
        <w:rPr>
          <w:sz w:val="28"/>
          <w:szCs w:val="28"/>
        </w:rPr>
        <w:t xml:space="preserve"> </w:t>
      </w:r>
      <w:r w:rsidR="001D6E7C">
        <w:rPr>
          <w:sz w:val="28"/>
          <w:szCs w:val="28"/>
        </w:rPr>
        <w:t>đ</w:t>
      </w:r>
      <w:r w:rsidR="004820A2" w:rsidRPr="00422A91">
        <w:rPr>
          <w:sz w:val="28"/>
          <w:szCs w:val="28"/>
        </w:rPr>
        <w:t xml:space="preserve">ột biến gen </w:t>
      </w:r>
      <w:r>
        <w:rPr>
          <w:sz w:val="28"/>
          <w:szCs w:val="28"/>
        </w:rPr>
        <w:t xml:space="preserve">EGFR </w:t>
      </w:r>
      <w:r w:rsidR="004820A2" w:rsidRPr="00422A91">
        <w:rPr>
          <w:sz w:val="28"/>
          <w:szCs w:val="28"/>
        </w:rPr>
        <w:t xml:space="preserve">gây biểu hiện khuếch đại </w:t>
      </w:r>
      <w:r>
        <w:rPr>
          <w:sz w:val="28"/>
          <w:szCs w:val="28"/>
        </w:rPr>
        <w:t xml:space="preserve">protein </w:t>
      </w:r>
      <w:r w:rsidR="004820A2" w:rsidRPr="00422A91">
        <w:rPr>
          <w:sz w:val="28"/>
          <w:szCs w:val="28"/>
        </w:rPr>
        <w:t>EGFR và ảnh hưởng đến sự sống còn của người bệnh UNBTKĐ sau phẫu thuật và tiếp nhận xạ trị</w:t>
      </w:r>
      <w:r w:rsidR="00ED0839">
        <w:rPr>
          <w:sz w:val="28"/>
          <w:szCs w:val="28"/>
        </w:rPr>
        <w:t xml:space="preserve">, </w:t>
      </w:r>
      <w:r w:rsidR="004820A2" w:rsidRPr="00422A91">
        <w:rPr>
          <w:sz w:val="28"/>
          <w:szCs w:val="28"/>
        </w:rPr>
        <w:t xml:space="preserve">sự sống sót trong số người bệnh UNBTKĐ có biểu hiện khuếch đại </w:t>
      </w:r>
      <w:r w:rsidR="004820A2" w:rsidRPr="00295275">
        <w:rPr>
          <w:spacing w:val="-2"/>
          <w:sz w:val="28"/>
          <w:szCs w:val="28"/>
        </w:rPr>
        <w:t xml:space="preserve">EGFR thấp hơn đáng kể so với những người bệnh không </w:t>
      </w:r>
      <w:r w:rsidR="00064293" w:rsidRPr="00295275">
        <w:rPr>
          <w:spacing w:val="-2"/>
          <w:sz w:val="28"/>
          <w:szCs w:val="28"/>
        </w:rPr>
        <w:t xml:space="preserve">có </w:t>
      </w:r>
      <w:r w:rsidR="004820A2" w:rsidRPr="00295275">
        <w:rPr>
          <w:spacing w:val="-2"/>
          <w:sz w:val="28"/>
          <w:szCs w:val="28"/>
        </w:rPr>
        <w:t>biểu hiện</w:t>
      </w:r>
      <w:r w:rsidR="00064293" w:rsidRPr="00295275">
        <w:rPr>
          <w:spacing w:val="-2"/>
          <w:sz w:val="28"/>
          <w:szCs w:val="28"/>
        </w:rPr>
        <w:t xml:space="preserve"> này</w:t>
      </w:r>
      <w:r w:rsidR="004820A2" w:rsidRPr="00295275">
        <w:rPr>
          <w:spacing w:val="-2"/>
          <w:sz w:val="28"/>
          <w:szCs w:val="28"/>
        </w:rPr>
        <w:t xml:space="preserve"> (tỷ lệ sống trung vị là 12,5 so với 17,5 tháng, p = 0,013)</w:t>
      </w:r>
      <w:r w:rsidR="00ED0839">
        <w:rPr>
          <w:spacing w:val="-2"/>
          <w:sz w:val="28"/>
          <w:szCs w:val="28"/>
        </w:rPr>
        <w:t xml:space="preserve"> </w:t>
      </w:r>
      <w:r w:rsidR="00ED0839" w:rsidRPr="00295275">
        <w:rPr>
          <w:spacing w:val="-2"/>
          <w:sz w:val="28"/>
          <w:szCs w:val="28"/>
        </w:rPr>
        <w:t>[</w:t>
      </w:r>
      <w:r w:rsidR="00ED0839" w:rsidRPr="00295275">
        <w:rPr>
          <w:spacing w:val="-2"/>
          <w:sz w:val="28"/>
          <w:szCs w:val="28"/>
        </w:rPr>
        <w:fldChar w:fldCharType="begin"/>
      </w:r>
      <w:r w:rsidR="00ED0839" w:rsidRPr="00295275">
        <w:rPr>
          <w:spacing w:val="-2"/>
          <w:sz w:val="28"/>
          <w:szCs w:val="28"/>
        </w:rPr>
        <w:instrText xml:space="preserve"> REF _Ref3885683 \r \h  \* MERGEFORMAT </w:instrText>
      </w:r>
      <w:r w:rsidR="00ED0839" w:rsidRPr="00295275">
        <w:rPr>
          <w:spacing w:val="-2"/>
          <w:sz w:val="28"/>
          <w:szCs w:val="28"/>
        </w:rPr>
      </w:r>
      <w:r w:rsidR="00ED0839" w:rsidRPr="00295275">
        <w:rPr>
          <w:spacing w:val="-2"/>
          <w:sz w:val="28"/>
          <w:szCs w:val="28"/>
        </w:rPr>
        <w:fldChar w:fldCharType="separate"/>
      </w:r>
      <w:r w:rsidR="007042E6">
        <w:rPr>
          <w:spacing w:val="-2"/>
          <w:sz w:val="28"/>
          <w:szCs w:val="28"/>
        </w:rPr>
        <w:t>65</w:t>
      </w:r>
      <w:r w:rsidR="00ED0839" w:rsidRPr="00295275">
        <w:rPr>
          <w:spacing w:val="-2"/>
          <w:sz w:val="28"/>
          <w:szCs w:val="28"/>
        </w:rPr>
        <w:fldChar w:fldCharType="end"/>
      </w:r>
      <w:r w:rsidR="00ED0839" w:rsidRPr="00295275">
        <w:rPr>
          <w:spacing w:val="-2"/>
          <w:sz w:val="28"/>
          <w:szCs w:val="28"/>
        </w:rPr>
        <w:t>]</w:t>
      </w:r>
      <w:r w:rsidR="004820A2" w:rsidRPr="00295275">
        <w:rPr>
          <w:spacing w:val="-2"/>
          <w:sz w:val="28"/>
          <w:szCs w:val="28"/>
        </w:rPr>
        <w:t>. Giá trị tiên lượng của yếu tố tăng trưởng biểu bì ở bệnh UNBTKĐ được ghi nhận qua phân tích mối quan hệ giữa kết quả điều trị và gen EGFR ở người bệnh mới được chẩn đoán</w:t>
      </w:r>
      <w:r w:rsidR="00B21C5D" w:rsidRPr="00295275">
        <w:rPr>
          <w:spacing w:val="-2"/>
          <w:sz w:val="28"/>
          <w:szCs w:val="28"/>
        </w:rPr>
        <w:t>,</w:t>
      </w:r>
      <w:r w:rsidR="004820A2" w:rsidRPr="00295275">
        <w:rPr>
          <w:spacing w:val="-2"/>
          <w:sz w:val="28"/>
          <w:szCs w:val="28"/>
        </w:rPr>
        <w:t xml:space="preserve"> kết quả đã phát hiện có 40 </w:t>
      </w:r>
      <w:r w:rsidR="004820A2" w:rsidRPr="000E28FD">
        <w:rPr>
          <w:spacing w:val="4"/>
          <w:sz w:val="28"/>
          <w:szCs w:val="28"/>
        </w:rPr>
        <w:lastRenderedPageBreak/>
        <w:t>(46%) bị đột biến xóa đoạn gen EGFR trong 87 người bệnh UNBTKĐ; có sự tương quan chặt chẽ giữa sự nhân lên của gen EGFR và EGFR quá</w:t>
      </w:r>
      <w:r w:rsidR="000E28FD">
        <w:rPr>
          <w:spacing w:val="4"/>
          <w:sz w:val="28"/>
          <w:szCs w:val="28"/>
        </w:rPr>
        <w:t xml:space="preserve"> </w:t>
      </w:r>
      <w:r w:rsidR="004820A2" w:rsidRPr="000E28FD">
        <w:rPr>
          <w:spacing w:val="4"/>
          <w:sz w:val="28"/>
          <w:szCs w:val="28"/>
        </w:rPr>
        <w:t>mức (p</w:t>
      </w:r>
      <w:r w:rsidR="004820A2" w:rsidRPr="00295275">
        <w:rPr>
          <w:spacing w:val="-2"/>
          <w:sz w:val="28"/>
          <w:szCs w:val="28"/>
        </w:rPr>
        <w:t xml:space="preserve"> &lt;0,0001). Phân tích đa biến cho thấy nhân lên của EGFR là độc lập, dự báo bất lợi cho sự sống còn tổng thể (OS) trong tất cả các bệnh nhân. Về mối quan hệ với tuổi, tình trạng gen EGFR là một dự đoán đáng kể ở những bệnh nhân trẻ tuổi, đặc biệt là ở những người &lt; 60 tuổi. Phát hiện này cho thấy rằng quá mức EGFRvIII trong sự hiện diện của nhân lên EGFR là chỉ số mạnh nhất của một tiên lượng sống còn [</w:t>
      </w:r>
      <w:r w:rsidR="004820A2" w:rsidRPr="00295275">
        <w:rPr>
          <w:spacing w:val="-2"/>
          <w:sz w:val="28"/>
          <w:szCs w:val="28"/>
        </w:rPr>
        <w:fldChar w:fldCharType="begin"/>
      </w:r>
      <w:r w:rsidR="004820A2" w:rsidRPr="00295275">
        <w:rPr>
          <w:spacing w:val="-2"/>
          <w:sz w:val="28"/>
          <w:szCs w:val="28"/>
        </w:rPr>
        <w:instrText xml:space="preserve"> REF _Ref3885683 \r \h  \* MERGEFORMAT </w:instrText>
      </w:r>
      <w:r w:rsidR="004820A2" w:rsidRPr="00295275">
        <w:rPr>
          <w:spacing w:val="-2"/>
          <w:sz w:val="28"/>
          <w:szCs w:val="28"/>
        </w:rPr>
      </w:r>
      <w:r w:rsidR="004820A2" w:rsidRPr="00295275">
        <w:rPr>
          <w:spacing w:val="-2"/>
          <w:sz w:val="28"/>
          <w:szCs w:val="28"/>
        </w:rPr>
        <w:fldChar w:fldCharType="separate"/>
      </w:r>
      <w:r w:rsidR="007042E6">
        <w:rPr>
          <w:spacing w:val="-2"/>
          <w:sz w:val="28"/>
          <w:szCs w:val="28"/>
        </w:rPr>
        <w:t>65</w:t>
      </w:r>
      <w:r w:rsidR="004820A2" w:rsidRPr="00295275">
        <w:rPr>
          <w:spacing w:val="-2"/>
          <w:sz w:val="28"/>
          <w:szCs w:val="28"/>
        </w:rPr>
        <w:fldChar w:fldCharType="end"/>
      </w:r>
      <w:r w:rsidR="004820A2" w:rsidRPr="00295275">
        <w:rPr>
          <w:spacing w:val="-2"/>
          <w:sz w:val="28"/>
          <w:szCs w:val="28"/>
        </w:rPr>
        <w:t>].</w:t>
      </w:r>
      <w:r w:rsidR="004820A2" w:rsidRPr="00422A91">
        <w:rPr>
          <w:sz w:val="28"/>
          <w:szCs w:val="28"/>
        </w:rPr>
        <w:t xml:space="preserve"> </w:t>
      </w:r>
    </w:p>
    <w:p w:rsidR="004820A2" w:rsidRPr="00422A91" w:rsidRDefault="004820A2" w:rsidP="00295275">
      <w:pPr>
        <w:overflowPunct w:val="0"/>
        <w:autoSpaceDE w:val="0"/>
        <w:autoSpaceDN w:val="0"/>
        <w:adjustRightInd w:val="0"/>
        <w:spacing w:line="336" w:lineRule="auto"/>
        <w:ind w:firstLine="720"/>
        <w:jc w:val="both"/>
        <w:textAlignment w:val="baseline"/>
        <w:rPr>
          <w:sz w:val="28"/>
          <w:szCs w:val="28"/>
        </w:rPr>
      </w:pPr>
      <w:r w:rsidRPr="00422A91">
        <w:rPr>
          <w:sz w:val="28"/>
          <w:szCs w:val="28"/>
        </w:rPr>
        <w:t xml:space="preserve">Đột biến gen EGFR ảnh hưởng đến kết quả điều trị UNBTKĐ đã được </w:t>
      </w:r>
      <w:r w:rsidR="00A33AAC">
        <w:rPr>
          <w:sz w:val="28"/>
          <w:szCs w:val="28"/>
        </w:rPr>
        <w:t>chứng minh</w:t>
      </w:r>
      <w:r w:rsidRPr="00422A91">
        <w:rPr>
          <w:sz w:val="28"/>
          <w:szCs w:val="28"/>
        </w:rPr>
        <w:t>: người bệnh UNBTKĐ được điều trị phẫu thuật cắt bỏ khối u, sau đó xạ trị: liều 2 Gy/ 1 lần/ 1 ngày x 5 ngày/1 tuần, tổng liều 60 Gy, kết hợp TMZ bổ trợ sau phẫu thuật. Kết quả: những người bệnh ≤ 60 tuổi hoặc điểm số KPS trước phẫu thuật ≥ 70 có tương quan đáng kể với tỷ lệ sống còn dài hơn (p = 0,0069// OR = 0,43// 95%CI = 0,23 - 0,79 đối với tuổi; p = 0,0035// OR = 2,34//</w:t>
      </w:r>
      <w:r w:rsidR="000E28FD">
        <w:rPr>
          <w:sz w:val="28"/>
          <w:szCs w:val="28"/>
        </w:rPr>
        <w:t xml:space="preserve"> </w:t>
      </w:r>
      <w:r w:rsidRPr="00422A91">
        <w:rPr>
          <w:sz w:val="28"/>
          <w:szCs w:val="28"/>
        </w:rPr>
        <w:t>95%CI = 1,32 - 4,14 đối với KPS); người bệnh UNBTKĐ có đột biến dạng EGFRvIII, tỷ lệ sống sót dài hơn 2,59 lần so với người không có đột biến dạng này với p = 0,0023 (OR = 2,59// 95% CI = 1,40 - 4,79) [</w:t>
      </w:r>
      <w:r w:rsidRPr="00422A91">
        <w:rPr>
          <w:sz w:val="28"/>
          <w:szCs w:val="28"/>
        </w:rPr>
        <w:fldChar w:fldCharType="begin"/>
      </w:r>
      <w:r w:rsidRPr="00422A91">
        <w:rPr>
          <w:sz w:val="28"/>
          <w:szCs w:val="28"/>
        </w:rPr>
        <w:instrText xml:space="preserve"> REF _Ref3885677 \r \h </w:instrText>
      </w:r>
      <w:r>
        <w:rPr>
          <w:sz w:val="28"/>
          <w:szCs w:val="28"/>
        </w:rPr>
        <w:instrText xml:space="preserve"> \* MERGEFORMAT </w:instrText>
      </w:r>
      <w:r w:rsidRPr="00422A91">
        <w:rPr>
          <w:sz w:val="28"/>
          <w:szCs w:val="28"/>
        </w:rPr>
      </w:r>
      <w:r w:rsidRPr="00422A91">
        <w:rPr>
          <w:sz w:val="28"/>
          <w:szCs w:val="28"/>
        </w:rPr>
        <w:fldChar w:fldCharType="separate"/>
      </w:r>
      <w:r w:rsidR="007042E6">
        <w:rPr>
          <w:sz w:val="28"/>
          <w:szCs w:val="28"/>
        </w:rPr>
        <w:t>64</w:t>
      </w:r>
      <w:r w:rsidRPr="00422A91">
        <w:rPr>
          <w:sz w:val="28"/>
          <w:szCs w:val="28"/>
        </w:rPr>
        <w:fldChar w:fldCharType="end"/>
      </w:r>
      <w:r w:rsidRPr="00422A91">
        <w:rPr>
          <w:sz w:val="28"/>
          <w:szCs w:val="28"/>
        </w:rPr>
        <w:t>].</w:t>
      </w:r>
    </w:p>
    <w:p w:rsidR="004820A2" w:rsidRPr="00422A91" w:rsidRDefault="004820A2" w:rsidP="004820A2">
      <w:pPr>
        <w:overflowPunct w:val="0"/>
        <w:autoSpaceDE w:val="0"/>
        <w:autoSpaceDN w:val="0"/>
        <w:adjustRightInd w:val="0"/>
        <w:spacing w:line="360" w:lineRule="auto"/>
        <w:jc w:val="center"/>
        <w:textAlignment w:val="baseline"/>
        <w:rPr>
          <w:sz w:val="28"/>
          <w:szCs w:val="28"/>
        </w:rPr>
      </w:pPr>
      <w:r w:rsidRPr="00422A91">
        <w:rPr>
          <w:noProof/>
          <w:sz w:val="28"/>
          <w:szCs w:val="28"/>
          <w:lang w:val="en-US"/>
        </w:rPr>
        <w:drawing>
          <wp:inline distT="0" distB="0" distL="0" distR="0" wp14:anchorId="6B5203BB" wp14:editId="446604A2">
            <wp:extent cx="5422900" cy="1651000"/>
            <wp:effectExtent l="19050" t="0" r="6350" b="0"/>
            <wp:docPr id="106" name="Picture 1" descr="C:\Users\sony\Pictures\EGFRvIII + 73 bn.jpg"/>
            <wp:cNvGraphicFramePr/>
            <a:graphic xmlns:a="http://schemas.openxmlformats.org/drawingml/2006/main">
              <a:graphicData uri="http://schemas.openxmlformats.org/drawingml/2006/picture">
                <pic:pic xmlns:pic="http://schemas.openxmlformats.org/drawingml/2006/picture">
                  <pic:nvPicPr>
                    <pic:cNvPr id="6" name="Picture 3" descr="C:\Users\sony\Pictures\EGFRvIII + 73 bn.jpg"/>
                    <pic:cNvPicPr>
                      <a:picLocks noChangeAspect="1" noChangeArrowheads="1"/>
                    </pic:cNvPicPr>
                  </pic:nvPicPr>
                  <pic:blipFill>
                    <a:blip r:embed="rId33" cstate="print"/>
                    <a:srcRect/>
                    <a:stretch>
                      <a:fillRect/>
                    </a:stretch>
                  </pic:blipFill>
                  <pic:spPr bwMode="auto">
                    <a:xfrm>
                      <a:off x="0" y="0"/>
                      <a:ext cx="5422900" cy="1651000"/>
                    </a:xfrm>
                    <a:prstGeom prst="rect">
                      <a:avLst/>
                    </a:prstGeom>
                    <a:noFill/>
                  </pic:spPr>
                </pic:pic>
              </a:graphicData>
            </a:graphic>
          </wp:inline>
        </w:drawing>
      </w:r>
    </w:p>
    <w:p w:rsidR="00C803FA" w:rsidRPr="00C803FA" w:rsidRDefault="00064293" w:rsidP="00C803FA">
      <w:pPr>
        <w:pStyle w:val="8"/>
      </w:pPr>
      <w:bookmarkStart w:id="131" w:name="_Toc26548293"/>
      <w:r w:rsidRPr="00D2088B">
        <w:t>Hình</w:t>
      </w:r>
      <w:r w:rsidR="00DB2BB6">
        <w:t xml:space="preserve"> 1.15.</w:t>
      </w:r>
      <w:r w:rsidRPr="00D2088B">
        <w:t xml:space="preserve"> (A) So sánh tỷ lệ sống còn của người bệnh UNBTKĐ có đột biến gen dạng EGFRvIII và người không có đột biến</w:t>
      </w:r>
      <w:r w:rsidR="00D2088B">
        <w:t xml:space="preserve"> [</w:t>
      </w:r>
      <w:r w:rsidR="000E28FD">
        <w:fldChar w:fldCharType="begin"/>
      </w:r>
      <w:r w:rsidR="000E28FD">
        <w:instrText xml:space="preserve"> REF _Ref3885677 \r \h </w:instrText>
      </w:r>
      <w:r w:rsidR="000E28FD">
        <w:fldChar w:fldCharType="separate"/>
      </w:r>
      <w:r w:rsidR="007042E6">
        <w:t>64</w:t>
      </w:r>
      <w:r w:rsidR="000E28FD">
        <w:fldChar w:fldCharType="end"/>
      </w:r>
      <w:r w:rsidR="00D2088B">
        <w:t>]</w:t>
      </w:r>
      <w:bookmarkEnd w:id="131"/>
    </w:p>
    <w:p w:rsidR="00C803FA" w:rsidRPr="00C803FA" w:rsidRDefault="00C803FA" w:rsidP="00A95CEF">
      <w:pPr>
        <w:shd w:val="clear" w:color="auto" w:fill="FFFFFF"/>
        <w:spacing w:line="360" w:lineRule="auto"/>
        <w:ind w:firstLine="720"/>
        <w:jc w:val="both"/>
        <w:rPr>
          <w:sz w:val="28"/>
          <w:szCs w:val="28"/>
        </w:rPr>
      </w:pPr>
      <w:r>
        <w:rPr>
          <w:sz w:val="28"/>
          <w:szCs w:val="28"/>
        </w:rPr>
        <w:t>Ngoài ra nghiên cứu một số gen như IDH</w:t>
      </w:r>
      <w:r w:rsidR="00F872D4">
        <w:rPr>
          <w:sz w:val="28"/>
          <w:szCs w:val="28"/>
        </w:rPr>
        <w:t>,</w:t>
      </w:r>
      <w:r>
        <w:rPr>
          <w:sz w:val="28"/>
          <w:szCs w:val="28"/>
        </w:rPr>
        <w:t xml:space="preserve"> MGMT</w:t>
      </w:r>
      <w:r w:rsidR="00F872D4">
        <w:rPr>
          <w:sz w:val="28"/>
          <w:szCs w:val="28"/>
        </w:rPr>
        <w:t>, TERT</w:t>
      </w:r>
      <w:r>
        <w:rPr>
          <w:sz w:val="28"/>
          <w:szCs w:val="28"/>
        </w:rPr>
        <w:t xml:space="preserve"> </w:t>
      </w:r>
      <w:r w:rsidRPr="00C803FA">
        <w:rPr>
          <w:sz w:val="28"/>
          <w:szCs w:val="28"/>
        </w:rPr>
        <w:t>được sử dụng như là một dấu hiệu dự đoán tron</w:t>
      </w:r>
      <w:r>
        <w:rPr>
          <w:sz w:val="28"/>
          <w:szCs w:val="28"/>
        </w:rPr>
        <w:t>g</w:t>
      </w:r>
      <w:r w:rsidRPr="00C803FA">
        <w:rPr>
          <w:sz w:val="28"/>
          <w:szCs w:val="28"/>
        </w:rPr>
        <w:t xml:space="preserve"> lâm sàng</w:t>
      </w:r>
      <w:r>
        <w:rPr>
          <w:sz w:val="28"/>
          <w:szCs w:val="28"/>
        </w:rPr>
        <w:t>,</w:t>
      </w:r>
      <w:r w:rsidRPr="00C803FA">
        <w:rPr>
          <w:sz w:val="28"/>
          <w:szCs w:val="28"/>
        </w:rPr>
        <w:t xml:space="preserve"> ý nghĩa tiên lượng </w:t>
      </w:r>
      <w:r>
        <w:rPr>
          <w:sz w:val="28"/>
          <w:szCs w:val="28"/>
        </w:rPr>
        <w:t>về</w:t>
      </w:r>
      <w:r w:rsidRPr="00C803FA">
        <w:rPr>
          <w:sz w:val="28"/>
          <w:szCs w:val="28"/>
        </w:rPr>
        <w:t xml:space="preserve"> sự thay đổi di truyền và </w:t>
      </w:r>
      <w:r w:rsidR="005840D0">
        <w:rPr>
          <w:sz w:val="28"/>
          <w:szCs w:val="28"/>
        </w:rPr>
        <w:t>biểu hiện lâm sàng</w:t>
      </w:r>
      <w:r w:rsidRPr="00C803FA">
        <w:rPr>
          <w:sz w:val="28"/>
          <w:szCs w:val="28"/>
        </w:rPr>
        <w:t xml:space="preserve"> ở bệnh nhân </w:t>
      </w:r>
      <w:r>
        <w:rPr>
          <w:sz w:val="28"/>
          <w:szCs w:val="28"/>
        </w:rPr>
        <w:t>UNBTKĐ</w:t>
      </w:r>
      <w:r w:rsidR="000E7238">
        <w:rPr>
          <w:sz w:val="28"/>
          <w:szCs w:val="28"/>
        </w:rPr>
        <w:t xml:space="preserve"> </w:t>
      </w:r>
      <w:r w:rsidR="000E7238">
        <w:rPr>
          <w:sz w:val="28"/>
          <w:szCs w:val="28"/>
        </w:rPr>
        <w:lastRenderedPageBreak/>
        <w:t>[</w:t>
      </w:r>
      <w:r w:rsidR="000E28FD">
        <w:rPr>
          <w:sz w:val="28"/>
          <w:szCs w:val="28"/>
        </w:rPr>
        <w:fldChar w:fldCharType="begin"/>
      </w:r>
      <w:r w:rsidR="000E28FD">
        <w:rPr>
          <w:sz w:val="28"/>
          <w:szCs w:val="28"/>
        </w:rPr>
        <w:instrText xml:space="preserve"> REF _Ref26543622 \r \h </w:instrText>
      </w:r>
      <w:r w:rsidR="000E28FD">
        <w:rPr>
          <w:sz w:val="28"/>
          <w:szCs w:val="28"/>
        </w:rPr>
      </w:r>
      <w:r w:rsidR="000E28FD">
        <w:rPr>
          <w:sz w:val="28"/>
          <w:szCs w:val="28"/>
        </w:rPr>
        <w:fldChar w:fldCharType="separate"/>
      </w:r>
      <w:r w:rsidR="007042E6">
        <w:rPr>
          <w:sz w:val="28"/>
          <w:szCs w:val="28"/>
        </w:rPr>
        <w:t>80</w:t>
      </w:r>
      <w:r w:rsidR="000E28FD">
        <w:rPr>
          <w:sz w:val="28"/>
          <w:szCs w:val="28"/>
        </w:rPr>
        <w:fldChar w:fldCharType="end"/>
      </w:r>
      <w:r w:rsidR="000E7238">
        <w:rPr>
          <w:sz w:val="28"/>
          <w:szCs w:val="28"/>
        </w:rPr>
        <w:t>],[</w:t>
      </w:r>
      <w:r w:rsidR="000E28FD">
        <w:rPr>
          <w:sz w:val="28"/>
          <w:szCs w:val="28"/>
        </w:rPr>
        <w:fldChar w:fldCharType="begin"/>
      </w:r>
      <w:r w:rsidR="000E28FD">
        <w:rPr>
          <w:sz w:val="28"/>
          <w:szCs w:val="28"/>
        </w:rPr>
        <w:instrText xml:space="preserve"> REF _Ref26543631 \r \h </w:instrText>
      </w:r>
      <w:r w:rsidR="000E28FD">
        <w:rPr>
          <w:sz w:val="28"/>
          <w:szCs w:val="28"/>
        </w:rPr>
      </w:r>
      <w:r w:rsidR="000E28FD">
        <w:rPr>
          <w:sz w:val="28"/>
          <w:szCs w:val="28"/>
        </w:rPr>
        <w:fldChar w:fldCharType="separate"/>
      </w:r>
      <w:r w:rsidR="007042E6">
        <w:rPr>
          <w:sz w:val="28"/>
          <w:szCs w:val="28"/>
        </w:rPr>
        <w:t>81</w:t>
      </w:r>
      <w:r w:rsidR="000E28FD">
        <w:rPr>
          <w:sz w:val="28"/>
          <w:szCs w:val="28"/>
        </w:rPr>
        <w:fldChar w:fldCharType="end"/>
      </w:r>
      <w:r w:rsidR="000E7238">
        <w:rPr>
          <w:sz w:val="28"/>
          <w:szCs w:val="28"/>
        </w:rPr>
        <w:t>],[</w:t>
      </w:r>
      <w:r w:rsidR="000E28FD">
        <w:rPr>
          <w:sz w:val="28"/>
          <w:szCs w:val="28"/>
        </w:rPr>
        <w:fldChar w:fldCharType="begin"/>
      </w:r>
      <w:r w:rsidR="000E28FD">
        <w:rPr>
          <w:sz w:val="28"/>
          <w:szCs w:val="28"/>
        </w:rPr>
        <w:instrText xml:space="preserve"> REF _Ref26543636 \r \h </w:instrText>
      </w:r>
      <w:r w:rsidR="000E28FD">
        <w:rPr>
          <w:sz w:val="28"/>
          <w:szCs w:val="28"/>
        </w:rPr>
      </w:r>
      <w:r w:rsidR="000E28FD">
        <w:rPr>
          <w:sz w:val="28"/>
          <w:szCs w:val="28"/>
        </w:rPr>
        <w:fldChar w:fldCharType="separate"/>
      </w:r>
      <w:r w:rsidR="007042E6">
        <w:rPr>
          <w:sz w:val="28"/>
          <w:szCs w:val="28"/>
        </w:rPr>
        <w:t>82</w:t>
      </w:r>
      <w:r w:rsidR="000E28FD">
        <w:rPr>
          <w:sz w:val="28"/>
          <w:szCs w:val="28"/>
        </w:rPr>
        <w:fldChar w:fldCharType="end"/>
      </w:r>
      <w:r w:rsidR="000E7238">
        <w:rPr>
          <w:sz w:val="28"/>
          <w:szCs w:val="28"/>
        </w:rPr>
        <w:t>]</w:t>
      </w:r>
      <w:r>
        <w:rPr>
          <w:sz w:val="28"/>
          <w:szCs w:val="28"/>
        </w:rPr>
        <w:t>. Một nghiên cứu</w:t>
      </w:r>
      <w:r w:rsidRPr="00C803FA">
        <w:rPr>
          <w:sz w:val="28"/>
          <w:szCs w:val="28"/>
        </w:rPr>
        <w:t xml:space="preserve"> đã sàng lọc 98 mẫu u nguyên bào thần kinh đệm ở người để tìm sự thay đổi di truyền và </w:t>
      </w:r>
      <w:r w:rsidR="005840D0">
        <w:rPr>
          <w:sz w:val="28"/>
          <w:szCs w:val="28"/>
        </w:rPr>
        <w:t>biểu hiện</w:t>
      </w:r>
      <w:r>
        <w:rPr>
          <w:sz w:val="28"/>
          <w:szCs w:val="28"/>
        </w:rPr>
        <w:t xml:space="preserve"> </w:t>
      </w:r>
      <w:r w:rsidRPr="00C803FA">
        <w:rPr>
          <w:sz w:val="28"/>
          <w:szCs w:val="28"/>
        </w:rPr>
        <w:t xml:space="preserve">ở 10 gen và </w:t>
      </w:r>
      <w:r>
        <w:rPr>
          <w:sz w:val="28"/>
          <w:szCs w:val="28"/>
        </w:rPr>
        <w:t>vị trí</w:t>
      </w:r>
      <w:r w:rsidRPr="00C803FA">
        <w:rPr>
          <w:sz w:val="28"/>
          <w:szCs w:val="28"/>
        </w:rPr>
        <w:t xml:space="preserve"> nhiễm sắc thể bằng phương pháp PCR và khuếch đại đầu dò phụ thuộc vào hệ thống ghép </w:t>
      </w:r>
      <w:r w:rsidR="005840D0">
        <w:rPr>
          <w:sz w:val="28"/>
          <w:szCs w:val="28"/>
        </w:rPr>
        <w:t>mồi</w:t>
      </w:r>
      <w:r w:rsidRPr="00C803FA">
        <w:rPr>
          <w:sz w:val="28"/>
          <w:szCs w:val="28"/>
        </w:rPr>
        <w:t xml:space="preserve"> (MLPA). </w:t>
      </w:r>
      <w:r w:rsidR="005840D0">
        <w:rPr>
          <w:sz w:val="28"/>
          <w:szCs w:val="28"/>
        </w:rPr>
        <w:t>T</w:t>
      </w:r>
      <w:r w:rsidRPr="00C803FA">
        <w:rPr>
          <w:sz w:val="28"/>
          <w:szCs w:val="28"/>
        </w:rPr>
        <w:t>hử nghiệm sự liên quan giữa những thay đổi di truyền</w:t>
      </w:r>
      <w:r w:rsidR="005840D0">
        <w:rPr>
          <w:sz w:val="28"/>
          <w:szCs w:val="28"/>
        </w:rPr>
        <w:t>,</w:t>
      </w:r>
      <w:r w:rsidRPr="00C803FA">
        <w:rPr>
          <w:sz w:val="28"/>
          <w:szCs w:val="28"/>
        </w:rPr>
        <w:t xml:space="preserve"> biểu </w:t>
      </w:r>
      <w:r w:rsidR="005840D0">
        <w:rPr>
          <w:sz w:val="28"/>
          <w:szCs w:val="28"/>
        </w:rPr>
        <w:t>hiện</w:t>
      </w:r>
      <w:r w:rsidRPr="00C803FA">
        <w:rPr>
          <w:sz w:val="28"/>
          <w:szCs w:val="28"/>
        </w:rPr>
        <w:t xml:space="preserve"> và sự sống sót của bệnh nhân </w:t>
      </w:r>
      <w:r w:rsidR="005840D0">
        <w:rPr>
          <w:sz w:val="28"/>
          <w:szCs w:val="28"/>
        </w:rPr>
        <w:t>UNBTKĐ</w:t>
      </w:r>
      <w:r w:rsidRPr="00C803FA">
        <w:rPr>
          <w:sz w:val="28"/>
          <w:szCs w:val="28"/>
        </w:rPr>
        <w:t xml:space="preserve">. Sau đó, </w:t>
      </w:r>
      <w:r w:rsidR="005840D0">
        <w:rPr>
          <w:sz w:val="28"/>
          <w:szCs w:val="28"/>
        </w:rPr>
        <w:t xml:space="preserve">nghiên cứu </w:t>
      </w:r>
      <w:r w:rsidRPr="00C803FA">
        <w:rPr>
          <w:sz w:val="28"/>
          <w:szCs w:val="28"/>
        </w:rPr>
        <w:t xml:space="preserve">đã phát triển một công cụ dự đoán sống sót </w:t>
      </w:r>
      <w:r w:rsidR="005840D0">
        <w:rPr>
          <w:sz w:val="28"/>
          <w:szCs w:val="28"/>
        </w:rPr>
        <w:t xml:space="preserve">từ </w:t>
      </w:r>
      <w:r w:rsidRPr="00C803FA">
        <w:rPr>
          <w:sz w:val="28"/>
          <w:szCs w:val="28"/>
        </w:rPr>
        <w:t>2 gen.</w:t>
      </w:r>
      <w:r w:rsidR="005840D0">
        <w:rPr>
          <w:sz w:val="28"/>
          <w:szCs w:val="28"/>
        </w:rPr>
        <w:t xml:space="preserve"> </w:t>
      </w:r>
      <w:r w:rsidRPr="00C803FA">
        <w:rPr>
          <w:sz w:val="28"/>
          <w:szCs w:val="28"/>
        </w:rPr>
        <w:t xml:space="preserve">Các phân tích đa biến cho thấy các đột biến trong isocitrate dehydrogenase 1 (IDH1), methyl hóa thúc đẩy MGMT, liều chiếu xạ và </w:t>
      </w:r>
      <w:r w:rsidR="005840D0">
        <w:rPr>
          <w:sz w:val="28"/>
          <w:szCs w:val="28"/>
        </w:rPr>
        <w:t>t</w:t>
      </w:r>
      <w:r w:rsidRPr="00C803FA">
        <w:rPr>
          <w:sz w:val="28"/>
          <w:szCs w:val="28"/>
        </w:rPr>
        <w:t xml:space="preserve">ình trạng </w:t>
      </w:r>
      <w:r w:rsidR="005840D0">
        <w:rPr>
          <w:sz w:val="28"/>
          <w:szCs w:val="28"/>
        </w:rPr>
        <w:t>bệnh</w:t>
      </w:r>
      <w:r w:rsidR="003F2ED2">
        <w:rPr>
          <w:sz w:val="28"/>
          <w:szCs w:val="28"/>
        </w:rPr>
        <w:t xml:space="preserve"> </w:t>
      </w:r>
      <w:r w:rsidR="005840D0">
        <w:rPr>
          <w:sz w:val="28"/>
          <w:szCs w:val="28"/>
        </w:rPr>
        <w:t>thông qua chỉ số phát triển tế bào u</w:t>
      </w:r>
      <w:r w:rsidRPr="00C803FA">
        <w:rPr>
          <w:sz w:val="28"/>
          <w:szCs w:val="28"/>
        </w:rPr>
        <w:t xml:space="preserve"> Karnofsky (KFS) là các yếu tố tiên lượng độc lập. Một yếu tố dự đoán 2 gen cho sự sống sót của </w:t>
      </w:r>
      <w:r w:rsidR="005840D0">
        <w:rPr>
          <w:sz w:val="28"/>
          <w:szCs w:val="28"/>
        </w:rPr>
        <w:t>UNBTKĐ</w:t>
      </w:r>
      <w:r w:rsidRPr="00C803FA">
        <w:rPr>
          <w:sz w:val="28"/>
          <w:szCs w:val="28"/>
        </w:rPr>
        <w:t xml:space="preserve"> đã được tạo ra. Dựa trên tình trạng di truyền và biểu </w:t>
      </w:r>
      <w:r w:rsidR="005840D0">
        <w:rPr>
          <w:sz w:val="28"/>
          <w:szCs w:val="28"/>
        </w:rPr>
        <w:t>hiện</w:t>
      </w:r>
      <w:r w:rsidRPr="00C803FA">
        <w:rPr>
          <w:sz w:val="28"/>
          <w:szCs w:val="28"/>
        </w:rPr>
        <w:t xml:space="preserve"> của IDH1 và MGMT, bệnh nhân </w:t>
      </w:r>
      <w:r w:rsidR="005840D0">
        <w:rPr>
          <w:sz w:val="28"/>
          <w:szCs w:val="28"/>
        </w:rPr>
        <w:t>UNBTKĐ</w:t>
      </w:r>
      <w:r w:rsidRPr="00C803FA">
        <w:rPr>
          <w:sz w:val="28"/>
          <w:szCs w:val="28"/>
        </w:rPr>
        <w:t xml:space="preserve"> được phân tầng thành 3 kiểu gen khác nhau trên lâm sàng: bệnh nhân với IDH1</w:t>
      </w:r>
      <w:r w:rsidR="005840D0">
        <w:rPr>
          <w:sz w:val="28"/>
          <w:szCs w:val="28"/>
        </w:rPr>
        <w:t xml:space="preserve"> đột biến</w:t>
      </w:r>
      <w:r w:rsidR="000E7238">
        <w:rPr>
          <w:sz w:val="28"/>
          <w:szCs w:val="28"/>
        </w:rPr>
        <w:t xml:space="preserve"> kèm </w:t>
      </w:r>
      <w:r w:rsidRPr="00C803FA">
        <w:rPr>
          <w:sz w:val="28"/>
          <w:szCs w:val="28"/>
        </w:rPr>
        <w:t>MGM</w:t>
      </w:r>
      <w:r w:rsidR="005840D0">
        <w:rPr>
          <w:sz w:val="28"/>
          <w:szCs w:val="28"/>
        </w:rPr>
        <w:t>T methyl hoá</w:t>
      </w:r>
      <w:r w:rsidRPr="00C803FA">
        <w:rPr>
          <w:sz w:val="28"/>
          <w:szCs w:val="28"/>
        </w:rPr>
        <w:t xml:space="preserve"> có thời gian sống lâu nhất, tiếp theo là bệnh nhân mắc IDH1</w:t>
      </w:r>
      <w:r w:rsidR="005840D0">
        <w:rPr>
          <w:sz w:val="28"/>
          <w:szCs w:val="28"/>
        </w:rPr>
        <w:t xml:space="preserve"> đột biến</w:t>
      </w:r>
      <w:r w:rsidR="000E7238">
        <w:rPr>
          <w:sz w:val="28"/>
          <w:szCs w:val="28"/>
        </w:rPr>
        <w:t xml:space="preserve"> kèm </w:t>
      </w:r>
      <w:r w:rsidRPr="00C803FA">
        <w:rPr>
          <w:sz w:val="28"/>
          <w:szCs w:val="28"/>
        </w:rPr>
        <w:t>MGMT</w:t>
      </w:r>
      <w:r w:rsidR="005840D0">
        <w:rPr>
          <w:sz w:val="28"/>
          <w:szCs w:val="28"/>
        </w:rPr>
        <w:t xml:space="preserve"> không methyl hoá</w:t>
      </w:r>
      <w:r w:rsidRPr="00C803FA">
        <w:rPr>
          <w:sz w:val="28"/>
          <w:szCs w:val="28"/>
        </w:rPr>
        <w:t xml:space="preserve"> có thời gian tồn tại ngắn nhất. Công cụ dự đoán 2 gen này là một yếu tố tiên lượng độc lập và thực hiện tốt hơn đáng kể trong việc dự đoán tỷ lệ sống so với đột biến IDH1 hoặc methyl hóa MGMT đơn thuần. </w:t>
      </w:r>
      <w:r w:rsidR="005840D0">
        <w:rPr>
          <w:sz w:val="28"/>
          <w:szCs w:val="28"/>
        </w:rPr>
        <w:t>Như vậy, s</w:t>
      </w:r>
      <w:r w:rsidRPr="00C803FA">
        <w:rPr>
          <w:sz w:val="28"/>
          <w:szCs w:val="28"/>
        </w:rPr>
        <w:t xml:space="preserve">ự kết hợp giữa đột biến IDH1 và methyl hóa MGMT vượt trội hơn cả đột biến IDH1 hoặc methyl hóa MGMT đơn thuần trong việc dự đoán sự sống sót của bệnh nhân </w:t>
      </w:r>
      <w:r w:rsidR="005840D0">
        <w:rPr>
          <w:sz w:val="28"/>
          <w:szCs w:val="28"/>
        </w:rPr>
        <w:t>UNBTKĐ</w:t>
      </w:r>
      <w:r w:rsidR="009E2A9F">
        <w:rPr>
          <w:sz w:val="28"/>
          <w:szCs w:val="28"/>
        </w:rPr>
        <w:t>,</w:t>
      </w:r>
      <w:r w:rsidRPr="00C803FA">
        <w:rPr>
          <w:sz w:val="28"/>
          <w:szCs w:val="28"/>
        </w:rPr>
        <w:t xml:space="preserve"> </w:t>
      </w:r>
      <w:r w:rsidR="009E2A9F">
        <w:rPr>
          <w:sz w:val="28"/>
          <w:szCs w:val="28"/>
        </w:rPr>
        <w:t>t</w:t>
      </w:r>
      <w:r w:rsidRPr="00C803FA">
        <w:rPr>
          <w:sz w:val="28"/>
          <w:szCs w:val="28"/>
        </w:rPr>
        <w:t xml:space="preserve">hông tin này sẽ giúp tăng hiểu biết về sinh học </w:t>
      </w:r>
      <w:r w:rsidR="005840D0">
        <w:rPr>
          <w:sz w:val="28"/>
          <w:szCs w:val="28"/>
        </w:rPr>
        <w:t>UNBTKĐ</w:t>
      </w:r>
      <w:r w:rsidRPr="00C803FA">
        <w:rPr>
          <w:sz w:val="28"/>
          <w:szCs w:val="28"/>
        </w:rPr>
        <w:t>, và nó có thể hữu ích cho các so sánh cơ bản trong các thử nghiệm lâm sàng trong tương lai</w:t>
      </w:r>
      <w:r w:rsidR="000E7238">
        <w:rPr>
          <w:sz w:val="28"/>
          <w:szCs w:val="28"/>
        </w:rPr>
        <w:t xml:space="preserve"> [</w:t>
      </w:r>
      <w:r w:rsidR="000E28FD">
        <w:rPr>
          <w:sz w:val="28"/>
          <w:szCs w:val="28"/>
        </w:rPr>
        <w:fldChar w:fldCharType="begin"/>
      </w:r>
      <w:r w:rsidR="000E28FD">
        <w:rPr>
          <w:sz w:val="28"/>
          <w:szCs w:val="28"/>
        </w:rPr>
        <w:instrText xml:space="preserve"> REF _Ref26543622 \r \h </w:instrText>
      </w:r>
      <w:r w:rsidR="000E28FD">
        <w:rPr>
          <w:sz w:val="28"/>
          <w:szCs w:val="28"/>
        </w:rPr>
      </w:r>
      <w:r w:rsidR="000E28FD">
        <w:rPr>
          <w:sz w:val="28"/>
          <w:szCs w:val="28"/>
        </w:rPr>
        <w:fldChar w:fldCharType="separate"/>
      </w:r>
      <w:r w:rsidR="007042E6">
        <w:rPr>
          <w:sz w:val="28"/>
          <w:szCs w:val="28"/>
        </w:rPr>
        <w:t>80</w:t>
      </w:r>
      <w:r w:rsidR="000E28FD">
        <w:rPr>
          <w:sz w:val="28"/>
          <w:szCs w:val="28"/>
        </w:rPr>
        <w:fldChar w:fldCharType="end"/>
      </w:r>
      <w:r w:rsidR="000E7238">
        <w:rPr>
          <w:sz w:val="28"/>
          <w:szCs w:val="28"/>
        </w:rPr>
        <w:t>]</w:t>
      </w:r>
      <w:r w:rsidRPr="00C803FA">
        <w:rPr>
          <w:sz w:val="28"/>
          <w:szCs w:val="28"/>
        </w:rPr>
        <w:t>.</w:t>
      </w:r>
      <w:r w:rsidR="00044669">
        <w:rPr>
          <w:sz w:val="28"/>
          <w:szCs w:val="28"/>
        </w:rPr>
        <w:t xml:space="preserve"> M</w:t>
      </w:r>
      <w:r w:rsidR="000E7238">
        <w:rPr>
          <w:sz w:val="28"/>
          <w:szCs w:val="28"/>
        </w:rPr>
        <w:t xml:space="preserve">ột số các nghiên cứu về các gen khác </w:t>
      </w:r>
      <w:r w:rsidR="003A270F">
        <w:rPr>
          <w:sz w:val="28"/>
          <w:szCs w:val="28"/>
        </w:rPr>
        <w:t>cũng công bố về ảnh hưởng của đột biến gen đến hiệu quả điều trị và thời gian sống sót của bệnh nhân UNBTKĐ [</w:t>
      </w:r>
      <w:r w:rsidR="000E28FD">
        <w:rPr>
          <w:sz w:val="28"/>
          <w:szCs w:val="28"/>
        </w:rPr>
        <w:fldChar w:fldCharType="begin"/>
      </w:r>
      <w:r w:rsidR="000E28FD">
        <w:rPr>
          <w:sz w:val="28"/>
          <w:szCs w:val="28"/>
        </w:rPr>
        <w:instrText xml:space="preserve"> REF _Ref26542241 \r \h </w:instrText>
      </w:r>
      <w:r w:rsidR="000E28FD">
        <w:rPr>
          <w:sz w:val="28"/>
          <w:szCs w:val="28"/>
        </w:rPr>
      </w:r>
      <w:r w:rsidR="000E28FD">
        <w:rPr>
          <w:sz w:val="28"/>
          <w:szCs w:val="28"/>
        </w:rPr>
        <w:fldChar w:fldCharType="separate"/>
      </w:r>
      <w:r w:rsidR="007042E6">
        <w:rPr>
          <w:sz w:val="28"/>
          <w:szCs w:val="28"/>
        </w:rPr>
        <w:t>46</w:t>
      </w:r>
      <w:r w:rsidR="000E28FD">
        <w:rPr>
          <w:sz w:val="28"/>
          <w:szCs w:val="28"/>
        </w:rPr>
        <w:fldChar w:fldCharType="end"/>
      </w:r>
      <w:r w:rsidR="003A270F">
        <w:rPr>
          <w:sz w:val="28"/>
          <w:szCs w:val="28"/>
        </w:rPr>
        <w:t>]</w:t>
      </w:r>
      <w:r w:rsidR="0048605A">
        <w:rPr>
          <w:sz w:val="28"/>
          <w:szCs w:val="28"/>
        </w:rPr>
        <w:t>,[</w:t>
      </w:r>
      <w:r w:rsidR="000E28FD">
        <w:rPr>
          <w:sz w:val="28"/>
          <w:szCs w:val="28"/>
        </w:rPr>
        <w:fldChar w:fldCharType="begin"/>
      </w:r>
      <w:r w:rsidR="000E28FD">
        <w:rPr>
          <w:sz w:val="28"/>
          <w:szCs w:val="28"/>
        </w:rPr>
        <w:instrText xml:space="preserve"> REF _Ref26543734 \r \h </w:instrText>
      </w:r>
      <w:r w:rsidR="000E28FD">
        <w:rPr>
          <w:sz w:val="28"/>
          <w:szCs w:val="28"/>
        </w:rPr>
      </w:r>
      <w:r w:rsidR="000E28FD">
        <w:rPr>
          <w:sz w:val="28"/>
          <w:szCs w:val="28"/>
        </w:rPr>
        <w:fldChar w:fldCharType="separate"/>
      </w:r>
      <w:r w:rsidR="007042E6">
        <w:rPr>
          <w:sz w:val="28"/>
          <w:szCs w:val="28"/>
        </w:rPr>
        <w:t>83</w:t>
      </w:r>
      <w:r w:rsidR="000E28FD">
        <w:rPr>
          <w:sz w:val="28"/>
          <w:szCs w:val="28"/>
        </w:rPr>
        <w:fldChar w:fldCharType="end"/>
      </w:r>
      <w:r w:rsidR="0048605A">
        <w:rPr>
          <w:sz w:val="28"/>
          <w:szCs w:val="28"/>
        </w:rPr>
        <w:t>]</w:t>
      </w:r>
      <w:r w:rsidR="00507C40">
        <w:rPr>
          <w:sz w:val="28"/>
          <w:szCs w:val="28"/>
        </w:rPr>
        <w:t>.</w:t>
      </w:r>
      <w:r w:rsidR="00044669">
        <w:rPr>
          <w:sz w:val="28"/>
          <w:szCs w:val="28"/>
        </w:rPr>
        <w:t xml:space="preserve"> Liên quan đến việc thất bại trong điều trị bệnh UNBTKĐ, các nghiên cứu về tế bào</w:t>
      </w:r>
      <w:r w:rsidR="00044669" w:rsidRPr="00044669">
        <w:rPr>
          <w:sz w:val="28"/>
          <w:szCs w:val="28"/>
        </w:rPr>
        <w:t xml:space="preserve"> gốc </w:t>
      </w:r>
      <w:r w:rsidR="00044669">
        <w:rPr>
          <w:sz w:val="28"/>
          <w:szCs w:val="28"/>
        </w:rPr>
        <w:t>thần kinh đệm</w:t>
      </w:r>
      <w:r w:rsidR="00044669" w:rsidRPr="00044669">
        <w:rPr>
          <w:sz w:val="28"/>
          <w:szCs w:val="28"/>
        </w:rPr>
        <w:t xml:space="preserve"> (GSCs) </w:t>
      </w:r>
      <w:r w:rsidR="00044669">
        <w:rPr>
          <w:sz w:val="28"/>
          <w:szCs w:val="28"/>
        </w:rPr>
        <w:t xml:space="preserve">đã đưa ra quan điểm: tế bào gốc </w:t>
      </w:r>
      <w:r w:rsidR="00044669" w:rsidRPr="00044669">
        <w:rPr>
          <w:sz w:val="28"/>
          <w:szCs w:val="28"/>
        </w:rPr>
        <w:t xml:space="preserve">tạo thành một quần thể nhỏ phân chia chậm trong một khối u nguyên bào thần kinh không đồng nhất. </w:t>
      </w:r>
      <w:r w:rsidR="00044669">
        <w:rPr>
          <w:sz w:val="28"/>
          <w:szCs w:val="28"/>
        </w:rPr>
        <w:t>Chúng</w:t>
      </w:r>
      <w:r w:rsidR="00044669" w:rsidRPr="00044669">
        <w:rPr>
          <w:sz w:val="28"/>
          <w:szCs w:val="28"/>
        </w:rPr>
        <w:t xml:space="preserve"> có thể tự làm mới, tái cấu trúc toàn bộ một khối u và </w:t>
      </w:r>
      <w:r w:rsidR="00044669" w:rsidRPr="00044669">
        <w:rPr>
          <w:sz w:val="28"/>
          <w:szCs w:val="28"/>
        </w:rPr>
        <w:lastRenderedPageBreak/>
        <w:t xml:space="preserve">phân biệt thành các quần thể </w:t>
      </w:r>
      <w:r w:rsidR="00044669">
        <w:rPr>
          <w:sz w:val="28"/>
          <w:szCs w:val="28"/>
        </w:rPr>
        <w:t>UNBTKĐ</w:t>
      </w:r>
      <w:r w:rsidR="00044669" w:rsidRPr="00044669">
        <w:rPr>
          <w:sz w:val="28"/>
          <w:szCs w:val="28"/>
        </w:rPr>
        <w:t xml:space="preserve"> cụ thể khác. Do đó, </w:t>
      </w:r>
      <w:r w:rsidR="00044669">
        <w:rPr>
          <w:sz w:val="28"/>
          <w:szCs w:val="28"/>
        </w:rPr>
        <w:t>chúng</w:t>
      </w:r>
      <w:r w:rsidR="00044669" w:rsidRPr="00044669">
        <w:rPr>
          <w:sz w:val="28"/>
          <w:szCs w:val="28"/>
        </w:rPr>
        <w:t xml:space="preserve"> đã phải chịu trách nhiệm cho việc tái phát ác tính sau khi điều trị </w:t>
      </w:r>
      <w:r w:rsidR="00044669">
        <w:rPr>
          <w:sz w:val="28"/>
          <w:szCs w:val="28"/>
        </w:rPr>
        <w:t>theo phương pháp tiêu chuẩn đã áp dụng</w:t>
      </w:r>
      <w:r w:rsidR="00044669" w:rsidRPr="00044669">
        <w:rPr>
          <w:sz w:val="28"/>
          <w:szCs w:val="28"/>
        </w:rPr>
        <w:t xml:space="preserve"> và </w:t>
      </w:r>
      <w:r w:rsidR="00044669">
        <w:rPr>
          <w:sz w:val="28"/>
          <w:szCs w:val="28"/>
        </w:rPr>
        <w:t xml:space="preserve">đây là một </w:t>
      </w:r>
      <w:r w:rsidR="00044669" w:rsidRPr="00044669">
        <w:rPr>
          <w:sz w:val="28"/>
          <w:szCs w:val="28"/>
        </w:rPr>
        <w:t xml:space="preserve">tiên lượng xấu của </w:t>
      </w:r>
      <w:r w:rsidR="00EB371E">
        <w:rPr>
          <w:sz w:val="28"/>
          <w:szCs w:val="28"/>
        </w:rPr>
        <w:t>UNBTKĐ</w:t>
      </w:r>
      <w:r w:rsidR="00044669" w:rsidRPr="00044669">
        <w:rPr>
          <w:sz w:val="28"/>
          <w:szCs w:val="28"/>
        </w:rPr>
        <w:t xml:space="preserve"> tái phát. Sự thất bại của các liệu pháp hiện tại để loại bỏ các quần thể GSC cụ thể đã được coi là một yếu tố chính góp phần vào sự tái phát không thể tránh khỏi ở bệnh nhân </w:t>
      </w:r>
      <w:r w:rsidR="00044669">
        <w:rPr>
          <w:sz w:val="28"/>
          <w:szCs w:val="28"/>
        </w:rPr>
        <w:t>UNBTKĐ</w:t>
      </w:r>
      <w:r w:rsidR="00044669" w:rsidRPr="00044669">
        <w:rPr>
          <w:sz w:val="28"/>
          <w:szCs w:val="28"/>
        </w:rPr>
        <w:t xml:space="preserve"> sau khi điều trị. </w:t>
      </w:r>
      <w:r w:rsidR="00044669">
        <w:rPr>
          <w:sz w:val="28"/>
          <w:szCs w:val="28"/>
        </w:rPr>
        <w:t>Nghiên cứu đã</w:t>
      </w:r>
      <w:r w:rsidR="00044669" w:rsidRPr="00044669">
        <w:rPr>
          <w:sz w:val="28"/>
          <w:szCs w:val="28"/>
        </w:rPr>
        <w:t xml:space="preserve"> thảo luận về các cơ chế phân tử của phản ứng hóa học của GSC và lý do tại sao việc loại bỏ hoàn toàn GSCs rất khó đạt được. </w:t>
      </w:r>
      <w:r w:rsidR="00044669">
        <w:rPr>
          <w:sz w:val="28"/>
          <w:szCs w:val="28"/>
        </w:rPr>
        <w:t>Đồng thời nghiên cứu đã</w:t>
      </w:r>
      <w:r w:rsidR="00044669" w:rsidRPr="00044669">
        <w:rPr>
          <w:sz w:val="28"/>
          <w:szCs w:val="28"/>
        </w:rPr>
        <w:t xml:space="preserve"> mô tả các liệu pháp nhắm mục tiêu hiện có sẵn cho GSC và các cơ chế có thể để khắc phục tính kháng hóa </w:t>
      </w:r>
      <w:r w:rsidR="00DB3133">
        <w:rPr>
          <w:sz w:val="28"/>
          <w:szCs w:val="28"/>
        </w:rPr>
        <w:t>chất</w:t>
      </w:r>
      <w:r w:rsidR="00044669" w:rsidRPr="00044669">
        <w:rPr>
          <w:sz w:val="28"/>
          <w:szCs w:val="28"/>
        </w:rPr>
        <w:t xml:space="preserve"> và tránh tái phát điều trị</w:t>
      </w:r>
      <w:r w:rsidR="00044669">
        <w:rPr>
          <w:sz w:val="28"/>
          <w:szCs w:val="28"/>
        </w:rPr>
        <w:t xml:space="preserve"> </w:t>
      </w:r>
      <w:r w:rsidR="00044669" w:rsidRPr="006535D5">
        <w:rPr>
          <w:color w:val="000000" w:themeColor="text1"/>
          <w:sz w:val="28"/>
          <w:szCs w:val="28"/>
        </w:rPr>
        <w:t>[</w:t>
      </w:r>
      <w:r w:rsidR="000E28FD" w:rsidRPr="006535D5">
        <w:rPr>
          <w:color w:val="000000" w:themeColor="text1"/>
          <w:sz w:val="28"/>
          <w:szCs w:val="28"/>
        </w:rPr>
        <w:fldChar w:fldCharType="begin"/>
      </w:r>
      <w:r w:rsidR="000E28FD" w:rsidRPr="006535D5">
        <w:rPr>
          <w:color w:val="000000" w:themeColor="text1"/>
          <w:sz w:val="28"/>
          <w:szCs w:val="28"/>
        </w:rPr>
        <w:instrText xml:space="preserve"> REF _Ref26542159 \r \h </w:instrText>
      </w:r>
      <w:r w:rsidR="006535D5">
        <w:rPr>
          <w:color w:val="000000" w:themeColor="text1"/>
          <w:sz w:val="28"/>
          <w:szCs w:val="28"/>
        </w:rPr>
        <w:instrText xml:space="preserve"> \* MERGEFORMAT </w:instrText>
      </w:r>
      <w:r w:rsidR="000E28FD" w:rsidRPr="006535D5">
        <w:rPr>
          <w:color w:val="000000" w:themeColor="text1"/>
          <w:sz w:val="28"/>
          <w:szCs w:val="28"/>
        </w:rPr>
      </w:r>
      <w:r w:rsidR="000E28FD" w:rsidRPr="006535D5">
        <w:rPr>
          <w:color w:val="000000" w:themeColor="text1"/>
          <w:sz w:val="28"/>
          <w:szCs w:val="28"/>
        </w:rPr>
        <w:fldChar w:fldCharType="separate"/>
      </w:r>
      <w:r w:rsidR="007042E6">
        <w:rPr>
          <w:color w:val="000000" w:themeColor="text1"/>
          <w:sz w:val="28"/>
          <w:szCs w:val="28"/>
        </w:rPr>
        <w:t>41</w:t>
      </w:r>
      <w:r w:rsidR="000E28FD" w:rsidRPr="006535D5">
        <w:rPr>
          <w:color w:val="000000" w:themeColor="text1"/>
          <w:sz w:val="28"/>
          <w:szCs w:val="28"/>
        </w:rPr>
        <w:fldChar w:fldCharType="end"/>
      </w:r>
      <w:r w:rsidR="00044669" w:rsidRPr="006535D5">
        <w:rPr>
          <w:color w:val="000000" w:themeColor="text1"/>
          <w:sz w:val="28"/>
          <w:szCs w:val="28"/>
        </w:rPr>
        <w:t>],[</w:t>
      </w:r>
      <w:r w:rsidR="000E28FD" w:rsidRPr="006535D5">
        <w:rPr>
          <w:color w:val="000000" w:themeColor="text1"/>
          <w:sz w:val="28"/>
          <w:szCs w:val="28"/>
        </w:rPr>
        <w:fldChar w:fldCharType="begin"/>
      </w:r>
      <w:r w:rsidR="000E28FD" w:rsidRPr="006535D5">
        <w:rPr>
          <w:color w:val="000000" w:themeColor="text1"/>
          <w:sz w:val="28"/>
          <w:szCs w:val="28"/>
        </w:rPr>
        <w:instrText xml:space="preserve"> REF _Ref26543746 \r \h </w:instrText>
      </w:r>
      <w:r w:rsidR="006535D5">
        <w:rPr>
          <w:color w:val="000000" w:themeColor="text1"/>
          <w:sz w:val="28"/>
          <w:szCs w:val="28"/>
        </w:rPr>
        <w:instrText xml:space="preserve"> \* MERGEFORMAT </w:instrText>
      </w:r>
      <w:r w:rsidR="000E28FD" w:rsidRPr="006535D5">
        <w:rPr>
          <w:color w:val="000000" w:themeColor="text1"/>
          <w:sz w:val="28"/>
          <w:szCs w:val="28"/>
        </w:rPr>
      </w:r>
      <w:r w:rsidR="000E28FD" w:rsidRPr="006535D5">
        <w:rPr>
          <w:color w:val="000000" w:themeColor="text1"/>
          <w:sz w:val="28"/>
          <w:szCs w:val="28"/>
        </w:rPr>
        <w:fldChar w:fldCharType="separate"/>
      </w:r>
      <w:r w:rsidR="007042E6">
        <w:rPr>
          <w:color w:val="000000" w:themeColor="text1"/>
          <w:sz w:val="28"/>
          <w:szCs w:val="28"/>
        </w:rPr>
        <w:t>84</w:t>
      </w:r>
      <w:r w:rsidR="000E28FD" w:rsidRPr="006535D5">
        <w:rPr>
          <w:color w:val="000000" w:themeColor="text1"/>
          <w:sz w:val="28"/>
          <w:szCs w:val="28"/>
        </w:rPr>
        <w:fldChar w:fldCharType="end"/>
      </w:r>
      <w:r w:rsidR="00044669" w:rsidRPr="006535D5">
        <w:rPr>
          <w:color w:val="000000" w:themeColor="text1"/>
          <w:sz w:val="28"/>
          <w:szCs w:val="28"/>
        </w:rPr>
        <w:t>]</w:t>
      </w:r>
      <w:r w:rsidR="00044669" w:rsidRPr="00044669">
        <w:rPr>
          <w:sz w:val="28"/>
          <w:szCs w:val="28"/>
        </w:rPr>
        <w:t>.</w:t>
      </w:r>
      <w:r w:rsidR="00F21E94">
        <w:rPr>
          <w:sz w:val="28"/>
          <w:szCs w:val="28"/>
        </w:rPr>
        <w:t xml:space="preserve"> </w:t>
      </w:r>
      <w:r w:rsidR="00F21E94" w:rsidRPr="00F21E94">
        <w:rPr>
          <w:sz w:val="28"/>
          <w:szCs w:val="28"/>
        </w:rPr>
        <w:t xml:space="preserve">Dự đoán về </w:t>
      </w:r>
      <w:r w:rsidR="00A95CEF">
        <w:rPr>
          <w:sz w:val="28"/>
          <w:szCs w:val="28"/>
        </w:rPr>
        <w:t xml:space="preserve">biểu hiện </w:t>
      </w:r>
      <w:r w:rsidR="00F21E94" w:rsidRPr="00F21E94">
        <w:rPr>
          <w:sz w:val="28"/>
          <w:szCs w:val="28"/>
        </w:rPr>
        <w:t xml:space="preserve">lâm sàng, đáp ứng với điều trị và kết quả của bệnh u thần kinh đệm là một thách thức. Trên cơ sở các nghiên cứu trước đây về sinh học khối u, </w:t>
      </w:r>
      <w:r w:rsidR="00EB371E">
        <w:rPr>
          <w:sz w:val="28"/>
          <w:szCs w:val="28"/>
        </w:rPr>
        <w:t xml:space="preserve">một nghiên cứu </w:t>
      </w:r>
      <w:r w:rsidR="00F21E94" w:rsidRPr="00F21E94">
        <w:rPr>
          <w:sz w:val="28"/>
          <w:szCs w:val="28"/>
        </w:rPr>
        <w:t xml:space="preserve">đã xác định năm nhóm phân tử </w:t>
      </w:r>
      <w:r w:rsidR="00EB371E">
        <w:rPr>
          <w:sz w:val="28"/>
          <w:szCs w:val="28"/>
        </w:rPr>
        <w:t>thần kinh đệm</w:t>
      </w:r>
      <w:r w:rsidR="00F21E94" w:rsidRPr="00F21E94">
        <w:rPr>
          <w:sz w:val="28"/>
          <w:szCs w:val="28"/>
        </w:rPr>
        <w:t xml:space="preserve"> với việc sử dụng ba thay đổi: đột biến TERT, đột biến ở IDH và mã hóa của nhánh nhiễm sắc thể 1p và 19q. </w:t>
      </w:r>
      <w:r w:rsidR="00EB371E">
        <w:rPr>
          <w:sz w:val="28"/>
          <w:szCs w:val="28"/>
        </w:rPr>
        <w:t>K</w:t>
      </w:r>
      <w:r w:rsidR="00F21E94" w:rsidRPr="00F21E94">
        <w:rPr>
          <w:sz w:val="28"/>
          <w:szCs w:val="28"/>
        </w:rPr>
        <w:t xml:space="preserve">iểm tra giả thuyết rằng trong các nhóm dựa trên các đặc điểm này, các khối u sẽ có các biến lâm sàng tương tự, thay đổi </w:t>
      </w:r>
      <w:r w:rsidR="00EB371E">
        <w:rPr>
          <w:sz w:val="28"/>
          <w:szCs w:val="28"/>
        </w:rPr>
        <w:t>tế bào</w:t>
      </w:r>
      <w:r w:rsidR="00F21E94" w:rsidRPr="00F21E94">
        <w:rPr>
          <w:sz w:val="28"/>
          <w:szCs w:val="28"/>
        </w:rPr>
        <w:t xml:space="preserve"> và các biến thể mầm.</w:t>
      </w:r>
      <w:r w:rsidR="00EB371E">
        <w:rPr>
          <w:sz w:val="28"/>
          <w:szCs w:val="28"/>
        </w:rPr>
        <w:t xml:space="preserve"> C</w:t>
      </w:r>
      <w:r w:rsidR="00F21E94" w:rsidRPr="00F21E94">
        <w:rPr>
          <w:sz w:val="28"/>
          <w:szCs w:val="28"/>
        </w:rPr>
        <w:t xml:space="preserve">ho điểm các khối u là âm tính hoặc dương tính đối với từng dấu hiệu này trong 1087 u thần kinh đệm và so sánh các thay đổi có được và đặc điểm bệnh nhân trong số năm nhóm phân tử chính. Sử dụng 11,590 điều khiển, </w:t>
      </w:r>
      <w:r w:rsidR="00EB371E">
        <w:rPr>
          <w:sz w:val="28"/>
          <w:szCs w:val="28"/>
        </w:rPr>
        <w:t xml:space="preserve">nghiên cứu </w:t>
      </w:r>
      <w:r w:rsidR="00F21E94" w:rsidRPr="00F21E94">
        <w:rPr>
          <w:sz w:val="28"/>
          <w:szCs w:val="28"/>
        </w:rPr>
        <w:t xml:space="preserve">đã đánh giá mối liên hệ giữa các nhóm này và các biến thể mầm </w:t>
      </w:r>
      <w:r w:rsidR="00EB371E">
        <w:rPr>
          <w:sz w:val="28"/>
          <w:szCs w:val="28"/>
        </w:rPr>
        <w:t>thần kinh đệm</w:t>
      </w:r>
      <w:r w:rsidR="00F21E94" w:rsidRPr="00F21E94">
        <w:rPr>
          <w:sz w:val="28"/>
          <w:szCs w:val="28"/>
        </w:rPr>
        <w:t xml:space="preserve"> đã biết.</w:t>
      </w:r>
      <w:r w:rsidR="00EB371E">
        <w:rPr>
          <w:sz w:val="28"/>
          <w:szCs w:val="28"/>
        </w:rPr>
        <w:t xml:space="preserve"> </w:t>
      </w:r>
      <w:r w:rsidR="00F21E94" w:rsidRPr="00F21E94">
        <w:rPr>
          <w:sz w:val="28"/>
          <w:szCs w:val="28"/>
        </w:rPr>
        <w:t xml:space="preserve">Trong số 615 u thần kinh đệm độ II hoặc III, 29% có cả ba thay đổi (nghĩa là dương tính ba lần), 5% có đột biến TERT và IDH, 45% chỉ có đột biến IDH, 7% chỉ có ba âm tính và 10% chỉ có </w:t>
      </w:r>
      <w:r w:rsidR="00EB371E">
        <w:rPr>
          <w:sz w:val="28"/>
          <w:szCs w:val="28"/>
        </w:rPr>
        <w:t>đ</w:t>
      </w:r>
      <w:r w:rsidR="00F21E94" w:rsidRPr="00F21E94">
        <w:rPr>
          <w:sz w:val="28"/>
          <w:szCs w:val="28"/>
        </w:rPr>
        <w:t xml:space="preserve">ột biến Tert; 5% có sự kết hợp khác. Trong số 472 u thần kinh đệm độ IV, ít hơn 1% là dương tính ba lần, 2% có đột biến TERT và IDH, 7% chỉ có đột biến IDH, 17% là đột biến ba âm tính và 74% chỉ có đột biến TERT. Các nhóm phân tử có liên quan độc lập với sự sống sót chung giữa những bệnh nhân bị u thần kinh đệm độ II </w:t>
      </w:r>
      <w:r w:rsidR="00F21E94" w:rsidRPr="00F21E94">
        <w:rPr>
          <w:sz w:val="28"/>
          <w:szCs w:val="28"/>
        </w:rPr>
        <w:lastRenderedPageBreak/>
        <w:t>hoặc III nhưng không phải ở những bệnh nhân bị u thần kinh đệm độ IV. Các nhóm phân tử được liên kết với các biến thể mầm cụ thể</w:t>
      </w:r>
      <w:r w:rsidR="00A95CEF">
        <w:rPr>
          <w:sz w:val="28"/>
          <w:szCs w:val="28"/>
        </w:rPr>
        <w:t>,</w:t>
      </w:r>
      <w:r w:rsidR="00F21E94" w:rsidRPr="00F21E94">
        <w:rPr>
          <w:sz w:val="28"/>
          <w:szCs w:val="28"/>
        </w:rPr>
        <w:t xml:space="preserve"> ngụ ý rằng chúng được đặc trưng bởi các cơ chế sinh bệnh học khác nhau</w:t>
      </w:r>
      <w:r w:rsidR="00A95CEF">
        <w:rPr>
          <w:sz w:val="28"/>
          <w:szCs w:val="28"/>
        </w:rPr>
        <w:t xml:space="preserve"> [</w:t>
      </w:r>
      <w:r w:rsidR="000E28FD">
        <w:rPr>
          <w:sz w:val="28"/>
          <w:szCs w:val="28"/>
        </w:rPr>
        <w:fldChar w:fldCharType="begin"/>
      </w:r>
      <w:r w:rsidR="000E28FD">
        <w:rPr>
          <w:sz w:val="28"/>
          <w:szCs w:val="28"/>
        </w:rPr>
        <w:instrText xml:space="preserve"> REF _Ref26543757 \r \h </w:instrText>
      </w:r>
      <w:r w:rsidR="000E28FD">
        <w:rPr>
          <w:sz w:val="28"/>
          <w:szCs w:val="28"/>
        </w:rPr>
      </w:r>
      <w:r w:rsidR="000E28FD">
        <w:rPr>
          <w:sz w:val="28"/>
          <w:szCs w:val="28"/>
        </w:rPr>
        <w:fldChar w:fldCharType="separate"/>
      </w:r>
      <w:r w:rsidR="007042E6">
        <w:rPr>
          <w:sz w:val="28"/>
          <w:szCs w:val="28"/>
        </w:rPr>
        <w:t>85</w:t>
      </w:r>
      <w:r w:rsidR="000E28FD">
        <w:rPr>
          <w:sz w:val="28"/>
          <w:szCs w:val="28"/>
        </w:rPr>
        <w:fldChar w:fldCharType="end"/>
      </w:r>
      <w:r w:rsidR="00A95CEF">
        <w:rPr>
          <w:sz w:val="28"/>
          <w:szCs w:val="28"/>
        </w:rPr>
        <w:t>].</w:t>
      </w:r>
    </w:p>
    <w:p w:rsidR="00240357" w:rsidRPr="00422A91" w:rsidRDefault="003D6081" w:rsidP="008C0FEE">
      <w:pPr>
        <w:shd w:val="clear" w:color="auto" w:fill="FFFFFF"/>
        <w:spacing w:line="360" w:lineRule="auto"/>
        <w:ind w:firstLine="720"/>
        <w:jc w:val="both"/>
        <w:rPr>
          <w:sz w:val="28"/>
          <w:szCs w:val="28"/>
        </w:rPr>
      </w:pPr>
      <w:r>
        <w:rPr>
          <w:sz w:val="28"/>
          <w:szCs w:val="28"/>
        </w:rPr>
        <w:t xml:space="preserve">Tại Việt Nam chưa có nghiên cứu về đặc điểm của người UNBTKĐ nguyên phát, thứ phát cũng như đặc điểm về thời gian sống của người UNBTKĐ </w:t>
      </w:r>
      <w:r w:rsidR="003A270F">
        <w:rPr>
          <w:sz w:val="28"/>
          <w:szCs w:val="28"/>
        </w:rPr>
        <w:t>phát hiện thấy</w:t>
      </w:r>
      <w:r>
        <w:rPr>
          <w:sz w:val="28"/>
          <w:szCs w:val="28"/>
        </w:rPr>
        <w:t xml:space="preserve"> đột biến gen được điều trị với các phương pháp điều trị khác nhau thì khác nhau như thế nào, do đó nhóm nghiên cứu của chúng tôi sẽ dựa vào các kết quả của tình trạng đột biến gen xác định được trên người bệnh để phân tích một số đặc điểm ở người UNBTKĐ </w:t>
      </w:r>
      <w:r w:rsidR="005840D0">
        <w:rPr>
          <w:sz w:val="28"/>
          <w:szCs w:val="28"/>
        </w:rPr>
        <w:t>phát hiện thấy</w:t>
      </w:r>
      <w:r>
        <w:rPr>
          <w:sz w:val="28"/>
          <w:szCs w:val="28"/>
        </w:rPr>
        <w:t xml:space="preserve"> đột biến gen.</w:t>
      </w:r>
    </w:p>
    <w:p w:rsidR="00A623D6" w:rsidRPr="00422A91" w:rsidRDefault="00B8025B" w:rsidP="00CC4B08">
      <w:pPr>
        <w:pStyle w:val="22"/>
        <w:tabs>
          <w:tab w:val="left" w:pos="0"/>
        </w:tabs>
      </w:pPr>
      <w:bookmarkStart w:id="132" w:name="_Toc497123881"/>
      <w:bookmarkStart w:id="133" w:name="_Toc26548006"/>
      <w:r w:rsidRPr="00422A91">
        <w:t>1.</w:t>
      </w:r>
      <w:r w:rsidR="008C0FEE">
        <w:t>4</w:t>
      </w:r>
      <w:r w:rsidR="00E5635F" w:rsidRPr="00422A91">
        <w:t xml:space="preserve">. </w:t>
      </w:r>
      <w:r w:rsidR="00D47D56" w:rsidRPr="00422A91">
        <w:t>K</w:t>
      </w:r>
      <w:r w:rsidR="00A623D6" w:rsidRPr="00422A91">
        <w:t xml:space="preserve">ỹ thuật </w:t>
      </w:r>
      <w:r w:rsidR="00D47D56" w:rsidRPr="00422A91">
        <w:t xml:space="preserve">sinh học </w:t>
      </w:r>
      <w:r w:rsidR="00755D6D" w:rsidRPr="00422A91">
        <w:t xml:space="preserve">phân tử </w:t>
      </w:r>
      <w:r w:rsidR="00A623D6" w:rsidRPr="00422A91">
        <w:t xml:space="preserve">xác định đột biến gen </w:t>
      </w:r>
      <w:r w:rsidR="00F75F4A" w:rsidRPr="00422A91">
        <w:t xml:space="preserve">trong </w:t>
      </w:r>
      <w:r w:rsidR="00A623D6" w:rsidRPr="00422A91">
        <w:t>u nguyên bào thần kinh đệm.</w:t>
      </w:r>
      <w:bookmarkEnd w:id="132"/>
      <w:bookmarkEnd w:id="133"/>
    </w:p>
    <w:p w:rsidR="007D57DC" w:rsidRPr="00422A91" w:rsidRDefault="007D57DC" w:rsidP="00CC4B08">
      <w:pPr>
        <w:tabs>
          <w:tab w:val="left" w:pos="0"/>
        </w:tabs>
        <w:spacing w:line="360" w:lineRule="auto"/>
        <w:ind w:firstLine="720"/>
        <w:jc w:val="both"/>
        <w:rPr>
          <w:sz w:val="28"/>
          <w:szCs w:val="28"/>
        </w:rPr>
      </w:pPr>
      <w:r w:rsidRPr="00422A91">
        <w:rPr>
          <w:sz w:val="28"/>
          <w:szCs w:val="28"/>
        </w:rPr>
        <w:t xml:space="preserve">Có nhiều </w:t>
      </w:r>
      <w:r w:rsidR="00E5635F" w:rsidRPr="00422A91">
        <w:rPr>
          <w:sz w:val="28"/>
          <w:szCs w:val="28"/>
        </w:rPr>
        <w:t xml:space="preserve">kỹ thuật </w:t>
      </w:r>
      <w:r w:rsidR="00D47D56" w:rsidRPr="00422A91">
        <w:rPr>
          <w:sz w:val="28"/>
          <w:szCs w:val="28"/>
        </w:rPr>
        <w:t xml:space="preserve">sinh học phân tử </w:t>
      </w:r>
      <w:r w:rsidR="00202FE9" w:rsidRPr="00422A91">
        <w:rPr>
          <w:sz w:val="28"/>
          <w:szCs w:val="28"/>
        </w:rPr>
        <w:t xml:space="preserve">được sử dụng </w:t>
      </w:r>
      <w:r w:rsidR="00E5635F" w:rsidRPr="00422A91">
        <w:rPr>
          <w:sz w:val="28"/>
          <w:szCs w:val="28"/>
        </w:rPr>
        <w:t>để xác định đột biến</w:t>
      </w:r>
      <w:r w:rsidR="000E28FD">
        <w:rPr>
          <w:sz w:val="28"/>
          <w:szCs w:val="28"/>
        </w:rPr>
        <w:t xml:space="preserve"> </w:t>
      </w:r>
      <w:r w:rsidR="00E5635F" w:rsidRPr="00422A91">
        <w:rPr>
          <w:sz w:val="28"/>
          <w:szCs w:val="28"/>
        </w:rPr>
        <w:t>gen</w:t>
      </w:r>
      <w:r w:rsidRPr="00422A91">
        <w:rPr>
          <w:sz w:val="28"/>
          <w:szCs w:val="28"/>
        </w:rPr>
        <w:t xml:space="preserve">, </w:t>
      </w:r>
      <w:r w:rsidR="00535FD0" w:rsidRPr="00422A91">
        <w:rPr>
          <w:sz w:val="28"/>
          <w:szCs w:val="28"/>
        </w:rPr>
        <w:t>trong nghiên cứu</w:t>
      </w:r>
      <w:r w:rsidR="007053C7" w:rsidRPr="00422A91">
        <w:rPr>
          <w:sz w:val="28"/>
          <w:szCs w:val="28"/>
        </w:rPr>
        <w:t xml:space="preserve"> </w:t>
      </w:r>
      <w:r w:rsidRPr="00422A91">
        <w:rPr>
          <w:sz w:val="28"/>
          <w:szCs w:val="28"/>
        </w:rPr>
        <w:t xml:space="preserve">chúng tôi sử dụng một số </w:t>
      </w:r>
      <w:r w:rsidR="00F22357" w:rsidRPr="00422A91">
        <w:rPr>
          <w:sz w:val="28"/>
          <w:szCs w:val="28"/>
        </w:rPr>
        <w:t>k</w:t>
      </w:r>
      <w:r w:rsidR="00A623D6" w:rsidRPr="00422A91">
        <w:rPr>
          <w:sz w:val="28"/>
          <w:szCs w:val="28"/>
        </w:rPr>
        <w:t>ỹ thuật</w:t>
      </w:r>
      <w:r w:rsidRPr="00422A91">
        <w:rPr>
          <w:sz w:val="28"/>
          <w:szCs w:val="28"/>
        </w:rPr>
        <w:t xml:space="preserve"> cơ bản như:</w:t>
      </w:r>
      <w:r w:rsidR="00A623D6" w:rsidRPr="00422A91">
        <w:rPr>
          <w:sz w:val="28"/>
          <w:szCs w:val="28"/>
        </w:rPr>
        <w:t xml:space="preserve"> PCR,</w:t>
      </w:r>
      <w:r w:rsidR="00335A48" w:rsidRPr="00422A91">
        <w:rPr>
          <w:sz w:val="28"/>
          <w:szCs w:val="28"/>
        </w:rPr>
        <w:t xml:space="preserve"> MLPA</w:t>
      </w:r>
      <w:r w:rsidRPr="00422A91">
        <w:rPr>
          <w:sz w:val="28"/>
          <w:szCs w:val="28"/>
        </w:rPr>
        <w:t xml:space="preserve"> và</w:t>
      </w:r>
      <w:r w:rsidR="00A623D6" w:rsidRPr="00422A91">
        <w:rPr>
          <w:sz w:val="28"/>
          <w:szCs w:val="28"/>
        </w:rPr>
        <w:t xml:space="preserve"> giải trình tự </w:t>
      </w:r>
      <w:r w:rsidR="00D22ACB" w:rsidRPr="00422A91">
        <w:rPr>
          <w:sz w:val="28"/>
          <w:szCs w:val="28"/>
        </w:rPr>
        <w:t xml:space="preserve">gen </w:t>
      </w:r>
      <w:r w:rsidR="00A623D6" w:rsidRPr="00422A91">
        <w:rPr>
          <w:sz w:val="28"/>
          <w:szCs w:val="28"/>
        </w:rPr>
        <w:t>trực tiế</w:t>
      </w:r>
      <w:r w:rsidR="00D22ACB" w:rsidRPr="00422A91">
        <w:rPr>
          <w:sz w:val="28"/>
          <w:szCs w:val="28"/>
        </w:rPr>
        <w:t>p</w:t>
      </w:r>
      <w:bookmarkStart w:id="134" w:name="_Toc497123882"/>
      <w:r w:rsidRPr="00422A91">
        <w:rPr>
          <w:sz w:val="28"/>
          <w:szCs w:val="28"/>
        </w:rPr>
        <w:t xml:space="preserve"> để xác định các đột biến các gen TP53, EGFR, FGFR.</w:t>
      </w:r>
    </w:p>
    <w:p w:rsidR="00A623D6" w:rsidRPr="00422A91" w:rsidRDefault="00B8025B" w:rsidP="00B8025B">
      <w:pPr>
        <w:pStyle w:val="33"/>
      </w:pPr>
      <w:bookmarkStart w:id="135" w:name="_Toc26548007"/>
      <w:r w:rsidRPr="00422A91">
        <w:t>1.</w:t>
      </w:r>
      <w:r w:rsidR="00B21C5D">
        <w:t>4</w:t>
      </w:r>
      <w:r w:rsidR="00E5635F" w:rsidRPr="00422A91">
        <w:t>.</w:t>
      </w:r>
      <w:r w:rsidR="00A26810" w:rsidRPr="00422A91">
        <w:t>1</w:t>
      </w:r>
      <w:r w:rsidR="00E5635F" w:rsidRPr="00422A91">
        <w:t xml:space="preserve">. </w:t>
      </w:r>
      <w:r w:rsidR="00A623D6" w:rsidRPr="00422A91">
        <w:t>Kỹ thuật PCR (polymerase chain reaction)</w:t>
      </w:r>
      <w:bookmarkEnd w:id="134"/>
      <w:bookmarkEnd w:id="135"/>
    </w:p>
    <w:p w:rsidR="00A623D6" w:rsidRPr="00422A91" w:rsidRDefault="00A623D6" w:rsidP="00CC4B08">
      <w:pPr>
        <w:pStyle w:val="ListParagraph"/>
        <w:tabs>
          <w:tab w:val="left" w:pos="0"/>
        </w:tabs>
        <w:spacing w:line="360" w:lineRule="auto"/>
        <w:ind w:left="0" w:firstLine="720"/>
        <w:jc w:val="both"/>
        <w:outlineLvl w:val="2"/>
        <w:rPr>
          <w:rFonts w:ascii="Times New Roman" w:hAnsi="Times New Roman"/>
          <w:b/>
          <w:sz w:val="28"/>
          <w:szCs w:val="28"/>
        </w:rPr>
      </w:pPr>
      <w:r w:rsidRPr="00422A91">
        <w:rPr>
          <w:rFonts w:ascii="Times New Roman" w:hAnsi="Times New Roman"/>
          <w:sz w:val="28"/>
          <w:szCs w:val="28"/>
        </w:rPr>
        <w:t>Trong số các tiến bộ khoa học kỹ thuật, PCR (polymerase chain reaction) được coi là kỹ thuật cơ bản quan trọng nhất, là nền tảng cơ sở cho hầu hết các kỹ thuật khác trong lĩnh vực sinh học phân tử.</w:t>
      </w:r>
    </w:p>
    <w:p w:rsidR="00A26810" w:rsidRPr="00422A91" w:rsidRDefault="00A623D6" w:rsidP="00CC4B08">
      <w:pPr>
        <w:pStyle w:val="ListParagraph"/>
        <w:tabs>
          <w:tab w:val="left" w:pos="0"/>
        </w:tabs>
        <w:spacing w:line="360" w:lineRule="auto"/>
        <w:ind w:left="0" w:firstLine="720"/>
        <w:jc w:val="both"/>
        <w:outlineLvl w:val="2"/>
        <w:rPr>
          <w:rFonts w:ascii="Times New Roman" w:hAnsi="Times New Roman"/>
          <w:spacing w:val="-4"/>
          <w:sz w:val="28"/>
          <w:szCs w:val="28"/>
        </w:rPr>
      </w:pPr>
      <w:r w:rsidRPr="00422A91">
        <w:rPr>
          <w:rFonts w:ascii="Times New Roman" w:hAnsi="Times New Roman"/>
          <w:sz w:val="28"/>
          <w:szCs w:val="28"/>
        </w:rPr>
        <w:t xml:space="preserve">Kỹ thuật PCR là phương pháp </w:t>
      </w:r>
      <w:r w:rsidR="006B2121" w:rsidRPr="00422A91">
        <w:rPr>
          <w:rFonts w:ascii="Times New Roman" w:hAnsi="Times New Roman"/>
          <w:sz w:val="28"/>
          <w:szCs w:val="28"/>
        </w:rPr>
        <w:t>trong ống nghiệm,</w:t>
      </w:r>
      <w:r w:rsidRPr="00422A91">
        <w:rPr>
          <w:rFonts w:ascii="Times New Roman" w:hAnsi="Times New Roman"/>
          <w:sz w:val="28"/>
          <w:szCs w:val="28"/>
        </w:rPr>
        <w:t xml:space="preserve"> sử dụng DNA polymerase (thường là Tap polymerase) để nhân bản nhanh một trình tự DNA nào đó mà chỉ cần một lượng mẫu hạn chế ban đầu [</w:t>
      </w:r>
      <w:r w:rsidR="006A4DDC" w:rsidRPr="00422A91">
        <w:rPr>
          <w:rFonts w:ascii="Times New Roman" w:hAnsi="Times New Roman"/>
          <w:sz w:val="28"/>
          <w:szCs w:val="28"/>
        </w:rPr>
        <w:fldChar w:fldCharType="begin"/>
      </w:r>
      <w:r w:rsidR="006A4DDC" w:rsidRPr="00422A91">
        <w:rPr>
          <w:rFonts w:ascii="Times New Roman" w:hAnsi="Times New Roman"/>
          <w:sz w:val="28"/>
          <w:szCs w:val="28"/>
        </w:rPr>
        <w:instrText xml:space="preserve"> REF _Ref495853557 \r \h </w:instrText>
      </w:r>
      <w:r w:rsidR="00422A91">
        <w:rPr>
          <w:rFonts w:ascii="Times New Roman" w:hAnsi="Times New Roman"/>
          <w:sz w:val="28"/>
          <w:szCs w:val="28"/>
        </w:rPr>
        <w:instrText xml:space="preserve"> \* MERGEFORMAT </w:instrText>
      </w:r>
      <w:r w:rsidR="006A4DDC" w:rsidRPr="00422A91">
        <w:rPr>
          <w:rFonts w:ascii="Times New Roman" w:hAnsi="Times New Roman"/>
          <w:sz w:val="28"/>
          <w:szCs w:val="28"/>
        </w:rPr>
      </w:r>
      <w:r w:rsidR="006A4DDC" w:rsidRPr="00422A91">
        <w:rPr>
          <w:rFonts w:ascii="Times New Roman" w:hAnsi="Times New Roman"/>
          <w:sz w:val="28"/>
          <w:szCs w:val="28"/>
        </w:rPr>
        <w:fldChar w:fldCharType="separate"/>
      </w:r>
      <w:r w:rsidR="007042E6">
        <w:rPr>
          <w:rFonts w:ascii="Times New Roman" w:hAnsi="Times New Roman"/>
          <w:sz w:val="28"/>
          <w:szCs w:val="28"/>
        </w:rPr>
        <w:t>86</w:t>
      </w:r>
      <w:r w:rsidR="006A4DDC" w:rsidRPr="00422A91">
        <w:rPr>
          <w:rFonts w:ascii="Times New Roman" w:hAnsi="Times New Roman"/>
          <w:sz w:val="28"/>
          <w:szCs w:val="28"/>
        </w:rPr>
        <w:fldChar w:fldCharType="end"/>
      </w:r>
      <w:r w:rsidR="00A26810" w:rsidRPr="00422A91">
        <w:rPr>
          <w:rFonts w:ascii="Times New Roman" w:hAnsi="Times New Roman"/>
          <w:sz w:val="28"/>
          <w:szCs w:val="28"/>
        </w:rPr>
        <w:t>], được phát minh đầu tiên bởi Kary Mullis vào năm 1985, dựa trên ý tưởng ban đầu là xây dựng một quy trình làm cho DNA có thể nhân lên nhiều lần một cách nhân tạo qua nhiều chu kỳ sao chép bởi enzym DNA polymerase</w:t>
      </w:r>
      <w:r w:rsidR="00D47D56" w:rsidRPr="00422A91">
        <w:rPr>
          <w:rFonts w:ascii="Times New Roman" w:hAnsi="Times New Roman"/>
          <w:sz w:val="28"/>
          <w:szCs w:val="28"/>
        </w:rPr>
        <w:t xml:space="preserve"> </w:t>
      </w:r>
      <w:r w:rsidR="00A26810" w:rsidRPr="00422A91">
        <w:rPr>
          <w:rFonts w:ascii="Times New Roman" w:hAnsi="Times New Roman"/>
          <w:sz w:val="28"/>
          <w:szCs w:val="28"/>
        </w:rPr>
        <w:t>[</w:t>
      </w:r>
      <w:r w:rsidR="006A4DDC" w:rsidRPr="00422A91">
        <w:rPr>
          <w:rFonts w:ascii="Times New Roman" w:hAnsi="Times New Roman"/>
          <w:sz w:val="28"/>
          <w:szCs w:val="28"/>
        </w:rPr>
        <w:fldChar w:fldCharType="begin"/>
      </w:r>
      <w:r w:rsidR="006A4DDC" w:rsidRPr="00422A91">
        <w:rPr>
          <w:rFonts w:ascii="Times New Roman" w:hAnsi="Times New Roman"/>
          <w:sz w:val="28"/>
          <w:szCs w:val="28"/>
        </w:rPr>
        <w:instrText xml:space="preserve"> REF _Ref3885997 \r \h </w:instrText>
      </w:r>
      <w:r w:rsidR="00422A91">
        <w:rPr>
          <w:rFonts w:ascii="Times New Roman" w:hAnsi="Times New Roman"/>
          <w:sz w:val="28"/>
          <w:szCs w:val="28"/>
        </w:rPr>
        <w:instrText xml:space="preserve"> \* MERGEFORMAT </w:instrText>
      </w:r>
      <w:r w:rsidR="006A4DDC" w:rsidRPr="00422A91">
        <w:rPr>
          <w:rFonts w:ascii="Times New Roman" w:hAnsi="Times New Roman"/>
          <w:sz w:val="28"/>
          <w:szCs w:val="28"/>
        </w:rPr>
      </w:r>
      <w:r w:rsidR="006A4DDC" w:rsidRPr="00422A91">
        <w:rPr>
          <w:rFonts w:ascii="Times New Roman" w:hAnsi="Times New Roman"/>
          <w:sz w:val="28"/>
          <w:szCs w:val="28"/>
        </w:rPr>
        <w:fldChar w:fldCharType="separate"/>
      </w:r>
      <w:r w:rsidR="007042E6">
        <w:rPr>
          <w:rFonts w:ascii="Times New Roman" w:hAnsi="Times New Roman"/>
          <w:sz w:val="28"/>
          <w:szCs w:val="28"/>
        </w:rPr>
        <w:t>87</w:t>
      </w:r>
      <w:r w:rsidR="006A4DDC" w:rsidRPr="00422A91">
        <w:rPr>
          <w:rFonts w:ascii="Times New Roman" w:hAnsi="Times New Roman"/>
          <w:sz w:val="28"/>
          <w:szCs w:val="28"/>
        </w:rPr>
        <w:fldChar w:fldCharType="end"/>
      </w:r>
      <w:r w:rsidR="00A26810" w:rsidRPr="00422A91">
        <w:rPr>
          <w:rFonts w:ascii="Times New Roman" w:hAnsi="Times New Roman"/>
          <w:sz w:val="28"/>
          <w:szCs w:val="28"/>
        </w:rPr>
        <w:t>].</w:t>
      </w:r>
    </w:p>
    <w:p w:rsidR="00A623D6" w:rsidRPr="00422A91" w:rsidRDefault="00B8025B" w:rsidP="00B8025B">
      <w:pPr>
        <w:pStyle w:val="44"/>
      </w:pPr>
      <w:bookmarkStart w:id="136" w:name="_Toc497123884"/>
      <w:r w:rsidRPr="00422A91">
        <w:t>1.</w:t>
      </w:r>
      <w:r w:rsidR="00B21C5D">
        <w:t>4</w:t>
      </w:r>
      <w:r w:rsidR="00A623D6" w:rsidRPr="00422A91">
        <w:t>.1</w:t>
      </w:r>
      <w:r w:rsidR="00A26810" w:rsidRPr="00422A91">
        <w:t>.</w:t>
      </w:r>
      <w:r w:rsidR="001E1E8F" w:rsidRPr="00422A91">
        <w:t>1</w:t>
      </w:r>
      <w:r w:rsidR="00A623D6" w:rsidRPr="00422A91">
        <w:t>. Nguyên tắc chung của kỹ thuật PCR</w:t>
      </w:r>
      <w:bookmarkEnd w:id="136"/>
      <w:r w:rsidR="00A623D6" w:rsidRPr="00422A91">
        <w:t xml:space="preserve"> </w:t>
      </w:r>
    </w:p>
    <w:p w:rsidR="00A623D6" w:rsidRPr="00422A91" w:rsidRDefault="00A623D6" w:rsidP="000E28FD">
      <w:pPr>
        <w:tabs>
          <w:tab w:val="left" w:pos="0"/>
          <w:tab w:val="left" w:pos="720"/>
        </w:tabs>
        <w:spacing w:line="336" w:lineRule="auto"/>
        <w:ind w:firstLine="720"/>
        <w:jc w:val="both"/>
        <w:rPr>
          <w:b/>
          <w:i/>
          <w:sz w:val="28"/>
          <w:szCs w:val="28"/>
        </w:rPr>
      </w:pPr>
      <w:r w:rsidRPr="00422A91">
        <w:rPr>
          <w:sz w:val="28"/>
          <w:szCs w:val="28"/>
        </w:rPr>
        <w:lastRenderedPageBreak/>
        <w:t>Dựa trên cơ sở tính biến tính, hồi tính của DNA, và hoạt tính của các DNA polymerase có khả năng tổng hợp mạch DNA mới từ mạch DNA khuôn, với nguyên liệu là bốn loại nucleotid. Phản ứng này đòi hỏi sự có mặt của những mồi xuôi và mồi ngược có trình tự bổ sung với hai đầu của trình tự DNA khuôn [</w:t>
      </w:r>
      <w:r w:rsidR="006A4DDC" w:rsidRPr="00422A91">
        <w:rPr>
          <w:sz w:val="28"/>
          <w:szCs w:val="28"/>
        </w:rPr>
        <w:fldChar w:fldCharType="begin"/>
      </w:r>
      <w:r w:rsidR="006A4DDC" w:rsidRPr="00422A91">
        <w:rPr>
          <w:sz w:val="28"/>
          <w:szCs w:val="28"/>
        </w:rPr>
        <w:instrText xml:space="preserve"> REF _Ref495853557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86</w:t>
      </w:r>
      <w:r w:rsidR="006A4DDC" w:rsidRPr="00422A91">
        <w:rPr>
          <w:sz w:val="28"/>
          <w:szCs w:val="28"/>
        </w:rPr>
        <w:fldChar w:fldCharType="end"/>
      </w:r>
      <w:r w:rsidR="00A425A8" w:rsidRPr="00422A91">
        <w:rPr>
          <w:sz w:val="28"/>
          <w:szCs w:val="28"/>
        </w:rPr>
        <w:t>],[</w:t>
      </w:r>
      <w:r w:rsidR="006A4DDC" w:rsidRPr="00422A91">
        <w:rPr>
          <w:sz w:val="28"/>
          <w:szCs w:val="28"/>
        </w:rPr>
        <w:fldChar w:fldCharType="begin"/>
      </w:r>
      <w:r w:rsidR="006A4DDC" w:rsidRPr="00422A91">
        <w:rPr>
          <w:sz w:val="28"/>
          <w:szCs w:val="28"/>
        </w:rPr>
        <w:instrText xml:space="preserve"> REF _Ref3885997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87</w:t>
      </w:r>
      <w:r w:rsidR="006A4DDC" w:rsidRPr="00422A91">
        <w:rPr>
          <w:sz w:val="28"/>
          <w:szCs w:val="28"/>
        </w:rPr>
        <w:fldChar w:fldCharType="end"/>
      </w:r>
      <w:r w:rsidRPr="00422A91">
        <w:rPr>
          <w:sz w:val="28"/>
          <w:szCs w:val="28"/>
        </w:rPr>
        <w:t>].</w:t>
      </w:r>
      <w:r w:rsidRPr="00422A91">
        <w:rPr>
          <w:b/>
          <w:i/>
          <w:sz w:val="28"/>
          <w:szCs w:val="28"/>
        </w:rPr>
        <w:t xml:space="preserve"> </w:t>
      </w:r>
      <w:r w:rsidRPr="00422A91">
        <w:rPr>
          <w:sz w:val="28"/>
          <w:szCs w:val="28"/>
        </w:rPr>
        <w:t xml:space="preserve">Phản ứng PCR là một chuỗi nhiều chu kỳ nối tiếp nhau, mỗi chu kỳ gồm ba bước: </w:t>
      </w:r>
    </w:p>
    <w:p w:rsidR="007339BF" w:rsidRDefault="007339BF" w:rsidP="000E28FD">
      <w:pPr>
        <w:tabs>
          <w:tab w:val="left" w:pos="0"/>
          <w:tab w:val="left" w:pos="851"/>
        </w:tabs>
        <w:spacing w:line="336" w:lineRule="auto"/>
        <w:ind w:left="720"/>
        <w:jc w:val="both"/>
        <w:rPr>
          <w:sz w:val="28"/>
          <w:szCs w:val="28"/>
        </w:rPr>
      </w:pPr>
      <w:r>
        <w:rPr>
          <w:sz w:val="28"/>
          <w:szCs w:val="28"/>
        </w:rPr>
        <w:t xml:space="preserve">- </w:t>
      </w:r>
      <w:r w:rsidR="00A623D6" w:rsidRPr="00422A91">
        <w:rPr>
          <w:sz w:val="28"/>
          <w:szCs w:val="28"/>
        </w:rPr>
        <w:t>Bước 1: là giai đoạn biế</w:t>
      </w:r>
      <w:r w:rsidR="00964931" w:rsidRPr="00422A91">
        <w:rPr>
          <w:sz w:val="28"/>
          <w:szCs w:val="28"/>
        </w:rPr>
        <w:t>n tính (denaturation)</w:t>
      </w:r>
    </w:p>
    <w:p w:rsidR="00A623D6" w:rsidRPr="00422A91" w:rsidRDefault="007339BF" w:rsidP="000E28FD">
      <w:pPr>
        <w:numPr>
          <w:ilvl w:val="0"/>
          <w:numId w:val="6"/>
        </w:numPr>
        <w:tabs>
          <w:tab w:val="clear" w:pos="720"/>
          <w:tab w:val="left" w:pos="0"/>
          <w:tab w:val="left" w:pos="851"/>
        </w:tabs>
        <w:spacing w:line="336" w:lineRule="auto"/>
        <w:ind w:left="0" w:firstLine="720"/>
        <w:jc w:val="both"/>
        <w:rPr>
          <w:sz w:val="28"/>
          <w:szCs w:val="28"/>
        </w:rPr>
      </w:pPr>
      <w:r w:rsidRPr="00422A91">
        <w:rPr>
          <w:sz w:val="28"/>
          <w:szCs w:val="28"/>
        </w:rPr>
        <w:t xml:space="preserve"> </w:t>
      </w:r>
      <w:r w:rsidR="00A623D6" w:rsidRPr="00422A91">
        <w:rPr>
          <w:sz w:val="28"/>
          <w:szCs w:val="28"/>
        </w:rPr>
        <w:t xml:space="preserve">Bước 2: là giai đoạn bắt cặp (annealing). </w:t>
      </w:r>
    </w:p>
    <w:p w:rsidR="007339BF" w:rsidRDefault="007339BF" w:rsidP="000E28FD">
      <w:pPr>
        <w:tabs>
          <w:tab w:val="left" w:pos="0"/>
        </w:tabs>
        <w:spacing w:line="336" w:lineRule="auto"/>
        <w:ind w:firstLine="720"/>
        <w:jc w:val="both"/>
        <w:rPr>
          <w:sz w:val="28"/>
          <w:szCs w:val="28"/>
        </w:rPr>
      </w:pPr>
      <w:r>
        <w:rPr>
          <w:sz w:val="28"/>
          <w:szCs w:val="28"/>
        </w:rPr>
        <w:t xml:space="preserve">- </w:t>
      </w:r>
      <w:r w:rsidR="00A623D6" w:rsidRPr="00422A91">
        <w:rPr>
          <w:sz w:val="28"/>
          <w:szCs w:val="28"/>
        </w:rPr>
        <w:t xml:space="preserve">Bước 3: là giai đoạn tổng hợp hay kéo dài (extension). </w:t>
      </w:r>
    </w:p>
    <w:p w:rsidR="00A623D6" w:rsidRPr="00422A91" w:rsidRDefault="00A623D6" w:rsidP="000E28FD">
      <w:pPr>
        <w:tabs>
          <w:tab w:val="left" w:pos="0"/>
        </w:tabs>
        <w:spacing w:line="336" w:lineRule="auto"/>
        <w:ind w:firstLine="720"/>
        <w:jc w:val="both"/>
        <w:rPr>
          <w:sz w:val="28"/>
          <w:szCs w:val="28"/>
        </w:rPr>
      </w:pPr>
      <w:r w:rsidRPr="00422A91">
        <w:rPr>
          <w:sz w:val="28"/>
          <w:szCs w:val="28"/>
        </w:rPr>
        <w:t>Sau mỗi chu kỳ các chuỗi đôi DNA mới tạo thành sẽ tiếp tục được dùng làm các DNA nền để tổng hợp các DNA mới trong chu kỳ tiếp theo.</w:t>
      </w:r>
      <w:r w:rsidR="0078237F" w:rsidRPr="00422A91">
        <w:rPr>
          <w:sz w:val="28"/>
          <w:szCs w:val="28"/>
        </w:rPr>
        <w:t xml:space="preserve"> </w:t>
      </w:r>
      <w:r w:rsidRPr="00422A91">
        <w:rPr>
          <w:sz w:val="28"/>
          <w:szCs w:val="28"/>
        </w:rPr>
        <w:t xml:space="preserve">Số lượng chu kỳ của mỗi phản ứng PCR phụ thuộc số lượng khuôn DNA ban đầu, thường </w:t>
      </w:r>
      <w:r w:rsidR="00D974C6" w:rsidRPr="00422A91">
        <w:rPr>
          <w:sz w:val="28"/>
          <w:szCs w:val="28"/>
        </w:rPr>
        <w:t>30</w:t>
      </w:r>
      <w:r w:rsidR="002D7122" w:rsidRPr="00422A91">
        <w:rPr>
          <w:sz w:val="28"/>
          <w:szCs w:val="28"/>
        </w:rPr>
        <w:t xml:space="preserve"> chu kỳ và </w:t>
      </w:r>
      <w:r w:rsidRPr="00422A91">
        <w:rPr>
          <w:sz w:val="28"/>
          <w:szCs w:val="28"/>
        </w:rPr>
        <w:t>không quá 40 chu kỳ. Sau mỗi chu kỳ sẽ được tăng gấp đôi lượng DNA của lần trước. Sau n chu kỳ sẽ có 2</w:t>
      </w:r>
      <w:r w:rsidRPr="00422A91">
        <w:rPr>
          <w:sz w:val="28"/>
          <w:szCs w:val="28"/>
          <w:vertAlign w:val="superscript"/>
        </w:rPr>
        <w:t xml:space="preserve">n </w:t>
      </w:r>
      <w:r w:rsidRPr="00422A91">
        <w:rPr>
          <w:sz w:val="28"/>
          <w:szCs w:val="28"/>
        </w:rPr>
        <w:t>bản sao DNA giống DNA ban đầu. Nhờ vậy,</w:t>
      </w:r>
      <w:r w:rsidR="000E28FD">
        <w:rPr>
          <w:sz w:val="28"/>
          <w:szCs w:val="28"/>
        </w:rPr>
        <w:t xml:space="preserve"> </w:t>
      </w:r>
      <w:r w:rsidRPr="00422A91">
        <w:rPr>
          <w:sz w:val="28"/>
          <w:szCs w:val="28"/>
        </w:rPr>
        <w:t>có đủ lượng DNA để thực hiện các bước nghiên cứu tiếp theo như: điện di, nhuộm, tạo dòng hoặc giải trình tự</w:t>
      </w:r>
      <w:r w:rsidR="003F2ED2">
        <w:rPr>
          <w:sz w:val="28"/>
          <w:szCs w:val="28"/>
        </w:rPr>
        <w:t xml:space="preserve"> </w:t>
      </w:r>
      <w:r w:rsidRPr="00422A91">
        <w:rPr>
          <w:sz w:val="28"/>
          <w:szCs w:val="28"/>
        </w:rPr>
        <w:t>[</w:t>
      </w:r>
      <w:r w:rsidR="006A4DDC" w:rsidRPr="00422A91">
        <w:rPr>
          <w:sz w:val="28"/>
          <w:szCs w:val="28"/>
        </w:rPr>
        <w:fldChar w:fldCharType="begin"/>
      </w:r>
      <w:r w:rsidR="006A4DDC" w:rsidRPr="00422A91">
        <w:rPr>
          <w:sz w:val="28"/>
          <w:szCs w:val="28"/>
        </w:rPr>
        <w:instrText xml:space="preserve"> REF _Ref495853557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86</w:t>
      </w:r>
      <w:r w:rsidR="006A4DDC" w:rsidRPr="00422A91">
        <w:rPr>
          <w:sz w:val="28"/>
          <w:szCs w:val="28"/>
        </w:rPr>
        <w:fldChar w:fldCharType="end"/>
      </w:r>
      <w:r w:rsidR="00A425A8" w:rsidRPr="00422A91">
        <w:rPr>
          <w:sz w:val="28"/>
          <w:szCs w:val="28"/>
        </w:rPr>
        <w:t>]</w:t>
      </w:r>
      <w:r w:rsidR="006B2121" w:rsidRPr="00422A91">
        <w:rPr>
          <w:sz w:val="28"/>
          <w:szCs w:val="28"/>
        </w:rPr>
        <w:t>,</w:t>
      </w:r>
      <w:r w:rsidR="00A425A8" w:rsidRPr="00422A91">
        <w:rPr>
          <w:sz w:val="28"/>
          <w:szCs w:val="28"/>
        </w:rPr>
        <w:t>[</w:t>
      </w:r>
      <w:r w:rsidR="006A4DDC" w:rsidRPr="00422A91">
        <w:rPr>
          <w:sz w:val="28"/>
          <w:szCs w:val="28"/>
        </w:rPr>
        <w:fldChar w:fldCharType="begin"/>
      </w:r>
      <w:r w:rsidR="006A4DDC" w:rsidRPr="00422A91">
        <w:rPr>
          <w:sz w:val="28"/>
          <w:szCs w:val="28"/>
        </w:rPr>
        <w:instrText xml:space="preserve"> REF _Ref3885997 \r \h </w:instrText>
      </w:r>
      <w:r w:rsidR="00422A91">
        <w:rPr>
          <w:sz w:val="28"/>
          <w:szCs w:val="28"/>
        </w:rPr>
        <w:instrText xml:space="preserve"> \* MERGEFORMAT </w:instrText>
      </w:r>
      <w:r w:rsidR="006A4DDC" w:rsidRPr="00422A91">
        <w:rPr>
          <w:sz w:val="28"/>
          <w:szCs w:val="28"/>
        </w:rPr>
      </w:r>
      <w:r w:rsidR="006A4DDC" w:rsidRPr="00422A91">
        <w:rPr>
          <w:sz w:val="28"/>
          <w:szCs w:val="28"/>
        </w:rPr>
        <w:fldChar w:fldCharType="separate"/>
      </w:r>
      <w:r w:rsidR="007042E6">
        <w:rPr>
          <w:sz w:val="28"/>
          <w:szCs w:val="28"/>
        </w:rPr>
        <w:t>87</w:t>
      </w:r>
      <w:r w:rsidR="006A4DDC" w:rsidRPr="00422A91">
        <w:rPr>
          <w:sz w:val="28"/>
          <w:szCs w:val="28"/>
        </w:rPr>
        <w:fldChar w:fldCharType="end"/>
      </w:r>
      <w:r w:rsidRPr="00422A91">
        <w:rPr>
          <w:sz w:val="28"/>
          <w:szCs w:val="28"/>
        </w:rPr>
        <w:t xml:space="preserve">]. </w:t>
      </w:r>
    </w:p>
    <w:p w:rsidR="00A623D6" w:rsidRPr="00422A91" w:rsidRDefault="00B91D09" w:rsidP="00CC4B08">
      <w:pPr>
        <w:tabs>
          <w:tab w:val="left" w:pos="0"/>
        </w:tabs>
        <w:spacing w:line="360" w:lineRule="auto"/>
        <w:jc w:val="center"/>
        <w:rPr>
          <w:b/>
          <w:i/>
          <w:sz w:val="28"/>
          <w:szCs w:val="28"/>
        </w:rPr>
      </w:pPr>
      <w:r w:rsidRPr="00422A91">
        <w:rPr>
          <w:b/>
          <w:i/>
          <w:noProof/>
          <w:sz w:val="28"/>
          <w:szCs w:val="28"/>
          <w:lang w:val="en-US"/>
        </w:rPr>
        <w:drawing>
          <wp:inline distT="0" distB="0" distL="0" distR="0" wp14:anchorId="18CCA3AE" wp14:editId="7DB0021B">
            <wp:extent cx="4274288" cy="2734830"/>
            <wp:effectExtent l="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4275552" cy="2735639"/>
                    </a:xfrm>
                    <a:prstGeom prst="rect">
                      <a:avLst/>
                    </a:prstGeom>
                    <a:noFill/>
                    <a:ln w="9525">
                      <a:noFill/>
                      <a:miter lim="800000"/>
                      <a:headEnd/>
                      <a:tailEnd/>
                    </a:ln>
                  </pic:spPr>
                </pic:pic>
              </a:graphicData>
            </a:graphic>
          </wp:inline>
        </w:drawing>
      </w:r>
    </w:p>
    <w:p w:rsidR="00B91D09" w:rsidRPr="00422A91" w:rsidRDefault="00B91D09" w:rsidP="00295275">
      <w:pPr>
        <w:pStyle w:val="8"/>
        <w:tabs>
          <w:tab w:val="left" w:pos="0"/>
        </w:tabs>
        <w:spacing w:line="240" w:lineRule="auto"/>
      </w:pPr>
      <w:bookmarkStart w:id="137" w:name="_Toc497123981"/>
      <w:bookmarkStart w:id="138" w:name="_Toc26548294"/>
      <w:r w:rsidRPr="00422A91">
        <w:t>Hình</w:t>
      </w:r>
      <w:r w:rsidR="00B3721F" w:rsidRPr="00422A91">
        <w:t xml:space="preserve"> 1</w:t>
      </w:r>
      <w:r w:rsidR="0001425A" w:rsidRPr="00422A91">
        <w:t>.1</w:t>
      </w:r>
      <w:r w:rsidR="00DB2BB6">
        <w:t>6</w:t>
      </w:r>
      <w:r w:rsidRPr="00422A91">
        <w:t>. Phản ứng PCR (thành phần và sản phẩm)</w:t>
      </w:r>
      <w:bookmarkEnd w:id="137"/>
      <w:bookmarkEnd w:id="138"/>
    </w:p>
    <w:p w:rsidR="00B91D09" w:rsidRPr="00422A91" w:rsidRDefault="00B91D09" w:rsidP="00295275">
      <w:pPr>
        <w:tabs>
          <w:tab w:val="left" w:pos="0"/>
        </w:tabs>
        <w:jc w:val="center"/>
        <w:rPr>
          <w:i/>
          <w:sz w:val="28"/>
          <w:szCs w:val="28"/>
        </w:rPr>
      </w:pPr>
      <w:r w:rsidRPr="00422A91">
        <w:rPr>
          <w:i/>
          <w:sz w:val="28"/>
          <w:szCs w:val="28"/>
        </w:rPr>
        <w:t>(1) Đoạn gen khuôn</w:t>
      </w:r>
      <w:r w:rsidR="002E6F02" w:rsidRPr="00422A91">
        <w:rPr>
          <w:i/>
          <w:sz w:val="28"/>
          <w:szCs w:val="28"/>
        </w:rPr>
        <w:t>, (2)</w:t>
      </w:r>
      <w:r w:rsidRPr="00422A91">
        <w:rPr>
          <w:i/>
          <w:sz w:val="28"/>
          <w:szCs w:val="28"/>
        </w:rPr>
        <w:t xml:space="preserve"> Đoạn gen mồi, (3) Nucleotid tự do</w:t>
      </w:r>
    </w:p>
    <w:p w:rsidR="0006768D" w:rsidRPr="00DB2BB6" w:rsidRDefault="002D7122" w:rsidP="00DB2BB6">
      <w:pPr>
        <w:tabs>
          <w:tab w:val="left" w:pos="0"/>
        </w:tabs>
        <w:spacing w:line="360" w:lineRule="auto"/>
        <w:jc w:val="center"/>
        <w:rPr>
          <w:i/>
          <w:szCs w:val="28"/>
        </w:rPr>
      </w:pPr>
      <w:r w:rsidRPr="00422A91">
        <w:rPr>
          <w:i/>
          <w:szCs w:val="28"/>
        </w:rPr>
        <w:t>Nguồn</w:t>
      </w:r>
      <w:r w:rsidR="00C0773F" w:rsidRPr="00422A91">
        <w:rPr>
          <w:sz w:val="22"/>
        </w:rPr>
        <w:t xml:space="preserve"> </w:t>
      </w:r>
      <w:r w:rsidR="00624536" w:rsidRPr="00422A91">
        <w:rPr>
          <w:i/>
          <w:szCs w:val="28"/>
        </w:rPr>
        <w:t>https://en.wikipedia.org/wiki/Polymerase_chain_reaction</w:t>
      </w:r>
      <w:bookmarkStart w:id="139" w:name="_Toc497123885"/>
    </w:p>
    <w:p w:rsidR="00A623D6" w:rsidRPr="00422A91" w:rsidRDefault="00B8025B" w:rsidP="00CC4B08">
      <w:pPr>
        <w:pStyle w:val="44"/>
        <w:tabs>
          <w:tab w:val="left" w:pos="0"/>
        </w:tabs>
      </w:pPr>
      <w:r w:rsidRPr="00422A91">
        <w:t>1.</w:t>
      </w:r>
      <w:r w:rsidR="00B21C5D">
        <w:t>4</w:t>
      </w:r>
      <w:r w:rsidR="00A623D6" w:rsidRPr="00422A91">
        <w:t>.1.</w:t>
      </w:r>
      <w:r w:rsidR="001E1E8F" w:rsidRPr="00422A91">
        <w:t>2</w:t>
      </w:r>
      <w:r w:rsidR="00A623D6" w:rsidRPr="00422A91">
        <w:t>. Phân tích sản phẩm PCR</w:t>
      </w:r>
      <w:bookmarkEnd w:id="139"/>
    </w:p>
    <w:p w:rsidR="00A623D6" w:rsidRPr="00422A91" w:rsidRDefault="00A623D6" w:rsidP="00CC4B08">
      <w:pPr>
        <w:tabs>
          <w:tab w:val="left" w:pos="0"/>
        </w:tabs>
        <w:spacing w:line="360" w:lineRule="auto"/>
        <w:ind w:firstLine="720"/>
        <w:jc w:val="both"/>
        <w:rPr>
          <w:spacing w:val="-2"/>
          <w:sz w:val="28"/>
          <w:szCs w:val="28"/>
        </w:rPr>
      </w:pPr>
      <w:r w:rsidRPr="00422A91">
        <w:rPr>
          <w:spacing w:val="-2"/>
          <w:sz w:val="28"/>
          <w:szCs w:val="28"/>
        </w:rPr>
        <w:lastRenderedPageBreak/>
        <w:t xml:space="preserve">Phân tích sản phẩm PCR thu được giúp cho việc tối ưu hóa các thành phần tham gia và điều kiện của phản ứng để thu được sản phẩm DNA đúng yêu cầu. Thường sau khi thực hiện phản ứng PCR người ta tiến hành điện di sản phẩm trên gel agarose để kiểm tra chất lượng sản phẩm PCR thu được. </w:t>
      </w:r>
    </w:p>
    <w:p w:rsidR="00B03D58" w:rsidRPr="00422A91" w:rsidRDefault="00B8025B" w:rsidP="00CC4B08">
      <w:pPr>
        <w:tabs>
          <w:tab w:val="left" w:pos="0"/>
        </w:tabs>
        <w:spacing w:line="360" w:lineRule="auto"/>
        <w:jc w:val="both"/>
        <w:rPr>
          <w:b/>
          <w:i/>
          <w:sz w:val="28"/>
          <w:szCs w:val="28"/>
        </w:rPr>
      </w:pPr>
      <w:r w:rsidRPr="00422A91">
        <w:rPr>
          <w:b/>
          <w:i/>
          <w:spacing w:val="-2"/>
          <w:sz w:val="28"/>
          <w:szCs w:val="28"/>
        </w:rPr>
        <w:t>1.</w:t>
      </w:r>
      <w:r w:rsidR="00B21C5D">
        <w:rPr>
          <w:b/>
          <w:i/>
          <w:spacing w:val="-2"/>
          <w:sz w:val="28"/>
          <w:szCs w:val="28"/>
        </w:rPr>
        <w:t>4</w:t>
      </w:r>
      <w:r w:rsidR="00A26810" w:rsidRPr="00422A91">
        <w:rPr>
          <w:b/>
          <w:i/>
          <w:spacing w:val="-2"/>
          <w:sz w:val="28"/>
          <w:szCs w:val="28"/>
        </w:rPr>
        <w:t>.1.</w:t>
      </w:r>
      <w:r w:rsidR="001E1E8F" w:rsidRPr="00422A91">
        <w:rPr>
          <w:b/>
          <w:i/>
          <w:spacing w:val="-2"/>
          <w:sz w:val="28"/>
          <w:szCs w:val="28"/>
        </w:rPr>
        <w:t>3</w:t>
      </w:r>
      <w:r w:rsidR="00B03D58" w:rsidRPr="00422A91">
        <w:rPr>
          <w:b/>
          <w:i/>
          <w:spacing w:val="-2"/>
          <w:sz w:val="28"/>
          <w:szCs w:val="28"/>
        </w:rPr>
        <w:t xml:space="preserve">. Ứng dụng của kỹ thuật PCR </w:t>
      </w:r>
    </w:p>
    <w:p w:rsidR="00A623D6" w:rsidRPr="00422A91" w:rsidRDefault="00A623D6" w:rsidP="00CC4B08">
      <w:pPr>
        <w:tabs>
          <w:tab w:val="left" w:pos="0"/>
        </w:tabs>
        <w:spacing w:line="360" w:lineRule="auto"/>
        <w:ind w:firstLine="720"/>
        <w:jc w:val="both"/>
        <w:rPr>
          <w:spacing w:val="-4"/>
          <w:sz w:val="28"/>
          <w:szCs w:val="28"/>
        </w:rPr>
      </w:pPr>
      <w:r w:rsidRPr="00422A91">
        <w:rPr>
          <w:spacing w:val="-4"/>
          <w:sz w:val="28"/>
          <w:szCs w:val="28"/>
        </w:rPr>
        <w:t xml:space="preserve">Sau khi thu được sản phẩm PCR theo đúng yêu cầu. Các sản phẩm PCR được sử dụng làm nguyên liệu cho các kỹ thuật chuyên sâu </w:t>
      </w:r>
      <w:r w:rsidR="00CF2373" w:rsidRPr="00422A91">
        <w:rPr>
          <w:spacing w:val="-4"/>
          <w:sz w:val="28"/>
          <w:szCs w:val="28"/>
        </w:rPr>
        <w:t>như</w:t>
      </w:r>
      <w:r w:rsidRPr="00422A91">
        <w:rPr>
          <w:spacing w:val="-4"/>
          <w:sz w:val="28"/>
          <w:szCs w:val="28"/>
        </w:rPr>
        <w:t>: Southern và Dot blot, kỹ thuật enzym cắt giới hạn, giải trình tự gen trực tiếp</w:t>
      </w:r>
      <w:r w:rsidR="00CF2373" w:rsidRPr="00422A91">
        <w:rPr>
          <w:spacing w:val="-4"/>
          <w:sz w:val="28"/>
          <w:szCs w:val="28"/>
        </w:rPr>
        <w:t>, MLPA</w:t>
      </w:r>
      <w:r w:rsidRPr="00422A91">
        <w:rPr>
          <w:spacing w:val="-4"/>
          <w:sz w:val="28"/>
          <w:szCs w:val="28"/>
        </w:rPr>
        <w:t>...</w:t>
      </w:r>
    </w:p>
    <w:p w:rsidR="002C795D" w:rsidRPr="00422A91" w:rsidRDefault="00B03D58" w:rsidP="00CC4B08">
      <w:pPr>
        <w:tabs>
          <w:tab w:val="left" w:pos="0"/>
        </w:tabs>
        <w:spacing w:line="360" w:lineRule="auto"/>
        <w:ind w:firstLine="720"/>
        <w:jc w:val="both"/>
        <w:rPr>
          <w:spacing w:val="-4"/>
          <w:sz w:val="28"/>
          <w:szCs w:val="28"/>
        </w:rPr>
      </w:pPr>
      <w:r w:rsidRPr="00422A91">
        <w:rPr>
          <w:spacing w:val="-4"/>
          <w:sz w:val="28"/>
          <w:szCs w:val="28"/>
        </w:rPr>
        <w:t xml:space="preserve">Trong bệnh UNBTKĐ, </w:t>
      </w:r>
      <w:r w:rsidR="00206403" w:rsidRPr="00422A91">
        <w:rPr>
          <w:spacing w:val="-4"/>
          <w:sz w:val="28"/>
          <w:szCs w:val="28"/>
        </w:rPr>
        <w:t>kỹ thuật</w:t>
      </w:r>
      <w:r w:rsidRPr="00422A91">
        <w:rPr>
          <w:spacing w:val="-4"/>
          <w:sz w:val="28"/>
          <w:szCs w:val="28"/>
        </w:rPr>
        <w:t xml:space="preserve"> PCR được sử dụng để </w:t>
      </w:r>
      <w:r w:rsidR="00CF2373" w:rsidRPr="00422A91">
        <w:rPr>
          <w:spacing w:val="-4"/>
          <w:sz w:val="28"/>
          <w:szCs w:val="28"/>
        </w:rPr>
        <w:t xml:space="preserve">khuếch đại các exon trên gen, từ đó </w:t>
      </w:r>
      <w:r w:rsidR="002C795D" w:rsidRPr="00422A91">
        <w:rPr>
          <w:spacing w:val="-4"/>
          <w:sz w:val="28"/>
          <w:szCs w:val="28"/>
        </w:rPr>
        <w:t xml:space="preserve">xác định </w:t>
      </w:r>
      <w:r w:rsidRPr="00422A91">
        <w:rPr>
          <w:spacing w:val="-4"/>
          <w:sz w:val="28"/>
          <w:szCs w:val="28"/>
        </w:rPr>
        <w:t>các đột biến</w:t>
      </w:r>
      <w:r w:rsidR="007D57DC" w:rsidRPr="00422A91">
        <w:rPr>
          <w:spacing w:val="-4"/>
          <w:sz w:val="28"/>
          <w:szCs w:val="28"/>
        </w:rPr>
        <w:t xml:space="preserve"> điểm</w:t>
      </w:r>
      <w:r w:rsidRPr="00422A91">
        <w:rPr>
          <w:spacing w:val="-4"/>
          <w:sz w:val="28"/>
          <w:szCs w:val="28"/>
        </w:rPr>
        <w:t xml:space="preserve"> </w:t>
      </w:r>
      <w:r w:rsidR="00B04E2E" w:rsidRPr="00422A91">
        <w:rPr>
          <w:spacing w:val="-4"/>
          <w:sz w:val="28"/>
          <w:szCs w:val="28"/>
        </w:rPr>
        <w:t xml:space="preserve">trên các </w:t>
      </w:r>
      <w:r w:rsidR="00CF2373" w:rsidRPr="00422A91">
        <w:rPr>
          <w:spacing w:val="-4"/>
          <w:sz w:val="28"/>
          <w:szCs w:val="28"/>
        </w:rPr>
        <w:t xml:space="preserve">exon của </w:t>
      </w:r>
      <w:r w:rsidR="00B04E2E" w:rsidRPr="00422A91">
        <w:rPr>
          <w:spacing w:val="-4"/>
          <w:sz w:val="28"/>
          <w:szCs w:val="28"/>
        </w:rPr>
        <w:t>gen TP53, EGFR, FGFR..</w:t>
      </w:r>
      <w:r w:rsidRPr="00422A91">
        <w:rPr>
          <w:spacing w:val="-4"/>
          <w:sz w:val="28"/>
          <w:szCs w:val="28"/>
        </w:rPr>
        <w:t xml:space="preserve">. </w:t>
      </w:r>
      <w:r w:rsidR="00CF2373" w:rsidRPr="00422A91">
        <w:rPr>
          <w:spacing w:val="-4"/>
          <w:sz w:val="28"/>
          <w:szCs w:val="28"/>
        </w:rPr>
        <w:t>và đột biến xóa đoạn trên gen EGFR.</w:t>
      </w:r>
    </w:p>
    <w:p w:rsidR="005821EB" w:rsidRPr="00422A91" w:rsidRDefault="002C795D" w:rsidP="00CC4B08">
      <w:pPr>
        <w:tabs>
          <w:tab w:val="left" w:pos="0"/>
        </w:tabs>
        <w:spacing w:line="360" w:lineRule="auto"/>
        <w:ind w:firstLine="720"/>
        <w:jc w:val="both"/>
        <w:rPr>
          <w:spacing w:val="-4"/>
          <w:sz w:val="28"/>
          <w:szCs w:val="28"/>
        </w:rPr>
      </w:pPr>
      <w:r w:rsidRPr="00422A91">
        <w:rPr>
          <w:spacing w:val="-4"/>
          <w:sz w:val="28"/>
          <w:szCs w:val="28"/>
        </w:rPr>
        <w:t xml:space="preserve">Các cặp mồi được thiết kế riêng biệt cho mỗi exon của gen cần khuếch đại, đảm bảo các cặp mồi là đặc hiệu. </w:t>
      </w:r>
    </w:p>
    <w:p w:rsidR="001A0CFF" w:rsidRPr="00422A91" w:rsidRDefault="002C795D" w:rsidP="00CC4B08">
      <w:pPr>
        <w:tabs>
          <w:tab w:val="left" w:pos="0"/>
        </w:tabs>
        <w:spacing w:line="360" w:lineRule="auto"/>
        <w:ind w:firstLine="720"/>
        <w:jc w:val="both"/>
        <w:rPr>
          <w:spacing w:val="-4"/>
          <w:sz w:val="28"/>
          <w:szCs w:val="28"/>
        </w:rPr>
      </w:pPr>
      <w:r w:rsidRPr="00422A91">
        <w:rPr>
          <w:spacing w:val="-4"/>
          <w:sz w:val="28"/>
          <w:szCs w:val="28"/>
        </w:rPr>
        <w:t>Sau đó sử dụng các DNA được tách chiết từ các mẫu mô đủ tiêu chuẩn để làm khuôn mẫu cho phản ứng PCR, tiến hành phản ứng PCR với chu trình nhiệt đã được chuẩn hóa trước. S</w:t>
      </w:r>
      <w:r w:rsidR="008774A9" w:rsidRPr="00422A91">
        <w:rPr>
          <w:spacing w:val="-4"/>
          <w:sz w:val="28"/>
          <w:szCs w:val="28"/>
        </w:rPr>
        <w:t>ản phẩm DNA được khuếch đại s</w:t>
      </w:r>
      <w:r w:rsidRPr="00422A91">
        <w:rPr>
          <w:spacing w:val="-4"/>
          <w:sz w:val="28"/>
          <w:szCs w:val="28"/>
        </w:rPr>
        <w:t>au chạy PC</w:t>
      </w:r>
      <w:r w:rsidR="008774A9" w:rsidRPr="00422A91">
        <w:rPr>
          <w:spacing w:val="-4"/>
          <w:sz w:val="28"/>
          <w:szCs w:val="28"/>
        </w:rPr>
        <w:t>R được kiểm tra bằng điện di, sau đó được giải trình gen bằng phương pháp giải trình tự trực tiếp để xác định trình tự các nucleotid trên từng exon của gen, và đọc kết quả đối chiếu với gen mẫu Genbank, từ đó xác định các điểm đột biến.</w:t>
      </w:r>
    </w:p>
    <w:p w:rsidR="00B04E2E" w:rsidRPr="00422A91" w:rsidRDefault="00836AB3" w:rsidP="00CC4B08">
      <w:pPr>
        <w:tabs>
          <w:tab w:val="left" w:pos="0"/>
        </w:tabs>
        <w:spacing w:line="360" w:lineRule="auto"/>
        <w:ind w:firstLine="720"/>
        <w:jc w:val="both"/>
        <w:rPr>
          <w:spacing w:val="-4"/>
          <w:sz w:val="28"/>
          <w:szCs w:val="28"/>
        </w:rPr>
      </w:pPr>
      <w:hyperlink r:id="rId35" w:history="1">
        <w:r w:rsidR="00B04E2E" w:rsidRPr="00422A91">
          <w:rPr>
            <w:spacing w:val="-2"/>
            <w:sz w:val="28"/>
            <w:szCs w:val="28"/>
          </w:rPr>
          <w:t>Jeffrey C Lee</w:t>
        </w:r>
      </w:hyperlink>
      <w:r w:rsidR="00B04E2E" w:rsidRPr="00422A91">
        <w:rPr>
          <w:spacing w:val="-2"/>
          <w:sz w:val="28"/>
          <w:szCs w:val="28"/>
        </w:rPr>
        <w:t xml:space="preserve"> </w:t>
      </w:r>
      <w:r w:rsidR="00B04E2E" w:rsidRPr="00422A91">
        <w:rPr>
          <w:spacing w:val="-2"/>
          <w:kern w:val="36"/>
          <w:sz w:val="28"/>
          <w:szCs w:val="28"/>
        </w:rPr>
        <w:t>(</w:t>
      </w:r>
      <w:r w:rsidR="00B04E2E" w:rsidRPr="00422A91">
        <w:rPr>
          <w:spacing w:val="-2"/>
          <w:sz w:val="28"/>
          <w:szCs w:val="28"/>
        </w:rPr>
        <w:t>2006)</w:t>
      </w:r>
      <w:r w:rsidR="00CE09D8" w:rsidRPr="00422A91">
        <w:rPr>
          <w:spacing w:val="-2"/>
          <w:sz w:val="28"/>
          <w:szCs w:val="28"/>
        </w:rPr>
        <w:t>, khi nghiên cứu đột biến gen EGFR trên bệnh nhân u nguyên bào thần kinh đệm đã sử dụng phương pháp PCR để khuếch đại 21 exon trong tổng số 28 exon của gen EGFR, sau đó sử dụng phương pháp giải trình tự để tìm các đột biến đ</w:t>
      </w:r>
      <w:r w:rsidR="008774A9" w:rsidRPr="00422A91">
        <w:rPr>
          <w:spacing w:val="-2"/>
          <w:sz w:val="28"/>
          <w:szCs w:val="28"/>
        </w:rPr>
        <w:t>iểm trên các exon này, kết quả đ</w:t>
      </w:r>
      <w:r w:rsidR="00CE09D8" w:rsidRPr="00422A91">
        <w:rPr>
          <w:spacing w:val="-2"/>
          <w:sz w:val="28"/>
          <w:szCs w:val="28"/>
        </w:rPr>
        <w:t xml:space="preserve">ã xác định được các đột biến chủ yếu trên các exon </w:t>
      </w:r>
      <w:r w:rsidR="00CE09D8" w:rsidRPr="00422A91">
        <w:rPr>
          <w:spacing w:val="-4"/>
          <w:sz w:val="28"/>
          <w:szCs w:val="28"/>
        </w:rPr>
        <w:t>2,3,5,7,8,15,21 gen EGFR</w:t>
      </w:r>
      <w:r w:rsidR="00BD052D" w:rsidRPr="00422A91">
        <w:rPr>
          <w:spacing w:val="-4"/>
          <w:sz w:val="28"/>
          <w:szCs w:val="28"/>
        </w:rPr>
        <w:t>, trong đó tỉ đột biến cao nhất gặ</w:t>
      </w:r>
      <w:r w:rsidR="00BD052D" w:rsidRPr="00422A91">
        <w:rPr>
          <w:spacing w:val="-2"/>
          <w:sz w:val="28"/>
          <w:szCs w:val="28"/>
        </w:rPr>
        <w:t>p</w:t>
      </w:r>
      <w:r w:rsidR="00BD052D" w:rsidRPr="00422A91">
        <w:rPr>
          <w:spacing w:val="-4"/>
          <w:sz w:val="28"/>
          <w:szCs w:val="28"/>
        </w:rPr>
        <w:t xml:space="preserve"> ở exon</w:t>
      </w:r>
      <w:r w:rsidR="00BD4563" w:rsidRPr="00422A91">
        <w:rPr>
          <w:spacing w:val="-4"/>
          <w:sz w:val="28"/>
          <w:szCs w:val="28"/>
        </w:rPr>
        <w:t xml:space="preserve"> </w:t>
      </w:r>
      <w:r w:rsidR="00BD052D" w:rsidRPr="00422A91">
        <w:rPr>
          <w:spacing w:val="-4"/>
          <w:sz w:val="28"/>
          <w:szCs w:val="28"/>
        </w:rPr>
        <w:t>7</w:t>
      </w:r>
      <w:r w:rsidR="008774A9" w:rsidRPr="00422A91">
        <w:rPr>
          <w:spacing w:val="-4"/>
          <w:sz w:val="28"/>
          <w:szCs w:val="28"/>
        </w:rPr>
        <w:t xml:space="preserve"> [</w:t>
      </w:r>
      <w:r w:rsidR="00EC0931" w:rsidRPr="00422A91">
        <w:rPr>
          <w:sz w:val="28"/>
          <w:szCs w:val="28"/>
        </w:rPr>
        <w:fldChar w:fldCharType="begin"/>
      </w:r>
      <w:r w:rsidR="00EC0931" w:rsidRPr="00422A91">
        <w:rPr>
          <w:spacing w:val="-4"/>
          <w:sz w:val="28"/>
          <w:szCs w:val="28"/>
        </w:rPr>
        <w:instrText xml:space="preserve"> REF _Ref3885661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pacing w:val="-4"/>
          <w:sz w:val="28"/>
          <w:szCs w:val="28"/>
        </w:rPr>
        <w:t>62</w:t>
      </w:r>
      <w:r w:rsidR="00EC0931" w:rsidRPr="00422A91">
        <w:rPr>
          <w:sz w:val="28"/>
          <w:szCs w:val="28"/>
        </w:rPr>
        <w:fldChar w:fldCharType="end"/>
      </w:r>
      <w:r w:rsidR="008774A9" w:rsidRPr="00422A91">
        <w:rPr>
          <w:spacing w:val="-4"/>
          <w:sz w:val="28"/>
          <w:szCs w:val="28"/>
        </w:rPr>
        <w:t>]</w:t>
      </w:r>
      <w:r w:rsidR="00CE09D8" w:rsidRPr="00422A91">
        <w:rPr>
          <w:spacing w:val="-4"/>
          <w:sz w:val="28"/>
          <w:szCs w:val="28"/>
        </w:rPr>
        <w:t>.</w:t>
      </w:r>
    </w:p>
    <w:p w:rsidR="00CE09D8" w:rsidRPr="00422A91" w:rsidRDefault="00C124DB" w:rsidP="00CC4B08">
      <w:pPr>
        <w:tabs>
          <w:tab w:val="left" w:pos="0"/>
        </w:tabs>
        <w:spacing w:line="360" w:lineRule="auto"/>
        <w:jc w:val="center"/>
        <w:rPr>
          <w:spacing w:val="-4"/>
          <w:sz w:val="28"/>
          <w:szCs w:val="28"/>
        </w:rPr>
      </w:pPr>
      <w:r w:rsidRPr="00422A91">
        <w:rPr>
          <w:noProof/>
          <w:spacing w:val="-4"/>
          <w:sz w:val="28"/>
          <w:szCs w:val="28"/>
          <w:lang w:val="en-US"/>
        </w:rPr>
        <w:lastRenderedPageBreak/>
        <w:drawing>
          <wp:inline distT="0" distB="0" distL="0" distR="0" wp14:anchorId="644DB2FA" wp14:editId="13D813B0">
            <wp:extent cx="4150506" cy="4012442"/>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152518" cy="4014387"/>
                    </a:xfrm>
                    <a:prstGeom prst="rect">
                      <a:avLst/>
                    </a:prstGeom>
                    <a:noFill/>
                    <a:ln w="9525">
                      <a:noFill/>
                      <a:miter lim="800000"/>
                      <a:headEnd/>
                      <a:tailEnd/>
                    </a:ln>
                  </pic:spPr>
                </pic:pic>
              </a:graphicData>
            </a:graphic>
          </wp:inline>
        </w:drawing>
      </w:r>
    </w:p>
    <w:p w:rsidR="008774A9" w:rsidRPr="00422A91" w:rsidRDefault="008774A9" w:rsidP="00CC4B08">
      <w:pPr>
        <w:pStyle w:val="8"/>
      </w:pPr>
      <w:bookmarkStart w:id="140" w:name="_Toc497123982"/>
      <w:bookmarkStart w:id="141" w:name="_Toc26548295"/>
      <w:r w:rsidRPr="00422A91">
        <w:t>Hình</w:t>
      </w:r>
      <w:r w:rsidR="000C286F" w:rsidRPr="00422A91">
        <w:t xml:space="preserve"> 1</w:t>
      </w:r>
      <w:r w:rsidR="0001425A" w:rsidRPr="00422A91">
        <w:t>.1</w:t>
      </w:r>
      <w:r w:rsidR="00DB2BB6">
        <w:t>7</w:t>
      </w:r>
      <w:r w:rsidR="000C286F" w:rsidRPr="00422A91">
        <w:t>.</w:t>
      </w:r>
      <w:r w:rsidR="000E28FD">
        <w:t xml:space="preserve"> </w:t>
      </w:r>
      <w:r w:rsidR="000C286F" w:rsidRPr="00422A91">
        <w:t>Ả</w:t>
      </w:r>
      <w:r w:rsidRPr="00422A91">
        <w:t>nh kết quả đột biến điểm gen EGFR bệnh nhân u nguyên bào thần kinh đệm [</w:t>
      </w:r>
      <w:r w:rsidR="00EC0931" w:rsidRPr="00422A91">
        <w:fldChar w:fldCharType="begin"/>
      </w:r>
      <w:r w:rsidR="00EC0931" w:rsidRPr="00422A91">
        <w:instrText xml:space="preserve"> REF _Ref3885661 \r \h </w:instrText>
      </w:r>
      <w:r w:rsidR="00422A91">
        <w:instrText xml:space="preserve"> \* MERGEFORMAT </w:instrText>
      </w:r>
      <w:r w:rsidR="00EC0931" w:rsidRPr="00422A91">
        <w:fldChar w:fldCharType="separate"/>
      </w:r>
      <w:r w:rsidR="007042E6">
        <w:t>62</w:t>
      </w:r>
      <w:r w:rsidR="00EC0931" w:rsidRPr="00422A91">
        <w:fldChar w:fldCharType="end"/>
      </w:r>
      <w:r w:rsidRPr="00422A91">
        <w:t>].</w:t>
      </w:r>
      <w:bookmarkEnd w:id="140"/>
      <w:bookmarkEnd w:id="141"/>
    </w:p>
    <w:p w:rsidR="00B03D58" w:rsidRPr="00422A91" w:rsidRDefault="008774A9" w:rsidP="00CC4B08">
      <w:pPr>
        <w:tabs>
          <w:tab w:val="left" w:pos="0"/>
        </w:tabs>
        <w:spacing w:line="360" w:lineRule="auto"/>
        <w:jc w:val="center"/>
        <w:rPr>
          <w:i/>
          <w:spacing w:val="-4"/>
          <w:szCs w:val="28"/>
        </w:rPr>
      </w:pPr>
      <w:r w:rsidRPr="00422A91">
        <w:rPr>
          <w:i/>
          <w:spacing w:val="-4"/>
          <w:szCs w:val="28"/>
        </w:rPr>
        <w:t xml:space="preserve">Nguồn: </w:t>
      </w:r>
      <w:hyperlink r:id="rId37" w:history="1">
        <w:r w:rsidRPr="00422A91">
          <w:rPr>
            <w:i/>
            <w:spacing w:val="-2"/>
            <w:szCs w:val="28"/>
          </w:rPr>
          <w:t>Jeffrey C Lee</w:t>
        </w:r>
      </w:hyperlink>
      <w:r w:rsidRPr="00422A91">
        <w:rPr>
          <w:i/>
          <w:spacing w:val="-2"/>
          <w:szCs w:val="28"/>
        </w:rPr>
        <w:t>. 2006 Dec; 3(12): e485. Published online 2006 Dec 19. doi:</w:t>
      </w:r>
      <w:r w:rsidR="000E28FD">
        <w:rPr>
          <w:i/>
          <w:spacing w:val="-2"/>
          <w:szCs w:val="28"/>
        </w:rPr>
        <w:t xml:space="preserve"> </w:t>
      </w:r>
      <w:hyperlink r:id="rId38" w:tgtFrame="pmc_ext" w:history="1">
        <w:r w:rsidRPr="00422A91">
          <w:rPr>
            <w:i/>
            <w:spacing w:val="-2"/>
            <w:szCs w:val="28"/>
          </w:rPr>
          <w:t>10.1371/journal.pmed.0030485</w:t>
        </w:r>
      </w:hyperlink>
    </w:p>
    <w:p w:rsidR="00563D44" w:rsidRPr="00422A91" w:rsidRDefault="00563D44" w:rsidP="00CC4B08">
      <w:pPr>
        <w:pStyle w:val="33"/>
        <w:rPr>
          <w:sz w:val="10"/>
        </w:rPr>
      </w:pPr>
    </w:p>
    <w:p w:rsidR="00AE4CE8" w:rsidRPr="00422A91" w:rsidRDefault="00B8025B" w:rsidP="00CC4B08">
      <w:pPr>
        <w:pStyle w:val="33"/>
      </w:pPr>
      <w:bookmarkStart w:id="142" w:name="_Toc497123886"/>
      <w:bookmarkStart w:id="143" w:name="_Toc26548008"/>
      <w:r w:rsidRPr="00422A91">
        <w:t>1.</w:t>
      </w:r>
      <w:r w:rsidR="00B21C5D">
        <w:t>4</w:t>
      </w:r>
      <w:r w:rsidR="00A623D6" w:rsidRPr="00422A91">
        <w:t>.</w:t>
      </w:r>
      <w:r w:rsidR="00A26810" w:rsidRPr="00422A91">
        <w:t>2</w:t>
      </w:r>
      <w:r w:rsidR="00A623D6" w:rsidRPr="00422A91">
        <w:t>.</w:t>
      </w:r>
      <w:bookmarkStart w:id="144" w:name="_Toc497123887"/>
      <w:bookmarkEnd w:id="142"/>
      <w:r w:rsidR="00BD4563" w:rsidRPr="00422A91">
        <w:t xml:space="preserve"> </w:t>
      </w:r>
      <w:r w:rsidR="00AE4CE8" w:rsidRPr="00422A91">
        <w:t>Kỹ thuật khuếch đại DNA</w:t>
      </w:r>
      <w:r w:rsidR="00C96147">
        <w:t xml:space="preserve"> đầu</w:t>
      </w:r>
      <w:r w:rsidR="00AE4CE8" w:rsidRPr="00422A91">
        <w:t xml:space="preserve"> dò </w:t>
      </w:r>
      <w:r w:rsidR="00664371" w:rsidRPr="00422A91">
        <w:t>-</w:t>
      </w:r>
      <w:r w:rsidR="00AE4CE8" w:rsidRPr="00422A91">
        <w:t xml:space="preserve"> MLPA (Multiplex Ligation-dependent Probe Amplification)</w:t>
      </w:r>
      <w:bookmarkEnd w:id="143"/>
      <w:bookmarkEnd w:id="144"/>
    </w:p>
    <w:p w:rsidR="00D309AB" w:rsidRPr="00422A91" w:rsidRDefault="001D34C4" w:rsidP="00CC4B08">
      <w:pPr>
        <w:pStyle w:val="Pa8"/>
        <w:tabs>
          <w:tab w:val="left" w:pos="0"/>
        </w:tabs>
        <w:spacing w:line="360" w:lineRule="auto"/>
        <w:ind w:firstLine="720"/>
        <w:jc w:val="both"/>
        <w:rPr>
          <w:szCs w:val="28"/>
          <w:lang w:val="pt-BR"/>
        </w:rPr>
      </w:pPr>
      <w:r w:rsidRPr="00422A91">
        <w:rPr>
          <w:szCs w:val="28"/>
          <w:lang w:val="pt-BR"/>
        </w:rPr>
        <w:t>Hiện nay, kỹ thuật MLPA được sử</w:t>
      </w:r>
      <w:r w:rsidR="00956EBF" w:rsidRPr="00422A91">
        <w:rPr>
          <w:szCs w:val="28"/>
          <w:lang w:val="pt-BR"/>
        </w:rPr>
        <w:t xml:space="preserve"> </w:t>
      </w:r>
      <w:r w:rsidRPr="00422A91">
        <w:rPr>
          <w:szCs w:val="28"/>
          <w:lang w:val="pt-BR"/>
        </w:rPr>
        <w:t>dụng trong nhiều nghiên cứu về bệnh lý di truyền, cho phép phát hiện các tổn thương gen mộ</w:t>
      </w:r>
      <w:r w:rsidR="00CF2373" w:rsidRPr="00422A91">
        <w:rPr>
          <w:szCs w:val="28"/>
          <w:lang w:val="pt-BR"/>
        </w:rPr>
        <w:t>t cách nhanh chóng.</w:t>
      </w:r>
      <w:r w:rsidR="00D309AB" w:rsidRPr="00422A91">
        <w:rPr>
          <w:szCs w:val="28"/>
          <w:lang w:val="pt-BR"/>
        </w:rPr>
        <w:t xml:space="preserve"> Trong phản ứng MLPA, vấn đ</w:t>
      </w:r>
      <w:r w:rsidR="006B53B4" w:rsidRPr="00422A91">
        <w:rPr>
          <w:szCs w:val="28"/>
          <w:lang w:val="pt-BR"/>
        </w:rPr>
        <w:t>ề</w:t>
      </w:r>
      <w:r w:rsidR="00D309AB" w:rsidRPr="00422A91">
        <w:rPr>
          <w:szCs w:val="28"/>
          <w:lang w:val="pt-BR"/>
        </w:rPr>
        <w:t xml:space="preserve"> thiết kế các </w:t>
      </w:r>
      <w:r w:rsidR="00C96147">
        <w:rPr>
          <w:szCs w:val="28"/>
          <w:lang w:val="pt-BR"/>
        </w:rPr>
        <w:t>đầu</w:t>
      </w:r>
      <w:r w:rsidR="00C96147">
        <w:rPr>
          <w:szCs w:val="28"/>
          <w:lang w:val="vi-VN"/>
        </w:rPr>
        <w:t xml:space="preserve"> dò (</w:t>
      </w:r>
      <w:r w:rsidR="00D309AB" w:rsidRPr="00422A91">
        <w:rPr>
          <w:szCs w:val="28"/>
          <w:lang w:val="pt-BR"/>
        </w:rPr>
        <w:t>probe</w:t>
      </w:r>
      <w:r w:rsidR="00C96147">
        <w:rPr>
          <w:szCs w:val="28"/>
          <w:lang w:val="vi-VN"/>
        </w:rPr>
        <w:t>)</w:t>
      </w:r>
      <w:r w:rsidR="00D309AB" w:rsidRPr="00422A91">
        <w:rPr>
          <w:szCs w:val="28"/>
          <w:lang w:val="pt-BR"/>
        </w:rPr>
        <w:t xml:space="preserve"> gắn đặc hiệu với các đoạn DNA đích đóng vai trò cực kỳ quan trọng.</w:t>
      </w:r>
    </w:p>
    <w:p w:rsidR="00510666" w:rsidRPr="00422A91" w:rsidRDefault="00510666" w:rsidP="000E28FD">
      <w:pPr>
        <w:spacing w:before="40" w:line="360" w:lineRule="auto"/>
        <w:ind w:firstLine="720"/>
        <w:jc w:val="both"/>
        <w:rPr>
          <w:sz w:val="28"/>
          <w:szCs w:val="28"/>
          <w:lang w:eastAsia="ja-JP"/>
        </w:rPr>
      </w:pPr>
      <w:r w:rsidRPr="00422A91">
        <w:rPr>
          <w:sz w:val="28"/>
          <w:szCs w:val="28"/>
          <w:lang w:eastAsia="ja-JP"/>
        </w:rPr>
        <w:t xml:space="preserve">Kỹ thuật MLPA (Multiplex Ligation - dependent Probe Amplifcation) hay kỹ thuật khuếch đại đầu dò đa mồi dựa vào phản ứng nối - là một biến thể của phản ứng PCR đa mồi (Multiplex Polymerase Chain Reaction) cho phép khuếch đại nhiều đích chỉ với một cặp mồi duy nhất. Mỗi đầu dò bao gồm hai </w:t>
      </w:r>
      <w:r w:rsidRPr="00422A91">
        <w:rPr>
          <w:sz w:val="28"/>
          <w:szCs w:val="28"/>
          <w:lang w:eastAsia="ja-JP"/>
        </w:rPr>
        <w:lastRenderedPageBreak/>
        <w:t>oligonucleotide, mỗi đoạn đều chứa một trình tự mồi cho phản ứng PCR và một trình tự bổ sung với trình tự đích (được gọi là trình tự lai). Khi các đầu dò được lai chính xác vào trình tự đích, chúng sẽ được nối lại bởi enzym ligase bền nhiệt. Phản ứng PCR sẽ chỉ khuếch đại các đầu dò đã được nối lại hoàn chỉnh. Vì mỗi đầu dò đều được đánh dấu huỳnh quang và có kích thước riêng biệt, nên có thể thu được tín hiệu của mỗi đầu dò đã được phân tách và xác định trên hệ thống điện di mao quản. Kỹ thuật MLPA có thể định lượng số bản sao của nhiều trình tự trong một gen với năng suất lên tới 40 trình tự đích trong một phản ứng.</w:t>
      </w:r>
    </w:p>
    <w:p w:rsidR="00510666" w:rsidRPr="00B32547" w:rsidRDefault="00B32547" w:rsidP="000E28FD">
      <w:pPr>
        <w:spacing w:before="40" w:line="360" w:lineRule="auto"/>
        <w:jc w:val="both"/>
        <w:rPr>
          <w:sz w:val="28"/>
          <w:szCs w:val="28"/>
          <w:lang w:eastAsia="ja-JP"/>
        </w:rPr>
      </w:pPr>
      <w:r w:rsidRPr="00B32547">
        <w:rPr>
          <w:b/>
          <w:i/>
          <w:sz w:val="28"/>
          <w:szCs w:val="28"/>
          <w:lang w:eastAsia="ja-JP"/>
        </w:rPr>
        <w:t>1</w:t>
      </w:r>
      <w:r w:rsidR="00B21C5D">
        <w:rPr>
          <w:b/>
          <w:i/>
          <w:sz w:val="28"/>
          <w:szCs w:val="28"/>
          <w:lang w:eastAsia="ja-JP"/>
        </w:rPr>
        <w:t>.4</w:t>
      </w:r>
      <w:r w:rsidRPr="00B32547">
        <w:rPr>
          <w:b/>
          <w:i/>
          <w:sz w:val="28"/>
          <w:szCs w:val="28"/>
          <w:lang w:eastAsia="ja-JP"/>
        </w:rPr>
        <w:t>.2.1.</w:t>
      </w:r>
      <w:r w:rsidR="00510666" w:rsidRPr="00B32547">
        <w:rPr>
          <w:b/>
          <w:i/>
          <w:sz w:val="28"/>
          <w:szCs w:val="28"/>
          <w:lang w:eastAsia="ja-JP"/>
        </w:rPr>
        <w:t xml:space="preserve"> Nguyên tắc</w:t>
      </w:r>
      <w:r>
        <w:rPr>
          <w:b/>
          <w:i/>
          <w:sz w:val="28"/>
          <w:szCs w:val="28"/>
          <w:lang w:eastAsia="ja-JP"/>
        </w:rPr>
        <w:t xml:space="preserve"> kỹ thuật</w:t>
      </w:r>
      <w:r w:rsidR="00510666" w:rsidRPr="00B32547">
        <w:rPr>
          <w:sz w:val="28"/>
          <w:szCs w:val="28"/>
          <w:lang w:eastAsia="ja-JP"/>
        </w:rPr>
        <w:t xml:space="preserve"> </w:t>
      </w:r>
    </w:p>
    <w:p w:rsidR="00510666" w:rsidRPr="00422A91" w:rsidRDefault="00510666" w:rsidP="000E28FD">
      <w:pPr>
        <w:spacing w:before="40" w:line="360" w:lineRule="auto"/>
        <w:ind w:firstLine="720"/>
        <w:jc w:val="both"/>
        <w:rPr>
          <w:sz w:val="28"/>
          <w:szCs w:val="28"/>
          <w:lang w:eastAsia="ja-JP"/>
        </w:rPr>
      </w:pPr>
      <w:r w:rsidRPr="00422A91">
        <w:rPr>
          <w:sz w:val="28"/>
          <w:szCs w:val="28"/>
          <w:lang w:eastAsia="ja-JP"/>
        </w:rPr>
        <w:t xml:space="preserve">Sử dụng các đoạn </w:t>
      </w:r>
      <w:r w:rsidR="00C96147">
        <w:rPr>
          <w:sz w:val="28"/>
          <w:szCs w:val="28"/>
          <w:lang w:eastAsia="ja-JP"/>
        </w:rPr>
        <w:t xml:space="preserve">đầu </w:t>
      </w:r>
      <w:r w:rsidRPr="00422A91">
        <w:rPr>
          <w:sz w:val="28"/>
          <w:szCs w:val="28"/>
          <w:lang w:eastAsia="ja-JP"/>
        </w:rPr>
        <w:t>dò DNA (</w:t>
      </w:r>
      <w:r w:rsidR="00BD052D" w:rsidRPr="00422A91">
        <w:rPr>
          <w:spacing w:val="-2"/>
          <w:sz w:val="28"/>
          <w:szCs w:val="28"/>
        </w:rPr>
        <w:t>p</w:t>
      </w:r>
      <w:r w:rsidRPr="00422A91">
        <w:rPr>
          <w:sz w:val="28"/>
          <w:szCs w:val="28"/>
          <w:lang w:eastAsia="ja-JP"/>
        </w:rPr>
        <w:t>robe) có khả năng lai với phân tử DNA đích đặc hiệu. Mỗi probe gồm hai chuỗi oligonucleotid dài và ngắn, chuỗi dài gắn ở đầu 5’, chuỗi ngắn gắn ở đầu 3’ của DNA đích. Mỗi chuỗi có đoạn đặc hiệu với DNA đích (đoạn 1), đoạn gắn mồi (đoạn 2)</w:t>
      </w:r>
      <w:r w:rsidR="00EC0931" w:rsidRPr="00422A91">
        <w:rPr>
          <w:sz w:val="28"/>
          <w:szCs w:val="28"/>
          <w:lang w:eastAsia="ja-JP"/>
        </w:rPr>
        <w:t>.</w:t>
      </w:r>
      <w:r w:rsidRPr="00422A91">
        <w:rPr>
          <w:sz w:val="28"/>
          <w:szCs w:val="28"/>
          <w:lang w:eastAsia="ja-JP"/>
        </w:rPr>
        <w:t xml:space="preserve"> </w:t>
      </w:r>
    </w:p>
    <w:p w:rsidR="00510666" w:rsidRPr="00422A91" w:rsidRDefault="00510666" w:rsidP="000E28FD">
      <w:pPr>
        <w:spacing w:before="40" w:line="360" w:lineRule="auto"/>
        <w:ind w:firstLine="720"/>
        <w:jc w:val="both"/>
        <w:rPr>
          <w:sz w:val="28"/>
          <w:szCs w:val="28"/>
          <w:lang w:eastAsia="ja-JP"/>
        </w:rPr>
      </w:pPr>
      <w:r w:rsidRPr="00422A91">
        <w:rPr>
          <w:sz w:val="28"/>
          <w:szCs w:val="28"/>
          <w:lang w:eastAsia="ja-JP"/>
        </w:rPr>
        <w:t>- Đoạn 1: chứa khoảng 21-30 nucleotid ở chuỗi ngắn, 25-43 nucleotid ở chuỗi dài, đoạn này có trình tự nucleotide bổ sung và liên tiếp nhau trên đoạn DNA đích. Khi tiến hành phản ứng lai với DNA đích, đoạn 1 của hai chuỗi sẽ gắn ở vị trí liền kề nhau tạo điều kiện cho enzym ligase gắn chúng lại thành probe hoàn chỉnh (sản phẩm lai) đặc hiệu với đoạn DNA đích.</w:t>
      </w:r>
    </w:p>
    <w:p w:rsidR="00510666" w:rsidRPr="00422A91" w:rsidRDefault="00510666" w:rsidP="000E28FD">
      <w:pPr>
        <w:spacing w:before="40" w:line="360" w:lineRule="auto"/>
        <w:ind w:firstLine="720"/>
        <w:jc w:val="both"/>
        <w:rPr>
          <w:sz w:val="28"/>
          <w:szCs w:val="28"/>
          <w:lang w:eastAsia="ja-JP"/>
        </w:rPr>
      </w:pPr>
      <w:r w:rsidRPr="00422A91">
        <w:rPr>
          <w:sz w:val="28"/>
          <w:szCs w:val="28"/>
          <w:lang w:eastAsia="ja-JP"/>
        </w:rPr>
        <w:t>- Đoạn 2: Chứa khoảng 19 nucleotid ở chuỗi ngắn, 36 nucleotid ở chuỗi dài. Trình tự nucleotide giống nhau ở tất cả các probe. Đây là vị trí gắn mồi để khuếch đại sản phẩm lai.</w:t>
      </w:r>
    </w:p>
    <w:p w:rsidR="00510666" w:rsidRPr="00422A91" w:rsidRDefault="00510666" w:rsidP="000E28FD">
      <w:pPr>
        <w:spacing w:before="40" w:line="360" w:lineRule="auto"/>
        <w:ind w:firstLine="720"/>
        <w:jc w:val="both"/>
        <w:rPr>
          <w:sz w:val="28"/>
          <w:szCs w:val="28"/>
          <w:lang w:eastAsia="ja-JP"/>
        </w:rPr>
      </w:pPr>
      <w:r w:rsidRPr="00422A91">
        <w:rPr>
          <w:sz w:val="28"/>
          <w:szCs w:val="28"/>
          <w:lang w:eastAsia="ja-JP"/>
        </w:rPr>
        <w:t>Ngoài hai đoạn trên,</w:t>
      </w:r>
      <w:r w:rsidR="002B28E0">
        <w:rPr>
          <w:sz w:val="28"/>
          <w:szCs w:val="28"/>
          <w:lang w:eastAsia="ja-JP"/>
        </w:rPr>
        <w:t xml:space="preserve"> ở chuỗi dài có thêm đoạn đệm (</w:t>
      </w:r>
      <w:r w:rsidRPr="00422A91">
        <w:rPr>
          <w:sz w:val="28"/>
          <w:szCs w:val="28"/>
          <w:lang w:eastAsia="ja-JP"/>
        </w:rPr>
        <w:t>đoạn 3) nằm ở giữa đoạn 1 và 2. Cấu tạo gồm 19-370 nucleotid, không đặc hiệu với DNA đích, vai trò của đoạn 3 là làm cho các sản phẩm lai có kích thước khác nhau, khi khuếch đại sẽ dễ dàng phân tích bằng sản phẩm điện di.</w:t>
      </w:r>
    </w:p>
    <w:p w:rsidR="00510666" w:rsidRPr="00422A91" w:rsidRDefault="00510666" w:rsidP="00CC4B08">
      <w:pPr>
        <w:spacing w:line="360" w:lineRule="auto"/>
        <w:ind w:firstLine="284"/>
        <w:jc w:val="both"/>
        <w:rPr>
          <w:sz w:val="28"/>
          <w:szCs w:val="28"/>
          <w:lang w:eastAsia="ja-JP"/>
        </w:rPr>
      </w:pPr>
    </w:p>
    <w:p w:rsidR="00510666" w:rsidRPr="00422A91" w:rsidRDefault="00510666" w:rsidP="00CC4B08">
      <w:pPr>
        <w:spacing w:line="360" w:lineRule="auto"/>
        <w:ind w:firstLine="284"/>
        <w:jc w:val="center"/>
      </w:pPr>
      <w:r w:rsidRPr="00422A91">
        <w:rPr>
          <w:noProof/>
          <w:lang w:val="en-US"/>
        </w:rPr>
        <w:lastRenderedPageBreak/>
        <w:drawing>
          <wp:inline distT="0" distB="0" distL="0" distR="0" wp14:anchorId="63780BDF" wp14:editId="0F6C480D">
            <wp:extent cx="3337698" cy="5295900"/>
            <wp:effectExtent l="0" t="0" r="0" b="0"/>
            <wp:docPr id="8" name="Picture 1" descr="ml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pa1"/>
                    <pic:cNvPicPr>
                      <a:picLocks noChangeAspect="1" noChangeArrowheads="1"/>
                    </pic:cNvPicPr>
                  </pic:nvPicPr>
                  <pic:blipFill>
                    <a:blip r:embed="rId39" cstate="print"/>
                    <a:srcRect/>
                    <a:stretch>
                      <a:fillRect/>
                    </a:stretch>
                  </pic:blipFill>
                  <pic:spPr bwMode="auto">
                    <a:xfrm>
                      <a:off x="0" y="0"/>
                      <a:ext cx="3337698" cy="5295900"/>
                    </a:xfrm>
                    <a:prstGeom prst="rect">
                      <a:avLst/>
                    </a:prstGeom>
                    <a:noFill/>
                    <a:ln w="9525">
                      <a:noFill/>
                      <a:miter lim="800000"/>
                      <a:headEnd/>
                      <a:tailEnd/>
                    </a:ln>
                  </pic:spPr>
                </pic:pic>
              </a:graphicData>
            </a:graphic>
          </wp:inline>
        </w:drawing>
      </w:r>
    </w:p>
    <w:p w:rsidR="00510666" w:rsidRPr="00422A91" w:rsidRDefault="00510666" w:rsidP="00B8025B">
      <w:pPr>
        <w:pStyle w:val="8"/>
      </w:pPr>
      <w:bookmarkStart w:id="145" w:name="_Toc26548296"/>
      <w:r w:rsidRPr="00422A91">
        <w:t xml:space="preserve">Hình </w:t>
      </w:r>
      <w:r w:rsidR="0001425A" w:rsidRPr="00422A91">
        <w:t>1.1</w:t>
      </w:r>
      <w:r w:rsidR="00DB2BB6">
        <w:t>8</w:t>
      </w:r>
      <w:r w:rsidR="0001425A" w:rsidRPr="00422A91">
        <w:t>.</w:t>
      </w:r>
      <w:r w:rsidR="000E28FD">
        <w:t xml:space="preserve"> </w:t>
      </w:r>
      <w:r w:rsidRPr="00422A91">
        <w:t>Hình ảnh probe và quy trình phản ứng MLPA</w:t>
      </w:r>
      <w:bookmarkEnd w:id="145"/>
    </w:p>
    <w:p w:rsidR="001D34C4" w:rsidRPr="00422A91" w:rsidRDefault="001D34C4" w:rsidP="00B8025B">
      <w:pPr>
        <w:pStyle w:val="8"/>
        <w:rPr>
          <w:lang w:val="pt-BR"/>
        </w:rPr>
      </w:pPr>
      <w:bookmarkStart w:id="146" w:name="_Toc497123986"/>
      <w:r w:rsidRPr="00422A91">
        <w:rPr>
          <w:lang w:val="pt-BR"/>
        </w:rPr>
        <w:t xml:space="preserve"> </w:t>
      </w:r>
      <w:bookmarkStart w:id="147" w:name="_Toc1477850"/>
      <w:bookmarkStart w:id="148" w:name="_Toc3884606"/>
      <w:bookmarkStart w:id="149" w:name="_Toc15295120"/>
      <w:bookmarkStart w:id="150" w:name="_Toc25060829"/>
      <w:bookmarkStart w:id="151" w:name="_Toc26548297"/>
      <w:r w:rsidRPr="00422A91">
        <w:rPr>
          <w:lang w:val="pt-BR"/>
        </w:rPr>
        <w:t>(theo Jan P. Schouten, 2002)</w:t>
      </w:r>
      <w:bookmarkEnd w:id="146"/>
      <w:bookmarkEnd w:id="147"/>
      <w:bookmarkEnd w:id="148"/>
      <w:bookmarkEnd w:id="149"/>
      <w:bookmarkEnd w:id="150"/>
      <w:bookmarkEnd w:id="151"/>
    </w:p>
    <w:p w:rsidR="001D34C4" w:rsidRPr="00422A91" w:rsidRDefault="00B8025B" w:rsidP="00CC4B08">
      <w:pPr>
        <w:pStyle w:val="44"/>
        <w:rPr>
          <w:lang w:val="pt-BR"/>
        </w:rPr>
      </w:pPr>
      <w:bookmarkStart w:id="152" w:name="_Toc497123889"/>
      <w:r w:rsidRPr="00422A91">
        <w:rPr>
          <w:lang w:val="pt-BR"/>
        </w:rPr>
        <w:t>1.</w:t>
      </w:r>
      <w:r w:rsidR="00B21C5D">
        <w:t>4</w:t>
      </w:r>
      <w:r w:rsidR="00F779F5" w:rsidRPr="00422A91">
        <w:rPr>
          <w:lang w:val="pt-BR"/>
        </w:rPr>
        <w:t>.</w:t>
      </w:r>
      <w:r w:rsidR="001A0CFF" w:rsidRPr="00422A91">
        <w:rPr>
          <w:lang w:val="pt-BR"/>
        </w:rPr>
        <w:t>2</w:t>
      </w:r>
      <w:r w:rsidR="001D34C4" w:rsidRPr="00422A91">
        <w:rPr>
          <w:lang w:val="pt-BR"/>
        </w:rPr>
        <w:t>.2. Các bước tiến hành phản ứng MLPA</w:t>
      </w:r>
      <w:bookmarkEnd w:id="152"/>
    </w:p>
    <w:p w:rsidR="00C835F1" w:rsidRPr="00422A91" w:rsidRDefault="00C835F1" w:rsidP="00CC4B08">
      <w:pPr>
        <w:pStyle w:val="ListParagraph"/>
        <w:spacing w:line="360" w:lineRule="auto"/>
        <w:ind w:left="0" w:firstLine="360"/>
        <w:jc w:val="both"/>
        <w:rPr>
          <w:rFonts w:ascii="Times New Roman" w:hAnsi="Times New Roman"/>
          <w:kern w:val="2"/>
          <w:sz w:val="28"/>
          <w:szCs w:val="28"/>
        </w:rPr>
      </w:pPr>
      <w:r w:rsidRPr="00422A91">
        <w:rPr>
          <w:rFonts w:ascii="Times New Roman" w:hAnsi="Times New Roman"/>
          <w:kern w:val="2"/>
          <w:sz w:val="28"/>
          <w:szCs w:val="28"/>
        </w:rPr>
        <w:t>DNA sau khi tách chiết từ mẫu mô u nguyên bào thần kinh đệm được đo nồng độ và độ tinh sạch. Trong đó, 50ng DNA tổng số được sử dụng cho phản ứng MLPA để xác định đột biến.</w:t>
      </w:r>
    </w:p>
    <w:p w:rsidR="00C835F1" w:rsidRPr="00422A91" w:rsidRDefault="00C835F1" w:rsidP="00CC4B08">
      <w:pPr>
        <w:pStyle w:val="ListParagraph"/>
        <w:numPr>
          <w:ilvl w:val="0"/>
          <w:numId w:val="22"/>
        </w:numPr>
        <w:spacing w:line="360" w:lineRule="auto"/>
        <w:jc w:val="both"/>
        <w:rPr>
          <w:rFonts w:ascii="Times New Roman" w:hAnsi="Times New Roman"/>
          <w:b/>
          <w:i/>
          <w:kern w:val="2"/>
          <w:sz w:val="28"/>
          <w:szCs w:val="28"/>
        </w:rPr>
      </w:pPr>
      <w:r w:rsidRPr="00422A91">
        <w:rPr>
          <w:rFonts w:ascii="Times New Roman" w:hAnsi="Times New Roman"/>
          <w:b/>
          <w:i/>
          <w:kern w:val="2"/>
          <w:sz w:val="28"/>
          <w:szCs w:val="28"/>
        </w:rPr>
        <w:t>Bước 1: Biến tính DNA</w:t>
      </w:r>
    </w:p>
    <w:p w:rsidR="00C835F1" w:rsidRPr="00422A91" w:rsidRDefault="00C835F1" w:rsidP="00CC4B08">
      <w:pPr>
        <w:pStyle w:val="ListParagraph"/>
        <w:numPr>
          <w:ilvl w:val="0"/>
          <w:numId w:val="22"/>
        </w:numPr>
        <w:spacing w:line="360" w:lineRule="auto"/>
        <w:jc w:val="both"/>
        <w:rPr>
          <w:rFonts w:ascii="Times New Roman" w:hAnsi="Times New Roman"/>
          <w:b/>
          <w:i/>
          <w:kern w:val="2"/>
          <w:sz w:val="28"/>
          <w:szCs w:val="28"/>
        </w:rPr>
      </w:pPr>
      <w:r w:rsidRPr="00422A91">
        <w:rPr>
          <w:rFonts w:ascii="Times New Roman" w:hAnsi="Times New Roman"/>
          <w:b/>
          <w:i/>
          <w:kern w:val="2"/>
          <w:sz w:val="28"/>
          <w:szCs w:val="28"/>
        </w:rPr>
        <w:t>Bước 2: Gắn (lai) probe vào gen đích</w:t>
      </w:r>
    </w:p>
    <w:p w:rsidR="00C835F1" w:rsidRPr="00422A91" w:rsidRDefault="00C835F1" w:rsidP="00CC4B08">
      <w:pPr>
        <w:pStyle w:val="ListParagraph"/>
        <w:numPr>
          <w:ilvl w:val="0"/>
          <w:numId w:val="22"/>
        </w:numPr>
        <w:spacing w:line="360" w:lineRule="auto"/>
        <w:jc w:val="both"/>
        <w:rPr>
          <w:rFonts w:ascii="Times New Roman" w:hAnsi="Times New Roman"/>
          <w:b/>
          <w:i/>
          <w:kern w:val="2"/>
          <w:sz w:val="28"/>
          <w:szCs w:val="28"/>
        </w:rPr>
      </w:pPr>
      <w:r w:rsidRPr="00422A91">
        <w:rPr>
          <w:rFonts w:ascii="Times New Roman" w:hAnsi="Times New Roman"/>
          <w:b/>
          <w:i/>
          <w:kern w:val="2"/>
          <w:sz w:val="28"/>
          <w:szCs w:val="28"/>
        </w:rPr>
        <w:t>Bước 3: Nối hai đầu probe</w:t>
      </w:r>
    </w:p>
    <w:p w:rsidR="00C835F1" w:rsidRPr="003F2ED2" w:rsidRDefault="00C835F1" w:rsidP="003F2ED2">
      <w:pPr>
        <w:pStyle w:val="ListParagraph"/>
        <w:numPr>
          <w:ilvl w:val="0"/>
          <w:numId w:val="22"/>
        </w:numPr>
        <w:spacing w:line="360" w:lineRule="auto"/>
        <w:jc w:val="both"/>
        <w:rPr>
          <w:rFonts w:ascii="Times New Roman" w:hAnsi="Times New Roman"/>
          <w:b/>
          <w:i/>
          <w:kern w:val="2"/>
          <w:sz w:val="28"/>
          <w:szCs w:val="28"/>
        </w:rPr>
      </w:pPr>
      <w:r w:rsidRPr="00422A91">
        <w:rPr>
          <w:rFonts w:ascii="Times New Roman" w:hAnsi="Times New Roman"/>
          <w:b/>
          <w:i/>
          <w:kern w:val="2"/>
          <w:sz w:val="28"/>
          <w:szCs w:val="28"/>
        </w:rPr>
        <w:t>Bước 4: Khuếch đại sản phẩm lai (PCR)</w:t>
      </w:r>
    </w:p>
    <w:p w:rsidR="001D34C4" w:rsidRPr="000E28FD" w:rsidRDefault="003F2ED2" w:rsidP="000E28FD">
      <w:pPr>
        <w:tabs>
          <w:tab w:val="left" w:pos="0"/>
        </w:tabs>
        <w:spacing w:line="336" w:lineRule="auto"/>
        <w:jc w:val="both"/>
        <w:rPr>
          <w:sz w:val="28"/>
          <w:szCs w:val="28"/>
          <w:lang w:val="pt-BR"/>
        </w:rPr>
      </w:pPr>
      <w:r>
        <w:rPr>
          <w:sz w:val="28"/>
          <w:szCs w:val="28"/>
          <w:lang w:val="pt-BR"/>
        </w:rPr>
        <w:lastRenderedPageBreak/>
        <w:tab/>
      </w:r>
      <w:r w:rsidR="001D34C4" w:rsidRPr="00422A91">
        <w:rPr>
          <w:sz w:val="28"/>
          <w:szCs w:val="28"/>
          <w:lang w:val="pt-BR"/>
        </w:rPr>
        <w:t xml:space="preserve"> Sau phản ứng PCR, mỗi probe sẽ được khuyếch đại thành nhiều bản sao. Các probe khác nhau sẽ có kích thước khác nhau do độ dài đoạn đệm (stuffer) của chúng khác nhau. Do vậy, chúng sẽ được phân tách bằng phương pháp điện di (thường sử dụng phương pháp điện di mao quản). </w:t>
      </w:r>
      <w:r w:rsidR="001D34C4" w:rsidRPr="000E28FD">
        <w:rPr>
          <w:sz w:val="28"/>
          <w:szCs w:val="28"/>
          <w:lang w:val="pt-BR"/>
        </w:rPr>
        <w:t xml:space="preserve">Số lượng sản phẩm khuếch đại của mỗi probe sẽ tỷ lệ thuận với số bản </w:t>
      </w:r>
      <w:r w:rsidR="005029E9" w:rsidRPr="000E28FD">
        <w:rPr>
          <w:sz w:val="28"/>
          <w:szCs w:val="28"/>
          <w:lang w:val="pt-BR"/>
        </w:rPr>
        <w:t>sao</w:t>
      </w:r>
      <w:r w:rsidR="001D34C4" w:rsidRPr="000E28FD">
        <w:rPr>
          <w:sz w:val="28"/>
          <w:szCs w:val="28"/>
          <w:lang w:val="pt-BR"/>
        </w:rPr>
        <w:t xml:space="preserve"> của đoạn DNA đích đặc hiệu với probe đó. </w:t>
      </w:r>
    </w:p>
    <w:p w:rsidR="001D34C4" w:rsidRPr="00422A91" w:rsidRDefault="00B8025B" w:rsidP="000E28FD">
      <w:pPr>
        <w:pStyle w:val="44"/>
        <w:spacing w:line="336" w:lineRule="auto"/>
      </w:pPr>
      <w:r w:rsidRPr="00422A91">
        <w:t>1.</w:t>
      </w:r>
      <w:r w:rsidR="00B21C5D">
        <w:t>4</w:t>
      </w:r>
      <w:r w:rsidR="001A0CFF" w:rsidRPr="00422A91">
        <w:t xml:space="preserve">.2.3. </w:t>
      </w:r>
      <w:r w:rsidR="001D34C4" w:rsidRPr="00422A91">
        <w:t>Ứng dụ</w:t>
      </w:r>
      <w:r w:rsidR="00F779F5" w:rsidRPr="00422A91">
        <w:t>ng MLPA trong xác định đột biến gen UNBTKĐ</w:t>
      </w:r>
    </w:p>
    <w:p w:rsidR="001D34C4" w:rsidRPr="00422A91" w:rsidRDefault="001D34C4" w:rsidP="000E28FD">
      <w:pPr>
        <w:pStyle w:val="Pa8"/>
        <w:tabs>
          <w:tab w:val="left" w:pos="0"/>
        </w:tabs>
        <w:spacing w:line="336" w:lineRule="auto"/>
        <w:ind w:firstLine="720"/>
        <w:jc w:val="both"/>
        <w:rPr>
          <w:szCs w:val="28"/>
          <w:lang w:val="en-US"/>
        </w:rPr>
      </w:pPr>
      <w:r w:rsidRPr="00422A91">
        <w:rPr>
          <w:szCs w:val="28"/>
          <w:lang w:val="en-US"/>
        </w:rPr>
        <w:t xml:space="preserve">Trong những năm gần đây, MLPA là phương pháp được ưu tiên chọn lựa trong chẩn đoán đột biến </w:t>
      </w:r>
      <w:r w:rsidR="009962B5" w:rsidRPr="00422A91">
        <w:rPr>
          <w:szCs w:val="28"/>
          <w:lang w:val="en-US"/>
        </w:rPr>
        <w:t>xóa</w:t>
      </w:r>
      <w:r w:rsidRPr="00422A91">
        <w:rPr>
          <w:szCs w:val="28"/>
          <w:lang w:val="en-US"/>
        </w:rPr>
        <w:t xml:space="preserve"> đoạn, lặp đoạ</w:t>
      </w:r>
      <w:r w:rsidR="00F779F5" w:rsidRPr="00422A91">
        <w:rPr>
          <w:szCs w:val="28"/>
          <w:lang w:val="en-US"/>
        </w:rPr>
        <w:t>n gen</w:t>
      </w:r>
      <w:r w:rsidRPr="00422A91">
        <w:rPr>
          <w:szCs w:val="28"/>
          <w:lang w:val="en-US"/>
        </w:rPr>
        <w:t>, với độ chính xác cao, cho kết quả nhanh chóng</w:t>
      </w:r>
      <w:r w:rsidR="00F779F5" w:rsidRPr="00422A91">
        <w:rPr>
          <w:szCs w:val="28"/>
          <w:lang w:val="en-US"/>
        </w:rPr>
        <w:t>.</w:t>
      </w:r>
      <w:r w:rsidRPr="00422A91">
        <w:rPr>
          <w:szCs w:val="28"/>
          <w:lang w:val="en-US"/>
        </w:rPr>
        <w:t xml:space="preserve"> </w:t>
      </w:r>
    </w:p>
    <w:p w:rsidR="00510666" w:rsidRPr="00422A91" w:rsidRDefault="00510666" w:rsidP="000E28FD">
      <w:pPr>
        <w:spacing w:line="336" w:lineRule="auto"/>
        <w:ind w:firstLine="720"/>
        <w:jc w:val="both"/>
        <w:rPr>
          <w:sz w:val="28"/>
          <w:szCs w:val="28"/>
          <w:lang w:eastAsia="ja-JP"/>
        </w:rPr>
      </w:pPr>
      <w:r w:rsidRPr="00422A91">
        <w:rPr>
          <w:sz w:val="28"/>
          <w:szCs w:val="28"/>
          <w:lang w:eastAsia="ja-JP"/>
        </w:rPr>
        <w:t xml:space="preserve">Trong nghiên cứu này, chúng tôi sử dụng bộ sinh phẩm SALSA MLPA P105-D2 của hãng MRC Holland (Hà Lan) để xác định đột biến xóa đoạn EGFRvIII (xóa đoạn từ exon 2 </w:t>
      </w:r>
      <w:r w:rsidRPr="00422A91">
        <w:rPr>
          <w:sz w:val="28"/>
          <w:szCs w:val="28"/>
        </w:rPr>
        <w:t>đến</w:t>
      </w:r>
      <w:r w:rsidRPr="00422A91">
        <w:rPr>
          <w:sz w:val="28"/>
          <w:szCs w:val="28"/>
          <w:lang w:eastAsia="ja-JP"/>
        </w:rPr>
        <w:t xml:space="preserve"> exon 7) của gen EGFR. Bên cạnh đó, bộ kit còn được thiết kế để có thể phát hiện một số biến đổi liên quan đến các gen như PDGFRA (4q12), CDKN2A (9p21.3), PTEN (10q23.31), TP53 (17p13.1), CDK4-MIR26A2-MDM2 (12q14 - q15) and NFKBIA (14q13.2)</w:t>
      </w:r>
      <w:r w:rsidRPr="00422A91">
        <w:rPr>
          <w:rFonts w:ascii="Arial" w:hAnsi="Arial" w:cs="Arial"/>
          <w:sz w:val="20"/>
          <w:szCs w:val="20"/>
          <w:shd w:val="clear" w:color="auto" w:fill="FFFFFF"/>
        </w:rPr>
        <w:t xml:space="preserve">. </w:t>
      </w:r>
    </w:p>
    <w:p w:rsidR="00AE4CE8" w:rsidRPr="00422A91" w:rsidRDefault="00510666" w:rsidP="00CC4B08">
      <w:pPr>
        <w:tabs>
          <w:tab w:val="left" w:pos="0"/>
        </w:tabs>
        <w:spacing w:line="360" w:lineRule="auto"/>
        <w:jc w:val="both"/>
        <w:rPr>
          <w:spacing w:val="-6"/>
          <w:sz w:val="28"/>
          <w:szCs w:val="28"/>
        </w:rPr>
      </w:pPr>
      <w:r w:rsidRPr="00422A91">
        <w:rPr>
          <w:sz w:val="28"/>
          <w:szCs w:val="28"/>
        </w:rPr>
        <w:tab/>
      </w:r>
      <w:r w:rsidR="009474B3" w:rsidRPr="00F679C5">
        <w:rPr>
          <w:spacing w:val="-6"/>
          <w:sz w:val="28"/>
          <w:szCs w:val="28"/>
        </w:rPr>
        <w:t xml:space="preserve">Nghiên cứu của </w:t>
      </w:r>
      <w:hyperlink r:id="rId40" w:history="1">
        <w:r w:rsidR="009474B3" w:rsidRPr="00F679C5">
          <w:rPr>
            <w:spacing w:val="-6"/>
            <w:sz w:val="28"/>
            <w:szCs w:val="28"/>
          </w:rPr>
          <w:t>Judith Jeuken</w:t>
        </w:r>
      </w:hyperlink>
      <w:r w:rsidR="009474B3" w:rsidRPr="00F679C5">
        <w:rPr>
          <w:spacing w:val="-6"/>
          <w:sz w:val="28"/>
          <w:szCs w:val="28"/>
          <w:vertAlign w:val="superscript"/>
        </w:rPr>
        <w:t xml:space="preserve"> </w:t>
      </w:r>
      <w:r w:rsidR="009474B3" w:rsidRPr="00F679C5">
        <w:rPr>
          <w:spacing w:val="-6"/>
          <w:sz w:val="28"/>
          <w:szCs w:val="28"/>
        </w:rPr>
        <w:t>năm 2009,</w:t>
      </w:r>
      <w:r w:rsidR="00FB2D68" w:rsidRPr="00F679C5">
        <w:rPr>
          <w:spacing w:val="-6"/>
          <w:sz w:val="28"/>
          <w:szCs w:val="28"/>
        </w:rPr>
        <w:t xml:space="preserve"> đã sử dụng phương pháp </w:t>
      </w:r>
      <w:r w:rsidR="00D72F23" w:rsidRPr="00F679C5">
        <w:rPr>
          <w:spacing w:val="-6"/>
          <w:sz w:val="28"/>
          <w:szCs w:val="28"/>
        </w:rPr>
        <w:t>MLPA</w:t>
      </w:r>
      <w:r w:rsidR="00FB2D68" w:rsidRPr="00F679C5">
        <w:rPr>
          <w:spacing w:val="-6"/>
          <w:sz w:val="28"/>
          <w:szCs w:val="28"/>
        </w:rPr>
        <w:t xml:space="preserve"> để xác định </w:t>
      </w:r>
      <w:r w:rsidR="004E1094" w:rsidRPr="00F679C5">
        <w:rPr>
          <w:spacing w:val="-6"/>
          <w:sz w:val="28"/>
          <w:szCs w:val="28"/>
        </w:rPr>
        <w:t>gen EGFRvIII (</w:t>
      </w:r>
      <w:r w:rsidR="00FB2D68" w:rsidRPr="00F679C5">
        <w:rPr>
          <w:spacing w:val="-6"/>
          <w:sz w:val="28"/>
          <w:szCs w:val="28"/>
        </w:rPr>
        <w:t xml:space="preserve">đột biến </w:t>
      </w:r>
      <w:r w:rsidR="00DE270B" w:rsidRPr="00F679C5">
        <w:rPr>
          <w:spacing w:val="-6"/>
          <w:sz w:val="28"/>
          <w:szCs w:val="28"/>
        </w:rPr>
        <w:t xml:space="preserve">xóa đoạn </w:t>
      </w:r>
      <w:r w:rsidR="00FB2D68" w:rsidRPr="00F679C5">
        <w:rPr>
          <w:spacing w:val="-6"/>
          <w:sz w:val="28"/>
          <w:szCs w:val="28"/>
        </w:rPr>
        <w:t>exon 2</w:t>
      </w:r>
      <w:r w:rsidR="00951337" w:rsidRPr="00F679C5">
        <w:rPr>
          <w:spacing w:val="-6"/>
          <w:sz w:val="28"/>
          <w:szCs w:val="28"/>
        </w:rPr>
        <w:t xml:space="preserve"> đến exon </w:t>
      </w:r>
      <w:r w:rsidR="00FB2D68" w:rsidRPr="00F679C5">
        <w:rPr>
          <w:spacing w:val="-6"/>
          <w:sz w:val="28"/>
          <w:szCs w:val="28"/>
        </w:rPr>
        <w:t>7 gen EGFR</w:t>
      </w:r>
      <w:r w:rsidR="004E1094" w:rsidRPr="00F679C5">
        <w:rPr>
          <w:spacing w:val="-6"/>
          <w:sz w:val="28"/>
          <w:szCs w:val="28"/>
        </w:rPr>
        <w:t>)</w:t>
      </w:r>
      <w:r w:rsidR="00201975" w:rsidRPr="00F679C5">
        <w:rPr>
          <w:spacing w:val="-6"/>
          <w:sz w:val="28"/>
          <w:szCs w:val="28"/>
        </w:rPr>
        <w:t xml:space="preserve"> [</w:t>
      </w:r>
      <w:r w:rsidR="007042E6" w:rsidRPr="00F679C5">
        <w:rPr>
          <w:spacing w:val="-6"/>
          <w:sz w:val="28"/>
          <w:szCs w:val="28"/>
        </w:rPr>
        <w:fldChar w:fldCharType="begin"/>
      </w:r>
      <w:r w:rsidR="007042E6" w:rsidRPr="00F679C5">
        <w:rPr>
          <w:spacing w:val="-6"/>
          <w:sz w:val="28"/>
          <w:szCs w:val="28"/>
        </w:rPr>
        <w:instrText xml:space="preserve"> REF _Ref3886787 \r \h </w:instrText>
      </w:r>
      <w:r w:rsidR="00F679C5">
        <w:rPr>
          <w:spacing w:val="-6"/>
          <w:sz w:val="28"/>
          <w:szCs w:val="28"/>
        </w:rPr>
        <w:instrText xml:space="preserve"> \* MERGEFORMAT </w:instrText>
      </w:r>
      <w:r w:rsidR="007042E6" w:rsidRPr="00F679C5">
        <w:rPr>
          <w:spacing w:val="-6"/>
          <w:sz w:val="28"/>
          <w:szCs w:val="28"/>
        </w:rPr>
      </w:r>
      <w:r w:rsidR="007042E6" w:rsidRPr="00F679C5">
        <w:rPr>
          <w:spacing w:val="-6"/>
          <w:sz w:val="28"/>
          <w:szCs w:val="28"/>
        </w:rPr>
        <w:fldChar w:fldCharType="separate"/>
      </w:r>
      <w:r w:rsidR="007042E6" w:rsidRPr="00F679C5">
        <w:rPr>
          <w:spacing w:val="-6"/>
          <w:sz w:val="28"/>
          <w:szCs w:val="28"/>
        </w:rPr>
        <w:t>88</w:t>
      </w:r>
      <w:r w:rsidR="007042E6" w:rsidRPr="00F679C5">
        <w:rPr>
          <w:spacing w:val="-6"/>
          <w:sz w:val="28"/>
          <w:szCs w:val="28"/>
        </w:rPr>
        <w:fldChar w:fldCharType="end"/>
      </w:r>
      <w:r w:rsidR="00201975" w:rsidRPr="00F679C5">
        <w:rPr>
          <w:spacing w:val="-6"/>
          <w:sz w:val="28"/>
          <w:szCs w:val="28"/>
        </w:rPr>
        <w:t>]</w:t>
      </w:r>
      <w:r w:rsidR="00D44FA9" w:rsidRPr="00F679C5">
        <w:rPr>
          <w:spacing w:val="-6"/>
          <w:sz w:val="28"/>
          <w:szCs w:val="28"/>
        </w:rPr>
        <w:t>, kết quả phát hiện có đột biến dạng EGFRvIII</w:t>
      </w:r>
      <w:r w:rsidR="00E159FF" w:rsidRPr="00F679C5">
        <w:rPr>
          <w:spacing w:val="-6"/>
          <w:sz w:val="28"/>
          <w:szCs w:val="28"/>
        </w:rPr>
        <w:t>.</w:t>
      </w:r>
    </w:p>
    <w:p w:rsidR="00AE4CE8" w:rsidRPr="00422A91" w:rsidRDefault="00F16ECB" w:rsidP="00B8025B">
      <w:pPr>
        <w:tabs>
          <w:tab w:val="left" w:pos="0"/>
        </w:tabs>
        <w:spacing w:line="360" w:lineRule="auto"/>
        <w:jc w:val="center"/>
        <w:rPr>
          <w:sz w:val="28"/>
          <w:szCs w:val="28"/>
        </w:rPr>
      </w:pPr>
      <w:r w:rsidRPr="00422A91">
        <w:rPr>
          <w:noProof/>
          <w:sz w:val="28"/>
          <w:szCs w:val="28"/>
          <w:lang w:val="en-US"/>
        </w:rPr>
        <w:drawing>
          <wp:inline distT="0" distB="0" distL="0" distR="0" wp14:anchorId="4814CCA0" wp14:editId="60FAEEEA">
            <wp:extent cx="4296410" cy="1828800"/>
            <wp:effectExtent l="19050" t="0" r="889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4296410" cy="1828800"/>
                    </a:xfrm>
                    <a:prstGeom prst="rect">
                      <a:avLst/>
                    </a:prstGeom>
                    <a:noFill/>
                    <a:ln w="9525">
                      <a:noFill/>
                      <a:miter lim="800000"/>
                      <a:headEnd/>
                      <a:tailEnd/>
                    </a:ln>
                  </pic:spPr>
                </pic:pic>
              </a:graphicData>
            </a:graphic>
          </wp:inline>
        </w:drawing>
      </w:r>
    </w:p>
    <w:p w:rsidR="00A600AF" w:rsidRDefault="00AE4CE8" w:rsidP="000E28FD">
      <w:pPr>
        <w:pStyle w:val="8"/>
        <w:spacing w:line="312" w:lineRule="auto"/>
      </w:pPr>
      <w:bookmarkStart w:id="153" w:name="_Toc26548298"/>
      <w:bookmarkStart w:id="154" w:name="_Toc497123987"/>
      <w:bookmarkStart w:id="155" w:name="_Toc493841049"/>
      <w:r w:rsidRPr="00A600AF">
        <w:t xml:space="preserve">Hình </w:t>
      </w:r>
      <w:r w:rsidR="0001425A" w:rsidRPr="00A600AF">
        <w:t>1.1</w:t>
      </w:r>
      <w:r w:rsidR="00DB2BB6">
        <w:t>9</w:t>
      </w:r>
      <w:r w:rsidRPr="00A600AF">
        <w:t xml:space="preserve">. </w:t>
      </w:r>
      <w:r w:rsidR="00E55653" w:rsidRPr="00A600AF">
        <w:t>Hình ảnh điện di</w:t>
      </w:r>
      <w:r w:rsidR="007104D9" w:rsidRPr="00A600AF">
        <w:t xml:space="preserve"> </w:t>
      </w:r>
      <w:r w:rsidRPr="00A600AF">
        <w:t xml:space="preserve">xác định </w:t>
      </w:r>
      <w:r w:rsidR="00D44FA9" w:rsidRPr="00A600AF">
        <w:t>đột biến</w:t>
      </w:r>
      <w:r w:rsidRPr="00A600AF">
        <w:t xml:space="preserve"> gen </w:t>
      </w:r>
      <w:r w:rsidR="00D44FA9" w:rsidRPr="00A600AF">
        <w:t xml:space="preserve">dạng </w:t>
      </w:r>
      <w:r w:rsidRPr="00A600AF">
        <w:t>EGFRvIII</w:t>
      </w:r>
      <w:bookmarkEnd w:id="153"/>
      <w:r w:rsidR="007104D9" w:rsidRPr="00A600AF">
        <w:t xml:space="preserve"> </w:t>
      </w:r>
    </w:p>
    <w:p w:rsidR="00AE4CE8" w:rsidRPr="00A600AF" w:rsidRDefault="007104D9" w:rsidP="000E28FD">
      <w:pPr>
        <w:pStyle w:val="8"/>
        <w:spacing w:line="312" w:lineRule="auto"/>
      </w:pPr>
      <w:bookmarkStart w:id="156" w:name="_Toc15295122"/>
      <w:bookmarkStart w:id="157" w:name="_Toc25060831"/>
      <w:bookmarkStart w:id="158" w:name="_Toc26548299"/>
      <w:r w:rsidRPr="00A600AF">
        <w:t>bằng kỹ thuật MLPA</w:t>
      </w:r>
      <w:bookmarkEnd w:id="154"/>
      <w:bookmarkEnd w:id="156"/>
      <w:bookmarkEnd w:id="157"/>
      <w:bookmarkEnd w:id="158"/>
      <w:r w:rsidR="00AE4CE8" w:rsidRPr="00A600AF">
        <w:t xml:space="preserve"> </w:t>
      </w:r>
      <w:bookmarkEnd w:id="155"/>
    </w:p>
    <w:p w:rsidR="00D44FA9" w:rsidRPr="00422A91" w:rsidRDefault="00D44FA9" w:rsidP="000E28FD">
      <w:pPr>
        <w:pStyle w:val="7"/>
        <w:tabs>
          <w:tab w:val="left" w:pos="0"/>
        </w:tabs>
        <w:spacing w:before="0" w:line="312" w:lineRule="auto"/>
        <w:rPr>
          <w:b/>
          <w:spacing w:val="-4"/>
          <w:sz w:val="24"/>
        </w:rPr>
      </w:pPr>
      <w:r w:rsidRPr="00422A91">
        <w:rPr>
          <w:spacing w:val="-4"/>
          <w:sz w:val="24"/>
        </w:rPr>
        <w:t>Nguồn:</w:t>
      </w:r>
      <w:r w:rsidRPr="00422A91">
        <w:rPr>
          <w:sz w:val="24"/>
        </w:rPr>
        <w:t xml:space="preserve"> Judith Jeuken, </w:t>
      </w:r>
      <w:r w:rsidRPr="00422A91">
        <w:rPr>
          <w:spacing w:val="-4"/>
          <w:sz w:val="24"/>
        </w:rPr>
        <w:t>Brain Pathol. 2009 Oct; 19(4): 661</w:t>
      </w:r>
      <w:r w:rsidR="00664371" w:rsidRPr="00422A91">
        <w:rPr>
          <w:spacing w:val="-4"/>
          <w:sz w:val="24"/>
        </w:rPr>
        <w:t>-</w:t>
      </w:r>
      <w:r w:rsidRPr="00422A91">
        <w:rPr>
          <w:spacing w:val="-4"/>
          <w:sz w:val="24"/>
        </w:rPr>
        <w:t>671.</w:t>
      </w:r>
    </w:p>
    <w:p w:rsidR="00A623D6" w:rsidRPr="00422A91" w:rsidRDefault="00B8025B" w:rsidP="004E1199">
      <w:pPr>
        <w:pStyle w:val="33"/>
        <w:tabs>
          <w:tab w:val="left" w:pos="0"/>
          <w:tab w:val="left" w:pos="6281"/>
        </w:tabs>
        <w:spacing w:before="120"/>
      </w:pPr>
      <w:bookmarkStart w:id="159" w:name="_Toc497123890"/>
      <w:bookmarkStart w:id="160" w:name="_Toc26548009"/>
      <w:r w:rsidRPr="00422A91">
        <w:lastRenderedPageBreak/>
        <w:t>1.</w:t>
      </w:r>
      <w:r w:rsidR="00B21C5D">
        <w:t>4</w:t>
      </w:r>
      <w:r w:rsidR="00AE4CE8" w:rsidRPr="00422A91">
        <w:t>.</w:t>
      </w:r>
      <w:r w:rsidR="00611ADE" w:rsidRPr="00422A91">
        <w:t>3</w:t>
      </w:r>
      <w:r w:rsidR="00AE4CE8" w:rsidRPr="00422A91">
        <w:t xml:space="preserve">. </w:t>
      </w:r>
      <w:r w:rsidR="00A623D6" w:rsidRPr="00422A91">
        <w:t>Kỹ thuật g</w:t>
      </w:r>
      <w:r w:rsidR="00A623D6" w:rsidRPr="00422A91">
        <w:rPr>
          <w:lang w:eastAsia="ja-JP"/>
        </w:rPr>
        <w:t>iải trình tự gen</w:t>
      </w:r>
      <w:r w:rsidR="00A623D6" w:rsidRPr="00422A91">
        <w:t xml:space="preserve"> (DNA sequencing)</w:t>
      </w:r>
      <w:bookmarkEnd w:id="159"/>
      <w:bookmarkEnd w:id="160"/>
      <w:r w:rsidR="004E1199">
        <w:tab/>
      </w:r>
    </w:p>
    <w:p w:rsidR="00A641D4" w:rsidRPr="000E28FD" w:rsidRDefault="00A641D4" w:rsidP="000E28FD">
      <w:pPr>
        <w:tabs>
          <w:tab w:val="left" w:pos="0"/>
        </w:tabs>
        <w:spacing w:before="120" w:line="384" w:lineRule="auto"/>
        <w:ind w:firstLine="720"/>
        <w:jc w:val="both"/>
        <w:rPr>
          <w:sz w:val="28"/>
          <w:szCs w:val="28"/>
          <w:lang w:val="de-DE"/>
        </w:rPr>
      </w:pPr>
      <w:r w:rsidRPr="00422A91">
        <w:rPr>
          <w:sz w:val="28"/>
          <w:szCs w:val="28"/>
          <w:lang w:val="de-DE"/>
        </w:rPr>
        <w:t>Giải trình tự gen (DNA sequencing) là phương pháp xác định vị trí sắp xếp của các nuceotid trong phân tử DNA. Hiện nay, người ta thường sử dụng hai phương pháp giải trình tự đó là phương pháp dideoxynucleotid và giải trình tự bằng máy tự động.</w:t>
      </w:r>
      <w:r w:rsidR="00611ADE" w:rsidRPr="00422A91">
        <w:rPr>
          <w:sz w:val="28"/>
          <w:szCs w:val="28"/>
          <w:lang w:val="de-DE"/>
        </w:rPr>
        <w:t xml:space="preserve"> Nghiên cứu của chúng tôi sử dụng phương pháp giải trình tự </w:t>
      </w:r>
      <w:bookmarkStart w:id="161" w:name="_Toc497123892"/>
      <w:r w:rsidRPr="000E28FD">
        <w:rPr>
          <w:sz w:val="28"/>
          <w:szCs w:val="28"/>
          <w:lang w:val="de-DE"/>
        </w:rPr>
        <w:t>bằng máy tự động</w:t>
      </w:r>
      <w:bookmarkEnd w:id="161"/>
      <w:r w:rsidR="00611ADE" w:rsidRPr="000E28FD">
        <w:rPr>
          <w:sz w:val="28"/>
          <w:szCs w:val="28"/>
          <w:lang w:val="de-DE"/>
        </w:rPr>
        <w:t>.</w:t>
      </w:r>
    </w:p>
    <w:p w:rsidR="00A641D4" w:rsidRPr="00422A91" w:rsidRDefault="00A641D4" w:rsidP="000E28FD">
      <w:pPr>
        <w:tabs>
          <w:tab w:val="left" w:pos="0"/>
        </w:tabs>
        <w:spacing w:before="120" w:line="384" w:lineRule="auto"/>
        <w:ind w:firstLine="720"/>
        <w:jc w:val="both"/>
        <w:rPr>
          <w:sz w:val="28"/>
          <w:szCs w:val="28"/>
          <w:lang w:val="de-DE"/>
        </w:rPr>
      </w:pPr>
      <w:r w:rsidRPr="00422A91">
        <w:rPr>
          <w:sz w:val="28"/>
          <w:szCs w:val="28"/>
          <w:lang w:val="de-DE"/>
        </w:rPr>
        <w:t>Máy giải trình tự gen tự động hoàn toàn được thiết kế trên nguyên tắc sử dụng ddNTP do F.Sanger và cộng sự phát minh</w:t>
      </w:r>
      <w:r w:rsidR="000C088E" w:rsidRPr="00422A91">
        <w:rPr>
          <w:sz w:val="28"/>
          <w:szCs w:val="28"/>
          <w:lang w:val="de-DE"/>
        </w:rPr>
        <w:t xml:space="preserve"> </w:t>
      </w:r>
      <w:r w:rsidR="000C088E" w:rsidRPr="00422A91">
        <w:rPr>
          <w:spacing w:val="-6"/>
          <w:sz w:val="28"/>
          <w:szCs w:val="28"/>
        </w:rPr>
        <w:t>[</w:t>
      </w:r>
      <w:r w:rsidR="00EC0931" w:rsidRPr="00422A91">
        <w:rPr>
          <w:sz w:val="28"/>
          <w:szCs w:val="28"/>
        </w:rPr>
        <w:fldChar w:fldCharType="begin"/>
      </w:r>
      <w:r w:rsidR="00EC0931" w:rsidRPr="00422A91">
        <w:rPr>
          <w:spacing w:val="-6"/>
          <w:sz w:val="28"/>
          <w:szCs w:val="28"/>
        </w:rPr>
        <w:instrText xml:space="preserve"> REF _Ref495853683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pacing w:val="-6"/>
          <w:sz w:val="28"/>
          <w:szCs w:val="28"/>
        </w:rPr>
        <w:t>89</w:t>
      </w:r>
      <w:r w:rsidR="00EC0931" w:rsidRPr="00422A91">
        <w:rPr>
          <w:sz w:val="28"/>
          <w:szCs w:val="28"/>
        </w:rPr>
        <w:fldChar w:fldCharType="end"/>
      </w:r>
      <w:r w:rsidR="000C088E" w:rsidRPr="00422A91">
        <w:rPr>
          <w:spacing w:val="-6"/>
          <w:sz w:val="28"/>
          <w:szCs w:val="28"/>
        </w:rPr>
        <w:t>]</w:t>
      </w:r>
      <w:r w:rsidR="00102600" w:rsidRPr="00422A91">
        <w:rPr>
          <w:sz w:val="28"/>
          <w:szCs w:val="28"/>
          <w:lang w:val="de-DE"/>
        </w:rPr>
        <w:t>.</w:t>
      </w:r>
      <w:r w:rsidRPr="00422A91">
        <w:rPr>
          <w:sz w:val="28"/>
          <w:szCs w:val="28"/>
          <w:lang w:val="de-DE"/>
        </w:rPr>
        <w:t xml:space="preserve"> Với các máy thế hệ mới sau này, người ta dùng 4 màu huỳnh quang khác nhau để đánh dấu 4 loại ddNTP. Nhờ vậy phản ứng giải trình tự có thể thực hiện trong một ống nghiệm và chỉ cần điện di trên một hàng mà không phải trên 4 hàng khác nhau như trước đây, hệ thống điện di thường là điện di mao quản. Mỗi khi có một vạch điện di đi qua, phân tử ddNTP cuối cùng ở đầu 3’ của đoạn DNA sẽ phát ra một màu huỳnh quang tương ứng, máy sẽ ghi nhận màu sắc này và chuyển về máy tính phân tích. Dựa vào màu huỳnh quang mà máy nhận diện được là nucleotid nào, từ đó biết được trình tự củ</w:t>
      </w:r>
      <w:r w:rsidR="001A2BD2" w:rsidRPr="00422A91">
        <w:rPr>
          <w:sz w:val="28"/>
          <w:szCs w:val="28"/>
          <w:lang w:val="de-DE"/>
        </w:rPr>
        <w:t>a DNA đích</w:t>
      </w:r>
      <w:r w:rsidRPr="00422A91">
        <w:rPr>
          <w:sz w:val="28"/>
          <w:szCs w:val="28"/>
          <w:lang w:val="de-DE"/>
        </w:rPr>
        <w:t>.</w:t>
      </w:r>
    </w:p>
    <w:p w:rsidR="00EF2824" w:rsidRPr="00422A91" w:rsidRDefault="00EF2824" w:rsidP="000E28FD">
      <w:pPr>
        <w:tabs>
          <w:tab w:val="left" w:pos="0"/>
        </w:tabs>
        <w:spacing w:before="120" w:line="384" w:lineRule="auto"/>
        <w:ind w:firstLine="720"/>
        <w:jc w:val="both"/>
        <w:rPr>
          <w:sz w:val="28"/>
          <w:szCs w:val="28"/>
        </w:rPr>
      </w:pPr>
      <w:r w:rsidRPr="00422A91">
        <w:rPr>
          <w:sz w:val="28"/>
          <w:szCs w:val="28"/>
        </w:rPr>
        <w:t>Mặc dù có nhiều phương pháp khác nhau để xác định đột biến nhanh hơn phương pháp giải trình tự gen, nhưng ưu điểm mạnh nhất của phương pháp giải trình tự là cho phép xác định đột biến cụ thể của từng loại nucleotid trên từng vị trí một. Ví dụ cùng trên một vị trí đột biến X nào đó với nucleotid ban đầu là A có thể thay đổi thành T hoặc C hoặc G, thì chỉ có giải trình tự gen mới có thể xác định được chính xác như vậy. Do đó</w:t>
      </w:r>
      <w:r w:rsidR="00506DEB" w:rsidRPr="00422A91">
        <w:rPr>
          <w:sz w:val="28"/>
          <w:szCs w:val="28"/>
        </w:rPr>
        <w:t xml:space="preserve"> </w:t>
      </w:r>
      <w:r w:rsidRPr="00422A91">
        <w:rPr>
          <w:sz w:val="28"/>
          <w:szCs w:val="28"/>
        </w:rPr>
        <w:t>giải trình tự gen vẫn là phương pháp sử dụng phổ biến hiện nay để xác định các đột biến gen.</w:t>
      </w:r>
    </w:p>
    <w:p w:rsidR="0002071B" w:rsidRDefault="0017699B" w:rsidP="000E28FD">
      <w:pPr>
        <w:tabs>
          <w:tab w:val="left" w:pos="0"/>
        </w:tabs>
        <w:spacing w:before="120" w:line="360" w:lineRule="auto"/>
        <w:ind w:firstLine="720"/>
        <w:jc w:val="both"/>
        <w:rPr>
          <w:sz w:val="28"/>
          <w:szCs w:val="28"/>
          <w:lang w:val="en-US"/>
        </w:rPr>
      </w:pPr>
      <w:r w:rsidRPr="00422A91">
        <w:rPr>
          <w:sz w:val="28"/>
          <w:szCs w:val="28"/>
        </w:rPr>
        <w:t>Trong bệnh UNBTKĐ,</w:t>
      </w:r>
      <w:r w:rsidR="00A27A6A" w:rsidRPr="00422A91">
        <w:rPr>
          <w:sz w:val="28"/>
          <w:szCs w:val="28"/>
        </w:rPr>
        <w:t xml:space="preserve"> phương pháp giải trình tự gen để xác định đột biến gen được nhiều nghiên cứu sử dụng</w:t>
      </w:r>
      <w:r w:rsidR="005C5422" w:rsidRPr="00422A91">
        <w:rPr>
          <w:sz w:val="28"/>
          <w:szCs w:val="28"/>
        </w:rPr>
        <w:t xml:space="preserve"> </w:t>
      </w:r>
      <w:r w:rsidR="00E43DDC" w:rsidRPr="00422A91">
        <w:rPr>
          <w:sz w:val="28"/>
          <w:szCs w:val="28"/>
        </w:rPr>
        <w:t>[</w:t>
      </w:r>
      <w:r w:rsidR="00EC0931" w:rsidRPr="00422A91">
        <w:fldChar w:fldCharType="begin"/>
      </w:r>
      <w:r w:rsidR="00EC0931" w:rsidRPr="00422A91">
        <w:rPr>
          <w:sz w:val="28"/>
          <w:szCs w:val="28"/>
        </w:rPr>
        <w:instrText xml:space="preserve"> REF _Ref3886271 \r \h </w:instrText>
      </w:r>
      <w:r w:rsidR="00422A91">
        <w:instrText xml:space="preserve"> \* MERGEFORMAT </w:instrText>
      </w:r>
      <w:r w:rsidR="00EC0931" w:rsidRPr="00422A91">
        <w:fldChar w:fldCharType="separate"/>
      </w:r>
      <w:r w:rsidR="007042E6">
        <w:rPr>
          <w:sz w:val="28"/>
          <w:szCs w:val="28"/>
        </w:rPr>
        <w:t>90</w:t>
      </w:r>
      <w:r w:rsidR="00EC0931" w:rsidRPr="00422A91">
        <w:fldChar w:fldCharType="end"/>
      </w:r>
      <w:r w:rsidR="00E43DDC" w:rsidRPr="00422A91">
        <w:rPr>
          <w:sz w:val="28"/>
          <w:szCs w:val="28"/>
        </w:rPr>
        <w:t>],[</w:t>
      </w:r>
      <w:r w:rsidR="00EC0931" w:rsidRPr="00422A91">
        <w:fldChar w:fldCharType="begin"/>
      </w:r>
      <w:r w:rsidR="00EC0931" w:rsidRPr="00422A91">
        <w:rPr>
          <w:sz w:val="28"/>
          <w:szCs w:val="28"/>
        </w:rPr>
        <w:instrText xml:space="preserve"> REF _Ref3886277 \r \h </w:instrText>
      </w:r>
      <w:r w:rsidR="00422A91">
        <w:instrText xml:space="preserve"> \* MERGEFORMAT </w:instrText>
      </w:r>
      <w:r w:rsidR="00EC0931" w:rsidRPr="00422A91">
        <w:fldChar w:fldCharType="separate"/>
      </w:r>
      <w:r w:rsidR="007042E6">
        <w:rPr>
          <w:sz w:val="28"/>
          <w:szCs w:val="28"/>
        </w:rPr>
        <w:t>91</w:t>
      </w:r>
      <w:r w:rsidR="00EC0931" w:rsidRPr="00422A91">
        <w:fldChar w:fldCharType="end"/>
      </w:r>
      <w:r w:rsidR="00E43DDC" w:rsidRPr="00422A91">
        <w:rPr>
          <w:sz w:val="28"/>
          <w:szCs w:val="28"/>
        </w:rPr>
        <w:t>],[</w:t>
      </w:r>
      <w:r w:rsidR="00EC0931" w:rsidRPr="00422A91">
        <w:fldChar w:fldCharType="begin"/>
      </w:r>
      <w:r w:rsidR="00EC0931" w:rsidRPr="00422A91">
        <w:rPr>
          <w:sz w:val="28"/>
          <w:szCs w:val="28"/>
        </w:rPr>
        <w:instrText xml:space="preserve"> REF _Ref3886282 \r \h </w:instrText>
      </w:r>
      <w:r w:rsidR="00422A91">
        <w:instrText xml:space="preserve"> \* MERGEFORMAT </w:instrText>
      </w:r>
      <w:r w:rsidR="00EC0931" w:rsidRPr="00422A91">
        <w:fldChar w:fldCharType="separate"/>
      </w:r>
      <w:r w:rsidR="007042E6">
        <w:rPr>
          <w:sz w:val="28"/>
          <w:szCs w:val="28"/>
        </w:rPr>
        <w:t>92</w:t>
      </w:r>
      <w:r w:rsidR="00EC0931" w:rsidRPr="00422A91">
        <w:fldChar w:fldCharType="end"/>
      </w:r>
      <w:r w:rsidR="00E43DDC" w:rsidRPr="00422A91">
        <w:rPr>
          <w:sz w:val="28"/>
          <w:szCs w:val="28"/>
        </w:rPr>
        <w:t>]</w:t>
      </w:r>
      <w:r w:rsidR="00A27A6A" w:rsidRPr="00422A91">
        <w:rPr>
          <w:sz w:val="28"/>
          <w:szCs w:val="28"/>
        </w:rPr>
        <w:t>,</w:t>
      </w:r>
      <w:r w:rsidR="00C0412B" w:rsidRPr="00422A91">
        <w:rPr>
          <w:sz w:val="28"/>
          <w:szCs w:val="28"/>
        </w:rPr>
        <w:t>[</w:t>
      </w:r>
      <w:r w:rsidR="00EC0931" w:rsidRPr="00422A91">
        <w:rPr>
          <w:sz w:val="28"/>
          <w:szCs w:val="28"/>
        </w:rPr>
        <w:fldChar w:fldCharType="begin"/>
      </w:r>
      <w:r w:rsidR="00EC0931" w:rsidRPr="00422A91">
        <w:rPr>
          <w:sz w:val="28"/>
          <w:szCs w:val="28"/>
        </w:rPr>
        <w:instrText xml:space="preserve"> REF _Ref3886286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93</w:t>
      </w:r>
      <w:r w:rsidR="00EC0931" w:rsidRPr="00422A91">
        <w:rPr>
          <w:sz w:val="28"/>
          <w:szCs w:val="28"/>
        </w:rPr>
        <w:fldChar w:fldCharType="end"/>
      </w:r>
      <w:r w:rsidR="00C0412B" w:rsidRPr="00422A91">
        <w:rPr>
          <w:sz w:val="28"/>
          <w:szCs w:val="28"/>
        </w:rPr>
        <w:t xml:space="preserve">], </w:t>
      </w:r>
      <w:r w:rsidR="00A27A6A" w:rsidRPr="00422A91">
        <w:rPr>
          <w:sz w:val="28"/>
          <w:szCs w:val="28"/>
        </w:rPr>
        <w:t>ví dụ</w:t>
      </w:r>
      <w:r w:rsidRPr="00422A91">
        <w:rPr>
          <w:sz w:val="28"/>
          <w:szCs w:val="28"/>
        </w:rPr>
        <w:t xml:space="preserve"> các tác giả </w:t>
      </w:r>
      <w:r w:rsidRPr="00422A91">
        <w:rPr>
          <w:sz w:val="28"/>
          <w:szCs w:val="28"/>
        </w:rPr>
        <w:lastRenderedPageBreak/>
        <w:t xml:space="preserve">như </w:t>
      </w:r>
      <w:r w:rsidR="00B14C37" w:rsidRPr="00422A91">
        <w:rPr>
          <w:sz w:val="28"/>
          <w:szCs w:val="28"/>
        </w:rPr>
        <w:t>Jeffrey C Lee [</w:t>
      </w:r>
      <w:r w:rsidR="00EC0931" w:rsidRPr="00422A91">
        <w:rPr>
          <w:sz w:val="28"/>
          <w:szCs w:val="28"/>
        </w:rPr>
        <w:fldChar w:fldCharType="begin"/>
      </w:r>
      <w:r w:rsidR="00EC0931" w:rsidRPr="00422A91">
        <w:rPr>
          <w:sz w:val="28"/>
          <w:szCs w:val="28"/>
        </w:rPr>
        <w:instrText xml:space="preserve"> REF _Ref3885661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62</w:t>
      </w:r>
      <w:r w:rsidR="00EC0931" w:rsidRPr="00422A91">
        <w:rPr>
          <w:sz w:val="28"/>
          <w:szCs w:val="28"/>
        </w:rPr>
        <w:fldChar w:fldCharType="end"/>
      </w:r>
      <w:r w:rsidR="00B14C37" w:rsidRPr="00422A91">
        <w:rPr>
          <w:sz w:val="28"/>
          <w:szCs w:val="28"/>
        </w:rPr>
        <w:t>], Frederick Lori [</w:t>
      </w:r>
      <w:r w:rsidR="00EC0931" w:rsidRPr="00422A91">
        <w:rPr>
          <w:sz w:val="28"/>
          <w:szCs w:val="28"/>
        </w:rPr>
        <w:fldChar w:fldCharType="begin"/>
      </w:r>
      <w:r w:rsidR="00EC0931" w:rsidRPr="00422A91">
        <w:rPr>
          <w:sz w:val="28"/>
          <w:szCs w:val="28"/>
        </w:rPr>
        <w:instrText xml:space="preserve"> REF _Ref3885673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63</w:t>
      </w:r>
      <w:r w:rsidR="00EC0931" w:rsidRPr="00422A91">
        <w:rPr>
          <w:sz w:val="28"/>
          <w:szCs w:val="28"/>
        </w:rPr>
        <w:fldChar w:fldCharType="end"/>
      </w:r>
      <w:r w:rsidR="00B14C37" w:rsidRPr="00422A91">
        <w:rPr>
          <w:sz w:val="28"/>
          <w:szCs w:val="28"/>
        </w:rPr>
        <w:t>] sử dụng phương pháp giải trình tự để xác định các đột biến điểm trên gen EGFR, hay Vikki Rand [</w:t>
      </w:r>
      <w:r w:rsidR="00EC0931" w:rsidRPr="00422A91">
        <w:rPr>
          <w:sz w:val="28"/>
          <w:szCs w:val="28"/>
        </w:rPr>
        <w:fldChar w:fldCharType="begin"/>
      </w:r>
      <w:r w:rsidR="00EC0931" w:rsidRPr="00422A91">
        <w:rPr>
          <w:sz w:val="28"/>
          <w:szCs w:val="28"/>
        </w:rPr>
        <w:instrText xml:space="preserve"> REF _Ref3884967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16</w:t>
      </w:r>
      <w:r w:rsidR="00EC0931" w:rsidRPr="00422A91">
        <w:rPr>
          <w:sz w:val="28"/>
          <w:szCs w:val="28"/>
        </w:rPr>
        <w:fldChar w:fldCharType="end"/>
      </w:r>
      <w:r w:rsidR="00B14C37" w:rsidRPr="00422A91">
        <w:rPr>
          <w:sz w:val="28"/>
          <w:szCs w:val="28"/>
        </w:rPr>
        <w:t>] dùng phương pháp</w:t>
      </w:r>
      <w:r w:rsidR="000E28FD">
        <w:rPr>
          <w:sz w:val="28"/>
          <w:szCs w:val="28"/>
        </w:rPr>
        <w:t xml:space="preserve"> </w:t>
      </w:r>
      <w:r w:rsidR="00B14C37" w:rsidRPr="00422A91">
        <w:rPr>
          <w:sz w:val="28"/>
          <w:szCs w:val="28"/>
        </w:rPr>
        <w:t>giải trình tự để xác định đột biến trên gen FGFR.</w:t>
      </w:r>
    </w:p>
    <w:p w:rsidR="000E28FD" w:rsidRPr="000E28FD" w:rsidRDefault="000E28FD" w:rsidP="000E28FD">
      <w:pPr>
        <w:tabs>
          <w:tab w:val="left" w:pos="0"/>
        </w:tabs>
        <w:spacing w:before="120" w:line="360" w:lineRule="auto"/>
        <w:ind w:firstLine="720"/>
        <w:jc w:val="both"/>
        <w:rPr>
          <w:sz w:val="2"/>
          <w:szCs w:val="28"/>
          <w:lang w:val="en-US"/>
        </w:rPr>
      </w:pPr>
    </w:p>
    <w:p w:rsidR="0002071B" w:rsidRPr="00422A91" w:rsidRDefault="00D974C6" w:rsidP="000E28FD">
      <w:pPr>
        <w:tabs>
          <w:tab w:val="left" w:pos="0"/>
        </w:tabs>
        <w:spacing w:line="480" w:lineRule="auto"/>
        <w:jc w:val="center"/>
        <w:rPr>
          <w:lang w:val="pt-BR"/>
        </w:rPr>
      </w:pPr>
      <w:r w:rsidRPr="00422A91">
        <w:rPr>
          <w:noProof/>
          <w:lang w:val="en-US"/>
        </w:rPr>
        <w:drawing>
          <wp:inline distT="0" distB="0" distL="0" distR="0" wp14:anchorId="15AC6A37" wp14:editId="12738657">
            <wp:extent cx="5299608" cy="2389517"/>
            <wp:effectExtent l="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306759" cy="2392741"/>
                    </a:xfrm>
                    <a:prstGeom prst="rect">
                      <a:avLst/>
                    </a:prstGeom>
                    <a:noFill/>
                    <a:ln w="9525">
                      <a:noFill/>
                      <a:miter lim="800000"/>
                      <a:headEnd/>
                      <a:tailEnd/>
                    </a:ln>
                  </pic:spPr>
                </pic:pic>
              </a:graphicData>
            </a:graphic>
          </wp:inline>
        </w:drawing>
      </w:r>
    </w:p>
    <w:p w:rsidR="0002071B" w:rsidRPr="00422A91" w:rsidRDefault="0002071B" w:rsidP="00CC4B08">
      <w:pPr>
        <w:pStyle w:val="8"/>
        <w:tabs>
          <w:tab w:val="left" w:pos="0"/>
        </w:tabs>
        <w:ind w:firstLine="720"/>
      </w:pPr>
      <w:bookmarkStart w:id="162" w:name="_Toc497123990"/>
      <w:bookmarkStart w:id="163" w:name="_Toc26548300"/>
      <w:r w:rsidRPr="00422A91">
        <w:t xml:space="preserve">Hình </w:t>
      </w:r>
      <w:r w:rsidR="00625665" w:rsidRPr="00422A91">
        <w:t>1.</w:t>
      </w:r>
      <w:r w:rsidR="00DB2BB6">
        <w:t>20</w:t>
      </w:r>
      <w:r w:rsidR="00625665" w:rsidRPr="00422A91">
        <w:t>.</w:t>
      </w:r>
      <w:r w:rsidRPr="00422A91">
        <w:t xml:space="preserve"> Ảnh </w:t>
      </w:r>
      <w:r w:rsidR="00D974C6" w:rsidRPr="00422A91">
        <w:t xml:space="preserve">kết quả </w:t>
      </w:r>
      <w:r w:rsidRPr="00422A91">
        <w:t xml:space="preserve">giải trình tự xác định đột biến gen </w:t>
      </w:r>
      <w:r w:rsidR="009135D2" w:rsidRPr="00422A91">
        <w:t>F</w:t>
      </w:r>
      <w:r w:rsidRPr="00422A91">
        <w:t>GFR</w:t>
      </w:r>
      <w:bookmarkEnd w:id="162"/>
      <w:bookmarkEnd w:id="163"/>
    </w:p>
    <w:p w:rsidR="00D974C6" w:rsidRPr="00422A91" w:rsidRDefault="00D974C6" w:rsidP="00CC4B08">
      <w:pPr>
        <w:tabs>
          <w:tab w:val="left" w:pos="0"/>
        </w:tabs>
        <w:spacing w:line="360" w:lineRule="auto"/>
        <w:ind w:firstLine="720"/>
        <w:jc w:val="center"/>
        <w:rPr>
          <w:i/>
          <w:szCs w:val="28"/>
        </w:rPr>
      </w:pPr>
      <w:r w:rsidRPr="00422A91">
        <w:rPr>
          <w:i/>
          <w:szCs w:val="28"/>
        </w:rPr>
        <w:t>Nguồn: Rand et. al. PNAS. 2005;102,14344-14349.</w:t>
      </w:r>
    </w:p>
    <w:p w:rsidR="0002071B" w:rsidRPr="00422A91" w:rsidRDefault="0002071B" w:rsidP="00CC4B08">
      <w:pPr>
        <w:tabs>
          <w:tab w:val="left" w:pos="0"/>
        </w:tabs>
        <w:spacing w:line="360" w:lineRule="auto"/>
        <w:ind w:firstLine="720"/>
        <w:jc w:val="both"/>
        <w:rPr>
          <w:i/>
          <w:sz w:val="28"/>
          <w:szCs w:val="28"/>
        </w:rPr>
      </w:pPr>
    </w:p>
    <w:p w:rsidR="003D29E7" w:rsidRPr="00422A91" w:rsidRDefault="003D29E7" w:rsidP="00CC4B08">
      <w:pPr>
        <w:tabs>
          <w:tab w:val="left" w:pos="0"/>
        </w:tabs>
        <w:spacing w:line="360" w:lineRule="auto"/>
        <w:ind w:firstLine="720"/>
        <w:jc w:val="both"/>
        <w:rPr>
          <w:sz w:val="28"/>
          <w:szCs w:val="28"/>
        </w:rPr>
      </w:pPr>
      <w:r w:rsidRPr="00422A91">
        <w:rPr>
          <w:sz w:val="28"/>
          <w:szCs w:val="28"/>
        </w:rPr>
        <w:br w:type="page"/>
      </w:r>
    </w:p>
    <w:p w:rsidR="00113AAC" w:rsidRPr="00422A91" w:rsidRDefault="00113AAC" w:rsidP="00B8025B">
      <w:pPr>
        <w:pStyle w:val="11"/>
      </w:pPr>
      <w:bookmarkStart w:id="164" w:name="_Toc430091941"/>
      <w:bookmarkStart w:id="165" w:name="_Toc26548010"/>
      <w:bookmarkStart w:id="166" w:name="_Toc497123893"/>
      <w:r w:rsidRPr="00422A91">
        <w:lastRenderedPageBreak/>
        <w:t>CHƯƠNG 2</w:t>
      </w:r>
      <w:bookmarkEnd w:id="164"/>
      <w:bookmarkEnd w:id="165"/>
    </w:p>
    <w:p w:rsidR="00113AAC" w:rsidRPr="00422A91" w:rsidRDefault="00113AAC" w:rsidP="00B8025B">
      <w:pPr>
        <w:pStyle w:val="11"/>
      </w:pPr>
      <w:bookmarkStart w:id="167" w:name="_Toc430091942"/>
      <w:bookmarkStart w:id="168" w:name="_Toc26548011"/>
      <w:r w:rsidRPr="00422A91">
        <w:t>ĐỐI TƯỢNG VÀ PHƯƠNG PHÁP NGHIÊN CỨU</w:t>
      </w:r>
      <w:bookmarkEnd w:id="167"/>
      <w:bookmarkEnd w:id="168"/>
    </w:p>
    <w:p w:rsidR="00113AAC" w:rsidRPr="00422A91" w:rsidRDefault="00113AAC" w:rsidP="00CC4B08">
      <w:pPr>
        <w:spacing w:line="360" w:lineRule="auto"/>
        <w:jc w:val="both"/>
      </w:pPr>
    </w:p>
    <w:p w:rsidR="00113AAC" w:rsidRPr="00422A91" w:rsidRDefault="00113AAC" w:rsidP="00B8025B">
      <w:pPr>
        <w:pStyle w:val="22"/>
      </w:pPr>
      <w:bookmarkStart w:id="169" w:name="_Toc370201883"/>
      <w:bookmarkStart w:id="170" w:name="_Toc425169929"/>
      <w:bookmarkStart w:id="171" w:name="_Toc425170433"/>
      <w:bookmarkStart w:id="172" w:name="_Toc425170784"/>
      <w:bookmarkStart w:id="173" w:name="_Toc426442528"/>
      <w:bookmarkStart w:id="174" w:name="_Toc430091946"/>
      <w:bookmarkStart w:id="175" w:name="_Toc26548012"/>
      <w:r w:rsidRPr="00422A91">
        <w:t>2</w:t>
      </w:r>
      <w:r w:rsidRPr="00422A91">
        <w:rPr>
          <w:lang w:val="nl-NL"/>
        </w:rPr>
        <w:t>.</w:t>
      </w:r>
      <w:r w:rsidRPr="00422A91">
        <w:t>1</w:t>
      </w:r>
      <w:r w:rsidR="0004653C" w:rsidRPr="00422A91">
        <w:t>.</w:t>
      </w:r>
      <w:r w:rsidRPr="00422A91">
        <w:t xml:space="preserve"> Đối tượng nghiên cứu</w:t>
      </w:r>
      <w:bookmarkEnd w:id="169"/>
      <w:bookmarkEnd w:id="170"/>
      <w:bookmarkEnd w:id="171"/>
      <w:bookmarkEnd w:id="172"/>
      <w:bookmarkEnd w:id="173"/>
      <w:bookmarkEnd w:id="174"/>
      <w:bookmarkEnd w:id="175"/>
      <w:r w:rsidRPr="00422A91">
        <w:t xml:space="preserve"> </w:t>
      </w:r>
    </w:p>
    <w:p w:rsidR="002A7F93" w:rsidRPr="00422A91" w:rsidRDefault="002A7F93" w:rsidP="00CC4B08">
      <w:pPr>
        <w:pStyle w:val="33"/>
        <w:ind w:firstLine="567"/>
        <w:rPr>
          <w:b w:val="0"/>
          <w:i w:val="0"/>
        </w:rPr>
      </w:pPr>
      <w:bookmarkStart w:id="176" w:name="_Toc1476905"/>
      <w:bookmarkStart w:id="177" w:name="_Toc3884425"/>
      <w:bookmarkStart w:id="178" w:name="_Toc15294783"/>
      <w:bookmarkStart w:id="179" w:name="_Toc25060435"/>
      <w:bookmarkStart w:id="180" w:name="_Toc26548013"/>
      <w:r w:rsidRPr="00422A91">
        <w:rPr>
          <w:b w:val="0"/>
          <w:i w:val="0"/>
        </w:rPr>
        <w:t xml:space="preserve">Bệnh nhân u nguyên bào thần kinh đệm được chẩn đoán xác định bằng lâm sàng </w:t>
      </w:r>
      <w:r w:rsidR="00F32A7B" w:rsidRPr="00422A91">
        <w:rPr>
          <w:b w:val="0"/>
          <w:i w:val="0"/>
        </w:rPr>
        <w:t>và cận lâm sàng [</w:t>
      </w:r>
      <w:r w:rsidR="00EC0931" w:rsidRPr="00422A91">
        <w:rPr>
          <w:b w:val="0"/>
          <w:i w:val="0"/>
        </w:rPr>
        <w:fldChar w:fldCharType="begin"/>
      </w:r>
      <w:r w:rsidR="00EC0931" w:rsidRPr="00422A91">
        <w:rPr>
          <w:b w:val="0"/>
          <w:i w:val="0"/>
        </w:rPr>
        <w:instrText xml:space="preserve"> REF _Ref495851858 \r \h </w:instrText>
      </w:r>
      <w:r w:rsidR="00422A91">
        <w:rPr>
          <w:b w:val="0"/>
          <w:i w:val="0"/>
        </w:rPr>
        <w:instrText xml:space="preserve"> \* MERGEFORMAT </w:instrText>
      </w:r>
      <w:r w:rsidR="00EC0931" w:rsidRPr="00422A91">
        <w:rPr>
          <w:b w:val="0"/>
          <w:i w:val="0"/>
        </w:rPr>
      </w:r>
      <w:r w:rsidR="00EC0931" w:rsidRPr="00422A91">
        <w:rPr>
          <w:b w:val="0"/>
          <w:i w:val="0"/>
        </w:rPr>
        <w:fldChar w:fldCharType="separate"/>
      </w:r>
      <w:r w:rsidR="007042E6">
        <w:rPr>
          <w:b w:val="0"/>
          <w:i w:val="0"/>
        </w:rPr>
        <w:t>2</w:t>
      </w:r>
      <w:r w:rsidR="00EC0931" w:rsidRPr="00422A91">
        <w:rPr>
          <w:b w:val="0"/>
          <w:i w:val="0"/>
        </w:rPr>
        <w:fldChar w:fldCharType="end"/>
      </w:r>
      <w:r w:rsidR="00F32A7B" w:rsidRPr="00422A91">
        <w:rPr>
          <w:b w:val="0"/>
          <w:i w:val="0"/>
        </w:rPr>
        <w:t>]</w:t>
      </w:r>
      <w:r w:rsidR="008B71EF" w:rsidRPr="00422A91">
        <w:rPr>
          <w:b w:val="0"/>
          <w:i w:val="0"/>
        </w:rPr>
        <w:t>; kèm</w:t>
      </w:r>
      <w:r w:rsidR="00F32A7B" w:rsidRPr="00422A91">
        <w:rPr>
          <w:b w:val="0"/>
          <w:i w:val="0"/>
        </w:rPr>
        <w:t xml:space="preserve"> kết quả giải </w:t>
      </w:r>
      <w:r w:rsidR="008B71EF" w:rsidRPr="00422A91">
        <w:rPr>
          <w:b w:val="0"/>
          <w:i w:val="0"/>
        </w:rPr>
        <w:t>phẫu bệnh</w:t>
      </w:r>
      <w:r w:rsidR="00F32A7B" w:rsidRPr="00422A91">
        <w:rPr>
          <w:b w:val="0"/>
          <w:i w:val="0"/>
        </w:rPr>
        <w:t xml:space="preserve"> </w:t>
      </w:r>
      <w:r w:rsidR="008F625B" w:rsidRPr="00422A91">
        <w:rPr>
          <w:b w:val="0"/>
          <w:i w:val="0"/>
        </w:rPr>
        <w:t xml:space="preserve">(theo phân loại </w:t>
      </w:r>
      <w:r w:rsidR="00D94E0C" w:rsidRPr="00422A91">
        <w:rPr>
          <w:b w:val="0"/>
          <w:i w:val="0"/>
        </w:rPr>
        <w:t xml:space="preserve">mô bệnh học </w:t>
      </w:r>
      <w:r w:rsidR="008F625B" w:rsidRPr="00422A91">
        <w:rPr>
          <w:b w:val="0"/>
          <w:i w:val="0"/>
        </w:rPr>
        <w:t>UNBTKĐ của WHO năm 2007 [</w:t>
      </w:r>
      <w:r w:rsidR="00EC0931" w:rsidRPr="00422A91">
        <w:rPr>
          <w:b w:val="0"/>
          <w:i w:val="0"/>
        </w:rPr>
        <w:fldChar w:fldCharType="begin"/>
      </w:r>
      <w:r w:rsidR="00EC0931" w:rsidRPr="00422A91">
        <w:rPr>
          <w:b w:val="0"/>
          <w:i w:val="0"/>
        </w:rPr>
        <w:instrText xml:space="preserve"> REF _Ref3885154 \r \h </w:instrText>
      </w:r>
      <w:r w:rsidR="00422A91">
        <w:rPr>
          <w:b w:val="0"/>
          <w:i w:val="0"/>
        </w:rPr>
        <w:instrText xml:space="preserve"> \* MERGEFORMAT </w:instrText>
      </w:r>
      <w:r w:rsidR="00EC0931" w:rsidRPr="00422A91">
        <w:rPr>
          <w:b w:val="0"/>
          <w:i w:val="0"/>
        </w:rPr>
      </w:r>
      <w:r w:rsidR="00EC0931" w:rsidRPr="00422A91">
        <w:rPr>
          <w:b w:val="0"/>
          <w:i w:val="0"/>
        </w:rPr>
        <w:fldChar w:fldCharType="separate"/>
      </w:r>
      <w:r w:rsidR="007042E6">
        <w:rPr>
          <w:b w:val="0"/>
          <w:i w:val="0"/>
        </w:rPr>
        <w:t>32</w:t>
      </w:r>
      <w:r w:rsidR="00EC0931" w:rsidRPr="00422A91">
        <w:rPr>
          <w:b w:val="0"/>
          <w:i w:val="0"/>
        </w:rPr>
        <w:fldChar w:fldCharType="end"/>
      </w:r>
      <w:r w:rsidR="008F625B" w:rsidRPr="00422A91">
        <w:rPr>
          <w:b w:val="0"/>
          <w:i w:val="0"/>
        </w:rPr>
        <w:t>])</w:t>
      </w:r>
      <w:r w:rsidRPr="00422A91">
        <w:rPr>
          <w:b w:val="0"/>
          <w:i w:val="0"/>
        </w:rPr>
        <w:t>, sau phẫu thuật lấy u tại bệnh viện Việt Đức Hà Nội.</w:t>
      </w:r>
      <w:bookmarkEnd w:id="176"/>
      <w:bookmarkEnd w:id="177"/>
      <w:bookmarkEnd w:id="178"/>
      <w:bookmarkEnd w:id="179"/>
      <w:bookmarkEnd w:id="180"/>
      <w:r w:rsidRPr="00422A91">
        <w:rPr>
          <w:b w:val="0"/>
          <w:i w:val="0"/>
        </w:rPr>
        <w:t xml:space="preserve"> </w:t>
      </w:r>
    </w:p>
    <w:p w:rsidR="0014584F" w:rsidRPr="00422A91" w:rsidRDefault="00E210E7" w:rsidP="00B8025B">
      <w:pPr>
        <w:pStyle w:val="33"/>
        <w:rPr>
          <w:lang w:val="nl-NL"/>
        </w:rPr>
      </w:pPr>
      <w:bookmarkStart w:id="181" w:name="_Toc26548014"/>
      <w:r w:rsidRPr="00422A91">
        <w:rPr>
          <w:lang w:val="nl-NL"/>
        </w:rPr>
        <w:t>2.1.1.</w:t>
      </w:r>
      <w:r w:rsidR="0014584F" w:rsidRPr="00422A91">
        <w:rPr>
          <w:lang w:val="nl-NL"/>
        </w:rPr>
        <w:t xml:space="preserve"> Tiêu chuẩn chọn mẫu</w:t>
      </w:r>
      <w:bookmarkEnd w:id="181"/>
      <w:r w:rsidR="0014584F" w:rsidRPr="00422A91">
        <w:rPr>
          <w:lang w:val="nl-NL"/>
        </w:rPr>
        <w:t xml:space="preserve"> </w:t>
      </w:r>
    </w:p>
    <w:p w:rsidR="0014584F" w:rsidRPr="00422A91" w:rsidRDefault="002A7CCF" w:rsidP="00B8025B">
      <w:pPr>
        <w:spacing w:line="360" w:lineRule="auto"/>
        <w:ind w:firstLine="720"/>
        <w:jc w:val="both"/>
        <w:rPr>
          <w:sz w:val="28"/>
          <w:szCs w:val="28"/>
          <w:lang w:val="nl-NL"/>
        </w:rPr>
      </w:pPr>
      <w:r w:rsidRPr="00422A91">
        <w:rPr>
          <w:sz w:val="28"/>
          <w:szCs w:val="28"/>
        </w:rPr>
        <w:t xml:space="preserve">- </w:t>
      </w:r>
      <w:r w:rsidR="002A7F93" w:rsidRPr="00422A91">
        <w:rPr>
          <w:sz w:val="28"/>
          <w:szCs w:val="28"/>
          <w:lang w:val="nl-NL"/>
        </w:rPr>
        <w:t xml:space="preserve">Bệnh nhân </w:t>
      </w:r>
      <w:r w:rsidR="001E4BC9" w:rsidRPr="00422A91">
        <w:rPr>
          <w:sz w:val="28"/>
          <w:szCs w:val="28"/>
          <w:lang w:val="nl-NL"/>
        </w:rPr>
        <w:t xml:space="preserve">UNBTKĐ </w:t>
      </w:r>
      <w:r w:rsidR="002A7F93" w:rsidRPr="00422A91">
        <w:rPr>
          <w:sz w:val="28"/>
          <w:szCs w:val="28"/>
          <w:lang w:val="nl-NL"/>
        </w:rPr>
        <w:t>có m</w:t>
      </w:r>
      <w:r w:rsidR="0014584F" w:rsidRPr="00422A91">
        <w:rPr>
          <w:sz w:val="28"/>
          <w:szCs w:val="28"/>
          <w:lang w:val="nl-NL"/>
        </w:rPr>
        <w:t xml:space="preserve">ẫu mô đúc paraffin có hình ảnh tổn thương của bệnh u nguyên bào thần kinh đệm </w:t>
      </w:r>
      <w:r w:rsidR="00F8368F" w:rsidRPr="00422A91">
        <w:rPr>
          <w:sz w:val="28"/>
          <w:szCs w:val="28"/>
          <w:lang w:val="nl-NL"/>
        </w:rPr>
        <w:t>theo</w:t>
      </w:r>
      <w:r w:rsidR="0014584F" w:rsidRPr="00422A91">
        <w:rPr>
          <w:sz w:val="28"/>
          <w:szCs w:val="28"/>
          <w:lang w:val="nl-NL"/>
        </w:rPr>
        <w:t xml:space="preserve"> phân loại </w:t>
      </w:r>
      <w:r w:rsidR="00D94E0C" w:rsidRPr="00422A91">
        <w:rPr>
          <w:sz w:val="28"/>
          <w:szCs w:val="28"/>
        </w:rPr>
        <w:t xml:space="preserve">mô bệnh học </w:t>
      </w:r>
      <w:r w:rsidR="00F8368F" w:rsidRPr="00422A91">
        <w:rPr>
          <w:sz w:val="28"/>
          <w:szCs w:val="28"/>
          <w:lang w:val="nl-NL"/>
        </w:rPr>
        <w:t>UNBTKĐ của</w:t>
      </w:r>
      <w:r w:rsidR="0014584F" w:rsidRPr="00422A91">
        <w:rPr>
          <w:sz w:val="28"/>
          <w:szCs w:val="28"/>
          <w:lang w:val="nl-NL"/>
        </w:rPr>
        <w:t xml:space="preserve"> WHO năm 2007</w:t>
      </w:r>
      <w:r w:rsidR="001E4BC9" w:rsidRPr="00422A91">
        <w:rPr>
          <w:sz w:val="28"/>
          <w:szCs w:val="28"/>
          <w:lang w:val="nl-NL"/>
        </w:rPr>
        <w:t xml:space="preserve"> </w:t>
      </w:r>
      <w:r w:rsidR="001E4BC9" w:rsidRPr="00422A91">
        <w:rPr>
          <w:sz w:val="28"/>
          <w:szCs w:val="28"/>
        </w:rPr>
        <w:t>[</w:t>
      </w:r>
      <w:r w:rsidR="00EC0931" w:rsidRPr="00422A91">
        <w:rPr>
          <w:sz w:val="28"/>
          <w:szCs w:val="28"/>
        </w:rPr>
        <w:fldChar w:fldCharType="begin"/>
      </w:r>
      <w:r w:rsidR="00EC0931" w:rsidRPr="00422A91">
        <w:rPr>
          <w:sz w:val="28"/>
          <w:szCs w:val="28"/>
        </w:rPr>
        <w:instrText xml:space="preserve"> REF _Ref3885154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32</w:t>
      </w:r>
      <w:r w:rsidR="00EC0931" w:rsidRPr="00422A91">
        <w:rPr>
          <w:sz w:val="28"/>
          <w:szCs w:val="28"/>
        </w:rPr>
        <w:fldChar w:fldCharType="end"/>
      </w:r>
      <w:r w:rsidR="001E4BC9" w:rsidRPr="00422A91">
        <w:rPr>
          <w:sz w:val="28"/>
          <w:szCs w:val="28"/>
        </w:rPr>
        <w:t>]</w:t>
      </w:r>
      <w:r w:rsidR="0014584F" w:rsidRPr="00422A91">
        <w:rPr>
          <w:sz w:val="28"/>
          <w:szCs w:val="28"/>
          <w:lang w:val="nl-NL"/>
        </w:rPr>
        <w:t>.</w:t>
      </w:r>
    </w:p>
    <w:p w:rsidR="0014584F" w:rsidRPr="00422A91" w:rsidRDefault="0014584F" w:rsidP="00B8025B">
      <w:pPr>
        <w:spacing w:line="360" w:lineRule="auto"/>
        <w:ind w:firstLine="720"/>
        <w:jc w:val="both"/>
        <w:rPr>
          <w:sz w:val="28"/>
          <w:szCs w:val="28"/>
          <w:lang w:val="nl-NL"/>
        </w:rPr>
      </w:pPr>
      <w:r w:rsidRPr="00422A91">
        <w:rPr>
          <w:sz w:val="28"/>
          <w:szCs w:val="28"/>
          <w:lang w:val="nl-NL"/>
        </w:rPr>
        <w:t>- Các mẫu mô có tiêu bản tương ứng kèm theo.</w:t>
      </w:r>
    </w:p>
    <w:p w:rsidR="0014584F" w:rsidRPr="00422A91" w:rsidRDefault="0014584F" w:rsidP="00B8025B">
      <w:pPr>
        <w:spacing w:line="360" w:lineRule="auto"/>
        <w:ind w:firstLine="720"/>
        <w:jc w:val="both"/>
        <w:rPr>
          <w:sz w:val="28"/>
          <w:szCs w:val="28"/>
          <w:lang w:val="nl-NL"/>
        </w:rPr>
      </w:pPr>
      <w:r w:rsidRPr="00422A91">
        <w:rPr>
          <w:sz w:val="28"/>
          <w:szCs w:val="28"/>
          <w:lang w:val="nl-NL"/>
        </w:rPr>
        <w:t>- Không có hình ảnh tổn thương trên tiêu bản là của bất kỳ một khối u, ung thư cơ quan nào khác</w:t>
      </w:r>
      <w:r w:rsidR="00DA2DD2" w:rsidRPr="00422A91">
        <w:rPr>
          <w:sz w:val="28"/>
          <w:szCs w:val="28"/>
          <w:lang w:val="nl-NL"/>
        </w:rPr>
        <w:t xml:space="preserve"> UNBTKĐ</w:t>
      </w:r>
      <w:r w:rsidRPr="00422A91">
        <w:rPr>
          <w:sz w:val="28"/>
          <w:szCs w:val="28"/>
          <w:lang w:val="nl-NL"/>
        </w:rPr>
        <w:t>.</w:t>
      </w:r>
    </w:p>
    <w:p w:rsidR="0014584F" w:rsidRPr="00422A91" w:rsidRDefault="0014584F" w:rsidP="00B8025B">
      <w:pPr>
        <w:spacing w:line="360" w:lineRule="auto"/>
        <w:ind w:firstLine="720"/>
        <w:jc w:val="both"/>
        <w:rPr>
          <w:sz w:val="28"/>
          <w:szCs w:val="28"/>
          <w:lang w:val="nl-NL"/>
        </w:rPr>
      </w:pPr>
      <w:r w:rsidRPr="00422A91">
        <w:rPr>
          <w:sz w:val="28"/>
          <w:szCs w:val="28"/>
          <w:lang w:val="nl-NL"/>
        </w:rPr>
        <w:t>- Có đầy đủ các thông tin nghiên cứu.</w:t>
      </w:r>
    </w:p>
    <w:p w:rsidR="0014584F" w:rsidRPr="00422A91" w:rsidRDefault="00E210E7" w:rsidP="00B8025B">
      <w:pPr>
        <w:pStyle w:val="33"/>
        <w:rPr>
          <w:lang w:val="nl-NL"/>
        </w:rPr>
      </w:pPr>
      <w:bookmarkStart w:id="182" w:name="_Toc26548015"/>
      <w:r w:rsidRPr="00422A91">
        <w:rPr>
          <w:lang w:val="nl-NL"/>
        </w:rPr>
        <w:t>2.1.2.</w:t>
      </w:r>
      <w:r w:rsidR="0014584F" w:rsidRPr="00422A91">
        <w:rPr>
          <w:lang w:val="nl-NL"/>
        </w:rPr>
        <w:t xml:space="preserve"> Tiêu chuẩn loại trừ</w:t>
      </w:r>
      <w:bookmarkEnd w:id="182"/>
    </w:p>
    <w:p w:rsidR="0014584F" w:rsidRPr="00422A91" w:rsidRDefault="0014584F" w:rsidP="00B8025B">
      <w:pPr>
        <w:spacing w:line="360" w:lineRule="auto"/>
        <w:ind w:firstLine="720"/>
        <w:jc w:val="both"/>
        <w:rPr>
          <w:sz w:val="28"/>
          <w:szCs w:val="28"/>
          <w:lang w:val="nl-NL"/>
        </w:rPr>
      </w:pPr>
      <w:r w:rsidRPr="00422A91">
        <w:rPr>
          <w:sz w:val="28"/>
          <w:szCs w:val="28"/>
          <w:lang w:val="nl-NL"/>
        </w:rPr>
        <w:t xml:space="preserve">- </w:t>
      </w:r>
      <w:r w:rsidR="00DA2DD2" w:rsidRPr="00422A91">
        <w:rPr>
          <w:sz w:val="28"/>
          <w:szCs w:val="28"/>
          <w:lang w:val="nl-NL"/>
        </w:rPr>
        <w:t xml:space="preserve">Bệnh nhân không có </w:t>
      </w:r>
      <w:r w:rsidRPr="00422A91">
        <w:rPr>
          <w:sz w:val="28"/>
          <w:szCs w:val="28"/>
          <w:lang w:val="nl-NL"/>
        </w:rPr>
        <w:t xml:space="preserve">mẫu mô </w:t>
      </w:r>
      <w:r w:rsidR="00DA2DD2" w:rsidRPr="00422A91">
        <w:rPr>
          <w:sz w:val="28"/>
          <w:szCs w:val="28"/>
          <w:lang w:val="nl-NL"/>
        </w:rPr>
        <w:t>và</w:t>
      </w:r>
      <w:r w:rsidRPr="00422A91">
        <w:rPr>
          <w:sz w:val="28"/>
          <w:szCs w:val="28"/>
          <w:lang w:val="nl-NL"/>
        </w:rPr>
        <w:t xml:space="preserve"> tiêu bản tương ứng</w:t>
      </w:r>
    </w:p>
    <w:p w:rsidR="0014584F" w:rsidRPr="00422A91" w:rsidRDefault="0014584F" w:rsidP="00B8025B">
      <w:pPr>
        <w:spacing w:line="360" w:lineRule="auto"/>
        <w:ind w:firstLine="720"/>
        <w:jc w:val="both"/>
        <w:rPr>
          <w:sz w:val="28"/>
          <w:szCs w:val="28"/>
          <w:lang w:val="nl-NL"/>
        </w:rPr>
      </w:pPr>
      <w:r w:rsidRPr="00422A91">
        <w:rPr>
          <w:sz w:val="28"/>
          <w:szCs w:val="28"/>
          <w:lang w:val="nl-NL"/>
        </w:rPr>
        <w:t xml:space="preserve">- </w:t>
      </w:r>
      <w:r w:rsidR="007611BF" w:rsidRPr="00422A91">
        <w:rPr>
          <w:sz w:val="28"/>
          <w:szCs w:val="28"/>
          <w:lang w:val="nl-NL"/>
        </w:rPr>
        <w:t>Các mẫu mô c</w:t>
      </w:r>
      <w:r w:rsidRPr="00422A91">
        <w:rPr>
          <w:sz w:val="28"/>
          <w:szCs w:val="28"/>
          <w:lang w:val="nl-NL"/>
        </w:rPr>
        <w:t>ó hình ảnh tổn thương trên tiêu bản là của bất kỳ một khối u, ung thư cơ quan nào khác</w:t>
      </w:r>
      <w:r w:rsidR="007611BF" w:rsidRPr="00422A91">
        <w:rPr>
          <w:sz w:val="28"/>
          <w:szCs w:val="28"/>
          <w:lang w:val="nl-NL"/>
        </w:rPr>
        <w:t xml:space="preserve"> UNBTKĐ</w:t>
      </w:r>
      <w:r w:rsidRPr="00422A91">
        <w:rPr>
          <w:sz w:val="28"/>
          <w:szCs w:val="28"/>
          <w:lang w:val="nl-NL"/>
        </w:rPr>
        <w:t>.</w:t>
      </w:r>
    </w:p>
    <w:p w:rsidR="0014584F" w:rsidRPr="00422A91" w:rsidRDefault="0014584F" w:rsidP="00B8025B">
      <w:pPr>
        <w:spacing w:line="360" w:lineRule="auto"/>
        <w:ind w:firstLine="720"/>
        <w:jc w:val="both"/>
        <w:rPr>
          <w:sz w:val="28"/>
          <w:szCs w:val="28"/>
          <w:lang w:val="nl-NL"/>
        </w:rPr>
      </w:pPr>
      <w:r w:rsidRPr="00422A91">
        <w:rPr>
          <w:sz w:val="28"/>
          <w:szCs w:val="28"/>
          <w:lang w:val="nl-NL"/>
        </w:rPr>
        <w:t>- Không đầy đủ các thông tin nghiên cứu.</w:t>
      </w:r>
    </w:p>
    <w:p w:rsidR="005955ED" w:rsidRPr="00422A91" w:rsidRDefault="00E210E7" w:rsidP="00B8025B">
      <w:pPr>
        <w:pStyle w:val="33"/>
        <w:rPr>
          <w:lang w:val="nl-NL"/>
        </w:rPr>
      </w:pPr>
      <w:bookmarkStart w:id="183" w:name="_Toc26548016"/>
      <w:r w:rsidRPr="00422A91">
        <w:rPr>
          <w:lang w:val="nl-NL"/>
        </w:rPr>
        <w:t>2.1.3.</w:t>
      </w:r>
      <w:r w:rsidR="005955ED" w:rsidRPr="00422A91">
        <w:rPr>
          <w:lang w:val="nl-NL"/>
        </w:rPr>
        <w:t xml:space="preserve"> Cách tiến hành chọn mẫu nghiên cứu</w:t>
      </w:r>
      <w:bookmarkEnd w:id="183"/>
    </w:p>
    <w:p w:rsidR="005955ED" w:rsidRPr="00422A91" w:rsidRDefault="00B8025B" w:rsidP="00CC4B08">
      <w:pPr>
        <w:pStyle w:val="Q2"/>
        <w:rPr>
          <w:b w:val="0"/>
          <w:spacing w:val="-4"/>
        </w:rPr>
      </w:pPr>
      <w:bookmarkStart w:id="184" w:name="_Toc516132753"/>
      <w:r w:rsidRPr="00422A91">
        <w:rPr>
          <w:b w:val="0"/>
          <w:spacing w:val="-4"/>
        </w:rPr>
        <w:tab/>
      </w:r>
      <w:r w:rsidR="005955ED" w:rsidRPr="00422A91">
        <w:rPr>
          <w:b w:val="0"/>
          <w:spacing w:val="-4"/>
        </w:rPr>
        <w:t xml:space="preserve">- Lập danh sách </w:t>
      </w:r>
      <w:r w:rsidR="00DA2DD2" w:rsidRPr="00422A91">
        <w:rPr>
          <w:b w:val="0"/>
          <w:spacing w:val="-4"/>
        </w:rPr>
        <w:t xml:space="preserve">người </w:t>
      </w:r>
      <w:r w:rsidR="005955ED" w:rsidRPr="00422A91">
        <w:rPr>
          <w:b w:val="0"/>
          <w:spacing w:val="-4"/>
        </w:rPr>
        <w:t xml:space="preserve">bệnh từ khoa Giải Phẫu Bệnh, Bệnh viện Việt Đức (từ </w:t>
      </w:r>
      <w:r w:rsidR="00F8368F" w:rsidRPr="00422A91">
        <w:rPr>
          <w:b w:val="0"/>
          <w:spacing w:val="-4"/>
        </w:rPr>
        <w:t>hệ thống phần mềm của bệnh viện</w:t>
      </w:r>
      <w:r w:rsidR="005955ED" w:rsidRPr="00422A91">
        <w:rPr>
          <w:b w:val="0"/>
          <w:spacing w:val="-4"/>
        </w:rPr>
        <w:t>).</w:t>
      </w:r>
      <w:bookmarkEnd w:id="184"/>
    </w:p>
    <w:p w:rsidR="005955ED" w:rsidRPr="00422A91" w:rsidRDefault="00B8025B" w:rsidP="00CC4B08">
      <w:pPr>
        <w:pStyle w:val="Q2"/>
        <w:rPr>
          <w:b w:val="0"/>
        </w:rPr>
      </w:pPr>
      <w:bookmarkStart w:id="185" w:name="_Toc516132754"/>
      <w:r w:rsidRPr="00422A91">
        <w:rPr>
          <w:b w:val="0"/>
        </w:rPr>
        <w:tab/>
      </w:r>
      <w:r w:rsidR="005955ED" w:rsidRPr="00422A91">
        <w:rPr>
          <w:b w:val="0"/>
        </w:rPr>
        <w:t>- Lựa chọn tiêu bản mô bệnh học tương ứng với danh sách đã lập được.</w:t>
      </w:r>
      <w:bookmarkEnd w:id="185"/>
    </w:p>
    <w:p w:rsidR="005955ED" w:rsidRPr="00422A91" w:rsidRDefault="00B8025B" w:rsidP="00CC4B08">
      <w:pPr>
        <w:pStyle w:val="Q2"/>
        <w:rPr>
          <w:b w:val="0"/>
        </w:rPr>
      </w:pPr>
      <w:bookmarkStart w:id="186" w:name="_Toc516132755"/>
      <w:r w:rsidRPr="00422A91">
        <w:rPr>
          <w:b w:val="0"/>
        </w:rPr>
        <w:tab/>
      </w:r>
      <w:r w:rsidR="005955ED" w:rsidRPr="00422A91">
        <w:rPr>
          <w:b w:val="0"/>
        </w:rPr>
        <w:t xml:space="preserve">- Lựa chọn mẫu mô đúc paraffin của </w:t>
      </w:r>
      <w:r w:rsidR="00DA2DD2" w:rsidRPr="00422A91">
        <w:rPr>
          <w:b w:val="0"/>
        </w:rPr>
        <w:t xml:space="preserve">người </w:t>
      </w:r>
      <w:r w:rsidR="005955ED" w:rsidRPr="00422A91">
        <w:rPr>
          <w:b w:val="0"/>
        </w:rPr>
        <w:t>bệnh theo danh sách.</w:t>
      </w:r>
      <w:bookmarkEnd w:id="186"/>
    </w:p>
    <w:p w:rsidR="005955ED" w:rsidRPr="00422A91" w:rsidRDefault="00B8025B" w:rsidP="00CC4B08">
      <w:pPr>
        <w:pStyle w:val="Q2"/>
        <w:rPr>
          <w:b w:val="0"/>
          <w:spacing w:val="-8"/>
        </w:rPr>
      </w:pPr>
      <w:bookmarkStart w:id="187" w:name="_Toc516132756"/>
      <w:r w:rsidRPr="00422A91">
        <w:rPr>
          <w:b w:val="0"/>
        </w:rPr>
        <w:tab/>
      </w:r>
      <w:r w:rsidR="005955ED" w:rsidRPr="00422A91">
        <w:rPr>
          <w:b w:val="0"/>
          <w:spacing w:val="-8"/>
        </w:rPr>
        <w:t xml:space="preserve">- Loại </w:t>
      </w:r>
      <w:r w:rsidR="00DA2DD2" w:rsidRPr="00422A91">
        <w:rPr>
          <w:b w:val="0"/>
          <w:spacing w:val="-8"/>
        </w:rPr>
        <w:t xml:space="preserve">những người </w:t>
      </w:r>
      <w:r w:rsidR="005955ED" w:rsidRPr="00422A91">
        <w:rPr>
          <w:b w:val="0"/>
          <w:spacing w:val="-8"/>
        </w:rPr>
        <w:t>bệ</w:t>
      </w:r>
      <w:r w:rsidR="00DA2DD2" w:rsidRPr="00422A91">
        <w:rPr>
          <w:b w:val="0"/>
          <w:spacing w:val="-8"/>
        </w:rPr>
        <w:t xml:space="preserve">nh </w:t>
      </w:r>
      <w:r w:rsidR="005955ED" w:rsidRPr="00422A91">
        <w:rPr>
          <w:b w:val="0"/>
          <w:spacing w:val="-8"/>
        </w:rPr>
        <w:t>không có tiêu bản và mẫu mô ra khỏi danh sách.</w:t>
      </w:r>
      <w:bookmarkEnd w:id="187"/>
      <w:r w:rsidR="005955ED" w:rsidRPr="00422A91">
        <w:rPr>
          <w:b w:val="0"/>
          <w:spacing w:val="-8"/>
        </w:rPr>
        <w:t xml:space="preserve"> </w:t>
      </w:r>
    </w:p>
    <w:p w:rsidR="005955ED" w:rsidRPr="00422A91" w:rsidRDefault="00B8025B" w:rsidP="00CC4B08">
      <w:pPr>
        <w:pStyle w:val="Q2"/>
        <w:rPr>
          <w:b w:val="0"/>
        </w:rPr>
      </w:pPr>
      <w:bookmarkStart w:id="188" w:name="_Toc516132757"/>
      <w:r w:rsidRPr="00422A91">
        <w:rPr>
          <w:b w:val="0"/>
        </w:rPr>
        <w:lastRenderedPageBreak/>
        <w:tab/>
      </w:r>
      <w:r w:rsidR="005955ED" w:rsidRPr="00422A91">
        <w:rPr>
          <w:b w:val="0"/>
        </w:rPr>
        <w:t>- Soi tiêu bản mô bệnh học xác định vùng lấy mô: khoanh vùng lấy mô tương ứng vùng soi trên tiêu bản có hình ảnh tế bào u rõ, ít tổ chức hoại tử nhất (do Bác sĩ Trưởng khoa Giải Phẫu Bệnh, Bệnh viện Việt Đức thực hiện</w:t>
      </w:r>
      <w:r w:rsidR="00F8368F" w:rsidRPr="00422A91">
        <w:rPr>
          <w:b w:val="0"/>
        </w:rPr>
        <w:t xml:space="preserve"> dựa vào tiêu chuẩn</w:t>
      </w:r>
      <w:r w:rsidR="00F8368F" w:rsidRPr="00422A91">
        <w:t xml:space="preserve"> </w:t>
      </w:r>
      <w:r w:rsidR="00F8368F" w:rsidRPr="00422A91">
        <w:rPr>
          <w:b w:val="0"/>
        </w:rPr>
        <w:t>phân loại</w:t>
      </w:r>
      <w:r w:rsidR="00D94E0C" w:rsidRPr="00422A91">
        <w:rPr>
          <w:b w:val="0"/>
        </w:rPr>
        <w:t xml:space="preserve"> mô bệnh học </w:t>
      </w:r>
      <w:r w:rsidR="00F8368F" w:rsidRPr="00422A91">
        <w:rPr>
          <w:b w:val="0"/>
        </w:rPr>
        <w:t>u NBTKĐ của WHO năm 2007</w:t>
      </w:r>
      <w:r w:rsidR="005955ED" w:rsidRPr="00422A91">
        <w:rPr>
          <w:b w:val="0"/>
        </w:rPr>
        <w:t>), loại các mẫu có hình ảnh của các u không phải UNBTKĐ.</w:t>
      </w:r>
      <w:bookmarkEnd w:id="188"/>
    </w:p>
    <w:p w:rsidR="005955ED" w:rsidRPr="00422A91" w:rsidRDefault="00B8025B" w:rsidP="00CC4B08">
      <w:pPr>
        <w:pStyle w:val="Q2"/>
        <w:rPr>
          <w:b w:val="0"/>
          <w:spacing w:val="-4"/>
        </w:rPr>
      </w:pPr>
      <w:bookmarkStart w:id="189" w:name="_Toc516132758"/>
      <w:r w:rsidRPr="00422A91">
        <w:rPr>
          <w:b w:val="0"/>
          <w:spacing w:val="-4"/>
        </w:rPr>
        <w:tab/>
      </w:r>
      <w:r w:rsidR="005955ED" w:rsidRPr="00422A91">
        <w:rPr>
          <w:b w:val="0"/>
          <w:spacing w:val="-4"/>
        </w:rPr>
        <w:t>- Đục lấy phần mô đã khoanh vùng (khoảng 50-100mg, vì cần khoảng 20mg mô cho một lần tách chiết DNA [</w:t>
      </w:r>
      <w:r w:rsidR="00EC0931" w:rsidRPr="00422A91">
        <w:rPr>
          <w:b w:val="0"/>
          <w:spacing w:val="-4"/>
        </w:rPr>
        <w:fldChar w:fldCharType="begin"/>
      </w:r>
      <w:r w:rsidR="00EC0931" w:rsidRPr="00422A91">
        <w:rPr>
          <w:b w:val="0"/>
          <w:spacing w:val="-4"/>
        </w:rPr>
        <w:instrText xml:space="preserve"> REF _Ref495853557 \r \h </w:instrText>
      </w:r>
      <w:r w:rsidR="00422A91">
        <w:rPr>
          <w:b w:val="0"/>
          <w:spacing w:val="-4"/>
        </w:rPr>
        <w:instrText xml:space="preserve"> \* MERGEFORMAT </w:instrText>
      </w:r>
      <w:r w:rsidR="00EC0931" w:rsidRPr="00422A91">
        <w:rPr>
          <w:b w:val="0"/>
          <w:spacing w:val="-4"/>
        </w:rPr>
      </w:r>
      <w:r w:rsidR="00EC0931" w:rsidRPr="00422A91">
        <w:rPr>
          <w:b w:val="0"/>
          <w:spacing w:val="-4"/>
        </w:rPr>
        <w:fldChar w:fldCharType="separate"/>
      </w:r>
      <w:r w:rsidR="007042E6">
        <w:rPr>
          <w:b w:val="0"/>
          <w:spacing w:val="-4"/>
        </w:rPr>
        <w:t>86</w:t>
      </w:r>
      <w:r w:rsidR="00EC0931" w:rsidRPr="00422A91">
        <w:rPr>
          <w:b w:val="0"/>
          <w:spacing w:val="-4"/>
        </w:rPr>
        <w:fldChar w:fldCharType="end"/>
      </w:r>
      <w:r w:rsidR="005955ED" w:rsidRPr="00422A91">
        <w:rPr>
          <w:b w:val="0"/>
          <w:spacing w:val="-4"/>
        </w:rPr>
        <w:t>]) cho vào ống eppendorf đậy nắp kín.</w:t>
      </w:r>
      <w:bookmarkEnd w:id="189"/>
    </w:p>
    <w:p w:rsidR="005955ED" w:rsidRPr="002B28E0" w:rsidRDefault="00B8025B" w:rsidP="00CC4B08">
      <w:pPr>
        <w:pStyle w:val="Q2"/>
        <w:rPr>
          <w:b w:val="0"/>
          <w:spacing w:val="-6"/>
        </w:rPr>
      </w:pPr>
      <w:bookmarkStart w:id="190" w:name="_Toc516132759"/>
      <w:r w:rsidRPr="002B28E0">
        <w:rPr>
          <w:b w:val="0"/>
          <w:spacing w:val="-6"/>
        </w:rPr>
        <w:tab/>
      </w:r>
      <w:r w:rsidR="005955ED" w:rsidRPr="002B28E0">
        <w:rPr>
          <w:b w:val="0"/>
          <w:spacing w:val="-6"/>
        </w:rPr>
        <w:t>- Đánh mã số cho từng mẫu mô nghiên cứu sau khi đã lấy được mẫu mô.</w:t>
      </w:r>
      <w:bookmarkEnd w:id="190"/>
    </w:p>
    <w:p w:rsidR="005955ED" w:rsidRPr="00422A91" w:rsidRDefault="00B8025B" w:rsidP="00CC4B08">
      <w:pPr>
        <w:pStyle w:val="Q2"/>
        <w:rPr>
          <w:b w:val="0"/>
        </w:rPr>
      </w:pPr>
      <w:bookmarkStart w:id="191" w:name="_Toc516132760"/>
      <w:r w:rsidRPr="00422A91">
        <w:rPr>
          <w:b w:val="0"/>
        </w:rPr>
        <w:tab/>
      </w:r>
      <w:r w:rsidR="005955ED" w:rsidRPr="00422A91">
        <w:rPr>
          <w:b w:val="0"/>
        </w:rPr>
        <w:t>- Lưu trữ và bảo quản ở nhiệt độ phòng.</w:t>
      </w:r>
      <w:bookmarkEnd w:id="191"/>
    </w:p>
    <w:p w:rsidR="006E0E76" w:rsidRPr="00422A91" w:rsidRDefault="006E0E76" w:rsidP="00B8025B">
      <w:pPr>
        <w:pStyle w:val="Q2"/>
        <w:ind w:firstLine="720"/>
        <w:rPr>
          <w:b w:val="0"/>
        </w:rPr>
      </w:pPr>
      <w:r w:rsidRPr="00422A91">
        <w:rPr>
          <w:b w:val="0"/>
        </w:rPr>
        <w:t xml:space="preserve">- Chọn bệnh án </w:t>
      </w:r>
      <w:r w:rsidR="00AA637E" w:rsidRPr="00422A91">
        <w:rPr>
          <w:b w:val="0"/>
        </w:rPr>
        <w:t xml:space="preserve">tại phòng lưu trữ bệnh án </w:t>
      </w:r>
      <w:r w:rsidRPr="00422A91">
        <w:rPr>
          <w:b w:val="0"/>
        </w:rPr>
        <w:t>theo số các mẫu mô đã chọn được trước đó</w:t>
      </w:r>
      <w:r w:rsidR="00AA637E" w:rsidRPr="00422A91">
        <w:rPr>
          <w:b w:val="0"/>
        </w:rPr>
        <w:t>,</w:t>
      </w:r>
      <w:r w:rsidRPr="00422A91">
        <w:rPr>
          <w:b w:val="0"/>
        </w:rPr>
        <w:t xml:space="preserve"> và lấy thông tin nghiên cứu khác từ bệnh án.</w:t>
      </w:r>
    </w:p>
    <w:p w:rsidR="006E0046" w:rsidRPr="00422A91" w:rsidRDefault="006E0046" w:rsidP="00B8025B">
      <w:pPr>
        <w:pStyle w:val="Q2"/>
        <w:ind w:firstLine="720"/>
        <w:rPr>
          <w:b w:val="0"/>
        </w:rPr>
      </w:pPr>
      <w:r w:rsidRPr="00422A91">
        <w:rPr>
          <w:b w:val="0"/>
        </w:rPr>
        <w:t>- Thu thậ</w:t>
      </w:r>
      <w:r w:rsidR="00E210E7" w:rsidRPr="00422A91">
        <w:rPr>
          <w:b w:val="0"/>
        </w:rPr>
        <w:t>p</w:t>
      </w:r>
      <w:r w:rsidRPr="00422A91">
        <w:rPr>
          <w:b w:val="0"/>
        </w:rPr>
        <w:t xml:space="preserve"> các thông tin về đặc điểm thời gian sống chết của bệnh nhân bằng hỏi người thân của bệnh nhân qua điện thoại</w:t>
      </w:r>
      <w:r w:rsidR="00E210E7" w:rsidRPr="00422A91">
        <w:rPr>
          <w:b w:val="0"/>
        </w:rPr>
        <w:t>.</w:t>
      </w:r>
    </w:p>
    <w:p w:rsidR="00113AAC" w:rsidRPr="00422A91" w:rsidRDefault="00113AAC" w:rsidP="00B8025B">
      <w:pPr>
        <w:pStyle w:val="22"/>
      </w:pPr>
      <w:bookmarkStart w:id="192" w:name="_Toc370201884"/>
      <w:bookmarkStart w:id="193" w:name="_Toc425169930"/>
      <w:bookmarkStart w:id="194" w:name="_Toc425170434"/>
      <w:bookmarkStart w:id="195" w:name="_Toc425170785"/>
      <w:bookmarkStart w:id="196" w:name="_Toc426442529"/>
      <w:bookmarkStart w:id="197" w:name="_Toc430091947"/>
      <w:bookmarkStart w:id="198" w:name="_Toc26548017"/>
      <w:r w:rsidRPr="00422A91">
        <w:t>2.2. Phương pháp nghiên cứu</w:t>
      </w:r>
      <w:bookmarkEnd w:id="192"/>
      <w:bookmarkEnd w:id="193"/>
      <w:bookmarkEnd w:id="194"/>
      <w:bookmarkEnd w:id="195"/>
      <w:bookmarkEnd w:id="196"/>
      <w:bookmarkEnd w:id="197"/>
      <w:bookmarkEnd w:id="198"/>
    </w:p>
    <w:p w:rsidR="00113AAC" w:rsidRPr="00422A91" w:rsidRDefault="00113AAC" w:rsidP="00B8025B">
      <w:pPr>
        <w:pStyle w:val="33"/>
        <w:rPr>
          <w:lang w:val="pt-BR"/>
        </w:rPr>
      </w:pPr>
      <w:bookmarkStart w:id="199" w:name="_Toc370201885"/>
      <w:bookmarkStart w:id="200" w:name="_Toc425169931"/>
      <w:bookmarkStart w:id="201" w:name="_Toc425170435"/>
      <w:bookmarkStart w:id="202" w:name="_Toc425170786"/>
      <w:bookmarkStart w:id="203" w:name="_Toc426442530"/>
      <w:bookmarkStart w:id="204" w:name="_Toc430091948"/>
      <w:bookmarkStart w:id="205" w:name="_Toc26548018"/>
      <w:r w:rsidRPr="00422A91">
        <w:rPr>
          <w:lang w:val="pt-BR"/>
        </w:rPr>
        <w:t>2.2.1. Thiết kế nghiên cứu</w:t>
      </w:r>
      <w:bookmarkEnd w:id="199"/>
      <w:bookmarkEnd w:id="200"/>
      <w:bookmarkEnd w:id="201"/>
      <w:bookmarkEnd w:id="202"/>
      <w:bookmarkEnd w:id="203"/>
      <w:bookmarkEnd w:id="204"/>
      <w:bookmarkEnd w:id="205"/>
    </w:p>
    <w:p w:rsidR="00612EF3" w:rsidRPr="00422A91" w:rsidRDefault="00612EF3" w:rsidP="00CC4B08">
      <w:pPr>
        <w:spacing w:line="360" w:lineRule="auto"/>
        <w:ind w:firstLine="720"/>
        <w:jc w:val="both"/>
      </w:pPr>
      <w:r w:rsidRPr="00422A91">
        <w:rPr>
          <w:sz w:val="28"/>
          <w:szCs w:val="28"/>
          <w:lang w:val="pt-BR"/>
        </w:rPr>
        <w:t>Nghiên cứu mô tả cắt ngang</w:t>
      </w:r>
      <w:r w:rsidR="000E28FD">
        <w:rPr>
          <w:sz w:val="28"/>
          <w:szCs w:val="28"/>
          <w:lang w:val="pt-BR"/>
        </w:rPr>
        <w:t xml:space="preserve"> </w:t>
      </w:r>
    </w:p>
    <w:p w:rsidR="00F40D12" w:rsidRPr="00422A91" w:rsidRDefault="00F40D12" w:rsidP="00B8025B">
      <w:pPr>
        <w:pStyle w:val="33"/>
      </w:pPr>
      <w:bookmarkStart w:id="206" w:name="_Toc26548019"/>
      <w:r w:rsidRPr="00422A91">
        <w:t>2.2.2. Cỡ mẫu nghiên cứu</w:t>
      </w:r>
      <w:bookmarkEnd w:id="206"/>
    </w:p>
    <w:p w:rsidR="00F40D12" w:rsidRPr="00422A91" w:rsidRDefault="00F40D12" w:rsidP="00CC4B08">
      <w:pPr>
        <w:pStyle w:val="Q2"/>
        <w:ind w:firstLine="567"/>
        <w:rPr>
          <w:b w:val="0"/>
        </w:rPr>
      </w:pPr>
      <w:r w:rsidRPr="00422A91">
        <w:rPr>
          <w:b w:val="0"/>
        </w:rPr>
        <w:t xml:space="preserve">Chọn mẫu có chủ đích, trong khoảng thời gian nghiên cứu lấy toàn bộ các mẫu đủ các tiêu chuẩn chọn mẫu, tiêu chuẩn loại trừ (mục </w:t>
      </w:r>
      <w:r w:rsidRPr="00422A91">
        <w:rPr>
          <w:b w:val="0"/>
          <w:i/>
          <w:lang w:val="nl-NL"/>
        </w:rPr>
        <w:t>2.1.1 và 2.1.2)</w:t>
      </w:r>
      <w:r w:rsidRPr="00422A91">
        <w:rPr>
          <w:b w:val="0"/>
        </w:rPr>
        <w:t>.</w:t>
      </w:r>
    </w:p>
    <w:p w:rsidR="00F40D12" w:rsidRPr="00422A91" w:rsidRDefault="0074334F" w:rsidP="00CC4B08">
      <w:pPr>
        <w:pStyle w:val="Q2"/>
        <w:ind w:firstLine="567"/>
        <w:rPr>
          <w:b w:val="0"/>
        </w:rPr>
      </w:pPr>
      <w:r w:rsidRPr="00422A91">
        <w:rPr>
          <w:b w:val="0"/>
        </w:rPr>
        <w:t>T</w:t>
      </w:r>
      <w:r w:rsidR="00F40D12" w:rsidRPr="00422A91">
        <w:rPr>
          <w:b w:val="0"/>
        </w:rPr>
        <w:t>rong giới hạn thời gian nghiên cứu, chúng tôi lấy các mẫu có từ năm 2012 đến năm 2017 đủ các tiêu chuẩn chọn mẫu, tiêu chuẩn loại trừ, tổng số mẫu thu thập được là 70 mẫu, như vậy n = 70 là số mẫu chúng tôi đưa vào nghiên cứu.</w:t>
      </w:r>
      <w:r w:rsidR="000E28FD">
        <w:rPr>
          <w:b w:val="0"/>
        </w:rPr>
        <w:t xml:space="preserve"> </w:t>
      </w:r>
    </w:p>
    <w:p w:rsidR="00F40D12" w:rsidRPr="00422A91" w:rsidRDefault="00F40D12" w:rsidP="00B8025B">
      <w:pPr>
        <w:pStyle w:val="33"/>
        <w:rPr>
          <w:lang w:val="pt-BR"/>
        </w:rPr>
      </w:pPr>
      <w:bookmarkStart w:id="207" w:name="_Toc370201886"/>
      <w:bookmarkStart w:id="208" w:name="_Toc425169932"/>
      <w:bookmarkStart w:id="209" w:name="_Toc425170436"/>
      <w:bookmarkStart w:id="210" w:name="_Toc425170787"/>
      <w:bookmarkStart w:id="211" w:name="_Toc426442531"/>
      <w:bookmarkStart w:id="212" w:name="_Toc430091949"/>
      <w:bookmarkStart w:id="213" w:name="_Toc26548020"/>
      <w:r w:rsidRPr="00422A91">
        <w:rPr>
          <w:lang w:val="pt-BR"/>
        </w:rPr>
        <w:t>2.2.3. Dụng cụ, thiết bị, hóa chất nghiên cứu:</w:t>
      </w:r>
      <w:bookmarkEnd w:id="207"/>
      <w:bookmarkEnd w:id="208"/>
      <w:bookmarkEnd w:id="209"/>
      <w:bookmarkEnd w:id="210"/>
      <w:bookmarkEnd w:id="211"/>
      <w:bookmarkEnd w:id="212"/>
      <w:bookmarkEnd w:id="213"/>
    </w:p>
    <w:p w:rsidR="00F40D12" w:rsidRPr="00422A91" w:rsidRDefault="00F40D12" w:rsidP="00CC4B08">
      <w:pPr>
        <w:tabs>
          <w:tab w:val="left" w:pos="720"/>
        </w:tabs>
        <w:spacing w:line="360" w:lineRule="auto"/>
        <w:jc w:val="both"/>
        <w:rPr>
          <w:sz w:val="28"/>
          <w:szCs w:val="28"/>
        </w:rPr>
      </w:pPr>
      <w:r w:rsidRPr="00422A91">
        <w:rPr>
          <w:b/>
          <w:sz w:val="28"/>
          <w:szCs w:val="28"/>
        </w:rPr>
        <w:t xml:space="preserve">Dụng cụ: </w:t>
      </w:r>
      <w:r w:rsidRPr="00422A91">
        <w:rPr>
          <w:sz w:val="28"/>
          <w:szCs w:val="28"/>
        </w:rPr>
        <w:t>phải được vô trùng tuyệt đối (hấp ướt 120°C trong 20 phút).</w:t>
      </w:r>
    </w:p>
    <w:p w:rsidR="00F40D12" w:rsidRPr="00422A91" w:rsidRDefault="00F40D12" w:rsidP="00CC4B08">
      <w:pPr>
        <w:tabs>
          <w:tab w:val="left" w:pos="720"/>
        </w:tabs>
        <w:spacing w:line="360" w:lineRule="auto"/>
        <w:ind w:left="720"/>
        <w:jc w:val="both"/>
        <w:rPr>
          <w:sz w:val="28"/>
          <w:szCs w:val="28"/>
        </w:rPr>
      </w:pPr>
      <w:r w:rsidRPr="00422A91">
        <w:rPr>
          <w:sz w:val="28"/>
          <w:szCs w:val="28"/>
        </w:rPr>
        <w:t>- Đầu côn các loại thể tích.</w:t>
      </w:r>
    </w:p>
    <w:p w:rsidR="00F40D12" w:rsidRPr="00422A91" w:rsidRDefault="00F40D12" w:rsidP="00CC4B08">
      <w:pPr>
        <w:tabs>
          <w:tab w:val="left" w:pos="720"/>
        </w:tabs>
        <w:spacing w:line="360" w:lineRule="auto"/>
        <w:ind w:left="720"/>
        <w:jc w:val="both"/>
        <w:rPr>
          <w:b/>
          <w:sz w:val="28"/>
          <w:szCs w:val="28"/>
        </w:rPr>
      </w:pPr>
      <w:r w:rsidRPr="00422A91">
        <w:rPr>
          <w:sz w:val="28"/>
          <w:szCs w:val="28"/>
        </w:rPr>
        <w:t xml:space="preserve">- Ống </w:t>
      </w:r>
      <w:r w:rsidRPr="00422A91">
        <w:rPr>
          <w:sz w:val="28"/>
          <w:szCs w:val="28"/>
          <w:lang w:val="de-DE"/>
        </w:rPr>
        <w:t>Eppendorf các loại thể tích.</w:t>
      </w:r>
    </w:p>
    <w:p w:rsidR="00F40D12" w:rsidRPr="00422A91" w:rsidRDefault="00F40D12" w:rsidP="00295275">
      <w:pPr>
        <w:tabs>
          <w:tab w:val="left" w:pos="720"/>
        </w:tabs>
        <w:spacing w:line="343" w:lineRule="auto"/>
        <w:jc w:val="both"/>
        <w:rPr>
          <w:b/>
          <w:sz w:val="28"/>
          <w:szCs w:val="28"/>
          <w:lang w:val="de-DE"/>
        </w:rPr>
      </w:pPr>
      <w:r w:rsidRPr="00422A91">
        <w:rPr>
          <w:b/>
          <w:sz w:val="28"/>
          <w:szCs w:val="28"/>
          <w:lang w:val="de-DE"/>
        </w:rPr>
        <w:lastRenderedPageBreak/>
        <w:t>Thiết bị</w:t>
      </w:r>
      <w:r w:rsidR="000E28FD">
        <w:rPr>
          <w:b/>
          <w:sz w:val="28"/>
          <w:szCs w:val="28"/>
          <w:lang w:val="de-DE"/>
        </w:rPr>
        <w:t xml:space="preserve"> </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rPr>
      </w:pPr>
      <w:r w:rsidRPr="00422A91">
        <w:rPr>
          <w:rFonts w:ascii="Times New Roman" w:eastAsia="Calibri" w:hAnsi="Times New Roman"/>
          <w:sz w:val="28"/>
          <w:szCs w:val="28"/>
        </w:rPr>
        <w:t>Máy PCR (</w:t>
      </w:r>
      <w:r w:rsidRPr="00422A91">
        <w:rPr>
          <w:rFonts w:ascii="Times New Roman" w:eastAsia="Calibri" w:hAnsi="Times New Roman"/>
          <w:iCs/>
          <w:sz w:val="28"/>
          <w:szCs w:val="28"/>
        </w:rPr>
        <w:t>Eppendorf</w:t>
      </w:r>
      <w:r w:rsidRPr="00422A91">
        <w:rPr>
          <w:rFonts w:ascii="Times New Roman" w:eastAsia="Calibri" w:hAnsi="Times New Roman"/>
          <w:sz w:val="28"/>
          <w:szCs w:val="28"/>
        </w:rPr>
        <w:t xml:space="preserve">) </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rPr>
      </w:pPr>
      <w:r w:rsidRPr="00422A91">
        <w:rPr>
          <w:rFonts w:ascii="Times New Roman" w:eastAsia="Calibri" w:hAnsi="Times New Roman"/>
          <w:sz w:val="28"/>
          <w:szCs w:val="28"/>
        </w:rPr>
        <w:t>Máy điện di: Mupid (Nhật Bản).</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rPr>
      </w:pPr>
      <w:r w:rsidRPr="00422A91">
        <w:rPr>
          <w:rFonts w:ascii="Times New Roman" w:eastAsia="Calibri" w:hAnsi="Times New Roman"/>
          <w:sz w:val="28"/>
          <w:szCs w:val="28"/>
        </w:rPr>
        <w:t>Máy soi gel và chụp ảnh tự động (Dolphin Chemi Wealtec, USA).</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rPr>
      </w:pPr>
      <w:r w:rsidRPr="00422A91">
        <w:rPr>
          <w:rFonts w:ascii="Times New Roman" w:eastAsia="Calibri" w:hAnsi="Times New Roman"/>
          <w:sz w:val="28"/>
          <w:szCs w:val="28"/>
        </w:rPr>
        <w:t>Máy quang phổ kế Nano- Drop (Nhật Bản).</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rPr>
      </w:pPr>
      <w:r w:rsidRPr="00422A91">
        <w:rPr>
          <w:rFonts w:ascii="Times New Roman" w:eastAsia="Calibri" w:hAnsi="Times New Roman"/>
          <w:sz w:val="28"/>
          <w:szCs w:val="28"/>
        </w:rPr>
        <w:t>Máy ly tâm lạnh Beckman (USA) và ly tâm các loại (Đức).</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lang w:val="da-DK"/>
        </w:rPr>
      </w:pPr>
      <w:r w:rsidRPr="00422A91">
        <w:rPr>
          <w:rFonts w:ascii="Times New Roman" w:eastAsia="Calibri" w:hAnsi="Times New Roman"/>
          <w:sz w:val="28"/>
          <w:szCs w:val="28"/>
          <w:lang w:val="da-DK"/>
        </w:rPr>
        <w:t>Tủ lạnh âm sâu: -30</w:t>
      </w:r>
      <w:r w:rsidRPr="00422A91">
        <w:rPr>
          <w:rFonts w:ascii="Times New Roman" w:eastAsia="Calibri" w:hAnsi="Times New Roman"/>
          <w:sz w:val="28"/>
          <w:szCs w:val="28"/>
          <w:vertAlign w:val="superscript"/>
          <w:lang w:val="da-DK"/>
        </w:rPr>
        <w:t>o</w:t>
      </w:r>
      <w:r w:rsidRPr="00422A91">
        <w:rPr>
          <w:rFonts w:ascii="Times New Roman" w:eastAsia="Calibri" w:hAnsi="Times New Roman"/>
          <w:sz w:val="28"/>
          <w:szCs w:val="28"/>
          <w:lang w:val="da-DK"/>
        </w:rPr>
        <w:t>C và - 80</w:t>
      </w:r>
      <w:r w:rsidRPr="00422A91">
        <w:rPr>
          <w:rFonts w:ascii="Times New Roman" w:eastAsia="Calibri" w:hAnsi="Times New Roman"/>
          <w:sz w:val="28"/>
          <w:szCs w:val="28"/>
          <w:vertAlign w:val="superscript"/>
          <w:lang w:val="da-DK"/>
        </w:rPr>
        <w:t>o</w:t>
      </w:r>
      <w:r w:rsidRPr="00422A91">
        <w:rPr>
          <w:rFonts w:ascii="Times New Roman" w:eastAsia="Calibri" w:hAnsi="Times New Roman"/>
          <w:sz w:val="28"/>
          <w:szCs w:val="28"/>
          <w:lang w:val="da-DK"/>
        </w:rPr>
        <w:t>C (Sanyo-Nhật Bản).</w:t>
      </w:r>
    </w:p>
    <w:p w:rsidR="00F40D12" w:rsidRPr="00422A91" w:rsidRDefault="00F40D12" w:rsidP="00295275">
      <w:pPr>
        <w:pStyle w:val="ListParagraph"/>
        <w:numPr>
          <w:ilvl w:val="0"/>
          <w:numId w:val="30"/>
        </w:numPr>
        <w:spacing w:line="343" w:lineRule="auto"/>
        <w:rPr>
          <w:rFonts w:ascii="Times New Roman" w:eastAsia="Calibri" w:hAnsi="Times New Roman"/>
          <w:sz w:val="28"/>
          <w:szCs w:val="28"/>
          <w:lang w:val="da-DK"/>
        </w:rPr>
      </w:pPr>
      <w:r w:rsidRPr="00422A91">
        <w:rPr>
          <w:rFonts w:ascii="Times New Roman" w:eastAsia="Calibri" w:hAnsi="Times New Roman"/>
          <w:sz w:val="28"/>
          <w:szCs w:val="28"/>
          <w:lang w:val="da-DK"/>
        </w:rPr>
        <w:t>Máy điện di mao quản Beckman Coulter.</w:t>
      </w:r>
    </w:p>
    <w:p w:rsidR="00F40D12" w:rsidRPr="00422A91" w:rsidRDefault="00F40D12" w:rsidP="00295275">
      <w:pPr>
        <w:pStyle w:val="ListParagraph"/>
        <w:numPr>
          <w:ilvl w:val="0"/>
          <w:numId w:val="30"/>
        </w:numPr>
        <w:spacing w:line="343" w:lineRule="auto"/>
        <w:rPr>
          <w:rFonts w:ascii="Times New Roman" w:hAnsi="Times New Roman"/>
          <w:sz w:val="28"/>
          <w:szCs w:val="28"/>
        </w:rPr>
      </w:pPr>
      <w:r w:rsidRPr="00422A91">
        <w:rPr>
          <w:rFonts w:ascii="Times New Roman" w:hAnsi="Times New Roman"/>
          <w:sz w:val="28"/>
          <w:szCs w:val="28"/>
        </w:rPr>
        <w:t>Máy đọc trình tự</w:t>
      </w:r>
      <w:r w:rsidR="00746463">
        <w:rPr>
          <w:rFonts w:ascii="Times New Roman" w:hAnsi="Times New Roman"/>
          <w:sz w:val="28"/>
          <w:szCs w:val="28"/>
        </w:rPr>
        <w:tab/>
      </w:r>
      <w:r w:rsidRPr="00422A91">
        <w:rPr>
          <w:rFonts w:ascii="Times New Roman" w:hAnsi="Times New Roman"/>
          <w:sz w:val="28"/>
          <w:szCs w:val="28"/>
        </w:rPr>
        <w:t xml:space="preserve"> gen ABI Prism 3100 Genetic Analyzer (USA).</w:t>
      </w:r>
      <w:bookmarkStart w:id="214" w:name="_Toc366066467"/>
      <w:bookmarkStart w:id="215" w:name="_Toc401750089"/>
      <w:bookmarkStart w:id="216" w:name="_Toc410904378"/>
      <w:bookmarkStart w:id="217" w:name="_Toc431844154"/>
      <w:bookmarkStart w:id="218" w:name="_Toc460428296"/>
      <w:bookmarkStart w:id="219" w:name="_Toc465427611"/>
    </w:p>
    <w:p w:rsidR="00F40D12" w:rsidRPr="00422A91" w:rsidRDefault="00F40D12" w:rsidP="00295275">
      <w:pPr>
        <w:pStyle w:val="330"/>
        <w:spacing w:line="343" w:lineRule="auto"/>
        <w:rPr>
          <w:i w:val="0"/>
          <w:lang w:val="vi-VN"/>
        </w:rPr>
      </w:pPr>
      <w:bookmarkStart w:id="220" w:name="_Toc366066468"/>
      <w:bookmarkStart w:id="221" w:name="_Toc401750090"/>
      <w:bookmarkStart w:id="222" w:name="_Toc410904379"/>
      <w:bookmarkStart w:id="223" w:name="_Toc431844155"/>
      <w:bookmarkStart w:id="224" w:name="_Toc460428297"/>
      <w:bookmarkStart w:id="225" w:name="_Toc465427612"/>
      <w:bookmarkStart w:id="226" w:name="_Toc470243726"/>
      <w:bookmarkStart w:id="227" w:name="_Toc501227183"/>
      <w:bookmarkEnd w:id="214"/>
      <w:bookmarkEnd w:id="215"/>
      <w:bookmarkEnd w:id="216"/>
      <w:bookmarkEnd w:id="217"/>
      <w:bookmarkEnd w:id="218"/>
      <w:bookmarkEnd w:id="219"/>
      <w:r w:rsidRPr="00422A91">
        <w:rPr>
          <w:i w:val="0"/>
        </w:rPr>
        <w:t xml:space="preserve"> Hóa chất nghiên cứu</w:t>
      </w:r>
      <w:bookmarkEnd w:id="220"/>
      <w:bookmarkEnd w:id="221"/>
      <w:bookmarkEnd w:id="222"/>
      <w:bookmarkEnd w:id="223"/>
      <w:bookmarkEnd w:id="224"/>
      <w:bookmarkEnd w:id="225"/>
      <w:bookmarkEnd w:id="226"/>
      <w:bookmarkEnd w:id="227"/>
    </w:p>
    <w:p w:rsidR="00F40D12" w:rsidRPr="00422A91" w:rsidRDefault="00F40D12" w:rsidP="00295275">
      <w:pPr>
        <w:spacing w:line="343" w:lineRule="auto"/>
        <w:jc w:val="both"/>
        <w:rPr>
          <w:rFonts w:eastAsia="Calibri"/>
          <w:i/>
          <w:sz w:val="28"/>
          <w:szCs w:val="28"/>
        </w:rPr>
      </w:pPr>
      <w:r w:rsidRPr="00422A91">
        <w:rPr>
          <w:rFonts w:eastAsia="Calibri"/>
          <w:sz w:val="28"/>
          <w:szCs w:val="28"/>
        </w:rPr>
        <w:t xml:space="preserve">- </w:t>
      </w:r>
      <w:r w:rsidRPr="00422A91">
        <w:rPr>
          <w:rFonts w:eastAsia="Calibri"/>
          <w:i/>
          <w:sz w:val="28"/>
          <w:szCs w:val="28"/>
        </w:rPr>
        <w:t>Hóa chất tách chiết DNA và tinh sạch DNA:</w:t>
      </w:r>
    </w:p>
    <w:p w:rsidR="00F40D12" w:rsidRPr="00422A91" w:rsidRDefault="00F40D12" w:rsidP="00295275">
      <w:pPr>
        <w:pStyle w:val="ListParagraph"/>
        <w:numPr>
          <w:ilvl w:val="0"/>
          <w:numId w:val="32"/>
        </w:numPr>
        <w:tabs>
          <w:tab w:val="left" w:pos="993"/>
        </w:tabs>
        <w:spacing w:line="343" w:lineRule="auto"/>
        <w:ind w:hanging="11"/>
        <w:jc w:val="both"/>
        <w:rPr>
          <w:rFonts w:ascii="Times New Roman" w:hAnsi="Times New Roman"/>
          <w:spacing w:val="-8"/>
          <w:sz w:val="28"/>
          <w:szCs w:val="28"/>
        </w:rPr>
      </w:pPr>
      <w:r w:rsidRPr="00422A91">
        <w:rPr>
          <w:rFonts w:ascii="Times New Roman" w:hAnsi="Times New Roman"/>
          <w:spacing w:val="-8"/>
          <w:sz w:val="28"/>
          <w:szCs w:val="28"/>
        </w:rPr>
        <w:t>Kít tách chiết DNA từ mô: Therascreen RGQ PCR Kit (QIAGEN-Đức).</w:t>
      </w:r>
    </w:p>
    <w:p w:rsidR="00F40D12" w:rsidRPr="00422A91" w:rsidRDefault="00F40D12" w:rsidP="00295275">
      <w:pPr>
        <w:pStyle w:val="ListParagraph"/>
        <w:numPr>
          <w:ilvl w:val="0"/>
          <w:numId w:val="32"/>
        </w:numPr>
        <w:tabs>
          <w:tab w:val="left" w:pos="993"/>
        </w:tabs>
        <w:spacing w:line="343" w:lineRule="auto"/>
        <w:ind w:hanging="11"/>
        <w:jc w:val="both"/>
        <w:rPr>
          <w:rFonts w:ascii="Times New Roman" w:eastAsia="Calibri" w:hAnsi="Times New Roman"/>
          <w:sz w:val="28"/>
          <w:szCs w:val="28"/>
        </w:rPr>
      </w:pPr>
      <w:r w:rsidRPr="00422A91">
        <w:rPr>
          <w:rFonts w:ascii="Times New Roman" w:eastAsia="Calibri" w:hAnsi="Times New Roman"/>
          <w:sz w:val="28"/>
          <w:szCs w:val="28"/>
        </w:rPr>
        <w:t>Kít tinh sạch DNA từ gel (Hãng QIAGEN-Đức).</w:t>
      </w:r>
    </w:p>
    <w:p w:rsidR="00B56B67" w:rsidRPr="00422A91" w:rsidRDefault="00B56B67" w:rsidP="00295275">
      <w:pPr>
        <w:pStyle w:val="ListParagraph"/>
        <w:numPr>
          <w:ilvl w:val="0"/>
          <w:numId w:val="32"/>
        </w:numPr>
        <w:tabs>
          <w:tab w:val="left" w:pos="993"/>
        </w:tabs>
        <w:spacing w:line="343" w:lineRule="auto"/>
        <w:ind w:hanging="11"/>
        <w:jc w:val="both"/>
        <w:rPr>
          <w:rFonts w:ascii="Times New Roman" w:eastAsia="Calibri" w:hAnsi="Times New Roman"/>
          <w:sz w:val="28"/>
          <w:szCs w:val="28"/>
        </w:rPr>
      </w:pPr>
      <w:r w:rsidRPr="00422A91">
        <w:rPr>
          <w:rFonts w:ascii="Times New Roman" w:eastAsia="Calibri" w:hAnsi="Times New Roman"/>
          <w:sz w:val="28"/>
          <w:szCs w:val="28"/>
        </w:rPr>
        <w:t>Tên hóa chất trình bày ở phụ lục 1</w:t>
      </w:r>
    </w:p>
    <w:p w:rsidR="00F40D12" w:rsidRPr="00422A91" w:rsidRDefault="00F40D12" w:rsidP="00295275">
      <w:pPr>
        <w:spacing w:line="343" w:lineRule="auto"/>
        <w:jc w:val="both"/>
        <w:rPr>
          <w:rFonts w:eastAsia="Calibri"/>
          <w:i/>
          <w:sz w:val="28"/>
          <w:szCs w:val="28"/>
        </w:rPr>
      </w:pPr>
      <w:r w:rsidRPr="00422A91">
        <w:rPr>
          <w:rFonts w:eastAsia="Calibri"/>
          <w:i/>
          <w:sz w:val="28"/>
          <w:szCs w:val="28"/>
        </w:rPr>
        <w:t>- Hóa chất dùng cho phản ứng PCR:</w:t>
      </w:r>
      <w:r w:rsidRPr="00422A91">
        <w:rPr>
          <w:sz w:val="28"/>
          <w:szCs w:val="28"/>
        </w:rPr>
        <w:t xml:space="preserve"> (Hãng QIAGEN-Đức)</w:t>
      </w:r>
    </w:p>
    <w:p w:rsidR="00F40D12" w:rsidRPr="00422A91" w:rsidRDefault="00AD0400" w:rsidP="00295275">
      <w:pPr>
        <w:pStyle w:val="ListParagraph"/>
        <w:numPr>
          <w:ilvl w:val="0"/>
          <w:numId w:val="33"/>
        </w:numPr>
        <w:tabs>
          <w:tab w:val="left" w:pos="993"/>
        </w:tabs>
        <w:spacing w:line="343" w:lineRule="auto"/>
        <w:ind w:hanging="11"/>
        <w:jc w:val="both"/>
        <w:rPr>
          <w:rFonts w:ascii="Times New Roman" w:hAnsi="Times New Roman"/>
          <w:sz w:val="28"/>
          <w:szCs w:val="28"/>
        </w:rPr>
      </w:pPr>
      <w:r w:rsidRPr="00422A91">
        <w:rPr>
          <w:rFonts w:ascii="Times New Roman" w:hAnsi="Times New Roman"/>
          <w:sz w:val="28"/>
          <w:szCs w:val="28"/>
        </w:rPr>
        <w:t xml:space="preserve">Enzym </w:t>
      </w:r>
      <w:r w:rsidR="00F40D12" w:rsidRPr="00422A91">
        <w:rPr>
          <w:rFonts w:ascii="Times New Roman" w:hAnsi="Times New Roman"/>
          <w:sz w:val="28"/>
          <w:szCs w:val="28"/>
        </w:rPr>
        <w:t>Taq DNA polymerase 1000U.</w:t>
      </w:r>
    </w:p>
    <w:p w:rsidR="00F40D12" w:rsidRPr="00422A91" w:rsidRDefault="00AD0400" w:rsidP="00295275">
      <w:pPr>
        <w:pStyle w:val="ListParagraph"/>
        <w:numPr>
          <w:ilvl w:val="0"/>
          <w:numId w:val="33"/>
        </w:numPr>
        <w:tabs>
          <w:tab w:val="left" w:pos="993"/>
        </w:tabs>
        <w:spacing w:line="343" w:lineRule="auto"/>
        <w:ind w:hanging="11"/>
        <w:rPr>
          <w:rFonts w:ascii="Times New Roman" w:hAnsi="Times New Roman"/>
          <w:sz w:val="28"/>
          <w:szCs w:val="28"/>
        </w:rPr>
      </w:pPr>
      <w:r w:rsidRPr="00422A91">
        <w:rPr>
          <w:rFonts w:ascii="Times New Roman" w:hAnsi="Times New Roman"/>
          <w:sz w:val="28"/>
          <w:szCs w:val="28"/>
        </w:rPr>
        <w:t xml:space="preserve">Hỗn hợp </w:t>
      </w:r>
      <w:r w:rsidR="00F40D12" w:rsidRPr="00422A91">
        <w:rPr>
          <w:rFonts w:ascii="Times New Roman" w:hAnsi="Times New Roman"/>
          <w:sz w:val="28"/>
          <w:szCs w:val="28"/>
        </w:rPr>
        <w:t>Taq PCR Microsatellite</w:t>
      </w:r>
      <w:r w:rsidR="000E28FD">
        <w:rPr>
          <w:rFonts w:ascii="Times New Roman" w:hAnsi="Times New Roman"/>
          <w:sz w:val="28"/>
          <w:szCs w:val="28"/>
        </w:rPr>
        <w:t xml:space="preserve"> </w:t>
      </w:r>
    </w:p>
    <w:p w:rsidR="00F40D12" w:rsidRPr="00422A91" w:rsidRDefault="00AD0400" w:rsidP="00295275">
      <w:pPr>
        <w:pStyle w:val="ListParagraph"/>
        <w:numPr>
          <w:ilvl w:val="0"/>
          <w:numId w:val="33"/>
        </w:numPr>
        <w:tabs>
          <w:tab w:val="left" w:pos="993"/>
        </w:tabs>
        <w:spacing w:line="343" w:lineRule="auto"/>
        <w:ind w:hanging="11"/>
        <w:jc w:val="both"/>
        <w:rPr>
          <w:rFonts w:ascii="Times New Roman" w:hAnsi="Times New Roman"/>
          <w:sz w:val="28"/>
          <w:szCs w:val="28"/>
        </w:rPr>
      </w:pPr>
      <w:r w:rsidRPr="00422A91">
        <w:rPr>
          <w:rFonts w:ascii="Times New Roman" w:hAnsi="Times New Roman"/>
          <w:sz w:val="28"/>
          <w:szCs w:val="28"/>
        </w:rPr>
        <w:t xml:space="preserve">Nucleotid tự do </w:t>
      </w:r>
      <w:r w:rsidR="00F40D12" w:rsidRPr="00422A91">
        <w:rPr>
          <w:rFonts w:ascii="Times New Roman" w:hAnsi="Times New Roman"/>
          <w:sz w:val="28"/>
          <w:szCs w:val="28"/>
        </w:rPr>
        <w:t>dNTP, PCR grade (250µl).</w:t>
      </w:r>
    </w:p>
    <w:p w:rsidR="00F40D12" w:rsidRPr="00422A91" w:rsidRDefault="00F40D12" w:rsidP="00295275">
      <w:pPr>
        <w:pStyle w:val="ListParagraph"/>
        <w:widowControl w:val="0"/>
        <w:numPr>
          <w:ilvl w:val="0"/>
          <w:numId w:val="33"/>
        </w:numPr>
        <w:tabs>
          <w:tab w:val="left" w:pos="360"/>
          <w:tab w:val="left" w:pos="993"/>
        </w:tabs>
        <w:spacing w:line="343" w:lineRule="auto"/>
        <w:ind w:hanging="11"/>
        <w:jc w:val="both"/>
        <w:rPr>
          <w:rFonts w:ascii="Times New Roman" w:hAnsi="Times New Roman"/>
          <w:sz w:val="28"/>
          <w:szCs w:val="28"/>
        </w:rPr>
      </w:pPr>
      <w:r w:rsidRPr="00422A91">
        <w:rPr>
          <w:rFonts w:ascii="Times New Roman" w:hAnsi="Times New Roman"/>
          <w:sz w:val="28"/>
          <w:szCs w:val="28"/>
        </w:rPr>
        <w:t>Sử dụng các cặp mồi được gắn với chất huỳnh quang đặc hiệu.</w:t>
      </w:r>
      <w:bookmarkStart w:id="228" w:name="_Toc463426955"/>
      <w:bookmarkStart w:id="229" w:name="_Toc464478716"/>
      <w:bookmarkStart w:id="230" w:name="_Toc465289743"/>
      <w:bookmarkStart w:id="231" w:name="_Toc465427660"/>
    </w:p>
    <w:bookmarkEnd w:id="228"/>
    <w:bookmarkEnd w:id="229"/>
    <w:bookmarkEnd w:id="230"/>
    <w:bookmarkEnd w:id="231"/>
    <w:p w:rsidR="00F40D12" w:rsidRPr="00422A91" w:rsidRDefault="00F40D12" w:rsidP="00295275">
      <w:pPr>
        <w:tabs>
          <w:tab w:val="left" w:pos="0"/>
          <w:tab w:val="left" w:pos="720"/>
        </w:tabs>
        <w:spacing w:line="343" w:lineRule="auto"/>
        <w:jc w:val="both"/>
        <w:rPr>
          <w:i/>
          <w:spacing w:val="-4"/>
          <w:sz w:val="28"/>
          <w:szCs w:val="28"/>
        </w:rPr>
      </w:pPr>
      <w:r w:rsidRPr="00422A91">
        <w:rPr>
          <w:i/>
          <w:spacing w:val="-4"/>
          <w:sz w:val="28"/>
          <w:szCs w:val="28"/>
        </w:rPr>
        <w:t>- Hóa chất dùng cho điện di gel agarose</w:t>
      </w:r>
    </w:p>
    <w:p w:rsidR="00F40D12" w:rsidRPr="00422A91" w:rsidRDefault="00F40D12" w:rsidP="00295275">
      <w:pPr>
        <w:tabs>
          <w:tab w:val="left" w:pos="0"/>
          <w:tab w:val="left" w:pos="720"/>
        </w:tabs>
        <w:spacing w:line="343" w:lineRule="auto"/>
        <w:ind w:firstLine="567"/>
        <w:jc w:val="both"/>
        <w:rPr>
          <w:spacing w:val="-4"/>
          <w:sz w:val="28"/>
          <w:szCs w:val="28"/>
        </w:rPr>
      </w:pPr>
      <w:r w:rsidRPr="00422A91">
        <w:rPr>
          <w:b/>
          <w:spacing w:val="-4"/>
          <w:sz w:val="28"/>
          <w:szCs w:val="28"/>
        </w:rPr>
        <w:tab/>
      </w:r>
      <w:r w:rsidRPr="00422A91">
        <w:rPr>
          <w:spacing w:val="-4"/>
          <w:sz w:val="28"/>
          <w:szCs w:val="28"/>
        </w:rPr>
        <w:t>+ Dung dịch đệm TBE 1X gồm: trise base, boric acid, EDTA</w:t>
      </w:r>
    </w:p>
    <w:p w:rsidR="00F40D12" w:rsidRPr="00422A91" w:rsidRDefault="00F40D12" w:rsidP="00295275">
      <w:pPr>
        <w:tabs>
          <w:tab w:val="left" w:pos="0"/>
          <w:tab w:val="left" w:pos="720"/>
        </w:tabs>
        <w:spacing w:line="343" w:lineRule="auto"/>
        <w:ind w:firstLine="567"/>
        <w:jc w:val="both"/>
        <w:rPr>
          <w:spacing w:val="-4"/>
          <w:sz w:val="28"/>
          <w:szCs w:val="28"/>
        </w:rPr>
      </w:pPr>
      <w:r w:rsidRPr="00422A91">
        <w:rPr>
          <w:spacing w:val="-4"/>
          <w:sz w:val="28"/>
          <w:szCs w:val="28"/>
        </w:rPr>
        <w:tab/>
        <w:t>+ Bột agarose</w:t>
      </w:r>
    </w:p>
    <w:p w:rsidR="00F40D12" w:rsidRPr="00422A91" w:rsidRDefault="00F40D12" w:rsidP="00295275">
      <w:pPr>
        <w:tabs>
          <w:tab w:val="left" w:pos="0"/>
          <w:tab w:val="left" w:pos="720"/>
        </w:tabs>
        <w:spacing w:line="343" w:lineRule="auto"/>
        <w:ind w:firstLine="567"/>
        <w:jc w:val="both"/>
        <w:rPr>
          <w:spacing w:val="-4"/>
          <w:sz w:val="28"/>
          <w:szCs w:val="28"/>
        </w:rPr>
      </w:pPr>
      <w:r w:rsidRPr="00422A91">
        <w:rPr>
          <w:spacing w:val="-4"/>
          <w:sz w:val="28"/>
          <w:szCs w:val="28"/>
        </w:rPr>
        <w:tab/>
        <w:t>+ Thang chuẩn DNA 100bp (Marker 100bp)</w:t>
      </w:r>
      <w:r w:rsidR="008F625B" w:rsidRPr="00422A91">
        <w:rPr>
          <w:spacing w:val="-4"/>
          <w:sz w:val="28"/>
          <w:szCs w:val="28"/>
        </w:rPr>
        <w:t>: có khoảng cách giữa các thang DNA điện di là 100bp</w:t>
      </w:r>
    </w:p>
    <w:p w:rsidR="00F40D12" w:rsidRPr="00422A91" w:rsidRDefault="00F40D12" w:rsidP="00295275">
      <w:pPr>
        <w:tabs>
          <w:tab w:val="left" w:pos="0"/>
          <w:tab w:val="left" w:pos="720"/>
        </w:tabs>
        <w:spacing w:line="343" w:lineRule="auto"/>
        <w:ind w:firstLine="567"/>
        <w:jc w:val="both"/>
        <w:rPr>
          <w:spacing w:val="-4"/>
          <w:sz w:val="28"/>
          <w:szCs w:val="28"/>
        </w:rPr>
      </w:pPr>
      <w:r w:rsidRPr="00422A91">
        <w:rPr>
          <w:spacing w:val="-4"/>
          <w:sz w:val="28"/>
          <w:szCs w:val="28"/>
        </w:rPr>
        <w:tab/>
        <w:t>+ Dung dịch ethidium bromide 10mg/mL</w:t>
      </w:r>
    </w:p>
    <w:p w:rsidR="00F40D12" w:rsidRPr="00422A91" w:rsidRDefault="00F40D12" w:rsidP="00295275">
      <w:pPr>
        <w:pStyle w:val="Bb"/>
        <w:spacing w:line="343" w:lineRule="auto"/>
        <w:jc w:val="left"/>
        <w:rPr>
          <w:b w:val="0"/>
          <w:sz w:val="28"/>
          <w:szCs w:val="28"/>
          <w:lang w:val="de-DE"/>
        </w:rPr>
      </w:pPr>
      <w:r w:rsidRPr="00422A91">
        <w:rPr>
          <w:b w:val="0"/>
          <w:sz w:val="28"/>
          <w:szCs w:val="28"/>
          <w:lang w:val="de-DE"/>
        </w:rPr>
        <w:t>- Hoá chất để giải trình tự gen:</w:t>
      </w:r>
      <w:r w:rsidRPr="00422A91">
        <w:rPr>
          <w:b w:val="0"/>
          <w:sz w:val="28"/>
          <w:szCs w:val="28"/>
        </w:rPr>
        <w:t xml:space="preserve"> </w:t>
      </w:r>
      <w:r w:rsidRPr="00422A91">
        <w:rPr>
          <w:b w:val="0"/>
          <w:sz w:val="28"/>
          <w:szCs w:val="28"/>
          <w:lang w:val="de-DE"/>
        </w:rPr>
        <w:t>ABI/ Mỹ</w:t>
      </w:r>
    </w:p>
    <w:tbl>
      <w:tblPr>
        <w:tblW w:w="8897" w:type="dxa"/>
        <w:tblLook w:val="04A0" w:firstRow="1" w:lastRow="0" w:firstColumn="1" w:lastColumn="0" w:noHBand="0" w:noVBand="1"/>
      </w:tblPr>
      <w:tblGrid>
        <w:gridCol w:w="5148"/>
        <w:gridCol w:w="3749"/>
      </w:tblGrid>
      <w:tr w:rsidR="00F40D12" w:rsidRPr="00422A91" w:rsidTr="00C76BA1">
        <w:tc>
          <w:tcPr>
            <w:tcW w:w="5148" w:type="dxa"/>
          </w:tcPr>
          <w:p w:rsidR="00F40D12" w:rsidRPr="00422A91" w:rsidRDefault="00F40D12" w:rsidP="00295275">
            <w:pPr>
              <w:tabs>
                <w:tab w:val="left" w:pos="0"/>
              </w:tabs>
              <w:spacing w:line="343" w:lineRule="auto"/>
              <w:ind w:firstLine="567"/>
              <w:jc w:val="both"/>
              <w:rPr>
                <w:spacing w:val="-4"/>
                <w:sz w:val="28"/>
                <w:szCs w:val="28"/>
              </w:rPr>
            </w:pPr>
            <w:r w:rsidRPr="00422A91">
              <w:rPr>
                <w:spacing w:val="-4"/>
                <w:sz w:val="28"/>
                <w:szCs w:val="28"/>
              </w:rPr>
              <w:t>+ Đệm Big dye 5X (ABI/ Mỹ)</w:t>
            </w:r>
          </w:p>
        </w:tc>
        <w:tc>
          <w:tcPr>
            <w:tcW w:w="3749" w:type="dxa"/>
          </w:tcPr>
          <w:p w:rsidR="00F40D12" w:rsidRPr="00422A91" w:rsidRDefault="00F40D12" w:rsidP="00295275">
            <w:pPr>
              <w:tabs>
                <w:tab w:val="left" w:pos="0"/>
              </w:tabs>
              <w:spacing w:line="343" w:lineRule="auto"/>
              <w:jc w:val="both"/>
              <w:rPr>
                <w:spacing w:val="-4"/>
                <w:sz w:val="28"/>
                <w:szCs w:val="28"/>
              </w:rPr>
            </w:pPr>
            <w:r w:rsidRPr="00422A91">
              <w:rPr>
                <w:spacing w:val="-4"/>
                <w:sz w:val="28"/>
                <w:szCs w:val="28"/>
              </w:rPr>
              <w:t>+ EDTA</w:t>
            </w:r>
          </w:p>
        </w:tc>
      </w:tr>
      <w:tr w:rsidR="00F40D12" w:rsidRPr="00422A91" w:rsidTr="00C76BA1">
        <w:tc>
          <w:tcPr>
            <w:tcW w:w="5148" w:type="dxa"/>
          </w:tcPr>
          <w:p w:rsidR="00F40D12" w:rsidRPr="00422A91" w:rsidRDefault="00F40D12" w:rsidP="00295275">
            <w:pPr>
              <w:tabs>
                <w:tab w:val="left" w:pos="0"/>
              </w:tabs>
              <w:spacing w:line="343" w:lineRule="auto"/>
              <w:ind w:firstLine="567"/>
              <w:jc w:val="both"/>
              <w:rPr>
                <w:spacing w:val="-4"/>
                <w:sz w:val="28"/>
                <w:szCs w:val="28"/>
              </w:rPr>
            </w:pPr>
            <w:r w:rsidRPr="00422A91">
              <w:rPr>
                <w:spacing w:val="-4"/>
                <w:sz w:val="28"/>
                <w:szCs w:val="28"/>
              </w:rPr>
              <w:t xml:space="preserve">+ Big dye Terminator v3.1 (ABI/ Mỹ) </w:t>
            </w:r>
          </w:p>
        </w:tc>
        <w:tc>
          <w:tcPr>
            <w:tcW w:w="3749" w:type="dxa"/>
          </w:tcPr>
          <w:p w:rsidR="00F40D12" w:rsidRPr="00422A91" w:rsidRDefault="00F40D12" w:rsidP="00295275">
            <w:pPr>
              <w:tabs>
                <w:tab w:val="left" w:pos="0"/>
              </w:tabs>
              <w:spacing w:line="343" w:lineRule="auto"/>
              <w:ind w:right="162"/>
              <w:jc w:val="both"/>
              <w:rPr>
                <w:spacing w:val="-4"/>
                <w:sz w:val="28"/>
                <w:szCs w:val="28"/>
              </w:rPr>
            </w:pPr>
            <w:r w:rsidRPr="00422A91">
              <w:rPr>
                <w:spacing w:val="-4"/>
                <w:sz w:val="28"/>
                <w:szCs w:val="28"/>
              </w:rPr>
              <w:t>+ Hi-Di formamide (ABI/ Mỹ)</w:t>
            </w:r>
            <w:r w:rsidR="000E28FD">
              <w:rPr>
                <w:spacing w:val="-4"/>
                <w:sz w:val="28"/>
                <w:szCs w:val="28"/>
              </w:rPr>
              <w:t xml:space="preserve">        </w:t>
            </w:r>
          </w:p>
        </w:tc>
      </w:tr>
    </w:tbl>
    <w:p w:rsidR="00F40D12" w:rsidRPr="00422A91" w:rsidRDefault="00F40D12" w:rsidP="002B28E0">
      <w:pPr>
        <w:spacing w:line="324" w:lineRule="auto"/>
        <w:jc w:val="both"/>
        <w:rPr>
          <w:i/>
          <w:sz w:val="28"/>
          <w:szCs w:val="28"/>
        </w:rPr>
      </w:pPr>
      <w:r w:rsidRPr="00422A91">
        <w:rPr>
          <w:i/>
          <w:sz w:val="28"/>
          <w:szCs w:val="28"/>
        </w:rPr>
        <w:lastRenderedPageBreak/>
        <w:t xml:space="preserve">- Hóa chất </w:t>
      </w:r>
      <w:r w:rsidR="00EB7A53">
        <w:rPr>
          <w:i/>
          <w:sz w:val="28"/>
          <w:szCs w:val="28"/>
        </w:rPr>
        <w:t>nhân bản</w:t>
      </w:r>
      <w:r w:rsidRPr="00422A91">
        <w:rPr>
          <w:i/>
          <w:sz w:val="28"/>
          <w:szCs w:val="28"/>
        </w:rPr>
        <w:t xml:space="preserve"> DNA dò: (kit hãng MRC- Hà Lan)</w:t>
      </w:r>
    </w:p>
    <w:p w:rsidR="00F40D12" w:rsidRPr="00422A91" w:rsidRDefault="00F40D12" w:rsidP="002B28E0">
      <w:pPr>
        <w:spacing w:line="324" w:lineRule="auto"/>
        <w:jc w:val="both"/>
        <w:rPr>
          <w:sz w:val="28"/>
          <w:szCs w:val="28"/>
        </w:rPr>
      </w:pPr>
      <w:r w:rsidRPr="00422A91">
        <w:rPr>
          <w:sz w:val="28"/>
          <w:szCs w:val="28"/>
        </w:rPr>
        <w:t xml:space="preserve"> kit SALSA MLPA P105-D2 bao gồm các thành phần: </w:t>
      </w:r>
    </w:p>
    <w:p w:rsidR="00F40D12" w:rsidRPr="00422A91" w:rsidRDefault="00F40D12" w:rsidP="002B28E0">
      <w:pPr>
        <w:spacing w:line="324" w:lineRule="auto"/>
        <w:ind w:left="720"/>
        <w:jc w:val="both"/>
        <w:rPr>
          <w:sz w:val="28"/>
          <w:szCs w:val="28"/>
        </w:rPr>
      </w:pPr>
      <w:r w:rsidRPr="00422A91">
        <w:rPr>
          <w:sz w:val="28"/>
          <w:szCs w:val="28"/>
        </w:rPr>
        <w:t>+ Dung dịch đệm MLPA</w:t>
      </w:r>
      <w:r w:rsidR="000E28FD">
        <w:rPr>
          <w:sz w:val="28"/>
          <w:szCs w:val="28"/>
        </w:rPr>
        <w:t xml:space="preserve"> </w:t>
      </w:r>
    </w:p>
    <w:p w:rsidR="00F40D12" w:rsidRPr="00422A91" w:rsidRDefault="00F40D12" w:rsidP="002B28E0">
      <w:pPr>
        <w:spacing w:line="324" w:lineRule="auto"/>
        <w:ind w:left="720"/>
        <w:jc w:val="both"/>
        <w:rPr>
          <w:sz w:val="28"/>
          <w:szCs w:val="28"/>
        </w:rPr>
      </w:pPr>
      <w:r w:rsidRPr="00422A91">
        <w:rPr>
          <w:sz w:val="28"/>
          <w:szCs w:val="28"/>
        </w:rPr>
        <w:t xml:space="preserve">+ </w:t>
      </w:r>
      <w:r w:rsidR="00EA35B1" w:rsidRPr="00422A91">
        <w:rPr>
          <w:sz w:val="28"/>
          <w:szCs w:val="28"/>
        </w:rPr>
        <w:t xml:space="preserve">Enzym nối </w:t>
      </w:r>
      <w:r w:rsidR="00AD4487" w:rsidRPr="00422A91">
        <w:rPr>
          <w:sz w:val="28"/>
          <w:szCs w:val="28"/>
        </w:rPr>
        <w:t xml:space="preserve">Ligase </w:t>
      </w:r>
      <w:r w:rsidR="00664371" w:rsidRPr="00422A91">
        <w:rPr>
          <w:sz w:val="28"/>
          <w:szCs w:val="28"/>
        </w:rPr>
        <w:t>-</w:t>
      </w:r>
      <w:r w:rsidR="00AD4487" w:rsidRPr="00422A91">
        <w:rPr>
          <w:sz w:val="28"/>
          <w:szCs w:val="28"/>
        </w:rPr>
        <w:t xml:space="preserve"> 65</w:t>
      </w:r>
      <w:r w:rsidR="000E28FD">
        <w:rPr>
          <w:sz w:val="28"/>
          <w:szCs w:val="28"/>
        </w:rPr>
        <w:t xml:space="preserve"> </w:t>
      </w:r>
    </w:p>
    <w:p w:rsidR="00F40D12" w:rsidRPr="00422A91" w:rsidRDefault="00F40D12" w:rsidP="002B28E0">
      <w:pPr>
        <w:spacing w:line="324" w:lineRule="auto"/>
        <w:ind w:left="720"/>
        <w:jc w:val="both"/>
        <w:rPr>
          <w:sz w:val="28"/>
          <w:szCs w:val="28"/>
        </w:rPr>
      </w:pPr>
      <w:r w:rsidRPr="00422A91">
        <w:rPr>
          <w:sz w:val="28"/>
          <w:szCs w:val="28"/>
        </w:rPr>
        <w:t xml:space="preserve">+ </w:t>
      </w:r>
      <w:r w:rsidR="000B461D" w:rsidRPr="00422A91">
        <w:rPr>
          <w:sz w:val="28"/>
          <w:szCs w:val="28"/>
        </w:rPr>
        <w:t>Đệm A - 65</w:t>
      </w:r>
      <w:r w:rsidRPr="00422A91">
        <w:rPr>
          <w:sz w:val="28"/>
          <w:szCs w:val="28"/>
        </w:rPr>
        <w:t xml:space="preserve"> </w:t>
      </w:r>
    </w:p>
    <w:p w:rsidR="00F40D12" w:rsidRPr="00422A91" w:rsidRDefault="00F40D12" w:rsidP="002B28E0">
      <w:pPr>
        <w:spacing w:line="324" w:lineRule="auto"/>
        <w:ind w:left="720"/>
        <w:jc w:val="both"/>
        <w:rPr>
          <w:sz w:val="28"/>
          <w:szCs w:val="28"/>
        </w:rPr>
      </w:pPr>
      <w:r w:rsidRPr="00422A91">
        <w:rPr>
          <w:sz w:val="28"/>
          <w:szCs w:val="28"/>
        </w:rPr>
        <w:t xml:space="preserve">+ </w:t>
      </w:r>
      <w:r w:rsidR="000B461D" w:rsidRPr="00422A91">
        <w:rPr>
          <w:sz w:val="28"/>
          <w:szCs w:val="28"/>
        </w:rPr>
        <w:t>Đ</w:t>
      </w:r>
      <w:r w:rsidRPr="00422A91">
        <w:rPr>
          <w:sz w:val="28"/>
          <w:szCs w:val="28"/>
        </w:rPr>
        <w:t xml:space="preserve">ệm B </w:t>
      </w:r>
      <w:r w:rsidR="000B461D" w:rsidRPr="00422A91">
        <w:rPr>
          <w:sz w:val="28"/>
          <w:szCs w:val="28"/>
        </w:rPr>
        <w:t>- 65</w:t>
      </w:r>
    </w:p>
    <w:p w:rsidR="00F40D12" w:rsidRPr="00422A91" w:rsidRDefault="00F40D12" w:rsidP="002B28E0">
      <w:pPr>
        <w:spacing w:line="324" w:lineRule="auto"/>
        <w:ind w:left="720"/>
        <w:jc w:val="both"/>
        <w:rPr>
          <w:sz w:val="28"/>
          <w:szCs w:val="28"/>
        </w:rPr>
      </w:pPr>
      <w:r w:rsidRPr="00422A91">
        <w:rPr>
          <w:sz w:val="28"/>
          <w:szCs w:val="28"/>
        </w:rPr>
        <w:t>+ Hỗn hợ</w:t>
      </w:r>
      <w:r w:rsidRPr="00422A91">
        <w:rPr>
          <w:rFonts w:eastAsia="Calibri"/>
          <w:sz w:val="28"/>
          <w:szCs w:val="28"/>
        </w:rPr>
        <w:t>p</w:t>
      </w:r>
      <w:r w:rsidRPr="00422A91">
        <w:rPr>
          <w:sz w:val="28"/>
          <w:szCs w:val="28"/>
        </w:rPr>
        <w:t xml:space="preserve"> mồi P105</w:t>
      </w:r>
    </w:p>
    <w:p w:rsidR="00F40D12" w:rsidRPr="00422A91" w:rsidRDefault="00F40D12" w:rsidP="002B28E0">
      <w:pPr>
        <w:spacing w:line="324" w:lineRule="auto"/>
        <w:ind w:left="720"/>
        <w:jc w:val="both"/>
        <w:rPr>
          <w:sz w:val="28"/>
          <w:szCs w:val="28"/>
        </w:rPr>
      </w:pPr>
      <w:r w:rsidRPr="00422A91">
        <w:rPr>
          <w:sz w:val="28"/>
          <w:szCs w:val="28"/>
        </w:rPr>
        <w:t xml:space="preserve">+ </w:t>
      </w:r>
      <w:r w:rsidR="00450CAF" w:rsidRPr="00422A91">
        <w:rPr>
          <w:sz w:val="28"/>
          <w:szCs w:val="28"/>
        </w:rPr>
        <w:t xml:space="preserve">Enzym </w:t>
      </w:r>
      <w:r w:rsidRPr="00422A91">
        <w:rPr>
          <w:sz w:val="28"/>
          <w:szCs w:val="28"/>
        </w:rPr>
        <w:t>Taq polymerase</w:t>
      </w:r>
    </w:p>
    <w:p w:rsidR="00F40D12" w:rsidRPr="00422A91" w:rsidRDefault="00F40D12" w:rsidP="002B28E0">
      <w:pPr>
        <w:spacing w:line="324" w:lineRule="auto"/>
        <w:ind w:left="720"/>
        <w:jc w:val="both"/>
        <w:rPr>
          <w:sz w:val="28"/>
          <w:szCs w:val="28"/>
        </w:rPr>
      </w:pPr>
      <w:r w:rsidRPr="00422A91">
        <w:rPr>
          <w:sz w:val="28"/>
          <w:szCs w:val="28"/>
        </w:rPr>
        <w:t>+ Dung dịch đệm Enzyme</w:t>
      </w:r>
    </w:p>
    <w:p w:rsidR="00F40D12" w:rsidRPr="00422A91" w:rsidRDefault="00F40D12" w:rsidP="002B28E0">
      <w:pPr>
        <w:spacing w:line="324" w:lineRule="auto"/>
        <w:jc w:val="both"/>
        <w:rPr>
          <w:i/>
          <w:sz w:val="28"/>
          <w:szCs w:val="28"/>
        </w:rPr>
      </w:pPr>
      <w:r w:rsidRPr="00422A91">
        <w:rPr>
          <w:i/>
          <w:sz w:val="28"/>
          <w:szCs w:val="28"/>
        </w:rPr>
        <w:t xml:space="preserve"> - Hóa chất điện di mao quản</w:t>
      </w:r>
      <w:r w:rsidR="009F49C3" w:rsidRPr="00422A91">
        <w:rPr>
          <w:i/>
          <w:sz w:val="28"/>
          <w:szCs w:val="28"/>
        </w:rPr>
        <w:t>: ABI/ Mỹ</w:t>
      </w:r>
    </w:p>
    <w:p w:rsidR="000B461D" w:rsidRPr="00422A91" w:rsidRDefault="00F40D12" w:rsidP="002B28E0">
      <w:pPr>
        <w:spacing w:line="324" w:lineRule="auto"/>
        <w:ind w:left="720"/>
        <w:jc w:val="both"/>
        <w:rPr>
          <w:sz w:val="28"/>
          <w:szCs w:val="28"/>
        </w:rPr>
      </w:pPr>
      <w:r w:rsidRPr="00422A91">
        <w:rPr>
          <w:sz w:val="28"/>
          <w:szCs w:val="28"/>
        </w:rPr>
        <w:t xml:space="preserve">+ </w:t>
      </w:r>
      <w:r w:rsidR="000B461D" w:rsidRPr="00422A91">
        <w:rPr>
          <w:sz w:val="28"/>
          <w:szCs w:val="28"/>
        </w:rPr>
        <w:t>Dung dịch nạ</w:t>
      </w:r>
      <w:r w:rsidR="000B461D" w:rsidRPr="00422A91">
        <w:rPr>
          <w:sz w:val="28"/>
          <w:szCs w:val="28"/>
          <w:lang w:val="fr-FR"/>
        </w:rPr>
        <w:t>p</w:t>
      </w:r>
      <w:r w:rsidR="000B461D" w:rsidRPr="00422A91">
        <w:rPr>
          <w:sz w:val="28"/>
          <w:szCs w:val="28"/>
        </w:rPr>
        <w:t xml:space="preserve"> mẫu: </w:t>
      </w:r>
      <w:r w:rsidRPr="00422A91">
        <w:rPr>
          <w:sz w:val="28"/>
          <w:szCs w:val="28"/>
        </w:rPr>
        <w:t xml:space="preserve">Sample Loading Solution (SLS), </w:t>
      </w:r>
    </w:p>
    <w:p w:rsidR="00F40D12" w:rsidRPr="00422A91" w:rsidRDefault="000B461D" w:rsidP="002B28E0">
      <w:pPr>
        <w:spacing w:line="324" w:lineRule="auto"/>
        <w:ind w:left="720"/>
        <w:jc w:val="both"/>
        <w:rPr>
          <w:sz w:val="28"/>
          <w:szCs w:val="28"/>
        </w:rPr>
      </w:pPr>
      <w:r w:rsidRPr="00422A91">
        <w:rPr>
          <w:sz w:val="28"/>
          <w:szCs w:val="28"/>
        </w:rPr>
        <w:t xml:space="preserve">+ Thang chuẩn: </w:t>
      </w:r>
      <w:r w:rsidR="00F40D12" w:rsidRPr="00422A91">
        <w:rPr>
          <w:sz w:val="28"/>
          <w:szCs w:val="28"/>
        </w:rPr>
        <w:t>Size Standard 600 (SS600)</w:t>
      </w:r>
    </w:p>
    <w:p w:rsidR="000B461D" w:rsidRPr="00422A91" w:rsidRDefault="00F40D12" w:rsidP="002B28E0">
      <w:pPr>
        <w:spacing w:line="324" w:lineRule="auto"/>
        <w:ind w:left="720"/>
        <w:jc w:val="both"/>
        <w:rPr>
          <w:sz w:val="28"/>
          <w:szCs w:val="28"/>
        </w:rPr>
      </w:pPr>
      <w:r w:rsidRPr="00422A91">
        <w:rPr>
          <w:sz w:val="28"/>
          <w:szCs w:val="28"/>
          <w:lang w:val="fr-FR"/>
        </w:rPr>
        <w:t xml:space="preserve">+ </w:t>
      </w:r>
      <w:r w:rsidR="000B461D" w:rsidRPr="00422A91">
        <w:rPr>
          <w:sz w:val="28"/>
          <w:szCs w:val="28"/>
        </w:rPr>
        <w:t xml:space="preserve">Gel </w:t>
      </w:r>
      <w:r w:rsidR="000B461D" w:rsidRPr="00422A91">
        <w:rPr>
          <w:sz w:val="28"/>
          <w:szCs w:val="28"/>
          <w:lang w:val="fr-FR"/>
        </w:rPr>
        <w:t>p</w:t>
      </w:r>
      <w:r w:rsidR="000B461D" w:rsidRPr="00422A91">
        <w:rPr>
          <w:sz w:val="28"/>
          <w:szCs w:val="28"/>
        </w:rPr>
        <w:t>hân tách: S</w:t>
      </w:r>
      <w:r w:rsidR="00AD4487" w:rsidRPr="00422A91">
        <w:rPr>
          <w:sz w:val="28"/>
          <w:szCs w:val="28"/>
          <w:lang w:val="fr-FR"/>
        </w:rPr>
        <w:t xml:space="preserve">eparation </w:t>
      </w:r>
      <w:r w:rsidRPr="00422A91">
        <w:rPr>
          <w:sz w:val="28"/>
          <w:szCs w:val="28"/>
          <w:lang w:val="fr-FR"/>
        </w:rPr>
        <w:t>Gel</w:t>
      </w:r>
      <w:r w:rsidR="00AD4487" w:rsidRPr="00422A91">
        <w:rPr>
          <w:sz w:val="28"/>
          <w:szCs w:val="28"/>
        </w:rPr>
        <w:t xml:space="preserve"> </w:t>
      </w:r>
    </w:p>
    <w:p w:rsidR="00F40D12" w:rsidRPr="00422A91" w:rsidRDefault="000B461D" w:rsidP="002B28E0">
      <w:pPr>
        <w:spacing w:line="324" w:lineRule="auto"/>
        <w:ind w:left="720"/>
        <w:jc w:val="both"/>
        <w:rPr>
          <w:sz w:val="28"/>
          <w:szCs w:val="28"/>
          <w:lang w:val="fr-FR"/>
        </w:rPr>
      </w:pPr>
      <w:r w:rsidRPr="00422A91">
        <w:rPr>
          <w:sz w:val="28"/>
          <w:szCs w:val="28"/>
        </w:rPr>
        <w:t xml:space="preserve">+ Đệm </w:t>
      </w:r>
      <w:r w:rsidRPr="00422A91">
        <w:rPr>
          <w:sz w:val="28"/>
          <w:szCs w:val="28"/>
          <w:lang w:val="fr-FR"/>
        </w:rPr>
        <w:t>p</w:t>
      </w:r>
      <w:r w:rsidRPr="00422A91">
        <w:rPr>
          <w:sz w:val="28"/>
          <w:szCs w:val="28"/>
        </w:rPr>
        <w:t>hân tách:</w:t>
      </w:r>
      <w:r w:rsidRPr="00422A91">
        <w:rPr>
          <w:sz w:val="28"/>
          <w:szCs w:val="28"/>
          <w:lang w:val="fr-FR"/>
        </w:rPr>
        <w:t xml:space="preserve"> </w:t>
      </w:r>
      <w:r w:rsidRPr="00422A91">
        <w:rPr>
          <w:sz w:val="28"/>
          <w:szCs w:val="28"/>
        </w:rPr>
        <w:t>S</w:t>
      </w:r>
      <w:r w:rsidR="00AD4487" w:rsidRPr="00422A91">
        <w:rPr>
          <w:sz w:val="28"/>
          <w:szCs w:val="28"/>
          <w:lang w:val="fr-FR"/>
        </w:rPr>
        <w:t xml:space="preserve">eparation </w:t>
      </w:r>
      <w:r w:rsidRPr="00422A91">
        <w:rPr>
          <w:sz w:val="28"/>
          <w:szCs w:val="28"/>
        </w:rPr>
        <w:t>Buffer</w:t>
      </w:r>
    </w:p>
    <w:p w:rsidR="008B49A1" w:rsidRPr="00422A91" w:rsidRDefault="00E67DDA" w:rsidP="002B28E0">
      <w:pPr>
        <w:pStyle w:val="33"/>
        <w:spacing w:line="324" w:lineRule="auto"/>
        <w:rPr>
          <w:lang w:val="pt-BR"/>
        </w:rPr>
      </w:pPr>
      <w:bookmarkStart w:id="232" w:name="_Toc26548021"/>
      <w:r w:rsidRPr="00422A91">
        <w:rPr>
          <w:lang w:val="pt-BR"/>
        </w:rPr>
        <w:t>2.2.</w:t>
      </w:r>
      <w:r w:rsidR="00F40D12" w:rsidRPr="00422A91">
        <w:rPr>
          <w:lang w:val="pt-BR"/>
        </w:rPr>
        <w:t>4</w:t>
      </w:r>
      <w:r w:rsidRPr="00422A91">
        <w:rPr>
          <w:lang w:val="pt-BR"/>
        </w:rPr>
        <w:t xml:space="preserve">. </w:t>
      </w:r>
      <w:r w:rsidR="008B49A1" w:rsidRPr="00422A91">
        <w:rPr>
          <w:lang w:val="pt-BR"/>
        </w:rPr>
        <w:t>Các bước nghiên cứu</w:t>
      </w:r>
      <w:bookmarkEnd w:id="232"/>
    </w:p>
    <w:p w:rsidR="00113AAC" w:rsidRPr="00422A91" w:rsidRDefault="000E28FD" w:rsidP="002B28E0">
      <w:pPr>
        <w:spacing w:line="324" w:lineRule="auto"/>
        <w:jc w:val="both"/>
        <w:rPr>
          <w:sz w:val="28"/>
          <w:szCs w:val="28"/>
          <w:lang w:val="pt-BR"/>
        </w:rPr>
      </w:pPr>
      <w:r>
        <w:rPr>
          <w:b/>
          <w:sz w:val="28"/>
          <w:szCs w:val="28"/>
          <w:lang w:val="pt-BR"/>
        </w:rPr>
        <w:t xml:space="preserve">  </w:t>
      </w:r>
      <w:r w:rsidR="008B49A1" w:rsidRPr="00422A91">
        <w:rPr>
          <w:b/>
          <w:sz w:val="28"/>
          <w:szCs w:val="28"/>
          <w:lang w:val="pt-BR"/>
        </w:rPr>
        <w:t>1/ Bước 1</w:t>
      </w:r>
      <w:r w:rsidR="00F23F5E" w:rsidRPr="00422A91">
        <w:rPr>
          <w:b/>
          <w:sz w:val="28"/>
          <w:szCs w:val="28"/>
          <w:lang w:val="pt-BR"/>
        </w:rPr>
        <w:t>.</w:t>
      </w:r>
      <w:r w:rsidR="008B49A1" w:rsidRPr="00422A91">
        <w:rPr>
          <w:b/>
          <w:sz w:val="28"/>
          <w:szCs w:val="28"/>
          <w:lang w:val="pt-BR"/>
        </w:rPr>
        <w:t xml:space="preserve"> </w:t>
      </w:r>
      <w:r w:rsidR="001235F8" w:rsidRPr="00422A91">
        <w:rPr>
          <w:b/>
          <w:sz w:val="28"/>
          <w:szCs w:val="28"/>
          <w:lang w:val="pt-BR"/>
        </w:rPr>
        <w:t>Thu thập</w:t>
      </w:r>
      <w:r w:rsidR="00113AAC" w:rsidRPr="00422A91">
        <w:rPr>
          <w:b/>
          <w:sz w:val="28"/>
          <w:szCs w:val="28"/>
          <w:lang w:val="pt-BR"/>
        </w:rPr>
        <w:t xml:space="preserve"> mẫu</w:t>
      </w:r>
      <w:r w:rsidR="001235F8" w:rsidRPr="00422A91">
        <w:rPr>
          <w:b/>
          <w:sz w:val="28"/>
          <w:szCs w:val="28"/>
          <w:lang w:val="pt-BR"/>
        </w:rPr>
        <w:t xml:space="preserve"> nghiên cứu</w:t>
      </w:r>
      <w:r w:rsidR="00113AAC" w:rsidRPr="00422A91">
        <w:rPr>
          <w:sz w:val="28"/>
          <w:szCs w:val="28"/>
          <w:lang w:val="pt-BR"/>
        </w:rPr>
        <w:t xml:space="preserve"> </w:t>
      </w:r>
    </w:p>
    <w:p w:rsidR="00113AAC" w:rsidRPr="00422A91" w:rsidRDefault="00113AAC" w:rsidP="002B28E0">
      <w:pPr>
        <w:spacing w:line="324" w:lineRule="auto"/>
        <w:ind w:firstLine="720"/>
        <w:jc w:val="both"/>
        <w:rPr>
          <w:sz w:val="28"/>
          <w:szCs w:val="28"/>
          <w:lang w:val="pt-BR"/>
        </w:rPr>
      </w:pPr>
      <w:r w:rsidRPr="00422A91">
        <w:rPr>
          <w:sz w:val="28"/>
          <w:szCs w:val="28"/>
          <w:lang w:val="pt-BR"/>
        </w:rPr>
        <w:t xml:space="preserve">+ </w:t>
      </w:r>
      <w:r w:rsidR="009863E4" w:rsidRPr="00422A91">
        <w:rPr>
          <w:sz w:val="28"/>
          <w:szCs w:val="28"/>
          <w:lang w:val="pt-BR"/>
        </w:rPr>
        <w:t>Thu thập c</w:t>
      </w:r>
      <w:r w:rsidR="00345F0E" w:rsidRPr="00422A91">
        <w:rPr>
          <w:sz w:val="28"/>
          <w:szCs w:val="28"/>
          <w:lang w:val="pt-BR"/>
        </w:rPr>
        <w:t>ác m</w:t>
      </w:r>
      <w:r w:rsidRPr="00422A91">
        <w:rPr>
          <w:sz w:val="28"/>
          <w:szCs w:val="28"/>
          <w:lang w:val="pt-BR"/>
        </w:rPr>
        <w:t xml:space="preserve">ẫu mô </w:t>
      </w:r>
      <w:r w:rsidR="009863E4" w:rsidRPr="00422A91">
        <w:rPr>
          <w:sz w:val="28"/>
          <w:szCs w:val="28"/>
          <w:lang w:val="pt-BR"/>
        </w:rPr>
        <w:t xml:space="preserve">bệnh đúc </w:t>
      </w:r>
      <w:r w:rsidRPr="00422A91">
        <w:rPr>
          <w:sz w:val="28"/>
          <w:szCs w:val="28"/>
          <w:lang w:val="pt-BR"/>
        </w:rPr>
        <w:t>paraffin</w:t>
      </w:r>
      <w:r w:rsidR="00345F0E" w:rsidRPr="00422A91">
        <w:rPr>
          <w:sz w:val="28"/>
          <w:szCs w:val="28"/>
          <w:lang w:val="pt-BR"/>
        </w:rPr>
        <w:t xml:space="preserve"> theo tiêu chuẩn chọn mẫu</w:t>
      </w:r>
      <w:r w:rsidR="001E4BC9" w:rsidRPr="00422A91">
        <w:rPr>
          <w:sz w:val="28"/>
          <w:szCs w:val="28"/>
          <w:lang w:val="pt-BR"/>
        </w:rPr>
        <w:t>, cách chọn mẫu</w:t>
      </w:r>
      <w:r w:rsidR="00AA1333" w:rsidRPr="00422A91">
        <w:rPr>
          <w:sz w:val="28"/>
          <w:szCs w:val="28"/>
          <w:lang w:val="pt-BR"/>
        </w:rPr>
        <w:t xml:space="preserve"> (</w:t>
      </w:r>
      <w:r w:rsidR="00AA1BE7" w:rsidRPr="00422A91">
        <w:rPr>
          <w:sz w:val="28"/>
          <w:szCs w:val="28"/>
          <w:lang w:val="pt-BR"/>
        </w:rPr>
        <w:t xml:space="preserve">trong mục </w:t>
      </w:r>
      <w:r w:rsidR="00DB00D5" w:rsidRPr="00422A91">
        <w:rPr>
          <w:sz w:val="28"/>
          <w:szCs w:val="28"/>
        </w:rPr>
        <w:t xml:space="preserve">2.1.1; </w:t>
      </w:r>
      <w:r w:rsidR="001E4BC9" w:rsidRPr="00422A91">
        <w:rPr>
          <w:sz w:val="28"/>
          <w:szCs w:val="28"/>
          <w:lang w:val="pt-BR"/>
        </w:rPr>
        <w:t>2.1.3</w:t>
      </w:r>
      <w:r w:rsidR="00AA1333" w:rsidRPr="00422A91">
        <w:rPr>
          <w:sz w:val="28"/>
          <w:szCs w:val="28"/>
          <w:lang w:val="pt-BR"/>
        </w:rPr>
        <w:t>)</w:t>
      </w:r>
      <w:r w:rsidR="00345F0E" w:rsidRPr="00422A91">
        <w:rPr>
          <w:sz w:val="28"/>
          <w:szCs w:val="28"/>
          <w:lang w:val="pt-BR"/>
        </w:rPr>
        <w:t>.</w:t>
      </w:r>
    </w:p>
    <w:p w:rsidR="00A04378" w:rsidRPr="00422A91" w:rsidRDefault="009863E4" w:rsidP="002B28E0">
      <w:pPr>
        <w:spacing w:line="324" w:lineRule="auto"/>
        <w:ind w:firstLine="720"/>
        <w:jc w:val="both"/>
        <w:rPr>
          <w:sz w:val="28"/>
          <w:szCs w:val="28"/>
          <w:lang w:val="pt-BR"/>
        </w:rPr>
      </w:pPr>
      <w:r w:rsidRPr="00422A91">
        <w:rPr>
          <w:sz w:val="28"/>
          <w:szCs w:val="28"/>
          <w:lang w:val="pt-BR"/>
        </w:rPr>
        <w:t>+ Thu thập bệnh án nghiên cứu theo danh sách</w:t>
      </w:r>
    </w:p>
    <w:p w:rsidR="009863E4" w:rsidRPr="00422A91" w:rsidRDefault="00A04378" w:rsidP="002B28E0">
      <w:pPr>
        <w:spacing w:line="324" w:lineRule="auto"/>
        <w:ind w:firstLine="720"/>
        <w:jc w:val="both"/>
        <w:rPr>
          <w:sz w:val="28"/>
          <w:szCs w:val="28"/>
          <w:lang w:val="pt-BR"/>
        </w:rPr>
      </w:pPr>
      <w:r w:rsidRPr="00422A91">
        <w:rPr>
          <w:sz w:val="28"/>
          <w:szCs w:val="28"/>
          <w:lang w:val="pt-BR"/>
        </w:rPr>
        <w:t>+ Thu thập các thông tin nghiên cứu khác qua gọi điện cho người thân.</w:t>
      </w:r>
      <w:r w:rsidR="000E28FD">
        <w:rPr>
          <w:sz w:val="28"/>
          <w:szCs w:val="28"/>
          <w:lang w:val="pt-BR"/>
        </w:rPr>
        <w:t xml:space="preserve">  </w:t>
      </w:r>
    </w:p>
    <w:p w:rsidR="00113AAC" w:rsidRPr="00422A91" w:rsidRDefault="000E28FD" w:rsidP="002B28E0">
      <w:pPr>
        <w:spacing w:line="324" w:lineRule="auto"/>
        <w:jc w:val="both"/>
        <w:rPr>
          <w:sz w:val="28"/>
          <w:szCs w:val="28"/>
          <w:lang w:val="pt-BR"/>
        </w:rPr>
      </w:pPr>
      <w:r>
        <w:rPr>
          <w:b/>
          <w:sz w:val="28"/>
          <w:szCs w:val="28"/>
          <w:lang w:val="pt-BR"/>
        </w:rPr>
        <w:t xml:space="preserve">  </w:t>
      </w:r>
      <w:r w:rsidR="008B49A1" w:rsidRPr="00422A91">
        <w:rPr>
          <w:b/>
          <w:sz w:val="28"/>
          <w:szCs w:val="28"/>
          <w:lang w:val="pt-BR"/>
        </w:rPr>
        <w:t>2/ Bước 2</w:t>
      </w:r>
      <w:r w:rsidR="00F23F5E" w:rsidRPr="00422A91">
        <w:rPr>
          <w:b/>
          <w:sz w:val="28"/>
          <w:szCs w:val="28"/>
          <w:lang w:val="pt-BR"/>
        </w:rPr>
        <w:t>.</w:t>
      </w:r>
      <w:r w:rsidR="008B49A1" w:rsidRPr="00422A91">
        <w:rPr>
          <w:b/>
          <w:sz w:val="28"/>
          <w:szCs w:val="28"/>
          <w:lang w:val="pt-BR"/>
        </w:rPr>
        <w:t xml:space="preserve"> </w:t>
      </w:r>
      <w:r w:rsidR="00F23F5E" w:rsidRPr="00422A91">
        <w:rPr>
          <w:b/>
          <w:sz w:val="28"/>
          <w:szCs w:val="28"/>
          <w:lang w:val="pt-BR"/>
        </w:rPr>
        <w:t>T</w:t>
      </w:r>
      <w:r w:rsidR="00113AAC" w:rsidRPr="00422A91">
        <w:rPr>
          <w:b/>
          <w:sz w:val="28"/>
          <w:szCs w:val="28"/>
          <w:lang w:val="pt-BR"/>
        </w:rPr>
        <w:t>ách DNA và bảo quản - 20˚C</w:t>
      </w:r>
      <w:r w:rsidR="00113AAC" w:rsidRPr="00422A91">
        <w:rPr>
          <w:sz w:val="28"/>
          <w:szCs w:val="28"/>
          <w:lang w:val="pt-BR"/>
        </w:rPr>
        <w:t>:</w:t>
      </w:r>
      <w:r>
        <w:rPr>
          <w:sz w:val="28"/>
          <w:szCs w:val="28"/>
          <w:lang w:val="pt-BR"/>
        </w:rPr>
        <w:t xml:space="preserve"> </w:t>
      </w:r>
    </w:p>
    <w:p w:rsidR="00DB00D5" w:rsidRPr="00422A91" w:rsidRDefault="00DB00D5" w:rsidP="002B28E0">
      <w:pPr>
        <w:pStyle w:val="Q2"/>
        <w:spacing w:line="324" w:lineRule="auto"/>
        <w:ind w:firstLine="567"/>
        <w:rPr>
          <w:b w:val="0"/>
        </w:rPr>
      </w:pPr>
      <w:bookmarkStart w:id="233" w:name="_Toc516132762"/>
      <w:r w:rsidRPr="00422A91">
        <w:rPr>
          <w:b w:val="0"/>
        </w:rPr>
        <w:t xml:space="preserve">- Nguyên tắc kỹ thuật tách DNA: </w:t>
      </w:r>
      <w:r w:rsidR="00A97C1F" w:rsidRPr="00422A91">
        <w:rPr>
          <w:b w:val="0"/>
        </w:rPr>
        <w:t>sự tách chiết DNA dựa trên nguyên tắc hòa tan khác nhau của các phân tử khác nhau (nucleic acid/protein) trong hai pha không hòa tan (phenol, chloroform/nước).</w:t>
      </w:r>
      <w:r w:rsidRPr="00422A91">
        <w:rPr>
          <w:b w:val="0"/>
        </w:rPr>
        <w:t xml:space="preserve"> </w:t>
      </w:r>
    </w:p>
    <w:p w:rsidR="00345F0E" w:rsidRPr="00422A91" w:rsidRDefault="00345F0E" w:rsidP="002B28E0">
      <w:pPr>
        <w:pStyle w:val="Q2"/>
        <w:spacing w:line="324" w:lineRule="auto"/>
        <w:ind w:firstLine="567"/>
        <w:rPr>
          <w:b w:val="0"/>
        </w:rPr>
      </w:pPr>
      <w:r w:rsidRPr="00422A91">
        <w:rPr>
          <w:b w:val="0"/>
        </w:rPr>
        <w:t>- Thực hiện theo đúng quy trình kỹ thuật tách chiết DNA từ mẫu mô paraffin (phụ lục 1).</w:t>
      </w:r>
      <w:bookmarkEnd w:id="233"/>
    </w:p>
    <w:p w:rsidR="00345F0E" w:rsidRPr="00422A91" w:rsidRDefault="00345F0E" w:rsidP="002B28E0">
      <w:pPr>
        <w:pStyle w:val="Q2"/>
        <w:spacing w:line="324" w:lineRule="auto"/>
        <w:ind w:firstLine="567"/>
        <w:rPr>
          <w:b w:val="0"/>
          <w:spacing w:val="-4"/>
        </w:rPr>
      </w:pPr>
      <w:bookmarkStart w:id="234" w:name="_Toc516132763"/>
      <w:r w:rsidRPr="00422A91">
        <w:rPr>
          <w:b w:val="0"/>
          <w:spacing w:val="-4"/>
        </w:rPr>
        <w:t>- Đo nồng độ DNA tổng số sau tách chiết DNA, đảm bảo có DNA với nồng độ khoảng</w:t>
      </w:r>
      <w:r w:rsidR="000E28FD">
        <w:rPr>
          <w:b w:val="0"/>
          <w:spacing w:val="-4"/>
        </w:rPr>
        <w:t xml:space="preserve"> </w:t>
      </w:r>
      <w:r w:rsidRPr="00422A91">
        <w:rPr>
          <w:b w:val="0"/>
          <w:spacing w:val="-4"/>
        </w:rPr>
        <w:t xml:space="preserve">≥ 25 ng/µl, độ tinh sạch khoảng 1,8 </w:t>
      </w:r>
      <w:r w:rsidR="00664371" w:rsidRPr="00422A91">
        <w:rPr>
          <w:b w:val="0"/>
          <w:spacing w:val="-4"/>
        </w:rPr>
        <w:t>-</w:t>
      </w:r>
      <w:r w:rsidRPr="00422A91">
        <w:rPr>
          <w:b w:val="0"/>
          <w:spacing w:val="-4"/>
        </w:rPr>
        <w:t xml:space="preserve"> 2,0. Nếu nồng độ và độ tinh sạch không đảm bảo cần tách chiết lại đến khi đảm bảo để chạy được PCR.</w:t>
      </w:r>
      <w:bookmarkEnd w:id="234"/>
    </w:p>
    <w:p w:rsidR="00345F0E" w:rsidRPr="00422A91" w:rsidRDefault="00345F0E" w:rsidP="00295275">
      <w:pPr>
        <w:pStyle w:val="Q2"/>
        <w:spacing w:line="336" w:lineRule="auto"/>
        <w:ind w:firstLine="567"/>
        <w:rPr>
          <w:b w:val="0"/>
        </w:rPr>
      </w:pPr>
      <w:bookmarkStart w:id="235" w:name="_Toc516132764"/>
      <w:r w:rsidRPr="00422A91">
        <w:rPr>
          <w:b w:val="0"/>
        </w:rPr>
        <w:t>- Nếu chưa sử dụng cần lưu trữ và bảo quản DNA trong tủ âm (&lt; 0</w:t>
      </w:r>
      <w:r w:rsidRPr="00422A91">
        <w:rPr>
          <w:b w:val="0"/>
          <w:vertAlign w:val="superscript"/>
        </w:rPr>
        <w:t>0</w:t>
      </w:r>
      <w:r w:rsidRPr="00422A91">
        <w:rPr>
          <w:b w:val="0"/>
        </w:rPr>
        <w:t>C).</w:t>
      </w:r>
      <w:bookmarkEnd w:id="235"/>
    </w:p>
    <w:p w:rsidR="00113AAC" w:rsidRPr="00422A91" w:rsidRDefault="008B49A1" w:rsidP="00295275">
      <w:pPr>
        <w:spacing w:line="336" w:lineRule="auto"/>
        <w:jc w:val="both"/>
        <w:rPr>
          <w:b/>
          <w:sz w:val="28"/>
          <w:szCs w:val="28"/>
        </w:rPr>
      </w:pPr>
      <w:r w:rsidRPr="00422A91">
        <w:rPr>
          <w:b/>
          <w:sz w:val="28"/>
          <w:szCs w:val="28"/>
          <w:lang w:val="pt-BR"/>
        </w:rPr>
        <w:lastRenderedPageBreak/>
        <w:t>3/ Bướ</w:t>
      </w:r>
      <w:r w:rsidR="00F23F5E" w:rsidRPr="00422A91">
        <w:rPr>
          <w:b/>
          <w:sz w:val="28"/>
          <w:szCs w:val="28"/>
          <w:lang w:val="pt-BR"/>
        </w:rPr>
        <w:t>c 3.</w:t>
      </w:r>
      <w:r w:rsidRPr="00422A91">
        <w:rPr>
          <w:b/>
          <w:sz w:val="28"/>
          <w:szCs w:val="28"/>
          <w:lang w:val="pt-BR"/>
        </w:rPr>
        <w:t xml:space="preserve"> </w:t>
      </w:r>
      <w:r w:rsidR="00AA243C">
        <w:rPr>
          <w:b/>
          <w:sz w:val="28"/>
          <w:szCs w:val="28"/>
          <w:lang w:val="pt-BR"/>
        </w:rPr>
        <w:t>Nhân</w:t>
      </w:r>
      <w:r w:rsidR="00AA243C">
        <w:rPr>
          <w:b/>
          <w:sz w:val="28"/>
          <w:szCs w:val="28"/>
        </w:rPr>
        <w:t xml:space="preserve"> bản</w:t>
      </w:r>
      <w:r w:rsidR="00AF6005" w:rsidRPr="00422A91">
        <w:rPr>
          <w:b/>
          <w:sz w:val="28"/>
          <w:szCs w:val="28"/>
          <w:lang w:val="pt-BR"/>
        </w:rPr>
        <w:t xml:space="preserve"> các exon </w:t>
      </w:r>
      <w:r w:rsidR="007611BF" w:rsidRPr="00422A91">
        <w:rPr>
          <w:b/>
          <w:sz w:val="28"/>
          <w:szCs w:val="28"/>
          <w:lang w:val="pt-BR"/>
        </w:rPr>
        <w:t>của</w:t>
      </w:r>
      <w:r w:rsidR="00AF6005" w:rsidRPr="00422A91">
        <w:rPr>
          <w:b/>
          <w:sz w:val="28"/>
          <w:szCs w:val="28"/>
          <w:lang w:val="pt-BR"/>
        </w:rPr>
        <w:t xml:space="preserve"> các gen nghiên cứu</w:t>
      </w:r>
      <w:r w:rsidR="007611BF" w:rsidRPr="00422A91">
        <w:rPr>
          <w:b/>
          <w:sz w:val="28"/>
          <w:szCs w:val="28"/>
          <w:lang w:val="pt-BR"/>
        </w:rPr>
        <w:t xml:space="preserve"> cần</w:t>
      </w:r>
      <w:r w:rsidR="00AF6005" w:rsidRPr="00422A91">
        <w:rPr>
          <w:b/>
          <w:sz w:val="28"/>
          <w:szCs w:val="28"/>
          <w:lang w:val="pt-BR"/>
        </w:rPr>
        <w:t xml:space="preserve"> xác định các đột biế</w:t>
      </w:r>
      <w:r w:rsidR="00803851" w:rsidRPr="00422A91">
        <w:rPr>
          <w:b/>
          <w:sz w:val="28"/>
          <w:szCs w:val="28"/>
          <w:lang w:val="pt-BR"/>
        </w:rPr>
        <w:t>n</w:t>
      </w:r>
      <w:r w:rsidR="00AF6005" w:rsidRPr="00422A91">
        <w:rPr>
          <w:b/>
          <w:sz w:val="28"/>
          <w:szCs w:val="28"/>
          <w:lang w:val="pt-BR"/>
        </w:rPr>
        <w:t xml:space="preserve"> </w:t>
      </w:r>
      <w:r w:rsidR="007611BF" w:rsidRPr="00422A91">
        <w:rPr>
          <w:b/>
          <w:sz w:val="28"/>
          <w:szCs w:val="28"/>
          <w:lang w:val="pt-BR"/>
        </w:rPr>
        <w:t>(</w:t>
      </w:r>
      <w:r w:rsidR="00AF6005" w:rsidRPr="00422A91">
        <w:rPr>
          <w:b/>
          <w:sz w:val="28"/>
          <w:szCs w:val="28"/>
          <w:lang w:val="pt-BR"/>
        </w:rPr>
        <w:t>gen TP53, gen FGFR, gen EGFR</w:t>
      </w:r>
      <w:r w:rsidR="007611BF" w:rsidRPr="00422A91">
        <w:rPr>
          <w:b/>
          <w:sz w:val="28"/>
          <w:szCs w:val="28"/>
          <w:lang w:val="pt-BR"/>
        </w:rPr>
        <w:t>)</w:t>
      </w:r>
      <w:r w:rsidR="00AF6005" w:rsidRPr="00422A91">
        <w:rPr>
          <w:b/>
          <w:sz w:val="28"/>
          <w:szCs w:val="28"/>
          <w:lang w:val="pt-BR"/>
        </w:rPr>
        <w:t>.</w:t>
      </w:r>
    </w:p>
    <w:p w:rsidR="00A97C1F" w:rsidRPr="00422A91" w:rsidRDefault="00A97C1F" w:rsidP="00295275">
      <w:pPr>
        <w:spacing w:line="336" w:lineRule="auto"/>
        <w:ind w:firstLine="720"/>
        <w:jc w:val="both"/>
        <w:rPr>
          <w:sz w:val="28"/>
          <w:szCs w:val="28"/>
        </w:rPr>
      </w:pPr>
      <w:r w:rsidRPr="00422A91">
        <w:rPr>
          <w:sz w:val="28"/>
          <w:szCs w:val="28"/>
        </w:rPr>
        <w:t>- Nguyên tắc kỹ thuật: dựa trên cơ sở tính biến tính, hồi tính của DNA, và hoạt tính của các DNA polymerase có khả năng tổng hợp mạch DNA mới từ mạch DNA khuôn, với nguyên liệu là bốn loại nucleotid. Phản ứng này đòi hỏi sự có mặt của những mồi xuôi và mồi ngược có trình tự bổ sung với hai đầu của trình tự DNA khuôn [</w:t>
      </w:r>
      <w:r w:rsidR="00EC0931" w:rsidRPr="00422A91">
        <w:rPr>
          <w:sz w:val="28"/>
          <w:szCs w:val="28"/>
        </w:rPr>
        <w:fldChar w:fldCharType="begin"/>
      </w:r>
      <w:r w:rsidR="00EC0931" w:rsidRPr="00422A91">
        <w:rPr>
          <w:sz w:val="28"/>
          <w:szCs w:val="28"/>
        </w:rPr>
        <w:instrText xml:space="preserve"> REF _Ref495853557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86</w:t>
      </w:r>
      <w:r w:rsidR="00EC0931" w:rsidRPr="00422A91">
        <w:rPr>
          <w:sz w:val="28"/>
          <w:szCs w:val="28"/>
        </w:rPr>
        <w:fldChar w:fldCharType="end"/>
      </w:r>
      <w:r w:rsidRPr="00422A91">
        <w:rPr>
          <w:sz w:val="28"/>
          <w:szCs w:val="28"/>
        </w:rPr>
        <w:t>].</w:t>
      </w:r>
    </w:p>
    <w:p w:rsidR="00AF6005" w:rsidRPr="002F5763" w:rsidRDefault="00A97C1F" w:rsidP="00295275">
      <w:pPr>
        <w:spacing w:line="336" w:lineRule="auto"/>
        <w:ind w:firstLine="567"/>
        <w:jc w:val="both"/>
        <w:rPr>
          <w:sz w:val="28"/>
          <w:szCs w:val="28"/>
        </w:rPr>
      </w:pPr>
      <w:r w:rsidRPr="00422A91">
        <w:rPr>
          <w:sz w:val="28"/>
          <w:szCs w:val="28"/>
        </w:rPr>
        <w:t xml:space="preserve">- </w:t>
      </w:r>
      <w:r w:rsidR="00AF6005" w:rsidRPr="00422A91">
        <w:rPr>
          <w:sz w:val="28"/>
          <w:szCs w:val="28"/>
          <w:lang w:val="pt-BR"/>
        </w:rPr>
        <w:t xml:space="preserve">Sử dụng các cặp mồi đặc hiệu tương ứng các exon trên các gen để </w:t>
      </w:r>
      <w:r w:rsidR="002F5763">
        <w:rPr>
          <w:sz w:val="28"/>
          <w:szCs w:val="28"/>
          <w:lang w:val="pt-BR"/>
        </w:rPr>
        <w:t>nhân</w:t>
      </w:r>
      <w:r w:rsidR="002F5763">
        <w:rPr>
          <w:sz w:val="28"/>
          <w:szCs w:val="28"/>
        </w:rPr>
        <w:t xml:space="preserve"> bản</w:t>
      </w:r>
      <w:r w:rsidR="00AF6005" w:rsidRPr="00422A91">
        <w:rPr>
          <w:sz w:val="28"/>
          <w:szCs w:val="28"/>
          <w:lang w:val="pt-BR"/>
        </w:rPr>
        <w:t xml:space="preserve"> từng exon</w:t>
      </w:r>
      <w:r w:rsidR="00803851" w:rsidRPr="00422A91">
        <w:rPr>
          <w:sz w:val="28"/>
          <w:szCs w:val="28"/>
          <w:lang w:val="pt-BR"/>
        </w:rPr>
        <w:t xml:space="preserve"> nghiên cứu</w:t>
      </w:r>
      <w:r w:rsidR="000358C2">
        <w:rPr>
          <w:sz w:val="28"/>
          <w:szCs w:val="28"/>
        </w:rPr>
        <w:t>, nguồn gốc mồi:</w:t>
      </w:r>
      <w:r w:rsidR="002F5763">
        <w:rPr>
          <w:sz w:val="28"/>
          <w:szCs w:val="28"/>
        </w:rPr>
        <w:t xml:space="preserve"> các cặp mồi nhân bản các exon 2, 3, 7, 8 gen EGFR; exon 12, 13 gen FGFR do Trung tâm Gen </w:t>
      </w:r>
      <w:r w:rsidR="000E28FD">
        <w:rPr>
          <w:sz w:val="28"/>
          <w:szCs w:val="28"/>
          <w:lang w:val="en-US"/>
        </w:rPr>
        <w:t>-</w:t>
      </w:r>
      <w:r w:rsidR="002F5763">
        <w:rPr>
          <w:sz w:val="28"/>
          <w:szCs w:val="28"/>
        </w:rPr>
        <w:t xml:space="preserve"> Protein Trường Đại học Y Hà Nội thiết kế, mồi nhân bản exon 7+8 gen TP53 dựa theo công thức mồi </w:t>
      </w:r>
      <w:r w:rsidR="007B603F">
        <w:rPr>
          <w:sz w:val="28"/>
          <w:szCs w:val="28"/>
        </w:rPr>
        <w:t>trong</w:t>
      </w:r>
      <w:r w:rsidR="002F5763">
        <w:rPr>
          <w:sz w:val="28"/>
          <w:szCs w:val="28"/>
        </w:rPr>
        <w:t xml:space="preserve"> nghiên cứu </w:t>
      </w:r>
      <w:r w:rsidR="000358C2" w:rsidRPr="00422A91">
        <w:rPr>
          <w:spacing w:val="-2"/>
          <w:sz w:val="28"/>
          <w:szCs w:val="28"/>
        </w:rPr>
        <w:t>Roger H. Frankel (1992)</w:t>
      </w:r>
      <w:r w:rsidR="000358C2">
        <w:rPr>
          <w:sz w:val="28"/>
          <w:szCs w:val="28"/>
        </w:rPr>
        <w:t xml:space="preserve"> [</w:t>
      </w:r>
      <w:r w:rsidR="000E28FD">
        <w:rPr>
          <w:sz w:val="28"/>
          <w:szCs w:val="28"/>
        </w:rPr>
        <w:fldChar w:fldCharType="begin"/>
      </w:r>
      <w:r w:rsidR="000E28FD">
        <w:rPr>
          <w:sz w:val="28"/>
          <w:szCs w:val="28"/>
        </w:rPr>
        <w:instrText xml:space="preserve"> REF _Ref3886623 \r \h </w:instrText>
      </w:r>
      <w:r w:rsidR="000E28FD">
        <w:rPr>
          <w:sz w:val="28"/>
          <w:szCs w:val="28"/>
        </w:rPr>
      </w:r>
      <w:r w:rsidR="000E28FD">
        <w:rPr>
          <w:sz w:val="28"/>
          <w:szCs w:val="28"/>
        </w:rPr>
        <w:fldChar w:fldCharType="separate"/>
      </w:r>
      <w:r w:rsidR="007042E6">
        <w:rPr>
          <w:sz w:val="28"/>
          <w:szCs w:val="28"/>
        </w:rPr>
        <w:t>94</w:t>
      </w:r>
      <w:r w:rsidR="000E28FD">
        <w:rPr>
          <w:sz w:val="28"/>
          <w:szCs w:val="28"/>
        </w:rPr>
        <w:fldChar w:fldCharType="end"/>
      </w:r>
      <w:r w:rsidR="000358C2">
        <w:rPr>
          <w:sz w:val="28"/>
          <w:szCs w:val="28"/>
        </w:rPr>
        <w:t>]</w:t>
      </w:r>
      <w:r w:rsidR="002F5763">
        <w:rPr>
          <w:sz w:val="28"/>
          <w:szCs w:val="28"/>
        </w:rPr>
        <w:t>… , mồi nhân bản gen dạng EGFRvIII của hãng MRC Hà Lan thiết kế.</w:t>
      </w:r>
    </w:p>
    <w:p w:rsidR="000B461D" w:rsidRPr="00422A91" w:rsidRDefault="000B461D" w:rsidP="00B8025B">
      <w:pPr>
        <w:pStyle w:val="9"/>
      </w:pPr>
      <w:bookmarkStart w:id="236" w:name="_Toc26548174"/>
      <w:r w:rsidRPr="00422A91">
        <w:t>Bảng</w:t>
      </w:r>
      <w:r w:rsidR="00A97C1F" w:rsidRPr="00422A91">
        <w:t xml:space="preserve"> </w:t>
      </w:r>
      <w:r w:rsidR="00B8025B" w:rsidRPr="00422A91">
        <w:t>2.1</w:t>
      </w:r>
      <w:r w:rsidR="00A97C1F" w:rsidRPr="00422A91">
        <w:t>. Các cặ</w:t>
      </w:r>
      <w:r w:rsidR="00A97C1F" w:rsidRPr="00422A91">
        <w:rPr>
          <w:lang w:val="pt-BR"/>
        </w:rPr>
        <w:t>p</w:t>
      </w:r>
      <w:r w:rsidR="00A97C1F" w:rsidRPr="00422A91">
        <w:t xml:space="preserve"> mồi sử dụng trong nghiên cứu</w:t>
      </w:r>
      <w:bookmarkEnd w:id="236"/>
    </w:p>
    <w:tbl>
      <w:tblPr>
        <w:tblStyle w:val="TableGrid"/>
        <w:tblW w:w="5000" w:type="pct"/>
        <w:tblLook w:val="04A0" w:firstRow="1" w:lastRow="0" w:firstColumn="1" w:lastColumn="0" w:noHBand="0" w:noVBand="1"/>
      </w:tblPr>
      <w:tblGrid>
        <w:gridCol w:w="835"/>
        <w:gridCol w:w="695"/>
        <w:gridCol w:w="5141"/>
        <w:gridCol w:w="1334"/>
        <w:gridCol w:w="999"/>
      </w:tblGrid>
      <w:tr w:rsidR="003532A4" w:rsidRPr="00422A91" w:rsidTr="008D7B4B">
        <w:tc>
          <w:tcPr>
            <w:tcW w:w="463" w:type="pct"/>
          </w:tcPr>
          <w:p w:rsidR="003532A4" w:rsidRPr="00422A91" w:rsidRDefault="00CE0A42" w:rsidP="000E28FD">
            <w:pPr>
              <w:ind w:left="-57" w:right="-57"/>
              <w:jc w:val="center"/>
              <w:rPr>
                <w:b/>
                <w:lang w:val="pt-BR"/>
              </w:rPr>
            </w:pPr>
            <w:r w:rsidRPr="00422A91">
              <w:rPr>
                <w:b/>
                <w:lang w:val="pt-BR"/>
              </w:rPr>
              <w:t>Gen</w:t>
            </w:r>
          </w:p>
        </w:tc>
        <w:tc>
          <w:tcPr>
            <w:tcW w:w="386" w:type="pct"/>
          </w:tcPr>
          <w:p w:rsidR="003532A4" w:rsidRPr="00422A91" w:rsidRDefault="00CE0A42" w:rsidP="000E28FD">
            <w:pPr>
              <w:ind w:left="-57" w:right="-57"/>
              <w:jc w:val="center"/>
              <w:rPr>
                <w:b/>
              </w:rPr>
            </w:pPr>
            <w:r w:rsidRPr="00422A91">
              <w:rPr>
                <w:b/>
                <w:lang w:val="pt-BR"/>
              </w:rPr>
              <w:t>Exon</w:t>
            </w:r>
          </w:p>
        </w:tc>
        <w:tc>
          <w:tcPr>
            <w:tcW w:w="2855" w:type="pct"/>
          </w:tcPr>
          <w:p w:rsidR="003532A4" w:rsidRPr="00422A91" w:rsidRDefault="00CE0A42" w:rsidP="008D7B4B">
            <w:pPr>
              <w:ind w:left="-57" w:right="-57"/>
              <w:jc w:val="center"/>
              <w:rPr>
                <w:b/>
              </w:rPr>
            </w:pPr>
            <w:r w:rsidRPr="00422A91">
              <w:rPr>
                <w:b/>
              </w:rPr>
              <w:t>Trình tự mồi</w:t>
            </w:r>
          </w:p>
        </w:tc>
        <w:tc>
          <w:tcPr>
            <w:tcW w:w="741" w:type="pct"/>
          </w:tcPr>
          <w:p w:rsidR="003532A4" w:rsidRPr="00422A91" w:rsidRDefault="00CE0A42" w:rsidP="000E28FD">
            <w:pPr>
              <w:ind w:left="-57" w:right="-57"/>
              <w:jc w:val="center"/>
              <w:rPr>
                <w:b/>
                <w:spacing w:val="-10"/>
              </w:rPr>
            </w:pPr>
            <w:r w:rsidRPr="00422A91">
              <w:rPr>
                <w:b/>
                <w:spacing w:val="-10"/>
              </w:rPr>
              <w:t>Kích thước sản phẩm</w:t>
            </w:r>
            <w:r w:rsidR="00D044CC" w:rsidRPr="00422A91">
              <w:rPr>
                <w:b/>
                <w:spacing w:val="-10"/>
              </w:rPr>
              <w:t xml:space="preserve"> base </w:t>
            </w:r>
            <w:r w:rsidR="00D044CC" w:rsidRPr="00422A91">
              <w:rPr>
                <w:spacing w:val="-10"/>
                <w:lang w:val="pt-BR"/>
              </w:rPr>
              <w:t>p</w:t>
            </w:r>
            <w:r w:rsidR="00D044CC" w:rsidRPr="00422A91">
              <w:rPr>
                <w:spacing w:val="-10"/>
              </w:rPr>
              <w:t>ai</w:t>
            </w:r>
            <w:r w:rsidR="000232E1" w:rsidRPr="00422A91">
              <w:rPr>
                <w:spacing w:val="-10"/>
              </w:rPr>
              <w:t>r</w:t>
            </w:r>
            <w:r w:rsidR="00D044CC" w:rsidRPr="00422A91">
              <w:rPr>
                <w:spacing w:val="-10"/>
                <w:lang w:val="pt-BR"/>
              </w:rPr>
              <w:t xml:space="preserve"> </w:t>
            </w:r>
            <w:r w:rsidR="000232E1" w:rsidRPr="00422A91">
              <w:rPr>
                <w:spacing w:val="-10"/>
              </w:rPr>
              <w:t>(</w:t>
            </w:r>
            <w:r w:rsidR="00D044CC" w:rsidRPr="00422A91">
              <w:rPr>
                <w:spacing w:val="-10"/>
                <w:lang w:val="pt-BR"/>
              </w:rPr>
              <w:t>bp</w:t>
            </w:r>
            <w:r w:rsidR="000232E1" w:rsidRPr="00422A91">
              <w:rPr>
                <w:spacing w:val="-10"/>
              </w:rPr>
              <w:t>)</w:t>
            </w:r>
          </w:p>
        </w:tc>
        <w:tc>
          <w:tcPr>
            <w:tcW w:w="556" w:type="pct"/>
          </w:tcPr>
          <w:p w:rsidR="003532A4" w:rsidRPr="00422A91" w:rsidRDefault="00CE0A42" w:rsidP="000E28FD">
            <w:pPr>
              <w:ind w:left="-57" w:right="-57"/>
              <w:jc w:val="center"/>
              <w:rPr>
                <w:b/>
              </w:rPr>
            </w:pPr>
            <w:r w:rsidRPr="00422A91">
              <w:rPr>
                <w:b/>
              </w:rPr>
              <w:t>Hãng sản xuất</w:t>
            </w:r>
          </w:p>
        </w:tc>
      </w:tr>
      <w:tr w:rsidR="003532A4" w:rsidRPr="00422A91" w:rsidTr="000E28FD">
        <w:tc>
          <w:tcPr>
            <w:tcW w:w="463" w:type="pct"/>
            <w:vAlign w:val="center"/>
          </w:tcPr>
          <w:p w:rsidR="003532A4" w:rsidRPr="00422A91" w:rsidRDefault="00CE0A42" w:rsidP="000E28FD">
            <w:pPr>
              <w:spacing w:before="60"/>
              <w:ind w:left="-57" w:right="-57"/>
              <w:jc w:val="center"/>
              <w:rPr>
                <w:lang w:val="pt-BR"/>
              </w:rPr>
            </w:pPr>
            <w:r w:rsidRPr="00422A91">
              <w:rPr>
                <w:b/>
                <w:lang w:val="pt-BR"/>
              </w:rPr>
              <w:t>TP53</w:t>
            </w:r>
          </w:p>
        </w:tc>
        <w:tc>
          <w:tcPr>
            <w:tcW w:w="386" w:type="pct"/>
            <w:vAlign w:val="center"/>
          </w:tcPr>
          <w:p w:rsidR="003532A4" w:rsidRPr="00422A91" w:rsidRDefault="00CE0A42" w:rsidP="000E28FD">
            <w:pPr>
              <w:spacing w:before="60"/>
              <w:ind w:left="-57" w:right="-57"/>
              <w:jc w:val="center"/>
            </w:pPr>
            <w:r w:rsidRPr="00422A91">
              <w:t>7+8</w:t>
            </w:r>
          </w:p>
        </w:tc>
        <w:tc>
          <w:tcPr>
            <w:tcW w:w="2855" w:type="pct"/>
            <w:vAlign w:val="center"/>
          </w:tcPr>
          <w:p w:rsidR="00CE0A42" w:rsidRPr="00422A91" w:rsidRDefault="00CE0A42" w:rsidP="000E28FD">
            <w:pPr>
              <w:spacing w:before="60"/>
              <w:ind w:left="-57" w:right="-57"/>
              <w:jc w:val="left"/>
              <w:rPr>
                <w:rFonts w:asciiTheme="minorHAnsi" w:hAnsiTheme="minorHAnsi" w:cstheme="minorHAnsi"/>
                <w:lang w:val="pt-BR"/>
              </w:rPr>
            </w:pPr>
            <w:r w:rsidRPr="00422A91">
              <w:rPr>
                <w:rFonts w:asciiTheme="minorHAnsi" w:hAnsiTheme="minorHAnsi" w:cstheme="minorHAnsi"/>
              </w:rPr>
              <w:t>M</w:t>
            </w:r>
            <w:r w:rsidRPr="00422A91">
              <w:rPr>
                <w:rFonts w:asciiTheme="minorHAnsi" w:hAnsiTheme="minorHAnsi" w:cstheme="minorHAnsi"/>
                <w:lang w:val="pt-BR"/>
              </w:rPr>
              <w:t>ồi xuôi 5′-</w:t>
            </w:r>
            <w:r w:rsidRPr="00422A91">
              <w:rPr>
                <w:rFonts w:asciiTheme="minorHAnsi" w:hAnsiTheme="minorHAnsi" w:cstheme="minorHAnsi"/>
              </w:rPr>
              <w:t xml:space="preserve"> GGTTGGGAGTAGATGGAGCC</w:t>
            </w:r>
            <w:r w:rsidRPr="00422A91">
              <w:rPr>
                <w:rFonts w:asciiTheme="minorHAnsi" w:hAnsiTheme="minorHAnsi" w:cstheme="minorHAnsi"/>
                <w:lang w:val="pt-BR"/>
              </w:rPr>
              <w:t>-</w:t>
            </w:r>
            <w:r w:rsidRPr="00422A91">
              <w:rPr>
                <w:rFonts w:asciiTheme="minorHAnsi" w:hAnsiTheme="minorHAnsi" w:cstheme="minorHAnsi"/>
              </w:rPr>
              <w:t>3</w:t>
            </w:r>
            <w:r w:rsidRPr="00422A91">
              <w:rPr>
                <w:rFonts w:asciiTheme="minorHAnsi" w:hAnsiTheme="minorHAnsi" w:cstheme="minorHAnsi"/>
                <w:lang w:val="pt-BR"/>
              </w:rPr>
              <w:t>′</w:t>
            </w:r>
          </w:p>
          <w:p w:rsidR="003532A4" w:rsidRPr="00422A91" w:rsidRDefault="00CE0A42" w:rsidP="000E28FD">
            <w:pPr>
              <w:spacing w:before="60"/>
              <w:ind w:left="-57" w:right="-57"/>
              <w:jc w:val="left"/>
              <w:rPr>
                <w:rFonts w:asciiTheme="minorHAnsi" w:hAnsiTheme="minorHAnsi" w:cstheme="minorHAnsi"/>
                <w:lang w:val="pt-BR"/>
              </w:rPr>
            </w:pPr>
            <w:r w:rsidRPr="00422A91">
              <w:rPr>
                <w:rFonts w:asciiTheme="minorHAnsi" w:hAnsiTheme="minorHAnsi" w:cstheme="minorHAnsi"/>
                <w:lang w:val="pt-BR"/>
              </w:rPr>
              <w:t>Mồi ngược 5′-</w:t>
            </w:r>
            <w:r w:rsidRPr="00422A91">
              <w:rPr>
                <w:rFonts w:asciiTheme="minorHAnsi" w:hAnsiTheme="minorHAnsi" w:cstheme="minorHAnsi"/>
              </w:rPr>
              <w:t>ATGCCCCAATTGCAGGTAAA</w:t>
            </w:r>
            <w:r w:rsidRPr="00422A91">
              <w:rPr>
                <w:rFonts w:asciiTheme="minorHAnsi" w:hAnsiTheme="minorHAnsi" w:cstheme="minorHAnsi"/>
                <w:lang w:val="pt-BR"/>
              </w:rPr>
              <w:t xml:space="preserve"> -3′</w:t>
            </w:r>
          </w:p>
        </w:tc>
        <w:tc>
          <w:tcPr>
            <w:tcW w:w="741" w:type="pct"/>
            <w:vAlign w:val="center"/>
          </w:tcPr>
          <w:p w:rsidR="003532A4" w:rsidRPr="00422A91" w:rsidRDefault="00E02CA1" w:rsidP="000E28FD">
            <w:pPr>
              <w:spacing w:before="60"/>
              <w:ind w:left="-57" w:right="-57"/>
              <w:jc w:val="center"/>
            </w:pPr>
            <w:r w:rsidRPr="00422A91">
              <w:rPr>
                <w:lang w:val="pt-BR"/>
              </w:rPr>
              <w:t>49</w:t>
            </w:r>
            <w:r w:rsidR="000232E1" w:rsidRPr="00422A91">
              <w:t>5</w:t>
            </w:r>
          </w:p>
        </w:tc>
        <w:tc>
          <w:tcPr>
            <w:tcW w:w="556" w:type="pct"/>
            <w:vAlign w:val="center"/>
          </w:tcPr>
          <w:p w:rsidR="003532A4" w:rsidRPr="00422A91" w:rsidRDefault="007E77ED" w:rsidP="000E28FD">
            <w:pPr>
              <w:spacing w:before="60"/>
              <w:ind w:left="-57" w:right="-57"/>
              <w:jc w:val="center"/>
            </w:pPr>
            <w:r w:rsidRPr="00422A91">
              <w:t>IDT Mỹ</w:t>
            </w:r>
          </w:p>
        </w:tc>
      </w:tr>
      <w:tr w:rsidR="00A56791" w:rsidRPr="00422A91" w:rsidTr="000E28FD">
        <w:tc>
          <w:tcPr>
            <w:tcW w:w="463" w:type="pct"/>
            <w:vMerge w:val="restart"/>
            <w:vAlign w:val="center"/>
          </w:tcPr>
          <w:p w:rsidR="00A56791" w:rsidRPr="00422A91" w:rsidRDefault="00A56791" w:rsidP="000E28FD">
            <w:pPr>
              <w:spacing w:before="60"/>
              <w:ind w:left="-57" w:right="-57"/>
              <w:jc w:val="center"/>
              <w:rPr>
                <w:lang w:val="pt-BR"/>
              </w:rPr>
            </w:pPr>
            <w:r w:rsidRPr="00422A91">
              <w:rPr>
                <w:b/>
                <w:lang w:val="pt-BR"/>
              </w:rPr>
              <w:t>EGFR</w:t>
            </w:r>
          </w:p>
        </w:tc>
        <w:tc>
          <w:tcPr>
            <w:tcW w:w="386" w:type="pct"/>
            <w:vAlign w:val="center"/>
          </w:tcPr>
          <w:p w:rsidR="00A56791" w:rsidRPr="00422A91" w:rsidRDefault="00A56791" w:rsidP="000E28FD">
            <w:pPr>
              <w:spacing w:before="60"/>
              <w:ind w:left="-57" w:right="-57"/>
              <w:jc w:val="center"/>
            </w:pPr>
            <w:r w:rsidRPr="00422A91">
              <w:t>2</w:t>
            </w:r>
          </w:p>
        </w:tc>
        <w:tc>
          <w:tcPr>
            <w:tcW w:w="2855" w:type="pct"/>
            <w:vAlign w:val="center"/>
          </w:tcPr>
          <w:p w:rsidR="00A56791" w:rsidRPr="00422A91" w:rsidRDefault="00A56791" w:rsidP="000E28FD">
            <w:pPr>
              <w:spacing w:before="60"/>
              <w:ind w:left="-57" w:right="-57"/>
              <w:jc w:val="left"/>
              <w:rPr>
                <w:rFonts w:asciiTheme="minorHAnsi" w:hAnsiTheme="minorHAnsi" w:cstheme="minorHAnsi"/>
              </w:rPr>
            </w:pPr>
            <w:r w:rsidRPr="00422A91">
              <w:rPr>
                <w:rFonts w:asciiTheme="minorHAnsi" w:hAnsiTheme="minorHAnsi" w:cstheme="minorHAnsi"/>
              </w:rPr>
              <w:t>M</w:t>
            </w:r>
            <w:r w:rsidRPr="00422A91">
              <w:rPr>
                <w:rFonts w:asciiTheme="minorHAnsi" w:hAnsiTheme="minorHAnsi" w:cstheme="minorHAnsi"/>
                <w:lang w:val="pt-BR"/>
              </w:rPr>
              <w:t>ồi xuôi</w:t>
            </w:r>
            <w:r w:rsidR="000E28FD">
              <w:rPr>
                <w:rFonts w:asciiTheme="minorHAnsi" w:hAnsiTheme="minorHAnsi" w:cstheme="minorHAnsi"/>
                <w:lang w:val="pt-BR"/>
              </w:rPr>
              <w:t xml:space="preserve"> </w:t>
            </w:r>
            <w:r w:rsidR="00275168" w:rsidRPr="00422A91">
              <w:rPr>
                <w:rFonts w:asciiTheme="minorHAnsi" w:hAnsiTheme="minorHAnsi" w:cstheme="minorHAnsi"/>
                <w:lang w:val="pt-BR"/>
              </w:rPr>
              <w:t>5′</w:t>
            </w:r>
            <w:r w:rsidRPr="00422A91">
              <w:rPr>
                <w:rFonts w:asciiTheme="minorHAnsi" w:hAnsiTheme="minorHAnsi" w:cstheme="minorHAnsi"/>
                <w:lang w:val="pt-BR"/>
              </w:rPr>
              <w:t>- GG ACC TTG AGG GAT TGT TT-</w:t>
            </w:r>
            <w:r w:rsidR="00275168" w:rsidRPr="00422A91">
              <w:rPr>
                <w:rFonts w:asciiTheme="minorHAnsi" w:hAnsiTheme="minorHAnsi" w:cstheme="minorHAnsi"/>
                <w:lang w:val="pt-BR"/>
              </w:rPr>
              <w:t>3′</w:t>
            </w:r>
            <w:r w:rsidR="000E28FD">
              <w:rPr>
                <w:rFonts w:asciiTheme="minorHAnsi" w:hAnsiTheme="minorHAnsi" w:cstheme="minorHAnsi"/>
                <w:lang w:val="pt-BR"/>
              </w:rPr>
              <w:t xml:space="preserve"> </w:t>
            </w:r>
          </w:p>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lang w:val="pt-BR"/>
              </w:rPr>
              <w:t xml:space="preserve">Mồi ngược </w:t>
            </w:r>
            <w:r w:rsidR="00275168" w:rsidRPr="00422A91">
              <w:rPr>
                <w:rFonts w:asciiTheme="minorHAnsi" w:hAnsiTheme="minorHAnsi" w:cstheme="minorHAnsi"/>
                <w:lang w:val="pt-BR"/>
              </w:rPr>
              <w:t>5′</w:t>
            </w:r>
            <w:r w:rsidRPr="00422A91">
              <w:rPr>
                <w:rFonts w:asciiTheme="minorHAnsi" w:hAnsiTheme="minorHAnsi" w:cstheme="minorHAnsi"/>
                <w:lang w:val="pt-BR"/>
              </w:rPr>
              <w:t>- CTT CAA GTG GAA TTC TGC CC-</w:t>
            </w:r>
            <w:r w:rsidR="00275168" w:rsidRPr="00422A91">
              <w:rPr>
                <w:rFonts w:asciiTheme="minorHAnsi" w:hAnsiTheme="minorHAnsi" w:cstheme="minorHAnsi"/>
                <w:lang w:val="pt-BR"/>
              </w:rPr>
              <w:t>3′</w:t>
            </w:r>
          </w:p>
        </w:tc>
        <w:tc>
          <w:tcPr>
            <w:tcW w:w="741" w:type="pct"/>
            <w:vAlign w:val="center"/>
          </w:tcPr>
          <w:p w:rsidR="00A56791" w:rsidRPr="00422A91" w:rsidRDefault="002E4D8D" w:rsidP="000E28FD">
            <w:pPr>
              <w:spacing w:before="60"/>
              <w:ind w:left="-57" w:right="-57"/>
              <w:jc w:val="center"/>
            </w:pPr>
            <w:r w:rsidRPr="00422A91">
              <w:t>312</w:t>
            </w:r>
          </w:p>
        </w:tc>
        <w:tc>
          <w:tcPr>
            <w:tcW w:w="556" w:type="pct"/>
            <w:vAlign w:val="center"/>
          </w:tcPr>
          <w:p w:rsidR="00A56791" w:rsidRPr="00422A91" w:rsidRDefault="007E77ED" w:rsidP="000E28FD">
            <w:pPr>
              <w:spacing w:before="60"/>
              <w:ind w:left="-57" w:right="-57"/>
              <w:jc w:val="center"/>
              <w:rPr>
                <w:lang w:val="pt-BR"/>
              </w:rPr>
            </w:pPr>
            <w:r w:rsidRPr="00422A91">
              <w:t>IDT Mỹ</w:t>
            </w:r>
          </w:p>
        </w:tc>
      </w:tr>
      <w:tr w:rsidR="00A56791" w:rsidRPr="00422A91" w:rsidTr="000E28FD">
        <w:tc>
          <w:tcPr>
            <w:tcW w:w="463" w:type="pct"/>
            <w:vMerge/>
            <w:vAlign w:val="center"/>
          </w:tcPr>
          <w:p w:rsidR="00A56791" w:rsidRPr="00422A91" w:rsidRDefault="00A56791" w:rsidP="000E28FD">
            <w:pPr>
              <w:spacing w:before="60"/>
              <w:ind w:left="-57" w:right="-57"/>
              <w:jc w:val="center"/>
              <w:rPr>
                <w:lang w:val="pt-BR"/>
              </w:rPr>
            </w:pPr>
          </w:p>
        </w:tc>
        <w:tc>
          <w:tcPr>
            <w:tcW w:w="386" w:type="pct"/>
            <w:vAlign w:val="center"/>
          </w:tcPr>
          <w:p w:rsidR="00A56791" w:rsidRPr="00422A91" w:rsidRDefault="00A56791" w:rsidP="000E28FD">
            <w:pPr>
              <w:spacing w:before="60"/>
              <w:ind w:left="-57" w:right="-57"/>
              <w:jc w:val="center"/>
            </w:pPr>
            <w:r w:rsidRPr="00422A91">
              <w:t>3</w:t>
            </w:r>
          </w:p>
        </w:tc>
        <w:tc>
          <w:tcPr>
            <w:tcW w:w="2855" w:type="pct"/>
            <w:vAlign w:val="center"/>
          </w:tcPr>
          <w:p w:rsidR="00A56791" w:rsidRPr="00422A91" w:rsidRDefault="00A56791" w:rsidP="000E28FD">
            <w:pPr>
              <w:spacing w:before="60"/>
              <w:ind w:left="-57" w:right="-57"/>
              <w:jc w:val="left"/>
              <w:rPr>
                <w:rFonts w:asciiTheme="minorHAnsi" w:hAnsiTheme="minorHAnsi" w:cstheme="minorHAnsi"/>
              </w:rPr>
            </w:pPr>
            <w:r w:rsidRPr="00422A91">
              <w:rPr>
                <w:rFonts w:asciiTheme="minorHAnsi" w:hAnsiTheme="minorHAnsi" w:cstheme="minorHAnsi"/>
              </w:rPr>
              <w:t>M</w:t>
            </w:r>
            <w:r w:rsidRPr="00422A91">
              <w:rPr>
                <w:rFonts w:asciiTheme="minorHAnsi" w:hAnsiTheme="minorHAnsi" w:cstheme="minorHAnsi"/>
                <w:lang w:val="pt-BR"/>
              </w:rPr>
              <w:t>ồi xuô</w:t>
            </w:r>
            <w:r w:rsidR="00275168">
              <w:rPr>
                <w:rFonts w:asciiTheme="minorHAnsi" w:hAnsiTheme="minorHAnsi" w:cstheme="minorHAnsi"/>
              </w:rPr>
              <w:t xml:space="preserve">i </w:t>
            </w:r>
            <w:r w:rsidR="00275168" w:rsidRPr="00422A91">
              <w:rPr>
                <w:rFonts w:asciiTheme="minorHAnsi" w:hAnsiTheme="minorHAnsi" w:cstheme="minorHAnsi"/>
                <w:lang w:val="pt-BR"/>
              </w:rPr>
              <w:t>5′</w:t>
            </w:r>
            <w:r w:rsidRPr="00422A91">
              <w:rPr>
                <w:rFonts w:asciiTheme="minorHAnsi" w:hAnsiTheme="minorHAnsi" w:cstheme="minorHAnsi"/>
                <w:lang w:val="pt-BR"/>
              </w:rPr>
              <w:t>- TTAGGGTTCAACTGGGCGTC-</w:t>
            </w:r>
            <w:r w:rsidR="00275168" w:rsidRPr="00422A91">
              <w:rPr>
                <w:rFonts w:asciiTheme="minorHAnsi" w:hAnsiTheme="minorHAnsi" w:cstheme="minorHAnsi"/>
                <w:lang w:val="pt-BR"/>
              </w:rPr>
              <w:t>3′</w:t>
            </w:r>
            <w:r w:rsidRPr="00422A91">
              <w:rPr>
                <w:rFonts w:asciiTheme="minorHAnsi" w:hAnsiTheme="minorHAnsi" w:cstheme="minorHAnsi"/>
                <w:lang w:val="pt-BR"/>
              </w:rPr>
              <w:t xml:space="preserve"> </w:t>
            </w:r>
          </w:p>
          <w:p w:rsidR="00A56791" w:rsidRPr="00275168" w:rsidRDefault="00A56791" w:rsidP="000E28FD">
            <w:pPr>
              <w:spacing w:before="60"/>
              <w:ind w:left="-57" w:right="-57"/>
              <w:jc w:val="left"/>
              <w:rPr>
                <w:rFonts w:asciiTheme="minorHAnsi" w:hAnsiTheme="minorHAnsi" w:cstheme="minorHAnsi"/>
              </w:rPr>
            </w:pPr>
            <w:r w:rsidRPr="00422A91">
              <w:rPr>
                <w:rFonts w:asciiTheme="minorHAnsi" w:hAnsiTheme="minorHAnsi" w:cstheme="minorHAnsi"/>
                <w:lang w:val="pt-BR"/>
              </w:rPr>
              <w:t xml:space="preserve">Mồi ngược: </w:t>
            </w:r>
            <w:r w:rsidR="00275168" w:rsidRPr="00422A91">
              <w:rPr>
                <w:rFonts w:asciiTheme="minorHAnsi" w:hAnsiTheme="minorHAnsi" w:cstheme="minorHAnsi"/>
                <w:lang w:val="pt-BR"/>
              </w:rPr>
              <w:t>5′</w:t>
            </w:r>
            <w:r w:rsidRPr="00422A91">
              <w:rPr>
                <w:rFonts w:asciiTheme="minorHAnsi" w:hAnsiTheme="minorHAnsi" w:cstheme="minorHAnsi"/>
                <w:lang w:val="pt-BR"/>
              </w:rPr>
              <w:t>- AGCCTTCTCCGAGGTGGAAT</w:t>
            </w:r>
            <w:r w:rsidR="00275168">
              <w:rPr>
                <w:rFonts w:asciiTheme="minorHAnsi" w:hAnsiTheme="minorHAnsi" w:cstheme="minorHAnsi"/>
              </w:rPr>
              <w:t>-</w:t>
            </w:r>
            <w:r w:rsidR="00275168" w:rsidRPr="00422A91">
              <w:rPr>
                <w:rFonts w:asciiTheme="minorHAnsi" w:hAnsiTheme="minorHAnsi" w:cstheme="minorHAnsi"/>
                <w:lang w:val="pt-BR"/>
              </w:rPr>
              <w:t>3′</w:t>
            </w:r>
          </w:p>
        </w:tc>
        <w:tc>
          <w:tcPr>
            <w:tcW w:w="741" w:type="pct"/>
            <w:vAlign w:val="center"/>
          </w:tcPr>
          <w:p w:rsidR="00A56791" w:rsidRPr="00422A91" w:rsidRDefault="00D044CC" w:rsidP="000E28FD">
            <w:pPr>
              <w:spacing w:before="60"/>
              <w:ind w:left="-57" w:right="-57"/>
              <w:jc w:val="center"/>
            </w:pPr>
            <w:r w:rsidRPr="00422A91">
              <w:t>321</w:t>
            </w:r>
          </w:p>
        </w:tc>
        <w:tc>
          <w:tcPr>
            <w:tcW w:w="556" w:type="pct"/>
            <w:vAlign w:val="center"/>
          </w:tcPr>
          <w:p w:rsidR="00A56791" w:rsidRPr="00422A91" w:rsidRDefault="007E77ED" w:rsidP="000E28FD">
            <w:pPr>
              <w:spacing w:before="60"/>
              <w:ind w:left="-57" w:right="-57"/>
              <w:jc w:val="center"/>
              <w:rPr>
                <w:lang w:val="pt-BR"/>
              </w:rPr>
            </w:pPr>
            <w:r w:rsidRPr="00422A91">
              <w:t>IDT Mỹ</w:t>
            </w:r>
          </w:p>
        </w:tc>
      </w:tr>
      <w:tr w:rsidR="00A56791" w:rsidRPr="00422A91" w:rsidTr="000E28FD">
        <w:tc>
          <w:tcPr>
            <w:tcW w:w="463" w:type="pct"/>
            <w:vMerge/>
            <w:vAlign w:val="center"/>
          </w:tcPr>
          <w:p w:rsidR="00A56791" w:rsidRPr="00422A91" w:rsidRDefault="00A56791" w:rsidP="000E28FD">
            <w:pPr>
              <w:spacing w:before="60"/>
              <w:ind w:left="-57" w:right="-57"/>
              <w:jc w:val="center"/>
              <w:rPr>
                <w:lang w:val="pt-BR"/>
              </w:rPr>
            </w:pPr>
          </w:p>
        </w:tc>
        <w:tc>
          <w:tcPr>
            <w:tcW w:w="386" w:type="pct"/>
            <w:vAlign w:val="center"/>
          </w:tcPr>
          <w:p w:rsidR="00A56791" w:rsidRPr="00422A91" w:rsidRDefault="00A56791" w:rsidP="000E28FD">
            <w:pPr>
              <w:spacing w:before="60"/>
              <w:ind w:left="-57" w:right="-57"/>
              <w:jc w:val="center"/>
            </w:pPr>
            <w:r w:rsidRPr="00422A91">
              <w:t>7</w:t>
            </w:r>
          </w:p>
        </w:tc>
        <w:tc>
          <w:tcPr>
            <w:tcW w:w="2855" w:type="pct"/>
            <w:vAlign w:val="center"/>
          </w:tcPr>
          <w:p w:rsidR="00A20E49"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rPr>
              <w:t>M</w:t>
            </w:r>
            <w:r w:rsidRPr="00422A91">
              <w:rPr>
                <w:rFonts w:asciiTheme="minorHAnsi" w:hAnsiTheme="minorHAnsi" w:cstheme="minorHAnsi"/>
                <w:lang w:val="pt-BR"/>
              </w:rPr>
              <w:t xml:space="preserve">ồi xuôi </w:t>
            </w:r>
            <w:r w:rsidR="00275168" w:rsidRPr="00422A91">
              <w:rPr>
                <w:rFonts w:asciiTheme="minorHAnsi" w:hAnsiTheme="minorHAnsi" w:cstheme="minorHAnsi"/>
                <w:lang w:val="pt-BR"/>
              </w:rPr>
              <w:t>5′</w:t>
            </w:r>
            <w:r w:rsidRPr="00422A91">
              <w:rPr>
                <w:rFonts w:asciiTheme="minorHAnsi" w:hAnsiTheme="minorHAnsi" w:cstheme="minorHAnsi"/>
                <w:lang w:val="pt-BR"/>
              </w:rPr>
              <w:t>-GCT TTC TGA CGG GAG TCA AC-</w:t>
            </w:r>
            <w:r w:rsidR="00275168" w:rsidRPr="00422A91">
              <w:rPr>
                <w:rFonts w:asciiTheme="minorHAnsi" w:hAnsiTheme="minorHAnsi" w:cstheme="minorHAnsi"/>
                <w:lang w:val="pt-BR"/>
              </w:rPr>
              <w:t>3′</w:t>
            </w:r>
            <w:r w:rsidRPr="00422A91">
              <w:rPr>
                <w:rFonts w:asciiTheme="minorHAnsi" w:hAnsiTheme="minorHAnsi" w:cstheme="minorHAnsi"/>
                <w:lang w:val="pt-BR"/>
              </w:rPr>
              <w:t xml:space="preserve"> </w:t>
            </w:r>
          </w:p>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lang w:val="pt-BR"/>
              </w:rPr>
              <w:t xml:space="preserve">Mồi ngược </w:t>
            </w:r>
            <w:r w:rsidR="00275168" w:rsidRPr="00422A91">
              <w:rPr>
                <w:rFonts w:asciiTheme="minorHAnsi" w:hAnsiTheme="minorHAnsi" w:cstheme="minorHAnsi"/>
                <w:lang w:val="pt-BR"/>
              </w:rPr>
              <w:t>5′</w:t>
            </w:r>
            <w:r w:rsidRPr="00422A91">
              <w:rPr>
                <w:rFonts w:asciiTheme="minorHAnsi" w:hAnsiTheme="minorHAnsi" w:cstheme="minorHAnsi"/>
                <w:lang w:val="pt-BR"/>
              </w:rPr>
              <w:t>-AGA CAG AGC GGG AAC AGG AT-</w:t>
            </w:r>
            <w:r w:rsidR="00275168" w:rsidRPr="00422A91">
              <w:rPr>
                <w:rFonts w:asciiTheme="minorHAnsi" w:hAnsiTheme="minorHAnsi" w:cstheme="minorHAnsi"/>
                <w:lang w:val="pt-BR"/>
              </w:rPr>
              <w:t>3′</w:t>
            </w:r>
          </w:p>
        </w:tc>
        <w:tc>
          <w:tcPr>
            <w:tcW w:w="741" w:type="pct"/>
            <w:vAlign w:val="center"/>
          </w:tcPr>
          <w:p w:rsidR="00A56791" w:rsidRPr="00422A91" w:rsidRDefault="002E4D8D" w:rsidP="000E28FD">
            <w:pPr>
              <w:spacing w:before="60"/>
              <w:ind w:left="-57" w:right="-57"/>
              <w:jc w:val="center"/>
            </w:pPr>
            <w:r w:rsidRPr="00422A91">
              <w:t>296</w:t>
            </w:r>
          </w:p>
        </w:tc>
        <w:tc>
          <w:tcPr>
            <w:tcW w:w="556" w:type="pct"/>
            <w:vAlign w:val="center"/>
          </w:tcPr>
          <w:p w:rsidR="00A56791" w:rsidRPr="00422A91" w:rsidRDefault="007E77ED" w:rsidP="000E28FD">
            <w:pPr>
              <w:spacing w:before="60"/>
              <w:ind w:left="-57" w:right="-57"/>
              <w:jc w:val="center"/>
              <w:rPr>
                <w:lang w:val="pt-BR"/>
              </w:rPr>
            </w:pPr>
            <w:r w:rsidRPr="00422A91">
              <w:t>IDT Mỹ</w:t>
            </w:r>
          </w:p>
        </w:tc>
      </w:tr>
      <w:tr w:rsidR="00A56791" w:rsidRPr="00422A91" w:rsidTr="000E28FD">
        <w:tc>
          <w:tcPr>
            <w:tcW w:w="463" w:type="pct"/>
            <w:vMerge/>
            <w:vAlign w:val="center"/>
          </w:tcPr>
          <w:p w:rsidR="00A56791" w:rsidRPr="00422A91" w:rsidRDefault="00A56791" w:rsidP="000E28FD">
            <w:pPr>
              <w:spacing w:before="60"/>
              <w:ind w:left="-57" w:right="-57"/>
              <w:jc w:val="center"/>
              <w:rPr>
                <w:lang w:val="pt-BR"/>
              </w:rPr>
            </w:pPr>
          </w:p>
        </w:tc>
        <w:tc>
          <w:tcPr>
            <w:tcW w:w="386" w:type="pct"/>
            <w:vAlign w:val="center"/>
          </w:tcPr>
          <w:p w:rsidR="00A56791" w:rsidRPr="00422A91" w:rsidRDefault="00A56791" w:rsidP="000E28FD">
            <w:pPr>
              <w:spacing w:before="60"/>
              <w:ind w:left="-57" w:right="-57"/>
              <w:jc w:val="center"/>
            </w:pPr>
            <w:r w:rsidRPr="00422A91">
              <w:t>8</w:t>
            </w:r>
          </w:p>
        </w:tc>
        <w:tc>
          <w:tcPr>
            <w:tcW w:w="2855" w:type="pct"/>
            <w:vAlign w:val="center"/>
          </w:tcPr>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rPr>
              <w:t>M</w:t>
            </w:r>
            <w:r w:rsidRPr="00422A91">
              <w:rPr>
                <w:rFonts w:asciiTheme="minorHAnsi" w:hAnsiTheme="minorHAnsi" w:cstheme="minorHAnsi"/>
                <w:lang w:val="pt-BR"/>
              </w:rPr>
              <w:t xml:space="preserve">ồi xuôi </w:t>
            </w:r>
            <w:r w:rsidR="00275168" w:rsidRPr="00422A91">
              <w:rPr>
                <w:rFonts w:asciiTheme="minorHAnsi" w:hAnsiTheme="minorHAnsi" w:cstheme="minorHAnsi"/>
                <w:lang w:val="pt-BR"/>
              </w:rPr>
              <w:t>5′</w:t>
            </w:r>
            <w:r w:rsidRPr="00422A91">
              <w:rPr>
                <w:rFonts w:asciiTheme="minorHAnsi" w:hAnsiTheme="minorHAnsi" w:cstheme="minorHAnsi"/>
                <w:lang w:val="pt-BR"/>
              </w:rPr>
              <w:t>-CT TCC ATC ACC CCT CAA GA-</w:t>
            </w:r>
            <w:r w:rsidR="00275168" w:rsidRPr="00422A91">
              <w:rPr>
                <w:rFonts w:asciiTheme="minorHAnsi" w:hAnsiTheme="minorHAnsi" w:cstheme="minorHAnsi"/>
                <w:lang w:val="pt-BR"/>
              </w:rPr>
              <w:t>3′</w:t>
            </w:r>
          </w:p>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lang w:val="pt-BR"/>
              </w:rPr>
              <w:t xml:space="preserve">Mồi ngược </w:t>
            </w:r>
            <w:r w:rsidR="00275168" w:rsidRPr="00422A91">
              <w:rPr>
                <w:rFonts w:asciiTheme="minorHAnsi" w:hAnsiTheme="minorHAnsi" w:cstheme="minorHAnsi"/>
                <w:lang w:val="pt-BR"/>
              </w:rPr>
              <w:t>5′</w:t>
            </w:r>
            <w:r w:rsidRPr="00422A91">
              <w:rPr>
                <w:rFonts w:asciiTheme="minorHAnsi" w:hAnsiTheme="minorHAnsi" w:cstheme="minorHAnsi"/>
                <w:lang w:val="pt-BR"/>
              </w:rPr>
              <w:t>-CTC AGC AGC CGA GAA CAA-</w:t>
            </w:r>
            <w:r w:rsidR="00275168" w:rsidRPr="00422A91">
              <w:rPr>
                <w:rFonts w:asciiTheme="minorHAnsi" w:hAnsiTheme="minorHAnsi" w:cstheme="minorHAnsi"/>
                <w:lang w:val="pt-BR"/>
              </w:rPr>
              <w:t>3′</w:t>
            </w:r>
          </w:p>
        </w:tc>
        <w:tc>
          <w:tcPr>
            <w:tcW w:w="741" w:type="pct"/>
            <w:vAlign w:val="center"/>
          </w:tcPr>
          <w:p w:rsidR="00A56791" w:rsidRPr="00422A91" w:rsidRDefault="00320C2D" w:rsidP="000E28FD">
            <w:pPr>
              <w:spacing w:before="60"/>
              <w:ind w:left="-57" w:right="-57"/>
              <w:jc w:val="center"/>
            </w:pPr>
            <w:r w:rsidRPr="00422A91">
              <w:t>2</w:t>
            </w:r>
            <w:r w:rsidR="002E4D8D" w:rsidRPr="00422A91">
              <w:t>6</w:t>
            </w:r>
            <w:r w:rsidRPr="00422A91">
              <w:t>1</w:t>
            </w:r>
          </w:p>
        </w:tc>
        <w:tc>
          <w:tcPr>
            <w:tcW w:w="556" w:type="pct"/>
            <w:vAlign w:val="center"/>
          </w:tcPr>
          <w:p w:rsidR="00A56791" w:rsidRPr="00422A91" w:rsidRDefault="007E77ED" w:rsidP="000E28FD">
            <w:pPr>
              <w:spacing w:before="60"/>
              <w:ind w:left="-57" w:right="-57"/>
              <w:jc w:val="center"/>
              <w:rPr>
                <w:lang w:val="pt-BR"/>
              </w:rPr>
            </w:pPr>
            <w:r w:rsidRPr="00422A91">
              <w:t>IDT Mỹ</w:t>
            </w:r>
          </w:p>
        </w:tc>
      </w:tr>
      <w:tr w:rsidR="00A56791" w:rsidRPr="00422A91" w:rsidTr="000E28FD">
        <w:tc>
          <w:tcPr>
            <w:tcW w:w="463" w:type="pct"/>
            <w:vMerge/>
            <w:vAlign w:val="center"/>
          </w:tcPr>
          <w:p w:rsidR="00A56791" w:rsidRPr="00422A91" w:rsidRDefault="00A56791" w:rsidP="000E28FD">
            <w:pPr>
              <w:spacing w:before="60"/>
              <w:ind w:left="-57" w:right="-57"/>
              <w:jc w:val="center"/>
              <w:rPr>
                <w:lang w:val="pt-BR"/>
              </w:rPr>
            </w:pPr>
          </w:p>
        </w:tc>
        <w:tc>
          <w:tcPr>
            <w:tcW w:w="386" w:type="pct"/>
            <w:vAlign w:val="center"/>
          </w:tcPr>
          <w:p w:rsidR="00A56791" w:rsidRPr="00422A91" w:rsidRDefault="007E77ED" w:rsidP="000E28FD">
            <w:pPr>
              <w:spacing w:before="60"/>
              <w:ind w:left="-57" w:right="-57"/>
              <w:jc w:val="center"/>
            </w:pPr>
            <w:r w:rsidRPr="00422A91">
              <w:t>Bộ 10 exon</w:t>
            </w:r>
          </w:p>
        </w:tc>
        <w:tc>
          <w:tcPr>
            <w:tcW w:w="2855" w:type="pct"/>
            <w:vAlign w:val="center"/>
          </w:tcPr>
          <w:p w:rsidR="00A56791" w:rsidRPr="00422A91" w:rsidRDefault="00A56791" w:rsidP="000E28FD">
            <w:pPr>
              <w:spacing w:before="60"/>
              <w:ind w:left="-57" w:right="-57"/>
              <w:jc w:val="left"/>
              <w:rPr>
                <w:rFonts w:asciiTheme="minorHAnsi" w:hAnsiTheme="minorHAnsi" w:cstheme="minorHAnsi"/>
              </w:rPr>
            </w:pPr>
            <w:r w:rsidRPr="00422A91">
              <w:rPr>
                <w:rFonts w:asciiTheme="minorHAnsi" w:hAnsiTheme="minorHAnsi" w:cstheme="minorHAnsi"/>
              </w:rPr>
              <w:t xml:space="preserve">Các mồi exon 2,3,4,5,6,7,8,13,16,23 trong 1 kit </w:t>
            </w:r>
          </w:p>
        </w:tc>
        <w:tc>
          <w:tcPr>
            <w:tcW w:w="741" w:type="pct"/>
            <w:vAlign w:val="center"/>
          </w:tcPr>
          <w:p w:rsidR="00A56791" w:rsidRPr="00422A91" w:rsidRDefault="00A56791" w:rsidP="000E28FD">
            <w:pPr>
              <w:spacing w:before="60"/>
              <w:ind w:left="-57" w:right="-57"/>
              <w:jc w:val="center"/>
            </w:pPr>
          </w:p>
        </w:tc>
        <w:tc>
          <w:tcPr>
            <w:tcW w:w="556" w:type="pct"/>
            <w:vAlign w:val="center"/>
          </w:tcPr>
          <w:p w:rsidR="00A56791" w:rsidRPr="00422A91" w:rsidRDefault="00A56791" w:rsidP="000E28FD">
            <w:pPr>
              <w:spacing w:before="60"/>
              <w:ind w:left="-57" w:right="-57"/>
              <w:jc w:val="center"/>
            </w:pPr>
            <w:r w:rsidRPr="00422A91">
              <w:t>MRC</w:t>
            </w:r>
          </w:p>
          <w:p w:rsidR="00A56791" w:rsidRPr="00422A91" w:rsidRDefault="00A56791" w:rsidP="000E28FD">
            <w:pPr>
              <w:spacing w:before="60"/>
              <w:ind w:left="-57" w:right="-57"/>
              <w:jc w:val="center"/>
            </w:pPr>
            <w:r w:rsidRPr="00422A91">
              <w:t>Hà Lan</w:t>
            </w:r>
          </w:p>
        </w:tc>
      </w:tr>
      <w:tr w:rsidR="00A56791" w:rsidRPr="00422A91" w:rsidTr="000E28FD">
        <w:tc>
          <w:tcPr>
            <w:tcW w:w="463" w:type="pct"/>
            <w:vMerge w:val="restart"/>
            <w:vAlign w:val="center"/>
          </w:tcPr>
          <w:p w:rsidR="00A56791" w:rsidRPr="00422A91" w:rsidRDefault="00A56791" w:rsidP="000E28FD">
            <w:pPr>
              <w:spacing w:before="60"/>
              <w:ind w:left="-57" w:right="-57"/>
              <w:jc w:val="center"/>
              <w:rPr>
                <w:b/>
              </w:rPr>
            </w:pPr>
            <w:r w:rsidRPr="00422A91">
              <w:rPr>
                <w:b/>
              </w:rPr>
              <w:t>FGFR</w:t>
            </w:r>
          </w:p>
        </w:tc>
        <w:tc>
          <w:tcPr>
            <w:tcW w:w="386" w:type="pct"/>
            <w:vAlign w:val="center"/>
          </w:tcPr>
          <w:p w:rsidR="00A56791" w:rsidRPr="00422A91" w:rsidRDefault="00A56791" w:rsidP="000E28FD">
            <w:pPr>
              <w:spacing w:before="60"/>
              <w:ind w:left="-57" w:right="-57"/>
              <w:jc w:val="center"/>
            </w:pPr>
            <w:r w:rsidRPr="00422A91">
              <w:t>12</w:t>
            </w:r>
          </w:p>
        </w:tc>
        <w:tc>
          <w:tcPr>
            <w:tcW w:w="2855" w:type="pct"/>
            <w:vAlign w:val="center"/>
          </w:tcPr>
          <w:p w:rsidR="00A20E49"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rPr>
              <w:t>M</w:t>
            </w:r>
            <w:r w:rsidRPr="00422A91">
              <w:rPr>
                <w:rFonts w:asciiTheme="minorHAnsi" w:hAnsiTheme="minorHAnsi" w:cstheme="minorHAnsi"/>
                <w:lang w:val="pt-BR"/>
              </w:rPr>
              <w:t>ồi xuôi 5´-GCAGATGCATCCAGATGGTA-3´</w:t>
            </w:r>
            <w:r w:rsidR="000E28FD">
              <w:rPr>
                <w:rFonts w:asciiTheme="minorHAnsi" w:hAnsiTheme="minorHAnsi" w:cstheme="minorHAnsi"/>
                <w:lang w:val="pt-BR"/>
              </w:rPr>
              <w:t xml:space="preserve"> </w:t>
            </w:r>
          </w:p>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lang w:val="pt-BR"/>
              </w:rPr>
              <w:t>Mồi ngược 5´-TCTCCATTCATGGCCACATA-3´</w:t>
            </w:r>
          </w:p>
        </w:tc>
        <w:tc>
          <w:tcPr>
            <w:tcW w:w="741" w:type="pct"/>
            <w:vAlign w:val="center"/>
          </w:tcPr>
          <w:p w:rsidR="00A56791" w:rsidRPr="00422A91" w:rsidRDefault="002A7CCF" w:rsidP="000E28FD">
            <w:pPr>
              <w:spacing w:before="60"/>
              <w:ind w:left="-57" w:right="-57"/>
              <w:jc w:val="center"/>
            </w:pPr>
            <w:r w:rsidRPr="00422A91">
              <w:t>617</w:t>
            </w:r>
          </w:p>
        </w:tc>
        <w:tc>
          <w:tcPr>
            <w:tcW w:w="556" w:type="pct"/>
            <w:vAlign w:val="center"/>
          </w:tcPr>
          <w:p w:rsidR="00A56791" w:rsidRPr="00422A91" w:rsidRDefault="007E77ED" w:rsidP="000E28FD">
            <w:pPr>
              <w:spacing w:before="60"/>
              <w:ind w:left="-57" w:right="-57"/>
              <w:jc w:val="center"/>
              <w:rPr>
                <w:lang w:val="pt-BR"/>
              </w:rPr>
            </w:pPr>
            <w:r w:rsidRPr="00422A91">
              <w:t>IDT Mỹ</w:t>
            </w:r>
          </w:p>
        </w:tc>
      </w:tr>
      <w:tr w:rsidR="00A56791" w:rsidRPr="00422A91" w:rsidTr="000E28FD">
        <w:tc>
          <w:tcPr>
            <w:tcW w:w="463" w:type="pct"/>
            <w:vMerge/>
            <w:vAlign w:val="center"/>
          </w:tcPr>
          <w:p w:rsidR="00A56791" w:rsidRPr="00422A91" w:rsidRDefault="00A56791" w:rsidP="000E28FD">
            <w:pPr>
              <w:spacing w:before="60"/>
              <w:ind w:left="-57" w:right="-57"/>
              <w:jc w:val="center"/>
            </w:pPr>
          </w:p>
        </w:tc>
        <w:tc>
          <w:tcPr>
            <w:tcW w:w="386" w:type="pct"/>
            <w:vAlign w:val="center"/>
          </w:tcPr>
          <w:p w:rsidR="00A56791" w:rsidRPr="00422A91" w:rsidRDefault="00A56791" w:rsidP="000E28FD">
            <w:pPr>
              <w:spacing w:before="60"/>
              <w:ind w:left="-57" w:right="-57"/>
              <w:jc w:val="center"/>
            </w:pPr>
            <w:r w:rsidRPr="00422A91">
              <w:t>13</w:t>
            </w:r>
          </w:p>
        </w:tc>
        <w:tc>
          <w:tcPr>
            <w:tcW w:w="2855" w:type="pct"/>
            <w:vAlign w:val="center"/>
          </w:tcPr>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rPr>
              <w:t>M</w:t>
            </w:r>
            <w:r w:rsidRPr="00422A91">
              <w:rPr>
                <w:rFonts w:asciiTheme="minorHAnsi" w:hAnsiTheme="minorHAnsi" w:cstheme="minorHAnsi"/>
                <w:lang w:val="pt-BR"/>
              </w:rPr>
              <w:t xml:space="preserve">ồi xuôi 5´-TGTGAAGAAGAACAAGCCTGC-3´ </w:t>
            </w:r>
          </w:p>
          <w:p w:rsidR="00A56791" w:rsidRPr="00422A91" w:rsidRDefault="00A56791" w:rsidP="000E28FD">
            <w:pPr>
              <w:spacing w:before="60"/>
              <w:ind w:left="-57" w:right="-57"/>
              <w:jc w:val="left"/>
              <w:rPr>
                <w:rFonts w:asciiTheme="minorHAnsi" w:hAnsiTheme="minorHAnsi" w:cstheme="minorHAnsi"/>
                <w:lang w:val="pt-BR"/>
              </w:rPr>
            </w:pPr>
            <w:r w:rsidRPr="00422A91">
              <w:rPr>
                <w:rFonts w:asciiTheme="minorHAnsi" w:hAnsiTheme="minorHAnsi" w:cstheme="minorHAnsi"/>
                <w:lang w:val="pt-BR"/>
              </w:rPr>
              <w:t>Mồi ngược 5´-AGAACTCCGTGAGATCGTGC-3´</w:t>
            </w:r>
          </w:p>
        </w:tc>
        <w:tc>
          <w:tcPr>
            <w:tcW w:w="741" w:type="pct"/>
            <w:vAlign w:val="center"/>
          </w:tcPr>
          <w:p w:rsidR="00A56791" w:rsidRPr="00422A91" w:rsidRDefault="002A7CCF" w:rsidP="000E28FD">
            <w:pPr>
              <w:spacing w:before="60"/>
              <w:ind w:left="-57" w:right="-57"/>
              <w:jc w:val="center"/>
            </w:pPr>
            <w:r w:rsidRPr="00422A91">
              <w:t>527</w:t>
            </w:r>
          </w:p>
        </w:tc>
        <w:tc>
          <w:tcPr>
            <w:tcW w:w="556" w:type="pct"/>
            <w:vAlign w:val="center"/>
          </w:tcPr>
          <w:p w:rsidR="00A56791" w:rsidRPr="00422A91" w:rsidRDefault="007E77ED" w:rsidP="000E28FD">
            <w:pPr>
              <w:spacing w:before="60"/>
              <w:ind w:left="-57" w:right="-57"/>
              <w:jc w:val="center"/>
              <w:rPr>
                <w:lang w:val="pt-BR"/>
              </w:rPr>
            </w:pPr>
            <w:r w:rsidRPr="00422A91">
              <w:t>IDT Mỹ</w:t>
            </w:r>
          </w:p>
        </w:tc>
      </w:tr>
    </w:tbl>
    <w:p w:rsidR="00CA09DB" w:rsidRPr="00422A91" w:rsidRDefault="00CD5ABA" w:rsidP="00CD5ABA">
      <w:pPr>
        <w:tabs>
          <w:tab w:val="left" w:pos="0"/>
        </w:tabs>
        <w:spacing w:line="360" w:lineRule="auto"/>
        <w:jc w:val="both"/>
        <w:rPr>
          <w:sz w:val="28"/>
          <w:szCs w:val="28"/>
        </w:rPr>
      </w:pPr>
      <w:r w:rsidRPr="00422A91">
        <w:rPr>
          <w:sz w:val="28"/>
          <w:szCs w:val="28"/>
        </w:rPr>
        <w:lastRenderedPageBreak/>
        <w:tab/>
      </w:r>
      <w:r w:rsidR="00A65CE4" w:rsidRPr="00422A91">
        <w:rPr>
          <w:sz w:val="28"/>
          <w:szCs w:val="28"/>
        </w:rPr>
        <w:t xml:space="preserve">- </w:t>
      </w:r>
      <w:r w:rsidR="00080727" w:rsidRPr="00422A91">
        <w:rPr>
          <w:sz w:val="28"/>
          <w:szCs w:val="28"/>
        </w:rPr>
        <w:t xml:space="preserve">Các </w:t>
      </w:r>
      <w:r w:rsidR="00CA09DB" w:rsidRPr="00422A91">
        <w:rPr>
          <w:sz w:val="28"/>
          <w:szCs w:val="28"/>
        </w:rPr>
        <w:t>cặ</w:t>
      </w:r>
      <w:r w:rsidR="00CA09DB" w:rsidRPr="00422A91">
        <w:rPr>
          <w:sz w:val="28"/>
          <w:szCs w:val="28"/>
          <w:lang w:val="pt-BR"/>
        </w:rPr>
        <w:t>p</w:t>
      </w:r>
      <w:r w:rsidR="00CA09DB" w:rsidRPr="00422A91">
        <w:rPr>
          <w:sz w:val="28"/>
          <w:szCs w:val="28"/>
        </w:rPr>
        <w:t xml:space="preserve"> mồi sử dụng để </w:t>
      </w:r>
      <w:r w:rsidR="002F5763">
        <w:rPr>
          <w:sz w:val="28"/>
          <w:szCs w:val="28"/>
        </w:rPr>
        <w:t>nhân bản</w:t>
      </w:r>
      <w:r w:rsidR="00CA09DB" w:rsidRPr="00422A91">
        <w:rPr>
          <w:sz w:val="28"/>
          <w:szCs w:val="28"/>
        </w:rPr>
        <w:t xml:space="preserve"> các exon trong xác định xóa đoạn gen ở dạng các </w:t>
      </w:r>
      <w:r w:rsidR="00080727" w:rsidRPr="00422A91">
        <w:rPr>
          <w:sz w:val="28"/>
          <w:szCs w:val="28"/>
        </w:rPr>
        <w:t>đầu dò</w:t>
      </w:r>
      <w:r w:rsidR="00CA09DB" w:rsidRPr="00422A91">
        <w:rPr>
          <w:sz w:val="28"/>
          <w:szCs w:val="28"/>
        </w:rPr>
        <w:t>,</w:t>
      </w:r>
      <w:r w:rsidR="00080727" w:rsidRPr="00422A91">
        <w:rPr>
          <w:sz w:val="28"/>
          <w:szCs w:val="28"/>
        </w:rPr>
        <w:t xml:space="preserve"> được thiết kế để </w:t>
      </w:r>
      <w:r w:rsidR="00080727" w:rsidRPr="00422A91">
        <w:rPr>
          <w:spacing w:val="-6"/>
          <w:sz w:val="28"/>
          <w:szCs w:val="28"/>
        </w:rPr>
        <w:t>xác định số lượng bản sao các exon của gen EGFR và gen EGFRvIII trong bệnh UNBTKĐ: bao gồm các đầu dò xác định</w:t>
      </w:r>
      <w:r w:rsidR="000E28FD">
        <w:rPr>
          <w:spacing w:val="-6"/>
          <w:sz w:val="28"/>
          <w:szCs w:val="28"/>
        </w:rPr>
        <w:t xml:space="preserve"> </w:t>
      </w:r>
      <w:r w:rsidR="00080727" w:rsidRPr="00422A91">
        <w:rPr>
          <w:spacing w:val="-6"/>
          <w:sz w:val="28"/>
          <w:szCs w:val="28"/>
        </w:rPr>
        <w:t xml:space="preserve">exon 1 (tên thăm dò MRC-Holland: 2062-L3282) exon 2 (5435-L4851), exon 3 (5436-L4852), exon 4 (5437-L4853), exon 5 (5438-L6027), exon 6 (6121-L6286), exon 7 (5440-L4856), exon 8 (2063-L3283), exon 13 (5441-L5612), exon 16 (2064-L1577) và exon 23 (5968-L5385). Kèm theo là 12 đầu dò tham khảo và bắt buộc </w:t>
      </w:r>
      <w:r w:rsidR="00080727" w:rsidRPr="00422A91">
        <w:rPr>
          <w:sz w:val="28"/>
          <w:szCs w:val="28"/>
          <w:lang w:eastAsia="ja-JP"/>
        </w:rPr>
        <w:t>p</w:t>
      </w:r>
      <w:r w:rsidR="00080727" w:rsidRPr="00422A91">
        <w:rPr>
          <w:spacing w:val="-6"/>
          <w:sz w:val="28"/>
          <w:szCs w:val="28"/>
        </w:rPr>
        <w:t xml:space="preserve">hải có </w:t>
      </w:r>
      <w:r w:rsidR="00A97C1F" w:rsidRPr="00422A91">
        <w:rPr>
          <w:spacing w:val="-6"/>
          <w:sz w:val="28"/>
          <w:szCs w:val="28"/>
        </w:rPr>
        <w:t xml:space="preserve">hình ảnh trên </w:t>
      </w:r>
      <w:r w:rsidR="00080727" w:rsidRPr="00422A91">
        <w:rPr>
          <w:spacing w:val="-6"/>
          <w:sz w:val="28"/>
          <w:szCs w:val="28"/>
        </w:rPr>
        <w:t xml:space="preserve">sản </w:t>
      </w:r>
      <w:r w:rsidR="00080727" w:rsidRPr="00422A91">
        <w:rPr>
          <w:sz w:val="28"/>
          <w:szCs w:val="28"/>
          <w:lang w:eastAsia="ja-JP"/>
        </w:rPr>
        <w:t>p</w:t>
      </w:r>
      <w:r w:rsidR="00080727" w:rsidRPr="00422A91">
        <w:rPr>
          <w:spacing w:val="-6"/>
          <w:sz w:val="28"/>
          <w:szCs w:val="28"/>
        </w:rPr>
        <w:t>hẩm điện di trong các mẫu.</w:t>
      </w:r>
      <w:r w:rsidR="00080727" w:rsidRPr="00422A91">
        <w:rPr>
          <w:sz w:val="28"/>
          <w:szCs w:val="28"/>
        </w:rPr>
        <w:t xml:space="preserve"> </w:t>
      </w:r>
    </w:p>
    <w:p w:rsidR="00CA09DB" w:rsidRPr="00422A91" w:rsidRDefault="00CD5ABA" w:rsidP="00CC4B08">
      <w:pPr>
        <w:pStyle w:val="Q2"/>
        <w:rPr>
          <w:b w:val="0"/>
        </w:rPr>
      </w:pPr>
      <w:r w:rsidRPr="00422A91">
        <w:rPr>
          <w:b w:val="0"/>
        </w:rPr>
        <w:tab/>
      </w:r>
      <w:r w:rsidR="00CA09DB" w:rsidRPr="00422A91">
        <w:rPr>
          <w:b w:val="0"/>
        </w:rPr>
        <w:t xml:space="preserve">- Sử dụng quy trình kỹ thuật </w:t>
      </w:r>
      <w:r w:rsidR="002F5763">
        <w:rPr>
          <w:b w:val="0"/>
        </w:rPr>
        <w:t>nhân bản</w:t>
      </w:r>
      <w:r w:rsidR="00CA09DB" w:rsidRPr="00422A91">
        <w:rPr>
          <w:b w:val="0"/>
        </w:rPr>
        <w:t xml:space="preserve"> DNA dò (MLPL), để xác định đột biến dạng EGFRvIII (phụ lục 4)</w:t>
      </w:r>
      <w:r w:rsidRPr="00422A91">
        <w:rPr>
          <w:b w:val="0"/>
        </w:rPr>
        <w:t>.</w:t>
      </w:r>
    </w:p>
    <w:p w:rsidR="00CD5ABA" w:rsidRPr="00422A91" w:rsidRDefault="00CD5ABA" w:rsidP="00CC4B08">
      <w:pPr>
        <w:pStyle w:val="Q2"/>
        <w:rPr>
          <w:b w:val="0"/>
        </w:rPr>
      </w:pPr>
      <w:r w:rsidRPr="00422A91">
        <w:rPr>
          <w:b w:val="0"/>
        </w:rPr>
        <w:tab/>
        <w:t>- Thực hiện theo đúng</w:t>
      </w:r>
      <w:r w:rsidRPr="00422A91">
        <w:rPr>
          <w:b w:val="0"/>
          <w:u w:val="single"/>
        </w:rPr>
        <w:t xml:space="preserve"> </w:t>
      </w:r>
      <w:r w:rsidRPr="00422A91">
        <w:rPr>
          <w:b w:val="0"/>
        </w:rPr>
        <w:t xml:space="preserve">quy trình kỹ thuật PCR (phụ lục 2), để </w:t>
      </w:r>
      <w:r w:rsidR="002F5763">
        <w:rPr>
          <w:b w:val="0"/>
        </w:rPr>
        <w:t>nhân bản</w:t>
      </w:r>
      <w:r w:rsidRPr="00422A91">
        <w:rPr>
          <w:b w:val="0"/>
        </w:rPr>
        <w:t xml:space="preserve"> các exon trên gen xác định đột biến điểm.</w:t>
      </w:r>
    </w:p>
    <w:p w:rsidR="000E12D6" w:rsidRPr="00422A91" w:rsidRDefault="000E12D6" w:rsidP="00CC4B08">
      <w:pPr>
        <w:pStyle w:val="Q2"/>
        <w:rPr>
          <w:b w:val="0"/>
        </w:rPr>
      </w:pPr>
      <w:bookmarkStart w:id="237" w:name="_Toc516132767"/>
      <w:r w:rsidRPr="00422A91">
        <w:rPr>
          <w:lang w:val="pt-BR"/>
        </w:rPr>
        <w:t>4/ Bướ</w:t>
      </w:r>
      <w:r w:rsidR="00F23F5E" w:rsidRPr="00422A91">
        <w:rPr>
          <w:lang w:val="pt-BR"/>
        </w:rPr>
        <w:t xml:space="preserve">c 4. </w:t>
      </w:r>
      <w:r w:rsidR="00345F0E" w:rsidRPr="00422A91">
        <w:rPr>
          <w:b w:val="0"/>
        </w:rPr>
        <w:t>Điện di sản phẩ</w:t>
      </w:r>
      <w:r w:rsidRPr="00422A91">
        <w:rPr>
          <w:b w:val="0"/>
        </w:rPr>
        <w:t>m PCR</w:t>
      </w:r>
    </w:p>
    <w:p w:rsidR="00AC070C" w:rsidRPr="00422A91" w:rsidRDefault="00A97C1F" w:rsidP="00CC4B08">
      <w:pPr>
        <w:pStyle w:val="Q2"/>
        <w:rPr>
          <w:b w:val="0"/>
          <w:i/>
        </w:rPr>
      </w:pPr>
      <w:r w:rsidRPr="00422A91">
        <w:rPr>
          <w:b w:val="0"/>
          <w:i/>
        </w:rPr>
        <w:t xml:space="preserve">* </w:t>
      </w:r>
      <w:r w:rsidR="00266144" w:rsidRPr="00422A91">
        <w:rPr>
          <w:b w:val="0"/>
          <w:i/>
        </w:rPr>
        <w:t xml:space="preserve">Điện di trên gel arogase: </w:t>
      </w:r>
    </w:p>
    <w:p w:rsidR="005402F0" w:rsidRPr="00422A91" w:rsidRDefault="000505C8" w:rsidP="00CC4B08">
      <w:pPr>
        <w:pStyle w:val="Q2"/>
        <w:rPr>
          <w:b w:val="0"/>
        </w:rPr>
      </w:pPr>
      <w:r w:rsidRPr="00422A91">
        <w:rPr>
          <w:b w:val="0"/>
        </w:rPr>
        <w:tab/>
      </w:r>
      <w:r w:rsidR="005402F0" w:rsidRPr="00422A91">
        <w:rPr>
          <w:b w:val="0"/>
        </w:rPr>
        <w:t xml:space="preserve">- Mục đích: kiểm tra sản phẩm PCR sử dụng cho việc giải trình tự </w:t>
      </w:r>
    </w:p>
    <w:p w:rsidR="00A97C1F" w:rsidRPr="00422A91" w:rsidRDefault="000505C8" w:rsidP="00CC4B08">
      <w:pPr>
        <w:pStyle w:val="Q2"/>
        <w:rPr>
          <w:b w:val="0"/>
        </w:rPr>
      </w:pPr>
      <w:r w:rsidRPr="00422A91">
        <w:rPr>
          <w:b w:val="0"/>
        </w:rPr>
        <w:tab/>
      </w:r>
      <w:r w:rsidR="005402F0" w:rsidRPr="00422A91">
        <w:rPr>
          <w:b w:val="0"/>
        </w:rPr>
        <w:t xml:space="preserve">- Yêu cầu: </w:t>
      </w:r>
      <w:r w:rsidR="00A97C1F" w:rsidRPr="00422A91">
        <w:rPr>
          <w:b w:val="0"/>
        </w:rPr>
        <w:t>chạy điện di trên gel arogase, đảm bảo băng điện di rõ nét, không có sản phẩm phụ, kích thước bằng với mẫu chuẩn [</w:t>
      </w:r>
      <w:r w:rsidR="00EC0931" w:rsidRPr="00422A91">
        <w:rPr>
          <w:b w:val="0"/>
        </w:rPr>
        <w:fldChar w:fldCharType="begin"/>
      </w:r>
      <w:r w:rsidR="00EC0931" w:rsidRPr="00422A91">
        <w:rPr>
          <w:b w:val="0"/>
        </w:rPr>
        <w:instrText xml:space="preserve"> REF _Ref495853557 \r \h </w:instrText>
      </w:r>
      <w:r w:rsidR="00422A91">
        <w:rPr>
          <w:b w:val="0"/>
        </w:rPr>
        <w:instrText xml:space="preserve"> \* MERGEFORMAT </w:instrText>
      </w:r>
      <w:r w:rsidR="00EC0931" w:rsidRPr="00422A91">
        <w:rPr>
          <w:b w:val="0"/>
        </w:rPr>
      </w:r>
      <w:r w:rsidR="00EC0931" w:rsidRPr="00422A91">
        <w:rPr>
          <w:b w:val="0"/>
        </w:rPr>
        <w:fldChar w:fldCharType="separate"/>
      </w:r>
      <w:r w:rsidR="007042E6">
        <w:rPr>
          <w:b w:val="0"/>
        </w:rPr>
        <w:t>86</w:t>
      </w:r>
      <w:r w:rsidR="00EC0931" w:rsidRPr="00422A91">
        <w:rPr>
          <w:b w:val="0"/>
        </w:rPr>
        <w:fldChar w:fldCharType="end"/>
      </w:r>
      <w:r w:rsidR="00A97C1F" w:rsidRPr="00422A91">
        <w:rPr>
          <w:b w:val="0"/>
        </w:rPr>
        <w:t>].</w:t>
      </w:r>
    </w:p>
    <w:p w:rsidR="00A97C1F" w:rsidRPr="00422A91" w:rsidRDefault="000505C8" w:rsidP="00CC4B08">
      <w:pPr>
        <w:tabs>
          <w:tab w:val="left" w:pos="180"/>
        </w:tabs>
        <w:spacing w:line="360" w:lineRule="auto"/>
        <w:jc w:val="both"/>
        <w:rPr>
          <w:sz w:val="28"/>
          <w:szCs w:val="28"/>
        </w:rPr>
      </w:pPr>
      <w:r w:rsidRPr="00422A91">
        <w:rPr>
          <w:b/>
          <w:sz w:val="28"/>
          <w:szCs w:val="28"/>
        </w:rPr>
        <w:tab/>
      </w:r>
      <w:r w:rsidRPr="00422A91">
        <w:rPr>
          <w:b/>
          <w:sz w:val="28"/>
          <w:szCs w:val="28"/>
        </w:rPr>
        <w:tab/>
      </w:r>
      <w:r w:rsidR="00A97C1F" w:rsidRPr="00422A91">
        <w:rPr>
          <w:b/>
          <w:sz w:val="28"/>
          <w:szCs w:val="28"/>
        </w:rPr>
        <w:t xml:space="preserve">- Nguyên tắc kỹ thuật: </w:t>
      </w:r>
      <w:r w:rsidR="00A97C1F" w:rsidRPr="00422A91">
        <w:rPr>
          <w:sz w:val="28"/>
          <w:szCs w:val="28"/>
        </w:rPr>
        <w:t>điện di là hiện tượng các phân tử mang điện dịch chuyển trong điện trường dưới tác dụng của dòng điện, phân tử tích điện âm di chuyển về cực (+) và phân tử tích điện dương dịch chuyển về cực (-). Acid nucleic là phân tử mang điện tích âm nhờ khung phosphat của mình, dưới tác dụng của dòng điện một chiều acid nucleic sẽ di chuyển về cực dương. Các đoạn DNA có kích thước khác nhau sẽ di chuyển khác nhau. Tùy mục đích, có thể sử dụng các chất giá khác nhau để điện di DNA, phổ biến nhất là sử dụng gel agarose.</w:t>
      </w:r>
    </w:p>
    <w:p w:rsidR="00266144" w:rsidRPr="00422A91" w:rsidRDefault="000505C8" w:rsidP="00CC4B08">
      <w:pPr>
        <w:pStyle w:val="Q2"/>
      </w:pPr>
      <w:r w:rsidRPr="00422A91">
        <w:tab/>
      </w:r>
      <w:r w:rsidR="00AC070C" w:rsidRPr="00422A91">
        <w:t xml:space="preserve">- </w:t>
      </w:r>
      <w:r w:rsidR="00FB077F" w:rsidRPr="00422A91">
        <w:rPr>
          <w:b w:val="0"/>
        </w:rPr>
        <w:t>Quy trình kỹ thuật</w:t>
      </w:r>
      <w:r w:rsidR="00C03EEA" w:rsidRPr="00422A91">
        <w:rPr>
          <w:b w:val="0"/>
        </w:rPr>
        <w:t>:</w:t>
      </w:r>
      <w:r w:rsidR="00650A13" w:rsidRPr="00422A91">
        <w:rPr>
          <w:b w:val="0"/>
        </w:rPr>
        <w:t xml:space="preserve"> thực hiện theo đúng</w:t>
      </w:r>
      <w:r w:rsidR="00650A13" w:rsidRPr="00422A91">
        <w:rPr>
          <w:b w:val="0"/>
          <w:u w:val="single"/>
        </w:rPr>
        <w:t xml:space="preserve"> </w:t>
      </w:r>
      <w:r w:rsidR="00650A13" w:rsidRPr="00422A91">
        <w:rPr>
          <w:b w:val="0"/>
        </w:rPr>
        <w:t>quy trình kỹ thuật</w:t>
      </w:r>
      <w:r w:rsidR="00FB077F" w:rsidRPr="00422A91">
        <w:rPr>
          <w:b w:val="0"/>
        </w:rPr>
        <w:t xml:space="preserve"> </w:t>
      </w:r>
      <w:r w:rsidR="00C03EEA" w:rsidRPr="00422A91">
        <w:rPr>
          <w:b w:val="0"/>
        </w:rPr>
        <w:t>(</w:t>
      </w:r>
      <w:r w:rsidR="00FB077F" w:rsidRPr="00422A91">
        <w:rPr>
          <w:b w:val="0"/>
        </w:rPr>
        <w:t>phụ lục</w:t>
      </w:r>
      <w:r w:rsidR="00D164CC" w:rsidRPr="00422A91">
        <w:rPr>
          <w:b w:val="0"/>
        </w:rPr>
        <w:t xml:space="preserve"> 2</w:t>
      </w:r>
      <w:r w:rsidR="00C03EEA" w:rsidRPr="00422A91">
        <w:rPr>
          <w:b w:val="0"/>
        </w:rPr>
        <w:t>)</w:t>
      </w:r>
    </w:p>
    <w:p w:rsidR="00266144" w:rsidRPr="00422A91" w:rsidRDefault="000505C8" w:rsidP="00CC4B08">
      <w:pPr>
        <w:pStyle w:val="Q2"/>
        <w:rPr>
          <w:b w:val="0"/>
          <w:spacing w:val="-16"/>
        </w:rPr>
      </w:pPr>
      <w:bookmarkStart w:id="238" w:name="_Toc516132768"/>
      <w:bookmarkEnd w:id="237"/>
      <w:r w:rsidRPr="00422A91">
        <w:rPr>
          <w:b w:val="0"/>
          <w:spacing w:val="-8"/>
        </w:rPr>
        <w:tab/>
      </w:r>
      <w:r w:rsidR="00266144" w:rsidRPr="00422A91">
        <w:rPr>
          <w:b w:val="0"/>
          <w:spacing w:val="-16"/>
        </w:rPr>
        <w:t>- Nếu chưa sử dụng cần lưu trữ, bảo quản sản phẩm PCR trong tủ âm (&lt; 0</w:t>
      </w:r>
      <w:r w:rsidR="00266144" w:rsidRPr="00422A91">
        <w:rPr>
          <w:b w:val="0"/>
          <w:spacing w:val="-16"/>
          <w:vertAlign w:val="superscript"/>
        </w:rPr>
        <w:t>0</w:t>
      </w:r>
      <w:r w:rsidR="00266144" w:rsidRPr="00422A91">
        <w:rPr>
          <w:b w:val="0"/>
          <w:spacing w:val="-16"/>
        </w:rPr>
        <w:t>C).</w:t>
      </w:r>
      <w:bookmarkEnd w:id="238"/>
    </w:p>
    <w:p w:rsidR="00AC070C" w:rsidRPr="00422A91" w:rsidRDefault="00266144" w:rsidP="00CC4B08">
      <w:pPr>
        <w:pStyle w:val="Q2"/>
      </w:pPr>
      <w:r w:rsidRPr="00422A91">
        <w:lastRenderedPageBreak/>
        <w:t xml:space="preserve">+ Điện di mao quản: </w:t>
      </w:r>
    </w:p>
    <w:p w:rsidR="00AC070C" w:rsidRPr="00422A91" w:rsidRDefault="000505C8" w:rsidP="00CC4B08">
      <w:pPr>
        <w:pStyle w:val="Q2"/>
        <w:rPr>
          <w:b w:val="0"/>
        </w:rPr>
      </w:pPr>
      <w:r w:rsidRPr="00422A91">
        <w:rPr>
          <w:b w:val="0"/>
        </w:rPr>
        <w:tab/>
      </w:r>
      <w:r w:rsidR="00AC070C" w:rsidRPr="00422A91">
        <w:rPr>
          <w:b w:val="0"/>
        </w:rPr>
        <w:t xml:space="preserve">- </w:t>
      </w:r>
      <w:r w:rsidR="00AC070C" w:rsidRPr="00422A91">
        <w:rPr>
          <w:b w:val="0"/>
          <w:spacing w:val="-6"/>
        </w:rPr>
        <w:t xml:space="preserve">Nguyên tắc kỹ thuật: </w:t>
      </w:r>
      <w:r w:rsidR="00753F73" w:rsidRPr="00422A91">
        <w:rPr>
          <w:b w:val="0"/>
          <w:spacing w:val="-6"/>
        </w:rPr>
        <w:t>đ</w:t>
      </w:r>
      <w:r w:rsidR="00A926AF" w:rsidRPr="00422A91">
        <w:rPr>
          <w:b w:val="0"/>
          <w:spacing w:val="-6"/>
        </w:rPr>
        <w:t xml:space="preserve">iện di mao quản (CE </w:t>
      </w:r>
      <w:r w:rsidR="00664371" w:rsidRPr="00422A91">
        <w:rPr>
          <w:b w:val="0"/>
          <w:spacing w:val="-6"/>
        </w:rPr>
        <w:t>-</w:t>
      </w:r>
      <w:r w:rsidR="00A926AF" w:rsidRPr="00422A91">
        <w:rPr>
          <w:b w:val="0"/>
          <w:spacing w:val="-6"/>
        </w:rPr>
        <w:t xml:space="preserve"> capillary electrophoresis)</w:t>
      </w:r>
      <w:r w:rsidR="00A926AF" w:rsidRPr="00422A91">
        <w:rPr>
          <w:b w:val="0"/>
        </w:rPr>
        <w:t xml:space="preserve"> là một kỹ thuật tách các chất trong dung dịch lỏng dựa trên sự di chuyển khác nhau của các phân tử chất (mang điện tích) trong cột mao quản dưới ảnh hưởng của điện trường tạo bởi điện áp cao thế (15 </w:t>
      </w:r>
      <w:r w:rsidR="00664371" w:rsidRPr="00422A91">
        <w:rPr>
          <w:b w:val="0"/>
        </w:rPr>
        <w:t>-</w:t>
      </w:r>
      <w:r w:rsidR="00A926AF" w:rsidRPr="00422A91">
        <w:rPr>
          <w:b w:val="0"/>
        </w:rPr>
        <w:t xml:space="preserve"> 30 kV) đặt vào hai đầu mao quản. </w:t>
      </w:r>
    </w:p>
    <w:p w:rsidR="00FB077F" w:rsidRPr="00422A91" w:rsidRDefault="000505C8" w:rsidP="00CC4B08">
      <w:pPr>
        <w:pStyle w:val="Q2"/>
      </w:pPr>
      <w:r w:rsidRPr="00422A91">
        <w:tab/>
      </w:r>
      <w:r w:rsidR="00AC070C" w:rsidRPr="00422A91">
        <w:t xml:space="preserve">- </w:t>
      </w:r>
      <w:r w:rsidR="00FB077F" w:rsidRPr="00422A91">
        <w:rPr>
          <w:b w:val="0"/>
        </w:rPr>
        <w:t>Quy trình kỹ thuật</w:t>
      </w:r>
      <w:r w:rsidR="00AC070C" w:rsidRPr="00422A91">
        <w:rPr>
          <w:b w:val="0"/>
        </w:rPr>
        <w:t>:</w:t>
      </w:r>
      <w:r w:rsidR="00FB077F" w:rsidRPr="00422A91">
        <w:rPr>
          <w:b w:val="0"/>
        </w:rPr>
        <w:t xml:space="preserve"> </w:t>
      </w:r>
      <w:r w:rsidR="009950E3" w:rsidRPr="00422A91">
        <w:rPr>
          <w:b w:val="0"/>
        </w:rPr>
        <w:t>thực hiện đúng quy trình chạy điện di mao quản</w:t>
      </w:r>
      <w:r w:rsidR="00A926AF" w:rsidRPr="00422A91">
        <w:rPr>
          <w:b w:val="0"/>
        </w:rPr>
        <w:t xml:space="preserve"> </w:t>
      </w:r>
      <w:r w:rsidR="002A7CCF" w:rsidRPr="00422A91">
        <w:rPr>
          <w:b w:val="0"/>
        </w:rPr>
        <w:t>(</w:t>
      </w:r>
      <w:r w:rsidR="00FB077F" w:rsidRPr="00422A91">
        <w:rPr>
          <w:b w:val="0"/>
        </w:rPr>
        <w:t>phụ lục</w:t>
      </w:r>
      <w:r w:rsidR="00D164CC" w:rsidRPr="00422A91">
        <w:rPr>
          <w:b w:val="0"/>
        </w:rPr>
        <w:t xml:space="preserve"> 4</w:t>
      </w:r>
      <w:r w:rsidR="002A7CCF" w:rsidRPr="00422A91">
        <w:rPr>
          <w:b w:val="0"/>
        </w:rPr>
        <w:t>)</w:t>
      </w:r>
      <w:r w:rsidR="00F30806" w:rsidRPr="00422A91">
        <w:rPr>
          <w:b w:val="0"/>
        </w:rPr>
        <w:t>.</w:t>
      </w:r>
    </w:p>
    <w:p w:rsidR="00080727" w:rsidRPr="00422A91" w:rsidRDefault="00080727" w:rsidP="000505C8">
      <w:pPr>
        <w:tabs>
          <w:tab w:val="left" w:pos="0"/>
        </w:tabs>
        <w:spacing w:line="360" w:lineRule="auto"/>
        <w:jc w:val="center"/>
        <w:rPr>
          <w:spacing w:val="-6"/>
          <w:sz w:val="28"/>
          <w:szCs w:val="28"/>
        </w:rPr>
      </w:pPr>
      <w:r w:rsidRPr="00422A91">
        <w:rPr>
          <w:noProof/>
          <w:spacing w:val="-6"/>
          <w:sz w:val="28"/>
          <w:szCs w:val="28"/>
          <w:lang w:val="en-US"/>
        </w:rPr>
        <w:drawing>
          <wp:inline distT="0" distB="0" distL="0" distR="0" wp14:anchorId="74F58095" wp14:editId="0952D130">
            <wp:extent cx="5291504" cy="2988984"/>
            <wp:effectExtent l="19050" t="0" r="4396" b="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294829" cy="2990862"/>
                    </a:xfrm>
                    <a:prstGeom prst="rect">
                      <a:avLst/>
                    </a:prstGeom>
                    <a:noFill/>
                    <a:ln w="9525">
                      <a:noFill/>
                      <a:miter lim="800000"/>
                      <a:headEnd/>
                      <a:tailEnd/>
                    </a:ln>
                  </pic:spPr>
                </pic:pic>
              </a:graphicData>
            </a:graphic>
          </wp:inline>
        </w:drawing>
      </w:r>
    </w:p>
    <w:p w:rsidR="00080727" w:rsidRPr="00422A91" w:rsidRDefault="00080727" w:rsidP="00F30806">
      <w:pPr>
        <w:pStyle w:val="8"/>
      </w:pPr>
      <w:bookmarkStart w:id="239" w:name="_Toc26548301"/>
      <w:r w:rsidRPr="00422A91">
        <w:t xml:space="preserve">Hình </w:t>
      </w:r>
      <w:r w:rsidR="00B01F75">
        <w:t>2</w:t>
      </w:r>
      <w:r w:rsidRPr="00422A91">
        <w:t xml:space="preserve">.1. Hình ảnh kết quả chạy điện di mao quản mẫu DNA chuẩn của người nam </w:t>
      </w:r>
      <w:r w:rsidR="00D34604" w:rsidRPr="00422A91">
        <w:t>(</w:t>
      </w:r>
      <w:r w:rsidRPr="00422A91">
        <w:t xml:space="preserve">sử dụng bộ kit SALSA MLPA P105 của hãng hóa chất </w:t>
      </w:r>
      <w:r w:rsidRPr="00422A91">
        <w:rPr>
          <w:spacing w:val="-6"/>
        </w:rPr>
        <w:t>MRC-Hà Lan sản xuất</w:t>
      </w:r>
      <w:r w:rsidR="00D34604" w:rsidRPr="00422A91">
        <w:rPr>
          <w:spacing w:val="-6"/>
        </w:rPr>
        <w:t>;</w:t>
      </w:r>
      <w:r w:rsidRPr="00422A91">
        <w:t xml:space="preserve"> hình ảnh do hãng hóa chất cung cấp</w:t>
      </w:r>
      <w:r w:rsidRPr="00422A91">
        <w:rPr>
          <w:spacing w:val="-6"/>
        </w:rPr>
        <w:t>)</w:t>
      </w:r>
      <w:bookmarkEnd w:id="239"/>
    </w:p>
    <w:p w:rsidR="00080727" w:rsidRPr="00422A91" w:rsidRDefault="00080727" w:rsidP="00F30806">
      <w:pPr>
        <w:spacing w:line="360" w:lineRule="auto"/>
        <w:ind w:firstLine="567"/>
        <w:jc w:val="both"/>
        <w:rPr>
          <w:sz w:val="28"/>
          <w:szCs w:val="28"/>
        </w:rPr>
      </w:pPr>
      <w:r w:rsidRPr="00422A91">
        <w:rPr>
          <w:sz w:val="28"/>
          <w:szCs w:val="28"/>
        </w:rPr>
        <w:t xml:space="preserve">+ Yêu cầu: </w:t>
      </w:r>
      <w:r w:rsidR="00D34604" w:rsidRPr="00422A91">
        <w:rPr>
          <w:sz w:val="28"/>
          <w:szCs w:val="28"/>
        </w:rPr>
        <w:t>h</w:t>
      </w:r>
      <w:r w:rsidRPr="00422A91">
        <w:rPr>
          <w:sz w:val="28"/>
          <w:szCs w:val="28"/>
        </w:rPr>
        <w:t xml:space="preserve">ình ảnh điện di rõ, mẫu chuẩn </w:t>
      </w:r>
      <w:r w:rsidRPr="00422A91">
        <w:rPr>
          <w:rFonts w:ascii="inherit" w:hAnsi="inherit"/>
          <w:sz w:val="28"/>
          <w:szCs w:val="28"/>
        </w:rPr>
        <w:t xml:space="preserve">chứa đủ 55 đỉnh tương ứng </w:t>
      </w:r>
      <w:r w:rsidRPr="00422A91">
        <w:rPr>
          <w:rFonts w:ascii="inherit" w:hAnsi="inherit"/>
          <w:spacing w:val="-4"/>
          <w:sz w:val="28"/>
          <w:szCs w:val="28"/>
        </w:rPr>
        <w:t xml:space="preserve">55 đầu dò MLPA (đối với chuẩn nam), chứa 54 đỉnh (đối với chuẩn nữ): gồm các sản phẩm </w:t>
      </w:r>
      <w:r w:rsidR="003C659A">
        <w:rPr>
          <w:rFonts w:ascii="inherit" w:hAnsi="inherit"/>
          <w:spacing w:val="-4"/>
          <w:sz w:val="28"/>
          <w:szCs w:val="28"/>
        </w:rPr>
        <w:t>nhân bản</w:t>
      </w:r>
      <w:r w:rsidRPr="00422A91">
        <w:rPr>
          <w:rFonts w:ascii="inherit" w:hAnsi="inherit"/>
          <w:spacing w:val="-4"/>
          <w:sz w:val="28"/>
          <w:szCs w:val="28"/>
        </w:rPr>
        <w:t xml:space="preserve"> từ 126 đến 500 nucleotid, 9 đoạn điều khiển tạo ra một sản phẩm </w:t>
      </w:r>
      <w:r w:rsidR="003C659A">
        <w:rPr>
          <w:rFonts w:ascii="inherit" w:hAnsi="inherit"/>
          <w:spacing w:val="-4"/>
          <w:sz w:val="28"/>
          <w:szCs w:val="28"/>
        </w:rPr>
        <w:t>nhân bản</w:t>
      </w:r>
      <w:r w:rsidRPr="00422A91">
        <w:rPr>
          <w:rFonts w:ascii="inherit" w:hAnsi="inherit"/>
          <w:spacing w:val="-4"/>
          <w:sz w:val="28"/>
          <w:szCs w:val="28"/>
        </w:rPr>
        <w:t xml:space="preserve"> nhỏ hơn 120 nucleotid: bốn mảnh DNA (Q-fragments) tại vị trí 64-70-76-82 nucleotid, ba đoạn điều khiển biến tính DNA (Dfragments) tại vị trí 88-92-96 nucleotid, một mảnh X ở vị trí 100 nucleotid và một mảnh Y ở vị trí </w:t>
      </w:r>
      <w:r w:rsidRPr="00422A91">
        <w:rPr>
          <w:rFonts w:ascii="inherit" w:hAnsi="inherit"/>
          <w:spacing w:val="-4"/>
          <w:sz w:val="28"/>
          <w:szCs w:val="28"/>
        </w:rPr>
        <w:lastRenderedPageBreak/>
        <w:t>105 nucleotid. Trong đó có 12 đỉnh tương ứng 12 đầu dò để kiểm soát về độ nhạy và độ đặc hiệu</w:t>
      </w:r>
      <w:r w:rsidRPr="00422A91">
        <w:rPr>
          <w:spacing w:val="-4"/>
          <w:sz w:val="28"/>
          <w:szCs w:val="28"/>
        </w:rPr>
        <w:t xml:space="preserve"> (vị trí và kích thước/ nghĩa là các đỉnh này bắt buộc phải hiển thị trên hình ảnh điện di mao quản trong các mẫu).</w:t>
      </w:r>
      <w:r w:rsidRPr="00422A91">
        <w:rPr>
          <w:sz w:val="28"/>
          <w:szCs w:val="28"/>
        </w:rPr>
        <w:t xml:space="preserve"> </w:t>
      </w:r>
    </w:p>
    <w:p w:rsidR="00266144" w:rsidRPr="00422A91" w:rsidRDefault="00F30806" w:rsidP="00CC4B08">
      <w:pPr>
        <w:pStyle w:val="Q2"/>
        <w:ind w:firstLine="567"/>
      </w:pPr>
      <w:r w:rsidRPr="00422A91">
        <w:rPr>
          <w:b w:val="0"/>
        </w:rPr>
        <w:tab/>
      </w:r>
      <w:r w:rsidR="00266144" w:rsidRPr="00422A91">
        <w:rPr>
          <w:b w:val="0"/>
        </w:rPr>
        <w:t xml:space="preserve">- Kết quả điện di được đọc trên máy tính, đảm bảo đúng các tiêu chuẩn </w:t>
      </w:r>
      <w:r w:rsidR="00995CC2" w:rsidRPr="00422A91">
        <w:rPr>
          <w:b w:val="0"/>
        </w:rPr>
        <w:t xml:space="preserve">của phương pháp đo, các đỉnh điện di rõ nét, tất cả các đỉnh chuẩn phải rõ ràng, đạt </w:t>
      </w:r>
      <w:r w:rsidR="00F23F5E" w:rsidRPr="00422A91">
        <w:rPr>
          <w:b w:val="0"/>
        </w:rPr>
        <w:t>kích thước</w:t>
      </w:r>
      <w:r w:rsidR="00995CC2" w:rsidRPr="00422A91">
        <w:rPr>
          <w:b w:val="0"/>
        </w:rPr>
        <w:t xml:space="preserve"> cho phép.</w:t>
      </w:r>
      <w:r w:rsidR="000E28FD">
        <w:rPr>
          <w:b w:val="0"/>
        </w:rPr>
        <w:t xml:space="preserve"> </w:t>
      </w:r>
    </w:p>
    <w:p w:rsidR="00113AAC" w:rsidRPr="00422A91" w:rsidRDefault="00995CC2" w:rsidP="00F30806">
      <w:pPr>
        <w:spacing w:line="360" w:lineRule="auto"/>
        <w:jc w:val="both"/>
        <w:rPr>
          <w:b/>
          <w:sz w:val="28"/>
          <w:szCs w:val="28"/>
          <w:lang w:val="pt-BR"/>
        </w:rPr>
      </w:pPr>
      <w:r w:rsidRPr="00422A91">
        <w:rPr>
          <w:b/>
          <w:sz w:val="28"/>
          <w:szCs w:val="28"/>
          <w:lang w:val="pt-BR"/>
        </w:rPr>
        <w:t>5</w:t>
      </w:r>
      <w:r w:rsidR="00345F0E" w:rsidRPr="00422A91">
        <w:rPr>
          <w:b/>
          <w:sz w:val="28"/>
          <w:szCs w:val="28"/>
          <w:lang w:val="pt-BR"/>
        </w:rPr>
        <w:t xml:space="preserve">/ Bước </w:t>
      </w:r>
      <w:r w:rsidRPr="00422A91">
        <w:rPr>
          <w:b/>
          <w:sz w:val="28"/>
          <w:szCs w:val="28"/>
          <w:lang w:val="pt-BR"/>
        </w:rPr>
        <w:t>5</w:t>
      </w:r>
      <w:r w:rsidR="00F23F5E" w:rsidRPr="00422A91">
        <w:rPr>
          <w:b/>
          <w:sz w:val="28"/>
          <w:szCs w:val="28"/>
          <w:lang w:val="pt-BR"/>
        </w:rPr>
        <w:t>.</w:t>
      </w:r>
      <w:r w:rsidR="00345F0E" w:rsidRPr="00422A91">
        <w:rPr>
          <w:b/>
          <w:sz w:val="28"/>
          <w:szCs w:val="28"/>
          <w:lang w:val="pt-BR"/>
        </w:rPr>
        <w:t xml:space="preserve"> </w:t>
      </w:r>
      <w:r w:rsidR="00F23F5E" w:rsidRPr="00422A91">
        <w:rPr>
          <w:b/>
          <w:sz w:val="28"/>
          <w:szCs w:val="28"/>
          <w:lang w:val="pt-BR"/>
        </w:rPr>
        <w:t>G</w:t>
      </w:r>
      <w:r w:rsidR="00113AAC" w:rsidRPr="00422A91">
        <w:rPr>
          <w:b/>
          <w:sz w:val="28"/>
          <w:szCs w:val="28"/>
          <w:lang w:val="pt-BR"/>
        </w:rPr>
        <w:t>iải trình tự với các cặp mồi tương ứng</w:t>
      </w:r>
      <w:r w:rsidR="00D30360" w:rsidRPr="00422A91">
        <w:rPr>
          <w:b/>
          <w:sz w:val="28"/>
          <w:szCs w:val="28"/>
          <w:lang w:val="pt-BR"/>
        </w:rPr>
        <w:t>.</w:t>
      </w:r>
    </w:p>
    <w:p w:rsidR="005402F0" w:rsidRPr="00422A91" w:rsidRDefault="00753F73" w:rsidP="00CC4B08">
      <w:pPr>
        <w:tabs>
          <w:tab w:val="left" w:pos="0"/>
        </w:tabs>
        <w:spacing w:line="360" w:lineRule="auto"/>
        <w:ind w:firstLine="720"/>
        <w:jc w:val="both"/>
        <w:rPr>
          <w:sz w:val="28"/>
          <w:szCs w:val="28"/>
          <w:lang w:val="de-DE"/>
        </w:rPr>
      </w:pPr>
      <w:bookmarkStart w:id="240" w:name="_Toc516132770"/>
      <w:r w:rsidRPr="003223C0">
        <w:rPr>
          <w:b/>
          <w:sz w:val="28"/>
          <w:szCs w:val="28"/>
        </w:rPr>
        <w:t>- Nguyên tắc kỹ thuật:</w:t>
      </w:r>
      <w:r w:rsidRPr="00422A91">
        <w:rPr>
          <w:b/>
        </w:rPr>
        <w:t xml:space="preserve"> </w:t>
      </w:r>
      <w:r w:rsidR="005F5F3E">
        <w:rPr>
          <w:sz w:val="28"/>
          <w:szCs w:val="28"/>
        </w:rPr>
        <w:t>g</w:t>
      </w:r>
      <w:r w:rsidR="005402F0" w:rsidRPr="00422A91">
        <w:rPr>
          <w:sz w:val="28"/>
          <w:szCs w:val="28"/>
          <w:lang w:val="de-DE"/>
        </w:rPr>
        <w:t>iải trình tự gen (DNA sequencing) là phương pháp xác định vị trí sắp xếp của các nuceotid trong phân tử DNA</w:t>
      </w:r>
      <w:r w:rsidR="005402F0" w:rsidRPr="00422A91">
        <w:rPr>
          <w:sz w:val="28"/>
          <w:szCs w:val="28"/>
        </w:rPr>
        <w:t>, dựa trên n</w:t>
      </w:r>
      <w:r w:rsidR="005402F0" w:rsidRPr="00422A91">
        <w:rPr>
          <w:sz w:val="28"/>
          <w:szCs w:val="28"/>
          <w:lang w:val="de-DE"/>
        </w:rPr>
        <w:t xml:space="preserve">guyên tắc sử dụng </w:t>
      </w:r>
      <w:r w:rsidR="005402F0" w:rsidRPr="00422A91">
        <w:rPr>
          <w:sz w:val="28"/>
          <w:szCs w:val="28"/>
        </w:rPr>
        <w:t xml:space="preserve">các nucleotid tự do </w:t>
      </w:r>
      <w:r w:rsidR="005402F0" w:rsidRPr="00422A91">
        <w:rPr>
          <w:sz w:val="28"/>
          <w:szCs w:val="28"/>
          <w:lang w:val="de-DE"/>
        </w:rPr>
        <w:t xml:space="preserve">ddNTP do F.Sanger và cộng sự phát minh </w:t>
      </w:r>
      <w:r w:rsidR="005402F0" w:rsidRPr="00422A91">
        <w:rPr>
          <w:spacing w:val="-6"/>
          <w:sz w:val="28"/>
          <w:szCs w:val="28"/>
        </w:rPr>
        <w:t>[</w:t>
      </w:r>
      <w:r w:rsidR="00275168">
        <w:rPr>
          <w:sz w:val="28"/>
          <w:szCs w:val="28"/>
        </w:rPr>
        <w:t>88</w:t>
      </w:r>
      <w:r w:rsidR="005402F0" w:rsidRPr="00422A91">
        <w:rPr>
          <w:spacing w:val="-6"/>
          <w:sz w:val="28"/>
          <w:szCs w:val="28"/>
        </w:rPr>
        <w:t>]</w:t>
      </w:r>
      <w:r w:rsidR="00102600" w:rsidRPr="00422A91">
        <w:rPr>
          <w:sz w:val="28"/>
          <w:szCs w:val="28"/>
          <w:lang w:val="de-DE"/>
        </w:rPr>
        <w:t>.</w:t>
      </w:r>
      <w:r w:rsidR="005402F0" w:rsidRPr="00422A91">
        <w:rPr>
          <w:sz w:val="28"/>
          <w:szCs w:val="28"/>
          <w:lang w:val="de-DE"/>
        </w:rPr>
        <w:t xml:space="preserve"> </w:t>
      </w:r>
      <w:r w:rsidR="005402F0" w:rsidRPr="00422A91">
        <w:rPr>
          <w:sz w:val="28"/>
          <w:szCs w:val="28"/>
        </w:rPr>
        <w:t>D</w:t>
      </w:r>
      <w:r w:rsidR="005402F0" w:rsidRPr="00422A91">
        <w:rPr>
          <w:sz w:val="28"/>
          <w:szCs w:val="28"/>
          <w:lang w:val="de-DE"/>
        </w:rPr>
        <w:t>ùng 4 màu huỳnh quang khác nhau để đánh dấu 4 loại ddNTP</w:t>
      </w:r>
      <w:r w:rsidR="005402F0" w:rsidRPr="00422A91">
        <w:rPr>
          <w:sz w:val="28"/>
          <w:szCs w:val="28"/>
        </w:rPr>
        <w:t>, qua</w:t>
      </w:r>
      <w:r w:rsidR="005402F0" w:rsidRPr="00422A91">
        <w:rPr>
          <w:sz w:val="28"/>
          <w:szCs w:val="28"/>
          <w:lang w:val="de-DE"/>
        </w:rPr>
        <w:t xml:space="preserve"> hệ thống điện di mao quản. Mỗi khi có một vạch điện di đi qua, phân tử ddNTP cuối cùng ở đầu 3’ của đoạn DNA sẽ phát ra một màu huỳnh quang tương ứng, máy sẽ ghi nhận màu sắc này và chuyển về máy tính phân tích. Dựa vào màu huỳnh quang mà máy nhận diện được là nucleotid nào, từ đó biết được trình tự của DNA đích.</w:t>
      </w:r>
    </w:p>
    <w:p w:rsidR="00345F0E" w:rsidRPr="00422A91" w:rsidRDefault="00345F0E" w:rsidP="00CC4B08">
      <w:pPr>
        <w:pStyle w:val="Q2"/>
        <w:ind w:firstLine="567"/>
        <w:rPr>
          <w:b w:val="0"/>
        </w:rPr>
      </w:pPr>
      <w:r w:rsidRPr="00422A91">
        <w:rPr>
          <w:b w:val="0"/>
        </w:rPr>
        <w:t>- Thực hiện theo đúng</w:t>
      </w:r>
      <w:r w:rsidRPr="00422A91">
        <w:rPr>
          <w:b w:val="0"/>
          <w:u w:val="single"/>
        </w:rPr>
        <w:t xml:space="preserve"> </w:t>
      </w:r>
      <w:r w:rsidRPr="00422A91">
        <w:rPr>
          <w:b w:val="0"/>
        </w:rPr>
        <w:t xml:space="preserve">quy trình kỹ thuật giải trình tự (phụ lục </w:t>
      </w:r>
      <w:r w:rsidR="00D164CC" w:rsidRPr="00422A91">
        <w:rPr>
          <w:b w:val="0"/>
        </w:rPr>
        <w:t>3</w:t>
      </w:r>
      <w:r w:rsidRPr="00422A91">
        <w:rPr>
          <w:b w:val="0"/>
        </w:rPr>
        <w:t>).</w:t>
      </w:r>
      <w:bookmarkEnd w:id="240"/>
    </w:p>
    <w:p w:rsidR="00345F0E" w:rsidRPr="00422A91" w:rsidRDefault="00345F0E" w:rsidP="00CC4B08">
      <w:pPr>
        <w:pStyle w:val="Q2"/>
        <w:ind w:firstLine="567"/>
        <w:rPr>
          <w:b w:val="0"/>
        </w:rPr>
      </w:pPr>
      <w:bookmarkStart w:id="241" w:name="_Toc516132771"/>
      <w:r w:rsidRPr="00422A91">
        <w:rPr>
          <w:b w:val="0"/>
        </w:rPr>
        <w:t>- Kết quả giải trình tự đảm bảo rõ nét, các đỉnh nucleotid rõ, không đứt đoạn, không nhiễu.</w:t>
      </w:r>
      <w:bookmarkEnd w:id="241"/>
    </w:p>
    <w:p w:rsidR="00995CC2" w:rsidRPr="00422A91" w:rsidRDefault="00995CC2" w:rsidP="00CC4B08">
      <w:pPr>
        <w:pStyle w:val="Q2"/>
      </w:pPr>
      <w:bookmarkStart w:id="242" w:name="_Toc516132772"/>
      <w:r w:rsidRPr="00422A91">
        <w:t>6</w:t>
      </w:r>
      <w:r w:rsidR="00803851" w:rsidRPr="00422A91">
        <w:t xml:space="preserve">/ </w:t>
      </w:r>
      <w:r w:rsidR="00345F0E" w:rsidRPr="00422A91">
        <w:t xml:space="preserve">Bước </w:t>
      </w:r>
      <w:r w:rsidR="002A0445" w:rsidRPr="00422A91">
        <w:t>6</w:t>
      </w:r>
      <w:r w:rsidR="00F23F5E" w:rsidRPr="00422A91">
        <w:t>.</w:t>
      </w:r>
      <w:r w:rsidR="00345F0E" w:rsidRPr="00422A91">
        <w:t xml:space="preserve"> </w:t>
      </w:r>
      <w:r w:rsidR="00612EF3" w:rsidRPr="00422A91">
        <w:rPr>
          <w:kern w:val="2"/>
        </w:rPr>
        <w:t>Phân tích</w:t>
      </w:r>
      <w:r w:rsidR="00345F0E" w:rsidRPr="00422A91">
        <w:t xml:space="preserve"> kết quả </w:t>
      </w:r>
    </w:p>
    <w:p w:rsidR="00345F0E" w:rsidRPr="00422A91" w:rsidRDefault="00995CC2" w:rsidP="00CC4B08">
      <w:pPr>
        <w:pStyle w:val="Q2"/>
      </w:pPr>
      <w:r w:rsidRPr="00422A91">
        <w:t xml:space="preserve">* Kết quả </w:t>
      </w:r>
      <w:r w:rsidR="00345F0E" w:rsidRPr="00422A91">
        <w:t xml:space="preserve">giải trình tự </w:t>
      </w:r>
      <w:bookmarkEnd w:id="242"/>
    </w:p>
    <w:p w:rsidR="00345F0E" w:rsidRPr="00422A91" w:rsidRDefault="00F30806" w:rsidP="00CC4B08">
      <w:pPr>
        <w:pStyle w:val="Q2"/>
        <w:rPr>
          <w:b w:val="0"/>
        </w:rPr>
      </w:pPr>
      <w:bookmarkStart w:id="243" w:name="_Toc516132773"/>
      <w:r w:rsidRPr="00422A91">
        <w:rPr>
          <w:b w:val="0"/>
        </w:rPr>
        <w:tab/>
      </w:r>
      <w:r w:rsidR="00345F0E" w:rsidRPr="00422A91">
        <w:rPr>
          <w:b w:val="0"/>
        </w:rPr>
        <w:t xml:space="preserve">- Đọc kết quả giải trình tự </w:t>
      </w:r>
      <w:r w:rsidR="00803851" w:rsidRPr="00422A91">
        <w:rPr>
          <w:b w:val="0"/>
        </w:rPr>
        <w:t xml:space="preserve">các exon </w:t>
      </w:r>
      <w:r w:rsidR="00345F0E" w:rsidRPr="00422A91">
        <w:rPr>
          <w:b w:val="0"/>
        </w:rPr>
        <w:t xml:space="preserve">và so sánh tương ứng với mẫu chuẩn trên </w:t>
      </w:r>
      <w:r w:rsidR="00C76BA1" w:rsidRPr="00422A91">
        <w:rPr>
          <w:b w:val="0"/>
        </w:rPr>
        <w:t>G</w:t>
      </w:r>
      <w:r w:rsidR="00345F0E" w:rsidRPr="00422A91">
        <w:rPr>
          <w:b w:val="0"/>
        </w:rPr>
        <w:t xml:space="preserve">en </w:t>
      </w:r>
      <w:r w:rsidR="00C76BA1" w:rsidRPr="00422A91">
        <w:rPr>
          <w:b w:val="0"/>
        </w:rPr>
        <w:t>- B</w:t>
      </w:r>
      <w:r w:rsidR="00345F0E" w:rsidRPr="00422A91">
        <w:rPr>
          <w:b w:val="0"/>
        </w:rPr>
        <w:t>ank bằng phần mềm CLC Main Workbench 6.0.1.</w:t>
      </w:r>
      <w:bookmarkEnd w:id="243"/>
    </w:p>
    <w:p w:rsidR="00E20983" w:rsidRPr="00422A91" w:rsidRDefault="008622CF" w:rsidP="00F30806">
      <w:pPr>
        <w:spacing w:line="360" w:lineRule="auto"/>
        <w:ind w:firstLine="720"/>
        <w:jc w:val="both"/>
        <w:rPr>
          <w:sz w:val="28"/>
          <w:szCs w:val="28"/>
        </w:rPr>
      </w:pPr>
      <w:r w:rsidRPr="00422A91">
        <w:rPr>
          <w:sz w:val="28"/>
          <w:szCs w:val="28"/>
        </w:rPr>
        <w:t xml:space="preserve">- </w:t>
      </w:r>
      <w:r w:rsidR="00E20983" w:rsidRPr="00422A91">
        <w:rPr>
          <w:sz w:val="28"/>
          <w:szCs w:val="28"/>
        </w:rPr>
        <w:t xml:space="preserve">Trình tự nucleotid trên các exon được đọc bằng các tín hiệu huỳnh </w:t>
      </w:r>
      <w:r w:rsidR="00E20983" w:rsidRPr="00422A91">
        <w:rPr>
          <w:spacing w:val="-2"/>
          <w:sz w:val="28"/>
          <w:szCs w:val="28"/>
        </w:rPr>
        <w:t xml:space="preserve">quang dựa trên nguyên tắc cảm quang, biểu hiện bằng trình tự các đỉnh sóng với mỗi loại nucleotid A, T, G, C lần lượt tương ứng với một màu khác nhau xanh lá, đỏ, đen, xanh dương. Bình thường mỗi vị trí nucleotid chỉ tương ứng 1 </w:t>
      </w:r>
      <w:r w:rsidR="00E20983" w:rsidRPr="00422A91">
        <w:rPr>
          <w:spacing w:val="-2"/>
          <w:sz w:val="28"/>
          <w:szCs w:val="28"/>
        </w:rPr>
        <w:lastRenderedPageBreak/>
        <w:t>đỉnh sóng 1 màu, khi có sự biến đổi về nucleotid, sẽ xuất hiện 2 sóng trên cùng một vị trí hoặc mất hẳn sóng chính và thay bằng đỉnh sóng của một loại nucleotid khác. Kết quả của giải trình tự gen được thể hiện bằng hình ảnh là các đỉnh sóng liên tiếp nhau tương ứng với trình tự của các nucleotid trên exon.</w:t>
      </w:r>
      <w:r w:rsidR="00E20983" w:rsidRPr="00422A91">
        <w:rPr>
          <w:sz w:val="28"/>
          <w:szCs w:val="28"/>
        </w:rPr>
        <w:t xml:space="preserve"> </w:t>
      </w:r>
    </w:p>
    <w:p w:rsidR="00345F0E" w:rsidRPr="00422A91" w:rsidRDefault="00F30806" w:rsidP="00CC4B08">
      <w:pPr>
        <w:pStyle w:val="Q2"/>
        <w:rPr>
          <w:b w:val="0"/>
        </w:rPr>
      </w:pPr>
      <w:bookmarkStart w:id="244" w:name="_Toc516132774"/>
      <w:r w:rsidRPr="00422A91">
        <w:rPr>
          <w:b w:val="0"/>
        </w:rPr>
        <w:tab/>
      </w:r>
      <w:r w:rsidR="00E20983" w:rsidRPr="00422A91">
        <w:rPr>
          <w:b w:val="0"/>
        </w:rPr>
        <w:t>-</w:t>
      </w:r>
      <w:r w:rsidR="00345F0E" w:rsidRPr="00422A91">
        <w:rPr>
          <w:b w:val="0"/>
        </w:rPr>
        <w:t xml:space="preserve"> Nếu mẫu nào không đạt (nhiễu, không đọc được kết quả), cần tinh sạch lại sản phẩm PCR và giải trình tự lại đến khi đọc được kết quả. Nếu vẫn không được cần làm lại PCR (bước 3), không được thì cần tách lại DNA (bước </w:t>
      </w:r>
      <w:r w:rsidR="0026189B" w:rsidRPr="00422A91">
        <w:rPr>
          <w:b w:val="0"/>
        </w:rPr>
        <w:t>2</w:t>
      </w:r>
      <w:r w:rsidR="00345F0E" w:rsidRPr="00422A91">
        <w:rPr>
          <w:b w:val="0"/>
        </w:rPr>
        <w:t>).</w:t>
      </w:r>
      <w:bookmarkEnd w:id="244"/>
      <w:r w:rsidR="008622CF" w:rsidRPr="00422A91">
        <w:rPr>
          <w:b w:val="0"/>
        </w:rPr>
        <w:t xml:space="preserve"> Có thể chạy giải trình tự bằng mồi ngược nếu mồi xuôi kết quả vẫn không đọc được.</w:t>
      </w:r>
    </w:p>
    <w:p w:rsidR="008F625B" w:rsidRPr="00422A91" w:rsidRDefault="00995CC2" w:rsidP="00CC4B08">
      <w:pPr>
        <w:pStyle w:val="Q2"/>
      </w:pPr>
      <w:r w:rsidRPr="00422A91">
        <w:t xml:space="preserve">* </w:t>
      </w:r>
      <w:r w:rsidR="00AC070C" w:rsidRPr="00422A91">
        <w:rPr>
          <w:kern w:val="2"/>
        </w:rPr>
        <w:t>Phân tích</w:t>
      </w:r>
      <w:r w:rsidR="00AC070C" w:rsidRPr="00422A91">
        <w:t xml:space="preserve"> k</w:t>
      </w:r>
      <w:r w:rsidRPr="00422A91">
        <w:t>ết quả xóa đoạn dạng EGFRvIII</w:t>
      </w:r>
    </w:p>
    <w:p w:rsidR="00AC070C" w:rsidRPr="00422A91" w:rsidRDefault="00AC070C" w:rsidP="00F30806">
      <w:pPr>
        <w:pStyle w:val="Q2"/>
        <w:ind w:firstLine="720"/>
        <w:rPr>
          <w:b w:val="0"/>
        </w:rPr>
      </w:pPr>
      <w:r w:rsidRPr="00422A91">
        <w:rPr>
          <w:b w:val="0"/>
          <w:kern w:val="2"/>
        </w:rPr>
        <w:t>Phân tích kết quả bằng công cụ Coffalyser chuyên biệt (được cung cấp bởi hãng MR</w:t>
      </w:r>
      <w:r w:rsidR="00C76BA1" w:rsidRPr="00422A91">
        <w:rPr>
          <w:b w:val="0"/>
          <w:kern w:val="2"/>
        </w:rPr>
        <w:t>C</w:t>
      </w:r>
      <w:r w:rsidRPr="00422A91">
        <w:rPr>
          <w:b w:val="0"/>
          <w:kern w:val="2"/>
        </w:rPr>
        <w:t xml:space="preserve"> </w:t>
      </w:r>
      <w:r w:rsidR="00664371" w:rsidRPr="00422A91">
        <w:rPr>
          <w:b w:val="0"/>
          <w:kern w:val="2"/>
        </w:rPr>
        <w:t>-</w:t>
      </w:r>
      <w:r w:rsidRPr="00422A91">
        <w:rPr>
          <w:b w:val="0"/>
          <w:kern w:val="2"/>
        </w:rPr>
        <w:t xml:space="preserve"> Hà lan). </w:t>
      </w:r>
    </w:p>
    <w:p w:rsidR="00DE270B" w:rsidRPr="00422A91" w:rsidRDefault="00F30806" w:rsidP="00CC4B08">
      <w:pPr>
        <w:pStyle w:val="Q2"/>
        <w:rPr>
          <w:b w:val="0"/>
        </w:rPr>
      </w:pPr>
      <w:r w:rsidRPr="00422A91">
        <w:rPr>
          <w:b w:val="0"/>
          <w:i/>
        </w:rPr>
        <w:tab/>
      </w:r>
      <w:r w:rsidR="00612EF3" w:rsidRPr="00422A91">
        <w:rPr>
          <w:b w:val="0"/>
          <w:i/>
        </w:rPr>
        <w:t>Nguyên tắc:</w:t>
      </w:r>
      <w:r w:rsidR="00612EF3" w:rsidRPr="00422A91">
        <w:rPr>
          <w:b w:val="0"/>
        </w:rPr>
        <w:t xml:space="preserve"> dựa vào số lượng các bản sao của </w:t>
      </w:r>
      <w:r w:rsidR="008622CF" w:rsidRPr="00422A91">
        <w:rPr>
          <w:b w:val="0"/>
        </w:rPr>
        <w:t xml:space="preserve">các </w:t>
      </w:r>
      <w:r w:rsidR="00612EF3" w:rsidRPr="00422A91">
        <w:rPr>
          <w:b w:val="0"/>
        </w:rPr>
        <w:t xml:space="preserve">exon đã </w:t>
      </w:r>
      <w:r w:rsidR="003C659A">
        <w:rPr>
          <w:b w:val="0"/>
        </w:rPr>
        <w:t xml:space="preserve">nhân bản </w:t>
      </w:r>
      <w:r w:rsidR="00612EF3" w:rsidRPr="00422A91">
        <w:rPr>
          <w:b w:val="0"/>
        </w:rPr>
        <w:t>đượ</w:t>
      </w:r>
      <w:r w:rsidR="00C76BA1" w:rsidRPr="00422A91">
        <w:rPr>
          <w:b w:val="0"/>
        </w:rPr>
        <w:t>c,</w:t>
      </w:r>
      <w:r w:rsidR="00612EF3" w:rsidRPr="00422A91">
        <w:rPr>
          <w:b w:val="0"/>
        </w:rPr>
        <w:t xml:space="preserve"> </w:t>
      </w:r>
      <w:r w:rsidR="00C76BA1" w:rsidRPr="00422A91">
        <w:rPr>
          <w:b w:val="0"/>
        </w:rPr>
        <w:t>đ</w:t>
      </w:r>
      <w:r w:rsidR="00DE270B" w:rsidRPr="00422A91">
        <w:rPr>
          <w:b w:val="0"/>
        </w:rPr>
        <w:t xml:space="preserve">ể xác định </w:t>
      </w:r>
      <w:r w:rsidR="00AC070C" w:rsidRPr="00422A91">
        <w:rPr>
          <w:b w:val="0"/>
        </w:rPr>
        <w:t xml:space="preserve">có xóa đoạn </w:t>
      </w:r>
      <w:r w:rsidR="00DE270B" w:rsidRPr="00422A91">
        <w:rPr>
          <w:b w:val="0"/>
        </w:rPr>
        <w:t>EGFRvIII</w:t>
      </w:r>
      <w:r w:rsidR="005B55D6" w:rsidRPr="00422A91">
        <w:rPr>
          <w:b w:val="0"/>
        </w:rPr>
        <w:t>,</w:t>
      </w:r>
      <w:r w:rsidR="00DE270B" w:rsidRPr="00422A91">
        <w:rPr>
          <w:b w:val="0"/>
        </w:rPr>
        <w:t xml:space="preserve"> cần </w:t>
      </w:r>
      <w:r w:rsidR="00AC070C" w:rsidRPr="00422A91">
        <w:rPr>
          <w:b w:val="0"/>
        </w:rPr>
        <w:t>tí</w:t>
      </w:r>
      <w:r w:rsidR="00DE270B" w:rsidRPr="00422A91">
        <w:rPr>
          <w:b w:val="0"/>
        </w:rPr>
        <w:t xml:space="preserve">nh trung bình </w:t>
      </w:r>
      <w:r w:rsidR="00D34604" w:rsidRPr="00422A91">
        <w:rPr>
          <w:b w:val="0"/>
        </w:rPr>
        <w:t xml:space="preserve">cộng </w:t>
      </w:r>
      <w:r w:rsidR="00FA4B45" w:rsidRPr="00422A91">
        <w:rPr>
          <w:b w:val="0"/>
        </w:rPr>
        <w:t xml:space="preserve">số </w:t>
      </w:r>
      <w:r w:rsidR="00612EF3" w:rsidRPr="00422A91">
        <w:rPr>
          <w:b w:val="0"/>
        </w:rPr>
        <w:t xml:space="preserve">lượng </w:t>
      </w:r>
      <w:r w:rsidR="00FA4B45" w:rsidRPr="00422A91">
        <w:rPr>
          <w:b w:val="0"/>
        </w:rPr>
        <w:t xml:space="preserve">bản sao </w:t>
      </w:r>
      <w:r w:rsidR="00DE270B" w:rsidRPr="00422A91">
        <w:rPr>
          <w:b w:val="0"/>
        </w:rPr>
        <w:t>của các exon 2</w:t>
      </w:r>
      <w:r w:rsidR="00AC070C" w:rsidRPr="00422A91">
        <w:rPr>
          <w:b w:val="0"/>
        </w:rPr>
        <w:t>+</w:t>
      </w:r>
      <w:r w:rsidR="00DE270B" w:rsidRPr="00422A91">
        <w:rPr>
          <w:b w:val="0"/>
        </w:rPr>
        <w:t>3</w:t>
      </w:r>
      <w:r w:rsidR="00AC070C" w:rsidRPr="00422A91">
        <w:rPr>
          <w:b w:val="0"/>
        </w:rPr>
        <w:t>+</w:t>
      </w:r>
      <w:r w:rsidR="00DE270B" w:rsidRPr="00422A91">
        <w:rPr>
          <w:b w:val="0"/>
        </w:rPr>
        <w:t>4</w:t>
      </w:r>
      <w:r w:rsidR="00AC070C" w:rsidRPr="00422A91">
        <w:rPr>
          <w:b w:val="0"/>
        </w:rPr>
        <w:t>+</w:t>
      </w:r>
      <w:r w:rsidR="00DE270B" w:rsidRPr="00422A91">
        <w:rPr>
          <w:b w:val="0"/>
        </w:rPr>
        <w:t>5</w:t>
      </w:r>
      <w:r w:rsidR="00AC070C" w:rsidRPr="00422A91">
        <w:rPr>
          <w:b w:val="0"/>
        </w:rPr>
        <w:t>+</w:t>
      </w:r>
      <w:r w:rsidR="00DE270B" w:rsidRPr="00422A91">
        <w:rPr>
          <w:b w:val="0"/>
        </w:rPr>
        <w:t>6</w:t>
      </w:r>
      <w:r w:rsidR="00AC070C" w:rsidRPr="00422A91">
        <w:rPr>
          <w:b w:val="0"/>
        </w:rPr>
        <w:t>+</w:t>
      </w:r>
      <w:r w:rsidR="00DE270B" w:rsidRPr="00422A91">
        <w:rPr>
          <w:b w:val="0"/>
        </w:rPr>
        <w:t xml:space="preserve">7 </w:t>
      </w:r>
      <w:r w:rsidR="00AC070C" w:rsidRPr="00422A91">
        <w:rPr>
          <w:b w:val="0"/>
        </w:rPr>
        <w:t>chia cho</w:t>
      </w:r>
      <w:r w:rsidR="00DE270B" w:rsidRPr="00422A91">
        <w:rPr>
          <w:b w:val="0"/>
        </w:rPr>
        <w:t xml:space="preserve"> trung bình </w:t>
      </w:r>
      <w:r w:rsidR="00D34604" w:rsidRPr="00422A91">
        <w:rPr>
          <w:b w:val="0"/>
        </w:rPr>
        <w:t xml:space="preserve">cộng </w:t>
      </w:r>
      <w:r w:rsidR="00FA4B45" w:rsidRPr="00422A91">
        <w:rPr>
          <w:b w:val="0"/>
        </w:rPr>
        <w:t xml:space="preserve">số </w:t>
      </w:r>
      <w:r w:rsidR="00612EF3" w:rsidRPr="00422A91">
        <w:rPr>
          <w:b w:val="0"/>
        </w:rPr>
        <w:t xml:space="preserve">lượng </w:t>
      </w:r>
      <w:r w:rsidR="00FA4B45" w:rsidRPr="00422A91">
        <w:rPr>
          <w:b w:val="0"/>
        </w:rPr>
        <w:t xml:space="preserve">bản sao </w:t>
      </w:r>
      <w:r w:rsidR="00DE270B" w:rsidRPr="00422A91">
        <w:rPr>
          <w:b w:val="0"/>
        </w:rPr>
        <w:t>của các exon 1</w:t>
      </w:r>
      <w:r w:rsidR="00AC070C" w:rsidRPr="00422A91">
        <w:rPr>
          <w:b w:val="0"/>
        </w:rPr>
        <w:t>+</w:t>
      </w:r>
      <w:r w:rsidR="00DE270B" w:rsidRPr="00422A91">
        <w:rPr>
          <w:b w:val="0"/>
        </w:rPr>
        <w:t>8</w:t>
      </w:r>
      <w:r w:rsidR="00AC070C" w:rsidRPr="00422A91">
        <w:rPr>
          <w:b w:val="0"/>
        </w:rPr>
        <w:t>+</w:t>
      </w:r>
      <w:r w:rsidR="00D34604" w:rsidRPr="00422A91">
        <w:rPr>
          <w:b w:val="0"/>
        </w:rPr>
        <w:t>1</w:t>
      </w:r>
      <w:r w:rsidR="00DE270B" w:rsidRPr="00422A91">
        <w:rPr>
          <w:b w:val="0"/>
        </w:rPr>
        <w:t>3</w:t>
      </w:r>
      <w:r w:rsidR="00AC070C" w:rsidRPr="00422A91">
        <w:rPr>
          <w:b w:val="0"/>
        </w:rPr>
        <w:t>+</w:t>
      </w:r>
      <w:r w:rsidR="00DE270B" w:rsidRPr="00422A91">
        <w:rPr>
          <w:b w:val="0"/>
        </w:rPr>
        <w:t>1</w:t>
      </w:r>
      <w:r w:rsidR="00D34604" w:rsidRPr="00422A91">
        <w:rPr>
          <w:b w:val="0"/>
        </w:rPr>
        <w:t>6</w:t>
      </w:r>
      <w:r w:rsidR="00AC070C" w:rsidRPr="00422A91">
        <w:rPr>
          <w:b w:val="0"/>
        </w:rPr>
        <w:t>+</w:t>
      </w:r>
      <w:r w:rsidR="00DE270B" w:rsidRPr="00422A91">
        <w:rPr>
          <w:b w:val="0"/>
        </w:rPr>
        <w:t>2</w:t>
      </w:r>
      <w:r w:rsidR="00D34604" w:rsidRPr="00422A91">
        <w:rPr>
          <w:b w:val="0"/>
        </w:rPr>
        <w:t>3</w:t>
      </w:r>
      <w:r w:rsidR="00DE270B" w:rsidRPr="00422A91">
        <w:rPr>
          <w:b w:val="0"/>
        </w:rPr>
        <w:t xml:space="preserve"> </w:t>
      </w:r>
      <w:r w:rsidR="00AC070C" w:rsidRPr="00422A91">
        <w:rPr>
          <w:b w:val="0"/>
        </w:rPr>
        <w:t xml:space="preserve">của gen EGFR </w:t>
      </w:r>
      <w:r w:rsidR="00DE270B" w:rsidRPr="00422A91">
        <w:rPr>
          <w:b w:val="0"/>
        </w:rPr>
        <w:t>(</w:t>
      </w:r>
      <w:r w:rsidR="00AC070C" w:rsidRPr="00422A91">
        <w:rPr>
          <w:b w:val="0"/>
        </w:rPr>
        <w:t xml:space="preserve">gọi là </w:t>
      </w:r>
      <w:r w:rsidR="00DE270B" w:rsidRPr="00422A91">
        <w:rPr>
          <w:b w:val="0"/>
        </w:rPr>
        <w:t xml:space="preserve">tỷ lệ EGFRvIII). Tỷ lệ EGFRvIII dưới 0,8 đã được coi là chứa biến thể xóa </w:t>
      </w:r>
      <w:r w:rsidR="00A22CDD" w:rsidRPr="00422A91">
        <w:rPr>
          <w:b w:val="0"/>
        </w:rPr>
        <w:t xml:space="preserve">đoạn </w:t>
      </w:r>
      <w:r w:rsidR="00DE270B" w:rsidRPr="00422A91">
        <w:rPr>
          <w:b w:val="0"/>
        </w:rPr>
        <w:t>EGFRvIII.</w:t>
      </w:r>
    </w:p>
    <w:p w:rsidR="00753F73" w:rsidRPr="00422A91" w:rsidRDefault="00753F73" w:rsidP="00F30806">
      <w:pPr>
        <w:pStyle w:val="22"/>
      </w:pPr>
      <w:bookmarkStart w:id="245" w:name="_Toc370201879"/>
      <w:bookmarkStart w:id="246" w:name="_Toc425169925"/>
      <w:bookmarkStart w:id="247" w:name="_Toc425170429"/>
      <w:bookmarkStart w:id="248" w:name="_Toc425170780"/>
      <w:bookmarkStart w:id="249" w:name="_Toc426442524"/>
      <w:bookmarkStart w:id="250" w:name="_Toc430091943"/>
      <w:bookmarkStart w:id="251" w:name="_Toc26548022"/>
      <w:bookmarkStart w:id="252" w:name="_Toc516132780"/>
      <w:r w:rsidRPr="00422A91">
        <w:t>2.3. Thời gian, địa điểm</w:t>
      </w:r>
      <w:r w:rsidR="0004653C" w:rsidRPr="00422A91">
        <w:t xml:space="preserve"> nghiên cứu</w:t>
      </w:r>
      <w:bookmarkStart w:id="253" w:name="_Toc370201880"/>
      <w:bookmarkStart w:id="254" w:name="_Toc425169926"/>
      <w:bookmarkStart w:id="255" w:name="_Toc425170430"/>
      <w:bookmarkStart w:id="256" w:name="_Toc425170781"/>
      <w:bookmarkStart w:id="257" w:name="_Toc426442525"/>
      <w:bookmarkStart w:id="258" w:name="_Toc430091944"/>
      <w:bookmarkEnd w:id="245"/>
      <w:bookmarkEnd w:id="246"/>
      <w:bookmarkEnd w:id="247"/>
      <w:bookmarkEnd w:id="248"/>
      <w:bookmarkEnd w:id="249"/>
      <w:bookmarkEnd w:id="250"/>
      <w:bookmarkEnd w:id="251"/>
    </w:p>
    <w:p w:rsidR="0004653C" w:rsidRPr="00422A91" w:rsidRDefault="00753F73" w:rsidP="00F30806">
      <w:pPr>
        <w:pStyle w:val="33"/>
      </w:pPr>
      <w:bookmarkStart w:id="259" w:name="_Toc26548023"/>
      <w:r w:rsidRPr="00422A91">
        <w:t>2.3.</w:t>
      </w:r>
      <w:r w:rsidR="0004653C" w:rsidRPr="00422A91">
        <w:rPr>
          <w:bCs/>
          <w:iCs/>
        </w:rPr>
        <w:t xml:space="preserve">1. </w:t>
      </w:r>
      <w:r w:rsidR="0004653C" w:rsidRPr="00422A91">
        <w:t>Thời gian nghiên cứu</w:t>
      </w:r>
      <w:bookmarkEnd w:id="253"/>
      <w:bookmarkEnd w:id="254"/>
      <w:bookmarkEnd w:id="255"/>
      <w:bookmarkEnd w:id="256"/>
      <w:bookmarkEnd w:id="257"/>
      <w:bookmarkEnd w:id="258"/>
      <w:bookmarkEnd w:id="259"/>
    </w:p>
    <w:p w:rsidR="0004653C" w:rsidRPr="000E28FD" w:rsidRDefault="0004653C" w:rsidP="00F30806">
      <w:pPr>
        <w:pStyle w:val="9"/>
        <w:ind w:firstLine="720"/>
        <w:jc w:val="both"/>
        <w:rPr>
          <w:b w:val="0"/>
          <w:i w:val="0"/>
          <w:spacing w:val="0"/>
          <w:lang w:val="en-US"/>
        </w:rPr>
      </w:pPr>
      <w:bookmarkStart w:id="260" w:name="_Toc370201881"/>
      <w:bookmarkStart w:id="261" w:name="_Toc425169927"/>
      <w:bookmarkStart w:id="262" w:name="_Toc425170431"/>
      <w:bookmarkStart w:id="263" w:name="_Toc425170782"/>
      <w:bookmarkStart w:id="264" w:name="_Toc426442526"/>
      <w:bookmarkStart w:id="265" w:name="_Toc430092546"/>
      <w:bookmarkStart w:id="266" w:name="_Toc1477076"/>
      <w:bookmarkStart w:id="267" w:name="_Toc1477215"/>
      <w:bookmarkStart w:id="268" w:name="_Toc3884556"/>
      <w:bookmarkStart w:id="269" w:name="_Toc15294946"/>
      <w:bookmarkStart w:id="270" w:name="_Toc25060653"/>
      <w:bookmarkStart w:id="271" w:name="_Toc26548175"/>
      <w:r w:rsidRPr="000E28FD">
        <w:rPr>
          <w:b w:val="0"/>
          <w:i w:val="0"/>
          <w:spacing w:val="0"/>
        </w:rPr>
        <w:t>Thời gian nghiên cứu</w:t>
      </w:r>
      <w:bookmarkEnd w:id="260"/>
      <w:bookmarkEnd w:id="261"/>
      <w:bookmarkEnd w:id="262"/>
      <w:bookmarkEnd w:id="263"/>
      <w:bookmarkEnd w:id="264"/>
      <w:bookmarkEnd w:id="265"/>
      <w:r w:rsidR="007A4A25" w:rsidRPr="000E28FD">
        <w:rPr>
          <w:b w:val="0"/>
          <w:i w:val="0"/>
          <w:spacing w:val="0"/>
        </w:rPr>
        <w:t xml:space="preserve"> từ tháng 11/2015 đến tháng 1</w:t>
      </w:r>
      <w:r w:rsidR="00580A97" w:rsidRPr="000E28FD">
        <w:rPr>
          <w:b w:val="0"/>
          <w:i w:val="0"/>
          <w:spacing w:val="0"/>
        </w:rPr>
        <w:t>2</w:t>
      </w:r>
      <w:r w:rsidR="007A4A25" w:rsidRPr="000E28FD">
        <w:rPr>
          <w:b w:val="0"/>
          <w:i w:val="0"/>
          <w:spacing w:val="0"/>
        </w:rPr>
        <w:t>/2018</w:t>
      </w:r>
      <w:bookmarkEnd w:id="266"/>
      <w:bookmarkEnd w:id="267"/>
      <w:bookmarkEnd w:id="268"/>
      <w:bookmarkEnd w:id="269"/>
      <w:bookmarkEnd w:id="270"/>
      <w:r w:rsidR="000E28FD">
        <w:rPr>
          <w:b w:val="0"/>
          <w:i w:val="0"/>
          <w:spacing w:val="0"/>
          <w:lang w:val="en-US"/>
        </w:rPr>
        <w:t>.</w:t>
      </w:r>
      <w:bookmarkEnd w:id="271"/>
    </w:p>
    <w:p w:rsidR="0004653C" w:rsidRPr="00422A91" w:rsidRDefault="0004653C" w:rsidP="00F30806">
      <w:pPr>
        <w:pStyle w:val="33"/>
      </w:pPr>
      <w:bookmarkStart w:id="272" w:name="_Toc370201882"/>
      <w:bookmarkStart w:id="273" w:name="_Toc425169928"/>
      <w:bookmarkStart w:id="274" w:name="_Toc425170432"/>
      <w:bookmarkStart w:id="275" w:name="_Toc425170783"/>
      <w:bookmarkStart w:id="276" w:name="_Toc426442527"/>
      <w:bookmarkStart w:id="277" w:name="_Toc430091945"/>
      <w:bookmarkStart w:id="278" w:name="_Toc26548024"/>
      <w:r w:rsidRPr="00422A91">
        <w:rPr>
          <w:bCs/>
          <w:iCs/>
        </w:rPr>
        <w:t>2.</w:t>
      </w:r>
      <w:r w:rsidR="00441F88" w:rsidRPr="00422A91">
        <w:rPr>
          <w:bCs/>
          <w:iCs/>
        </w:rPr>
        <w:t>3</w:t>
      </w:r>
      <w:r w:rsidRPr="00422A91">
        <w:rPr>
          <w:bCs/>
          <w:iCs/>
        </w:rPr>
        <w:t xml:space="preserve">.2. </w:t>
      </w:r>
      <w:r w:rsidRPr="00422A91">
        <w:t>Địa điểm nghiên cứu</w:t>
      </w:r>
      <w:bookmarkEnd w:id="272"/>
      <w:bookmarkEnd w:id="273"/>
      <w:bookmarkEnd w:id="274"/>
      <w:bookmarkEnd w:id="275"/>
      <w:bookmarkEnd w:id="276"/>
      <w:bookmarkEnd w:id="277"/>
      <w:bookmarkEnd w:id="278"/>
    </w:p>
    <w:p w:rsidR="007A4A25" w:rsidRPr="000E28FD" w:rsidRDefault="007A4A25" w:rsidP="00CC4B08">
      <w:pPr>
        <w:spacing w:line="360" w:lineRule="auto"/>
        <w:ind w:firstLine="567"/>
        <w:jc w:val="both"/>
        <w:rPr>
          <w:bCs/>
          <w:iCs/>
          <w:sz w:val="28"/>
          <w:szCs w:val="28"/>
          <w:lang w:val="en-US"/>
        </w:rPr>
      </w:pPr>
      <w:r w:rsidRPr="00422A91">
        <w:rPr>
          <w:bCs/>
          <w:iCs/>
          <w:sz w:val="28"/>
          <w:szCs w:val="28"/>
        </w:rPr>
        <w:t>- Bộ môn Hóa sinh trường Đại học Y Hà Nội</w:t>
      </w:r>
      <w:r w:rsidR="000E28FD">
        <w:rPr>
          <w:bCs/>
          <w:iCs/>
          <w:sz w:val="28"/>
          <w:szCs w:val="28"/>
          <w:lang w:val="en-US"/>
        </w:rPr>
        <w:t>.</w:t>
      </w:r>
    </w:p>
    <w:p w:rsidR="0004653C" w:rsidRPr="00422A91" w:rsidRDefault="0004653C" w:rsidP="00CC4B08">
      <w:pPr>
        <w:spacing w:line="360" w:lineRule="auto"/>
        <w:ind w:firstLine="567"/>
        <w:jc w:val="both"/>
        <w:rPr>
          <w:bCs/>
          <w:iCs/>
          <w:sz w:val="28"/>
          <w:szCs w:val="28"/>
        </w:rPr>
      </w:pPr>
      <w:r w:rsidRPr="00422A91">
        <w:rPr>
          <w:bCs/>
          <w:iCs/>
          <w:sz w:val="28"/>
          <w:szCs w:val="28"/>
        </w:rPr>
        <w:t xml:space="preserve">- Khoa Giải </w:t>
      </w:r>
      <w:r w:rsidR="007A4A25" w:rsidRPr="00422A91">
        <w:rPr>
          <w:sz w:val="28"/>
          <w:szCs w:val="28"/>
        </w:rPr>
        <w:t>p</w:t>
      </w:r>
      <w:r w:rsidRPr="00422A91">
        <w:rPr>
          <w:bCs/>
          <w:iCs/>
          <w:sz w:val="28"/>
          <w:szCs w:val="28"/>
        </w:rPr>
        <w:t xml:space="preserve">hẫu bệnh, </w:t>
      </w:r>
      <w:r w:rsidR="00764E6D" w:rsidRPr="00422A91">
        <w:rPr>
          <w:kern w:val="2"/>
          <w:sz w:val="28"/>
          <w:szCs w:val="28"/>
        </w:rPr>
        <w:t>P</w:t>
      </w:r>
      <w:r w:rsidRPr="00422A91">
        <w:rPr>
          <w:bCs/>
          <w:iCs/>
          <w:sz w:val="28"/>
          <w:szCs w:val="28"/>
        </w:rPr>
        <w:t xml:space="preserve">hòng </w:t>
      </w:r>
      <w:r w:rsidR="00764E6D" w:rsidRPr="00422A91">
        <w:rPr>
          <w:bCs/>
          <w:iCs/>
          <w:sz w:val="28"/>
          <w:szCs w:val="28"/>
        </w:rPr>
        <w:t>K</w:t>
      </w:r>
      <w:r w:rsidRPr="00422A91">
        <w:rPr>
          <w:bCs/>
          <w:iCs/>
          <w:sz w:val="28"/>
          <w:szCs w:val="28"/>
        </w:rPr>
        <w:t>ế hoạch tổng hợ</w:t>
      </w:r>
      <w:r w:rsidR="007A4A25" w:rsidRPr="00422A91">
        <w:rPr>
          <w:sz w:val="28"/>
          <w:szCs w:val="28"/>
        </w:rPr>
        <w:t>p</w:t>
      </w:r>
      <w:r w:rsidRPr="00422A91">
        <w:rPr>
          <w:bCs/>
          <w:iCs/>
          <w:sz w:val="28"/>
          <w:szCs w:val="28"/>
        </w:rPr>
        <w:t xml:space="preserve"> Bệnh viện Việt Đức</w:t>
      </w:r>
      <w:r w:rsidR="000E28FD">
        <w:rPr>
          <w:bCs/>
          <w:iCs/>
          <w:sz w:val="28"/>
          <w:szCs w:val="28"/>
          <w:lang w:val="en-US"/>
        </w:rPr>
        <w:t>.</w:t>
      </w:r>
      <w:r w:rsidRPr="00422A91">
        <w:rPr>
          <w:bCs/>
          <w:iCs/>
          <w:sz w:val="28"/>
          <w:szCs w:val="28"/>
        </w:rPr>
        <w:t xml:space="preserve"> </w:t>
      </w:r>
    </w:p>
    <w:p w:rsidR="0004653C" w:rsidRPr="00422A91" w:rsidRDefault="007A4A25" w:rsidP="00CC4B08">
      <w:pPr>
        <w:pStyle w:val="ColorfulList-Accent11"/>
        <w:spacing w:line="360" w:lineRule="auto"/>
        <w:ind w:left="0" w:firstLine="567"/>
        <w:jc w:val="both"/>
        <w:rPr>
          <w:rFonts w:ascii="Times New Roman" w:hAnsi="Times New Roman"/>
          <w:bCs/>
          <w:iCs/>
          <w:sz w:val="28"/>
          <w:szCs w:val="28"/>
        </w:rPr>
      </w:pPr>
      <w:r w:rsidRPr="00422A91">
        <w:rPr>
          <w:rFonts w:ascii="Times New Roman" w:hAnsi="Times New Roman"/>
          <w:bCs/>
          <w:iCs/>
          <w:sz w:val="28"/>
          <w:szCs w:val="28"/>
        </w:rPr>
        <w:t xml:space="preserve">- </w:t>
      </w:r>
      <w:r w:rsidR="0004653C" w:rsidRPr="00422A91">
        <w:rPr>
          <w:rFonts w:ascii="Times New Roman" w:hAnsi="Times New Roman"/>
          <w:bCs/>
          <w:iCs/>
          <w:sz w:val="28"/>
          <w:szCs w:val="28"/>
        </w:rPr>
        <w:t xml:space="preserve">Trung tâm </w:t>
      </w:r>
      <w:r w:rsidR="00764E6D" w:rsidRPr="00422A91">
        <w:rPr>
          <w:rFonts w:ascii="Times New Roman" w:hAnsi="Times New Roman"/>
          <w:bCs/>
          <w:iCs/>
          <w:sz w:val="28"/>
          <w:szCs w:val="28"/>
        </w:rPr>
        <w:t>N</w:t>
      </w:r>
      <w:r w:rsidRPr="00422A91">
        <w:rPr>
          <w:rFonts w:ascii="Times New Roman" w:hAnsi="Times New Roman"/>
          <w:bCs/>
          <w:iCs/>
          <w:sz w:val="28"/>
          <w:szCs w:val="28"/>
        </w:rPr>
        <w:t xml:space="preserve">ghiên cứu </w:t>
      </w:r>
      <w:r w:rsidR="0004653C" w:rsidRPr="00422A91">
        <w:rPr>
          <w:rFonts w:ascii="Times New Roman" w:hAnsi="Times New Roman"/>
          <w:bCs/>
          <w:iCs/>
          <w:sz w:val="28"/>
          <w:szCs w:val="28"/>
        </w:rPr>
        <w:t xml:space="preserve">Gen </w:t>
      </w:r>
      <w:r w:rsidR="00664371" w:rsidRPr="00422A91">
        <w:rPr>
          <w:rFonts w:ascii="Times New Roman" w:hAnsi="Times New Roman"/>
          <w:bCs/>
          <w:iCs/>
          <w:sz w:val="28"/>
          <w:szCs w:val="28"/>
        </w:rPr>
        <w:t>-</w:t>
      </w:r>
      <w:r w:rsidR="0004653C" w:rsidRPr="00422A91">
        <w:rPr>
          <w:rFonts w:ascii="Times New Roman" w:hAnsi="Times New Roman"/>
          <w:bCs/>
          <w:iCs/>
          <w:sz w:val="28"/>
          <w:szCs w:val="28"/>
        </w:rPr>
        <w:t xml:space="preserve"> Protein, Trường Đại học Y Hà Nội.</w:t>
      </w:r>
    </w:p>
    <w:p w:rsidR="00753F73" w:rsidRPr="00422A91" w:rsidRDefault="00753F73" w:rsidP="00F30806">
      <w:pPr>
        <w:pStyle w:val="22"/>
        <w:rPr>
          <w:lang w:val="pt-BR"/>
        </w:rPr>
      </w:pPr>
      <w:bookmarkStart w:id="279" w:name="_Toc370201888"/>
      <w:bookmarkStart w:id="280" w:name="_Toc425169934"/>
      <w:bookmarkStart w:id="281" w:name="_Toc425170438"/>
      <w:bookmarkStart w:id="282" w:name="_Toc425170789"/>
      <w:bookmarkStart w:id="283" w:name="_Toc426442533"/>
      <w:bookmarkStart w:id="284" w:name="_Toc430091953"/>
      <w:bookmarkStart w:id="285" w:name="_Toc26548025"/>
      <w:r w:rsidRPr="00422A91">
        <w:rPr>
          <w:lang w:val="pt-BR"/>
        </w:rPr>
        <w:t>2.</w:t>
      </w:r>
      <w:r w:rsidR="00441F88" w:rsidRPr="00422A91">
        <w:t>4</w:t>
      </w:r>
      <w:r w:rsidRPr="00422A91">
        <w:rPr>
          <w:lang w:val="pt-BR"/>
        </w:rPr>
        <w:t>. Xử lý số liệu</w:t>
      </w:r>
      <w:bookmarkEnd w:id="279"/>
      <w:bookmarkEnd w:id="280"/>
      <w:bookmarkEnd w:id="281"/>
      <w:bookmarkEnd w:id="282"/>
      <w:bookmarkEnd w:id="283"/>
      <w:bookmarkEnd w:id="284"/>
      <w:bookmarkEnd w:id="285"/>
    </w:p>
    <w:p w:rsidR="00753F73" w:rsidRPr="00422A91" w:rsidRDefault="00753F73" w:rsidP="00F30806">
      <w:pPr>
        <w:spacing w:line="360" w:lineRule="auto"/>
        <w:ind w:firstLine="709"/>
        <w:jc w:val="both"/>
        <w:rPr>
          <w:sz w:val="28"/>
          <w:szCs w:val="28"/>
        </w:rPr>
      </w:pPr>
      <w:r w:rsidRPr="00422A91">
        <w:rPr>
          <w:sz w:val="28"/>
          <w:szCs w:val="28"/>
        </w:rPr>
        <w:t>* Xử lý số liệu theo phương pháp thống kê y học dựa vào phần mềm thống kê SPSS 19.0.</w:t>
      </w:r>
    </w:p>
    <w:p w:rsidR="00753F73" w:rsidRPr="00422A91" w:rsidRDefault="00753F73" w:rsidP="000E28FD">
      <w:pPr>
        <w:spacing w:line="360" w:lineRule="auto"/>
        <w:ind w:firstLine="709"/>
        <w:jc w:val="both"/>
        <w:rPr>
          <w:sz w:val="28"/>
          <w:szCs w:val="28"/>
        </w:rPr>
      </w:pPr>
      <w:r w:rsidRPr="00422A91">
        <w:rPr>
          <w:sz w:val="28"/>
          <w:szCs w:val="28"/>
        </w:rPr>
        <w:lastRenderedPageBreak/>
        <w:t>- Tất cả các số liệu được nhập vào máy tính, làm sạch số liệu.</w:t>
      </w:r>
    </w:p>
    <w:p w:rsidR="00753F73" w:rsidRPr="000E28FD" w:rsidRDefault="00753F73" w:rsidP="000E28FD">
      <w:pPr>
        <w:spacing w:line="360" w:lineRule="auto"/>
        <w:ind w:firstLine="567"/>
        <w:jc w:val="both"/>
        <w:rPr>
          <w:spacing w:val="-14"/>
          <w:sz w:val="28"/>
          <w:szCs w:val="28"/>
        </w:rPr>
      </w:pPr>
      <w:r w:rsidRPr="000E28FD">
        <w:rPr>
          <w:b/>
          <w:bCs/>
          <w:spacing w:val="-14"/>
          <w:sz w:val="28"/>
          <w:szCs w:val="28"/>
        </w:rPr>
        <w:t xml:space="preserve">- </w:t>
      </w:r>
      <w:r w:rsidRPr="000E28FD">
        <w:rPr>
          <w:bCs/>
          <w:spacing w:val="-14"/>
          <w:sz w:val="28"/>
          <w:szCs w:val="28"/>
        </w:rPr>
        <w:t xml:space="preserve">Sử dụng test đánh giá một số đặc điểm của đột biến gen trong bệnh </w:t>
      </w:r>
      <w:r w:rsidRPr="000E28FD">
        <w:rPr>
          <w:spacing w:val="-14"/>
          <w:sz w:val="28"/>
          <w:szCs w:val="28"/>
        </w:rPr>
        <w:t>UNBTKĐ</w:t>
      </w:r>
      <w:r w:rsidR="000E28FD" w:rsidRPr="000E28FD">
        <w:rPr>
          <w:spacing w:val="-14"/>
          <w:sz w:val="28"/>
          <w:szCs w:val="28"/>
          <w:lang w:val="en-US"/>
        </w:rPr>
        <w:t>.</w:t>
      </w:r>
      <w:r w:rsidRPr="000E28FD">
        <w:rPr>
          <w:bCs/>
          <w:spacing w:val="-14"/>
          <w:sz w:val="28"/>
          <w:szCs w:val="28"/>
        </w:rPr>
        <w:t xml:space="preserve"> </w:t>
      </w:r>
    </w:p>
    <w:p w:rsidR="00753F73" w:rsidRPr="00422A91" w:rsidRDefault="000E28FD" w:rsidP="00CC4B08">
      <w:pPr>
        <w:spacing w:line="360" w:lineRule="auto"/>
        <w:ind w:firstLine="567"/>
        <w:jc w:val="both"/>
        <w:rPr>
          <w:sz w:val="28"/>
          <w:szCs w:val="28"/>
        </w:rPr>
      </w:pPr>
      <w:r>
        <w:rPr>
          <w:bCs/>
          <w:sz w:val="28"/>
          <w:szCs w:val="28"/>
        </w:rPr>
        <w:t xml:space="preserve"> </w:t>
      </w:r>
      <w:r w:rsidR="00753F73" w:rsidRPr="00422A91">
        <w:rPr>
          <w:bCs/>
          <w:sz w:val="28"/>
          <w:szCs w:val="28"/>
        </w:rPr>
        <w:t xml:space="preserve">+ Test T-student: các bảng có n &gt; 5 </w:t>
      </w:r>
    </w:p>
    <w:p w:rsidR="00753F73" w:rsidRPr="00422A91" w:rsidRDefault="000E28FD" w:rsidP="00CC4B08">
      <w:pPr>
        <w:spacing w:line="360" w:lineRule="auto"/>
        <w:ind w:firstLine="567"/>
        <w:jc w:val="both"/>
        <w:rPr>
          <w:sz w:val="28"/>
          <w:szCs w:val="28"/>
          <w:vertAlign w:val="superscript"/>
        </w:rPr>
      </w:pPr>
      <w:r>
        <w:rPr>
          <w:sz w:val="28"/>
          <w:szCs w:val="28"/>
        </w:rPr>
        <w:t xml:space="preserve"> </w:t>
      </w:r>
      <w:r w:rsidR="00753F73" w:rsidRPr="00422A91">
        <w:rPr>
          <w:sz w:val="28"/>
          <w:szCs w:val="28"/>
        </w:rPr>
        <w:t>+</w:t>
      </w:r>
      <w:r w:rsidR="00753F73" w:rsidRPr="00422A91">
        <w:rPr>
          <w:sz w:val="28"/>
          <w:szCs w:val="28"/>
          <w:vertAlign w:val="superscript"/>
        </w:rPr>
        <w:t xml:space="preserve"> </w:t>
      </w:r>
      <w:r w:rsidR="00753F73" w:rsidRPr="00422A91">
        <w:rPr>
          <w:sz w:val="28"/>
          <w:szCs w:val="28"/>
        </w:rPr>
        <w:t>Test</w:t>
      </w:r>
      <w:r w:rsidR="00753F73" w:rsidRPr="00422A91">
        <w:rPr>
          <w:sz w:val="28"/>
          <w:szCs w:val="28"/>
          <w:vertAlign w:val="superscript"/>
        </w:rPr>
        <w:t xml:space="preserve"> </w:t>
      </w:r>
      <w:r w:rsidR="00753F73" w:rsidRPr="00422A91">
        <w:rPr>
          <w:sz w:val="28"/>
          <w:szCs w:val="28"/>
        </w:rPr>
        <w:t xml:space="preserve">Fisher Exact: </w:t>
      </w:r>
      <w:r w:rsidR="00753F73" w:rsidRPr="00422A91">
        <w:rPr>
          <w:bCs/>
          <w:sz w:val="28"/>
          <w:szCs w:val="28"/>
        </w:rPr>
        <w:t xml:space="preserve">các bảng có n </w:t>
      </w:r>
      <w:r w:rsidR="00753F73" w:rsidRPr="00422A91">
        <w:rPr>
          <w:sz w:val="28"/>
          <w:szCs w:val="28"/>
        </w:rPr>
        <w:t>≤ 5</w:t>
      </w:r>
    </w:p>
    <w:p w:rsidR="00753F73" w:rsidRPr="00422A91" w:rsidRDefault="00F30806" w:rsidP="00CC4B08">
      <w:pPr>
        <w:tabs>
          <w:tab w:val="left" w:pos="0"/>
        </w:tabs>
        <w:overflowPunct w:val="0"/>
        <w:autoSpaceDE w:val="0"/>
        <w:autoSpaceDN w:val="0"/>
        <w:adjustRightInd w:val="0"/>
        <w:spacing w:line="360" w:lineRule="auto"/>
        <w:jc w:val="both"/>
        <w:textAlignment w:val="baseline"/>
        <w:rPr>
          <w:spacing w:val="-6"/>
          <w:sz w:val="28"/>
          <w:szCs w:val="28"/>
        </w:rPr>
      </w:pPr>
      <w:bookmarkStart w:id="286" w:name="_Toc430091954"/>
      <w:r w:rsidRPr="00422A91">
        <w:rPr>
          <w:sz w:val="28"/>
          <w:szCs w:val="28"/>
          <w:lang w:val="pt-BR"/>
        </w:rPr>
        <w:tab/>
      </w:r>
      <w:r w:rsidR="00753F73" w:rsidRPr="00422A91">
        <w:rPr>
          <w:spacing w:val="-6"/>
          <w:sz w:val="28"/>
          <w:szCs w:val="28"/>
          <w:lang w:val="pt-BR"/>
        </w:rPr>
        <w:t>* Đọc kết quả giải trình tự bằng</w:t>
      </w:r>
      <w:bookmarkEnd w:id="286"/>
      <w:r w:rsidR="00753F73" w:rsidRPr="00422A91">
        <w:rPr>
          <w:spacing w:val="-6"/>
          <w:sz w:val="28"/>
          <w:szCs w:val="28"/>
          <w:lang w:val="pt-BR"/>
        </w:rPr>
        <w:t xml:space="preserve"> p</w:t>
      </w:r>
      <w:r w:rsidR="00753F73" w:rsidRPr="00422A91">
        <w:rPr>
          <w:spacing w:val="-6"/>
          <w:sz w:val="28"/>
          <w:szCs w:val="28"/>
        </w:rPr>
        <w:t>hần mềm CLC Main Workbench 6.0.1</w:t>
      </w:r>
      <w:r w:rsidRPr="00422A91">
        <w:rPr>
          <w:spacing w:val="-6"/>
          <w:sz w:val="28"/>
          <w:szCs w:val="28"/>
        </w:rPr>
        <w:t>.</w:t>
      </w:r>
    </w:p>
    <w:p w:rsidR="00753F73" w:rsidRPr="00422A91" w:rsidRDefault="00F30806" w:rsidP="00CC4B08">
      <w:pPr>
        <w:tabs>
          <w:tab w:val="left" w:pos="0"/>
        </w:tabs>
        <w:overflowPunct w:val="0"/>
        <w:autoSpaceDE w:val="0"/>
        <w:autoSpaceDN w:val="0"/>
        <w:adjustRightInd w:val="0"/>
        <w:spacing w:line="360" w:lineRule="auto"/>
        <w:jc w:val="both"/>
        <w:textAlignment w:val="baseline"/>
        <w:rPr>
          <w:sz w:val="28"/>
          <w:szCs w:val="28"/>
        </w:rPr>
      </w:pPr>
      <w:r w:rsidRPr="00422A91">
        <w:rPr>
          <w:sz w:val="28"/>
          <w:szCs w:val="28"/>
        </w:rPr>
        <w:tab/>
      </w:r>
      <w:r w:rsidR="00753F73" w:rsidRPr="00422A91">
        <w:rPr>
          <w:sz w:val="28"/>
          <w:szCs w:val="28"/>
        </w:rPr>
        <w:t xml:space="preserve">* </w:t>
      </w:r>
      <w:r w:rsidR="00753F73" w:rsidRPr="00422A91">
        <w:rPr>
          <w:kern w:val="2"/>
          <w:sz w:val="28"/>
          <w:szCs w:val="28"/>
        </w:rPr>
        <w:t xml:space="preserve">Phân tích kết quả xóa đoạn gen bằng công cụ Coffalyser chuyên biệt (được cung cấp bởi hãng MRC </w:t>
      </w:r>
      <w:r w:rsidR="00664371" w:rsidRPr="00422A91">
        <w:rPr>
          <w:kern w:val="2"/>
          <w:sz w:val="28"/>
          <w:szCs w:val="28"/>
        </w:rPr>
        <w:t>-</w:t>
      </w:r>
      <w:r w:rsidR="00753F73" w:rsidRPr="00422A91">
        <w:rPr>
          <w:kern w:val="2"/>
          <w:sz w:val="28"/>
          <w:szCs w:val="28"/>
        </w:rPr>
        <w:t xml:space="preserve"> Hà </w:t>
      </w:r>
      <w:r w:rsidRPr="00422A91">
        <w:rPr>
          <w:kern w:val="2"/>
          <w:sz w:val="28"/>
          <w:szCs w:val="28"/>
        </w:rPr>
        <w:t>L</w:t>
      </w:r>
      <w:r w:rsidR="00753F73" w:rsidRPr="00422A91">
        <w:rPr>
          <w:kern w:val="2"/>
          <w:sz w:val="28"/>
          <w:szCs w:val="28"/>
        </w:rPr>
        <w:t>an)</w:t>
      </w:r>
      <w:r w:rsidRPr="00422A91">
        <w:rPr>
          <w:kern w:val="2"/>
          <w:sz w:val="28"/>
          <w:szCs w:val="28"/>
        </w:rPr>
        <w:t>.</w:t>
      </w:r>
      <w:r w:rsidR="00753F73" w:rsidRPr="00422A91">
        <w:rPr>
          <w:sz w:val="28"/>
          <w:szCs w:val="28"/>
        </w:rPr>
        <w:t xml:space="preserve"> </w:t>
      </w:r>
    </w:p>
    <w:p w:rsidR="00B47F52" w:rsidRPr="00422A91" w:rsidRDefault="00441F88" w:rsidP="00F30806">
      <w:pPr>
        <w:pStyle w:val="22"/>
      </w:pPr>
      <w:bookmarkStart w:id="287" w:name="_Toc26548026"/>
      <w:r w:rsidRPr="00422A91">
        <w:t xml:space="preserve">2.5. </w:t>
      </w:r>
      <w:r w:rsidR="00B47F52" w:rsidRPr="00422A91">
        <w:t>Đạo đức trong nghiên cứu</w:t>
      </w:r>
      <w:bookmarkEnd w:id="252"/>
      <w:bookmarkEnd w:id="287"/>
    </w:p>
    <w:p w:rsidR="007A4A25" w:rsidRPr="00422A91" w:rsidRDefault="007A4A25" w:rsidP="00CC4B08">
      <w:pPr>
        <w:tabs>
          <w:tab w:val="left" w:pos="0"/>
        </w:tabs>
        <w:overflowPunct w:val="0"/>
        <w:autoSpaceDE w:val="0"/>
        <w:autoSpaceDN w:val="0"/>
        <w:adjustRightInd w:val="0"/>
        <w:spacing w:line="360" w:lineRule="auto"/>
        <w:ind w:firstLine="567"/>
        <w:jc w:val="both"/>
        <w:textAlignment w:val="baseline"/>
        <w:rPr>
          <w:sz w:val="28"/>
          <w:szCs w:val="28"/>
        </w:rPr>
      </w:pPr>
      <w:r w:rsidRPr="00422A91">
        <w:rPr>
          <w:sz w:val="28"/>
          <w:szCs w:val="28"/>
        </w:rPr>
        <w:t>Đề tài đã được thông qua hội đồng đạo đức của Trường Đại học Y Hà Nội, theo quyết định số</w:t>
      </w:r>
      <w:r w:rsidR="00785114" w:rsidRPr="00422A91">
        <w:rPr>
          <w:sz w:val="28"/>
          <w:szCs w:val="28"/>
        </w:rPr>
        <w:t xml:space="preserve"> </w:t>
      </w:r>
      <w:r w:rsidR="00580A97" w:rsidRPr="00422A91">
        <w:rPr>
          <w:sz w:val="28"/>
          <w:szCs w:val="28"/>
        </w:rPr>
        <w:t>187/HĐĐĐĐHYHN tháng 2/2016.</w:t>
      </w:r>
      <w:r w:rsidRPr="00422A91">
        <w:rPr>
          <w:sz w:val="28"/>
          <w:szCs w:val="28"/>
        </w:rPr>
        <w:t xml:space="preserve"> </w:t>
      </w:r>
    </w:p>
    <w:p w:rsidR="00B47F52" w:rsidRPr="00422A91" w:rsidRDefault="00B47F52" w:rsidP="00CC4B08">
      <w:pPr>
        <w:tabs>
          <w:tab w:val="left" w:pos="0"/>
        </w:tabs>
        <w:overflowPunct w:val="0"/>
        <w:autoSpaceDE w:val="0"/>
        <w:autoSpaceDN w:val="0"/>
        <w:adjustRightInd w:val="0"/>
        <w:spacing w:line="360" w:lineRule="auto"/>
        <w:ind w:firstLine="567"/>
        <w:jc w:val="both"/>
        <w:textAlignment w:val="baseline"/>
        <w:rPr>
          <w:sz w:val="28"/>
          <w:szCs w:val="28"/>
        </w:rPr>
      </w:pPr>
      <w:r w:rsidRPr="00422A91">
        <w:rPr>
          <w:sz w:val="28"/>
          <w:szCs w:val="28"/>
        </w:rPr>
        <w:t>- Mẫu vật nghiên cứu được lấy từ các mẫu mô sau mổ, hoàn toàn không ảnh hưởng đến quá trình điều trị hay kết quả điều trị và đời sống sau này của người bệnh.</w:t>
      </w:r>
    </w:p>
    <w:p w:rsidR="00B47F52" w:rsidRPr="00422A91" w:rsidRDefault="00B47F52" w:rsidP="00CC4B08">
      <w:pPr>
        <w:tabs>
          <w:tab w:val="left" w:pos="0"/>
        </w:tabs>
        <w:overflowPunct w:val="0"/>
        <w:autoSpaceDE w:val="0"/>
        <w:autoSpaceDN w:val="0"/>
        <w:adjustRightInd w:val="0"/>
        <w:spacing w:line="360" w:lineRule="auto"/>
        <w:ind w:firstLine="567"/>
        <w:jc w:val="both"/>
        <w:textAlignment w:val="baseline"/>
        <w:rPr>
          <w:sz w:val="28"/>
          <w:szCs w:val="28"/>
        </w:rPr>
      </w:pPr>
      <w:r w:rsidRPr="00422A91">
        <w:rPr>
          <w:sz w:val="28"/>
          <w:szCs w:val="28"/>
        </w:rPr>
        <w:t>- Các mẫu được lấy có sự đồng ý của Ban Giám đốc bệnh viện, Phòng kế hoạch tổng hợp và Khoa Giải phẫu bệnh của bệnh viện Việt Đức.</w:t>
      </w:r>
    </w:p>
    <w:p w:rsidR="00B47F52" w:rsidRPr="00422A91" w:rsidRDefault="00B47F52" w:rsidP="00CC4B08">
      <w:pPr>
        <w:tabs>
          <w:tab w:val="left" w:pos="0"/>
        </w:tabs>
        <w:overflowPunct w:val="0"/>
        <w:autoSpaceDE w:val="0"/>
        <w:autoSpaceDN w:val="0"/>
        <w:adjustRightInd w:val="0"/>
        <w:spacing w:line="360" w:lineRule="auto"/>
        <w:ind w:firstLine="567"/>
        <w:jc w:val="both"/>
        <w:textAlignment w:val="baseline"/>
        <w:rPr>
          <w:sz w:val="28"/>
          <w:szCs w:val="28"/>
        </w:rPr>
      </w:pPr>
      <w:r w:rsidRPr="00422A91">
        <w:rPr>
          <w:sz w:val="28"/>
          <w:szCs w:val="28"/>
        </w:rPr>
        <w:t>- Tất cả các thông tin về người bệnh chỉ phục vụ công tác nghiên cứu và được giữ kín tuyệt đối.</w:t>
      </w:r>
    </w:p>
    <w:p w:rsidR="00B47F52" w:rsidRPr="00422A91" w:rsidRDefault="00B47F52" w:rsidP="00CC4B08">
      <w:pPr>
        <w:tabs>
          <w:tab w:val="left" w:pos="0"/>
        </w:tabs>
        <w:overflowPunct w:val="0"/>
        <w:autoSpaceDE w:val="0"/>
        <w:autoSpaceDN w:val="0"/>
        <w:adjustRightInd w:val="0"/>
        <w:spacing w:line="360" w:lineRule="auto"/>
        <w:ind w:firstLine="567"/>
        <w:jc w:val="both"/>
        <w:textAlignment w:val="baseline"/>
        <w:rPr>
          <w:sz w:val="28"/>
          <w:szCs w:val="28"/>
        </w:rPr>
      </w:pPr>
      <w:r w:rsidRPr="00422A91">
        <w:rPr>
          <w:sz w:val="28"/>
          <w:szCs w:val="28"/>
        </w:rPr>
        <w:t>- Người bệnh và người nhà không phải trả bất cứ kinh phí nào khi tham gia đề tài.</w:t>
      </w:r>
    </w:p>
    <w:p w:rsidR="00B47F52" w:rsidRPr="00422A91" w:rsidRDefault="00441F88" w:rsidP="00F30806">
      <w:pPr>
        <w:pStyle w:val="22"/>
      </w:pPr>
      <w:bookmarkStart w:id="288" w:name="_Toc516132781"/>
      <w:bookmarkStart w:id="289" w:name="_Toc26548027"/>
      <w:r w:rsidRPr="00422A91">
        <w:t>2.6</w:t>
      </w:r>
      <w:r w:rsidR="00B47F52" w:rsidRPr="00422A91">
        <w:t>. Biện pháp tránh sai số</w:t>
      </w:r>
      <w:bookmarkEnd w:id="288"/>
      <w:bookmarkEnd w:id="289"/>
    </w:p>
    <w:p w:rsidR="006C4F66" w:rsidRPr="00422A91" w:rsidRDefault="00B47F52" w:rsidP="00CC4B08">
      <w:pPr>
        <w:tabs>
          <w:tab w:val="left" w:pos="0"/>
        </w:tabs>
        <w:spacing w:line="360" w:lineRule="auto"/>
        <w:jc w:val="both"/>
        <w:rPr>
          <w:sz w:val="28"/>
          <w:szCs w:val="28"/>
        </w:rPr>
      </w:pPr>
      <w:r w:rsidRPr="00422A91">
        <w:rPr>
          <w:sz w:val="28"/>
          <w:szCs w:val="28"/>
        </w:rPr>
        <w:t xml:space="preserve">- </w:t>
      </w:r>
      <w:r w:rsidR="006C4F66" w:rsidRPr="00422A91">
        <w:rPr>
          <w:sz w:val="28"/>
          <w:szCs w:val="28"/>
        </w:rPr>
        <w:t>Sai số mẫu mô</w:t>
      </w:r>
    </w:p>
    <w:p w:rsidR="006C4F66" w:rsidRPr="00422A91" w:rsidRDefault="00F30806" w:rsidP="00CC4B08">
      <w:pPr>
        <w:tabs>
          <w:tab w:val="left" w:pos="0"/>
        </w:tabs>
        <w:spacing w:line="360" w:lineRule="auto"/>
        <w:ind w:firstLine="567"/>
        <w:jc w:val="both"/>
        <w:rPr>
          <w:sz w:val="28"/>
          <w:szCs w:val="28"/>
        </w:rPr>
      </w:pPr>
      <w:r w:rsidRPr="00422A91">
        <w:rPr>
          <w:sz w:val="28"/>
          <w:szCs w:val="28"/>
        </w:rPr>
        <w:tab/>
      </w:r>
      <w:r w:rsidR="006C4F66" w:rsidRPr="00422A91">
        <w:rPr>
          <w:sz w:val="28"/>
          <w:szCs w:val="28"/>
        </w:rPr>
        <w:t>Cách khắc phục: tập huấn kỹ cho nhóm lấy mẫu, chọn mẫu đúng tiêu chuẩn chọn mẫu đã đề ra.</w:t>
      </w:r>
      <w:r w:rsidR="003C659A">
        <w:rPr>
          <w:sz w:val="28"/>
          <w:szCs w:val="28"/>
        </w:rPr>
        <w:t xml:space="preserve"> </w:t>
      </w:r>
      <w:r w:rsidR="00035509">
        <w:rPr>
          <w:sz w:val="28"/>
          <w:szCs w:val="28"/>
        </w:rPr>
        <w:t>Để tránh sai số do lấy không đúng phần mô có các tế bào u, cần c</w:t>
      </w:r>
      <w:r w:rsidR="003C659A">
        <w:rPr>
          <w:sz w:val="28"/>
          <w:szCs w:val="28"/>
        </w:rPr>
        <w:t xml:space="preserve">họn phần mô để tách DNA tại vùng có các tế bào u đang phát triển mạnh nhất trong tổ chức u, ít tổ chức hoại tử nhất có thể (nhận biết qua soi tiêu bản cắt ngang vùng u đang phát triển </w:t>
      </w:r>
      <w:r w:rsidR="00035509">
        <w:rPr>
          <w:sz w:val="28"/>
          <w:szCs w:val="28"/>
        </w:rPr>
        <w:t>mạnh), theo tiêu chuẩn lấy mẫu mô đúc paraffin của Bệnh viện Việt Đức</w:t>
      </w:r>
      <w:r w:rsidR="003C659A">
        <w:rPr>
          <w:sz w:val="28"/>
          <w:szCs w:val="28"/>
        </w:rPr>
        <w:t>.</w:t>
      </w:r>
    </w:p>
    <w:p w:rsidR="006C4F66" w:rsidRPr="00422A91" w:rsidRDefault="006C4F66" w:rsidP="00CC4B08">
      <w:pPr>
        <w:tabs>
          <w:tab w:val="left" w:pos="0"/>
        </w:tabs>
        <w:spacing w:line="360" w:lineRule="auto"/>
        <w:jc w:val="both"/>
        <w:rPr>
          <w:sz w:val="28"/>
          <w:szCs w:val="28"/>
        </w:rPr>
      </w:pPr>
      <w:r w:rsidRPr="00422A91">
        <w:rPr>
          <w:sz w:val="28"/>
          <w:szCs w:val="28"/>
        </w:rPr>
        <w:lastRenderedPageBreak/>
        <w:t>- Nồng độ DNA thấp, độ tinh sạch không đạt chuẩn</w:t>
      </w:r>
    </w:p>
    <w:p w:rsidR="006C4F66" w:rsidRPr="00422A91" w:rsidRDefault="00F30806" w:rsidP="00CC4B08">
      <w:pPr>
        <w:tabs>
          <w:tab w:val="left" w:pos="0"/>
        </w:tabs>
        <w:spacing w:line="360" w:lineRule="auto"/>
        <w:ind w:firstLine="567"/>
        <w:jc w:val="both"/>
        <w:rPr>
          <w:sz w:val="28"/>
          <w:szCs w:val="28"/>
        </w:rPr>
      </w:pPr>
      <w:r w:rsidRPr="00422A91">
        <w:rPr>
          <w:sz w:val="28"/>
          <w:szCs w:val="28"/>
        </w:rPr>
        <w:tab/>
      </w:r>
      <w:r w:rsidR="006C4F66" w:rsidRPr="00422A91">
        <w:rPr>
          <w:sz w:val="28"/>
          <w:szCs w:val="28"/>
        </w:rPr>
        <w:t>Cách khắc phục: tách chiết lại đến khi đạt tiêu chuẩn.</w:t>
      </w:r>
    </w:p>
    <w:p w:rsidR="006C4F66" w:rsidRPr="00422A91" w:rsidRDefault="006C4F66" w:rsidP="00CC4B08">
      <w:pPr>
        <w:tabs>
          <w:tab w:val="left" w:pos="0"/>
        </w:tabs>
        <w:spacing w:line="360" w:lineRule="auto"/>
        <w:jc w:val="both"/>
        <w:rPr>
          <w:sz w:val="28"/>
          <w:szCs w:val="28"/>
        </w:rPr>
      </w:pPr>
      <w:r w:rsidRPr="00422A91">
        <w:rPr>
          <w:sz w:val="28"/>
          <w:szCs w:val="28"/>
        </w:rPr>
        <w:t xml:space="preserve">- Sai quy trình kỹ thuật </w:t>
      </w:r>
    </w:p>
    <w:p w:rsidR="006C4F66" w:rsidRPr="00422A91" w:rsidRDefault="00F30806" w:rsidP="00CC4B08">
      <w:pPr>
        <w:tabs>
          <w:tab w:val="left" w:pos="0"/>
        </w:tabs>
        <w:spacing w:line="360" w:lineRule="auto"/>
        <w:ind w:firstLine="567"/>
        <w:jc w:val="both"/>
        <w:rPr>
          <w:sz w:val="28"/>
          <w:szCs w:val="28"/>
        </w:rPr>
      </w:pPr>
      <w:r w:rsidRPr="00422A91">
        <w:rPr>
          <w:sz w:val="28"/>
          <w:szCs w:val="28"/>
        </w:rPr>
        <w:tab/>
      </w:r>
      <w:r w:rsidR="006C4F66" w:rsidRPr="00422A91">
        <w:rPr>
          <w:sz w:val="28"/>
          <w:szCs w:val="28"/>
        </w:rPr>
        <w:t>Cách khắc phục: các qui trình kỹ thuật thực hiện trong nghiên cứu cần chuẩn hóa trước. Khi thực hiện kỹ thuật PCR: đảm bảo mỗi lần chạy mẫu cần chạy kèm 1 chứng âm (lấy nước cất làm mẫu), và kèm 1 chứng dương (là mẫu đã được chuẩn hóa</w:t>
      </w:r>
      <w:r w:rsidR="00764E6D" w:rsidRPr="00422A91">
        <w:rPr>
          <w:sz w:val="28"/>
          <w:szCs w:val="28"/>
        </w:rPr>
        <w:t>,</w:t>
      </w:r>
      <w:r w:rsidR="006C4F66" w:rsidRPr="00422A91">
        <w:rPr>
          <w:sz w:val="28"/>
          <w:szCs w:val="28"/>
        </w:rPr>
        <w:t xml:space="preserve"> giải trình tự và đã được đọc kết quả sau so sánh với trình tự chuẩn trên gen bank, đảm bảo chính xác là trình tự của các exon tương ứng trên gen</w:t>
      </w:r>
      <w:r w:rsidR="00764E6D" w:rsidRPr="00422A91">
        <w:rPr>
          <w:sz w:val="28"/>
          <w:szCs w:val="28"/>
        </w:rPr>
        <w:t>)</w:t>
      </w:r>
      <w:r w:rsidR="006C4F66" w:rsidRPr="00422A91">
        <w:rPr>
          <w:sz w:val="28"/>
          <w:szCs w:val="28"/>
        </w:rPr>
        <w:t>.</w:t>
      </w:r>
    </w:p>
    <w:p w:rsidR="006C4F66" w:rsidRPr="00422A91" w:rsidRDefault="006C4F66" w:rsidP="00CC4B08">
      <w:pPr>
        <w:tabs>
          <w:tab w:val="left" w:pos="0"/>
        </w:tabs>
        <w:spacing w:line="360" w:lineRule="auto"/>
        <w:jc w:val="both"/>
        <w:rPr>
          <w:sz w:val="28"/>
          <w:szCs w:val="28"/>
        </w:rPr>
      </w:pPr>
      <w:r w:rsidRPr="00422A91">
        <w:rPr>
          <w:sz w:val="28"/>
          <w:szCs w:val="28"/>
        </w:rPr>
        <w:t>- Sai kết quả giải trình tự: do tinh sạch mẫu chưa tốt gây nhiễu kết quả</w:t>
      </w:r>
      <w:r w:rsidR="000E28FD">
        <w:rPr>
          <w:sz w:val="28"/>
          <w:szCs w:val="28"/>
          <w:lang w:val="en-US"/>
        </w:rPr>
        <w:t>.</w:t>
      </w:r>
      <w:r w:rsidRPr="00422A91">
        <w:rPr>
          <w:sz w:val="28"/>
          <w:szCs w:val="28"/>
        </w:rPr>
        <w:t xml:space="preserve"> </w:t>
      </w:r>
    </w:p>
    <w:p w:rsidR="006C4F66" w:rsidRPr="000E28FD" w:rsidRDefault="006C4F66" w:rsidP="00CC4B08">
      <w:pPr>
        <w:tabs>
          <w:tab w:val="left" w:pos="0"/>
        </w:tabs>
        <w:spacing w:line="360" w:lineRule="auto"/>
        <w:ind w:firstLine="567"/>
        <w:jc w:val="both"/>
        <w:rPr>
          <w:sz w:val="28"/>
          <w:szCs w:val="28"/>
          <w:lang w:val="en-US"/>
        </w:rPr>
      </w:pPr>
      <w:r w:rsidRPr="00422A91">
        <w:rPr>
          <w:sz w:val="28"/>
          <w:szCs w:val="28"/>
        </w:rPr>
        <w:t>Cách khắc phục: thực hiện kỹ thuật giải trình tự cần lưu ý bước tinh sạch mẫu, nếu sau giải trình tự bị nhiễu không đọc được cần tinh sạch lại và giải trình tự lại cho đến khi đọc được kết quả, trình tự mẫu giải được phải tương ứng trình tự mẫu trên Gen Banks</w:t>
      </w:r>
      <w:r w:rsidR="000E28FD">
        <w:rPr>
          <w:sz w:val="28"/>
          <w:szCs w:val="28"/>
          <w:lang w:val="en-US"/>
        </w:rPr>
        <w:t>.</w:t>
      </w:r>
    </w:p>
    <w:p w:rsidR="008C302B" w:rsidRPr="00422A91" w:rsidRDefault="00A04378" w:rsidP="00CC4B08">
      <w:pPr>
        <w:tabs>
          <w:tab w:val="left" w:pos="0"/>
        </w:tabs>
        <w:spacing w:line="360" w:lineRule="auto"/>
        <w:jc w:val="both"/>
        <w:rPr>
          <w:sz w:val="28"/>
          <w:szCs w:val="28"/>
        </w:rPr>
      </w:pPr>
      <w:r w:rsidRPr="00422A91">
        <w:rPr>
          <w:sz w:val="28"/>
          <w:szCs w:val="28"/>
        </w:rPr>
        <w:t xml:space="preserve">- </w:t>
      </w:r>
      <w:r w:rsidR="008C302B" w:rsidRPr="00422A91">
        <w:rPr>
          <w:sz w:val="28"/>
          <w:szCs w:val="28"/>
        </w:rPr>
        <w:t>Sai thông tin nghiên cứu</w:t>
      </w:r>
    </w:p>
    <w:p w:rsidR="00A04378" w:rsidRPr="00422A91" w:rsidRDefault="00F30806" w:rsidP="00CC4B08">
      <w:pPr>
        <w:tabs>
          <w:tab w:val="left" w:pos="0"/>
        </w:tabs>
        <w:spacing w:line="360" w:lineRule="auto"/>
        <w:jc w:val="both"/>
        <w:rPr>
          <w:sz w:val="28"/>
          <w:szCs w:val="28"/>
        </w:rPr>
      </w:pPr>
      <w:r w:rsidRPr="00422A91">
        <w:rPr>
          <w:sz w:val="28"/>
          <w:szCs w:val="28"/>
        </w:rPr>
        <w:tab/>
      </w:r>
      <w:r w:rsidR="008C302B" w:rsidRPr="00422A91">
        <w:rPr>
          <w:sz w:val="28"/>
          <w:szCs w:val="28"/>
        </w:rPr>
        <w:t>Cách khắc phục: g</w:t>
      </w:r>
      <w:r w:rsidR="00A04378" w:rsidRPr="00422A91">
        <w:rPr>
          <w:sz w:val="28"/>
          <w:szCs w:val="28"/>
        </w:rPr>
        <w:t>hi chép đầy đủ thông tin lấy từ bệnh án</w:t>
      </w:r>
      <w:r w:rsidR="008C302B" w:rsidRPr="00422A91">
        <w:rPr>
          <w:sz w:val="28"/>
          <w:szCs w:val="28"/>
        </w:rPr>
        <w:t xml:space="preserve"> theo mẫu phiếu đã thống nhất cho tất cả người bệnh</w:t>
      </w:r>
      <w:r w:rsidR="00A04378" w:rsidRPr="00422A91">
        <w:rPr>
          <w:sz w:val="28"/>
          <w:szCs w:val="28"/>
        </w:rPr>
        <w:t>.</w:t>
      </w:r>
      <w:r w:rsidR="008C302B" w:rsidRPr="00422A91">
        <w:rPr>
          <w:sz w:val="28"/>
          <w:szCs w:val="28"/>
        </w:rPr>
        <w:t xml:space="preserve"> Các thông tin qua</w:t>
      </w:r>
      <w:r w:rsidR="00A04378" w:rsidRPr="00422A91">
        <w:rPr>
          <w:sz w:val="28"/>
          <w:szCs w:val="28"/>
        </w:rPr>
        <w:t xml:space="preserve"> </w:t>
      </w:r>
      <w:r w:rsidR="008C302B" w:rsidRPr="00422A91">
        <w:rPr>
          <w:sz w:val="28"/>
          <w:szCs w:val="28"/>
        </w:rPr>
        <w:t>g</w:t>
      </w:r>
      <w:r w:rsidR="00A04378" w:rsidRPr="00422A91">
        <w:rPr>
          <w:sz w:val="28"/>
          <w:szCs w:val="28"/>
        </w:rPr>
        <w:t xml:space="preserve">ọi điện </w:t>
      </w:r>
      <w:r w:rsidR="008C302B" w:rsidRPr="00422A91">
        <w:rPr>
          <w:sz w:val="28"/>
          <w:szCs w:val="28"/>
        </w:rPr>
        <w:t xml:space="preserve">phải </w:t>
      </w:r>
      <w:r w:rsidR="00A04378" w:rsidRPr="00422A91">
        <w:rPr>
          <w:sz w:val="28"/>
          <w:szCs w:val="28"/>
        </w:rPr>
        <w:t xml:space="preserve">hỏi người thân cận nhất của người bệnh như: vợ, chồng, con, bố mẹ … về các đặc điểm </w:t>
      </w:r>
      <w:r w:rsidR="00F61C7E" w:rsidRPr="00422A91">
        <w:rPr>
          <w:sz w:val="28"/>
          <w:szCs w:val="28"/>
        </w:rPr>
        <w:t>thời gian sống chết, tiền sử phẫu thuật lần trước, thời gian điều trị xạ trị, hóa chất sau phẫu thuật</w:t>
      </w:r>
      <w:r w:rsidR="008C302B" w:rsidRPr="00422A91">
        <w:rPr>
          <w:sz w:val="28"/>
          <w:szCs w:val="28"/>
        </w:rPr>
        <w:t xml:space="preserve"> và ghi chép đầy đủ</w:t>
      </w:r>
      <w:r w:rsidR="00F61C7E" w:rsidRPr="00422A91">
        <w:rPr>
          <w:sz w:val="28"/>
          <w:szCs w:val="28"/>
        </w:rPr>
        <w:t>.</w:t>
      </w:r>
    </w:p>
    <w:p w:rsidR="009E6B6E" w:rsidRPr="00422A91" w:rsidRDefault="009E6B6E" w:rsidP="00F30806">
      <w:pPr>
        <w:pStyle w:val="22"/>
      </w:pPr>
      <w:bookmarkStart w:id="290" w:name="_Toc26548028"/>
      <w:r w:rsidRPr="00422A91">
        <w:t>2.</w:t>
      </w:r>
      <w:r w:rsidR="00441F88" w:rsidRPr="00422A91">
        <w:t>7</w:t>
      </w:r>
      <w:r w:rsidRPr="00422A91">
        <w:t xml:space="preserve">. Kinh phí </w:t>
      </w:r>
      <w:r w:rsidR="001A3238" w:rsidRPr="00422A91">
        <w:t>thực hiện</w:t>
      </w:r>
      <w:r w:rsidRPr="00422A91">
        <w:t xml:space="preserve"> đề tài</w:t>
      </w:r>
      <w:bookmarkEnd w:id="290"/>
    </w:p>
    <w:p w:rsidR="00312305" w:rsidRPr="00422A91" w:rsidRDefault="001A3238" w:rsidP="00CC4B08">
      <w:pPr>
        <w:spacing w:line="360" w:lineRule="auto"/>
        <w:ind w:firstLine="720"/>
        <w:jc w:val="both"/>
        <w:rPr>
          <w:sz w:val="28"/>
          <w:szCs w:val="28"/>
        </w:rPr>
      </w:pPr>
      <w:r w:rsidRPr="00422A91">
        <w:rPr>
          <w:sz w:val="28"/>
          <w:szCs w:val="28"/>
        </w:rPr>
        <w:t xml:space="preserve">Đề tài được thực hiện với sự hỗ trợ một phần kinh </w:t>
      </w:r>
      <w:r w:rsidR="009E6B6E" w:rsidRPr="00422A91">
        <w:rPr>
          <w:sz w:val="28"/>
          <w:szCs w:val="28"/>
        </w:rPr>
        <w:t>phí của đề tài</w:t>
      </w:r>
      <w:r w:rsidR="00C76BA1" w:rsidRPr="00422A91">
        <w:rPr>
          <w:sz w:val="28"/>
          <w:szCs w:val="28"/>
        </w:rPr>
        <w:t>:</w:t>
      </w:r>
      <w:r w:rsidRPr="00422A91">
        <w:rPr>
          <w:sz w:val="28"/>
          <w:szCs w:val="28"/>
        </w:rPr>
        <w:t xml:space="preserve"> </w:t>
      </w:r>
      <w:r w:rsidRPr="00422A91">
        <w:rPr>
          <w:b/>
          <w:i/>
          <w:sz w:val="28"/>
          <w:szCs w:val="28"/>
        </w:rPr>
        <w:t>“Nghiên cứu xác định đột biến một số gen trong bệnh U nguyên bào thần kinh đệm”</w:t>
      </w:r>
      <w:r w:rsidRPr="00422A91">
        <w:rPr>
          <w:sz w:val="28"/>
          <w:szCs w:val="28"/>
        </w:rPr>
        <w:t xml:space="preserve"> thuộc đề tài cấp Bộ Y tế năm 2014, quyết định số 4214/QĐ-BYT ngày 16/10/2014 của Bộ trưởng bộ Y tế. </w:t>
      </w:r>
    </w:p>
    <w:p w:rsidR="008622CF" w:rsidRPr="00422A91" w:rsidRDefault="008622CF" w:rsidP="00CC4B08">
      <w:pPr>
        <w:spacing w:line="360" w:lineRule="auto"/>
        <w:rPr>
          <w:b/>
          <w:sz w:val="28"/>
          <w:szCs w:val="28"/>
        </w:rPr>
      </w:pPr>
      <w:r w:rsidRPr="00422A91">
        <w:rPr>
          <w:b/>
          <w:sz w:val="28"/>
          <w:szCs w:val="28"/>
        </w:rPr>
        <w:br w:type="page"/>
      </w:r>
    </w:p>
    <w:p w:rsidR="00055004" w:rsidRPr="00422A91" w:rsidRDefault="00F30806" w:rsidP="00F30806">
      <w:pPr>
        <w:pStyle w:val="11"/>
      </w:pPr>
      <w:bookmarkStart w:id="291" w:name="_Toc26548029"/>
      <w:r w:rsidRPr="00422A91">
        <w:lastRenderedPageBreak/>
        <w:t>CHƯƠNG 3</w:t>
      </w:r>
      <w:bookmarkEnd w:id="291"/>
    </w:p>
    <w:p w:rsidR="00055004" w:rsidRPr="00422A91" w:rsidRDefault="00055004" w:rsidP="00F30806">
      <w:pPr>
        <w:pStyle w:val="11"/>
      </w:pPr>
      <w:bookmarkStart w:id="292" w:name="_Toc26548030"/>
      <w:r w:rsidRPr="00422A91">
        <w:t>KẾT QUẢ NGHIÊN CỨU</w:t>
      </w:r>
      <w:bookmarkEnd w:id="292"/>
    </w:p>
    <w:p w:rsidR="00F30806" w:rsidRPr="00422A91" w:rsidRDefault="00F30806" w:rsidP="00CC4B08">
      <w:pPr>
        <w:spacing w:line="360" w:lineRule="auto"/>
        <w:jc w:val="center"/>
        <w:rPr>
          <w:b/>
          <w:sz w:val="28"/>
          <w:szCs w:val="28"/>
        </w:rPr>
      </w:pPr>
    </w:p>
    <w:p w:rsidR="00C76BA1" w:rsidRPr="00422A91" w:rsidRDefault="00895AF4" w:rsidP="000E28FD">
      <w:pPr>
        <w:spacing w:before="120" w:line="360" w:lineRule="auto"/>
        <w:ind w:firstLine="720"/>
        <w:jc w:val="both"/>
        <w:rPr>
          <w:sz w:val="28"/>
          <w:szCs w:val="28"/>
        </w:rPr>
      </w:pPr>
      <w:r w:rsidRPr="00422A91">
        <w:rPr>
          <w:sz w:val="28"/>
          <w:szCs w:val="28"/>
        </w:rPr>
        <w:t>Qua n</w:t>
      </w:r>
      <w:r w:rsidR="00C76BA1" w:rsidRPr="00422A91">
        <w:rPr>
          <w:sz w:val="28"/>
          <w:szCs w:val="28"/>
        </w:rPr>
        <w:t xml:space="preserve">ghiên cứu </w:t>
      </w:r>
      <w:r w:rsidR="008E12A5" w:rsidRPr="00422A91">
        <w:rPr>
          <w:sz w:val="28"/>
          <w:szCs w:val="28"/>
        </w:rPr>
        <w:t xml:space="preserve">xác định tình trạng </w:t>
      </w:r>
      <w:r w:rsidR="00C76BA1" w:rsidRPr="00422A91">
        <w:rPr>
          <w:sz w:val="28"/>
          <w:szCs w:val="28"/>
        </w:rPr>
        <w:t>đột biến gen TP53, EGFR, FGFR ở</w:t>
      </w:r>
      <w:r w:rsidR="008E12A5" w:rsidRPr="00422A91">
        <w:rPr>
          <w:sz w:val="28"/>
          <w:szCs w:val="28"/>
        </w:rPr>
        <w:t xml:space="preserve"> </w:t>
      </w:r>
      <w:r w:rsidR="00035509">
        <w:rPr>
          <w:sz w:val="28"/>
          <w:szCs w:val="28"/>
        </w:rPr>
        <w:t xml:space="preserve">70 mẫu mô của </w:t>
      </w:r>
      <w:r w:rsidR="008E12A5" w:rsidRPr="00422A91">
        <w:rPr>
          <w:sz w:val="28"/>
          <w:szCs w:val="28"/>
        </w:rPr>
        <w:t xml:space="preserve">70 người </w:t>
      </w:r>
      <w:r w:rsidR="00C76BA1" w:rsidRPr="00422A91">
        <w:rPr>
          <w:sz w:val="28"/>
          <w:szCs w:val="28"/>
        </w:rPr>
        <w:t>bệnh u nguyên bào thần kinh đệm</w:t>
      </w:r>
      <w:r w:rsidR="008E12A5" w:rsidRPr="00422A91">
        <w:rPr>
          <w:sz w:val="28"/>
          <w:szCs w:val="28"/>
        </w:rPr>
        <w:t xml:space="preserve"> sau phẫu thuật tại bệnh viện Việt Đức, chúng tôi thu được kết quả như sau:</w:t>
      </w:r>
      <w:r w:rsidR="00C76BA1" w:rsidRPr="00422A91">
        <w:rPr>
          <w:sz w:val="28"/>
          <w:szCs w:val="28"/>
        </w:rPr>
        <w:t xml:space="preserve"> </w:t>
      </w:r>
    </w:p>
    <w:p w:rsidR="00055004" w:rsidRPr="00422A91" w:rsidRDefault="00055004" w:rsidP="000E28FD">
      <w:pPr>
        <w:pStyle w:val="22"/>
        <w:spacing w:before="120"/>
      </w:pPr>
      <w:bookmarkStart w:id="293" w:name="_Toc26548031"/>
      <w:r w:rsidRPr="00422A91">
        <w:t>3.1. Đặc điểm chung của đối tượng nghiên cứu</w:t>
      </w:r>
      <w:bookmarkEnd w:id="293"/>
    </w:p>
    <w:p w:rsidR="00055004" w:rsidRPr="00422A91" w:rsidRDefault="00055004" w:rsidP="000E28FD">
      <w:pPr>
        <w:pStyle w:val="33"/>
        <w:spacing w:before="120"/>
      </w:pPr>
      <w:bookmarkStart w:id="294" w:name="_Toc516132785"/>
      <w:bookmarkStart w:id="295" w:name="_Toc26548032"/>
      <w:r w:rsidRPr="00422A91">
        <w:t>3.1.1. Đặc điểm về tuổi</w:t>
      </w:r>
      <w:bookmarkEnd w:id="294"/>
      <w:bookmarkEnd w:id="295"/>
    </w:p>
    <w:p w:rsidR="00055004" w:rsidRPr="00422A91" w:rsidRDefault="00055004" w:rsidP="000E28FD">
      <w:pPr>
        <w:spacing w:before="120" w:line="360" w:lineRule="auto"/>
        <w:ind w:firstLine="720"/>
        <w:jc w:val="both"/>
        <w:rPr>
          <w:sz w:val="28"/>
          <w:szCs w:val="28"/>
        </w:rPr>
      </w:pPr>
      <w:r w:rsidRPr="00422A91">
        <w:rPr>
          <w:sz w:val="28"/>
          <w:szCs w:val="28"/>
        </w:rPr>
        <w:t>Chúng tôi chia tuổi theo cách chia các giai đoạn tuổi của tổ chức CBTRUS Hoa kỳ [</w:t>
      </w:r>
      <w:r w:rsidR="00EC0931" w:rsidRPr="00422A91">
        <w:rPr>
          <w:sz w:val="28"/>
          <w:szCs w:val="28"/>
        </w:rPr>
        <w:fldChar w:fldCharType="begin"/>
      </w:r>
      <w:r w:rsidR="00EC0931" w:rsidRPr="00422A91">
        <w:rPr>
          <w:sz w:val="28"/>
          <w:szCs w:val="28"/>
        </w:rPr>
        <w:instrText xml:space="preserve"> REF _Ref3884864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4</w:t>
      </w:r>
      <w:r w:rsidR="00EC0931" w:rsidRPr="00422A91">
        <w:rPr>
          <w:sz w:val="28"/>
          <w:szCs w:val="28"/>
        </w:rPr>
        <w:fldChar w:fldCharType="end"/>
      </w:r>
      <w:r w:rsidRPr="00422A91">
        <w:rPr>
          <w:sz w:val="28"/>
          <w:szCs w:val="28"/>
        </w:rPr>
        <w:t>].</w:t>
      </w:r>
    </w:p>
    <w:p w:rsidR="00055004" w:rsidRPr="00422A91" w:rsidRDefault="00055004" w:rsidP="000E28FD">
      <w:pPr>
        <w:pStyle w:val="9"/>
        <w:spacing w:before="120"/>
      </w:pPr>
      <w:bookmarkStart w:id="296" w:name="_Toc516132972"/>
      <w:bookmarkStart w:id="297" w:name="_Toc26548176"/>
      <w:r w:rsidRPr="00422A91">
        <w:t>Bảng 3.1. Đặc điểm về tuổi của người bệnh trong nghiên cứu</w:t>
      </w:r>
      <w:bookmarkEnd w:id="296"/>
      <w:bookmarkEnd w:id="297"/>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25"/>
        <w:gridCol w:w="2926"/>
      </w:tblGrid>
      <w:tr w:rsidR="003E3003" w:rsidRPr="00422A91" w:rsidTr="00034FBF">
        <w:trPr>
          <w:trHeight w:val="638"/>
          <w:jc w:val="center"/>
        </w:trPr>
        <w:tc>
          <w:tcPr>
            <w:tcW w:w="2925" w:type="dxa"/>
            <w:vAlign w:val="center"/>
          </w:tcPr>
          <w:p w:rsidR="003E3003" w:rsidRPr="000E28FD" w:rsidRDefault="005153D7" w:rsidP="000E28FD">
            <w:pPr>
              <w:spacing w:before="240" w:line="480" w:lineRule="auto"/>
              <w:contextualSpacing/>
              <w:jc w:val="center"/>
              <w:rPr>
                <w:rFonts w:eastAsia="Arial"/>
                <w:b/>
                <w:sz w:val="28"/>
                <w:szCs w:val="28"/>
              </w:rPr>
            </w:pPr>
            <w:r w:rsidRPr="000E28FD">
              <w:rPr>
                <w:rFonts w:eastAsia="Arial"/>
                <w:b/>
                <w:sz w:val="28"/>
                <w:szCs w:val="28"/>
              </w:rPr>
              <w:t xml:space="preserve">Giai đoạn </w:t>
            </w:r>
            <w:r w:rsidR="00034FBF" w:rsidRPr="000E28FD">
              <w:rPr>
                <w:rFonts w:eastAsia="Arial"/>
                <w:b/>
                <w:sz w:val="28"/>
                <w:szCs w:val="28"/>
              </w:rPr>
              <w:t>t</w:t>
            </w:r>
            <w:r w:rsidR="003E3003" w:rsidRPr="000E28FD">
              <w:rPr>
                <w:rFonts w:eastAsia="Arial"/>
                <w:b/>
                <w:sz w:val="28"/>
                <w:szCs w:val="28"/>
              </w:rPr>
              <w:t>uổi</w:t>
            </w:r>
          </w:p>
        </w:tc>
        <w:tc>
          <w:tcPr>
            <w:tcW w:w="2925" w:type="dxa"/>
            <w:vAlign w:val="center"/>
          </w:tcPr>
          <w:p w:rsidR="003E3003" w:rsidRPr="000E28FD" w:rsidRDefault="00034FBF" w:rsidP="000E28FD">
            <w:pPr>
              <w:spacing w:before="240" w:line="480" w:lineRule="auto"/>
              <w:contextualSpacing/>
              <w:jc w:val="center"/>
              <w:rPr>
                <w:rFonts w:eastAsia="Arial"/>
                <w:b/>
                <w:sz w:val="28"/>
                <w:szCs w:val="28"/>
              </w:rPr>
            </w:pPr>
            <w:r w:rsidRPr="000E28FD">
              <w:rPr>
                <w:rFonts w:eastAsia="Arial"/>
                <w:b/>
                <w:sz w:val="28"/>
                <w:szCs w:val="28"/>
              </w:rPr>
              <w:t>n</w:t>
            </w:r>
          </w:p>
        </w:tc>
        <w:tc>
          <w:tcPr>
            <w:tcW w:w="2926" w:type="dxa"/>
            <w:vAlign w:val="center"/>
          </w:tcPr>
          <w:p w:rsidR="003E3003" w:rsidRPr="000E28FD" w:rsidRDefault="003E3003" w:rsidP="000E28FD">
            <w:pPr>
              <w:spacing w:before="240" w:line="480" w:lineRule="auto"/>
              <w:contextualSpacing/>
              <w:jc w:val="center"/>
              <w:rPr>
                <w:rFonts w:eastAsia="Arial"/>
                <w:b/>
                <w:sz w:val="28"/>
                <w:szCs w:val="28"/>
              </w:rPr>
            </w:pPr>
            <w:r w:rsidRPr="000E28FD">
              <w:rPr>
                <w:rFonts w:eastAsia="Arial"/>
                <w:b/>
                <w:sz w:val="28"/>
                <w:szCs w:val="28"/>
              </w:rPr>
              <w:t>%</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0-19</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3</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4,3</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20-34</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11</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15,7</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35-44</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10</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14,3</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45-54</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13</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18,6</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55-64</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22</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31,4</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65-74</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9</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12,9</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 75</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2</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2,9</w:t>
            </w:r>
          </w:p>
        </w:tc>
      </w:tr>
      <w:tr w:rsidR="003E3003" w:rsidRPr="00422A91" w:rsidTr="00882D69">
        <w:trPr>
          <w:jc w:val="center"/>
        </w:trPr>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Tổng</w:t>
            </w:r>
          </w:p>
        </w:tc>
        <w:tc>
          <w:tcPr>
            <w:tcW w:w="2925"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70</w:t>
            </w:r>
          </w:p>
        </w:tc>
        <w:tc>
          <w:tcPr>
            <w:tcW w:w="2926" w:type="dxa"/>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100</w:t>
            </w:r>
          </w:p>
        </w:tc>
      </w:tr>
      <w:tr w:rsidR="003E3003" w:rsidRPr="00422A91" w:rsidTr="00882D69">
        <w:trPr>
          <w:jc w:val="center"/>
        </w:trPr>
        <w:tc>
          <w:tcPr>
            <w:tcW w:w="2925" w:type="dxa"/>
            <w:vAlign w:val="center"/>
          </w:tcPr>
          <w:p w:rsidR="003E3003" w:rsidRPr="000E28FD" w:rsidRDefault="00836AB3" w:rsidP="000E28FD">
            <w:pPr>
              <w:spacing w:before="240" w:line="480" w:lineRule="auto"/>
              <w:contextualSpacing/>
              <w:jc w:val="center"/>
              <w:rPr>
                <w:rFonts w:eastAsia="Arial"/>
                <w:sz w:val="28"/>
                <w:szCs w:val="28"/>
              </w:rPr>
            </w:pPr>
            <m:oMath>
              <m:acc>
                <m:accPr>
                  <m:chr m:val="̅"/>
                  <m:ctrlPr>
                    <w:rPr>
                      <w:rFonts w:ascii="Cambria Math" w:eastAsia="Arial" w:hAnsi="Cambria Math"/>
                      <w:i/>
                      <w:sz w:val="28"/>
                      <w:szCs w:val="28"/>
                    </w:rPr>
                  </m:ctrlPr>
                </m:accPr>
                <m:e>
                  <m:r>
                    <w:rPr>
                      <w:rFonts w:ascii="Cambria Math" w:eastAsia="Arial" w:hAnsi="Cambria Math"/>
                      <w:sz w:val="28"/>
                      <w:szCs w:val="28"/>
                    </w:rPr>
                    <m:t>X</m:t>
                  </m:r>
                </m:e>
              </m:acc>
            </m:oMath>
            <w:r w:rsidR="003E3003" w:rsidRPr="000E28FD">
              <w:rPr>
                <w:rFonts w:eastAsia="Arial"/>
                <w:sz w:val="28"/>
                <w:szCs w:val="28"/>
              </w:rPr>
              <w:t xml:space="preserve"> ± SD (min </w:t>
            </w:r>
            <w:r w:rsidR="00664371" w:rsidRPr="000E28FD">
              <w:rPr>
                <w:rFonts w:eastAsia="Arial"/>
                <w:sz w:val="28"/>
                <w:szCs w:val="28"/>
              </w:rPr>
              <w:t>-</w:t>
            </w:r>
            <w:r w:rsidR="003E3003" w:rsidRPr="000E28FD">
              <w:rPr>
                <w:rFonts w:eastAsia="Arial"/>
                <w:sz w:val="28"/>
                <w:szCs w:val="28"/>
              </w:rPr>
              <w:t xml:space="preserve"> max)</w:t>
            </w:r>
          </w:p>
        </w:tc>
        <w:tc>
          <w:tcPr>
            <w:tcW w:w="5851" w:type="dxa"/>
            <w:gridSpan w:val="2"/>
            <w:vAlign w:val="center"/>
          </w:tcPr>
          <w:p w:rsidR="003E3003" w:rsidRPr="000E28FD" w:rsidRDefault="003E3003" w:rsidP="000E28FD">
            <w:pPr>
              <w:spacing w:before="240" w:line="480" w:lineRule="auto"/>
              <w:contextualSpacing/>
              <w:jc w:val="center"/>
              <w:rPr>
                <w:rFonts w:eastAsia="Arial"/>
                <w:sz w:val="28"/>
                <w:szCs w:val="28"/>
              </w:rPr>
            </w:pPr>
            <w:r w:rsidRPr="000E28FD">
              <w:rPr>
                <w:rFonts w:eastAsia="Arial"/>
                <w:sz w:val="28"/>
                <w:szCs w:val="28"/>
              </w:rPr>
              <w:t xml:space="preserve">49,6 ± 15,8 (5 </w:t>
            </w:r>
            <w:r w:rsidR="00664371" w:rsidRPr="000E28FD">
              <w:rPr>
                <w:rFonts w:eastAsia="Arial"/>
                <w:sz w:val="28"/>
                <w:szCs w:val="28"/>
              </w:rPr>
              <w:t>-</w:t>
            </w:r>
            <w:r w:rsidRPr="000E28FD">
              <w:rPr>
                <w:rFonts w:eastAsia="Arial"/>
                <w:sz w:val="28"/>
                <w:szCs w:val="28"/>
              </w:rPr>
              <w:t xml:space="preserve"> 78)</w:t>
            </w:r>
          </w:p>
        </w:tc>
      </w:tr>
    </w:tbl>
    <w:p w:rsidR="003E3003" w:rsidRPr="00422A91" w:rsidRDefault="00FA534F" w:rsidP="000E28FD">
      <w:pPr>
        <w:spacing w:before="120" w:line="408" w:lineRule="auto"/>
        <w:ind w:firstLine="720"/>
        <w:jc w:val="both"/>
        <w:rPr>
          <w:rFonts w:eastAsia="Arial"/>
          <w:sz w:val="28"/>
          <w:szCs w:val="28"/>
        </w:rPr>
      </w:pPr>
      <w:r w:rsidRPr="00422A91">
        <w:rPr>
          <w:rFonts w:eastAsia="Arial"/>
          <w:sz w:val="28"/>
          <w:szCs w:val="28"/>
        </w:rPr>
        <w:lastRenderedPageBreak/>
        <w:t xml:space="preserve">- </w:t>
      </w:r>
      <w:r w:rsidR="003E3003" w:rsidRPr="00422A91">
        <w:rPr>
          <w:rFonts w:eastAsia="Arial"/>
          <w:sz w:val="28"/>
          <w:szCs w:val="28"/>
        </w:rPr>
        <w:t xml:space="preserve">Tuổi trung bình là 49,6 ± 15,8; trong đó tuổi thấp nhất là 5 tuổi, cao nhất là 78 tuổi. </w:t>
      </w:r>
    </w:p>
    <w:p w:rsidR="00FA534F" w:rsidRPr="00422A91" w:rsidRDefault="003E3003" w:rsidP="000E28FD">
      <w:pPr>
        <w:spacing w:before="120" w:line="408" w:lineRule="auto"/>
        <w:ind w:firstLine="720"/>
        <w:jc w:val="both"/>
        <w:rPr>
          <w:rFonts w:eastAsia="Arial"/>
          <w:sz w:val="28"/>
          <w:szCs w:val="28"/>
        </w:rPr>
      </w:pPr>
      <w:r w:rsidRPr="00422A91">
        <w:rPr>
          <w:rFonts w:eastAsia="Arial"/>
          <w:sz w:val="28"/>
          <w:szCs w:val="28"/>
        </w:rPr>
        <w:t xml:space="preserve">- </w:t>
      </w:r>
      <w:r w:rsidR="00FA534F" w:rsidRPr="00422A91">
        <w:rPr>
          <w:rFonts w:eastAsia="Arial"/>
          <w:sz w:val="28"/>
          <w:szCs w:val="28"/>
        </w:rPr>
        <w:t>Có 22/</w:t>
      </w:r>
      <w:r w:rsidR="00D027DF" w:rsidRPr="00422A91">
        <w:rPr>
          <w:rFonts w:eastAsia="Arial"/>
          <w:sz w:val="28"/>
          <w:szCs w:val="28"/>
        </w:rPr>
        <w:t>7</w:t>
      </w:r>
      <w:r w:rsidRPr="00422A91">
        <w:rPr>
          <w:rFonts w:eastAsia="Arial"/>
          <w:sz w:val="28"/>
          <w:szCs w:val="28"/>
        </w:rPr>
        <w:t>0</w:t>
      </w:r>
      <w:r w:rsidR="00FA534F" w:rsidRPr="00422A91">
        <w:rPr>
          <w:rFonts w:eastAsia="Arial"/>
          <w:sz w:val="28"/>
          <w:szCs w:val="28"/>
        </w:rPr>
        <w:t xml:space="preserve"> bệnh </w:t>
      </w:r>
      <w:r w:rsidR="00E31212" w:rsidRPr="00422A91">
        <w:rPr>
          <w:rFonts w:eastAsia="Arial"/>
          <w:sz w:val="28"/>
          <w:szCs w:val="28"/>
        </w:rPr>
        <w:t xml:space="preserve">nhân </w:t>
      </w:r>
      <w:r w:rsidR="00FA534F" w:rsidRPr="00422A91">
        <w:rPr>
          <w:rFonts w:eastAsia="Arial"/>
          <w:sz w:val="28"/>
          <w:szCs w:val="28"/>
        </w:rPr>
        <w:t>có</w:t>
      </w:r>
      <w:r w:rsidR="008E12A5" w:rsidRPr="00422A91">
        <w:rPr>
          <w:rFonts w:eastAsia="Arial"/>
          <w:sz w:val="28"/>
          <w:szCs w:val="28"/>
        </w:rPr>
        <w:t xml:space="preserve"> độ</w:t>
      </w:r>
      <w:r w:rsidR="00FA534F" w:rsidRPr="00422A91">
        <w:rPr>
          <w:rFonts w:eastAsia="Arial"/>
          <w:sz w:val="28"/>
          <w:szCs w:val="28"/>
        </w:rPr>
        <w:t xml:space="preserve"> tuổi </w:t>
      </w:r>
      <w:r w:rsidR="008E12A5" w:rsidRPr="00422A91">
        <w:rPr>
          <w:rFonts w:eastAsia="Arial"/>
          <w:sz w:val="28"/>
          <w:szCs w:val="28"/>
        </w:rPr>
        <w:t xml:space="preserve">từ </w:t>
      </w:r>
      <w:r w:rsidR="00FA534F" w:rsidRPr="00422A91">
        <w:rPr>
          <w:rFonts w:eastAsia="Arial"/>
          <w:sz w:val="28"/>
          <w:szCs w:val="28"/>
        </w:rPr>
        <w:t xml:space="preserve">55 </w:t>
      </w:r>
      <w:r w:rsidR="008E12A5" w:rsidRPr="00422A91">
        <w:rPr>
          <w:rFonts w:eastAsia="Arial"/>
          <w:sz w:val="28"/>
          <w:szCs w:val="28"/>
        </w:rPr>
        <w:t>đến</w:t>
      </w:r>
      <w:r w:rsidR="00FA534F" w:rsidRPr="00422A91">
        <w:rPr>
          <w:rFonts w:eastAsia="Arial"/>
          <w:sz w:val="28"/>
          <w:szCs w:val="28"/>
        </w:rPr>
        <w:t xml:space="preserve"> 64 tuổi, chiếm tỷ lệ cao nhất</w:t>
      </w:r>
      <w:r w:rsidR="00D027DF" w:rsidRPr="00422A91">
        <w:rPr>
          <w:rFonts w:eastAsia="Arial"/>
          <w:sz w:val="28"/>
          <w:szCs w:val="28"/>
        </w:rPr>
        <w:t xml:space="preserve"> (31</w:t>
      </w:r>
      <w:r w:rsidRPr="00422A91">
        <w:rPr>
          <w:rFonts w:eastAsia="Arial"/>
          <w:sz w:val="28"/>
          <w:szCs w:val="28"/>
        </w:rPr>
        <w:t>,4</w:t>
      </w:r>
      <w:r w:rsidR="00D027DF" w:rsidRPr="00422A91">
        <w:rPr>
          <w:rFonts w:eastAsia="Arial"/>
          <w:sz w:val="28"/>
          <w:szCs w:val="28"/>
        </w:rPr>
        <w:t>%)</w:t>
      </w:r>
      <w:r w:rsidR="00FA534F" w:rsidRPr="00422A91">
        <w:rPr>
          <w:rFonts w:eastAsia="Arial"/>
          <w:sz w:val="28"/>
          <w:szCs w:val="28"/>
        </w:rPr>
        <w:t>; có 1</w:t>
      </w:r>
      <w:r w:rsidR="001548C7" w:rsidRPr="00422A91">
        <w:rPr>
          <w:rFonts w:eastAsia="Arial"/>
          <w:sz w:val="28"/>
          <w:szCs w:val="28"/>
        </w:rPr>
        <w:t>3/7</w:t>
      </w:r>
      <w:r w:rsidRPr="00422A91">
        <w:rPr>
          <w:rFonts w:eastAsia="Arial"/>
          <w:sz w:val="28"/>
          <w:szCs w:val="28"/>
        </w:rPr>
        <w:t>0</w:t>
      </w:r>
      <w:r w:rsidR="00FA534F" w:rsidRPr="00422A91">
        <w:rPr>
          <w:rFonts w:eastAsia="Arial"/>
          <w:sz w:val="28"/>
          <w:szCs w:val="28"/>
        </w:rPr>
        <w:t xml:space="preserve"> bệnh</w:t>
      </w:r>
      <w:r w:rsidR="00E31212" w:rsidRPr="00422A91">
        <w:rPr>
          <w:rFonts w:eastAsia="Arial"/>
          <w:sz w:val="28"/>
          <w:szCs w:val="28"/>
        </w:rPr>
        <w:t xml:space="preserve"> nhân</w:t>
      </w:r>
      <w:r w:rsidR="00FA534F" w:rsidRPr="00422A91">
        <w:rPr>
          <w:rFonts w:eastAsia="Arial"/>
          <w:sz w:val="28"/>
          <w:szCs w:val="28"/>
        </w:rPr>
        <w:t xml:space="preserve"> tuổi từ 45</w:t>
      </w:r>
      <w:r w:rsidR="008E12A5" w:rsidRPr="00422A91">
        <w:rPr>
          <w:rFonts w:eastAsia="Arial"/>
          <w:sz w:val="28"/>
          <w:szCs w:val="28"/>
        </w:rPr>
        <w:t xml:space="preserve"> đến </w:t>
      </w:r>
      <w:r w:rsidR="00FA534F" w:rsidRPr="00422A91">
        <w:rPr>
          <w:rFonts w:eastAsia="Arial"/>
          <w:sz w:val="28"/>
          <w:szCs w:val="28"/>
        </w:rPr>
        <w:t>54 cao thứ 2 (</w:t>
      </w:r>
      <w:r w:rsidRPr="00422A91">
        <w:rPr>
          <w:rFonts w:eastAsia="Arial"/>
          <w:sz w:val="28"/>
          <w:szCs w:val="28"/>
        </w:rPr>
        <w:t>18,6</w:t>
      </w:r>
      <w:r w:rsidR="00FA534F" w:rsidRPr="00422A91">
        <w:rPr>
          <w:rFonts w:eastAsia="Arial"/>
          <w:sz w:val="28"/>
          <w:szCs w:val="28"/>
        </w:rPr>
        <w:t xml:space="preserve">%), </w:t>
      </w:r>
      <w:r w:rsidR="00424DAB" w:rsidRPr="00422A91">
        <w:rPr>
          <w:rFonts w:eastAsia="Arial"/>
          <w:sz w:val="28"/>
          <w:szCs w:val="28"/>
        </w:rPr>
        <w:t xml:space="preserve">tỷ lệ cao thứ ba là lứa tuổi từ 20 đến 34 tuổi, </w:t>
      </w:r>
      <w:r w:rsidR="00FA534F" w:rsidRPr="00422A91">
        <w:rPr>
          <w:rFonts w:eastAsia="Arial"/>
          <w:sz w:val="28"/>
          <w:szCs w:val="28"/>
        </w:rPr>
        <w:t xml:space="preserve">dưới 20 tuổi có </w:t>
      </w:r>
      <w:r w:rsidRPr="00422A91">
        <w:rPr>
          <w:rFonts w:eastAsia="Arial"/>
          <w:sz w:val="28"/>
          <w:szCs w:val="28"/>
        </w:rPr>
        <w:t>3</w:t>
      </w:r>
      <w:r w:rsidR="00FA534F" w:rsidRPr="00422A91">
        <w:rPr>
          <w:rFonts w:eastAsia="Arial"/>
          <w:sz w:val="28"/>
          <w:szCs w:val="28"/>
        </w:rPr>
        <w:t xml:space="preserve"> trường hợp chiếm </w:t>
      </w:r>
      <w:r w:rsidRPr="00422A91">
        <w:rPr>
          <w:rFonts w:eastAsia="Arial"/>
          <w:sz w:val="28"/>
          <w:szCs w:val="28"/>
        </w:rPr>
        <w:t>4,3</w:t>
      </w:r>
      <w:r w:rsidR="00FA534F" w:rsidRPr="00422A91">
        <w:rPr>
          <w:rFonts w:eastAsia="Arial"/>
          <w:sz w:val="28"/>
          <w:szCs w:val="28"/>
        </w:rPr>
        <w:t xml:space="preserve">% trong đó có một trẻ 5 tuổi; thấp nhất là </w:t>
      </w:r>
      <w:r w:rsidR="00424DAB" w:rsidRPr="00422A91">
        <w:rPr>
          <w:rFonts w:eastAsia="Arial"/>
          <w:sz w:val="28"/>
          <w:szCs w:val="28"/>
        </w:rPr>
        <w:t>2/7</w:t>
      </w:r>
      <w:r w:rsidRPr="00422A91">
        <w:rPr>
          <w:rFonts w:eastAsia="Arial"/>
          <w:sz w:val="28"/>
          <w:szCs w:val="28"/>
        </w:rPr>
        <w:t>0</w:t>
      </w:r>
      <w:r w:rsidR="00FA534F" w:rsidRPr="00422A91">
        <w:rPr>
          <w:rFonts w:eastAsia="Arial"/>
          <w:sz w:val="28"/>
          <w:szCs w:val="28"/>
        </w:rPr>
        <w:t xml:space="preserve"> (</w:t>
      </w:r>
      <w:r w:rsidR="00424DAB" w:rsidRPr="00422A91">
        <w:rPr>
          <w:rFonts w:eastAsia="Arial"/>
          <w:sz w:val="28"/>
          <w:szCs w:val="28"/>
        </w:rPr>
        <w:t>2,</w:t>
      </w:r>
      <w:r w:rsidRPr="00422A91">
        <w:rPr>
          <w:rFonts w:eastAsia="Arial"/>
          <w:sz w:val="28"/>
          <w:szCs w:val="28"/>
        </w:rPr>
        <w:t>9</w:t>
      </w:r>
      <w:r w:rsidR="00FA534F" w:rsidRPr="00422A91">
        <w:rPr>
          <w:rFonts w:eastAsia="Arial"/>
          <w:sz w:val="28"/>
          <w:szCs w:val="28"/>
        </w:rPr>
        <w:t>%) bệnh</w:t>
      </w:r>
      <w:r w:rsidR="00E31212" w:rsidRPr="00422A91">
        <w:rPr>
          <w:rFonts w:eastAsia="Arial"/>
          <w:sz w:val="28"/>
          <w:szCs w:val="28"/>
        </w:rPr>
        <w:t xml:space="preserve"> nhân</w:t>
      </w:r>
      <w:r w:rsidR="00FA534F" w:rsidRPr="00422A91">
        <w:rPr>
          <w:rFonts w:eastAsia="Arial"/>
          <w:sz w:val="28"/>
          <w:szCs w:val="28"/>
        </w:rPr>
        <w:t xml:space="preserve"> tuổi trên 75.</w:t>
      </w:r>
    </w:p>
    <w:p w:rsidR="00FA534F" w:rsidRPr="00422A91" w:rsidRDefault="00FA534F" w:rsidP="000E28FD">
      <w:pPr>
        <w:pStyle w:val="33"/>
        <w:spacing w:before="120" w:line="408" w:lineRule="auto"/>
      </w:pPr>
      <w:bookmarkStart w:id="298" w:name="_Toc516132786"/>
      <w:bookmarkStart w:id="299" w:name="_Toc26548033"/>
      <w:r w:rsidRPr="00422A91">
        <w:t>3.1.2. Đặc điểm về giới</w:t>
      </w:r>
      <w:bookmarkEnd w:id="298"/>
      <w:bookmarkEnd w:id="299"/>
      <w:r w:rsidRPr="00422A91">
        <w:t xml:space="preserve"> </w:t>
      </w:r>
    </w:p>
    <w:p w:rsidR="003E3003" w:rsidRPr="00422A91" w:rsidRDefault="003E3003" w:rsidP="00843CEA">
      <w:pPr>
        <w:pStyle w:val="Q3"/>
        <w:spacing w:before="120"/>
        <w:jc w:val="center"/>
      </w:pPr>
      <w:r w:rsidRPr="00422A91">
        <w:rPr>
          <w:noProof/>
          <w:lang w:val="en-US"/>
        </w:rPr>
        <w:drawing>
          <wp:inline distT="0" distB="0" distL="0" distR="0" wp14:anchorId="492FD80F" wp14:editId="4B808513">
            <wp:extent cx="5013435" cy="2948152"/>
            <wp:effectExtent l="0" t="0" r="0" b="0"/>
            <wp:docPr id="6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55004" w:rsidRPr="00422A91" w:rsidRDefault="00055004" w:rsidP="000E28FD">
      <w:pPr>
        <w:pStyle w:val="8"/>
        <w:spacing w:before="120" w:line="480" w:lineRule="auto"/>
        <w:rPr>
          <w:bCs/>
          <w:sz w:val="30"/>
          <w:shd w:val="clear" w:color="auto" w:fill="F2F5F9"/>
        </w:rPr>
      </w:pPr>
      <w:bookmarkStart w:id="300" w:name="_Toc516133029"/>
      <w:bookmarkStart w:id="301" w:name="_Toc26548302"/>
      <w:r w:rsidRPr="00422A91">
        <w:t>Hình 3.1. Đặc điểm về giới của người bệnh trong nghiên cứu</w:t>
      </w:r>
      <w:bookmarkEnd w:id="300"/>
      <w:bookmarkEnd w:id="301"/>
    </w:p>
    <w:p w:rsidR="00055004" w:rsidRPr="00422A91" w:rsidRDefault="00055004" w:rsidP="00843CEA">
      <w:pPr>
        <w:spacing w:before="120" w:line="360" w:lineRule="auto"/>
        <w:ind w:firstLine="720"/>
        <w:jc w:val="both"/>
        <w:rPr>
          <w:sz w:val="28"/>
          <w:szCs w:val="28"/>
        </w:rPr>
      </w:pPr>
      <w:r w:rsidRPr="00422A91">
        <w:rPr>
          <w:sz w:val="28"/>
          <w:szCs w:val="28"/>
        </w:rPr>
        <w:t xml:space="preserve">- Có </w:t>
      </w:r>
      <w:r w:rsidR="00424DAB" w:rsidRPr="00422A91">
        <w:rPr>
          <w:sz w:val="28"/>
          <w:szCs w:val="28"/>
        </w:rPr>
        <w:t>6</w:t>
      </w:r>
      <w:r w:rsidR="00882D69" w:rsidRPr="00422A91">
        <w:rPr>
          <w:sz w:val="28"/>
          <w:szCs w:val="28"/>
        </w:rPr>
        <w:t>4</w:t>
      </w:r>
      <w:r w:rsidR="00424DAB" w:rsidRPr="00422A91">
        <w:rPr>
          <w:sz w:val="28"/>
          <w:szCs w:val="28"/>
        </w:rPr>
        <w:t>,</w:t>
      </w:r>
      <w:r w:rsidR="00882D69" w:rsidRPr="00422A91">
        <w:rPr>
          <w:sz w:val="28"/>
          <w:szCs w:val="28"/>
        </w:rPr>
        <w:t>3</w:t>
      </w:r>
      <w:r w:rsidR="00424DAB" w:rsidRPr="00422A91">
        <w:rPr>
          <w:sz w:val="28"/>
          <w:szCs w:val="28"/>
        </w:rPr>
        <w:t xml:space="preserve">% </w:t>
      </w:r>
      <w:r w:rsidRPr="00422A91">
        <w:rPr>
          <w:sz w:val="28"/>
          <w:szCs w:val="28"/>
        </w:rPr>
        <w:t>là nam giới</w:t>
      </w:r>
      <w:r w:rsidR="0072354F" w:rsidRPr="00422A91">
        <w:rPr>
          <w:sz w:val="28"/>
          <w:szCs w:val="28"/>
        </w:rPr>
        <w:t xml:space="preserve"> và</w:t>
      </w:r>
      <w:r w:rsidRPr="00422A91">
        <w:rPr>
          <w:sz w:val="28"/>
          <w:szCs w:val="28"/>
        </w:rPr>
        <w:t xml:space="preserve"> </w:t>
      </w:r>
      <w:r w:rsidR="00424DAB" w:rsidRPr="00422A91">
        <w:rPr>
          <w:sz w:val="28"/>
          <w:szCs w:val="28"/>
        </w:rPr>
        <w:t>3</w:t>
      </w:r>
      <w:r w:rsidR="00882D69" w:rsidRPr="00422A91">
        <w:rPr>
          <w:sz w:val="28"/>
          <w:szCs w:val="28"/>
        </w:rPr>
        <w:t>5,7</w:t>
      </w:r>
      <w:r w:rsidR="00424DAB" w:rsidRPr="00422A91">
        <w:rPr>
          <w:sz w:val="28"/>
          <w:szCs w:val="28"/>
        </w:rPr>
        <w:t>%</w:t>
      </w:r>
      <w:r w:rsidRPr="00422A91">
        <w:rPr>
          <w:sz w:val="28"/>
          <w:szCs w:val="28"/>
        </w:rPr>
        <w:t xml:space="preserve"> nữ giới.</w:t>
      </w:r>
    </w:p>
    <w:p w:rsidR="008E5B58" w:rsidRPr="00422A91" w:rsidRDefault="00055004" w:rsidP="00843CEA">
      <w:pPr>
        <w:spacing w:before="120" w:line="360" w:lineRule="auto"/>
        <w:ind w:firstLine="720"/>
        <w:jc w:val="both"/>
        <w:rPr>
          <w:sz w:val="28"/>
          <w:szCs w:val="28"/>
        </w:rPr>
      </w:pPr>
      <w:r w:rsidRPr="00422A91">
        <w:rPr>
          <w:sz w:val="28"/>
          <w:szCs w:val="28"/>
        </w:rPr>
        <w:t>-</w:t>
      </w:r>
      <w:r w:rsidR="000E28FD">
        <w:rPr>
          <w:sz w:val="28"/>
          <w:szCs w:val="28"/>
        </w:rPr>
        <w:t xml:space="preserve"> </w:t>
      </w:r>
      <w:r w:rsidRPr="00422A91">
        <w:rPr>
          <w:sz w:val="28"/>
          <w:szCs w:val="28"/>
        </w:rPr>
        <w:t>Tỉ lệ nam/nữ</w:t>
      </w:r>
      <w:r w:rsidR="000E28FD">
        <w:rPr>
          <w:sz w:val="28"/>
          <w:szCs w:val="28"/>
        </w:rPr>
        <w:t xml:space="preserve"> </w:t>
      </w:r>
      <w:r w:rsidRPr="00422A91">
        <w:rPr>
          <w:sz w:val="28"/>
          <w:szCs w:val="28"/>
        </w:rPr>
        <w:t>≈ 1,</w:t>
      </w:r>
      <w:r w:rsidR="00882D69" w:rsidRPr="00422A91">
        <w:rPr>
          <w:sz w:val="28"/>
          <w:szCs w:val="28"/>
        </w:rPr>
        <w:t>8</w:t>
      </w:r>
      <w:r w:rsidRPr="00422A91">
        <w:rPr>
          <w:sz w:val="28"/>
          <w:szCs w:val="28"/>
        </w:rPr>
        <w:t>.</w:t>
      </w:r>
    </w:p>
    <w:p w:rsidR="000E28FD" w:rsidRDefault="000E28FD">
      <w:pPr>
        <w:spacing w:after="200" w:line="276" w:lineRule="auto"/>
        <w:rPr>
          <w:b/>
          <w:sz w:val="28"/>
          <w:szCs w:val="28"/>
          <w:lang w:val="da-DK"/>
        </w:rPr>
      </w:pPr>
      <w:bookmarkStart w:id="302" w:name="_Toc501227196"/>
      <w:r>
        <w:rPr>
          <w:lang w:val="da-DK"/>
        </w:rPr>
        <w:br w:type="page"/>
      </w:r>
    </w:p>
    <w:p w:rsidR="00C85A0C" w:rsidRPr="00422A91" w:rsidRDefault="00537972" w:rsidP="00843CEA">
      <w:pPr>
        <w:pStyle w:val="22"/>
        <w:spacing w:before="120"/>
      </w:pPr>
      <w:bookmarkStart w:id="303" w:name="_Toc26548034"/>
      <w:r w:rsidRPr="00422A91">
        <w:rPr>
          <w:lang w:val="da-DK"/>
        </w:rPr>
        <w:lastRenderedPageBreak/>
        <w:t>3.2</w:t>
      </w:r>
      <w:r w:rsidR="00C85A0C" w:rsidRPr="00422A91">
        <w:t xml:space="preserve">. </w:t>
      </w:r>
      <w:r w:rsidR="00E43D05" w:rsidRPr="00422A91">
        <w:t>Kết quả x</w:t>
      </w:r>
      <w:r w:rsidR="00C85A0C" w:rsidRPr="00422A91">
        <w:t xml:space="preserve">ác định một số đột biến trên gen </w:t>
      </w:r>
      <w:r w:rsidRPr="00422A91">
        <w:t xml:space="preserve">TP53, </w:t>
      </w:r>
      <w:r w:rsidR="00C85A0C" w:rsidRPr="00422A91">
        <w:t xml:space="preserve">EGFR, </w:t>
      </w:r>
      <w:r w:rsidRPr="00422A91">
        <w:t xml:space="preserve">FGFR </w:t>
      </w:r>
      <w:r w:rsidR="00C85A0C" w:rsidRPr="00422A91">
        <w:t xml:space="preserve">ở </w:t>
      </w:r>
      <w:r w:rsidR="003909A4" w:rsidRPr="00422A91">
        <w:t xml:space="preserve">người </w:t>
      </w:r>
      <w:r w:rsidR="00C85A0C" w:rsidRPr="00422A91">
        <w:t>bệnh u nguyên bào thần kinh đệm</w:t>
      </w:r>
      <w:bookmarkEnd w:id="302"/>
      <w:bookmarkEnd w:id="303"/>
    </w:p>
    <w:p w:rsidR="00DA425A" w:rsidRPr="00422A91" w:rsidRDefault="00DA425A" w:rsidP="00843CEA">
      <w:pPr>
        <w:pStyle w:val="33"/>
        <w:spacing w:before="120"/>
      </w:pPr>
      <w:bookmarkStart w:id="304" w:name="_Toc484792458"/>
      <w:bookmarkStart w:id="305" w:name="_Toc516132787"/>
      <w:bookmarkStart w:id="306" w:name="_Toc26548035"/>
      <w:r w:rsidRPr="00422A91">
        <w:t>3.</w:t>
      </w:r>
      <w:r>
        <w:t>2</w:t>
      </w:r>
      <w:r w:rsidRPr="00422A91">
        <w:t>.</w:t>
      </w:r>
      <w:r>
        <w:t>1</w:t>
      </w:r>
      <w:r w:rsidRPr="00422A91">
        <w:t>. Kết quả tách chiết DNA từ mẫu mô paraffin.</w:t>
      </w:r>
      <w:bookmarkEnd w:id="304"/>
      <w:bookmarkEnd w:id="305"/>
      <w:bookmarkEnd w:id="306"/>
    </w:p>
    <w:p w:rsidR="00DA425A" w:rsidRPr="00422A91" w:rsidRDefault="00DA425A" w:rsidP="00843CEA">
      <w:pPr>
        <w:spacing w:before="120" w:line="360" w:lineRule="auto"/>
        <w:ind w:firstLine="720"/>
        <w:jc w:val="both"/>
        <w:rPr>
          <w:sz w:val="28"/>
          <w:szCs w:val="28"/>
        </w:rPr>
      </w:pPr>
      <w:r w:rsidRPr="00422A91">
        <w:rPr>
          <w:sz w:val="28"/>
          <w:szCs w:val="28"/>
        </w:rPr>
        <w:t xml:space="preserve">70 mẫu mô nghiên cứu được thực hiện tách DNA theo đúng quy trình, sau đó kiểm tra nồng độ và độ tinh sạch DNA bằng máy Nanodrop. </w:t>
      </w:r>
    </w:p>
    <w:p w:rsidR="00DA425A" w:rsidRPr="00422A91" w:rsidRDefault="00DA425A" w:rsidP="000E28FD">
      <w:pPr>
        <w:spacing w:before="120" w:line="360" w:lineRule="auto"/>
        <w:jc w:val="both"/>
        <w:rPr>
          <w:sz w:val="28"/>
          <w:szCs w:val="28"/>
        </w:rPr>
      </w:pPr>
      <w:r w:rsidRPr="00422A91">
        <w:rPr>
          <w:noProof/>
          <w:sz w:val="28"/>
          <w:szCs w:val="28"/>
          <w:lang w:val="en-US"/>
        </w:rPr>
        <w:drawing>
          <wp:inline distT="0" distB="0" distL="0" distR="0" wp14:anchorId="1C7E0AA3" wp14:editId="2A6AD5CD">
            <wp:extent cx="5562600" cy="2439048"/>
            <wp:effectExtent l="0" t="0" r="0" b="0"/>
            <wp:docPr id="83" name="Picture 1" descr="C:\Users\sony\AppData\Local\Temp\Rar$DI12.808\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Temp\Rar$DI12.808\GB1.jpg"/>
                    <pic:cNvPicPr>
                      <a:picLocks noChangeAspect="1" noChangeArrowheads="1"/>
                    </pic:cNvPicPr>
                  </pic:nvPicPr>
                  <pic:blipFill>
                    <a:blip r:embed="rId45" cstate="print"/>
                    <a:srcRect/>
                    <a:stretch>
                      <a:fillRect/>
                    </a:stretch>
                  </pic:blipFill>
                  <pic:spPr bwMode="auto">
                    <a:xfrm>
                      <a:off x="0" y="0"/>
                      <a:ext cx="5589785" cy="2450968"/>
                    </a:xfrm>
                    <a:prstGeom prst="rect">
                      <a:avLst/>
                    </a:prstGeom>
                    <a:noFill/>
                    <a:ln w="9525">
                      <a:noFill/>
                      <a:miter lim="800000"/>
                      <a:headEnd/>
                      <a:tailEnd/>
                    </a:ln>
                  </pic:spPr>
                </pic:pic>
              </a:graphicData>
            </a:graphic>
          </wp:inline>
        </w:drawing>
      </w:r>
    </w:p>
    <w:p w:rsidR="00DA425A" w:rsidRPr="00422A91" w:rsidRDefault="00DA425A" w:rsidP="00843CEA">
      <w:pPr>
        <w:pStyle w:val="8"/>
        <w:spacing w:before="120"/>
      </w:pPr>
      <w:bookmarkStart w:id="307" w:name="_Toc516133030"/>
      <w:bookmarkStart w:id="308" w:name="_Toc26548303"/>
      <w:r w:rsidRPr="00422A91">
        <w:t xml:space="preserve">Hình 3.2. </w:t>
      </w:r>
      <w:bookmarkEnd w:id="307"/>
      <w:r w:rsidRPr="00422A91">
        <w:t>Hình ảnh minh họa kết quả đo OD của mẫu DNA tách chiết</w:t>
      </w:r>
      <w:bookmarkStart w:id="309" w:name="_Toc452451416"/>
      <w:r w:rsidRPr="00422A91">
        <w:t xml:space="preserve"> bằng máy Nanodrop 1000</w:t>
      </w:r>
      <w:bookmarkEnd w:id="308"/>
      <w:bookmarkEnd w:id="309"/>
    </w:p>
    <w:p w:rsidR="00DA425A" w:rsidRPr="00DA425A" w:rsidRDefault="000E28FD" w:rsidP="00843CEA">
      <w:pPr>
        <w:pStyle w:val="7"/>
        <w:jc w:val="both"/>
        <w:rPr>
          <w:i w:val="0"/>
        </w:rPr>
      </w:pPr>
      <w:r>
        <w:rPr>
          <w:lang w:val="es-ES"/>
        </w:rPr>
        <w:t xml:space="preserve"> </w:t>
      </w:r>
      <w:r w:rsidR="00DA425A" w:rsidRPr="00422A91">
        <w:rPr>
          <w:lang w:val="es-ES"/>
        </w:rPr>
        <w:t xml:space="preserve"> </w:t>
      </w:r>
      <w:r w:rsidR="00DA425A" w:rsidRPr="00422A91">
        <w:rPr>
          <w:lang w:val="es-ES"/>
        </w:rPr>
        <w:tab/>
      </w:r>
      <w:r w:rsidR="00DA425A" w:rsidRPr="00422A91">
        <w:rPr>
          <w:i w:val="0"/>
          <w:lang w:val="es-ES"/>
        </w:rPr>
        <w:t xml:space="preserve">Kết quả đo quang nồng độ DNA của 70 mẫu mô, đều có nồng độ đạt &gt; 25ng/µl và độ tinh sạch cao </w:t>
      </w:r>
      <w:r w:rsidR="00DA425A" w:rsidRPr="00422A91">
        <w:rPr>
          <w:i w:val="0"/>
          <w:spacing w:val="-6"/>
          <w:lang w:val="es-ES"/>
        </w:rPr>
        <w:t xml:space="preserve">với tỷ số mật độ quang ở bước sóng 260/280 nm luôn nằm trong khoảng 1,8-2,0. </w:t>
      </w:r>
    </w:p>
    <w:p w:rsidR="009A61AC" w:rsidRPr="00422A91" w:rsidRDefault="009A61AC" w:rsidP="00843CEA">
      <w:pPr>
        <w:spacing w:before="120" w:line="360" w:lineRule="auto"/>
        <w:ind w:firstLine="720"/>
        <w:jc w:val="both"/>
        <w:rPr>
          <w:sz w:val="28"/>
          <w:szCs w:val="28"/>
        </w:rPr>
      </w:pPr>
      <w:r w:rsidRPr="00422A91">
        <w:rPr>
          <w:sz w:val="28"/>
          <w:szCs w:val="28"/>
        </w:rPr>
        <w:t>Trước khi tiến hành giải trình tự gen, thông thường cần có bước tinh sạch mẫu, để giảm tối đa các tạp chất trong mẫu, giảm ảnh hưởng kết quả, tránh phải giải lại gây tốn kém. Nếu bất kỳ mẫu nào có hình ảnh giải trình tự bị nhiễu, không đọc được kết quả, bắt buộc phải làm lại PCR của mẫu đó và giải trình tự lại đến khi thu được hình ảnh để đọc đượ</w:t>
      </w:r>
      <w:r w:rsidR="00F9296C" w:rsidRPr="00422A91">
        <w:rPr>
          <w:sz w:val="28"/>
          <w:szCs w:val="28"/>
        </w:rPr>
        <w:t>c [</w:t>
      </w:r>
      <w:r w:rsidR="00EC0931" w:rsidRPr="00422A91">
        <w:rPr>
          <w:sz w:val="28"/>
          <w:szCs w:val="28"/>
        </w:rPr>
        <w:fldChar w:fldCharType="begin"/>
      </w:r>
      <w:r w:rsidR="00EC0931" w:rsidRPr="00422A91">
        <w:rPr>
          <w:sz w:val="28"/>
          <w:szCs w:val="28"/>
        </w:rPr>
        <w:instrText xml:space="preserve"> REF _Ref495853557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86</w:t>
      </w:r>
      <w:r w:rsidR="00EC0931" w:rsidRPr="00422A91">
        <w:rPr>
          <w:sz w:val="28"/>
          <w:szCs w:val="28"/>
        </w:rPr>
        <w:fldChar w:fldCharType="end"/>
      </w:r>
      <w:r w:rsidRPr="00422A91">
        <w:rPr>
          <w:sz w:val="28"/>
          <w:szCs w:val="28"/>
        </w:rPr>
        <w:t>].</w:t>
      </w:r>
    </w:p>
    <w:p w:rsidR="009A61AC" w:rsidRPr="00422A91" w:rsidRDefault="009A61AC" w:rsidP="00843CEA">
      <w:pPr>
        <w:spacing w:before="120" w:line="360" w:lineRule="auto"/>
        <w:ind w:firstLine="720"/>
        <w:jc w:val="both"/>
        <w:rPr>
          <w:sz w:val="28"/>
          <w:szCs w:val="28"/>
        </w:rPr>
      </w:pPr>
      <w:r w:rsidRPr="00422A91">
        <w:rPr>
          <w:sz w:val="28"/>
          <w:szCs w:val="28"/>
        </w:rPr>
        <w:t>Các mẫu có sản phẩm DNA sau</w:t>
      </w:r>
      <w:r w:rsidR="00020759">
        <w:rPr>
          <w:sz w:val="28"/>
          <w:szCs w:val="28"/>
        </w:rPr>
        <w:t xml:space="preserve"> nhân bản bằng</w:t>
      </w:r>
      <w:r w:rsidRPr="00422A91">
        <w:rPr>
          <w:sz w:val="28"/>
          <w:szCs w:val="28"/>
        </w:rPr>
        <w:t xml:space="preserve"> PCR được tinh sạch và giải trình tự theo phương pháp giải trình tự trực tiếp bằng máy.</w:t>
      </w:r>
    </w:p>
    <w:p w:rsidR="00B612F9" w:rsidRDefault="00C85A0C" w:rsidP="00F30806">
      <w:pPr>
        <w:pStyle w:val="33"/>
      </w:pPr>
      <w:bookmarkStart w:id="310" w:name="_Toc26548036"/>
      <w:bookmarkStart w:id="311" w:name="_Toc501227197"/>
      <w:r w:rsidRPr="00422A91">
        <w:lastRenderedPageBreak/>
        <w:t>3.</w:t>
      </w:r>
      <w:r w:rsidR="00537972" w:rsidRPr="00422A91">
        <w:t>2</w:t>
      </w:r>
      <w:r w:rsidRPr="00422A91">
        <w:t>.</w:t>
      </w:r>
      <w:r w:rsidR="00D34FC8">
        <w:t>2</w:t>
      </w:r>
      <w:r w:rsidRPr="00422A91">
        <w:t>.</w:t>
      </w:r>
      <w:r w:rsidR="00C40EE5" w:rsidRPr="00422A91">
        <w:t xml:space="preserve"> </w:t>
      </w:r>
      <w:r w:rsidR="00C40EE5">
        <w:t>Một số hình ảnh điện di sản phẩm PCR</w:t>
      </w:r>
      <w:r w:rsidR="00C40EE5" w:rsidRPr="00422A91">
        <w:t xml:space="preserve"> </w:t>
      </w:r>
      <w:r w:rsidR="00C40EE5">
        <w:t>nhân bản các exon nghiên cứu của</w:t>
      </w:r>
      <w:r w:rsidR="00C40EE5" w:rsidRPr="00422A91">
        <w:t xml:space="preserve"> </w:t>
      </w:r>
      <w:r w:rsidR="001A1FA6">
        <w:t xml:space="preserve">gen </w:t>
      </w:r>
      <w:r w:rsidR="00C40EE5" w:rsidRPr="00422A91">
        <w:rPr>
          <w:lang w:val="da-DK"/>
        </w:rPr>
        <w:t>TP53</w:t>
      </w:r>
      <w:r w:rsidR="00C40EE5">
        <w:t>, EGFR, FGFR</w:t>
      </w:r>
      <w:bookmarkEnd w:id="310"/>
      <w:r w:rsidR="000E28FD">
        <w:rPr>
          <w:lang w:val="da-DK"/>
        </w:rPr>
        <w:t xml:space="preserve"> </w:t>
      </w:r>
    </w:p>
    <w:bookmarkEnd w:id="311"/>
    <w:p w:rsidR="00887B2E" w:rsidRDefault="00C40EE5" w:rsidP="00754664">
      <w:pPr>
        <w:spacing w:line="264" w:lineRule="auto"/>
        <w:ind w:left="720" w:hanging="153"/>
        <w:jc w:val="both"/>
        <w:rPr>
          <w:sz w:val="28"/>
          <w:szCs w:val="28"/>
          <w:lang w:val="da-DK"/>
        </w:rPr>
      </w:pPr>
      <w:r>
        <w:rPr>
          <w:sz w:val="28"/>
          <w:szCs w:val="28"/>
        </w:rPr>
        <w:t>A)</w:t>
      </w:r>
      <w:r w:rsidR="00754664">
        <w:rPr>
          <w:sz w:val="28"/>
          <w:szCs w:val="28"/>
          <w:lang w:val="en-US"/>
        </w:rPr>
        <w:t xml:space="preserve"> </w:t>
      </w:r>
      <w:r w:rsidR="00887B2E" w:rsidRPr="00422A91">
        <w:rPr>
          <w:noProof/>
          <w:sz w:val="28"/>
          <w:szCs w:val="28"/>
          <w:lang w:val="en-US"/>
        </w:rPr>
        <w:drawing>
          <wp:inline distT="0" distB="0" distL="0" distR="0" wp14:anchorId="5F98D0FE" wp14:editId="049690F8">
            <wp:extent cx="4194451" cy="1689100"/>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194451" cy="1689100"/>
                    </a:xfrm>
                    <a:prstGeom prst="rect">
                      <a:avLst/>
                    </a:prstGeom>
                    <a:noFill/>
                    <a:ln w="9525">
                      <a:noFill/>
                      <a:miter lim="800000"/>
                      <a:headEnd/>
                      <a:tailEnd/>
                    </a:ln>
                  </pic:spPr>
                </pic:pic>
              </a:graphicData>
            </a:graphic>
          </wp:inline>
        </w:drawing>
      </w:r>
    </w:p>
    <w:p w:rsidR="00C40EE5" w:rsidRDefault="00C40EE5" w:rsidP="00754664">
      <w:pPr>
        <w:spacing w:line="264" w:lineRule="auto"/>
        <w:ind w:left="720" w:hanging="153"/>
        <w:jc w:val="both"/>
        <w:rPr>
          <w:sz w:val="28"/>
          <w:szCs w:val="28"/>
          <w:lang w:val="en-US"/>
        </w:rPr>
      </w:pPr>
      <w:r>
        <w:rPr>
          <w:sz w:val="28"/>
          <w:szCs w:val="28"/>
        </w:rPr>
        <w:t>B)</w:t>
      </w:r>
      <w:r w:rsidR="00754664">
        <w:rPr>
          <w:sz w:val="28"/>
          <w:szCs w:val="28"/>
          <w:lang w:val="en-US"/>
        </w:rPr>
        <w:t xml:space="preserve"> </w:t>
      </w:r>
      <w:r w:rsidRPr="00422A91">
        <w:rPr>
          <w:noProof/>
          <w:sz w:val="28"/>
          <w:szCs w:val="28"/>
          <w:lang w:val="en-US"/>
        </w:rPr>
        <w:drawing>
          <wp:inline distT="0" distB="0" distL="0" distR="0" wp14:anchorId="1F4434C4" wp14:editId="16A8FF4C">
            <wp:extent cx="4710430" cy="1254125"/>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4710430" cy="1254125"/>
                    </a:xfrm>
                    <a:prstGeom prst="rect">
                      <a:avLst/>
                    </a:prstGeom>
                    <a:noFill/>
                    <a:ln w="9525">
                      <a:noFill/>
                      <a:miter lim="800000"/>
                      <a:headEnd/>
                      <a:tailEnd/>
                    </a:ln>
                  </pic:spPr>
                </pic:pic>
              </a:graphicData>
            </a:graphic>
          </wp:inline>
        </w:drawing>
      </w:r>
    </w:p>
    <w:p w:rsidR="00C40EE5" w:rsidRPr="00A8066B" w:rsidRDefault="00C40EE5" w:rsidP="00754664">
      <w:pPr>
        <w:pStyle w:val="NormalWeb"/>
        <w:shd w:val="clear" w:color="auto" w:fill="FFFFFF"/>
        <w:spacing w:before="0" w:beforeAutospacing="0" w:after="0" w:afterAutospacing="0" w:line="264" w:lineRule="auto"/>
        <w:ind w:left="720" w:hanging="153"/>
        <w:jc w:val="both"/>
        <w:rPr>
          <w:sz w:val="28"/>
          <w:szCs w:val="28"/>
        </w:rPr>
      </w:pPr>
      <w:r>
        <w:rPr>
          <w:sz w:val="28"/>
          <w:szCs w:val="28"/>
        </w:rPr>
        <w:t>C)</w:t>
      </w:r>
      <w:r w:rsidR="00754664">
        <w:rPr>
          <w:sz w:val="28"/>
          <w:szCs w:val="28"/>
          <w:lang w:val="en-US"/>
        </w:rPr>
        <w:t xml:space="preserve"> </w:t>
      </w:r>
      <w:r w:rsidRPr="00422A91">
        <w:rPr>
          <w:noProof/>
          <w:sz w:val="28"/>
          <w:szCs w:val="28"/>
          <w:lang w:val="en-US"/>
        </w:rPr>
        <w:drawing>
          <wp:inline distT="0" distB="0" distL="0" distR="0" wp14:anchorId="6C56D402" wp14:editId="5A1042EA">
            <wp:extent cx="4946015" cy="144081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946015" cy="1440815"/>
                    </a:xfrm>
                    <a:prstGeom prst="rect">
                      <a:avLst/>
                    </a:prstGeom>
                    <a:noFill/>
                    <a:ln w="9525">
                      <a:noFill/>
                      <a:miter lim="800000"/>
                      <a:headEnd/>
                      <a:tailEnd/>
                    </a:ln>
                  </pic:spPr>
                </pic:pic>
              </a:graphicData>
            </a:graphic>
          </wp:inline>
        </w:drawing>
      </w:r>
    </w:p>
    <w:p w:rsidR="00C40EE5" w:rsidRPr="00422A91" w:rsidRDefault="00B2667A" w:rsidP="00754664">
      <w:pPr>
        <w:widowControl w:val="0"/>
        <w:spacing w:line="264" w:lineRule="auto"/>
        <w:ind w:left="720" w:hanging="153"/>
        <w:jc w:val="both"/>
        <w:rPr>
          <w:noProof/>
          <w:sz w:val="28"/>
          <w:szCs w:val="28"/>
          <w:lang w:eastAsia="vi-VN"/>
        </w:rPr>
      </w:pPr>
      <w:r>
        <w:rPr>
          <w:sz w:val="28"/>
          <w:szCs w:val="28"/>
        </w:rPr>
        <w:t>D)</w:t>
      </w:r>
      <w:r w:rsidR="00AB1FAF">
        <w:rPr>
          <w:noProof/>
          <w:lang w:val="en-US"/>
        </w:rPr>
        <mc:AlternateContent>
          <mc:Choice Requires="wps">
            <w:drawing>
              <wp:anchor distT="0" distB="0" distL="114300" distR="114300" simplePos="0" relativeHeight="251670528" behindDoc="0" locked="0" layoutInCell="1" allowOverlap="1">
                <wp:simplePos x="0" y="0"/>
                <wp:positionH relativeFrom="column">
                  <wp:posOffset>5005705</wp:posOffset>
                </wp:positionH>
                <wp:positionV relativeFrom="paragraph">
                  <wp:posOffset>832485</wp:posOffset>
                </wp:positionV>
                <wp:extent cx="652780" cy="289560"/>
                <wp:effectExtent l="0" t="3810" r="0" b="1905"/>
                <wp:wrapNone/>
                <wp:docPr id="286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AB3" w:rsidRPr="00285EB8" w:rsidRDefault="00836AB3" w:rsidP="00C40EE5">
                            <w:r w:rsidRPr="00285EB8">
                              <w:t>617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94.15pt;margin-top:65.55pt;width:51.4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" filled="f" stroked="f">
                <v:textbox>
                  <w:txbxContent>
                    <w:p w:rsidR="00836AB3" w:rsidRPr="00285EB8" w:rsidRDefault="00836AB3" w:rsidP="00C40EE5">
                      <w:r w:rsidRPr="00285EB8">
                        <w:t>617 bp</w:t>
                      </w:r>
                    </w:p>
                  </w:txbxContent>
                </v:textbox>
              </v:shape>
            </w:pict>
          </mc:Fallback>
        </mc:AlternateContent>
      </w:r>
      <w:r w:rsidR="00AB1FAF">
        <w:rPr>
          <w:noProof/>
          <w:lang w:val="en-US"/>
        </w:rPr>
        <mc:AlternateContent>
          <mc:Choice Requires="wps">
            <w:drawing>
              <wp:anchor distT="0" distB="0" distL="114300" distR="114300" simplePos="0" relativeHeight="251669504" behindDoc="0" locked="0" layoutInCell="1" allowOverlap="1">
                <wp:simplePos x="0" y="0"/>
                <wp:positionH relativeFrom="column">
                  <wp:posOffset>4688205</wp:posOffset>
                </wp:positionH>
                <wp:positionV relativeFrom="paragraph">
                  <wp:posOffset>984885</wp:posOffset>
                </wp:positionV>
                <wp:extent cx="318770" cy="0"/>
                <wp:effectExtent l="20955" t="60960" r="12700" b="53340"/>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69.15pt;margin-top:77.55pt;width:25.1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">
                <v:stroke endarrow="block"/>
              </v:shape>
            </w:pict>
          </mc:Fallback>
        </mc:AlternateContent>
      </w:r>
      <w:r w:rsidR="000E28FD">
        <w:rPr>
          <w:sz w:val="28"/>
          <w:szCs w:val="28"/>
          <w:lang w:val="en-US"/>
        </w:rPr>
        <w:t xml:space="preserve"> </w:t>
      </w:r>
      <w:r w:rsidR="00C40EE5" w:rsidRPr="00422A91">
        <w:rPr>
          <w:noProof/>
          <w:sz w:val="28"/>
          <w:szCs w:val="28"/>
          <w:lang w:val="en-US"/>
        </w:rPr>
        <w:drawing>
          <wp:inline distT="0" distB="0" distL="0" distR="0" wp14:anchorId="3CE40451" wp14:editId="12867431">
            <wp:extent cx="3930103" cy="1757680"/>
            <wp:effectExtent l="0" t="0" r="0" b="0"/>
            <wp:docPr id="50" name="Picture 21"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Untitled.png"/>
                    <pic:cNvPicPr>
                      <a:picLocks noChangeAspect="1" noChangeArrowheads="1"/>
                    </pic:cNvPicPr>
                  </pic:nvPicPr>
                  <pic:blipFill>
                    <a:blip r:embed="rId49" cstate="print"/>
                    <a:srcRect r="20166"/>
                    <a:stretch>
                      <a:fillRect/>
                    </a:stretch>
                  </pic:blipFill>
                  <pic:spPr bwMode="auto">
                    <a:xfrm>
                      <a:off x="0" y="0"/>
                      <a:ext cx="3952842" cy="1767849"/>
                    </a:xfrm>
                    <a:prstGeom prst="rect">
                      <a:avLst/>
                    </a:prstGeom>
                    <a:noFill/>
                    <a:ln w="9525">
                      <a:noFill/>
                      <a:miter lim="800000"/>
                      <a:headEnd/>
                      <a:tailEnd/>
                    </a:ln>
                  </pic:spPr>
                </pic:pic>
              </a:graphicData>
            </a:graphic>
          </wp:inline>
        </w:drawing>
      </w:r>
    </w:p>
    <w:p w:rsidR="00C40EE5" w:rsidRPr="00754664" w:rsidRDefault="00C40EE5" w:rsidP="00754664">
      <w:pPr>
        <w:pStyle w:val="8"/>
        <w:spacing w:line="264" w:lineRule="auto"/>
        <w:rPr>
          <w:rFonts w:ascii="Times New Roman Bold" w:hAnsi="Times New Roman Bold"/>
          <w:spacing w:val="-8"/>
        </w:rPr>
      </w:pPr>
      <w:bookmarkStart w:id="312" w:name="_Toc501227483"/>
      <w:bookmarkStart w:id="313" w:name="_Toc26548304"/>
      <w:bookmarkStart w:id="314" w:name="_Toc452451418"/>
      <w:r w:rsidRPr="00754664">
        <w:rPr>
          <w:rFonts w:ascii="Times New Roman Bold" w:hAnsi="Times New Roman Bold"/>
          <w:spacing w:val="-8"/>
        </w:rPr>
        <w:t>Hình 3.</w:t>
      </w:r>
      <w:r w:rsidR="00312978" w:rsidRPr="00754664">
        <w:rPr>
          <w:rFonts w:ascii="Times New Roman Bold" w:hAnsi="Times New Roman Bold"/>
          <w:spacing w:val="-8"/>
        </w:rPr>
        <w:t>3</w:t>
      </w:r>
      <w:r w:rsidRPr="00754664">
        <w:rPr>
          <w:rFonts w:ascii="Times New Roman Bold" w:hAnsi="Times New Roman Bold"/>
          <w:spacing w:val="-8"/>
        </w:rPr>
        <w:t>. Hình ảnh điện di sản phẩm PCR nhân bản</w:t>
      </w:r>
      <w:r w:rsidR="00B2667A" w:rsidRPr="00754664">
        <w:rPr>
          <w:rFonts w:ascii="Times New Roman Bold" w:hAnsi="Times New Roman Bold"/>
          <w:spacing w:val="-8"/>
        </w:rPr>
        <w:t xml:space="preserve"> các</w:t>
      </w:r>
      <w:r w:rsidRPr="00754664">
        <w:rPr>
          <w:rFonts w:ascii="Times New Roman Bold" w:hAnsi="Times New Roman Bold"/>
          <w:spacing w:val="-8"/>
        </w:rPr>
        <w:t xml:space="preserve"> exon </w:t>
      </w:r>
      <w:r w:rsidR="00B2667A" w:rsidRPr="00754664">
        <w:rPr>
          <w:rFonts w:ascii="Times New Roman Bold" w:hAnsi="Times New Roman Bold"/>
          <w:spacing w:val="-8"/>
        </w:rPr>
        <w:t xml:space="preserve">nghiên cứu: A) exon 7+8 gen TP53; B) exon 3 và C) exon 8 gen EGFR; D) exon </w:t>
      </w:r>
      <w:r w:rsidRPr="00754664">
        <w:rPr>
          <w:rFonts w:ascii="Times New Roman Bold" w:hAnsi="Times New Roman Bold"/>
          <w:spacing w:val="-8"/>
        </w:rPr>
        <w:t>12 gen</w:t>
      </w:r>
      <w:r w:rsidR="00B2667A" w:rsidRPr="00754664">
        <w:rPr>
          <w:rFonts w:ascii="Times New Roman Bold" w:hAnsi="Times New Roman Bold"/>
          <w:spacing w:val="-8"/>
        </w:rPr>
        <w:t xml:space="preserve"> </w:t>
      </w:r>
      <w:r w:rsidRPr="00754664">
        <w:rPr>
          <w:rFonts w:ascii="Times New Roman Bold" w:hAnsi="Times New Roman Bold"/>
          <w:spacing w:val="-8"/>
        </w:rPr>
        <w:t>FGFR.</w:t>
      </w:r>
      <w:bookmarkEnd w:id="312"/>
      <w:bookmarkEnd w:id="313"/>
    </w:p>
    <w:bookmarkEnd w:id="314"/>
    <w:p w:rsidR="00C40EE5" w:rsidRDefault="00C40EE5" w:rsidP="00754664">
      <w:pPr>
        <w:pStyle w:val="Hh"/>
        <w:widowControl w:val="0"/>
        <w:spacing w:line="264" w:lineRule="auto"/>
        <w:rPr>
          <w:b w:val="0"/>
          <w:spacing w:val="-4"/>
          <w:sz w:val="24"/>
        </w:rPr>
      </w:pPr>
    </w:p>
    <w:p w:rsidR="00B2667A" w:rsidRPr="00B2667A" w:rsidRDefault="00B2667A" w:rsidP="00754664">
      <w:pPr>
        <w:pStyle w:val="8"/>
        <w:spacing w:line="264" w:lineRule="auto"/>
        <w:rPr>
          <w:b w:val="0"/>
          <w:sz w:val="24"/>
          <w:szCs w:val="24"/>
        </w:rPr>
      </w:pPr>
      <w:bookmarkStart w:id="315" w:name="_Toc452451419"/>
      <w:bookmarkStart w:id="316" w:name="_Toc501227484"/>
      <w:bookmarkStart w:id="317" w:name="_Toc25060837"/>
      <w:bookmarkStart w:id="318" w:name="_Toc26548305"/>
      <w:r w:rsidRPr="00B2667A">
        <w:rPr>
          <w:b w:val="0"/>
          <w:spacing w:val="-8"/>
          <w:sz w:val="24"/>
          <w:szCs w:val="24"/>
        </w:rPr>
        <w:t>M: marker</w:t>
      </w:r>
      <w:r w:rsidR="00F679F2">
        <w:rPr>
          <w:b w:val="0"/>
          <w:spacing w:val="-8"/>
          <w:sz w:val="24"/>
          <w:szCs w:val="24"/>
        </w:rPr>
        <w:t>(</w:t>
      </w:r>
      <w:r w:rsidRPr="00B2667A">
        <w:rPr>
          <w:b w:val="0"/>
          <w:spacing w:val="-8"/>
          <w:sz w:val="24"/>
          <w:szCs w:val="24"/>
        </w:rPr>
        <w:t xml:space="preserve"> kích thước </w:t>
      </w:r>
      <w:r w:rsidR="00F679F2">
        <w:rPr>
          <w:b w:val="0"/>
          <w:spacing w:val="-8"/>
          <w:sz w:val="24"/>
          <w:szCs w:val="24"/>
        </w:rPr>
        <w:t xml:space="preserve">các khoảng cách trên marker hơn kém nhau </w:t>
      </w:r>
      <w:r w:rsidRPr="00B2667A">
        <w:rPr>
          <w:b w:val="0"/>
          <w:spacing w:val="-8"/>
          <w:sz w:val="24"/>
          <w:szCs w:val="24"/>
        </w:rPr>
        <w:t>100bp</w:t>
      </w:r>
      <w:r w:rsidR="00F679F2">
        <w:rPr>
          <w:b w:val="0"/>
          <w:spacing w:val="-8"/>
          <w:sz w:val="24"/>
          <w:szCs w:val="24"/>
        </w:rPr>
        <w:t>)</w:t>
      </w:r>
      <w:r w:rsidRPr="00B2667A">
        <w:rPr>
          <w:b w:val="0"/>
          <w:spacing w:val="-8"/>
          <w:sz w:val="24"/>
          <w:szCs w:val="24"/>
        </w:rPr>
        <w:t>, (+): mẫu chứng dương</w:t>
      </w:r>
      <w:r w:rsidR="001A0420">
        <w:rPr>
          <w:b w:val="0"/>
          <w:spacing w:val="-8"/>
          <w:sz w:val="24"/>
          <w:szCs w:val="24"/>
        </w:rPr>
        <w:t xml:space="preserve"> chứa DNA chuẩn</w:t>
      </w:r>
      <w:r>
        <w:rPr>
          <w:b w:val="0"/>
          <w:spacing w:val="-8"/>
          <w:sz w:val="24"/>
          <w:szCs w:val="24"/>
        </w:rPr>
        <w:t>,</w:t>
      </w:r>
      <w:r w:rsidRPr="00B2667A">
        <w:rPr>
          <w:b w:val="0"/>
          <w:spacing w:val="-8"/>
          <w:sz w:val="24"/>
          <w:szCs w:val="24"/>
        </w:rPr>
        <w:t xml:space="preserve"> (-)</w:t>
      </w:r>
      <w:r w:rsidRPr="00B2667A">
        <w:rPr>
          <w:b w:val="0"/>
          <w:spacing w:val="-4"/>
          <w:sz w:val="24"/>
          <w:szCs w:val="24"/>
        </w:rPr>
        <w:t xml:space="preserve">: mẫu chứng âm không chứa khuôn DNA. </w:t>
      </w:r>
      <w:bookmarkEnd w:id="315"/>
      <w:bookmarkEnd w:id="316"/>
      <w:r w:rsidRPr="00B2667A">
        <w:rPr>
          <w:b w:val="0"/>
          <w:sz w:val="24"/>
          <w:szCs w:val="24"/>
        </w:rPr>
        <w:t>Các chữ số trên mỗi giếng ký hiệu các mẫu nghiên cứu.</w:t>
      </w:r>
      <w:bookmarkEnd w:id="317"/>
      <w:bookmarkEnd w:id="318"/>
    </w:p>
    <w:p w:rsidR="00C40EE5" w:rsidRDefault="00C40EE5" w:rsidP="00843CEA">
      <w:pPr>
        <w:widowControl w:val="0"/>
        <w:spacing w:line="312" w:lineRule="auto"/>
        <w:ind w:firstLine="720"/>
        <w:jc w:val="both"/>
        <w:rPr>
          <w:sz w:val="28"/>
          <w:szCs w:val="28"/>
        </w:rPr>
      </w:pPr>
      <w:r w:rsidRPr="00422A91">
        <w:rPr>
          <w:sz w:val="28"/>
          <w:szCs w:val="28"/>
          <w:lang w:val="pt-BR"/>
        </w:rPr>
        <w:lastRenderedPageBreak/>
        <w:t>Kết quả trên cho thấy, m</w:t>
      </w:r>
      <w:r w:rsidRPr="00422A91">
        <w:rPr>
          <w:sz w:val="28"/>
          <w:szCs w:val="28"/>
        </w:rPr>
        <w:t>ỗi mẫu điện di chỉ cho 1 băng sáng duy nhất, rõ nét, không có các băng phụ, kích thước đồng đều và có chiều dài tương ứng với kích thước tính toán trên lý thuyết</w:t>
      </w:r>
      <w:r w:rsidRPr="00422A91">
        <w:rPr>
          <w:sz w:val="28"/>
          <w:szCs w:val="28"/>
          <w:lang w:val="pt-BR"/>
        </w:rPr>
        <w:t>, m</w:t>
      </w:r>
      <w:r w:rsidRPr="00422A91">
        <w:rPr>
          <w:sz w:val="28"/>
          <w:szCs w:val="28"/>
        </w:rPr>
        <w:t xml:space="preserve">arker được phân tách rõ ràng cho phép nhận định kết quả chính xác. Phản ứng PCR đạt hiệu quả, sản phẩm PCR thu được đặc hiệu, đạt yêu cầu cho kỹ thuật giải trình tự gen. </w:t>
      </w:r>
    </w:p>
    <w:p w:rsidR="00B2667A" w:rsidRDefault="00B2667A" w:rsidP="00843CEA">
      <w:pPr>
        <w:widowControl w:val="0"/>
        <w:spacing w:line="312" w:lineRule="auto"/>
        <w:ind w:firstLine="720"/>
        <w:jc w:val="both"/>
        <w:rPr>
          <w:sz w:val="28"/>
          <w:szCs w:val="28"/>
          <w:lang w:val="en-US"/>
        </w:rPr>
      </w:pPr>
      <w:r>
        <w:rPr>
          <w:sz w:val="28"/>
          <w:szCs w:val="28"/>
        </w:rPr>
        <w:t xml:space="preserve">Các exon </w:t>
      </w:r>
      <w:r w:rsidR="001A1FA6">
        <w:rPr>
          <w:sz w:val="28"/>
          <w:szCs w:val="28"/>
        </w:rPr>
        <w:t>của các gen nghiên cứu của 70 mẫu bệnh, sau nhân bản đều đạt yêu cầu cho việc giải trình gen.</w:t>
      </w:r>
    </w:p>
    <w:p w:rsidR="00887B2E" w:rsidRPr="001A1FA6" w:rsidRDefault="001A1FA6" w:rsidP="00843CEA">
      <w:pPr>
        <w:pStyle w:val="33"/>
        <w:spacing w:line="312" w:lineRule="auto"/>
        <w:rPr>
          <w:lang w:val="da-DK"/>
        </w:rPr>
      </w:pPr>
      <w:bookmarkStart w:id="319" w:name="_Toc26548037"/>
      <w:r>
        <w:t>3.2.3.</w:t>
      </w:r>
      <w:r w:rsidR="000E28FD">
        <w:t xml:space="preserve"> </w:t>
      </w:r>
      <w:r w:rsidR="00887B2E" w:rsidRPr="001A1FA6">
        <w:rPr>
          <w:bCs/>
        </w:rPr>
        <w:t>Kết quả giải trình tự gen</w:t>
      </w:r>
      <w:r w:rsidR="00887B2E" w:rsidRPr="001A1FA6">
        <w:rPr>
          <w:bCs/>
          <w:lang w:val="pt-BR"/>
        </w:rPr>
        <w:t xml:space="preserve"> xác định đột biến trên gen TP53</w:t>
      </w:r>
      <w:bookmarkEnd w:id="319"/>
    </w:p>
    <w:p w:rsidR="00887B2E" w:rsidRPr="00422A91" w:rsidRDefault="00887B2E" w:rsidP="00843CEA">
      <w:pPr>
        <w:spacing w:line="312" w:lineRule="auto"/>
        <w:ind w:firstLine="720"/>
        <w:jc w:val="both"/>
        <w:rPr>
          <w:rFonts w:eastAsia="Calibri"/>
          <w:sz w:val="28"/>
          <w:szCs w:val="28"/>
        </w:rPr>
      </w:pPr>
      <w:r w:rsidRPr="00422A91">
        <w:rPr>
          <w:rFonts w:eastAsia="Calibri"/>
          <w:sz w:val="28"/>
          <w:szCs w:val="28"/>
        </w:rPr>
        <w:t>Sau khi kiểm tra chất lượng và tinh sạch</w:t>
      </w:r>
      <w:r w:rsidR="005C7C18" w:rsidRPr="00422A91">
        <w:rPr>
          <w:rFonts w:eastAsia="Calibri"/>
          <w:sz w:val="28"/>
          <w:szCs w:val="28"/>
        </w:rPr>
        <w:t>,</w:t>
      </w:r>
      <w:r w:rsidRPr="00422A91">
        <w:rPr>
          <w:rFonts w:eastAsia="Calibri"/>
          <w:sz w:val="28"/>
          <w:szCs w:val="28"/>
        </w:rPr>
        <w:t xml:space="preserve"> sản phẩ</w:t>
      </w:r>
      <w:r w:rsidR="005C7C18" w:rsidRPr="00422A91">
        <w:rPr>
          <w:rFonts w:eastAsia="Calibri"/>
          <w:sz w:val="28"/>
          <w:szCs w:val="28"/>
        </w:rPr>
        <w:t xml:space="preserve">m PCR được </w:t>
      </w:r>
      <w:r w:rsidRPr="00422A91">
        <w:rPr>
          <w:rFonts w:eastAsia="Calibri"/>
          <w:sz w:val="28"/>
          <w:szCs w:val="28"/>
        </w:rPr>
        <w:t>giải trình tự bằng máy giải trình tự gen tự động. Kết quả được phân tích trên phần mềm CLC Genomics Workbench.</w:t>
      </w:r>
    </w:p>
    <w:p w:rsidR="00A32FC9" w:rsidRPr="00422A91" w:rsidRDefault="00A32FC9" w:rsidP="00843CEA">
      <w:pPr>
        <w:spacing w:line="312" w:lineRule="auto"/>
        <w:jc w:val="both"/>
        <w:rPr>
          <w:rFonts w:eastAsia="Calibri"/>
          <w:b/>
          <w:sz w:val="28"/>
          <w:szCs w:val="28"/>
        </w:rPr>
      </w:pPr>
      <w:r w:rsidRPr="00422A91">
        <w:rPr>
          <w:rFonts w:eastAsia="Calibri"/>
          <w:b/>
          <w:sz w:val="28"/>
          <w:szCs w:val="28"/>
        </w:rPr>
        <w:t xml:space="preserve">* Kết quả đột biến vị trí </w:t>
      </w:r>
      <w:r w:rsidR="00996BB8" w:rsidRPr="00422A91">
        <w:rPr>
          <w:rFonts w:eastAsia="Calibri"/>
          <w:b/>
          <w:sz w:val="28"/>
          <w:szCs w:val="28"/>
        </w:rPr>
        <w:t>p.R282W trên exon 8 gen TP53</w:t>
      </w:r>
    </w:p>
    <w:p w:rsidR="006E0ECF" w:rsidRPr="00422A91" w:rsidRDefault="00843CEA" w:rsidP="00843CEA">
      <w:pPr>
        <w:ind w:firstLine="993"/>
        <w:jc w:val="both"/>
        <w:rPr>
          <w:rFonts w:eastAsia="Calibri"/>
          <w:sz w:val="28"/>
          <w:szCs w:val="28"/>
        </w:rPr>
      </w:pPr>
      <w:r w:rsidRPr="00422A91">
        <w:rPr>
          <w:rFonts w:eastAsia="Calibri"/>
          <w:sz w:val="28"/>
          <w:szCs w:val="28"/>
        </w:rPr>
        <w:t>A</w:t>
      </w:r>
      <w:r>
        <w:rPr>
          <w:rFonts w:eastAsia="Calibri"/>
          <w:sz w:val="28"/>
          <w:szCs w:val="28"/>
        </w:rPr>
        <w:t>)</w:t>
      </w:r>
      <w:r w:rsidR="000E28FD">
        <w:rPr>
          <w:rFonts w:eastAsia="Calibri"/>
          <w:sz w:val="28"/>
          <w:szCs w:val="28"/>
          <w:lang w:val="en-US"/>
        </w:rPr>
        <w:t xml:space="preserve"> </w:t>
      </w:r>
      <w:r w:rsidR="006E0ECF" w:rsidRPr="00422A91">
        <w:rPr>
          <w:rFonts w:eastAsia="Calibri"/>
          <w:noProof/>
          <w:sz w:val="28"/>
          <w:szCs w:val="28"/>
          <w:lang w:val="en-US"/>
        </w:rPr>
        <w:drawing>
          <wp:inline distT="0" distB="0" distL="0" distR="0" wp14:anchorId="4B242A55" wp14:editId="4578D100">
            <wp:extent cx="4049735" cy="1109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095460" cy="1121559"/>
                    </a:xfrm>
                    <a:prstGeom prst="rect">
                      <a:avLst/>
                    </a:prstGeom>
                    <a:noFill/>
                    <a:ln w="9525">
                      <a:noFill/>
                      <a:miter lim="800000"/>
                      <a:headEnd/>
                      <a:tailEnd/>
                    </a:ln>
                  </pic:spPr>
                </pic:pic>
              </a:graphicData>
            </a:graphic>
          </wp:inline>
        </w:drawing>
      </w:r>
    </w:p>
    <w:p w:rsidR="006E0ECF" w:rsidRPr="00422A91" w:rsidRDefault="00843CEA" w:rsidP="00843CEA">
      <w:pPr>
        <w:ind w:firstLine="993"/>
        <w:jc w:val="both"/>
        <w:rPr>
          <w:rFonts w:eastAsia="Calibri"/>
          <w:sz w:val="28"/>
          <w:szCs w:val="28"/>
        </w:rPr>
      </w:pPr>
      <w:r w:rsidRPr="00422A91">
        <w:rPr>
          <w:rFonts w:eastAsia="Calibri"/>
          <w:sz w:val="28"/>
          <w:szCs w:val="28"/>
        </w:rPr>
        <w:t>B</w:t>
      </w:r>
      <w:r>
        <w:rPr>
          <w:rFonts w:eastAsia="Calibri"/>
          <w:sz w:val="28"/>
          <w:szCs w:val="28"/>
        </w:rPr>
        <w:t>)</w:t>
      </w:r>
      <w:r w:rsidR="000E28FD">
        <w:rPr>
          <w:rFonts w:eastAsia="Calibri"/>
          <w:sz w:val="28"/>
          <w:szCs w:val="28"/>
        </w:rPr>
        <w:t xml:space="preserve"> </w:t>
      </w:r>
      <w:r w:rsidR="006E0ECF" w:rsidRPr="00422A91">
        <w:rPr>
          <w:rFonts w:eastAsia="Calibri"/>
          <w:noProof/>
          <w:sz w:val="28"/>
          <w:szCs w:val="28"/>
          <w:lang w:val="en-US"/>
        </w:rPr>
        <w:drawing>
          <wp:inline distT="0" distB="0" distL="0" distR="0" wp14:anchorId="46F6C9D6" wp14:editId="04A9F29C">
            <wp:extent cx="4121624" cy="1078779"/>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152936" cy="1086975"/>
                    </a:xfrm>
                    <a:prstGeom prst="rect">
                      <a:avLst/>
                    </a:prstGeom>
                    <a:noFill/>
                    <a:ln w="9525">
                      <a:noFill/>
                      <a:miter lim="800000"/>
                      <a:headEnd/>
                      <a:tailEnd/>
                    </a:ln>
                  </pic:spPr>
                </pic:pic>
              </a:graphicData>
            </a:graphic>
          </wp:inline>
        </w:drawing>
      </w:r>
    </w:p>
    <w:p w:rsidR="00A32FC9" w:rsidRPr="00422A91" w:rsidRDefault="00A32FC9" w:rsidP="00843CEA">
      <w:pPr>
        <w:ind w:firstLine="720"/>
        <w:rPr>
          <w:rFonts w:eastAsia="Calibri"/>
          <w:sz w:val="28"/>
          <w:szCs w:val="28"/>
        </w:rPr>
      </w:pPr>
    </w:p>
    <w:p w:rsidR="00A32FC9" w:rsidRPr="00422A91" w:rsidRDefault="00E60810" w:rsidP="00843CEA">
      <w:pPr>
        <w:pStyle w:val="8"/>
        <w:spacing w:line="312" w:lineRule="auto"/>
      </w:pPr>
      <w:bookmarkStart w:id="320" w:name="_Toc26548306"/>
      <w:r w:rsidRPr="00422A91">
        <w:t xml:space="preserve">Hình 3.4. </w:t>
      </w:r>
      <w:r w:rsidR="000358C2">
        <w:t>Hình ảnh</w:t>
      </w:r>
      <w:r w:rsidRPr="00422A91">
        <w:t xml:space="preserve"> giải trình tự </w:t>
      </w:r>
      <w:r w:rsidR="00A32FC9" w:rsidRPr="00422A91">
        <w:t xml:space="preserve">đoạn </w:t>
      </w:r>
      <w:r w:rsidR="005F5F3E">
        <w:t xml:space="preserve">exon </w:t>
      </w:r>
      <w:r w:rsidR="00A32FC9" w:rsidRPr="00422A91">
        <w:t>8 gen TP53 có chứa</w:t>
      </w:r>
      <w:r w:rsidRPr="00422A91">
        <w:t xml:space="preserve"> đột biến điểm </w:t>
      </w:r>
      <w:r w:rsidR="00996BB8" w:rsidRPr="00422A91">
        <w:t>p.</w:t>
      </w:r>
      <w:r w:rsidRPr="00422A91">
        <w:t>R282W</w:t>
      </w:r>
      <w:bookmarkEnd w:id="320"/>
      <w:r w:rsidRPr="00422A91">
        <w:t xml:space="preserve"> </w:t>
      </w:r>
    </w:p>
    <w:p w:rsidR="00E60810" w:rsidRPr="00422A91" w:rsidRDefault="00A32FC9" w:rsidP="00843CEA">
      <w:pPr>
        <w:pStyle w:val="Hh"/>
        <w:spacing w:line="312" w:lineRule="auto"/>
        <w:rPr>
          <w:rFonts w:eastAsia="MS Mincho"/>
          <w:b w:val="0"/>
          <w:sz w:val="24"/>
          <w:lang w:val="vi-VN"/>
        </w:rPr>
      </w:pPr>
      <w:r w:rsidRPr="00422A91">
        <w:rPr>
          <w:rFonts w:eastAsia="MS Mincho"/>
          <w:b w:val="0"/>
          <w:sz w:val="24"/>
          <w:lang w:val="vi-VN"/>
        </w:rPr>
        <w:t xml:space="preserve">A) Mẫu đại diện có đột biến </w:t>
      </w:r>
      <w:r w:rsidR="00E7361D" w:rsidRPr="00422A91">
        <w:rPr>
          <w:b w:val="0"/>
          <w:sz w:val="24"/>
          <w:lang w:val="vi-VN"/>
        </w:rPr>
        <w:t xml:space="preserve">của </w:t>
      </w:r>
      <w:r w:rsidRPr="00422A91">
        <w:rPr>
          <w:b w:val="0"/>
          <w:sz w:val="24"/>
          <w:lang w:val="vi-VN"/>
        </w:rPr>
        <w:t>bệnh nhân UNBTKĐ</w:t>
      </w:r>
      <w:r w:rsidR="00E7361D" w:rsidRPr="00422A91">
        <w:rPr>
          <w:b w:val="0"/>
          <w:sz w:val="24"/>
          <w:lang w:val="vi-VN"/>
        </w:rPr>
        <w:t xml:space="preserve"> mã số GB31</w:t>
      </w:r>
      <w:r w:rsidR="00E60810" w:rsidRPr="00422A91">
        <w:rPr>
          <w:rFonts w:eastAsia="MS Mincho"/>
          <w:b w:val="0"/>
          <w:sz w:val="24"/>
        </w:rPr>
        <w:t>.</w:t>
      </w:r>
    </w:p>
    <w:p w:rsidR="00A32FC9" w:rsidRPr="00422A91" w:rsidRDefault="00A32FC9" w:rsidP="00843CEA">
      <w:pPr>
        <w:pStyle w:val="Hh"/>
        <w:spacing w:line="312" w:lineRule="auto"/>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GB5</w:t>
      </w:r>
    </w:p>
    <w:p w:rsidR="00A36F69" w:rsidRPr="00422A91" w:rsidRDefault="00A36F69" w:rsidP="00843CEA">
      <w:pPr>
        <w:spacing w:line="312" w:lineRule="auto"/>
        <w:ind w:firstLine="720"/>
        <w:jc w:val="both"/>
        <w:rPr>
          <w:rFonts w:eastAsia="Calibri"/>
          <w:sz w:val="28"/>
          <w:szCs w:val="28"/>
        </w:rPr>
      </w:pPr>
      <w:r w:rsidRPr="00422A91">
        <w:rPr>
          <w:rFonts w:eastAsia="Calibri"/>
          <w:sz w:val="28"/>
          <w:szCs w:val="28"/>
        </w:rPr>
        <w:t>Kết quả giải trình tự rõ nét,</w:t>
      </w:r>
      <w:r w:rsidRPr="00422A91">
        <w:rPr>
          <w:rFonts w:eastAsia="Calibri"/>
          <w:b/>
          <w:sz w:val="28"/>
          <w:szCs w:val="28"/>
        </w:rPr>
        <w:t xml:space="preserve"> </w:t>
      </w:r>
      <w:r w:rsidRPr="00422A91">
        <w:rPr>
          <w:rFonts w:eastAsia="Calibri"/>
          <w:sz w:val="28"/>
          <w:szCs w:val="28"/>
        </w:rPr>
        <w:t>các đỉnh tín hiệu rõ ràng, không bị nhiễu, tín hiệu nền thấp. Kết quả thu được tương ứng với kết quả giải trình tự khi so sánh với Gen-Bank.</w:t>
      </w:r>
    </w:p>
    <w:p w:rsidR="00A36F69" w:rsidRPr="00422A91" w:rsidRDefault="00A36F69" w:rsidP="00843CEA">
      <w:pPr>
        <w:widowControl w:val="0"/>
        <w:autoSpaceDE w:val="0"/>
        <w:autoSpaceDN w:val="0"/>
        <w:adjustRightInd w:val="0"/>
        <w:spacing w:line="312" w:lineRule="auto"/>
        <w:ind w:firstLine="720"/>
        <w:jc w:val="both"/>
        <w:rPr>
          <w:rFonts w:eastAsia="MS Mincho"/>
          <w:iCs/>
          <w:sz w:val="28"/>
          <w:szCs w:val="28"/>
          <w:lang w:val="es-ES"/>
        </w:rPr>
      </w:pPr>
      <w:r w:rsidRPr="00422A91">
        <w:rPr>
          <w:rFonts w:eastAsia="MS Mincho"/>
          <w:iCs/>
          <w:sz w:val="28"/>
          <w:szCs w:val="28"/>
          <w:lang w:val="es-ES"/>
        </w:rPr>
        <w:t xml:space="preserve">Mẫu bệnh phẩm mã số GB31 có đột biến dị hợp tử thay thế nucleotid 846C&gt;T dẫn đến ở vị trí codon thứ 282 bộ ba CGG mã hóa cho </w:t>
      </w:r>
      <w:r w:rsidRPr="00947737">
        <w:rPr>
          <w:sz w:val="28"/>
          <w:szCs w:val="28"/>
        </w:rPr>
        <w:t xml:space="preserve">Arginine </w:t>
      </w:r>
      <w:r w:rsidRPr="00422A91">
        <w:rPr>
          <w:rFonts w:eastAsia="MS Mincho"/>
          <w:iCs/>
          <w:sz w:val="28"/>
          <w:szCs w:val="28"/>
          <w:lang w:val="es-ES"/>
        </w:rPr>
        <w:t xml:space="preserve">chuyển thành bộ ba TGG mã hóa cho </w:t>
      </w:r>
      <w:r w:rsidRPr="00947737">
        <w:rPr>
          <w:sz w:val="28"/>
          <w:szCs w:val="28"/>
        </w:rPr>
        <w:t>Tryptophan</w:t>
      </w:r>
      <w:r w:rsidR="00183170" w:rsidRPr="00422A91">
        <w:t xml:space="preserve">, </w:t>
      </w:r>
      <w:r w:rsidR="00183170" w:rsidRPr="00422A91">
        <w:rPr>
          <w:sz w:val="28"/>
          <w:szCs w:val="28"/>
        </w:rPr>
        <w:t>ký hiệu p.R282W</w:t>
      </w:r>
      <w:r w:rsidRPr="00422A91">
        <w:rPr>
          <w:rFonts w:eastAsia="MS Mincho"/>
          <w:iCs/>
          <w:sz w:val="28"/>
          <w:szCs w:val="28"/>
          <w:lang w:val="es-ES"/>
        </w:rPr>
        <w:t>.</w:t>
      </w:r>
    </w:p>
    <w:p w:rsidR="00996BB8" w:rsidRPr="00422A91" w:rsidRDefault="00996BB8" w:rsidP="000E28FD">
      <w:pPr>
        <w:jc w:val="both"/>
        <w:rPr>
          <w:rFonts w:eastAsia="Calibri"/>
          <w:b/>
          <w:sz w:val="28"/>
          <w:szCs w:val="28"/>
        </w:rPr>
      </w:pPr>
      <w:r w:rsidRPr="00422A91">
        <w:rPr>
          <w:rFonts w:eastAsia="Calibri"/>
          <w:b/>
          <w:sz w:val="28"/>
          <w:szCs w:val="28"/>
        </w:rPr>
        <w:lastRenderedPageBreak/>
        <w:t>* Kết quả đột biến vị trí p.</w:t>
      </w:r>
      <w:r w:rsidRPr="00422A91">
        <w:t xml:space="preserve"> </w:t>
      </w:r>
      <w:r w:rsidRPr="00422A91">
        <w:rPr>
          <w:rFonts w:eastAsia="Calibri"/>
          <w:b/>
          <w:sz w:val="28"/>
          <w:szCs w:val="28"/>
        </w:rPr>
        <w:t>R306X trên exon 8 gen TP53</w:t>
      </w:r>
    </w:p>
    <w:p w:rsidR="006313A5" w:rsidRPr="00422A91" w:rsidRDefault="006313A5" w:rsidP="000E28FD">
      <w:pPr>
        <w:spacing w:line="360" w:lineRule="auto"/>
        <w:jc w:val="center"/>
        <w:rPr>
          <w:rFonts w:eastAsia="Calibri"/>
          <w:sz w:val="28"/>
          <w:szCs w:val="28"/>
        </w:rPr>
      </w:pPr>
      <w:r w:rsidRPr="00422A91">
        <w:rPr>
          <w:rFonts w:eastAsia="Calibri"/>
          <w:noProof/>
          <w:sz w:val="28"/>
          <w:szCs w:val="28"/>
          <w:lang w:val="en-US"/>
        </w:rPr>
        <w:drawing>
          <wp:inline distT="0" distB="0" distL="0" distR="0" wp14:anchorId="06CCF250" wp14:editId="7F789DE8">
            <wp:extent cx="4356759" cy="12481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394762" cy="1259009"/>
                    </a:xfrm>
                    <a:prstGeom prst="rect">
                      <a:avLst/>
                    </a:prstGeom>
                    <a:noFill/>
                    <a:ln w="9525">
                      <a:noFill/>
                      <a:miter lim="800000"/>
                      <a:headEnd/>
                      <a:tailEnd/>
                    </a:ln>
                  </pic:spPr>
                </pic:pic>
              </a:graphicData>
            </a:graphic>
          </wp:inline>
        </w:drawing>
      </w:r>
    </w:p>
    <w:p w:rsidR="006313A5" w:rsidRPr="00422A91" w:rsidRDefault="00A36F69" w:rsidP="000E28FD">
      <w:pPr>
        <w:spacing w:line="360" w:lineRule="auto"/>
        <w:jc w:val="center"/>
        <w:rPr>
          <w:rFonts w:eastAsia="Calibri"/>
          <w:sz w:val="28"/>
          <w:szCs w:val="28"/>
        </w:rPr>
      </w:pPr>
      <w:r w:rsidRPr="00422A91">
        <w:rPr>
          <w:rFonts w:eastAsia="Calibri"/>
          <w:sz w:val="28"/>
          <w:szCs w:val="28"/>
        </w:rPr>
        <w:t>A</w:t>
      </w:r>
      <w:r w:rsidR="000404FA">
        <w:rPr>
          <w:rFonts w:eastAsia="Calibri"/>
          <w:sz w:val="28"/>
          <w:szCs w:val="28"/>
        </w:rPr>
        <w:t>)</w:t>
      </w:r>
    </w:p>
    <w:p w:rsidR="006313A5" w:rsidRPr="00422A91" w:rsidRDefault="006313A5" w:rsidP="000E28FD">
      <w:pPr>
        <w:spacing w:line="360" w:lineRule="auto"/>
        <w:jc w:val="center"/>
        <w:rPr>
          <w:rFonts w:eastAsia="Calibri"/>
          <w:sz w:val="28"/>
          <w:szCs w:val="28"/>
        </w:rPr>
      </w:pPr>
      <w:r w:rsidRPr="00422A91">
        <w:rPr>
          <w:rFonts w:eastAsia="Calibri"/>
          <w:noProof/>
          <w:sz w:val="28"/>
          <w:szCs w:val="28"/>
          <w:lang w:val="en-US"/>
        </w:rPr>
        <w:drawing>
          <wp:inline distT="0" distB="0" distL="0" distR="0" wp14:anchorId="514ECBFC" wp14:editId="56F46261">
            <wp:extent cx="4478558" cy="119183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4516984" cy="1202056"/>
                    </a:xfrm>
                    <a:prstGeom prst="rect">
                      <a:avLst/>
                    </a:prstGeom>
                    <a:noFill/>
                    <a:ln w="9525">
                      <a:noFill/>
                      <a:miter lim="800000"/>
                      <a:headEnd/>
                      <a:tailEnd/>
                    </a:ln>
                  </pic:spPr>
                </pic:pic>
              </a:graphicData>
            </a:graphic>
          </wp:inline>
        </w:drawing>
      </w:r>
      <w:r w:rsidR="001516D5" w:rsidRPr="00422A91">
        <w:rPr>
          <w:rFonts w:eastAsia="Calibri"/>
          <w:sz w:val="28"/>
          <w:szCs w:val="28"/>
        </w:rPr>
        <w:t xml:space="preserve"> </w:t>
      </w:r>
    </w:p>
    <w:p w:rsidR="00A36F69" w:rsidRPr="00422A91" w:rsidRDefault="00A36F69" w:rsidP="000E28FD">
      <w:pPr>
        <w:spacing w:line="360" w:lineRule="auto"/>
        <w:ind w:firstLine="720"/>
        <w:jc w:val="center"/>
        <w:rPr>
          <w:rFonts w:eastAsia="Calibri"/>
          <w:sz w:val="28"/>
          <w:szCs w:val="28"/>
        </w:rPr>
      </w:pPr>
      <w:r w:rsidRPr="00422A91">
        <w:rPr>
          <w:rFonts w:eastAsia="Calibri"/>
          <w:sz w:val="28"/>
          <w:szCs w:val="28"/>
        </w:rPr>
        <w:t>B</w:t>
      </w:r>
      <w:r w:rsidR="000404FA">
        <w:rPr>
          <w:rFonts w:eastAsia="Calibri"/>
          <w:sz w:val="28"/>
          <w:szCs w:val="28"/>
        </w:rPr>
        <w:t>)</w:t>
      </w:r>
    </w:p>
    <w:p w:rsidR="00855AD1" w:rsidRDefault="00887B2E" w:rsidP="000E28FD">
      <w:pPr>
        <w:pStyle w:val="8"/>
        <w:spacing w:line="288" w:lineRule="auto"/>
      </w:pPr>
      <w:bookmarkStart w:id="321" w:name="_Toc26548307"/>
      <w:r w:rsidRPr="00422A91">
        <w:t>Hình 3.</w:t>
      </w:r>
      <w:r w:rsidR="00D06605" w:rsidRPr="00422A91">
        <w:t>5</w:t>
      </w:r>
      <w:r w:rsidR="006D7B74" w:rsidRPr="00422A91">
        <w:t>.</w:t>
      </w:r>
      <w:r w:rsidRPr="00422A91">
        <w:t xml:space="preserve"> </w:t>
      </w:r>
      <w:r w:rsidR="000358C2">
        <w:t>Hình ảnh</w:t>
      </w:r>
      <w:r w:rsidRPr="00422A91">
        <w:t xml:space="preserve"> giải trình tự </w:t>
      </w:r>
      <w:r w:rsidR="00996BB8" w:rsidRPr="00422A91">
        <w:t>đoạn exon 8</w:t>
      </w:r>
      <w:r w:rsidRPr="00422A91">
        <w:t xml:space="preserve"> </w:t>
      </w:r>
      <w:r w:rsidR="00996BB8" w:rsidRPr="00422A91">
        <w:t>gen TP53</w:t>
      </w:r>
      <w:bookmarkEnd w:id="321"/>
    </w:p>
    <w:p w:rsidR="00996BB8" w:rsidRPr="00422A91" w:rsidRDefault="00996BB8" w:rsidP="000E28FD">
      <w:pPr>
        <w:pStyle w:val="8"/>
        <w:spacing w:line="288" w:lineRule="auto"/>
        <w:rPr>
          <w:rFonts w:eastAsia="MS Mincho"/>
        </w:rPr>
      </w:pPr>
      <w:bookmarkStart w:id="322" w:name="_Toc15295130"/>
      <w:bookmarkStart w:id="323" w:name="_Toc25060840"/>
      <w:bookmarkStart w:id="324" w:name="_Toc26548308"/>
      <w:r w:rsidRPr="00422A91">
        <w:t>chứa</w:t>
      </w:r>
      <w:r w:rsidR="00887B2E" w:rsidRPr="00422A91">
        <w:rPr>
          <w:rFonts w:eastAsia="MS Mincho"/>
        </w:rPr>
        <w:t xml:space="preserve"> đột biến</w:t>
      </w:r>
      <w:r w:rsidR="00A36F69" w:rsidRPr="00422A91">
        <w:rPr>
          <w:rFonts w:eastAsia="MS Mincho"/>
        </w:rPr>
        <w:t xml:space="preserve"> </w:t>
      </w:r>
      <w:r w:rsidR="00887B2E" w:rsidRPr="00422A91">
        <w:rPr>
          <w:rFonts w:eastAsia="MS Mincho"/>
        </w:rPr>
        <w:t xml:space="preserve">điểm </w:t>
      </w:r>
      <w:r w:rsidR="00A072AD" w:rsidRPr="00422A91">
        <w:rPr>
          <w:rFonts w:eastAsia="MS Mincho"/>
        </w:rPr>
        <w:t>p.</w:t>
      </w:r>
      <w:r w:rsidR="00887B2E" w:rsidRPr="00422A91">
        <w:rPr>
          <w:rFonts w:eastAsia="MS Mincho"/>
        </w:rPr>
        <w:t>R306X</w:t>
      </w:r>
      <w:bookmarkEnd w:id="322"/>
      <w:bookmarkEnd w:id="323"/>
      <w:bookmarkEnd w:id="324"/>
    </w:p>
    <w:p w:rsidR="00996BB8" w:rsidRPr="00422A91" w:rsidRDefault="00996BB8" w:rsidP="000E28FD">
      <w:pPr>
        <w:pStyle w:val="Hh"/>
        <w:spacing w:line="288" w:lineRule="auto"/>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GB11</w:t>
      </w:r>
      <w:r w:rsidRPr="00422A91">
        <w:rPr>
          <w:rFonts w:eastAsia="MS Mincho"/>
          <w:b w:val="0"/>
          <w:sz w:val="24"/>
        </w:rPr>
        <w:t>.</w:t>
      </w:r>
    </w:p>
    <w:p w:rsidR="00996BB8" w:rsidRDefault="00996BB8" w:rsidP="000E28FD">
      <w:pPr>
        <w:pStyle w:val="Hh"/>
        <w:spacing w:line="288" w:lineRule="auto"/>
        <w:ind w:left="720"/>
        <w:jc w:val="both"/>
        <w:rPr>
          <w:b w:val="0"/>
          <w:sz w:val="24"/>
          <w:lang w:val="en-US"/>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GB8</w:t>
      </w:r>
    </w:p>
    <w:p w:rsidR="000E28FD" w:rsidRPr="000E28FD" w:rsidRDefault="000E28FD" w:rsidP="000E28FD">
      <w:pPr>
        <w:pStyle w:val="Hh"/>
        <w:spacing w:line="288" w:lineRule="auto"/>
        <w:ind w:left="720"/>
        <w:jc w:val="both"/>
        <w:rPr>
          <w:rFonts w:eastAsia="MS Mincho"/>
          <w:b w:val="0"/>
          <w:sz w:val="12"/>
          <w:lang w:val="en-US"/>
        </w:rPr>
      </w:pPr>
    </w:p>
    <w:p w:rsidR="00887B2E" w:rsidRPr="000E28FD" w:rsidRDefault="00887B2E" w:rsidP="000E28FD">
      <w:pPr>
        <w:widowControl w:val="0"/>
        <w:autoSpaceDE w:val="0"/>
        <w:autoSpaceDN w:val="0"/>
        <w:adjustRightInd w:val="0"/>
        <w:spacing w:line="326" w:lineRule="auto"/>
        <w:ind w:firstLine="720"/>
        <w:jc w:val="both"/>
        <w:rPr>
          <w:rFonts w:eastAsia="MS Mincho"/>
          <w:iCs/>
          <w:sz w:val="28"/>
          <w:szCs w:val="28"/>
          <w:lang w:val="en-US"/>
        </w:rPr>
      </w:pPr>
      <w:r w:rsidRPr="00422A91">
        <w:rPr>
          <w:rFonts w:eastAsia="MS Mincho"/>
          <w:iCs/>
          <w:sz w:val="28"/>
          <w:szCs w:val="28"/>
          <w:lang w:val="es-ES"/>
        </w:rPr>
        <w:t xml:space="preserve">Mẫu bệnh phẩm mã số GB11 có đột biến dị hợp tử thay thế nucleotid 916C&gt;T dẫn đến ở vị trí codon thứ </w:t>
      </w:r>
      <w:r w:rsidR="00A072AD" w:rsidRPr="00422A91">
        <w:rPr>
          <w:rFonts w:eastAsia="MS Mincho"/>
          <w:iCs/>
          <w:sz w:val="28"/>
          <w:szCs w:val="28"/>
        </w:rPr>
        <w:t>306</w:t>
      </w:r>
      <w:r w:rsidRPr="00422A91">
        <w:rPr>
          <w:rFonts w:eastAsia="MS Mincho"/>
          <w:iCs/>
          <w:sz w:val="28"/>
          <w:szCs w:val="28"/>
          <w:lang w:val="es-ES"/>
        </w:rPr>
        <w:t xml:space="preserve"> bộ ba CGA mã hóa cho </w:t>
      </w:r>
      <w:r w:rsidRPr="00422A91">
        <w:rPr>
          <w:sz w:val="28"/>
          <w:szCs w:val="28"/>
        </w:rPr>
        <w:t xml:space="preserve">Arginine </w:t>
      </w:r>
      <w:r w:rsidRPr="00422A91">
        <w:rPr>
          <w:rFonts w:eastAsia="MS Mincho"/>
          <w:iCs/>
          <w:sz w:val="28"/>
          <w:szCs w:val="28"/>
          <w:lang w:val="es-ES"/>
        </w:rPr>
        <w:t xml:space="preserve">chuyển thành bộ ba TGA mã hóa cho </w:t>
      </w:r>
      <w:r w:rsidRPr="00422A91">
        <w:rPr>
          <w:sz w:val="28"/>
          <w:szCs w:val="28"/>
        </w:rPr>
        <w:t>Termination</w:t>
      </w:r>
      <w:r w:rsidR="00A072AD" w:rsidRPr="00422A91">
        <w:rPr>
          <w:sz w:val="28"/>
          <w:szCs w:val="28"/>
        </w:rPr>
        <w:t xml:space="preserve">, ký hiệu </w:t>
      </w:r>
      <w:r w:rsidR="00A072AD" w:rsidRPr="00422A91">
        <w:rPr>
          <w:rFonts w:eastAsia="MS Mincho"/>
          <w:iCs/>
          <w:sz w:val="28"/>
          <w:szCs w:val="28"/>
          <w:lang w:val="es-ES"/>
        </w:rPr>
        <w:t>p</w:t>
      </w:r>
      <w:r w:rsidRPr="00422A91">
        <w:rPr>
          <w:rFonts w:eastAsia="MS Mincho"/>
          <w:iCs/>
          <w:sz w:val="28"/>
          <w:szCs w:val="28"/>
          <w:lang w:val="es-ES"/>
        </w:rPr>
        <w:t>.</w:t>
      </w:r>
      <w:r w:rsidR="00A072AD" w:rsidRPr="00422A91">
        <w:rPr>
          <w:rFonts w:eastAsia="MS Mincho"/>
          <w:sz w:val="28"/>
          <w:szCs w:val="28"/>
        </w:rPr>
        <w:t>R306X</w:t>
      </w:r>
      <w:r w:rsidR="000E28FD">
        <w:rPr>
          <w:rFonts w:eastAsia="MS Mincho"/>
          <w:sz w:val="28"/>
          <w:szCs w:val="28"/>
          <w:lang w:val="en-US"/>
        </w:rPr>
        <w:t>.</w:t>
      </w:r>
    </w:p>
    <w:p w:rsidR="00843CEA" w:rsidRPr="00EE3998" w:rsidRDefault="00887B2E" w:rsidP="000E28FD">
      <w:pPr>
        <w:widowControl w:val="0"/>
        <w:autoSpaceDE w:val="0"/>
        <w:autoSpaceDN w:val="0"/>
        <w:adjustRightInd w:val="0"/>
        <w:spacing w:line="326" w:lineRule="auto"/>
        <w:ind w:firstLine="720"/>
        <w:jc w:val="both"/>
        <w:rPr>
          <w:sz w:val="28"/>
          <w:szCs w:val="28"/>
          <w:lang w:val="pt-BR"/>
        </w:rPr>
      </w:pPr>
      <w:r w:rsidRPr="00422A91">
        <w:rPr>
          <w:rFonts w:eastAsia="MS Mincho"/>
          <w:iCs/>
          <w:sz w:val="28"/>
          <w:szCs w:val="28"/>
          <w:lang w:val="es-ES"/>
        </w:rPr>
        <w:t>Các mẫu bệnh</w:t>
      </w:r>
      <w:r w:rsidR="00996BB8" w:rsidRPr="00422A91">
        <w:rPr>
          <w:rFonts w:eastAsia="MS Mincho"/>
          <w:iCs/>
          <w:sz w:val="28"/>
          <w:szCs w:val="28"/>
        </w:rPr>
        <w:t xml:space="preserve"> </w:t>
      </w:r>
      <w:r w:rsidRPr="00422A91">
        <w:rPr>
          <w:rFonts w:eastAsia="MS Mincho"/>
          <w:iCs/>
          <w:sz w:val="28"/>
          <w:szCs w:val="28"/>
          <w:lang w:val="es-ES"/>
        </w:rPr>
        <w:t xml:space="preserve">còn lại chưa </w:t>
      </w:r>
      <w:r w:rsidRPr="00422A91">
        <w:rPr>
          <w:sz w:val="28"/>
          <w:szCs w:val="28"/>
          <w:lang w:val="pt-BR"/>
        </w:rPr>
        <w:t>p</w:t>
      </w:r>
      <w:r w:rsidRPr="00422A91">
        <w:rPr>
          <w:rFonts w:eastAsia="MS Mincho"/>
          <w:iCs/>
          <w:sz w:val="28"/>
          <w:szCs w:val="28"/>
          <w:lang w:val="es-ES"/>
        </w:rPr>
        <w:t>hát hiện được đột biến nào trên exon 7</w:t>
      </w:r>
      <w:r w:rsidR="00B82492" w:rsidRPr="00422A91">
        <w:rPr>
          <w:rFonts w:eastAsia="MS Mincho"/>
          <w:iCs/>
          <w:sz w:val="28"/>
          <w:szCs w:val="28"/>
        </w:rPr>
        <w:t xml:space="preserve"> và exon </w:t>
      </w:r>
      <w:r w:rsidRPr="00422A91">
        <w:rPr>
          <w:rFonts w:eastAsia="MS Mincho"/>
          <w:iCs/>
          <w:sz w:val="28"/>
          <w:szCs w:val="28"/>
          <w:lang w:val="es-ES"/>
        </w:rPr>
        <w:t xml:space="preserve">8 gen </w:t>
      </w:r>
      <w:r w:rsidRPr="00422A91">
        <w:rPr>
          <w:sz w:val="28"/>
          <w:szCs w:val="28"/>
          <w:lang w:val="pt-BR"/>
        </w:rPr>
        <w:t>TP53.</w:t>
      </w:r>
      <w:bookmarkStart w:id="325" w:name="_Toc501227199"/>
    </w:p>
    <w:p w:rsidR="00160C8E" w:rsidRPr="00A8066B" w:rsidRDefault="00160C8E" w:rsidP="000E28FD">
      <w:pPr>
        <w:pStyle w:val="33"/>
        <w:spacing w:line="326" w:lineRule="auto"/>
      </w:pPr>
      <w:bookmarkStart w:id="326" w:name="_Toc26548038"/>
      <w:r w:rsidRPr="00A8066B">
        <w:t>3.2.</w:t>
      </w:r>
      <w:r w:rsidR="001A1FA6">
        <w:t>4</w:t>
      </w:r>
      <w:r w:rsidRPr="00A8066B">
        <w:t xml:space="preserve">. Kết quả xác định đột biến </w:t>
      </w:r>
      <w:r w:rsidR="001A1FA6">
        <w:t xml:space="preserve">trên </w:t>
      </w:r>
      <w:r w:rsidRPr="00A8066B">
        <w:t>gen EGFR</w:t>
      </w:r>
      <w:bookmarkEnd w:id="325"/>
      <w:bookmarkEnd w:id="326"/>
    </w:p>
    <w:p w:rsidR="00160C8E" w:rsidRPr="00422A91" w:rsidRDefault="00160C8E" w:rsidP="000E28FD">
      <w:pPr>
        <w:widowControl w:val="0"/>
        <w:spacing w:line="326" w:lineRule="auto"/>
        <w:jc w:val="both"/>
        <w:rPr>
          <w:b/>
          <w:i/>
          <w:sz w:val="28"/>
          <w:szCs w:val="28"/>
        </w:rPr>
      </w:pPr>
      <w:r w:rsidRPr="00422A91">
        <w:rPr>
          <w:b/>
          <w:i/>
          <w:sz w:val="28"/>
          <w:szCs w:val="28"/>
        </w:rPr>
        <w:t>3.2.</w:t>
      </w:r>
      <w:r w:rsidR="001A1FA6">
        <w:rPr>
          <w:b/>
          <w:i/>
          <w:sz w:val="28"/>
          <w:szCs w:val="28"/>
        </w:rPr>
        <w:t>4</w:t>
      </w:r>
      <w:r w:rsidRPr="00422A91">
        <w:rPr>
          <w:b/>
          <w:i/>
          <w:sz w:val="28"/>
          <w:szCs w:val="28"/>
        </w:rPr>
        <w:t>.</w:t>
      </w:r>
      <w:r w:rsidR="001A1FA6">
        <w:rPr>
          <w:b/>
          <w:i/>
          <w:sz w:val="28"/>
          <w:szCs w:val="28"/>
        </w:rPr>
        <w:t>1</w:t>
      </w:r>
      <w:r w:rsidR="006447CE" w:rsidRPr="00422A91">
        <w:rPr>
          <w:b/>
          <w:i/>
          <w:sz w:val="28"/>
          <w:szCs w:val="28"/>
        </w:rPr>
        <w:t>.</w:t>
      </w:r>
      <w:r w:rsidRPr="00422A91">
        <w:rPr>
          <w:b/>
          <w:i/>
          <w:sz w:val="28"/>
          <w:szCs w:val="28"/>
        </w:rPr>
        <w:t xml:space="preserve"> Kết quả giải trình tự xác định đột biến</w:t>
      </w:r>
      <w:r w:rsidR="001A1FA6">
        <w:rPr>
          <w:b/>
          <w:i/>
          <w:sz w:val="28"/>
          <w:szCs w:val="28"/>
        </w:rPr>
        <w:t xml:space="preserve"> điểm trên</w:t>
      </w:r>
      <w:r w:rsidRPr="00422A91">
        <w:rPr>
          <w:b/>
          <w:i/>
          <w:sz w:val="28"/>
          <w:szCs w:val="28"/>
        </w:rPr>
        <w:t xml:space="preserve"> gen EGFR</w:t>
      </w:r>
    </w:p>
    <w:p w:rsidR="00160C8E" w:rsidRDefault="00160C8E" w:rsidP="000E28FD">
      <w:pPr>
        <w:widowControl w:val="0"/>
        <w:autoSpaceDE w:val="0"/>
        <w:autoSpaceDN w:val="0"/>
        <w:adjustRightInd w:val="0"/>
        <w:spacing w:line="326" w:lineRule="auto"/>
        <w:ind w:firstLine="720"/>
        <w:jc w:val="both"/>
        <w:rPr>
          <w:rFonts w:eastAsia="MS Mincho"/>
          <w:iCs/>
          <w:spacing w:val="-2"/>
          <w:sz w:val="28"/>
          <w:szCs w:val="28"/>
          <w:lang w:val="es-ES"/>
        </w:rPr>
      </w:pPr>
      <w:r w:rsidRPr="00422A91">
        <w:rPr>
          <w:spacing w:val="-2"/>
          <w:sz w:val="28"/>
          <w:szCs w:val="28"/>
          <w:lang w:val="es-ES"/>
        </w:rPr>
        <w:t>Sản phẩm PCR của các exon 2, exon 3, exon 7 và exon 8 sẽ được tiến hành giải trình tự để phát hiện đột biến điểm trên gen EGFR.</w:t>
      </w:r>
      <w:r w:rsidRPr="00422A91">
        <w:rPr>
          <w:rFonts w:eastAsia="MS Mincho"/>
          <w:iCs/>
          <w:spacing w:val="-2"/>
          <w:sz w:val="28"/>
          <w:szCs w:val="28"/>
          <w:lang w:val="es-ES"/>
        </w:rPr>
        <w:t xml:space="preserve"> Kết quả giải trình tự được phân tích bằng phần mềm CLC Main Workbench và so sánh với trình tự chuẩn của gen EGFR (</w:t>
      </w:r>
      <w:r w:rsidRPr="00422A91">
        <w:rPr>
          <w:rFonts w:eastAsia="MS Mincho"/>
          <w:i/>
          <w:iCs/>
          <w:spacing w:val="-2"/>
          <w:sz w:val="28"/>
          <w:szCs w:val="28"/>
          <w:lang w:val="es-ES"/>
        </w:rPr>
        <w:t>NM_005228</w:t>
      </w:r>
      <w:r w:rsidRPr="00422A91">
        <w:rPr>
          <w:rFonts w:eastAsia="MS Mincho"/>
          <w:iCs/>
          <w:spacing w:val="-2"/>
          <w:sz w:val="28"/>
          <w:szCs w:val="28"/>
          <w:lang w:val="es-ES"/>
        </w:rPr>
        <w:t>)</w:t>
      </w:r>
      <w:r w:rsidR="000E28FD">
        <w:rPr>
          <w:rFonts w:eastAsia="MS Mincho"/>
          <w:iCs/>
          <w:spacing w:val="-2"/>
          <w:sz w:val="28"/>
          <w:szCs w:val="28"/>
          <w:lang w:val="es-ES"/>
        </w:rPr>
        <w:t xml:space="preserve"> </w:t>
      </w:r>
      <w:r w:rsidRPr="00422A91">
        <w:rPr>
          <w:rFonts w:eastAsia="MS Mincho"/>
          <w:iCs/>
          <w:spacing w:val="-2"/>
          <w:sz w:val="28"/>
          <w:szCs w:val="28"/>
          <w:lang w:val="es-ES"/>
        </w:rPr>
        <w:t xml:space="preserve">trên ngân hàng dữ liệu Gene Bank. </w:t>
      </w:r>
    </w:p>
    <w:p w:rsidR="00A26A69" w:rsidRPr="00A8066B" w:rsidRDefault="00A26A69" w:rsidP="000E28FD">
      <w:pPr>
        <w:widowControl w:val="0"/>
        <w:spacing w:line="326" w:lineRule="auto"/>
        <w:ind w:firstLine="720"/>
        <w:jc w:val="both"/>
        <w:rPr>
          <w:sz w:val="28"/>
          <w:szCs w:val="28"/>
          <w:lang w:val="es-ES"/>
        </w:rPr>
      </w:pPr>
      <w:bookmarkStart w:id="327" w:name="_Toc501227327"/>
      <w:r w:rsidRPr="00422A91">
        <w:rPr>
          <w:sz w:val="28"/>
          <w:szCs w:val="28"/>
          <w:lang w:val="es-ES"/>
        </w:rPr>
        <w:t xml:space="preserve">Giải trình tự 70 mẫu bệnh phẩm </w:t>
      </w:r>
      <w:r w:rsidRPr="00422A91">
        <w:rPr>
          <w:sz w:val="28"/>
          <w:szCs w:val="28"/>
        </w:rPr>
        <w:t xml:space="preserve">của 70 bệnh nhân UNBTKĐ </w:t>
      </w:r>
      <w:r w:rsidRPr="00422A91">
        <w:rPr>
          <w:sz w:val="28"/>
          <w:szCs w:val="28"/>
          <w:lang w:val="es-ES"/>
        </w:rPr>
        <w:t>xác định đột biến điểm trên exon 2, exon 3, exon 7 và exon 8 của gen EGFR, kết quả được trình bày trong bảng 3.2</w:t>
      </w:r>
      <w:r w:rsidR="000E28FD">
        <w:rPr>
          <w:sz w:val="28"/>
          <w:szCs w:val="28"/>
          <w:lang w:val="es-ES"/>
        </w:rPr>
        <w:t>.</w:t>
      </w:r>
    </w:p>
    <w:p w:rsidR="00A26A69" w:rsidRPr="00422A91" w:rsidRDefault="00A26A69" w:rsidP="00A26A69">
      <w:pPr>
        <w:pStyle w:val="9"/>
        <w:rPr>
          <w:lang w:val="es-ES"/>
        </w:rPr>
      </w:pPr>
      <w:bookmarkStart w:id="328" w:name="_Toc26548177"/>
      <w:r w:rsidRPr="00422A91">
        <w:rPr>
          <w:lang w:val="es-ES"/>
        </w:rPr>
        <w:lastRenderedPageBreak/>
        <w:t>Bảng 3.2. Kết quả phát hiện đột biến điểm trên exon 2</w:t>
      </w:r>
      <w:r w:rsidRPr="00422A91">
        <w:t>,3,7</w:t>
      </w:r>
      <w:r w:rsidRPr="00422A91">
        <w:rPr>
          <w:lang w:val="es-ES"/>
        </w:rPr>
        <w:t xml:space="preserve"> gen EGFR</w:t>
      </w:r>
      <w:bookmarkEnd w:id="327"/>
      <w:bookmarkEnd w:id="328"/>
    </w:p>
    <w:tbl>
      <w:tblPr>
        <w:tblW w:w="874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668"/>
        <w:gridCol w:w="636"/>
        <w:gridCol w:w="1204"/>
        <w:gridCol w:w="1091"/>
        <w:gridCol w:w="2436"/>
      </w:tblGrid>
      <w:tr w:rsidR="00A26A69" w:rsidRPr="00422A91" w:rsidTr="000E28FD">
        <w:trPr>
          <w:trHeight w:val="20"/>
        </w:trPr>
        <w:tc>
          <w:tcPr>
            <w:tcW w:w="714" w:type="dxa"/>
            <w:vAlign w:val="center"/>
          </w:tcPr>
          <w:p w:rsidR="00A26A69" w:rsidRPr="00422A91" w:rsidRDefault="00A26A69" w:rsidP="000E28FD">
            <w:pPr>
              <w:spacing w:before="80" w:line="312" w:lineRule="auto"/>
              <w:jc w:val="center"/>
              <w:rPr>
                <w:b/>
              </w:rPr>
            </w:pPr>
            <w:r w:rsidRPr="00422A91">
              <w:rPr>
                <w:b/>
              </w:rPr>
              <w:t>STT</w:t>
            </w:r>
          </w:p>
        </w:tc>
        <w:tc>
          <w:tcPr>
            <w:tcW w:w="2668" w:type="dxa"/>
            <w:vAlign w:val="center"/>
          </w:tcPr>
          <w:p w:rsidR="00A26A69" w:rsidRPr="00422A91" w:rsidRDefault="00A26A69" w:rsidP="000E28FD">
            <w:pPr>
              <w:spacing w:before="80" w:line="312" w:lineRule="auto"/>
              <w:ind w:left="-57" w:right="-57"/>
              <w:jc w:val="center"/>
              <w:rPr>
                <w:b/>
              </w:rPr>
            </w:pPr>
            <w:r w:rsidRPr="00422A91">
              <w:rPr>
                <w:b/>
              </w:rPr>
              <w:t>Mã số người bệnh</w:t>
            </w:r>
          </w:p>
        </w:tc>
        <w:tc>
          <w:tcPr>
            <w:tcW w:w="636" w:type="dxa"/>
            <w:vAlign w:val="center"/>
          </w:tcPr>
          <w:p w:rsidR="00A26A69" w:rsidRPr="00422A91" w:rsidRDefault="00A26A69" w:rsidP="000E28FD">
            <w:pPr>
              <w:spacing w:before="80" w:line="312" w:lineRule="auto"/>
              <w:ind w:left="-57" w:right="-57"/>
              <w:jc w:val="center"/>
              <w:rPr>
                <w:b/>
              </w:rPr>
            </w:pPr>
            <w:r w:rsidRPr="00422A91">
              <w:rPr>
                <w:b/>
              </w:rPr>
              <w:t>Exon</w:t>
            </w:r>
          </w:p>
        </w:tc>
        <w:tc>
          <w:tcPr>
            <w:tcW w:w="1204" w:type="dxa"/>
            <w:vAlign w:val="center"/>
          </w:tcPr>
          <w:p w:rsidR="00A26A69" w:rsidRPr="00422A91" w:rsidRDefault="00A26A69" w:rsidP="000E28FD">
            <w:pPr>
              <w:spacing w:before="80" w:line="312" w:lineRule="auto"/>
              <w:ind w:left="-57" w:right="-57"/>
              <w:jc w:val="center"/>
              <w:rPr>
                <w:b/>
              </w:rPr>
            </w:pPr>
            <w:r w:rsidRPr="00422A91">
              <w:rPr>
                <w:b/>
              </w:rPr>
              <w:t>Thay đổi nucleotid</w:t>
            </w:r>
          </w:p>
        </w:tc>
        <w:tc>
          <w:tcPr>
            <w:tcW w:w="1091" w:type="dxa"/>
            <w:vAlign w:val="center"/>
          </w:tcPr>
          <w:p w:rsidR="00A26A69" w:rsidRPr="000E28FD" w:rsidRDefault="00A26A69" w:rsidP="000E28FD">
            <w:pPr>
              <w:spacing w:before="80" w:line="312" w:lineRule="auto"/>
              <w:ind w:left="-57" w:right="-57"/>
              <w:jc w:val="center"/>
              <w:rPr>
                <w:rFonts w:ascii="Times New Roman Bold" w:hAnsi="Times New Roman Bold"/>
                <w:b/>
                <w:spacing w:val="-8"/>
                <w:lang w:val="es-ES"/>
              </w:rPr>
            </w:pPr>
            <w:r w:rsidRPr="000E28FD">
              <w:rPr>
                <w:rFonts w:ascii="Times New Roman Bold" w:hAnsi="Times New Roman Bold"/>
                <w:b/>
                <w:spacing w:val="-8"/>
                <w:lang w:val="es-ES"/>
              </w:rPr>
              <w:t>Thay đổi acid amin</w:t>
            </w:r>
          </w:p>
        </w:tc>
        <w:tc>
          <w:tcPr>
            <w:tcW w:w="2436" w:type="dxa"/>
            <w:vAlign w:val="center"/>
          </w:tcPr>
          <w:p w:rsidR="000E28FD" w:rsidRDefault="00A26A69" w:rsidP="000E28FD">
            <w:pPr>
              <w:spacing w:before="80" w:line="312" w:lineRule="auto"/>
              <w:ind w:left="-57" w:right="-57"/>
              <w:jc w:val="center"/>
              <w:rPr>
                <w:b/>
                <w:lang w:val="en-US"/>
              </w:rPr>
            </w:pPr>
            <w:r w:rsidRPr="00422A91">
              <w:rPr>
                <w:b/>
              </w:rPr>
              <w:t>Tên a</w:t>
            </w:r>
            <w:r w:rsidRPr="00422A91">
              <w:rPr>
                <w:b/>
                <w:lang w:val="es-ES"/>
              </w:rPr>
              <w:t>cid amin</w:t>
            </w:r>
          </w:p>
          <w:p w:rsidR="00A26A69" w:rsidRPr="00422A91" w:rsidRDefault="00A26A69" w:rsidP="000E28FD">
            <w:pPr>
              <w:spacing w:before="80" w:line="312" w:lineRule="auto"/>
              <w:ind w:left="-57" w:right="-57"/>
              <w:jc w:val="center"/>
              <w:rPr>
                <w:b/>
              </w:rPr>
            </w:pPr>
            <w:r w:rsidRPr="00422A91">
              <w:rPr>
                <w:b/>
              </w:rPr>
              <w:t>thay đổi</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rsidRPr="00422A91">
              <w:t>1</w:t>
            </w:r>
          </w:p>
        </w:tc>
        <w:tc>
          <w:tcPr>
            <w:tcW w:w="2668" w:type="dxa"/>
            <w:vAlign w:val="center"/>
          </w:tcPr>
          <w:p w:rsidR="00A26A69" w:rsidRPr="00422A91" w:rsidRDefault="00A26A69" w:rsidP="000E28FD">
            <w:pPr>
              <w:spacing w:before="80" w:line="312" w:lineRule="auto"/>
              <w:ind w:left="-57" w:right="-57"/>
            </w:pPr>
            <w:r w:rsidRPr="00422A91">
              <w:t>GB23</w:t>
            </w:r>
            <w:r>
              <w:t xml:space="preserve">, </w:t>
            </w:r>
            <w:r w:rsidRPr="00422A91">
              <w:t>GB24</w:t>
            </w:r>
            <w:r>
              <w:t>, GB26</w:t>
            </w:r>
          </w:p>
        </w:tc>
        <w:tc>
          <w:tcPr>
            <w:tcW w:w="636" w:type="dxa"/>
            <w:vMerge w:val="restart"/>
            <w:vAlign w:val="center"/>
          </w:tcPr>
          <w:p w:rsidR="00A26A69" w:rsidRPr="00422A91" w:rsidRDefault="00A26A69" w:rsidP="000E28FD">
            <w:pPr>
              <w:spacing w:before="80" w:line="312" w:lineRule="auto"/>
              <w:ind w:left="-57" w:right="-57"/>
              <w:jc w:val="center"/>
            </w:pPr>
            <w:r w:rsidRPr="00422A91">
              <w:t>2</w:t>
            </w:r>
          </w:p>
        </w:tc>
        <w:tc>
          <w:tcPr>
            <w:tcW w:w="1204" w:type="dxa"/>
            <w:vAlign w:val="center"/>
          </w:tcPr>
          <w:p w:rsidR="00A26A69" w:rsidRPr="00422A91" w:rsidRDefault="00A26A69" w:rsidP="000E28FD">
            <w:pPr>
              <w:spacing w:before="80" w:line="312" w:lineRule="auto"/>
              <w:ind w:left="-57" w:right="-57"/>
              <w:jc w:val="center"/>
            </w:pPr>
            <w:r w:rsidRPr="00422A91">
              <w:t>c.124G&gt; A</w:t>
            </w:r>
          </w:p>
        </w:tc>
        <w:tc>
          <w:tcPr>
            <w:tcW w:w="1091" w:type="dxa"/>
            <w:vAlign w:val="center"/>
          </w:tcPr>
          <w:p w:rsidR="00A26A69" w:rsidRPr="00422A91" w:rsidRDefault="00A26A69" w:rsidP="000E28FD">
            <w:pPr>
              <w:spacing w:before="80" w:line="312" w:lineRule="auto"/>
              <w:ind w:left="-57" w:right="-57"/>
              <w:jc w:val="center"/>
            </w:pPr>
            <w:r w:rsidRPr="00422A91">
              <w:t>p.G42D</w:t>
            </w:r>
          </w:p>
        </w:tc>
        <w:tc>
          <w:tcPr>
            <w:tcW w:w="2436" w:type="dxa"/>
            <w:vAlign w:val="center"/>
          </w:tcPr>
          <w:p w:rsidR="00A26A69" w:rsidRPr="00422A91" w:rsidRDefault="00A26A69" w:rsidP="000E28FD">
            <w:pPr>
              <w:spacing w:before="80" w:line="312" w:lineRule="auto"/>
              <w:ind w:left="-57" w:right="-57"/>
            </w:pPr>
            <w:r w:rsidRPr="00422A91">
              <w:t>Glycine &gt; Aspartat</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2</w:t>
            </w:r>
          </w:p>
        </w:tc>
        <w:tc>
          <w:tcPr>
            <w:tcW w:w="2668" w:type="dxa"/>
            <w:vAlign w:val="center"/>
          </w:tcPr>
          <w:p w:rsidR="00A26A69" w:rsidRPr="00422A91" w:rsidRDefault="00A26A69" w:rsidP="000E28FD">
            <w:pPr>
              <w:spacing w:before="80" w:line="312" w:lineRule="auto"/>
              <w:ind w:left="-57" w:right="-57"/>
            </w:pPr>
            <w:r w:rsidRPr="00422A91">
              <w:t>GB25</w:t>
            </w:r>
          </w:p>
        </w:tc>
        <w:tc>
          <w:tcPr>
            <w:tcW w:w="636" w:type="dxa"/>
            <w:vMerge/>
            <w:vAlign w:val="center"/>
          </w:tcPr>
          <w:p w:rsidR="00A26A69" w:rsidRPr="00422A91" w:rsidRDefault="00A26A69" w:rsidP="000E28FD">
            <w:pPr>
              <w:spacing w:before="80" w:line="312" w:lineRule="auto"/>
              <w:ind w:left="-57" w:right="-57"/>
              <w:jc w:val="center"/>
            </w:pPr>
          </w:p>
        </w:tc>
        <w:tc>
          <w:tcPr>
            <w:tcW w:w="1204" w:type="dxa"/>
            <w:vAlign w:val="center"/>
          </w:tcPr>
          <w:p w:rsidR="00A26A69" w:rsidRPr="00422A91" w:rsidRDefault="00A26A69" w:rsidP="000E28FD">
            <w:pPr>
              <w:spacing w:before="80" w:line="312" w:lineRule="auto"/>
              <w:ind w:left="-57" w:right="-57"/>
              <w:jc w:val="center"/>
            </w:pPr>
            <w:r w:rsidRPr="00422A91">
              <w:t>c.183C&gt; A</w:t>
            </w:r>
          </w:p>
        </w:tc>
        <w:tc>
          <w:tcPr>
            <w:tcW w:w="1091" w:type="dxa"/>
            <w:vAlign w:val="center"/>
          </w:tcPr>
          <w:p w:rsidR="00A26A69" w:rsidRPr="00422A91" w:rsidRDefault="00A26A69" w:rsidP="000E28FD">
            <w:pPr>
              <w:spacing w:before="80" w:line="312" w:lineRule="auto"/>
              <w:ind w:left="-57" w:right="-57"/>
              <w:jc w:val="center"/>
            </w:pPr>
            <w:r w:rsidRPr="00422A91">
              <w:t>p.L62I</w:t>
            </w:r>
          </w:p>
        </w:tc>
        <w:tc>
          <w:tcPr>
            <w:tcW w:w="2436" w:type="dxa"/>
            <w:vAlign w:val="center"/>
          </w:tcPr>
          <w:p w:rsidR="00A26A69" w:rsidRPr="00422A91" w:rsidRDefault="00A26A69" w:rsidP="000E28FD">
            <w:pPr>
              <w:spacing w:before="80" w:line="312" w:lineRule="auto"/>
              <w:ind w:left="-57" w:right="-57"/>
            </w:pPr>
            <w:r w:rsidRPr="00422A91">
              <w:t>Leucine &gt; Isoleucine</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3</w:t>
            </w:r>
          </w:p>
          <w:p w:rsidR="00A26A69" w:rsidRPr="00422A91" w:rsidRDefault="00A26A69" w:rsidP="000E28FD">
            <w:pPr>
              <w:spacing w:before="80" w:line="312" w:lineRule="auto"/>
              <w:jc w:val="center"/>
            </w:pPr>
          </w:p>
        </w:tc>
        <w:tc>
          <w:tcPr>
            <w:tcW w:w="2668" w:type="dxa"/>
            <w:vAlign w:val="center"/>
          </w:tcPr>
          <w:p w:rsidR="00A26A69" w:rsidRPr="000E28FD" w:rsidRDefault="00A26A69" w:rsidP="000E28FD">
            <w:pPr>
              <w:spacing w:before="80" w:line="312" w:lineRule="auto"/>
              <w:ind w:left="-57" w:right="-57"/>
              <w:rPr>
                <w:spacing w:val="-16"/>
              </w:rPr>
            </w:pPr>
            <w:r w:rsidRPr="000E28FD">
              <w:rPr>
                <w:spacing w:val="-16"/>
              </w:rPr>
              <w:t>GB4, GB33, GB34, GB49</w:t>
            </w:r>
          </w:p>
          <w:p w:rsidR="00A26A69" w:rsidRPr="00135029" w:rsidRDefault="00A26A69" w:rsidP="000E28FD">
            <w:pPr>
              <w:spacing w:before="80" w:line="312" w:lineRule="auto"/>
              <w:ind w:left="-57" w:right="-57"/>
              <w:rPr>
                <w:spacing w:val="-2"/>
              </w:rPr>
            </w:pPr>
            <w:r w:rsidRPr="00422A91">
              <w:rPr>
                <w:spacing w:val="-2"/>
              </w:rPr>
              <w:t>GB52</w:t>
            </w:r>
            <w:r>
              <w:rPr>
                <w:spacing w:val="-2"/>
              </w:rPr>
              <w:t xml:space="preserve">, </w:t>
            </w:r>
            <w:r w:rsidRPr="00422A91">
              <w:rPr>
                <w:spacing w:val="-2"/>
              </w:rPr>
              <w:t>GB53</w:t>
            </w:r>
          </w:p>
        </w:tc>
        <w:tc>
          <w:tcPr>
            <w:tcW w:w="636" w:type="dxa"/>
            <w:vMerge w:val="restart"/>
            <w:vAlign w:val="center"/>
          </w:tcPr>
          <w:p w:rsidR="00A26A69" w:rsidRPr="00422A91" w:rsidRDefault="00A26A69" w:rsidP="000E28FD">
            <w:pPr>
              <w:spacing w:before="80" w:line="312" w:lineRule="auto"/>
              <w:ind w:left="-57" w:right="-57"/>
              <w:jc w:val="center"/>
            </w:pPr>
            <w:r w:rsidRPr="00422A91">
              <w:t>3</w:t>
            </w:r>
          </w:p>
        </w:tc>
        <w:tc>
          <w:tcPr>
            <w:tcW w:w="1204" w:type="dxa"/>
            <w:vAlign w:val="center"/>
          </w:tcPr>
          <w:p w:rsidR="00A26A69" w:rsidRPr="000E28FD" w:rsidRDefault="00A26A69" w:rsidP="000E28FD">
            <w:pPr>
              <w:spacing w:before="80" w:line="312" w:lineRule="auto"/>
              <w:ind w:left="-57" w:right="-57"/>
              <w:jc w:val="center"/>
              <w:rPr>
                <w:lang w:val="en-US"/>
              </w:rPr>
            </w:pPr>
            <w:r w:rsidRPr="00422A91">
              <w:t>c.386A&gt;C</w:t>
            </w:r>
          </w:p>
        </w:tc>
        <w:tc>
          <w:tcPr>
            <w:tcW w:w="1091" w:type="dxa"/>
            <w:vAlign w:val="center"/>
          </w:tcPr>
          <w:p w:rsidR="00A26A69" w:rsidRPr="000E28FD" w:rsidRDefault="00A26A69" w:rsidP="000E28FD">
            <w:pPr>
              <w:spacing w:before="80" w:line="312" w:lineRule="auto"/>
              <w:ind w:left="-57" w:right="-57"/>
              <w:jc w:val="center"/>
              <w:rPr>
                <w:lang w:val="en-US"/>
              </w:rPr>
            </w:pPr>
            <w:r w:rsidRPr="00422A91">
              <w:t>p.K129N</w:t>
            </w:r>
          </w:p>
        </w:tc>
        <w:tc>
          <w:tcPr>
            <w:tcW w:w="2436" w:type="dxa"/>
            <w:vAlign w:val="center"/>
          </w:tcPr>
          <w:p w:rsidR="00A26A69" w:rsidRPr="00422A91" w:rsidRDefault="00A26A69" w:rsidP="000E28FD">
            <w:pPr>
              <w:spacing w:before="80" w:line="312" w:lineRule="auto"/>
              <w:ind w:left="-57" w:right="-57"/>
            </w:pPr>
            <w:r w:rsidRPr="00422A91">
              <w:t>Lysine</w:t>
            </w:r>
            <w:r w:rsidR="000E28FD">
              <w:t xml:space="preserve"> </w:t>
            </w:r>
            <w:r w:rsidRPr="00422A91">
              <w:t>&gt; Arginine</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4</w:t>
            </w:r>
          </w:p>
        </w:tc>
        <w:tc>
          <w:tcPr>
            <w:tcW w:w="2668" w:type="dxa"/>
            <w:vAlign w:val="center"/>
          </w:tcPr>
          <w:p w:rsidR="00A26A69" w:rsidRPr="00422A91" w:rsidRDefault="00A26A69" w:rsidP="000E28FD">
            <w:pPr>
              <w:spacing w:before="80" w:line="312" w:lineRule="auto"/>
              <w:ind w:left="-57" w:right="-57"/>
              <w:rPr>
                <w:spacing w:val="-2"/>
              </w:rPr>
            </w:pPr>
            <w:r w:rsidRPr="00422A91">
              <w:rPr>
                <w:spacing w:val="-2"/>
              </w:rPr>
              <w:t>GB69</w:t>
            </w:r>
          </w:p>
        </w:tc>
        <w:tc>
          <w:tcPr>
            <w:tcW w:w="636" w:type="dxa"/>
            <w:vMerge/>
            <w:vAlign w:val="center"/>
          </w:tcPr>
          <w:p w:rsidR="00A26A69" w:rsidRPr="00422A91" w:rsidRDefault="00A26A69" w:rsidP="000E28FD">
            <w:pPr>
              <w:spacing w:before="80" w:line="312" w:lineRule="auto"/>
              <w:ind w:left="-57" w:right="-57"/>
              <w:jc w:val="center"/>
              <w:rPr>
                <w:spacing w:val="-2"/>
              </w:rPr>
            </w:pPr>
          </w:p>
        </w:tc>
        <w:tc>
          <w:tcPr>
            <w:tcW w:w="1204" w:type="dxa"/>
            <w:vAlign w:val="center"/>
          </w:tcPr>
          <w:p w:rsidR="00A26A69" w:rsidRPr="00422A91" w:rsidRDefault="00A26A69" w:rsidP="000E28FD">
            <w:pPr>
              <w:spacing w:before="80" w:line="312" w:lineRule="auto"/>
              <w:ind w:left="-57" w:right="-57"/>
              <w:jc w:val="center"/>
            </w:pPr>
            <w:r w:rsidRPr="00422A91">
              <w:t>c.259G&gt;A</w:t>
            </w:r>
          </w:p>
        </w:tc>
        <w:tc>
          <w:tcPr>
            <w:tcW w:w="1091" w:type="dxa"/>
            <w:vAlign w:val="center"/>
          </w:tcPr>
          <w:p w:rsidR="00A26A69" w:rsidRPr="00422A91" w:rsidRDefault="00A26A69" w:rsidP="000E28FD">
            <w:pPr>
              <w:spacing w:before="80" w:line="312" w:lineRule="auto"/>
              <w:ind w:left="-57" w:right="-57"/>
              <w:jc w:val="center"/>
            </w:pPr>
            <w:r w:rsidRPr="00422A91">
              <w:t>p.G87D</w:t>
            </w:r>
          </w:p>
        </w:tc>
        <w:tc>
          <w:tcPr>
            <w:tcW w:w="2436" w:type="dxa"/>
            <w:vAlign w:val="center"/>
          </w:tcPr>
          <w:p w:rsidR="00A26A69" w:rsidRPr="00422A91" w:rsidRDefault="00A26A69" w:rsidP="000E28FD">
            <w:pPr>
              <w:spacing w:before="80" w:line="312" w:lineRule="auto"/>
              <w:ind w:left="-57" w:right="-57"/>
            </w:pPr>
            <w:r w:rsidRPr="00422A91">
              <w:t>Glycine</w:t>
            </w:r>
            <w:r w:rsidR="000E28FD">
              <w:t xml:space="preserve"> </w:t>
            </w:r>
            <w:r w:rsidRPr="00422A91">
              <w:t>&gt; Aspartate</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5</w:t>
            </w:r>
          </w:p>
        </w:tc>
        <w:tc>
          <w:tcPr>
            <w:tcW w:w="2668" w:type="dxa"/>
            <w:vAlign w:val="center"/>
          </w:tcPr>
          <w:p w:rsidR="00A26A69" w:rsidRPr="00422A91" w:rsidRDefault="00A26A69" w:rsidP="000E28FD">
            <w:pPr>
              <w:spacing w:before="80" w:line="312" w:lineRule="auto"/>
              <w:ind w:left="-57" w:right="-57"/>
            </w:pPr>
            <w:r w:rsidRPr="00422A91">
              <w:t>GB6, GB8, GB10</w:t>
            </w:r>
          </w:p>
        </w:tc>
        <w:tc>
          <w:tcPr>
            <w:tcW w:w="636" w:type="dxa"/>
            <w:vMerge w:val="restart"/>
            <w:vAlign w:val="center"/>
          </w:tcPr>
          <w:p w:rsidR="00A26A69" w:rsidRPr="00422A91" w:rsidRDefault="00A26A69" w:rsidP="000E28FD">
            <w:pPr>
              <w:spacing w:before="80" w:line="312" w:lineRule="auto"/>
              <w:ind w:left="-57" w:right="-57"/>
              <w:jc w:val="center"/>
              <w:rPr>
                <w:spacing w:val="-2"/>
              </w:rPr>
            </w:pPr>
            <w:r w:rsidRPr="00422A91">
              <w:rPr>
                <w:spacing w:val="-2"/>
              </w:rPr>
              <w:t>7</w:t>
            </w:r>
          </w:p>
        </w:tc>
        <w:tc>
          <w:tcPr>
            <w:tcW w:w="1204" w:type="dxa"/>
            <w:vAlign w:val="center"/>
          </w:tcPr>
          <w:p w:rsidR="00A26A69" w:rsidRPr="00422A91" w:rsidRDefault="00A26A69" w:rsidP="000E28FD">
            <w:pPr>
              <w:spacing w:before="80" w:line="312" w:lineRule="auto"/>
              <w:ind w:left="-57" w:right="-57"/>
              <w:jc w:val="center"/>
            </w:pPr>
            <w:r w:rsidRPr="00422A91">
              <w:t>c.814 C&gt;T</w:t>
            </w:r>
          </w:p>
        </w:tc>
        <w:tc>
          <w:tcPr>
            <w:tcW w:w="1091" w:type="dxa"/>
            <w:vAlign w:val="center"/>
          </w:tcPr>
          <w:p w:rsidR="00A26A69" w:rsidRPr="00422A91" w:rsidRDefault="00A26A69" w:rsidP="000E28FD">
            <w:pPr>
              <w:spacing w:before="80" w:line="312" w:lineRule="auto"/>
              <w:ind w:left="-57" w:right="-57"/>
              <w:jc w:val="center"/>
            </w:pPr>
            <w:r w:rsidRPr="00422A91">
              <w:t>p.P272S</w:t>
            </w:r>
          </w:p>
        </w:tc>
        <w:tc>
          <w:tcPr>
            <w:tcW w:w="2436" w:type="dxa"/>
            <w:vAlign w:val="center"/>
          </w:tcPr>
          <w:p w:rsidR="00A26A69" w:rsidRPr="00422A91" w:rsidRDefault="00A26A69" w:rsidP="000E28FD">
            <w:pPr>
              <w:spacing w:before="80" w:line="312" w:lineRule="auto"/>
              <w:ind w:left="-57" w:right="-57"/>
            </w:pPr>
            <w:r w:rsidRPr="00422A91">
              <w:t>Proline &gt; Serine</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6</w:t>
            </w:r>
          </w:p>
        </w:tc>
        <w:tc>
          <w:tcPr>
            <w:tcW w:w="2668" w:type="dxa"/>
            <w:vAlign w:val="center"/>
          </w:tcPr>
          <w:p w:rsidR="00A26A69" w:rsidRPr="00422A91" w:rsidRDefault="00A26A69" w:rsidP="000E28FD">
            <w:pPr>
              <w:spacing w:before="80" w:line="312" w:lineRule="auto"/>
              <w:ind w:left="-57" w:right="-57"/>
            </w:pPr>
            <w:r w:rsidRPr="00422A91">
              <w:rPr>
                <w:spacing w:val="-2"/>
              </w:rPr>
              <w:t>GB17</w:t>
            </w:r>
          </w:p>
        </w:tc>
        <w:tc>
          <w:tcPr>
            <w:tcW w:w="636" w:type="dxa"/>
            <w:vMerge/>
            <w:vAlign w:val="center"/>
          </w:tcPr>
          <w:p w:rsidR="00A26A69" w:rsidRPr="00422A91" w:rsidRDefault="00A26A69" w:rsidP="000E28FD">
            <w:pPr>
              <w:spacing w:before="80" w:line="312" w:lineRule="auto"/>
              <w:ind w:left="-57" w:right="-57"/>
              <w:jc w:val="center"/>
              <w:rPr>
                <w:spacing w:val="-2"/>
              </w:rPr>
            </w:pPr>
          </w:p>
        </w:tc>
        <w:tc>
          <w:tcPr>
            <w:tcW w:w="1204" w:type="dxa"/>
            <w:vAlign w:val="center"/>
          </w:tcPr>
          <w:p w:rsidR="00A26A69" w:rsidRPr="00422A91" w:rsidRDefault="00A26A69" w:rsidP="000E28FD">
            <w:pPr>
              <w:spacing w:before="80" w:line="312" w:lineRule="auto"/>
              <w:ind w:left="-57" w:right="-57"/>
              <w:jc w:val="center"/>
            </w:pPr>
            <w:r w:rsidRPr="00422A91">
              <w:t>c.785C&gt;T</w:t>
            </w:r>
          </w:p>
        </w:tc>
        <w:tc>
          <w:tcPr>
            <w:tcW w:w="1091" w:type="dxa"/>
            <w:vAlign w:val="center"/>
          </w:tcPr>
          <w:p w:rsidR="00A26A69" w:rsidRPr="00422A91" w:rsidRDefault="00A26A69" w:rsidP="000E28FD">
            <w:pPr>
              <w:spacing w:before="80" w:line="312" w:lineRule="auto"/>
              <w:ind w:left="-57" w:right="-57"/>
              <w:jc w:val="center"/>
              <w:rPr>
                <w:b/>
              </w:rPr>
            </w:pPr>
            <w:r w:rsidRPr="00422A91">
              <w:t>p.D262D</w:t>
            </w:r>
          </w:p>
        </w:tc>
        <w:tc>
          <w:tcPr>
            <w:tcW w:w="2436" w:type="dxa"/>
            <w:vAlign w:val="center"/>
          </w:tcPr>
          <w:p w:rsidR="00A26A69" w:rsidRPr="00422A91" w:rsidRDefault="00A26A69" w:rsidP="000E28FD">
            <w:pPr>
              <w:spacing w:before="80" w:line="312" w:lineRule="auto"/>
              <w:ind w:left="-57" w:right="-57"/>
            </w:pPr>
            <w:r w:rsidRPr="00422A91">
              <w:t>Aspartat &gt; Aspartat</w:t>
            </w:r>
          </w:p>
        </w:tc>
      </w:tr>
      <w:tr w:rsidR="00A26A69" w:rsidRPr="00422A91" w:rsidTr="000E28FD">
        <w:trPr>
          <w:trHeight w:val="20"/>
        </w:trPr>
        <w:tc>
          <w:tcPr>
            <w:tcW w:w="714" w:type="dxa"/>
            <w:vMerge w:val="restart"/>
            <w:vAlign w:val="center"/>
          </w:tcPr>
          <w:p w:rsidR="00A26A69" w:rsidRPr="000E28FD" w:rsidRDefault="00A26A69" w:rsidP="000E28FD">
            <w:pPr>
              <w:spacing w:before="80" w:line="312" w:lineRule="auto"/>
              <w:jc w:val="center"/>
              <w:rPr>
                <w:lang w:val="en-US"/>
              </w:rPr>
            </w:pPr>
            <w:r>
              <w:t>7</w:t>
            </w:r>
          </w:p>
        </w:tc>
        <w:tc>
          <w:tcPr>
            <w:tcW w:w="2668" w:type="dxa"/>
            <w:vMerge w:val="restart"/>
            <w:vAlign w:val="center"/>
          </w:tcPr>
          <w:p w:rsidR="00A26A69" w:rsidRPr="00422A91" w:rsidRDefault="00A26A69" w:rsidP="000E28FD">
            <w:pPr>
              <w:spacing w:before="80" w:line="312" w:lineRule="auto"/>
              <w:ind w:left="-57" w:right="-57"/>
            </w:pPr>
            <w:r w:rsidRPr="00422A91">
              <w:t>GB24</w:t>
            </w:r>
          </w:p>
        </w:tc>
        <w:tc>
          <w:tcPr>
            <w:tcW w:w="636" w:type="dxa"/>
            <w:vMerge/>
            <w:vAlign w:val="center"/>
          </w:tcPr>
          <w:p w:rsidR="00A26A69" w:rsidRPr="00422A91" w:rsidRDefault="00A26A69" w:rsidP="000E28FD">
            <w:pPr>
              <w:spacing w:before="80" w:line="312" w:lineRule="auto"/>
              <w:ind w:left="-57" w:right="-57"/>
              <w:jc w:val="center"/>
              <w:rPr>
                <w:spacing w:val="-2"/>
              </w:rPr>
            </w:pPr>
          </w:p>
        </w:tc>
        <w:tc>
          <w:tcPr>
            <w:tcW w:w="1204" w:type="dxa"/>
            <w:vAlign w:val="center"/>
          </w:tcPr>
          <w:p w:rsidR="00A26A69" w:rsidRPr="00422A91" w:rsidRDefault="00A26A69" w:rsidP="000E28FD">
            <w:pPr>
              <w:spacing w:before="80" w:line="312" w:lineRule="auto"/>
              <w:ind w:left="-57" w:right="-57"/>
              <w:jc w:val="center"/>
            </w:pPr>
            <w:r w:rsidRPr="00422A91">
              <w:t>c.820 C&gt;T</w:t>
            </w:r>
          </w:p>
        </w:tc>
        <w:tc>
          <w:tcPr>
            <w:tcW w:w="1091" w:type="dxa"/>
            <w:vAlign w:val="center"/>
          </w:tcPr>
          <w:p w:rsidR="00A26A69" w:rsidRPr="00422A91" w:rsidRDefault="00A26A69" w:rsidP="000E28FD">
            <w:pPr>
              <w:spacing w:before="80" w:line="312" w:lineRule="auto"/>
              <w:ind w:left="-57" w:right="-57"/>
              <w:jc w:val="center"/>
            </w:pPr>
            <w:r w:rsidRPr="00422A91">
              <w:t>p.T274M</w:t>
            </w:r>
          </w:p>
        </w:tc>
        <w:tc>
          <w:tcPr>
            <w:tcW w:w="2436" w:type="dxa"/>
            <w:vAlign w:val="center"/>
          </w:tcPr>
          <w:p w:rsidR="00A26A69" w:rsidRPr="00422A91" w:rsidRDefault="00A26A69" w:rsidP="000E28FD">
            <w:pPr>
              <w:spacing w:before="80" w:line="312" w:lineRule="auto"/>
              <w:ind w:left="-57" w:right="-57"/>
            </w:pPr>
            <w:r w:rsidRPr="00422A91">
              <w:t>Threonine&gt; Methionine</w:t>
            </w:r>
          </w:p>
        </w:tc>
      </w:tr>
      <w:tr w:rsidR="00A26A69" w:rsidRPr="00422A91" w:rsidTr="000E28FD">
        <w:trPr>
          <w:trHeight w:val="20"/>
        </w:trPr>
        <w:tc>
          <w:tcPr>
            <w:tcW w:w="714" w:type="dxa"/>
            <w:vMerge/>
            <w:vAlign w:val="center"/>
          </w:tcPr>
          <w:p w:rsidR="00A26A69" w:rsidRPr="00422A91" w:rsidRDefault="00A26A69" w:rsidP="000E28FD">
            <w:pPr>
              <w:spacing w:before="80" w:line="312" w:lineRule="auto"/>
              <w:jc w:val="center"/>
            </w:pPr>
          </w:p>
        </w:tc>
        <w:tc>
          <w:tcPr>
            <w:tcW w:w="2668" w:type="dxa"/>
            <w:vMerge/>
            <w:vAlign w:val="center"/>
          </w:tcPr>
          <w:p w:rsidR="00A26A69" w:rsidRPr="00422A91" w:rsidRDefault="00A26A69" w:rsidP="000E28FD">
            <w:pPr>
              <w:spacing w:before="80" w:line="312" w:lineRule="auto"/>
              <w:ind w:left="-57" w:right="-57"/>
            </w:pPr>
          </w:p>
        </w:tc>
        <w:tc>
          <w:tcPr>
            <w:tcW w:w="636" w:type="dxa"/>
            <w:vMerge/>
            <w:vAlign w:val="center"/>
          </w:tcPr>
          <w:p w:rsidR="00A26A69" w:rsidRPr="00422A91" w:rsidRDefault="00A26A69" w:rsidP="000E28FD">
            <w:pPr>
              <w:spacing w:before="80" w:line="312" w:lineRule="auto"/>
              <w:ind w:left="-57" w:right="-57"/>
              <w:jc w:val="center"/>
              <w:rPr>
                <w:spacing w:val="-2"/>
              </w:rPr>
            </w:pPr>
          </w:p>
        </w:tc>
        <w:tc>
          <w:tcPr>
            <w:tcW w:w="1204" w:type="dxa"/>
            <w:vAlign w:val="center"/>
          </w:tcPr>
          <w:p w:rsidR="00A26A69" w:rsidRPr="00422A91" w:rsidRDefault="00A26A69" w:rsidP="000E28FD">
            <w:pPr>
              <w:spacing w:before="80" w:line="312" w:lineRule="auto"/>
              <w:ind w:left="-57" w:right="-57"/>
              <w:jc w:val="center"/>
            </w:pPr>
            <w:r w:rsidRPr="00422A91">
              <w:t>c.877 A&gt;T</w:t>
            </w:r>
          </w:p>
        </w:tc>
        <w:tc>
          <w:tcPr>
            <w:tcW w:w="1091" w:type="dxa"/>
            <w:vAlign w:val="center"/>
          </w:tcPr>
          <w:p w:rsidR="00A26A69" w:rsidRPr="00422A91" w:rsidRDefault="00A26A69" w:rsidP="000E28FD">
            <w:pPr>
              <w:spacing w:before="80" w:line="312" w:lineRule="auto"/>
              <w:ind w:left="-57" w:right="-57"/>
              <w:jc w:val="center"/>
            </w:pPr>
            <w:r w:rsidRPr="00422A91">
              <w:t>p.K293X</w:t>
            </w:r>
          </w:p>
        </w:tc>
        <w:tc>
          <w:tcPr>
            <w:tcW w:w="2436" w:type="dxa"/>
            <w:vAlign w:val="center"/>
          </w:tcPr>
          <w:p w:rsidR="00A26A69" w:rsidRPr="00422A91" w:rsidRDefault="00A26A69" w:rsidP="000E28FD">
            <w:pPr>
              <w:spacing w:before="80" w:line="312" w:lineRule="auto"/>
              <w:ind w:left="-57" w:right="-57"/>
            </w:pPr>
            <w:r w:rsidRPr="00422A91">
              <w:t>Lysine &gt; termination</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8</w:t>
            </w:r>
          </w:p>
        </w:tc>
        <w:tc>
          <w:tcPr>
            <w:tcW w:w="2668" w:type="dxa"/>
            <w:vAlign w:val="center"/>
          </w:tcPr>
          <w:p w:rsidR="00A26A69" w:rsidRPr="00422A91" w:rsidRDefault="00A26A69" w:rsidP="000E28FD">
            <w:pPr>
              <w:spacing w:before="80" w:line="312" w:lineRule="auto"/>
              <w:ind w:left="-57" w:right="-57"/>
            </w:pPr>
            <w:r w:rsidRPr="00422A91">
              <w:t>GB26, GB27</w:t>
            </w:r>
          </w:p>
        </w:tc>
        <w:tc>
          <w:tcPr>
            <w:tcW w:w="636" w:type="dxa"/>
            <w:vMerge/>
            <w:vAlign w:val="center"/>
          </w:tcPr>
          <w:p w:rsidR="00A26A69" w:rsidRPr="00422A91" w:rsidRDefault="00A26A69" w:rsidP="000E28FD">
            <w:pPr>
              <w:spacing w:before="80" w:line="312" w:lineRule="auto"/>
              <w:ind w:left="-57" w:right="-57"/>
              <w:jc w:val="center"/>
              <w:rPr>
                <w:spacing w:val="-2"/>
              </w:rPr>
            </w:pPr>
          </w:p>
        </w:tc>
        <w:tc>
          <w:tcPr>
            <w:tcW w:w="1204" w:type="dxa"/>
            <w:vAlign w:val="center"/>
          </w:tcPr>
          <w:p w:rsidR="00A26A69" w:rsidRPr="00422A91" w:rsidRDefault="00A26A69" w:rsidP="000E28FD">
            <w:pPr>
              <w:spacing w:before="80" w:line="312" w:lineRule="auto"/>
              <w:ind w:left="-57" w:right="-57"/>
              <w:jc w:val="center"/>
            </w:pPr>
            <w:r w:rsidRPr="00422A91">
              <w:t>c.866 G&gt;A</w:t>
            </w:r>
          </w:p>
        </w:tc>
        <w:tc>
          <w:tcPr>
            <w:tcW w:w="1091" w:type="dxa"/>
            <w:vAlign w:val="center"/>
          </w:tcPr>
          <w:p w:rsidR="00A26A69" w:rsidRPr="00422A91" w:rsidRDefault="00A26A69" w:rsidP="000E28FD">
            <w:pPr>
              <w:spacing w:before="80" w:line="312" w:lineRule="auto"/>
              <w:ind w:left="-57" w:right="-57"/>
              <w:jc w:val="center"/>
            </w:pPr>
            <w:r w:rsidRPr="00422A91">
              <w:t>p.A289T</w:t>
            </w:r>
          </w:p>
        </w:tc>
        <w:tc>
          <w:tcPr>
            <w:tcW w:w="2436" w:type="dxa"/>
            <w:vAlign w:val="center"/>
          </w:tcPr>
          <w:p w:rsidR="00A26A69" w:rsidRPr="00422A91" w:rsidRDefault="00A26A69" w:rsidP="000E28FD">
            <w:pPr>
              <w:spacing w:before="80" w:line="312" w:lineRule="auto"/>
              <w:ind w:left="-57" w:right="-57"/>
            </w:pPr>
            <w:r w:rsidRPr="00422A91">
              <w:t>Alanine &gt; Threonine</w:t>
            </w:r>
          </w:p>
        </w:tc>
      </w:tr>
      <w:tr w:rsidR="00A26A69" w:rsidRPr="00422A91" w:rsidTr="000E28FD">
        <w:trPr>
          <w:trHeight w:val="20"/>
        </w:trPr>
        <w:tc>
          <w:tcPr>
            <w:tcW w:w="714" w:type="dxa"/>
            <w:vAlign w:val="center"/>
          </w:tcPr>
          <w:p w:rsidR="00A26A69" w:rsidRPr="00422A91" w:rsidRDefault="00A26A69" w:rsidP="000E28FD">
            <w:pPr>
              <w:spacing w:before="80" w:line="312" w:lineRule="auto"/>
              <w:jc w:val="center"/>
            </w:pPr>
            <w:r>
              <w:t>9</w:t>
            </w:r>
          </w:p>
        </w:tc>
        <w:tc>
          <w:tcPr>
            <w:tcW w:w="2668" w:type="dxa"/>
            <w:vAlign w:val="center"/>
          </w:tcPr>
          <w:p w:rsidR="00A26A69" w:rsidRPr="00422A91" w:rsidRDefault="00A26A69" w:rsidP="000E28FD">
            <w:pPr>
              <w:spacing w:before="80" w:line="312" w:lineRule="auto"/>
              <w:ind w:left="-57" w:right="-57"/>
              <w:rPr>
                <w:spacing w:val="-10"/>
              </w:rPr>
            </w:pPr>
            <w:r w:rsidRPr="00422A91">
              <w:rPr>
                <w:spacing w:val="-10"/>
              </w:rPr>
              <w:t>GB41, GB47, GB55, GB59. GB61, GB62, GB67</w:t>
            </w:r>
          </w:p>
        </w:tc>
        <w:tc>
          <w:tcPr>
            <w:tcW w:w="636" w:type="dxa"/>
            <w:vMerge/>
            <w:vAlign w:val="center"/>
          </w:tcPr>
          <w:p w:rsidR="00A26A69" w:rsidRPr="00422A91" w:rsidRDefault="00A26A69" w:rsidP="000E28FD">
            <w:pPr>
              <w:spacing w:before="80" w:line="312" w:lineRule="auto"/>
              <w:ind w:left="-57" w:right="-57"/>
              <w:jc w:val="center"/>
              <w:rPr>
                <w:spacing w:val="-2"/>
              </w:rPr>
            </w:pPr>
          </w:p>
        </w:tc>
        <w:tc>
          <w:tcPr>
            <w:tcW w:w="1204" w:type="dxa"/>
            <w:vAlign w:val="center"/>
          </w:tcPr>
          <w:p w:rsidR="00A26A69" w:rsidRPr="000E28FD" w:rsidRDefault="00A26A69" w:rsidP="000E28FD">
            <w:pPr>
              <w:spacing w:before="80" w:line="312" w:lineRule="auto"/>
              <w:ind w:left="-57" w:right="-57"/>
              <w:jc w:val="center"/>
              <w:rPr>
                <w:lang w:val="en-US"/>
              </w:rPr>
            </w:pPr>
            <w:r w:rsidRPr="00422A91">
              <w:t>c.851 A&gt;C</w:t>
            </w:r>
          </w:p>
        </w:tc>
        <w:tc>
          <w:tcPr>
            <w:tcW w:w="1091" w:type="dxa"/>
            <w:vAlign w:val="center"/>
          </w:tcPr>
          <w:p w:rsidR="00A26A69" w:rsidRPr="00422A91" w:rsidRDefault="00A26A69" w:rsidP="000E28FD">
            <w:pPr>
              <w:spacing w:before="80" w:line="312" w:lineRule="auto"/>
              <w:ind w:left="-57" w:right="-57"/>
              <w:jc w:val="center"/>
            </w:pPr>
            <w:r w:rsidRPr="00422A91">
              <w:t>p.K284N</w:t>
            </w:r>
          </w:p>
        </w:tc>
        <w:tc>
          <w:tcPr>
            <w:tcW w:w="2436" w:type="dxa"/>
            <w:vAlign w:val="center"/>
          </w:tcPr>
          <w:p w:rsidR="00A26A69" w:rsidRPr="00422A91" w:rsidRDefault="00A26A69" w:rsidP="000E28FD">
            <w:pPr>
              <w:spacing w:before="80" w:line="312" w:lineRule="auto"/>
              <w:ind w:left="-57" w:right="-57"/>
            </w:pPr>
            <w:r w:rsidRPr="00422A91">
              <w:t>Lysine &gt; Asparagine</w:t>
            </w:r>
          </w:p>
        </w:tc>
      </w:tr>
    </w:tbl>
    <w:p w:rsidR="00A26A69" w:rsidRPr="000E28FD" w:rsidRDefault="00A26A69" w:rsidP="00A26A69">
      <w:pPr>
        <w:pStyle w:val="Bb"/>
        <w:jc w:val="both"/>
        <w:rPr>
          <w:rFonts w:eastAsia="MS Mincho"/>
          <w:b w:val="0"/>
          <w:i w:val="0"/>
          <w:sz w:val="4"/>
          <w:szCs w:val="28"/>
          <w:lang w:val="es-ES"/>
        </w:rPr>
      </w:pPr>
    </w:p>
    <w:p w:rsidR="00A26A69" w:rsidRPr="00422A91" w:rsidRDefault="00947737" w:rsidP="00A26A69">
      <w:pPr>
        <w:pStyle w:val="Bb"/>
        <w:spacing w:before="120"/>
        <w:ind w:firstLine="720"/>
        <w:jc w:val="both"/>
        <w:rPr>
          <w:rFonts w:eastAsia="MS Mincho"/>
          <w:b w:val="0"/>
          <w:i w:val="0"/>
          <w:sz w:val="28"/>
          <w:szCs w:val="28"/>
          <w:lang w:val="es-ES"/>
        </w:rPr>
      </w:pPr>
      <w:r>
        <w:rPr>
          <w:rFonts w:eastAsia="MS Mincho"/>
          <w:b w:val="0"/>
          <w:i w:val="0"/>
          <w:iCs/>
          <w:sz w:val="28"/>
          <w:szCs w:val="28"/>
        </w:rPr>
        <w:t>P</w:t>
      </w:r>
      <w:r w:rsidRPr="00422A91">
        <w:rPr>
          <w:rFonts w:eastAsia="MS Mincho"/>
          <w:b w:val="0"/>
          <w:i w:val="0"/>
          <w:iCs/>
          <w:sz w:val="28"/>
          <w:szCs w:val="28"/>
          <w:lang w:val="es-ES"/>
        </w:rPr>
        <w:t>hát hiện thấy</w:t>
      </w:r>
      <w:r w:rsidR="00A26A69" w:rsidRPr="00422A91">
        <w:rPr>
          <w:rFonts w:eastAsia="MS Mincho"/>
          <w:b w:val="0"/>
          <w:i w:val="0"/>
          <w:iCs/>
          <w:sz w:val="28"/>
          <w:szCs w:val="28"/>
          <w:lang w:val="es-ES"/>
        </w:rPr>
        <w:t xml:space="preserve"> 4/70 mẫu </w:t>
      </w:r>
      <w:r>
        <w:rPr>
          <w:rFonts w:eastAsia="MS Mincho"/>
          <w:b w:val="0"/>
          <w:i w:val="0"/>
          <w:iCs/>
          <w:sz w:val="28"/>
          <w:szCs w:val="28"/>
          <w:lang w:val="es-ES"/>
        </w:rPr>
        <w:t>có</w:t>
      </w:r>
      <w:r>
        <w:rPr>
          <w:rFonts w:eastAsia="MS Mincho"/>
          <w:b w:val="0"/>
          <w:i w:val="0"/>
          <w:iCs/>
          <w:sz w:val="28"/>
          <w:szCs w:val="28"/>
        </w:rPr>
        <w:t xml:space="preserve"> </w:t>
      </w:r>
      <w:r w:rsidR="00A26A69" w:rsidRPr="00422A91">
        <w:rPr>
          <w:rFonts w:eastAsia="MS Mincho"/>
          <w:b w:val="0"/>
          <w:i w:val="0"/>
          <w:iCs/>
          <w:sz w:val="28"/>
          <w:szCs w:val="28"/>
          <w:lang w:val="es-ES"/>
        </w:rPr>
        <w:t>đột biến điểm trên exon 2 gen EGFR, chiếm tỉ lệ 5,7%: trong đó 3/70 mẫu có đột biến tại vị trí p.G42D (4,3%</w:t>
      </w:r>
      <w:r w:rsidR="000E28FD">
        <w:rPr>
          <w:rFonts w:eastAsia="MS Mincho"/>
          <w:b w:val="0"/>
          <w:i w:val="0"/>
          <w:iCs/>
          <w:sz w:val="28"/>
          <w:szCs w:val="28"/>
          <w:lang w:val="es-ES"/>
        </w:rPr>
        <w:t>)</w:t>
      </w:r>
      <w:r w:rsidR="00A26A69" w:rsidRPr="00422A91">
        <w:rPr>
          <w:rFonts w:eastAsia="MS Mincho"/>
          <w:b w:val="0"/>
          <w:i w:val="0"/>
          <w:iCs/>
          <w:sz w:val="28"/>
          <w:szCs w:val="28"/>
          <w:lang w:val="es-ES"/>
        </w:rPr>
        <w:t>, 1/70 mẫu có đột biến tại vị trí</w:t>
      </w:r>
      <w:r w:rsidR="00A26A69" w:rsidRPr="00422A91">
        <w:t xml:space="preserve"> </w:t>
      </w:r>
      <w:r w:rsidR="00A26A69" w:rsidRPr="009058E2">
        <w:rPr>
          <w:b w:val="0"/>
          <w:i w:val="0"/>
          <w:sz w:val="28"/>
          <w:szCs w:val="28"/>
        </w:rPr>
        <w:t>p.L62I</w:t>
      </w:r>
      <w:r w:rsidR="00A26A69" w:rsidRPr="009058E2">
        <w:rPr>
          <w:b w:val="0"/>
          <w:i w:val="0"/>
          <w:sz w:val="28"/>
          <w:szCs w:val="28"/>
          <w:lang w:val="en-US"/>
        </w:rPr>
        <w:t xml:space="preserve"> (1,4%)</w:t>
      </w:r>
      <w:r w:rsidR="00A26A69" w:rsidRPr="00422A91">
        <w:rPr>
          <w:b w:val="0"/>
          <w:i w:val="0"/>
          <w:lang w:val="en-US"/>
        </w:rPr>
        <w:t>.</w:t>
      </w:r>
    </w:p>
    <w:p w:rsidR="00A26A69" w:rsidRPr="00422A91" w:rsidRDefault="00D34FC8" w:rsidP="00A26A69">
      <w:pPr>
        <w:pStyle w:val="Bb"/>
        <w:spacing w:before="120"/>
        <w:ind w:firstLine="720"/>
        <w:jc w:val="both"/>
        <w:rPr>
          <w:rFonts w:eastAsia="MS Mincho"/>
          <w:b w:val="0"/>
          <w:i w:val="0"/>
          <w:sz w:val="28"/>
          <w:szCs w:val="28"/>
          <w:lang w:val="es-ES"/>
        </w:rPr>
      </w:pPr>
      <w:r>
        <w:rPr>
          <w:rFonts w:eastAsia="MS Mincho"/>
          <w:b w:val="0"/>
          <w:i w:val="0"/>
          <w:iCs/>
          <w:sz w:val="28"/>
          <w:szCs w:val="28"/>
          <w:lang w:val="es-ES"/>
        </w:rPr>
        <w:t>Có</w:t>
      </w:r>
      <w:r>
        <w:rPr>
          <w:rFonts w:eastAsia="MS Mincho"/>
          <w:b w:val="0"/>
          <w:i w:val="0"/>
          <w:iCs/>
          <w:sz w:val="28"/>
          <w:szCs w:val="28"/>
        </w:rPr>
        <w:t xml:space="preserve"> </w:t>
      </w:r>
      <w:r w:rsidR="00A26A69" w:rsidRPr="00422A91">
        <w:rPr>
          <w:rFonts w:eastAsia="MS Mincho"/>
          <w:b w:val="0"/>
          <w:i w:val="0"/>
          <w:iCs/>
          <w:sz w:val="28"/>
          <w:szCs w:val="28"/>
          <w:lang w:val="es-ES"/>
        </w:rPr>
        <w:t>7/70 mẫu phát hiện thấy đột biến trên exon 3 gen EGFR, chiếm tỉ lệ 10,0%: trong đó 6/70 đột biến tại vị trí p.K129N (8,6%</w:t>
      </w:r>
      <w:r w:rsidR="000E28FD">
        <w:rPr>
          <w:rFonts w:eastAsia="MS Mincho"/>
          <w:b w:val="0"/>
          <w:i w:val="0"/>
          <w:iCs/>
          <w:sz w:val="28"/>
          <w:szCs w:val="28"/>
          <w:lang w:val="es-ES"/>
        </w:rPr>
        <w:t>)</w:t>
      </w:r>
      <w:r w:rsidR="00A26A69" w:rsidRPr="00422A91">
        <w:rPr>
          <w:rFonts w:eastAsia="MS Mincho"/>
          <w:b w:val="0"/>
          <w:i w:val="0"/>
          <w:iCs/>
          <w:sz w:val="28"/>
          <w:szCs w:val="28"/>
          <w:lang w:val="es-ES"/>
        </w:rPr>
        <w:t>, 1/70 đột biến tại vị trí</w:t>
      </w:r>
      <w:r w:rsidR="00A26A69" w:rsidRPr="00422A91">
        <w:rPr>
          <w:b w:val="0"/>
          <w:i w:val="0"/>
        </w:rPr>
        <w:t xml:space="preserve"> </w:t>
      </w:r>
      <w:r w:rsidR="00A26A69" w:rsidRPr="009058E2">
        <w:rPr>
          <w:b w:val="0"/>
          <w:i w:val="0"/>
          <w:sz w:val="28"/>
          <w:szCs w:val="28"/>
        </w:rPr>
        <w:t>p.</w:t>
      </w:r>
      <w:r w:rsidR="00A26A69" w:rsidRPr="009058E2">
        <w:rPr>
          <w:b w:val="0"/>
          <w:i w:val="0"/>
          <w:sz w:val="28"/>
          <w:szCs w:val="28"/>
          <w:lang w:val="en-US"/>
        </w:rPr>
        <w:t>G87D (1,4%).</w:t>
      </w:r>
    </w:p>
    <w:p w:rsidR="00A26A69" w:rsidRPr="00422A91" w:rsidRDefault="00D34FC8" w:rsidP="00A26A69">
      <w:pPr>
        <w:spacing w:before="120" w:line="360" w:lineRule="auto"/>
        <w:ind w:firstLine="720"/>
        <w:jc w:val="both"/>
        <w:rPr>
          <w:sz w:val="28"/>
          <w:szCs w:val="28"/>
        </w:rPr>
      </w:pPr>
      <w:r>
        <w:rPr>
          <w:rFonts w:eastAsia="MS Mincho"/>
          <w:iCs/>
          <w:sz w:val="28"/>
          <w:szCs w:val="28"/>
          <w:lang w:val="es-ES"/>
        </w:rPr>
        <w:t>Có</w:t>
      </w:r>
      <w:r>
        <w:rPr>
          <w:rFonts w:eastAsia="MS Mincho"/>
          <w:iCs/>
          <w:sz w:val="28"/>
          <w:szCs w:val="28"/>
        </w:rPr>
        <w:t xml:space="preserve"> </w:t>
      </w:r>
      <w:r w:rsidR="00A26A69" w:rsidRPr="00422A91">
        <w:rPr>
          <w:rFonts w:eastAsia="MS Mincho"/>
          <w:iCs/>
          <w:sz w:val="28"/>
          <w:szCs w:val="28"/>
          <w:lang w:val="es-ES"/>
        </w:rPr>
        <w:t>14/70 mẫu phát hiện thấy đột biến trên exon 7 gen EGFR, chiếm tỉ lệ 20%: trong đó 7/70 mẫu đột biến tại vị trí p.K284N (10,0%</w:t>
      </w:r>
      <w:r w:rsidR="000E28FD">
        <w:rPr>
          <w:rFonts w:eastAsia="MS Mincho"/>
          <w:iCs/>
          <w:sz w:val="28"/>
          <w:szCs w:val="28"/>
          <w:lang w:val="es-ES"/>
        </w:rPr>
        <w:t>)</w:t>
      </w:r>
      <w:r w:rsidR="00A26A69" w:rsidRPr="00422A91">
        <w:rPr>
          <w:rFonts w:eastAsia="MS Mincho"/>
          <w:iCs/>
          <w:sz w:val="28"/>
          <w:szCs w:val="28"/>
          <w:lang w:val="es-ES"/>
        </w:rPr>
        <w:t>, 3/70 đột biến tại vị trí</w:t>
      </w:r>
      <w:r w:rsidR="00A26A69" w:rsidRPr="00422A91">
        <w:rPr>
          <w:sz w:val="28"/>
          <w:szCs w:val="28"/>
        </w:rPr>
        <w:t xml:space="preserve"> p.P272S (4,3%)</w:t>
      </w:r>
      <w:r w:rsidR="00A26A69" w:rsidRPr="00422A91">
        <w:rPr>
          <w:rFonts w:eastAsia="MS Mincho"/>
          <w:iCs/>
          <w:sz w:val="28"/>
          <w:szCs w:val="28"/>
          <w:lang w:val="es-ES"/>
        </w:rPr>
        <w:t xml:space="preserve">, có 2/70 mẫu đột biến tại vị trí </w:t>
      </w:r>
      <w:r w:rsidR="00A26A69" w:rsidRPr="00422A91">
        <w:rPr>
          <w:sz w:val="28"/>
          <w:szCs w:val="28"/>
        </w:rPr>
        <w:t>p.A289T (2,9%)</w:t>
      </w:r>
      <w:r w:rsidR="00A26A69" w:rsidRPr="00422A91">
        <w:rPr>
          <w:rFonts w:eastAsia="MS Mincho"/>
          <w:iCs/>
          <w:sz w:val="28"/>
          <w:szCs w:val="28"/>
          <w:lang w:val="es-ES"/>
        </w:rPr>
        <w:t xml:space="preserve">, 1/70 mẫu đột biến tại vị trí </w:t>
      </w:r>
      <w:r w:rsidR="00A26A69" w:rsidRPr="00422A91">
        <w:rPr>
          <w:sz w:val="28"/>
          <w:szCs w:val="28"/>
        </w:rPr>
        <w:t>p.D262D (1,4%),</w:t>
      </w:r>
      <w:r w:rsidR="00A26A69" w:rsidRPr="00422A91">
        <w:rPr>
          <w:rFonts w:eastAsia="MS Mincho"/>
          <w:iCs/>
          <w:sz w:val="28"/>
          <w:szCs w:val="28"/>
          <w:lang w:val="es-ES"/>
        </w:rPr>
        <w:t xml:space="preserve"> 1/70 mẫu đột biến tại vị trí</w:t>
      </w:r>
      <w:r w:rsidR="00A26A69" w:rsidRPr="00422A91">
        <w:rPr>
          <w:sz w:val="28"/>
          <w:szCs w:val="28"/>
        </w:rPr>
        <w:t xml:space="preserve"> p.T274M (1,4%),</w:t>
      </w:r>
      <w:r w:rsidR="00A26A69" w:rsidRPr="00422A91">
        <w:rPr>
          <w:rFonts w:eastAsia="MS Mincho"/>
          <w:iCs/>
          <w:sz w:val="28"/>
          <w:szCs w:val="28"/>
          <w:lang w:val="es-ES"/>
        </w:rPr>
        <w:t xml:space="preserve"> 1/70 mẫu đột biến tại vị trí </w:t>
      </w:r>
      <w:r w:rsidR="00A26A69" w:rsidRPr="00422A91">
        <w:rPr>
          <w:sz w:val="28"/>
          <w:szCs w:val="28"/>
        </w:rPr>
        <w:t>p.K293X (1,4%).</w:t>
      </w:r>
    </w:p>
    <w:p w:rsidR="00A26A69" w:rsidRPr="0056558B" w:rsidRDefault="00A26A69" w:rsidP="00A26A69">
      <w:pPr>
        <w:spacing w:before="120" w:line="360" w:lineRule="auto"/>
        <w:ind w:firstLine="720"/>
        <w:jc w:val="both"/>
        <w:rPr>
          <w:sz w:val="28"/>
          <w:szCs w:val="28"/>
        </w:rPr>
      </w:pPr>
      <w:r w:rsidRPr="00422A91">
        <w:rPr>
          <w:sz w:val="28"/>
          <w:szCs w:val="28"/>
        </w:rPr>
        <w:t xml:space="preserve">Chưa phát hiện thấy đột biến trên exon 8 gen EGFR. </w:t>
      </w:r>
    </w:p>
    <w:p w:rsidR="00A26A69" w:rsidRPr="00422A91" w:rsidRDefault="00A26A69" w:rsidP="00A26A69">
      <w:pPr>
        <w:pStyle w:val="9"/>
        <w:spacing w:before="120" w:line="480" w:lineRule="auto"/>
      </w:pPr>
      <w:bookmarkStart w:id="329" w:name="_Toc26548178"/>
      <w:r w:rsidRPr="00422A91">
        <w:lastRenderedPageBreak/>
        <w:t>Bảng 3.3. Tỉ lệ các dạng đột biến trên gen EGFR</w:t>
      </w:r>
      <w:bookmarkEnd w:id="329"/>
    </w:p>
    <w:tbl>
      <w:tblPr>
        <w:tblStyle w:val="TableGrid"/>
        <w:tblW w:w="0" w:type="auto"/>
        <w:jc w:val="center"/>
        <w:tblLook w:val="04A0" w:firstRow="1" w:lastRow="0" w:firstColumn="1" w:lastColumn="0" w:noHBand="0" w:noVBand="1"/>
      </w:tblPr>
      <w:tblGrid>
        <w:gridCol w:w="1246"/>
        <w:gridCol w:w="2323"/>
        <w:gridCol w:w="1650"/>
        <w:gridCol w:w="1711"/>
        <w:gridCol w:w="1772"/>
      </w:tblGrid>
      <w:tr w:rsidR="00A26A69" w:rsidRPr="000E28FD" w:rsidTr="00843CEA">
        <w:trPr>
          <w:jc w:val="center"/>
        </w:trPr>
        <w:tc>
          <w:tcPr>
            <w:tcW w:w="1246" w:type="dxa"/>
            <w:vAlign w:val="center"/>
          </w:tcPr>
          <w:p w:rsidR="00A26A69" w:rsidRPr="000E28FD" w:rsidRDefault="00A26A69" w:rsidP="000E28FD">
            <w:pPr>
              <w:pStyle w:val="Hh"/>
              <w:spacing w:before="120"/>
              <w:rPr>
                <w:i w:val="0"/>
              </w:rPr>
            </w:pPr>
            <w:r w:rsidRPr="000E28FD">
              <w:rPr>
                <w:i w:val="0"/>
              </w:rPr>
              <w:t>STT</w:t>
            </w:r>
          </w:p>
        </w:tc>
        <w:tc>
          <w:tcPr>
            <w:tcW w:w="2323" w:type="dxa"/>
            <w:vAlign w:val="center"/>
          </w:tcPr>
          <w:p w:rsidR="00A26A69" w:rsidRPr="000E28FD" w:rsidRDefault="00A26A69" w:rsidP="000E28FD">
            <w:pPr>
              <w:pStyle w:val="Hh"/>
              <w:spacing w:before="120"/>
              <w:jc w:val="left"/>
              <w:rPr>
                <w:i w:val="0"/>
              </w:rPr>
            </w:pPr>
            <w:r w:rsidRPr="000E28FD">
              <w:rPr>
                <w:i w:val="0"/>
              </w:rPr>
              <w:t>Dạng đột biến</w:t>
            </w:r>
          </w:p>
        </w:tc>
        <w:tc>
          <w:tcPr>
            <w:tcW w:w="1650" w:type="dxa"/>
          </w:tcPr>
          <w:p w:rsidR="00A26A69" w:rsidRPr="000E28FD" w:rsidRDefault="00A26A69" w:rsidP="000E28FD">
            <w:pPr>
              <w:pStyle w:val="Hh"/>
              <w:spacing w:before="120"/>
              <w:rPr>
                <w:i w:val="0"/>
              </w:rPr>
            </w:pPr>
            <w:r w:rsidRPr="000E28FD">
              <w:rPr>
                <w:i w:val="0"/>
              </w:rPr>
              <w:t xml:space="preserve">Exon </w:t>
            </w:r>
          </w:p>
        </w:tc>
        <w:tc>
          <w:tcPr>
            <w:tcW w:w="1711" w:type="dxa"/>
            <w:vAlign w:val="center"/>
          </w:tcPr>
          <w:p w:rsidR="00A26A69" w:rsidRPr="000E28FD" w:rsidRDefault="00A26A69" w:rsidP="000E28FD">
            <w:pPr>
              <w:pStyle w:val="Hh"/>
              <w:spacing w:before="120"/>
              <w:rPr>
                <w:i w:val="0"/>
              </w:rPr>
            </w:pPr>
            <w:r w:rsidRPr="000E28FD">
              <w:rPr>
                <w:i w:val="0"/>
              </w:rPr>
              <w:t>n</w:t>
            </w:r>
          </w:p>
        </w:tc>
        <w:tc>
          <w:tcPr>
            <w:tcW w:w="1772" w:type="dxa"/>
            <w:vAlign w:val="center"/>
          </w:tcPr>
          <w:p w:rsidR="00A26A69" w:rsidRPr="000E28FD" w:rsidRDefault="00A26A69" w:rsidP="000E28FD">
            <w:pPr>
              <w:pStyle w:val="Hh"/>
              <w:spacing w:before="120"/>
              <w:rPr>
                <w:i w:val="0"/>
              </w:rPr>
            </w:pPr>
            <w:r w:rsidRPr="000E28FD">
              <w:rPr>
                <w:i w:val="0"/>
              </w:rPr>
              <w:t>%</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1</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G42D</w:t>
            </w:r>
          </w:p>
        </w:tc>
        <w:tc>
          <w:tcPr>
            <w:tcW w:w="1650" w:type="dxa"/>
          </w:tcPr>
          <w:p w:rsidR="00A26A69" w:rsidRPr="000E28FD" w:rsidRDefault="00A26A69" w:rsidP="000E28FD">
            <w:pPr>
              <w:pStyle w:val="Hh"/>
              <w:spacing w:before="120"/>
              <w:rPr>
                <w:b w:val="0"/>
                <w:i w:val="0"/>
              </w:rPr>
            </w:pPr>
            <w:r w:rsidRPr="000E28FD">
              <w:rPr>
                <w:b w:val="0"/>
                <w:i w:val="0"/>
              </w:rPr>
              <w:t>2</w:t>
            </w:r>
          </w:p>
        </w:tc>
        <w:tc>
          <w:tcPr>
            <w:tcW w:w="1711" w:type="dxa"/>
            <w:vAlign w:val="center"/>
          </w:tcPr>
          <w:p w:rsidR="00A26A69" w:rsidRPr="000E28FD" w:rsidRDefault="00A26A69" w:rsidP="000E28FD">
            <w:pPr>
              <w:pStyle w:val="Hh"/>
              <w:spacing w:before="120"/>
              <w:rPr>
                <w:b w:val="0"/>
                <w:i w:val="0"/>
              </w:rPr>
            </w:pPr>
            <w:r w:rsidRPr="000E28FD">
              <w:rPr>
                <w:b w:val="0"/>
                <w:i w:val="0"/>
              </w:rPr>
              <w:t>3</w:t>
            </w:r>
          </w:p>
        </w:tc>
        <w:tc>
          <w:tcPr>
            <w:tcW w:w="1772" w:type="dxa"/>
            <w:vAlign w:val="center"/>
          </w:tcPr>
          <w:p w:rsidR="00A26A69" w:rsidRPr="000E28FD" w:rsidRDefault="00A26A69" w:rsidP="000E28FD">
            <w:pPr>
              <w:pStyle w:val="Hh"/>
              <w:spacing w:before="120"/>
              <w:rPr>
                <w:b w:val="0"/>
                <w:i w:val="0"/>
              </w:rPr>
            </w:pPr>
            <w:r w:rsidRPr="000E28FD">
              <w:rPr>
                <w:b w:val="0"/>
                <w:i w:val="0"/>
              </w:rPr>
              <w:t>11,5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2</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L62I</w:t>
            </w:r>
          </w:p>
        </w:tc>
        <w:tc>
          <w:tcPr>
            <w:tcW w:w="1650" w:type="dxa"/>
          </w:tcPr>
          <w:p w:rsidR="00A26A69" w:rsidRPr="000E28FD" w:rsidRDefault="00A26A69" w:rsidP="000E28FD">
            <w:pPr>
              <w:pStyle w:val="Hh"/>
              <w:spacing w:before="120"/>
              <w:rPr>
                <w:b w:val="0"/>
                <w:i w:val="0"/>
              </w:rPr>
            </w:pPr>
            <w:r w:rsidRPr="000E28FD">
              <w:rPr>
                <w:b w:val="0"/>
                <w:i w:val="0"/>
              </w:rPr>
              <w:t>2</w:t>
            </w:r>
          </w:p>
        </w:tc>
        <w:tc>
          <w:tcPr>
            <w:tcW w:w="1711" w:type="dxa"/>
            <w:vAlign w:val="center"/>
          </w:tcPr>
          <w:p w:rsidR="00A26A69" w:rsidRPr="000E28FD" w:rsidRDefault="00A26A69" w:rsidP="000E28FD">
            <w:pPr>
              <w:pStyle w:val="Hh"/>
              <w:spacing w:before="120"/>
              <w:rPr>
                <w:b w:val="0"/>
                <w:i w:val="0"/>
              </w:rPr>
            </w:pPr>
            <w:r w:rsidRPr="000E28FD">
              <w:rPr>
                <w:b w:val="0"/>
                <w:i w:val="0"/>
              </w:rPr>
              <w:t>1</w:t>
            </w:r>
          </w:p>
        </w:tc>
        <w:tc>
          <w:tcPr>
            <w:tcW w:w="1772" w:type="dxa"/>
            <w:vAlign w:val="center"/>
          </w:tcPr>
          <w:p w:rsidR="00A26A69" w:rsidRPr="000E28FD" w:rsidRDefault="00A26A69" w:rsidP="000E28FD">
            <w:pPr>
              <w:pStyle w:val="Hh"/>
              <w:spacing w:before="120"/>
              <w:rPr>
                <w:b w:val="0"/>
                <w:i w:val="0"/>
              </w:rPr>
            </w:pPr>
            <w:r w:rsidRPr="000E28FD">
              <w:rPr>
                <w:b w:val="0"/>
                <w:i w:val="0"/>
              </w:rPr>
              <w:t>3,85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3</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G87D</w:t>
            </w:r>
          </w:p>
        </w:tc>
        <w:tc>
          <w:tcPr>
            <w:tcW w:w="1650" w:type="dxa"/>
          </w:tcPr>
          <w:p w:rsidR="00A26A69" w:rsidRPr="000E28FD" w:rsidRDefault="00A26A69" w:rsidP="000E28FD">
            <w:pPr>
              <w:pStyle w:val="Hh"/>
              <w:spacing w:before="120"/>
              <w:rPr>
                <w:b w:val="0"/>
                <w:i w:val="0"/>
              </w:rPr>
            </w:pPr>
            <w:r w:rsidRPr="000E28FD">
              <w:rPr>
                <w:b w:val="0"/>
                <w:i w:val="0"/>
              </w:rPr>
              <w:t>3</w:t>
            </w:r>
          </w:p>
        </w:tc>
        <w:tc>
          <w:tcPr>
            <w:tcW w:w="1711" w:type="dxa"/>
            <w:vAlign w:val="center"/>
          </w:tcPr>
          <w:p w:rsidR="00A26A69" w:rsidRPr="000E28FD" w:rsidRDefault="00A26A69" w:rsidP="000E28FD">
            <w:pPr>
              <w:pStyle w:val="Hh"/>
              <w:spacing w:before="120"/>
              <w:rPr>
                <w:b w:val="0"/>
                <w:i w:val="0"/>
              </w:rPr>
            </w:pPr>
            <w:r w:rsidRPr="000E28FD">
              <w:rPr>
                <w:b w:val="0"/>
                <w:i w:val="0"/>
              </w:rPr>
              <w:t>1</w:t>
            </w:r>
          </w:p>
        </w:tc>
        <w:tc>
          <w:tcPr>
            <w:tcW w:w="1772" w:type="dxa"/>
            <w:vAlign w:val="center"/>
          </w:tcPr>
          <w:p w:rsidR="00A26A69" w:rsidRPr="000E28FD" w:rsidRDefault="00A26A69" w:rsidP="000E28FD">
            <w:pPr>
              <w:pStyle w:val="Hh"/>
              <w:spacing w:before="120"/>
              <w:rPr>
                <w:b w:val="0"/>
                <w:i w:val="0"/>
              </w:rPr>
            </w:pPr>
            <w:r w:rsidRPr="000E28FD">
              <w:rPr>
                <w:b w:val="0"/>
                <w:i w:val="0"/>
              </w:rPr>
              <w:t>3,85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4</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K129N</w:t>
            </w:r>
          </w:p>
        </w:tc>
        <w:tc>
          <w:tcPr>
            <w:tcW w:w="1650" w:type="dxa"/>
          </w:tcPr>
          <w:p w:rsidR="00A26A69" w:rsidRPr="000E28FD" w:rsidRDefault="00A26A69" w:rsidP="000E28FD">
            <w:pPr>
              <w:pStyle w:val="Hh"/>
              <w:spacing w:before="120"/>
              <w:rPr>
                <w:b w:val="0"/>
                <w:i w:val="0"/>
              </w:rPr>
            </w:pPr>
            <w:r w:rsidRPr="000E28FD">
              <w:rPr>
                <w:b w:val="0"/>
                <w:i w:val="0"/>
              </w:rPr>
              <w:t>3</w:t>
            </w:r>
          </w:p>
        </w:tc>
        <w:tc>
          <w:tcPr>
            <w:tcW w:w="1711" w:type="dxa"/>
            <w:vAlign w:val="center"/>
          </w:tcPr>
          <w:p w:rsidR="00A26A69" w:rsidRPr="000E28FD" w:rsidRDefault="00A26A69" w:rsidP="000E28FD">
            <w:pPr>
              <w:pStyle w:val="Hh"/>
              <w:spacing w:before="120"/>
              <w:rPr>
                <w:b w:val="0"/>
                <w:i w:val="0"/>
              </w:rPr>
            </w:pPr>
            <w:r w:rsidRPr="000E28FD">
              <w:rPr>
                <w:b w:val="0"/>
                <w:i w:val="0"/>
              </w:rPr>
              <w:t>6</w:t>
            </w:r>
          </w:p>
        </w:tc>
        <w:tc>
          <w:tcPr>
            <w:tcW w:w="1772" w:type="dxa"/>
            <w:vAlign w:val="center"/>
          </w:tcPr>
          <w:p w:rsidR="00A26A69" w:rsidRPr="000E28FD" w:rsidRDefault="00A26A69" w:rsidP="000E28FD">
            <w:pPr>
              <w:pStyle w:val="Hh"/>
              <w:spacing w:before="120"/>
              <w:rPr>
                <w:b w:val="0"/>
                <w:i w:val="0"/>
              </w:rPr>
            </w:pPr>
            <w:r w:rsidRPr="000E28FD">
              <w:rPr>
                <w:b w:val="0"/>
                <w:i w:val="0"/>
              </w:rPr>
              <w:t>23,1</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5</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D262D</w:t>
            </w:r>
          </w:p>
        </w:tc>
        <w:tc>
          <w:tcPr>
            <w:tcW w:w="1650" w:type="dxa"/>
          </w:tcPr>
          <w:p w:rsidR="00A26A69" w:rsidRPr="000E28FD" w:rsidRDefault="00A26A69" w:rsidP="000E28FD">
            <w:pPr>
              <w:pStyle w:val="Hh"/>
              <w:spacing w:before="120"/>
              <w:rPr>
                <w:b w:val="0"/>
                <w:i w:val="0"/>
              </w:rPr>
            </w:pPr>
            <w:r w:rsidRPr="000E28FD">
              <w:rPr>
                <w:b w:val="0"/>
                <w:i w:val="0"/>
              </w:rPr>
              <w:t>7</w:t>
            </w:r>
          </w:p>
        </w:tc>
        <w:tc>
          <w:tcPr>
            <w:tcW w:w="1711" w:type="dxa"/>
            <w:vAlign w:val="center"/>
          </w:tcPr>
          <w:p w:rsidR="00A26A69" w:rsidRPr="000E28FD" w:rsidRDefault="00A26A69" w:rsidP="000E28FD">
            <w:pPr>
              <w:pStyle w:val="Hh"/>
              <w:spacing w:before="120"/>
              <w:rPr>
                <w:b w:val="0"/>
                <w:i w:val="0"/>
              </w:rPr>
            </w:pPr>
            <w:r w:rsidRPr="000E28FD">
              <w:rPr>
                <w:b w:val="0"/>
                <w:i w:val="0"/>
              </w:rPr>
              <w:t>1</w:t>
            </w:r>
          </w:p>
        </w:tc>
        <w:tc>
          <w:tcPr>
            <w:tcW w:w="1772" w:type="dxa"/>
            <w:vAlign w:val="center"/>
          </w:tcPr>
          <w:p w:rsidR="00A26A69" w:rsidRPr="000E28FD" w:rsidRDefault="00A26A69" w:rsidP="000E28FD">
            <w:pPr>
              <w:pStyle w:val="Hh"/>
              <w:spacing w:before="120"/>
              <w:rPr>
                <w:b w:val="0"/>
                <w:i w:val="0"/>
              </w:rPr>
            </w:pPr>
            <w:r w:rsidRPr="000E28FD">
              <w:rPr>
                <w:b w:val="0"/>
                <w:i w:val="0"/>
              </w:rPr>
              <w:t>3,85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6</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P272S</w:t>
            </w:r>
          </w:p>
        </w:tc>
        <w:tc>
          <w:tcPr>
            <w:tcW w:w="1650" w:type="dxa"/>
          </w:tcPr>
          <w:p w:rsidR="00A26A69" w:rsidRPr="000E28FD" w:rsidRDefault="00A26A69" w:rsidP="000E28FD">
            <w:pPr>
              <w:pStyle w:val="Hh"/>
              <w:spacing w:before="120"/>
              <w:rPr>
                <w:b w:val="0"/>
                <w:i w:val="0"/>
              </w:rPr>
            </w:pPr>
            <w:r w:rsidRPr="000E28FD">
              <w:rPr>
                <w:b w:val="0"/>
                <w:i w:val="0"/>
              </w:rPr>
              <w:t>7</w:t>
            </w:r>
          </w:p>
        </w:tc>
        <w:tc>
          <w:tcPr>
            <w:tcW w:w="1711" w:type="dxa"/>
            <w:vAlign w:val="center"/>
          </w:tcPr>
          <w:p w:rsidR="00A26A69" w:rsidRPr="000E28FD" w:rsidRDefault="00A26A69" w:rsidP="000E28FD">
            <w:pPr>
              <w:pStyle w:val="Hh"/>
              <w:spacing w:before="120"/>
              <w:rPr>
                <w:b w:val="0"/>
                <w:i w:val="0"/>
              </w:rPr>
            </w:pPr>
            <w:r w:rsidRPr="000E28FD">
              <w:rPr>
                <w:b w:val="0"/>
                <w:i w:val="0"/>
              </w:rPr>
              <w:t>3</w:t>
            </w:r>
          </w:p>
        </w:tc>
        <w:tc>
          <w:tcPr>
            <w:tcW w:w="1772" w:type="dxa"/>
            <w:vAlign w:val="center"/>
          </w:tcPr>
          <w:p w:rsidR="00A26A69" w:rsidRPr="000E28FD" w:rsidRDefault="00A26A69" w:rsidP="000E28FD">
            <w:pPr>
              <w:pStyle w:val="Hh"/>
              <w:spacing w:before="120"/>
              <w:rPr>
                <w:b w:val="0"/>
                <w:i w:val="0"/>
              </w:rPr>
            </w:pPr>
            <w:r w:rsidRPr="000E28FD">
              <w:rPr>
                <w:b w:val="0"/>
                <w:i w:val="0"/>
              </w:rPr>
              <w:t>11,5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7</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T274M</w:t>
            </w:r>
          </w:p>
        </w:tc>
        <w:tc>
          <w:tcPr>
            <w:tcW w:w="1650" w:type="dxa"/>
          </w:tcPr>
          <w:p w:rsidR="00A26A69" w:rsidRPr="000E28FD" w:rsidRDefault="00A26A69" w:rsidP="000E28FD">
            <w:pPr>
              <w:pStyle w:val="Hh"/>
              <w:spacing w:before="120"/>
              <w:rPr>
                <w:b w:val="0"/>
                <w:i w:val="0"/>
              </w:rPr>
            </w:pPr>
            <w:r w:rsidRPr="000E28FD">
              <w:rPr>
                <w:b w:val="0"/>
                <w:i w:val="0"/>
              </w:rPr>
              <w:t>7</w:t>
            </w:r>
          </w:p>
        </w:tc>
        <w:tc>
          <w:tcPr>
            <w:tcW w:w="1711" w:type="dxa"/>
            <w:vAlign w:val="center"/>
          </w:tcPr>
          <w:p w:rsidR="00A26A69" w:rsidRPr="000E28FD" w:rsidRDefault="00A26A69" w:rsidP="000E28FD">
            <w:pPr>
              <w:pStyle w:val="Hh"/>
              <w:spacing w:before="120"/>
              <w:rPr>
                <w:b w:val="0"/>
                <w:i w:val="0"/>
              </w:rPr>
            </w:pPr>
            <w:r w:rsidRPr="000E28FD">
              <w:rPr>
                <w:b w:val="0"/>
                <w:i w:val="0"/>
              </w:rPr>
              <w:t>1</w:t>
            </w:r>
          </w:p>
        </w:tc>
        <w:tc>
          <w:tcPr>
            <w:tcW w:w="1772" w:type="dxa"/>
            <w:vAlign w:val="center"/>
          </w:tcPr>
          <w:p w:rsidR="00A26A69" w:rsidRPr="000E28FD" w:rsidRDefault="00A26A69" w:rsidP="000E28FD">
            <w:pPr>
              <w:pStyle w:val="Hh"/>
              <w:spacing w:before="120"/>
              <w:rPr>
                <w:b w:val="0"/>
                <w:i w:val="0"/>
              </w:rPr>
            </w:pPr>
            <w:r w:rsidRPr="000E28FD">
              <w:rPr>
                <w:b w:val="0"/>
                <w:i w:val="0"/>
              </w:rPr>
              <w:t>3,85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8</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K284N</w:t>
            </w:r>
          </w:p>
        </w:tc>
        <w:tc>
          <w:tcPr>
            <w:tcW w:w="1650" w:type="dxa"/>
          </w:tcPr>
          <w:p w:rsidR="00A26A69" w:rsidRPr="000E28FD" w:rsidRDefault="00A26A69" w:rsidP="000E28FD">
            <w:pPr>
              <w:pStyle w:val="Hh"/>
              <w:spacing w:before="120"/>
              <w:rPr>
                <w:b w:val="0"/>
                <w:i w:val="0"/>
              </w:rPr>
            </w:pPr>
            <w:r w:rsidRPr="000E28FD">
              <w:rPr>
                <w:b w:val="0"/>
                <w:i w:val="0"/>
              </w:rPr>
              <w:t>7</w:t>
            </w:r>
          </w:p>
        </w:tc>
        <w:tc>
          <w:tcPr>
            <w:tcW w:w="1711" w:type="dxa"/>
            <w:vAlign w:val="center"/>
          </w:tcPr>
          <w:p w:rsidR="00A26A69" w:rsidRPr="000E28FD" w:rsidRDefault="00A26A69" w:rsidP="000E28FD">
            <w:pPr>
              <w:pStyle w:val="Hh"/>
              <w:spacing w:before="120"/>
              <w:rPr>
                <w:b w:val="0"/>
                <w:i w:val="0"/>
              </w:rPr>
            </w:pPr>
            <w:r w:rsidRPr="000E28FD">
              <w:rPr>
                <w:b w:val="0"/>
                <w:i w:val="0"/>
              </w:rPr>
              <w:t>7</w:t>
            </w:r>
          </w:p>
        </w:tc>
        <w:tc>
          <w:tcPr>
            <w:tcW w:w="1772" w:type="dxa"/>
            <w:vAlign w:val="center"/>
          </w:tcPr>
          <w:p w:rsidR="00A26A69" w:rsidRPr="000E28FD" w:rsidRDefault="00A26A69" w:rsidP="000E28FD">
            <w:pPr>
              <w:pStyle w:val="Hh"/>
              <w:spacing w:before="120"/>
              <w:rPr>
                <w:b w:val="0"/>
                <w:i w:val="0"/>
              </w:rPr>
            </w:pPr>
            <w:r w:rsidRPr="000E28FD">
              <w:rPr>
                <w:b w:val="0"/>
                <w:i w:val="0"/>
              </w:rPr>
              <w:t>26,9</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9</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A289T</w:t>
            </w:r>
          </w:p>
        </w:tc>
        <w:tc>
          <w:tcPr>
            <w:tcW w:w="1650" w:type="dxa"/>
          </w:tcPr>
          <w:p w:rsidR="00A26A69" w:rsidRPr="000E28FD" w:rsidRDefault="00A26A69" w:rsidP="000E28FD">
            <w:pPr>
              <w:pStyle w:val="Hh"/>
              <w:spacing w:before="120"/>
              <w:rPr>
                <w:b w:val="0"/>
                <w:i w:val="0"/>
              </w:rPr>
            </w:pPr>
            <w:r w:rsidRPr="000E28FD">
              <w:rPr>
                <w:b w:val="0"/>
                <w:i w:val="0"/>
              </w:rPr>
              <w:t>7</w:t>
            </w:r>
          </w:p>
        </w:tc>
        <w:tc>
          <w:tcPr>
            <w:tcW w:w="1711" w:type="dxa"/>
            <w:vAlign w:val="center"/>
          </w:tcPr>
          <w:p w:rsidR="00A26A69" w:rsidRPr="000E28FD" w:rsidRDefault="00A26A69" w:rsidP="000E28FD">
            <w:pPr>
              <w:pStyle w:val="Hh"/>
              <w:spacing w:before="120"/>
              <w:rPr>
                <w:b w:val="0"/>
                <w:i w:val="0"/>
              </w:rPr>
            </w:pPr>
            <w:r w:rsidRPr="000E28FD">
              <w:rPr>
                <w:b w:val="0"/>
                <w:i w:val="0"/>
              </w:rPr>
              <w:t>2</w:t>
            </w:r>
          </w:p>
        </w:tc>
        <w:tc>
          <w:tcPr>
            <w:tcW w:w="1772" w:type="dxa"/>
            <w:vAlign w:val="center"/>
          </w:tcPr>
          <w:p w:rsidR="00A26A69" w:rsidRPr="000E28FD" w:rsidRDefault="00A26A69" w:rsidP="000E28FD">
            <w:pPr>
              <w:pStyle w:val="Hh"/>
              <w:spacing w:before="120"/>
              <w:rPr>
                <w:b w:val="0"/>
                <w:i w:val="0"/>
              </w:rPr>
            </w:pPr>
            <w:r w:rsidRPr="000E28FD">
              <w:rPr>
                <w:b w:val="0"/>
                <w:i w:val="0"/>
              </w:rPr>
              <w:t>7,7</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r w:rsidRPr="000E28FD">
              <w:rPr>
                <w:b w:val="0"/>
                <w:i w:val="0"/>
              </w:rPr>
              <w:t>10</w:t>
            </w:r>
          </w:p>
        </w:tc>
        <w:tc>
          <w:tcPr>
            <w:tcW w:w="2323" w:type="dxa"/>
            <w:vAlign w:val="center"/>
          </w:tcPr>
          <w:p w:rsidR="00A26A69" w:rsidRPr="000E28FD" w:rsidRDefault="00A26A69" w:rsidP="000E28FD">
            <w:pPr>
              <w:pStyle w:val="Hh"/>
              <w:spacing w:before="120"/>
              <w:ind w:left="576"/>
              <w:jc w:val="left"/>
              <w:rPr>
                <w:b w:val="0"/>
                <w:i w:val="0"/>
              </w:rPr>
            </w:pPr>
            <w:r w:rsidRPr="000E28FD">
              <w:rPr>
                <w:b w:val="0"/>
                <w:i w:val="0"/>
              </w:rPr>
              <w:t>K293X</w:t>
            </w:r>
          </w:p>
        </w:tc>
        <w:tc>
          <w:tcPr>
            <w:tcW w:w="1650" w:type="dxa"/>
          </w:tcPr>
          <w:p w:rsidR="00A26A69" w:rsidRPr="000E28FD" w:rsidRDefault="00A26A69" w:rsidP="000E28FD">
            <w:pPr>
              <w:pStyle w:val="Hh"/>
              <w:spacing w:before="120"/>
              <w:rPr>
                <w:b w:val="0"/>
                <w:i w:val="0"/>
              </w:rPr>
            </w:pPr>
            <w:r w:rsidRPr="000E28FD">
              <w:rPr>
                <w:b w:val="0"/>
                <w:i w:val="0"/>
              </w:rPr>
              <w:t>7</w:t>
            </w:r>
          </w:p>
        </w:tc>
        <w:tc>
          <w:tcPr>
            <w:tcW w:w="1711" w:type="dxa"/>
            <w:vAlign w:val="center"/>
          </w:tcPr>
          <w:p w:rsidR="00A26A69" w:rsidRPr="000E28FD" w:rsidRDefault="00A26A69" w:rsidP="000E28FD">
            <w:pPr>
              <w:pStyle w:val="Hh"/>
              <w:spacing w:before="120"/>
              <w:rPr>
                <w:b w:val="0"/>
                <w:i w:val="0"/>
              </w:rPr>
            </w:pPr>
            <w:r w:rsidRPr="000E28FD">
              <w:rPr>
                <w:b w:val="0"/>
                <w:i w:val="0"/>
              </w:rPr>
              <w:t>1</w:t>
            </w:r>
          </w:p>
        </w:tc>
        <w:tc>
          <w:tcPr>
            <w:tcW w:w="1772" w:type="dxa"/>
            <w:vAlign w:val="center"/>
          </w:tcPr>
          <w:p w:rsidR="00A26A69" w:rsidRPr="000E28FD" w:rsidRDefault="00A26A69" w:rsidP="000E28FD">
            <w:pPr>
              <w:pStyle w:val="Hh"/>
              <w:spacing w:before="120"/>
              <w:rPr>
                <w:b w:val="0"/>
                <w:i w:val="0"/>
              </w:rPr>
            </w:pPr>
            <w:r w:rsidRPr="000E28FD">
              <w:rPr>
                <w:b w:val="0"/>
                <w:i w:val="0"/>
              </w:rPr>
              <w:t>3,85</w:t>
            </w:r>
          </w:p>
        </w:tc>
      </w:tr>
      <w:tr w:rsidR="00A26A69" w:rsidRPr="000E28FD" w:rsidTr="00843CEA">
        <w:trPr>
          <w:jc w:val="center"/>
        </w:trPr>
        <w:tc>
          <w:tcPr>
            <w:tcW w:w="1246" w:type="dxa"/>
            <w:vAlign w:val="center"/>
          </w:tcPr>
          <w:p w:rsidR="00A26A69" w:rsidRPr="000E28FD" w:rsidRDefault="00A26A69" w:rsidP="000E28FD">
            <w:pPr>
              <w:pStyle w:val="Hh"/>
              <w:spacing w:before="120"/>
              <w:rPr>
                <w:b w:val="0"/>
                <w:i w:val="0"/>
              </w:rPr>
            </w:pPr>
          </w:p>
        </w:tc>
        <w:tc>
          <w:tcPr>
            <w:tcW w:w="2323" w:type="dxa"/>
            <w:vAlign w:val="center"/>
          </w:tcPr>
          <w:p w:rsidR="00A26A69" w:rsidRPr="000E28FD" w:rsidRDefault="00A26A69" w:rsidP="000E28FD">
            <w:pPr>
              <w:pStyle w:val="Hh"/>
              <w:spacing w:before="120"/>
              <w:ind w:left="342"/>
              <w:jc w:val="left"/>
              <w:rPr>
                <w:b w:val="0"/>
                <w:i w:val="0"/>
              </w:rPr>
            </w:pPr>
            <w:r w:rsidRPr="000E28FD">
              <w:rPr>
                <w:b w:val="0"/>
                <w:i w:val="0"/>
              </w:rPr>
              <w:t>Tổng</w:t>
            </w:r>
          </w:p>
        </w:tc>
        <w:tc>
          <w:tcPr>
            <w:tcW w:w="1650" w:type="dxa"/>
          </w:tcPr>
          <w:p w:rsidR="00A26A69" w:rsidRPr="000E28FD" w:rsidRDefault="00A26A69" w:rsidP="000E28FD">
            <w:pPr>
              <w:pStyle w:val="Hh"/>
              <w:spacing w:before="120"/>
              <w:rPr>
                <w:b w:val="0"/>
                <w:i w:val="0"/>
              </w:rPr>
            </w:pPr>
          </w:p>
        </w:tc>
        <w:tc>
          <w:tcPr>
            <w:tcW w:w="1711" w:type="dxa"/>
            <w:vAlign w:val="center"/>
          </w:tcPr>
          <w:p w:rsidR="00A26A69" w:rsidRPr="000E28FD" w:rsidRDefault="00A26A69" w:rsidP="000E28FD">
            <w:pPr>
              <w:pStyle w:val="Hh"/>
              <w:spacing w:before="120"/>
              <w:rPr>
                <w:b w:val="0"/>
                <w:i w:val="0"/>
              </w:rPr>
            </w:pPr>
            <w:r w:rsidRPr="000E28FD">
              <w:rPr>
                <w:b w:val="0"/>
                <w:i w:val="0"/>
              </w:rPr>
              <w:t>26</w:t>
            </w:r>
          </w:p>
        </w:tc>
        <w:tc>
          <w:tcPr>
            <w:tcW w:w="1772" w:type="dxa"/>
            <w:vAlign w:val="center"/>
          </w:tcPr>
          <w:p w:rsidR="00A26A69" w:rsidRPr="000E28FD" w:rsidRDefault="00A26A69" w:rsidP="000E28FD">
            <w:pPr>
              <w:pStyle w:val="Hh"/>
              <w:spacing w:before="120"/>
              <w:rPr>
                <w:b w:val="0"/>
                <w:i w:val="0"/>
              </w:rPr>
            </w:pPr>
            <w:r w:rsidRPr="000E28FD">
              <w:rPr>
                <w:b w:val="0"/>
                <w:i w:val="0"/>
              </w:rPr>
              <w:t>100%</w:t>
            </w:r>
          </w:p>
        </w:tc>
      </w:tr>
    </w:tbl>
    <w:p w:rsidR="000E28FD" w:rsidRDefault="000E28FD" w:rsidP="00295275">
      <w:pPr>
        <w:widowControl w:val="0"/>
        <w:autoSpaceDE w:val="0"/>
        <w:autoSpaceDN w:val="0"/>
        <w:adjustRightInd w:val="0"/>
        <w:spacing w:line="360" w:lineRule="auto"/>
        <w:ind w:firstLine="720"/>
        <w:jc w:val="both"/>
        <w:rPr>
          <w:rFonts w:eastAsia="MS Mincho"/>
          <w:iCs/>
          <w:sz w:val="28"/>
          <w:szCs w:val="28"/>
          <w:lang w:val="es-ES"/>
        </w:rPr>
      </w:pPr>
    </w:p>
    <w:p w:rsidR="00A26A69" w:rsidRPr="00422A91" w:rsidRDefault="00947737" w:rsidP="000E28FD">
      <w:pPr>
        <w:widowControl w:val="0"/>
        <w:autoSpaceDE w:val="0"/>
        <w:autoSpaceDN w:val="0"/>
        <w:adjustRightInd w:val="0"/>
        <w:spacing w:before="120" w:line="360" w:lineRule="auto"/>
        <w:ind w:firstLine="720"/>
        <w:jc w:val="both"/>
        <w:rPr>
          <w:rFonts w:eastAsia="MS Mincho"/>
          <w:iCs/>
          <w:spacing w:val="-2"/>
          <w:sz w:val="28"/>
          <w:szCs w:val="28"/>
        </w:rPr>
      </w:pPr>
      <w:r>
        <w:rPr>
          <w:rFonts w:eastAsia="MS Mincho"/>
          <w:iCs/>
          <w:sz w:val="28"/>
          <w:szCs w:val="28"/>
          <w:lang w:val="es-ES"/>
        </w:rPr>
        <w:t>Phát</w:t>
      </w:r>
      <w:r>
        <w:rPr>
          <w:rFonts w:eastAsia="MS Mincho"/>
          <w:iCs/>
          <w:sz w:val="28"/>
          <w:szCs w:val="28"/>
        </w:rPr>
        <w:t xml:space="preserve"> hiện</w:t>
      </w:r>
      <w:r w:rsidR="00A26A69" w:rsidRPr="00422A91">
        <w:rPr>
          <w:rFonts w:eastAsia="MS Mincho"/>
          <w:iCs/>
          <w:sz w:val="28"/>
          <w:szCs w:val="28"/>
          <w:lang w:val="es-ES"/>
        </w:rPr>
        <w:t xml:space="preserve"> 10 dạng đột biến điểm khác nhau, các dạng đột biến bao gồm </w:t>
      </w:r>
      <w:r w:rsidR="00A26A69" w:rsidRPr="00422A91">
        <w:rPr>
          <w:rFonts w:eastAsia="MS Mincho"/>
          <w:iCs/>
          <w:sz w:val="28"/>
          <w:szCs w:val="28"/>
        </w:rPr>
        <w:t>8</w:t>
      </w:r>
      <w:r w:rsidR="00A26A69" w:rsidRPr="00422A91">
        <w:rPr>
          <w:rFonts w:eastAsia="MS Mincho"/>
          <w:iCs/>
          <w:sz w:val="28"/>
          <w:szCs w:val="28"/>
          <w:lang w:val="es-ES"/>
        </w:rPr>
        <w:t xml:space="preserve"> đột biến sai nghĩa </w:t>
      </w:r>
      <w:r w:rsidR="00A26A69" w:rsidRPr="00422A91">
        <w:rPr>
          <w:sz w:val="28"/>
          <w:szCs w:val="28"/>
          <w:lang w:val="es-ES"/>
        </w:rPr>
        <w:t>P272S</w:t>
      </w:r>
      <w:r w:rsidR="00A26A69" w:rsidRPr="00422A91">
        <w:rPr>
          <w:rFonts w:eastAsia="MS Mincho"/>
          <w:iCs/>
          <w:sz w:val="28"/>
          <w:szCs w:val="28"/>
          <w:lang w:val="es-ES"/>
        </w:rPr>
        <w:t xml:space="preserve">, G42D, </w:t>
      </w:r>
      <w:r w:rsidR="00A26A69" w:rsidRPr="00422A91">
        <w:rPr>
          <w:sz w:val="28"/>
          <w:szCs w:val="28"/>
          <w:lang w:val="es-ES"/>
        </w:rPr>
        <w:t>T274M</w:t>
      </w:r>
      <w:r w:rsidR="00A26A69" w:rsidRPr="00422A91">
        <w:rPr>
          <w:rFonts w:eastAsia="MS Mincho"/>
          <w:iCs/>
          <w:sz w:val="28"/>
          <w:szCs w:val="28"/>
          <w:lang w:val="es-ES"/>
        </w:rPr>
        <w:t xml:space="preserve">, L62I, </w:t>
      </w:r>
      <w:r w:rsidR="00A26A69" w:rsidRPr="00422A91">
        <w:rPr>
          <w:sz w:val="28"/>
          <w:szCs w:val="28"/>
          <w:lang w:val="es-ES"/>
        </w:rPr>
        <w:t xml:space="preserve">A289T và 1 đột biến vô nghĩa </w:t>
      </w:r>
      <w:r w:rsidR="00A26A69" w:rsidRPr="00422A91">
        <w:rPr>
          <w:sz w:val="28"/>
          <w:szCs w:val="28"/>
        </w:rPr>
        <w:t>K293X, 1 đột biến không thay đổi nghĩa</w:t>
      </w:r>
      <w:r w:rsidR="00A26A69" w:rsidRPr="00422A91">
        <w:rPr>
          <w:sz w:val="28"/>
          <w:szCs w:val="28"/>
          <w:lang w:val="pt-BR"/>
        </w:rPr>
        <w:t xml:space="preserve">. </w:t>
      </w:r>
      <w:r w:rsidR="00A26A69" w:rsidRPr="00422A91">
        <w:rPr>
          <w:sz w:val="28"/>
          <w:szCs w:val="28"/>
          <w:lang w:val="es-ES"/>
        </w:rPr>
        <w:t xml:space="preserve">Tỉ lệ đột biến cao nhất là </w:t>
      </w:r>
      <w:r w:rsidR="00A26A69" w:rsidRPr="00422A91">
        <w:rPr>
          <w:rFonts w:eastAsia="MS Mincho"/>
          <w:iCs/>
          <w:sz w:val="28"/>
          <w:szCs w:val="28"/>
          <w:lang w:val="es-ES"/>
        </w:rPr>
        <w:t>đột biến sai nghĩa</w:t>
      </w:r>
      <w:r w:rsidR="00A26A69" w:rsidRPr="00422A91">
        <w:rPr>
          <w:rFonts w:eastAsia="MS Mincho"/>
          <w:iCs/>
          <w:sz w:val="28"/>
          <w:szCs w:val="28"/>
        </w:rPr>
        <w:t>.</w:t>
      </w:r>
      <w:r w:rsidR="00A26A69" w:rsidRPr="00422A91">
        <w:rPr>
          <w:rFonts w:eastAsia="MS Mincho"/>
          <w:iCs/>
          <w:sz w:val="28"/>
          <w:szCs w:val="28"/>
          <w:lang w:val="es-ES"/>
        </w:rPr>
        <w:t xml:space="preserve"> Trong số các đột biến dạng K284N chiểm tỉ lệ cao nhấ</w:t>
      </w:r>
      <w:r w:rsidR="000E28FD">
        <w:rPr>
          <w:rFonts w:eastAsia="MS Mincho"/>
          <w:iCs/>
          <w:sz w:val="28"/>
          <w:szCs w:val="28"/>
          <w:lang w:val="es-ES"/>
        </w:rPr>
        <w:t>t 26,9%</w:t>
      </w:r>
      <w:r w:rsidR="00A26A69" w:rsidRPr="00422A91">
        <w:rPr>
          <w:rFonts w:eastAsia="MS Mincho"/>
          <w:iCs/>
          <w:sz w:val="28"/>
          <w:szCs w:val="28"/>
          <w:lang w:val="es-ES"/>
        </w:rPr>
        <w:t>, thứ hai là đột biến K129N chiểm tỉ lệ 23,1%;</w:t>
      </w:r>
      <w:r w:rsidR="00A26A69" w:rsidRPr="00422A91">
        <w:rPr>
          <w:sz w:val="28"/>
          <w:szCs w:val="28"/>
          <w:lang w:val="es-ES"/>
        </w:rPr>
        <w:t xml:space="preserve"> tiếp theo là 2 đột biến G42D và P272S cùng có tỉ lệ 11,5%;</w:t>
      </w:r>
      <w:r w:rsidR="00A26A69" w:rsidRPr="00422A91">
        <w:rPr>
          <w:rFonts w:eastAsia="MS Mincho"/>
          <w:iCs/>
          <w:sz w:val="28"/>
          <w:szCs w:val="28"/>
          <w:lang w:val="es-ES"/>
        </w:rPr>
        <w:t xml:space="preserve"> đột biến A289T chiếm tỉ lệ 7,7%;</w:t>
      </w:r>
      <w:r w:rsidR="00A26A69" w:rsidRPr="00422A91">
        <w:rPr>
          <w:sz w:val="28"/>
          <w:szCs w:val="28"/>
          <w:lang w:val="es-ES"/>
        </w:rPr>
        <w:t xml:space="preserve"> các dạng đột biến còn lại chiếm tỉ lệ 3,85%.</w:t>
      </w:r>
    </w:p>
    <w:p w:rsidR="000E28FD" w:rsidRDefault="000E28FD" w:rsidP="00295275">
      <w:pPr>
        <w:spacing w:line="360" w:lineRule="auto"/>
        <w:jc w:val="both"/>
        <w:rPr>
          <w:rFonts w:asciiTheme="minorHAnsi" w:eastAsia="MS Mincho" w:hAnsiTheme="minorHAnsi"/>
          <w:b/>
          <w:iCs/>
          <w:spacing w:val="-6"/>
          <w:sz w:val="28"/>
          <w:szCs w:val="28"/>
          <w:lang w:val="en-US"/>
        </w:rPr>
      </w:pPr>
    </w:p>
    <w:p w:rsidR="000E28FD" w:rsidRDefault="000E28FD" w:rsidP="00295275">
      <w:pPr>
        <w:spacing w:line="360" w:lineRule="auto"/>
        <w:jc w:val="both"/>
        <w:rPr>
          <w:rFonts w:asciiTheme="minorHAnsi" w:eastAsia="MS Mincho" w:hAnsiTheme="minorHAnsi"/>
          <w:b/>
          <w:iCs/>
          <w:spacing w:val="-6"/>
          <w:sz w:val="28"/>
          <w:szCs w:val="28"/>
          <w:lang w:val="en-US"/>
        </w:rPr>
      </w:pPr>
    </w:p>
    <w:p w:rsidR="00A8066B" w:rsidRPr="00295275" w:rsidRDefault="00A8066B" w:rsidP="00295275">
      <w:pPr>
        <w:spacing w:line="360" w:lineRule="auto"/>
        <w:jc w:val="both"/>
        <w:rPr>
          <w:rFonts w:ascii="Times New Roman Bold" w:eastAsia="MS Mincho" w:hAnsi="Times New Roman Bold" w:hint="eastAsia"/>
          <w:b/>
          <w:iCs/>
          <w:spacing w:val="-6"/>
          <w:sz w:val="28"/>
          <w:szCs w:val="28"/>
        </w:rPr>
      </w:pPr>
      <w:r w:rsidRPr="00295275">
        <w:rPr>
          <w:rFonts w:ascii="Times New Roman Bold" w:eastAsia="MS Mincho" w:hAnsi="Times New Roman Bold"/>
          <w:b/>
          <w:iCs/>
          <w:spacing w:val="-6"/>
          <w:sz w:val="28"/>
          <w:szCs w:val="28"/>
        </w:rPr>
        <w:lastRenderedPageBreak/>
        <w:t xml:space="preserve">* Một số hình ảnh đại diện đột biến sau giải trình tự exon 2,3,7 gen EGFR </w:t>
      </w:r>
    </w:p>
    <w:p w:rsidR="00670C89" w:rsidRPr="00422A91" w:rsidRDefault="00A8066B" w:rsidP="000E28FD">
      <w:pPr>
        <w:jc w:val="both"/>
        <w:rPr>
          <w:rFonts w:eastAsia="Calibri"/>
          <w:b/>
          <w:sz w:val="28"/>
          <w:szCs w:val="28"/>
        </w:rPr>
      </w:pPr>
      <w:r w:rsidRPr="00A8066B">
        <w:rPr>
          <w:rFonts w:eastAsia="MS Mincho"/>
          <w:b/>
          <w:iCs/>
          <w:sz w:val="28"/>
          <w:szCs w:val="28"/>
        </w:rPr>
        <w:t>+</w:t>
      </w:r>
      <w:r w:rsidR="00670C89" w:rsidRPr="00422A91">
        <w:rPr>
          <w:rFonts w:eastAsia="MS Mincho"/>
          <w:iCs/>
          <w:sz w:val="28"/>
          <w:szCs w:val="28"/>
        </w:rPr>
        <w:t xml:space="preserve"> </w:t>
      </w:r>
      <w:r w:rsidR="00670C89" w:rsidRPr="00422A91">
        <w:rPr>
          <w:rFonts w:eastAsia="Calibri"/>
          <w:b/>
          <w:sz w:val="28"/>
          <w:szCs w:val="28"/>
        </w:rPr>
        <w:t>Kết quả đột biến vị trí p.G42D trên exon 2 gen EGFR</w:t>
      </w:r>
    </w:p>
    <w:p w:rsidR="008527EA" w:rsidRPr="00422A91" w:rsidRDefault="008527EA" w:rsidP="000E28FD">
      <w:pPr>
        <w:widowControl w:val="0"/>
        <w:autoSpaceDE w:val="0"/>
        <w:autoSpaceDN w:val="0"/>
        <w:adjustRightInd w:val="0"/>
        <w:jc w:val="center"/>
        <w:rPr>
          <w:rFonts w:eastAsia="MS Mincho"/>
          <w:iCs/>
          <w:sz w:val="28"/>
          <w:szCs w:val="28"/>
        </w:rPr>
      </w:pPr>
      <w:r w:rsidRPr="00422A91">
        <w:rPr>
          <w:rFonts w:eastAsia="MS Mincho"/>
          <w:iCs/>
          <w:noProof/>
          <w:sz w:val="28"/>
          <w:szCs w:val="28"/>
          <w:lang w:val="en-US"/>
        </w:rPr>
        <w:drawing>
          <wp:inline distT="0" distB="0" distL="0" distR="0" wp14:anchorId="786F094A" wp14:editId="56C444DB">
            <wp:extent cx="4626066" cy="1177636"/>
            <wp:effectExtent l="19050" t="0" r="3084"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4636719" cy="1180348"/>
                    </a:xfrm>
                    <a:prstGeom prst="rect">
                      <a:avLst/>
                    </a:prstGeom>
                    <a:noFill/>
                    <a:ln w="9525">
                      <a:noFill/>
                      <a:miter lim="800000"/>
                      <a:headEnd/>
                      <a:tailEnd/>
                    </a:ln>
                  </pic:spPr>
                </pic:pic>
              </a:graphicData>
            </a:graphic>
          </wp:inline>
        </w:drawing>
      </w:r>
    </w:p>
    <w:p w:rsidR="008527EA" w:rsidRPr="00422A91" w:rsidRDefault="00F42842" w:rsidP="000E28FD">
      <w:pPr>
        <w:widowControl w:val="0"/>
        <w:autoSpaceDE w:val="0"/>
        <w:autoSpaceDN w:val="0"/>
        <w:adjustRightInd w:val="0"/>
        <w:ind w:firstLine="720"/>
        <w:jc w:val="center"/>
        <w:rPr>
          <w:rFonts w:eastAsia="MS Mincho"/>
          <w:iCs/>
          <w:sz w:val="28"/>
          <w:szCs w:val="28"/>
        </w:rPr>
      </w:pPr>
      <w:r w:rsidRPr="00422A91">
        <w:rPr>
          <w:rFonts w:eastAsia="MS Mincho"/>
          <w:iCs/>
          <w:sz w:val="28"/>
          <w:szCs w:val="28"/>
        </w:rPr>
        <w:t xml:space="preserve">A) </w:t>
      </w:r>
    </w:p>
    <w:p w:rsidR="008527EA" w:rsidRPr="00422A91" w:rsidRDefault="008527EA" w:rsidP="000E28FD">
      <w:pPr>
        <w:widowControl w:val="0"/>
        <w:autoSpaceDE w:val="0"/>
        <w:autoSpaceDN w:val="0"/>
        <w:adjustRightInd w:val="0"/>
        <w:jc w:val="center"/>
        <w:rPr>
          <w:rFonts w:eastAsia="MS Mincho"/>
          <w:iCs/>
          <w:sz w:val="28"/>
          <w:szCs w:val="28"/>
        </w:rPr>
      </w:pPr>
      <w:r w:rsidRPr="00422A91">
        <w:rPr>
          <w:rFonts w:eastAsia="MS Mincho"/>
          <w:iCs/>
          <w:noProof/>
          <w:sz w:val="28"/>
          <w:szCs w:val="28"/>
          <w:lang w:val="en-US"/>
        </w:rPr>
        <w:drawing>
          <wp:inline distT="0" distB="0" distL="0" distR="0" wp14:anchorId="429271D5" wp14:editId="0725BDEB">
            <wp:extent cx="4827501" cy="1136073"/>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4825670" cy="1135642"/>
                    </a:xfrm>
                    <a:prstGeom prst="rect">
                      <a:avLst/>
                    </a:prstGeom>
                    <a:noFill/>
                    <a:ln w="9525">
                      <a:noFill/>
                      <a:miter lim="800000"/>
                      <a:headEnd/>
                      <a:tailEnd/>
                    </a:ln>
                  </pic:spPr>
                </pic:pic>
              </a:graphicData>
            </a:graphic>
          </wp:inline>
        </w:drawing>
      </w:r>
    </w:p>
    <w:p w:rsidR="00670C89" w:rsidRPr="00422A91" w:rsidRDefault="00670C89" w:rsidP="000E28FD">
      <w:pPr>
        <w:widowControl w:val="0"/>
        <w:autoSpaceDE w:val="0"/>
        <w:autoSpaceDN w:val="0"/>
        <w:adjustRightInd w:val="0"/>
        <w:ind w:firstLine="720"/>
        <w:jc w:val="center"/>
        <w:rPr>
          <w:rFonts w:eastAsia="MS Mincho"/>
          <w:iCs/>
          <w:sz w:val="28"/>
          <w:szCs w:val="28"/>
        </w:rPr>
      </w:pPr>
      <w:r w:rsidRPr="00422A91">
        <w:rPr>
          <w:rFonts w:eastAsia="MS Mincho"/>
          <w:iCs/>
          <w:sz w:val="28"/>
          <w:szCs w:val="28"/>
        </w:rPr>
        <w:t xml:space="preserve">B) </w:t>
      </w:r>
    </w:p>
    <w:p w:rsidR="008527EA" w:rsidRPr="00422A91" w:rsidRDefault="008527EA" w:rsidP="000E28FD">
      <w:pPr>
        <w:pStyle w:val="8"/>
        <w:spacing w:line="312" w:lineRule="auto"/>
      </w:pPr>
      <w:bookmarkStart w:id="330" w:name="_Toc26548309"/>
      <w:r w:rsidRPr="00422A91">
        <w:t>Hình 3.</w:t>
      </w:r>
      <w:r w:rsidR="00312978">
        <w:t>6</w:t>
      </w:r>
      <w:r w:rsidRPr="00422A91">
        <w:t xml:space="preserve">. </w:t>
      </w:r>
      <w:r w:rsidR="000358C2">
        <w:t>Hình ảnh</w:t>
      </w:r>
      <w:r w:rsidRPr="00422A91">
        <w:t xml:space="preserve"> giải trình tự đoạn exon 2 gen EGFR</w:t>
      </w:r>
      <w:bookmarkEnd w:id="330"/>
      <w:r w:rsidRPr="00422A91">
        <w:t xml:space="preserve"> </w:t>
      </w:r>
    </w:p>
    <w:p w:rsidR="008527EA" w:rsidRPr="00422A91" w:rsidRDefault="008527EA" w:rsidP="000E28FD">
      <w:pPr>
        <w:pStyle w:val="8"/>
        <w:spacing w:line="312" w:lineRule="auto"/>
      </w:pPr>
      <w:bookmarkStart w:id="331" w:name="_Toc15295133"/>
      <w:bookmarkStart w:id="332" w:name="_Toc25060842"/>
      <w:bookmarkStart w:id="333" w:name="_Toc26548310"/>
      <w:r w:rsidRPr="00422A91">
        <w:t xml:space="preserve">chứa đột biến điểm </w:t>
      </w:r>
      <w:r w:rsidRPr="00422A91">
        <w:rPr>
          <w:iCs/>
          <w:lang w:val="es-ES"/>
        </w:rPr>
        <w:t>p</w:t>
      </w:r>
      <w:r w:rsidRPr="00422A91">
        <w:rPr>
          <w:iCs/>
        </w:rPr>
        <w:t>.</w:t>
      </w:r>
      <w:r w:rsidRPr="00422A91">
        <w:t>G42D</w:t>
      </w:r>
      <w:bookmarkEnd w:id="331"/>
      <w:bookmarkEnd w:id="332"/>
      <w:bookmarkEnd w:id="333"/>
    </w:p>
    <w:p w:rsidR="008527EA" w:rsidRPr="00422A91" w:rsidRDefault="008527EA" w:rsidP="000E28FD">
      <w:pPr>
        <w:pStyle w:val="Hh"/>
        <w:spacing w:line="312" w:lineRule="auto"/>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GB26</w:t>
      </w:r>
      <w:r w:rsidRPr="00422A91">
        <w:rPr>
          <w:rFonts w:eastAsia="MS Mincho"/>
          <w:b w:val="0"/>
          <w:sz w:val="24"/>
        </w:rPr>
        <w:t>.</w:t>
      </w:r>
    </w:p>
    <w:p w:rsidR="008527EA" w:rsidRPr="00422A91" w:rsidRDefault="008527EA" w:rsidP="000E28FD">
      <w:pPr>
        <w:pStyle w:val="Hh"/>
        <w:spacing w:line="312" w:lineRule="auto"/>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GB20</w:t>
      </w:r>
    </w:p>
    <w:p w:rsidR="00160C8E" w:rsidRDefault="00A072AD" w:rsidP="000E28FD">
      <w:pPr>
        <w:widowControl w:val="0"/>
        <w:autoSpaceDE w:val="0"/>
        <w:autoSpaceDN w:val="0"/>
        <w:adjustRightInd w:val="0"/>
        <w:spacing w:line="312" w:lineRule="auto"/>
        <w:ind w:firstLine="720"/>
        <w:jc w:val="both"/>
        <w:rPr>
          <w:rFonts w:eastAsia="MS Mincho"/>
          <w:iCs/>
          <w:sz w:val="28"/>
          <w:szCs w:val="28"/>
          <w:lang w:val="es-ES"/>
        </w:rPr>
      </w:pPr>
      <w:r w:rsidRPr="00422A91">
        <w:rPr>
          <w:rFonts w:eastAsia="MS Mincho"/>
          <w:iCs/>
          <w:sz w:val="28"/>
          <w:szCs w:val="28"/>
        </w:rPr>
        <w:t>M</w:t>
      </w:r>
      <w:r w:rsidR="00160C8E" w:rsidRPr="00422A91">
        <w:rPr>
          <w:rFonts w:eastAsia="MS Mincho"/>
          <w:iCs/>
          <w:sz w:val="28"/>
          <w:szCs w:val="28"/>
          <w:lang w:val="es-ES"/>
        </w:rPr>
        <w:t xml:space="preserve">ẫu bệnh phẩm mã số </w:t>
      </w:r>
      <w:r w:rsidRPr="00422A91">
        <w:rPr>
          <w:rFonts w:eastAsia="MS Mincho"/>
          <w:iCs/>
          <w:sz w:val="28"/>
          <w:szCs w:val="28"/>
        </w:rPr>
        <w:t>G</w:t>
      </w:r>
      <w:r w:rsidR="00160C8E" w:rsidRPr="00422A91">
        <w:rPr>
          <w:rFonts w:eastAsia="MS Mincho"/>
          <w:iCs/>
          <w:sz w:val="28"/>
          <w:szCs w:val="28"/>
          <w:lang w:val="es-ES"/>
        </w:rPr>
        <w:t>B26 có đột biến dị hợp tử thay thế nucleotid 124G&gt;A dẫn đến bộ ba thứ 42 GGC mã hóa cho Glycine chuyển thành GAC mã hóa Asparagine</w:t>
      </w:r>
      <w:r w:rsidR="008527EA" w:rsidRPr="00422A91">
        <w:rPr>
          <w:rFonts w:eastAsia="MS Mincho"/>
          <w:iCs/>
          <w:sz w:val="28"/>
          <w:szCs w:val="28"/>
        </w:rPr>
        <w:t xml:space="preserve">, làm thay đổi kiểu hình trên </w:t>
      </w:r>
      <w:r w:rsidR="008527EA" w:rsidRPr="00422A91">
        <w:rPr>
          <w:rFonts w:eastAsia="MS Mincho"/>
          <w:iCs/>
          <w:sz w:val="28"/>
          <w:szCs w:val="28"/>
          <w:lang w:val="es-ES"/>
        </w:rPr>
        <w:t>p</w:t>
      </w:r>
      <w:r w:rsidR="008527EA" w:rsidRPr="00422A91">
        <w:rPr>
          <w:rFonts w:eastAsia="MS Mincho"/>
          <w:iCs/>
          <w:sz w:val="28"/>
          <w:szCs w:val="28"/>
        </w:rPr>
        <w:t xml:space="preserve">hân tử </w:t>
      </w:r>
      <w:r w:rsidR="008527EA" w:rsidRPr="00422A91">
        <w:rPr>
          <w:rFonts w:eastAsia="MS Mincho"/>
          <w:iCs/>
          <w:sz w:val="28"/>
          <w:szCs w:val="28"/>
          <w:lang w:val="es-ES"/>
        </w:rPr>
        <w:t>p</w:t>
      </w:r>
      <w:r w:rsidR="008527EA" w:rsidRPr="00422A91">
        <w:rPr>
          <w:rFonts w:eastAsia="MS Mincho"/>
          <w:iCs/>
          <w:sz w:val="28"/>
          <w:szCs w:val="28"/>
        </w:rPr>
        <w:t>rotein vị trí p.G42D</w:t>
      </w:r>
      <w:r w:rsidR="00160C8E" w:rsidRPr="00422A91">
        <w:rPr>
          <w:rFonts w:eastAsia="MS Mincho"/>
          <w:iCs/>
          <w:sz w:val="28"/>
          <w:szCs w:val="28"/>
          <w:lang w:val="es-ES"/>
        </w:rPr>
        <w:t>.</w:t>
      </w:r>
    </w:p>
    <w:p w:rsidR="00F30806" w:rsidRPr="000E28FD" w:rsidRDefault="00F468A3" w:rsidP="000E28FD">
      <w:pPr>
        <w:widowControl w:val="0"/>
        <w:autoSpaceDE w:val="0"/>
        <w:autoSpaceDN w:val="0"/>
        <w:adjustRightInd w:val="0"/>
        <w:spacing w:line="312" w:lineRule="auto"/>
        <w:ind w:firstLine="720"/>
        <w:jc w:val="both"/>
        <w:rPr>
          <w:rFonts w:eastAsia="MS Mincho"/>
          <w:iCs/>
          <w:sz w:val="28"/>
          <w:szCs w:val="28"/>
          <w:lang w:val="en-US"/>
        </w:rPr>
      </w:pPr>
      <w:r>
        <w:rPr>
          <w:rFonts w:eastAsia="MS Mincho"/>
          <w:iCs/>
          <w:sz w:val="28"/>
          <w:szCs w:val="28"/>
        </w:rPr>
        <w:t xml:space="preserve">Có </w:t>
      </w:r>
      <w:r w:rsidR="009058E2">
        <w:rPr>
          <w:rFonts w:eastAsia="MS Mincho"/>
          <w:iCs/>
          <w:sz w:val="28"/>
          <w:szCs w:val="28"/>
        </w:rPr>
        <w:t>3</w:t>
      </w:r>
      <w:r>
        <w:rPr>
          <w:rFonts w:eastAsia="MS Mincho"/>
          <w:iCs/>
          <w:sz w:val="28"/>
          <w:szCs w:val="28"/>
        </w:rPr>
        <w:t xml:space="preserve"> bệnh nhân mang </w:t>
      </w:r>
      <w:r w:rsidR="00D1182E">
        <w:rPr>
          <w:rFonts w:eastAsia="MS Mincho"/>
          <w:iCs/>
          <w:sz w:val="28"/>
          <w:szCs w:val="28"/>
        </w:rPr>
        <w:t>đột bến gen dạng p.G42D</w:t>
      </w:r>
      <w:r w:rsidR="000E28FD">
        <w:rPr>
          <w:rFonts w:eastAsia="MS Mincho"/>
          <w:iCs/>
          <w:sz w:val="28"/>
          <w:szCs w:val="28"/>
          <w:lang w:val="en-US"/>
        </w:rPr>
        <w:t>.</w:t>
      </w:r>
    </w:p>
    <w:p w:rsidR="00670C89" w:rsidRPr="00422A91" w:rsidRDefault="00A8066B" w:rsidP="000E28FD">
      <w:pPr>
        <w:spacing w:line="312" w:lineRule="auto"/>
        <w:jc w:val="both"/>
        <w:rPr>
          <w:rFonts w:eastAsia="Calibri"/>
          <w:b/>
          <w:sz w:val="28"/>
          <w:szCs w:val="28"/>
        </w:rPr>
      </w:pPr>
      <w:r w:rsidRPr="00A8066B">
        <w:rPr>
          <w:rFonts w:eastAsia="MS Mincho"/>
          <w:b/>
          <w:iCs/>
          <w:sz w:val="28"/>
          <w:szCs w:val="28"/>
        </w:rPr>
        <w:t>+</w:t>
      </w:r>
      <w:r w:rsidR="00670C89" w:rsidRPr="00422A91">
        <w:rPr>
          <w:rFonts w:eastAsia="MS Mincho"/>
          <w:iCs/>
          <w:sz w:val="28"/>
          <w:szCs w:val="28"/>
        </w:rPr>
        <w:t xml:space="preserve"> </w:t>
      </w:r>
      <w:r w:rsidR="00670C89" w:rsidRPr="00422A91">
        <w:rPr>
          <w:rFonts w:eastAsia="Calibri"/>
          <w:b/>
          <w:sz w:val="28"/>
          <w:szCs w:val="28"/>
        </w:rPr>
        <w:t>Kết quả đột biến vị trí p.L62I trên exon 2 gen EGFR</w:t>
      </w:r>
    </w:p>
    <w:p w:rsidR="00670C89" w:rsidRPr="00422A91" w:rsidRDefault="00670C89" w:rsidP="000E28FD">
      <w:pPr>
        <w:widowControl w:val="0"/>
        <w:autoSpaceDE w:val="0"/>
        <w:autoSpaceDN w:val="0"/>
        <w:adjustRightInd w:val="0"/>
        <w:spacing w:line="312" w:lineRule="auto"/>
        <w:jc w:val="center"/>
        <w:rPr>
          <w:rFonts w:eastAsia="MS Mincho"/>
          <w:iCs/>
          <w:sz w:val="28"/>
          <w:szCs w:val="28"/>
        </w:rPr>
      </w:pPr>
      <w:r w:rsidRPr="00422A91">
        <w:rPr>
          <w:rFonts w:eastAsia="MS Mincho"/>
          <w:iCs/>
          <w:noProof/>
          <w:sz w:val="28"/>
          <w:szCs w:val="28"/>
          <w:lang w:val="en-US"/>
        </w:rPr>
        <w:drawing>
          <wp:inline distT="0" distB="0" distL="0" distR="0" wp14:anchorId="4DF38310" wp14:editId="11F7DA7A">
            <wp:extent cx="4660806" cy="1148862"/>
            <wp:effectExtent l="19050" t="0" r="6444"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4666946" cy="1150375"/>
                    </a:xfrm>
                    <a:prstGeom prst="rect">
                      <a:avLst/>
                    </a:prstGeom>
                    <a:noFill/>
                    <a:ln w="9525">
                      <a:noFill/>
                      <a:miter lim="800000"/>
                      <a:headEnd/>
                      <a:tailEnd/>
                    </a:ln>
                  </pic:spPr>
                </pic:pic>
              </a:graphicData>
            </a:graphic>
          </wp:inline>
        </w:drawing>
      </w:r>
    </w:p>
    <w:p w:rsidR="006F37D2" w:rsidRPr="006F37D2" w:rsidRDefault="00670C89" w:rsidP="000E28FD">
      <w:pPr>
        <w:pStyle w:val="8"/>
        <w:spacing w:line="312" w:lineRule="auto"/>
      </w:pPr>
      <w:bookmarkStart w:id="334" w:name="_Toc26548311"/>
      <w:r w:rsidRPr="006F37D2">
        <w:t>Hình 3.</w:t>
      </w:r>
      <w:r w:rsidR="00312978">
        <w:t>7</w:t>
      </w:r>
      <w:r w:rsidRPr="006F37D2">
        <w:t xml:space="preserve">. </w:t>
      </w:r>
      <w:r w:rsidR="000358C2">
        <w:t>Hình ảnh</w:t>
      </w:r>
      <w:r w:rsidRPr="006F37D2">
        <w:t xml:space="preserve"> giải trình tự đoạn exon 2 gen EGFR</w:t>
      </w:r>
      <w:bookmarkEnd w:id="334"/>
      <w:r w:rsidRPr="006F37D2">
        <w:t xml:space="preserve"> </w:t>
      </w:r>
    </w:p>
    <w:p w:rsidR="00670C89" w:rsidRPr="006F37D2" w:rsidRDefault="00670C89" w:rsidP="000E28FD">
      <w:pPr>
        <w:pStyle w:val="8"/>
        <w:spacing w:line="312" w:lineRule="auto"/>
      </w:pPr>
      <w:bookmarkStart w:id="335" w:name="_Toc15295135"/>
      <w:bookmarkStart w:id="336" w:name="_Toc25060844"/>
      <w:bookmarkStart w:id="337" w:name="_Toc26548312"/>
      <w:r w:rsidRPr="006F37D2">
        <w:t>chứa đột biến điểm p.L62I</w:t>
      </w:r>
      <w:bookmarkEnd w:id="335"/>
      <w:bookmarkEnd w:id="336"/>
      <w:bookmarkEnd w:id="337"/>
    </w:p>
    <w:p w:rsidR="00670C89" w:rsidRPr="00422A91" w:rsidRDefault="00670C89" w:rsidP="000E28FD">
      <w:pPr>
        <w:pStyle w:val="Hh"/>
        <w:spacing w:line="312" w:lineRule="auto"/>
        <w:rPr>
          <w:rFonts w:eastAsia="MS Mincho"/>
          <w:b w:val="0"/>
          <w:sz w:val="24"/>
          <w:lang w:val="vi-VN"/>
        </w:rPr>
      </w:pPr>
      <w:r w:rsidRPr="00422A91">
        <w:rPr>
          <w:rFonts w:eastAsia="MS Mincho"/>
          <w:b w:val="0"/>
          <w:sz w:val="24"/>
          <w:lang w:val="vi-VN"/>
        </w:rPr>
        <w:t xml:space="preserve">Mẫu đại diện có đột biến </w:t>
      </w:r>
      <w:r w:rsidRPr="00422A91">
        <w:rPr>
          <w:b w:val="0"/>
          <w:sz w:val="24"/>
          <w:lang w:val="vi-VN"/>
        </w:rPr>
        <w:t>của bệnh nhân UNBTKĐ mã số GB</w:t>
      </w:r>
      <w:r w:rsidR="00614F5B">
        <w:rPr>
          <w:b w:val="0"/>
          <w:sz w:val="24"/>
          <w:lang w:val="vi-VN"/>
        </w:rPr>
        <w:t>25</w:t>
      </w:r>
      <w:r w:rsidRPr="00422A91">
        <w:rPr>
          <w:rFonts w:eastAsia="MS Mincho"/>
          <w:b w:val="0"/>
          <w:sz w:val="24"/>
        </w:rPr>
        <w:t>.</w:t>
      </w:r>
    </w:p>
    <w:p w:rsidR="00160C8E" w:rsidRPr="00422A91" w:rsidRDefault="002F13F9" w:rsidP="000E28FD">
      <w:pPr>
        <w:widowControl w:val="0"/>
        <w:autoSpaceDE w:val="0"/>
        <w:autoSpaceDN w:val="0"/>
        <w:adjustRightInd w:val="0"/>
        <w:spacing w:line="312" w:lineRule="auto"/>
        <w:ind w:firstLine="720"/>
        <w:jc w:val="both"/>
        <w:rPr>
          <w:rFonts w:eastAsia="MS Mincho"/>
          <w:iCs/>
          <w:sz w:val="28"/>
          <w:szCs w:val="28"/>
        </w:rPr>
      </w:pPr>
      <w:r>
        <w:rPr>
          <w:rFonts w:eastAsia="MS Mincho"/>
          <w:iCs/>
          <w:sz w:val="28"/>
          <w:szCs w:val="28"/>
        </w:rPr>
        <w:t>Mẫu GB25 ở</w:t>
      </w:r>
      <w:r w:rsidR="00A072AD" w:rsidRPr="00422A91">
        <w:rPr>
          <w:rFonts w:eastAsia="MS Mincho"/>
          <w:iCs/>
          <w:sz w:val="28"/>
          <w:szCs w:val="28"/>
        </w:rPr>
        <w:t xml:space="preserve"> vị trí 1</w:t>
      </w:r>
      <w:r>
        <w:rPr>
          <w:rFonts w:eastAsia="MS Mincho"/>
          <w:iCs/>
          <w:sz w:val="28"/>
          <w:szCs w:val="28"/>
        </w:rPr>
        <w:t>83</w:t>
      </w:r>
      <w:r w:rsidR="00A072AD" w:rsidRPr="00422A91">
        <w:rPr>
          <w:rFonts w:eastAsia="MS Mincho"/>
          <w:iCs/>
          <w:sz w:val="28"/>
          <w:szCs w:val="28"/>
        </w:rPr>
        <w:t xml:space="preserve"> </w:t>
      </w:r>
      <w:r w:rsidR="00793342" w:rsidRPr="00422A91">
        <w:rPr>
          <w:rFonts w:eastAsia="MS Mincho"/>
          <w:iCs/>
          <w:sz w:val="28"/>
          <w:szCs w:val="28"/>
        </w:rPr>
        <w:t xml:space="preserve">trên exon 2, </w:t>
      </w:r>
      <w:r>
        <w:rPr>
          <w:rFonts w:eastAsia="MS Mincho"/>
          <w:iCs/>
          <w:sz w:val="28"/>
          <w:szCs w:val="28"/>
        </w:rPr>
        <w:t>có</w:t>
      </w:r>
      <w:r w:rsidR="00A072AD" w:rsidRPr="00422A91">
        <w:rPr>
          <w:rFonts w:eastAsia="MS Mincho"/>
          <w:iCs/>
          <w:sz w:val="28"/>
          <w:szCs w:val="28"/>
        </w:rPr>
        <w:t xml:space="preserve"> đỉnh A dưới đỉnh C, chứng tỏ</w:t>
      </w:r>
      <w:r w:rsidR="00160C8E" w:rsidRPr="00422A91">
        <w:rPr>
          <w:rFonts w:eastAsia="MS Mincho"/>
          <w:iCs/>
          <w:sz w:val="28"/>
          <w:szCs w:val="28"/>
          <w:lang w:val="es-ES"/>
        </w:rPr>
        <w:t xml:space="preserve"> có đột biến thay thế nucleotid 183C&gt;A dẫn đến bộ ba thứ 6</w:t>
      </w:r>
      <w:r w:rsidR="001516D5" w:rsidRPr="00422A91">
        <w:rPr>
          <w:rFonts w:eastAsia="MS Mincho"/>
          <w:iCs/>
          <w:sz w:val="28"/>
          <w:szCs w:val="28"/>
        </w:rPr>
        <w:t>2</w:t>
      </w:r>
      <w:r w:rsidR="00160C8E" w:rsidRPr="00422A91">
        <w:rPr>
          <w:rFonts w:eastAsia="MS Mincho"/>
          <w:iCs/>
          <w:sz w:val="28"/>
          <w:szCs w:val="28"/>
          <w:lang w:val="es-ES"/>
        </w:rPr>
        <w:t xml:space="preserve"> CTT mã hóa cho Leucine chuyển thành ATT mã hóa </w:t>
      </w:r>
      <w:r w:rsidR="00793342" w:rsidRPr="00422A91">
        <w:rPr>
          <w:rFonts w:eastAsia="MS Mincho"/>
          <w:iCs/>
          <w:sz w:val="28"/>
          <w:szCs w:val="28"/>
        </w:rPr>
        <w:t xml:space="preserve">cho </w:t>
      </w:r>
      <w:r w:rsidR="00160C8E" w:rsidRPr="00422A91">
        <w:rPr>
          <w:rFonts w:eastAsia="MS Mincho"/>
          <w:iCs/>
          <w:sz w:val="28"/>
          <w:szCs w:val="28"/>
          <w:lang w:val="es-ES"/>
        </w:rPr>
        <w:t>Isoleucine</w:t>
      </w:r>
      <w:r w:rsidR="00793342" w:rsidRPr="00422A91">
        <w:rPr>
          <w:rFonts w:eastAsia="MS Mincho"/>
          <w:iCs/>
          <w:sz w:val="28"/>
          <w:szCs w:val="28"/>
        </w:rPr>
        <w:t>, ký hiệu p.L62I</w:t>
      </w:r>
      <w:r w:rsidR="00160C8E" w:rsidRPr="00422A91">
        <w:rPr>
          <w:rFonts w:eastAsia="MS Mincho"/>
          <w:iCs/>
          <w:sz w:val="28"/>
          <w:szCs w:val="28"/>
          <w:lang w:val="es-ES"/>
        </w:rPr>
        <w:t>.</w:t>
      </w:r>
    </w:p>
    <w:p w:rsidR="001516D5" w:rsidRPr="00422A91" w:rsidRDefault="00490671" w:rsidP="000E28FD">
      <w:pPr>
        <w:spacing w:line="288" w:lineRule="auto"/>
        <w:jc w:val="both"/>
        <w:rPr>
          <w:rFonts w:eastAsia="Calibri"/>
          <w:b/>
          <w:sz w:val="28"/>
          <w:szCs w:val="28"/>
        </w:rPr>
      </w:pPr>
      <w:r w:rsidRPr="00490671">
        <w:rPr>
          <w:rFonts w:eastAsia="MS Mincho"/>
          <w:b/>
          <w:iCs/>
          <w:sz w:val="28"/>
          <w:szCs w:val="28"/>
        </w:rPr>
        <w:lastRenderedPageBreak/>
        <w:t>+</w:t>
      </w:r>
      <w:r w:rsidR="001516D5" w:rsidRPr="00422A91">
        <w:rPr>
          <w:rFonts w:eastAsia="MS Mincho"/>
          <w:iCs/>
          <w:sz w:val="28"/>
          <w:szCs w:val="28"/>
        </w:rPr>
        <w:t xml:space="preserve"> </w:t>
      </w:r>
      <w:r w:rsidR="001516D5" w:rsidRPr="00422A91">
        <w:rPr>
          <w:rFonts w:eastAsia="Calibri"/>
          <w:b/>
          <w:sz w:val="28"/>
          <w:szCs w:val="28"/>
        </w:rPr>
        <w:t>Kết quả đột biến vị trí p.G87D trên exon 3 gen EGFR</w:t>
      </w:r>
    </w:p>
    <w:p w:rsidR="000738BA" w:rsidRPr="000738BA" w:rsidRDefault="000738BA" w:rsidP="000E28FD">
      <w:pPr>
        <w:jc w:val="center"/>
        <w:rPr>
          <w:rFonts w:eastAsia="Calibri"/>
          <w:sz w:val="28"/>
          <w:szCs w:val="28"/>
          <w:lang w:val="en-US"/>
        </w:rPr>
      </w:pPr>
      <w:r>
        <w:rPr>
          <w:rFonts w:eastAsia="Calibri"/>
          <w:noProof/>
          <w:sz w:val="28"/>
          <w:szCs w:val="28"/>
          <w:lang w:val="en-US"/>
        </w:rPr>
        <w:drawing>
          <wp:inline distT="0" distB="0" distL="0" distR="0" wp14:anchorId="6C852FBE" wp14:editId="4C85796B">
            <wp:extent cx="4272943" cy="963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7">
                      <a:extLst>
                        <a:ext uri="{28A0092B-C50C-407E-A947-70E740481C1C}">
                          <a14:useLocalDpi xmlns:a14="http://schemas.microsoft.com/office/drawing/2010/main" val="0"/>
                        </a:ext>
                      </a:extLst>
                    </a:blip>
                    <a:stretch>
                      <a:fillRect/>
                    </a:stretch>
                  </pic:blipFill>
                  <pic:spPr>
                    <a:xfrm>
                      <a:off x="0" y="0"/>
                      <a:ext cx="4272943" cy="963088"/>
                    </a:xfrm>
                    <a:prstGeom prst="rect">
                      <a:avLst/>
                    </a:prstGeom>
                  </pic:spPr>
                </pic:pic>
              </a:graphicData>
            </a:graphic>
          </wp:inline>
        </w:drawing>
      </w:r>
    </w:p>
    <w:p w:rsidR="00340BE5" w:rsidRPr="00422A91" w:rsidRDefault="00340BE5" w:rsidP="000E28FD">
      <w:pPr>
        <w:jc w:val="center"/>
        <w:rPr>
          <w:rFonts w:eastAsia="Calibri"/>
          <w:sz w:val="28"/>
          <w:szCs w:val="28"/>
        </w:rPr>
      </w:pPr>
      <w:r w:rsidRPr="00422A91">
        <w:rPr>
          <w:rFonts w:eastAsia="Calibri"/>
          <w:sz w:val="28"/>
          <w:szCs w:val="28"/>
        </w:rPr>
        <w:t>A)</w:t>
      </w:r>
    </w:p>
    <w:p w:rsidR="001516D5" w:rsidRPr="00422A91" w:rsidRDefault="0070481B" w:rsidP="000E28FD">
      <w:pPr>
        <w:widowControl w:val="0"/>
        <w:autoSpaceDE w:val="0"/>
        <w:autoSpaceDN w:val="0"/>
        <w:adjustRightInd w:val="0"/>
        <w:jc w:val="center"/>
        <w:rPr>
          <w:rFonts w:eastAsia="MS Mincho"/>
          <w:iCs/>
          <w:sz w:val="28"/>
          <w:szCs w:val="28"/>
        </w:rPr>
      </w:pPr>
      <w:r w:rsidRPr="00422A91">
        <w:rPr>
          <w:rFonts w:eastAsia="MS Mincho"/>
          <w:iCs/>
          <w:noProof/>
          <w:sz w:val="28"/>
          <w:szCs w:val="28"/>
          <w:lang w:val="en-US"/>
        </w:rPr>
        <w:drawing>
          <wp:inline distT="0" distB="0" distL="0" distR="0" wp14:anchorId="378FDF34" wp14:editId="2572A5DC">
            <wp:extent cx="4242707" cy="962732"/>
            <wp:effectExtent l="19050" t="0" r="5443"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srcRect/>
                    <a:stretch>
                      <a:fillRect/>
                    </a:stretch>
                  </pic:blipFill>
                  <pic:spPr bwMode="auto">
                    <a:xfrm>
                      <a:off x="0" y="0"/>
                      <a:ext cx="4242707" cy="962732"/>
                    </a:xfrm>
                    <a:prstGeom prst="rect">
                      <a:avLst/>
                    </a:prstGeom>
                    <a:noFill/>
                    <a:ln w="9525">
                      <a:noFill/>
                      <a:miter lim="800000"/>
                      <a:headEnd/>
                      <a:tailEnd/>
                    </a:ln>
                  </pic:spPr>
                </pic:pic>
              </a:graphicData>
            </a:graphic>
          </wp:inline>
        </w:drawing>
      </w:r>
    </w:p>
    <w:p w:rsidR="00340BE5" w:rsidRPr="00275168" w:rsidRDefault="00340BE5" w:rsidP="000E28FD">
      <w:pPr>
        <w:widowControl w:val="0"/>
        <w:autoSpaceDE w:val="0"/>
        <w:autoSpaceDN w:val="0"/>
        <w:adjustRightInd w:val="0"/>
        <w:spacing w:line="288" w:lineRule="auto"/>
        <w:jc w:val="center"/>
        <w:rPr>
          <w:rFonts w:eastAsia="MS Mincho"/>
          <w:iCs/>
          <w:color w:val="000000" w:themeColor="text1"/>
          <w:sz w:val="28"/>
          <w:szCs w:val="28"/>
        </w:rPr>
      </w:pPr>
      <w:r w:rsidRPr="00275168">
        <w:rPr>
          <w:rFonts w:eastAsia="MS Mincho"/>
          <w:iCs/>
          <w:color w:val="000000" w:themeColor="text1"/>
          <w:sz w:val="28"/>
          <w:szCs w:val="28"/>
        </w:rPr>
        <w:t>B)</w:t>
      </w:r>
    </w:p>
    <w:p w:rsidR="00340BE5" w:rsidRPr="00EE3998" w:rsidRDefault="00340BE5" w:rsidP="000E28FD">
      <w:pPr>
        <w:pStyle w:val="8"/>
        <w:spacing w:line="288" w:lineRule="auto"/>
        <w:rPr>
          <w:color w:val="000000" w:themeColor="text1"/>
        </w:rPr>
      </w:pPr>
      <w:bookmarkStart w:id="338" w:name="_Toc26548313"/>
      <w:r w:rsidRPr="00EE3998">
        <w:rPr>
          <w:color w:val="000000" w:themeColor="text1"/>
        </w:rPr>
        <w:t>Hình 3.</w:t>
      </w:r>
      <w:r w:rsidR="00312978" w:rsidRPr="00EE3998">
        <w:rPr>
          <w:color w:val="000000" w:themeColor="text1"/>
        </w:rPr>
        <w:t>8</w:t>
      </w:r>
      <w:r w:rsidRPr="00EE3998">
        <w:rPr>
          <w:color w:val="000000" w:themeColor="text1"/>
        </w:rPr>
        <w:t xml:space="preserve">. </w:t>
      </w:r>
      <w:r w:rsidR="000358C2" w:rsidRPr="00EE3998">
        <w:rPr>
          <w:color w:val="000000" w:themeColor="text1"/>
        </w:rPr>
        <w:t>Hình ảnh</w:t>
      </w:r>
      <w:r w:rsidRPr="00EE3998">
        <w:rPr>
          <w:color w:val="000000" w:themeColor="text1"/>
        </w:rPr>
        <w:t xml:space="preserve"> giải trình tự đoạn exon 3 gen EGFR</w:t>
      </w:r>
      <w:bookmarkEnd w:id="338"/>
      <w:r w:rsidRPr="00EE3998">
        <w:rPr>
          <w:color w:val="000000" w:themeColor="text1"/>
        </w:rPr>
        <w:t xml:space="preserve"> </w:t>
      </w:r>
    </w:p>
    <w:p w:rsidR="00340BE5" w:rsidRPr="00EE3998" w:rsidRDefault="00340BE5" w:rsidP="000E28FD">
      <w:pPr>
        <w:pStyle w:val="8"/>
        <w:spacing w:line="288" w:lineRule="auto"/>
        <w:rPr>
          <w:color w:val="000000" w:themeColor="text1"/>
        </w:rPr>
      </w:pPr>
      <w:bookmarkStart w:id="339" w:name="_Toc15295137"/>
      <w:bookmarkStart w:id="340" w:name="_Toc25060846"/>
      <w:bookmarkStart w:id="341" w:name="_Toc26548314"/>
      <w:r w:rsidRPr="00EE3998">
        <w:rPr>
          <w:color w:val="000000" w:themeColor="text1"/>
        </w:rPr>
        <w:t>chứa đột biến điểm p.G87D</w:t>
      </w:r>
      <w:bookmarkEnd w:id="339"/>
      <w:bookmarkEnd w:id="340"/>
      <w:bookmarkEnd w:id="341"/>
    </w:p>
    <w:p w:rsidR="0095187A" w:rsidRPr="00422A91" w:rsidRDefault="0095187A" w:rsidP="000E28FD">
      <w:pPr>
        <w:pStyle w:val="Hh"/>
        <w:spacing w:line="288" w:lineRule="auto"/>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GB69</w:t>
      </w:r>
      <w:r w:rsidRPr="00422A91">
        <w:rPr>
          <w:rFonts w:eastAsia="MS Mincho"/>
          <w:b w:val="0"/>
          <w:sz w:val="24"/>
        </w:rPr>
        <w:t>.</w:t>
      </w:r>
    </w:p>
    <w:p w:rsidR="0095187A" w:rsidRPr="00422A91" w:rsidRDefault="0095187A" w:rsidP="000E28FD">
      <w:pPr>
        <w:pStyle w:val="Hh"/>
        <w:spacing w:line="288" w:lineRule="auto"/>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GB68</w:t>
      </w:r>
    </w:p>
    <w:p w:rsidR="00D1182E" w:rsidRPr="002C0BAA" w:rsidRDefault="00207F78" w:rsidP="00295275">
      <w:pPr>
        <w:overflowPunct w:val="0"/>
        <w:autoSpaceDE w:val="0"/>
        <w:autoSpaceDN w:val="0"/>
        <w:adjustRightInd w:val="0"/>
        <w:spacing w:line="348" w:lineRule="auto"/>
        <w:ind w:firstLine="720"/>
        <w:jc w:val="both"/>
        <w:textAlignment w:val="baseline"/>
        <w:rPr>
          <w:sz w:val="28"/>
          <w:szCs w:val="28"/>
        </w:rPr>
      </w:pPr>
      <w:r w:rsidRPr="00422A91">
        <w:rPr>
          <w:sz w:val="28"/>
          <w:szCs w:val="28"/>
        </w:rPr>
        <w:t>Kiểu đột biến nucleoid G&gt;A tại vị trí 259 trên c.DNA, làm thay đổi acid amin glycine có bộ ba mã hóa là GGT thành aspartate có bộ ba mã hóa là GAT tại vị trí 87 trên phân tử protein của EGFR</w:t>
      </w:r>
      <w:r w:rsidR="00B82492" w:rsidRPr="00422A91">
        <w:rPr>
          <w:sz w:val="28"/>
          <w:szCs w:val="28"/>
        </w:rPr>
        <w:t>,</w:t>
      </w:r>
      <w:r w:rsidRPr="00422A91">
        <w:rPr>
          <w:sz w:val="28"/>
          <w:szCs w:val="28"/>
        </w:rPr>
        <w:t xml:space="preserve"> </w:t>
      </w:r>
      <w:r w:rsidR="00B82492" w:rsidRPr="00422A91">
        <w:rPr>
          <w:sz w:val="28"/>
          <w:szCs w:val="28"/>
        </w:rPr>
        <w:t xml:space="preserve">ký hiệu </w:t>
      </w:r>
      <w:r w:rsidRPr="00422A91">
        <w:rPr>
          <w:sz w:val="28"/>
          <w:szCs w:val="28"/>
        </w:rPr>
        <w:t>p.G87D.</w:t>
      </w:r>
    </w:p>
    <w:p w:rsidR="0095187A" w:rsidRPr="00422A91" w:rsidRDefault="00490671" w:rsidP="00295275">
      <w:pPr>
        <w:spacing w:line="288" w:lineRule="auto"/>
        <w:mirrorIndents/>
        <w:jc w:val="both"/>
        <w:rPr>
          <w:rFonts w:eastAsia="Calibri"/>
          <w:b/>
          <w:sz w:val="28"/>
          <w:szCs w:val="28"/>
        </w:rPr>
      </w:pPr>
      <w:r w:rsidRPr="00490671">
        <w:rPr>
          <w:rFonts w:eastAsia="MS Mincho"/>
          <w:b/>
          <w:iCs/>
          <w:sz w:val="28"/>
          <w:szCs w:val="28"/>
        </w:rPr>
        <w:t>+</w:t>
      </w:r>
      <w:r w:rsidR="0095187A" w:rsidRPr="00422A91">
        <w:rPr>
          <w:rFonts w:eastAsia="MS Mincho"/>
          <w:iCs/>
          <w:sz w:val="28"/>
          <w:szCs w:val="28"/>
        </w:rPr>
        <w:t xml:space="preserve"> </w:t>
      </w:r>
      <w:r w:rsidR="0095187A" w:rsidRPr="00422A91">
        <w:rPr>
          <w:rFonts w:eastAsia="Calibri"/>
          <w:b/>
          <w:sz w:val="28"/>
          <w:szCs w:val="28"/>
        </w:rPr>
        <w:t>Kết quả đột biến vị trí p.K129N trên exon 3 gen EGFR</w:t>
      </w:r>
    </w:p>
    <w:p w:rsidR="00E76451" w:rsidRPr="00422A91" w:rsidRDefault="00CE5D51" w:rsidP="000E28FD">
      <w:pPr>
        <w:overflowPunct w:val="0"/>
        <w:autoSpaceDE w:val="0"/>
        <w:autoSpaceDN w:val="0"/>
        <w:adjustRightInd w:val="0"/>
        <w:mirrorIndents/>
        <w:jc w:val="center"/>
        <w:textAlignment w:val="baseline"/>
        <w:rPr>
          <w:sz w:val="28"/>
          <w:szCs w:val="28"/>
        </w:rPr>
      </w:pPr>
      <w:r w:rsidRPr="00422A91">
        <w:rPr>
          <w:noProof/>
          <w:sz w:val="28"/>
          <w:szCs w:val="28"/>
          <w:lang w:val="en-US"/>
        </w:rPr>
        <w:drawing>
          <wp:inline distT="0" distB="0" distL="0" distR="0" wp14:anchorId="3A51A5D7" wp14:editId="6953F66E">
            <wp:extent cx="4405993" cy="10317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4407366" cy="1032021"/>
                    </a:xfrm>
                    <a:prstGeom prst="rect">
                      <a:avLst/>
                    </a:prstGeom>
                    <a:noFill/>
                    <a:ln w="9525">
                      <a:noFill/>
                      <a:miter lim="800000"/>
                      <a:headEnd/>
                      <a:tailEnd/>
                    </a:ln>
                  </pic:spPr>
                </pic:pic>
              </a:graphicData>
            </a:graphic>
          </wp:inline>
        </w:drawing>
      </w:r>
    </w:p>
    <w:p w:rsidR="0095187A" w:rsidRPr="00422A91" w:rsidRDefault="0095187A" w:rsidP="000E28FD">
      <w:pPr>
        <w:overflowPunct w:val="0"/>
        <w:autoSpaceDE w:val="0"/>
        <w:autoSpaceDN w:val="0"/>
        <w:adjustRightInd w:val="0"/>
        <w:mirrorIndents/>
        <w:jc w:val="center"/>
        <w:textAlignment w:val="baseline"/>
        <w:rPr>
          <w:sz w:val="28"/>
          <w:szCs w:val="28"/>
        </w:rPr>
      </w:pPr>
      <w:r w:rsidRPr="00422A91">
        <w:rPr>
          <w:sz w:val="28"/>
          <w:szCs w:val="28"/>
        </w:rPr>
        <w:t>A)</w:t>
      </w:r>
    </w:p>
    <w:p w:rsidR="00E76451" w:rsidRPr="00422A91" w:rsidRDefault="00CE5D51" w:rsidP="000E28FD">
      <w:pPr>
        <w:overflowPunct w:val="0"/>
        <w:autoSpaceDE w:val="0"/>
        <w:autoSpaceDN w:val="0"/>
        <w:adjustRightInd w:val="0"/>
        <w:mirrorIndents/>
        <w:jc w:val="center"/>
        <w:textAlignment w:val="baseline"/>
        <w:rPr>
          <w:sz w:val="28"/>
          <w:szCs w:val="28"/>
        </w:rPr>
      </w:pPr>
      <w:r w:rsidRPr="00422A91">
        <w:rPr>
          <w:noProof/>
          <w:sz w:val="28"/>
          <w:szCs w:val="28"/>
          <w:lang w:val="en-US"/>
        </w:rPr>
        <w:drawing>
          <wp:inline distT="0" distB="0" distL="0" distR="0" wp14:anchorId="5521C52F" wp14:editId="0B967325">
            <wp:extent cx="4321307" cy="1122966"/>
            <wp:effectExtent l="19050" t="0" r="304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print"/>
                    <a:srcRect/>
                    <a:stretch>
                      <a:fillRect/>
                    </a:stretch>
                  </pic:blipFill>
                  <pic:spPr bwMode="auto">
                    <a:xfrm>
                      <a:off x="0" y="0"/>
                      <a:ext cx="4342149" cy="1128382"/>
                    </a:xfrm>
                    <a:prstGeom prst="rect">
                      <a:avLst/>
                    </a:prstGeom>
                    <a:noFill/>
                    <a:ln w="9525">
                      <a:noFill/>
                      <a:miter lim="800000"/>
                      <a:headEnd/>
                      <a:tailEnd/>
                    </a:ln>
                  </pic:spPr>
                </pic:pic>
              </a:graphicData>
            </a:graphic>
          </wp:inline>
        </w:drawing>
      </w:r>
    </w:p>
    <w:p w:rsidR="00207F78" w:rsidRPr="00422A91" w:rsidRDefault="0095187A" w:rsidP="000E28FD">
      <w:pPr>
        <w:overflowPunct w:val="0"/>
        <w:autoSpaceDE w:val="0"/>
        <w:autoSpaceDN w:val="0"/>
        <w:adjustRightInd w:val="0"/>
        <w:mirrorIndents/>
        <w:jc w:val="center"/>
        <w:textAlignment w:val="baseline"/>
        <w:rPr>
          <w:sz w:val="28"/>
          <w:szCs w:val="28"/>
        </w:rPr>
      </w:pPr>
      <w:r w:rsidRPr="00422A91">
        <w:rPr>
          <w:sz w:val="28"/>
          <w:szCs w:val="28"/>
        </w:rPr>
        <w:t>B)</w:t>
      </w:r>
    </w:p>
    <w:p w:rsidR="00473A8D" w:rsidRPr="00422A91" w:rsidRDefault="00473A8D" w:rsidP="000E28FD">
      <w:pPr>
        <w:pStyle w:val="8"/>
        <w:spacing w:line="288" w:lineRule="auto"/>
        <w:mirrorIndents/>
      </w:pPr>
      <w:bookmarkStart w:id="342" w:name="_Toc26548315"/>
      <w:r w:rsidRPr="00422A91">
        <w:t>Hình 3.</w:t>
      </w:r>
      <w:r w:rsidR="00312978">
        <w:t>9</w:t>
      </w:r>
      <w:r w:rsidRPr="00422A91">
        <w:t xml:space="preserve">. </w:t>
      </w:r>
      <w:r w:rsidR="000358C2">
        <w:t>Hình ảnh</w:t>
      </w:r>
      <w:r w:rsidRPr="00422A91">
        <w:t xml:space="preserve"> giải trình tự đoạn exon </w:t>
      </w:r>
      <w:r>
        <w:t>3</w:t>
      </w:r>
      <w:r w:rsidRPr="00422A91">
        <w:t xml:space="preserve"> gen EGFR</w:t>
      </w:r>
      <w:bookmarkEnd w:id="342"/>
      <w:r w:rsidRPr="00422A91">
        <w:t xml:space="preserve"> </w:t>
      </w:r>
    </w:p>
    <w:p w:rsidR="00473A8D" w:rsidRPr="00473A8D" w:rsidRDefault="00473A8D" w:rsidP="00295275">
      <w:pPr>
        <w:pStyle w:val="8"/>
        <w:spacing w:line="288" w:lineRule="auto"/>
        <w:mirrorIndents/>
      </w:pPr>
      <w:bookmarkStart w:id="343" w:name="_Toc15295139"/>
      <w:bookmarkStart w:id="344" w:name="_Toc25060848"/>
      <w:bookmarkStart w:id="345" w:name="_Toc26548316"/>
      <w:r w:rsidRPr="00422A91">
        <w:t xml:space="preserve">chứa đột biến điểm </w:t>
      </w:r>
      <w:r w:rsidRPr="00473A8D">
        <w:t>p.K129N</w:t>
      </w:r>
      <w:bookmarkEnd w:id="343"/>
      <w:bookmarkEnd w:id="344"/>
      <w:bookmarkEnd w:id="345"/>
    </w:p>
    <w:p w:rsidR="0095187A" w:rsidRPr="00422A91" w:rsidRDefault="0095187A" w:rsidP="00295275">
      <w:pPr>
        <w:pStyle w:val="Hh"/>
        <w:spacing w:line="288" w:lineRule="auto"/>
        <w:ind w:left="720"/>
        <w:mirrorIndents/>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w:t>
      </w:r>
      <w:r w:rsidR="00800E19" w:rsidRPr="00422A91">
        <w:rPr>
          <w:b w:val="0"/>
          <w:sz w:val="24"/>
          <w:lang w:val="vi-VN"/>
        </w:rPr>
        <w:t>49</w:t>
      </w:r>
      <w:r w:rsidRPr="00422A91">
        <w:rPr>
          <w:rFonts w:eastAsia="MS Mincho"/>
          <w:b w:val="0"/>
          <w:sz w:val="24"/>
        </w:rPr>
        <w:t>.</w:t>
      </w:r>
    </w:p>
    <w:p w:rsidR="0095187A" w:rsidRPr="00422A91" w:rsidRDefault="0095187A" w:rsidP="00295275">
      <w:pPr>
        <w:pStyle w:val="Hh"/>
        <w:spacing w:line="288" w:lineRule="auto"/>
        <w:ind w:left="720"/>
        <w:mirrorIndents/>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GB50</w:t>
      </w:r>
    </w:p>
    <w:p w:rsidR="00D1182E" w:rsidRDefault="0041630F" w:rsidP="000E28FD">
      <w:pPr>
        <w:overflowPunct w:val="0"/>
        <w:autoSpaceDE w:val="0"/>
        <w:autoSpaceDN w:val="0"/>
        <w:adjustRightInd w:val="0"/>
        <w:spacing w:before="120" w:line="360" w:lineRule="auto"/>
        <w:ind w:firstLine="720"/>
        <w:jc w:val="both"/>
        <w:textAlignment w:val="baseline"/>
        <w:rPr>
          <w:sz w:val="28"/>
          <w:szCs w:val="28"/>
        </w:rPr>
      </w:pPr>
      <w:r w:rsidRPr="00422A91">
        <w:rPr>
          <w:sz w:val="28"/>
          <w:szCs w:val="28"/>
        </w:rPr>
        <w:lastRenderedPageBreak/>
        <w:t>Kiểu đột biến nucleoid A&gt;C tại vị trí 386 trên c.DNA, làm thay đổi acid amin lysine có bộ ba mã hóa là AAA thành arginine có bộ ba mã hóa là AAC tại vị trí 129 trên phân tử protein của EGFR</w:t>
      </w:r>
      <w:r w:rsidR="00B82492" w:rsidRPr="00422A91">
        <w:rPr>
          <w:sz w:val="28"/>
          <w:szCs w:val="28"/>
        </w:rPr>
        <w:t>, ký hiệu</w:t>
      </w:r>
      <w:r w:rsidRPr="00422A91">
        <w:rPr>
          <w:sz w:val="28"/>
          <w:szCs w:val="28"/>
        </w:rPr>
        <w:t xml:space="preserve"> p.K129N</w:t>
      </w:r>
      <w:r w:rsidR="00800E19" w:rsidRPr="00422A91">
        <w:rPr>
          <w:sz w:val="28"/>
          <w:szCs w:val="28"/>
        </w:rPr>
        <w:t>.</w:t>
      </w:r>
      <w:r w:rsidR="000E28FD">
        <w:rPr>
          <w:sz w:val="28"/>
          <w:szCs w:val="28"/>
        </w:rPr>
        <w:t xml:space="preserve"> </w:t>
      </w:r>
    </w:p>
    <w:p w:rsidR="0041630F" w:rsidRPr="00422A91" w:rsidRDefault="00D1182E" w:rsidP="000E28FD">
      <w:pPr>
        <w:overflowPunct w:val="0"/>
        <w:autoSpaceDE w:val="0"/>
        <w:autoSpaceDN w:val="0"/>
        <w:adjustRightInd w:val="0"/>
        <w:spacing w:before="120" w:line="480" w:lineRule="auto"/>
        <w:ind w:firstLine="720"/>
        <w:jc w:val="both"/>
        <w:textAlignment w:val="baseline"/>
        <w:rPr>
          <w:sz w:val="28"/>
          <w:szCs w:val="28"/>
        </w:rPr>
      </w:pPr>
      <w:r>
        <w:rPr>
          <w:sz w:val="28"/>
          <w:szCs w:val="28"/>
        </w:rPr>
        <w:t>Có 6 bệnh nhân mang đột biến gen kiểu p.K129N.</w:t>
      </w:r>
      <w:r w:rsidR="000E28FD">
        <w:rPr>
          <w:sz w:val="28"/>
          <w:szCs w:val="28"/>
        </w:rPr>
        <w:t xml:space="preserve">  </w:t>
      </w:r>
    </w:p>
    <w:p w:rsidR="00D96DE4" w:rsidRPr="00422A91" w:rsidRDefault="00490671" w:rsidP="000E28FD">
      <w:pPr>
        <w:spacing w:before="120" w:line="360" w:lineRule="auto"/>
        <w:rPr>
          <w:rFonts w:eastAsia="Calibri"/>
          <w:b/>
          <w:sz w:val="28"/>
          <w:szCs w:val="28"/>
        </w:rPr>
      </w:pPr>
      <w:r w:rsidRPr="00490671">
        <w:rPr>
          <w:rFonts w:eastAsia="MS Mincho"/>
          <w:b/>
          <w:iCs/>
          <w:sz w:val="28"/>
          <w:szCs w:val="28"/>
        </w:rPr>
        <w:t>+</w:t>
      </w:r>
      <w:r w:rsidR="00D96DE4" w:rsidRPr="00422A91">
        <w:rPr>
          <w:rFonts w:eastAsia="MS Mincho"/>
          <w:iCs/>
          <w:sz w:val="28"/>
          <w:szCs w:val="28"/>
        </w:rPr>
        <w:t xml:space="preserve"> </w:t>
      </w:r>
      <w:r w:rsidR="00D96DE4" w:rsidRPr="00422A91">
        <w:rPr>
          <w:rFonts w:eastAsia="Calibri"/>
          <w:b/>
          <w:sz w:val="28"/>
          <w:szCs w:val="28"/>
        </w:rPr>
        <w:t xml:space="preserve">Kết quả đột biến vị </w:t>
      </w:r>
      <w:r w:rsidR="00F42842" w:rsidRPr="00422A91">
        <w:rPr>
          <w:rFonts w:eastAsia="Calibri"/>
          <w:b/>
          <w:sz w:val="28"/>
          <w:szCs w:val="28"/>
        </w:rPr>
        <w:t xml:space="preserve">trí </w:t>
      </w:r>
      <w:r w:rsidR="00D96DE4" w:rsidRPr="00422A91">
        <w:rPr>
          <w:rFonts w:eastAsia="Calibri"/>
          <w:b/>
          <w:sz w:val="28"/>
          <w:szCs w:val="28"/>
        </w:rPr>
        <w:t>p.T274M trên exon 7 gen EGFR</w:t>
      </w:r>
    </w:p>
    <w:p w:rsidR="00D96DE4" w:rsidRPr="00422A91" w:rsidRDefault="00D96DE4" w:rsidP="000E28FD">
      <w:pPr>
        <w:spacing w:before="120" w:line="360" w:lineRule="auto"/>
        <w:jc w:val="center"/>
        <w:rPr>
          <w:rFonts w:eastAsia="Calibri"/>
          <w:b/>
          <w:sz w:val="28"/>
          <w:szCs w:val="28"/>
        </w:rPr>
      </w:pPr>
      <w:r w:rsidRPr="00422A91">
        <w:rPr>
          <w:rFonts w:eastAsia="Calibri"/>
          <w:b/>
          <w:noProof/>
          <w:sz w:val="28"/>
          <w:szCs w:val="28"/>
          <w:lang w:val="en-US"/>
        </w:rPr>
        <w:drawing>
          <wp:inline distT="0" distB="0" distL="0" distR="0" wp14:anchorId="25CC0877" wp14:editId="1F6D95A6">
            <wp:extent cx="4237264" cy="920749"/>
            <wp:effectExtent l="19050" t="0" r="0"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4260213" cy="925736"/>
                    </a:xfrm>
                    <a:prstGeom prst="rect">
                      <a:avLst/>
                    </a:prstGeom>
                    <a:noFill/>
                    <a:ln w="9525">
                      <a:noFill/>
                      <a:miter lim="800000"/>
                      <a:headEnd/>
                      <a:tailEnd/>
                    </a:ln>
                  </pic:spPr>
                </pic:pic>
              </a:graphicData>
            </a:graphic>
          </wp:inline>
        </w:drawing>
      </w:r>
    </w:p>
    <w:p w:rsidR="005A7501" w:rsidRPr="00422A91" w:rsidRDefault="00F42842" w:rsidP="000E28FD">
      <w:pPr>
        <w:spacing w:before="120" w:line="360" w:lineRule="auto"/>
        <w:jc w:val="center"/>
        <w:rPr>
          <w:rFonts w:eastAsia="Calibri"/>
          <w:b/>
          <w:sz w:val="28"/>
          <w:szCs w:val="28"/>
        </w:rPr>
      </w:pPr>
      <w:r w:rsidRPr="00422A91">
        <w:rPr>
          <w:rFonts w:eastAsia="Calibri"/>
          <w:b/>
          <w:sz w:val="28"/>
          <w:szCs w:val="28"/>
        </w:rPr>
        <w:t>A)</w:t>
      </w:r>
    </w:p>
    <w:p w:rsidR="00F42842" w:rsidRPr="00422A91" w:rsidRDefault="005A7501" w:rsidP="000E28FD">
      <w:pPr>
        <w:spacing w:before="120" w:line="360" w:lineRule="auto"/>
        <w:jc w:val="center"/>
        <w:rPr>
          <w:rFonts w:eastAsia="Calibri"/>
          <w:b/>
          <w:sz w:val="28"/>
          <w:szCs w:val="28"/>
        </w:rPr>
      </w:pPr>
      <w:r w:rsidRPr="00422A91">
        <w:rPr>
          <w:rFonts w:eastAsia="Calibri"/>
          <w:b/>
          <w:noProof/>
          <w:sz w:val="28"/>
          <w:szCs w:val="28"/>
          <w:lang w:val="en-US"/>
        </w:rPr>
        <w:drawing>
          <wp:inline distT="0" distB="0" distL="0" distR="0" wp14:anchorId="4A12C1AB" wp14:editId="4C9C9815">
            <wp:extent cx="4299146" cy="1037444"/>
            <wp:effectExtent l="19050" t="0" r="6154" b="0"/>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4311374" cy="1040395"/>
                    </a:xfrm>
                    <a:prstGeom prst="rect">
                      <a:avLst/>
                    </a:prstGeom>
                    <a:noFill/>
                    <a:ln w="9525">
                      <a:noFill/>
                      <a:miter lim="800000"/>
                      <a:headEnd/>
                      <a:tailEnd/>
                    </a:ln>
                  </pic:spPr>
                </pic:pic>
              </a:graphicData>
            </a:graphic>
          </wp:inline>
        </w:drawing>
      </w:r>
    </w:p>
    <w:p w:rsidR="005A7501" w:rsidRPr="00422A91" w:rsidRDefault="00F42842" w:rsidP="000E28FD">
      <w:pPr>
        <w:spacing w:before="120" w:line="360" w:lineRule="auto"/>
        <w:jc w:val="center"/>
        <w:rPr>
          <w:rFonts w:eastAsia="Calibri"/>
          <w:b/>
          <w:sz w:val="28"/>
          <w:szCs w:val="28"/>
        </w:rPr>
      </w:pPr>
      <w:r w:rsidRPr="00422A91">
        <w:rPr>
          <w:rFonts w:eastAsia="Calibri"/>
          <w:b/>
          <w:sz w:val="28"/>
          <w:szCs w:val="28"/>
        </w:rPr>
        <w:t>B)</w:t>
      </w:r>
    </w:p>
    <w:p w:rsidR="00F42842" w:rsidRPr="00422A91" w:rsidRDefault="00F42842" w:rsidP="000E28FD">
      <w:pPr>
        <w:pStyle w:val="8"/>
        <w:spacing w:before="120"/>
      </w:pPr>
      <w:bookmarkStart w:id="346" w:name="_Toc26548317"/>
      <w:r w:rsidRPr="00422A91">
        <w:t>Hình 3.</w:t>
      </w:r>
      <w:r w:rsidR="00D06605" w:rsidRPr="00422A91">
        <w:t>1</w:t>
      </w:r>
      <w:r w:rsidR="00312978">
        <w:t>0</w:t>
      </w:r>
      <w:r w:rsidRPr="00422A91">
        <w:t xml:space="preserve">. </w:t>
      </w:r>
      <w:r w:rsidR="000358C2">
        <w:t>Hình ảnh</w:t>
      </w:r>
      <w:r w:rsidRPr="00422A91">
        <w:t xml:space="preserve"> giải trình tự đoạn exon 7 gen EGFR</w:t>
      </w:r>
      <w:bookmarkEnd w:id="346"/>
      <w:r w:rsidRPr="00422A91">
        <w:t xml:space="preserve"> </w:t>
      </w:r>
    </w:p>
    <w:p w:rsidR="00F42842" w:rsidRPr="00422A91" w:rsidRDefault="00F42842" w:rsidP="000E28FD">
      <w:pPr>
        <w:pStyle w:val="8"/>
        <w:spacing w:before="120"/>
      </w:pPr>
      <w:bookmarkStart w:id="347" w:name="_Toc15295141"/>
      <w:bookmarkStart w:id="348" w:name="_Toc25060850"/>
      <w:bookmarkStart w:id="349" w:name="_Toc26548318"/>
      <w:r w:rsidRPr="00422A91">
        <w:t>chứa đột biến điểm p.T274M</w:t>
      </w:r>
      <w:bookmarkEnd w:id="347"/>
      <w:bookmarkEnd w:id="348"/>
      <w:bookmarkEnd w:id="349"/>
    </w:p>
    <w:p w:rsidR="00F42842" w:rsidRPr="00422A91" w:rsidRDefault="00F42842" w:rsidP="000E28FD">
      <w:pPr>
        <w:pStyle w:val="Hh"/>
        <w:spacing w:before="120"/>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GB24</w:t>
      </w:r>
      <w:r w:rsidRPr="00422A91">
        <w:rPr>
          <w:rFonts w:eastAsia="MS Mincho"/>
          <w:b w:val="0"/>
          <w:sz w:val="24"/>
        </w:rPr>
        <w:t>.</w:t>
      </w:r>
    </w:p>
    <w:p w:rsidR="00F42842" w:rsidRPr="00422A91" w:rsidRDefault="00F42842" w:rsidP="000E28FD">
      <w:pPr>
        <w:pStyle w:val="Hh"/>
        <w:spacing w:before="120" w:line="480" w:lineRule="auto"/>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GB26</w:t>
      </w:r>
    </w:p>
    <w:p w:rsidR="00160C8E" w:rsidRPr="00422A91" w:rsidRDefault="00940DED" w:rsidP="000E28FD">
      <w:pPr>
        <w:widowControl w:val="0"/>
        <w:autoSpaceDE w:val="0"/>
        <w:autoSpaceDN w:val="0"/>
        <w:adjustRightInd w:val="0"/>
        <w:spacing w:before="120" w:line="360" w:lineRule="auto"/>
        <w:ind w:firstLine="720"/>
        <w:jc w:val="both"/>
        <w:rPr>
          <w:rFonts w:eastAsia="MS Mincho"/>
          <w:iCs/>
          <w:sz w:val="28"/>
          <w:szCs w:val="28"/>
        </w:rPr>
      </w:pPr>
      <w:r w:rsidRPr="00422A91">
        <w:rPr>
          <w:rFonts w:eastAsia="MS Mincho"/>
          <w:iCs/>
          <w:sz w:val="28"/>
          <w:szCs w:val="28"/>
          <w:lang w:val="es-ES"/>
        </w:rPr>
        <w:t>M</w:t>
      </w:r>
      <w:r w:rsidR="00160C8E" w:rsidRPr="00422A91">
        <w:rPr>
          <w:rFonts w:eastAsia="MS Mincho"/>
          <w:iCs/>
          <w:sz w:val="28"/>
          <w:szCs w:val="28"/>
          <w:lang w:val="es-ES"/>
        </w:rPr>
        <w:t>ẫu bệnh phẩm mã số GB24 có đột biến thay thế nucleotid 820C&gt;T dẫn đến bộ ba thứ 274 ACG mã hóa cho Threonine chuyển thành ATG mã hóa Methionine</w:t>
      </w:r>
      <w:r w:rsidR="00800E19" w:rsidRPr="00422A91">
        <w:rPr>
          <w:rFonts w:eastAsia="MS Mincho"/>
          <w:iCs/>
          <w:sz w:val="28"/>
          <w:szCs w:val="28"/>
        </w:rPr>
        <w:t>, ký hiệu p.T274M</w:t>
      </w:r>
      <w:r w:rsidR="00160C8E" w:rsidRPr="00422A91">
        <w:rPr>
          <w:rFonts w:eastAsia="MS Mincho"/>
          <w:iCs/>
          <w:sz w:val="28"/>
          <w:szCs w:val="28"/>
          <w:lang w:val="es-ES"/>
        </w:rPr>
        <w:t>.</w:t>
      </w:r>
    </w:p>
    <w:p w:rsidR="000E28FD" w:rsidRDefault="000E28FD">
      <w:pPr>
        <w:spacing w:after="200" w:line="276" w:lineRule="auto"/>
        <w:rPr>
          <w:rFonts w:eastAsia="MS Mincho"/>
          <w:b/>
          <w:iCs/>
          <w:sz w:val="28"/>
          <w:szCs w:val="28"/>
        </w:rPr>
      </w:pPr>
      <w:r>
        <w:rPr>
          <w:rFonts w:eastAsia="MS Mincho"/>
          <w:b/>
          <w:iCs/>
          <w:sz w:val="28"/>
          <w:szCs w:val="28"/>
        </w:rPr>
        <w:br w:type="page"/>
      </w:r>
    </w:p>
    <w:p w:rsidR="00F42842" w:rsidRPr="00422A91" w:rsidRDefault="00490671" w:rsidP="00843CEA">
      <w:pPr>
        <w:spacing w:before="40" w:line="324" w:lineRule="auto"/>
        <w:rPr>
          <w:rFonts w:eastAsia="Calibri"/>
          <w:b/>
          <w:sz w:val="28"/>
          <w:szCs w:val="28"/>
        </w:rPr>
      </w:pPr>
      <w:r w:rsidRPr="00490671">
        <w:rPr>
          <w:rFonts w:eastAsia="MS Mincho"/>
          <w:b/>
          <w:iCs/>
          <w:sz w:val="28"/>
          <w:szCs w:val="28"/>
        </w:rPr>
        <w:lastRenderedPageBreak/>
        <w:t>+</w:t>
      </w:r>
      <w:r w:rsidR="00F42842" w:rsidRPr="00422A91">
        <w:rPr>
          <w:rFonts w:eastAsia="MS Mincho"/>
          <w:iCs/>
          <w:sz w:val="28"/>
          <w:szCs w:val="28"/>
        </w:rPr>
        <w:t xml:space="preserve"> </w:t>
      </w:r>
      <w:r w:rsidR="00F42842" w:rsidRPr="00422A91">
        <w:rPr>
          <w:rFonts w:eastAsia="Calibri"/>
          <w:b/>
          <w:sz w:val="28"/>
          <w:szCs w:val="28"/>
        </w:rPr>
        <w:t>Kết quả đột biến vị trí p.</w:t>
      </w:r>
      <w:r w:rsidR="00F42842" w:rsidRPr="00422A91">
        <w:t xml:space="preserve"> </w:t>
      </w:r>
      <w:r w:rsidR="00F42842" w:rsidRPr="00422A91">
        <w:rPr>
          <w:rFonts w:eastAsia="Calibri"/>
          <w:b/>
          <w:sz w:val="28"/>
          <w:szCs w:val="28"/>
        </w:rPr>
        <w:t>A289T trên exon 7 gen EGFR</w:t>
      </w:r>
    </w:p>
    <w:p w:rsidR="00F42842" w:rsidRPr="00422A91" w:rsidRDefault="00F42842" w:rsidP="000738BA">
      <w:pPr>
        <w:widowControl w:val="0"/>
        <w:autoSpaceDE w:val="0"/>
        <w:autoSpaceDN w:val="0"/>
        <w:adjustRightInd w:val="0"/>
        <w:spacing w:before="40" w:line="324" w:lineRule="auto"/>
        <w:jc w:val="center"/>
        <w:rPr>
          <w:rFonts w:eastAsia="MS Mincho"/>
          <w:iCs/>
          <w:sz w:val="28"/>
          <w:szCs w:val="28"/>
        </w:rPr>
      </w:pPr>
      <w:r w:rsidRPr="00422A91">
        <w:rPr>
          <w:rFonts w:eastAsia="MS Mincho"/>
          <w:iCs/>
          <w:noProof/>
          <w:sz w:val="28"/>
          <w:szCs w:val="28"/>
          <w:lang w:val="en-US"/>
        </w:rPr>
        <w:drawing>
          <wp:inline distT="0" distB="0" distL="0" distR="0" wp14:anchorId="2E834B1A" wp14:editId="7DE4E661">
            <wp:extent cx="4490604" cy="1229656"/>
            <wp:effectExtent l="19050" t="0" r="5196" b="0"/>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4489734" cy="1229418"/>
                    </a:xfrm>
                    <a:prstGeom prst="rect">
                      <a:avLst/>
                    </a:prstGeom>
                    <a:noFill/>
                    <a:ln w="9525">
                      <a:noFill/>
                      <a:miter lim="800000"/>
                      <a:headEnd/>
                      <a:tailEnd/>
                    </a:ln>
                  </pic:spPr>
                </pic:pic>
              </a:graphicData>
            </a:graphic>
          </wp:inline>
        </w:drawing>
      </w:r>
    </w:p>
    <w:p w:rsidR="00F42842" w:rsidRPr="00422A91" w:rsidRDefault="00F42842" w:rsidP="000738BA">
      <w:pPr>
        <w:widowControl w:val="0"/>
        <w:autoSpaceDE w:val="0"/>
        <w:autoSpaceDN w:val="0"/>
        <w:adjustRightInd w:val="0"/>
        <w:spacing w:before="40" w:line="324" w:lineRule="auto"/>
        <w:jc w:val="center"/>
        <w:rPr>
          <w:rFonts w:eastAsia="MS Mincho"/>
          <w:iCs/>
          <w:sz w:val="28"/>
          <w:szCs w:val="28"/>
        </w:rPr>
      </w:pPr>
      <w:r w:rsidRPr="00422A91">
        <w:rPr>
          <w:rFonts w:eastAsia="MS Mincho"/>
          <w:iCs/>
          <w:sz w:val="28"/>
          <w:szCs w:val="28"/>
        </w:rPr>
        <w:t>A)</w:t>
      </w:r>
    </w:p>
    <w:p w:rsidR="00F42842" w:rsidRPr="00422A91" w:rsidRDefault="00F42842" w:rsidP="000738BA">
      <w:pPr>
        <w:widowControl w:val="0"/>
        <w:autoSpaceDE w:val="0"/>
        <w:autoSpaceDN w:val="0"/>
        <w:adjustRightInd w:val="0"/>
        <w:spacing w:before="40" w:line="324" w:lineRule="auto"/>
        <w:jc w:val="center"/>
        <w:rPr>
          <w:rFonts w:eastAsia="MS Mincho"/>
          <w:iCs/>
          <w:sz w:val="28"/>
          <w:szCs w:val="28"/>
        </w:rPr>
      </w:pPr>
      <w:r w:rsidRPr="00422A91">
        <w:rPr>
          <w:rFonts w:eastAsia="MS Mincho"/>
          <w:iCs/>
          <w:noProof/>
          <w:sz w:val="28"/>
          <w:szCs w:val="28"/>
          <w:lang w:val="en-US"/>
        </w:rPr>
        <w:drawing>
          <wp:inline distT="0" distB="0" distL="0" distR="0" wp14:anchorId="51671172" wp14:editId="7A152624">
            <wp:extent cx="4546022" cy="1165390"/>
            <wp:effectExtent l="19050" t="0" r="6928" b="0"/>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4546022" cy="1165390"/>
                    </a:xfrm>
                    <a:prstGeom prst="rect">
                      <a:avLst/>
                    </a:prstGeom>
                    <a:noFill/>
                    <a:ln w="9525">
                      <a:noFill/>
                      <a:miter lim="800000"/>
                      <a:headEnd/>
                      <a:tailEnd/>
                    </a:ln>
                  </pic:spPr>
                </pic:pic>
              </a:graphicData>
            </a:graphic>
          </wp:inline>
        </w:drawing>
      </w:r>
    </w:p>
    <w:p w:rsidR="00F42842" w:rsidRPr="00422A91" w:rsidRDefault="00F42842" w:rsidP="000738BA">
      <w:pPr>
        <w:widowControl w:val="0"/>
        <w:autoSpaceDE w:val="0"/>
        <w:autoSpaceDN w:val="0"/>
        <w:adjustRightInd w:val="0"/>
        <w:spacing w:before="40" w:line="324" w:lineRule="auto"/>
        <w:jc w:val="center"/>
        <w:rPr>
          <w:rFonts w:eastAsia="MS Mincho"/>
          <w:iCs/>
          <w:sz w:val="28"/>
          <w:szCs w:val="28"/>
        </w:rPr>
      </w:pPr>
      <w:r w:rsidRPr="00422A91">
        <w:rPr>
          <w:rFonts w:eastAsia="MS Mincho"/>
          <w:iCs/>
          <w:sz w:val="28"/>
          <w:szCs w:val="28"/>
        </w:rPr>
        <w:t>B)</w:t>
      </w:r>
    </w:p>
    <w:p w:rsidR="00F42842" w:rsidRPr="00422A91" w:rsidRDefault="00F42842" w:rsidP="000738BA">
      <w:pPr>
        <w:widowControl w:val="0"/>
        <w:autoSpaceDE w:val="0"/>
        <w:autoSpaceDN w:val="0"/>
        <w:adjustRightInd w:val="0"/>
        <w:spacing w:before="40" w:line="324" w:lineRule="auto"/>
        <w:jc w:val="center"/>
        <w:rPr>
          <w:rFonts w:eastAsia="MS Mincho"/>
          <w:iCs/>
          <w:sz w:val="28"/>
          <w:szCs w:val="28"/>
        </w:rPr>
      </w:pPr>
      <w:r w:rsidRPr="00422A91">
        <w:rPr>
          <w:rFonts w:eastAsia="MS Mincho"/>
          <w:iCs/>
          <w:noProof/>
          <w:sz w:val="28"/>
          <w:szCs w:val="28"/>
          <w:lang w:val="en-US"/>
        </w:rPr>
        <w:drawing>
          <wp:inline distT="0" distB="0" distL="0" distR="0" wp14:anchorId="18652A38" wp14:editId="7C115279">
            <wp:extent cx="4601441" cy="1159778"/>
            <wp:effectExtent l="19050" t="0" r="8659" b="0"/>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a:off x="0" y="0"/>
                      <a:ext cx="4602412" cy="1160023"/>
                    </a:xfrm>
                    <a:prstGeom prst="rect">
                      <a:avLst/>
                    </a:prstGeom>
                    <a:noFill/>
                    <a:ln w="9525">
                      <a:noFill/>
                      <a:miter lim="800000"/>
                      <a:headEnd/>
                      <a:tailEnd/>
                    </a:ln>
                  </pic:spPr>
                </pic:pic>
              </a:graphicData>
            </a:graphic>
          </wp:inline>
        </w:drawing>
      </w:r>
    </w:p>
    <w:p w:rsidR="00F42842" w:rsidRPr="00422A91" w:rsidRDefault="00F42842" w:rsidP="000738BA">
      <w:pPr>
        <w:widowControl w:val="0"/>
        <w:autoSpaceDE w:val="0"/>
        <w:autoSpaceDN w:val="0"/>
        <w:adjustRightInd w:val="0"/>
        <w:spacing w:before="40" w:line="324" w:lineRule="auto"/>
        <w:jc w:val="center"/>
        <w:rPr>
          <w:rFonts w:eastAsia="MS Mincho"/>
          <w:iCs/>
          <w:sz w:val="28"/>
          <w:szCs w:val="28"/>
        </w:rPr>
      </w:pPr>
      <w:r w:rsidRPr="00422A91">
        <w:rPr>
          <w:rFonts w:eastAsia="MS Mincho"/>
          <w:iCs/>
          <w:sz w:val="28"/>
          <w:szCs w:val="28"/>
        </w:rPr>
        <w:t>C)</w:t>
      </w:r>
    </w:p>
    <w:p w:rsidR="00F42842" w:rsidRPr="00422A91" w:rsidRDefault="00160C8E" w:rsidP="00843CEA">
      <w:pPr>
        <w:pStyle w:val="8"/>
        <w:spacing w:before="40" w:line="324" w:lineRule="auto"/>
      </w:pPr>
      <w:bookmarkStart w:id="350" w:name="_Toc501227492"/>
      <w:bookmarkStart w:id="351" w:name="_Toc26548319"/>
      <w:r w:rsidRPr="00422A91">
        <w:t>Hình 3.</w:t>
      </w:r>
      <w:r w:rsidR="006D7B74" w:rsidRPr="00422A91">
        <w:t>1</w:t>
      </w:r>
      <w:r w:rsidR="00312978">
        <w:t>1</w:t>
      </w:r>
      <w:r w:rsidR="006D7B74" w:rsidRPr="00422A91">
        <w:t>.</w:t>
      </w:r>
      <w:bookmarkEnd w:id="350"/>
      <w:r w:rsidR="00F96013" w:rsidRPr="00422A91">
        <w:t xml:space="preserve"> </w:t>
      </w:r>
      <w:r w:rsidR="000358C2">
        <w:t>Hình ảnh</w:t>
      </w:r>
      <w:r w:rsidR="00F42842" w:rsidRPr="00422A91">
        <w:t xml:space="preserve"> giải trình tự đoạn exon 7 gen EGFR</w:t>
      </w:r>
      <w:bookmarkEnd w:id="351"/>
      <w:r w:rsidR="00F42842" w:rsidRPr="00422A91">
        <w:t xml:space="preserve"> </w:t>
      </w:r>
    </w:p>
    <w:p w:rsidR="00F42842" w:rsidRPr="00422A91" w:rsidRDefault="00F42842" w:rsidP="00843CEA">
      <w:pPr>
        <w:pStyle w:val="8"/>
        <w:spacing w:before="40" w:line="324" w:lineRule="auto"/>
      </w:pPr>
      <w:bookmarkStart w:id="352" w:name="_Toc15295143"/>
      <w:bookmarkStart w:id="353" w:name="_Toc25060852"/>
      <w:bookmarkStart w:id="354" w:name="_Toc26548320"/>
      <w:r w:rsidRPr="00422A91">
        <w:t xml:space="preserve">chứa đột biến điểm </w:t>
      </w:r>
      <w:r w:rsidR="00CD5FCE" w:rsidRPr="00422A91">
        <w:t>p.A289T</w:t>
      </w:r>
      <w:bookmarkEnd w:id="352"/>
      <w:bookmarkEnd w:id="353"/>
      <w:bookmarkEnd w:id="354"/>
    </w:p>
    <w:p w:rsidR="00F42842" w:rsidRPr="00422A91" w:rsidRDefault="00F42842" w:rsidP="00843CEA">
      <w:pPr>
        <w:pStyle w:val="Hh"/>
        <w:spacing w:before="40" w:line="324" w:lineRule="auto"/>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GB2</w:t>
      </w:r>
      <w:r w:rsidR="00CD5FCE" w:rsidRPr="00422A91">
        <w:rPr>
          <w:b w:val="0"/>
          <w:sz w:val="24"/>
          <w:lang w:val="vi-VN"/>
        </w:rPr>
        <w:t>6</w:t>
      </w:r>
    </w:p>
    <w:p w:rsidR="00CD5FCE" w:rsidRPr="00422A91" w:rsidRDefault="00F42842" w:rsidP="00843CEA">
      <w:pPr>
        <w:pStyle w:val="Hh"/>
        <w:spacing w:before="40" w:line="324" w:lineRule="auto"/>
        <w:ind w:left="720"/>
        <w:jc w:val="both"/>
        <w:rPr>
          <w:rFonts w:eastAsia="MS Mincho"/>
          <w:b w:val="0"/>
          <w:sz w:val="24"/>
          <w:lang w:val="vi-VN"/>
        </w:rPr>
      </w:pPr>
      <w:r w:rsidRPr="00422A91">
        <w:rPr>
          <w:rFonts w:eastAsia="MS Mincho"/>
          <w:b w:val="0"/>
          <w:sz w:val="24"/>
          <w:lang w:val="vi-VN"/>
        </w:rPr>
        <w:t>B)</w:t>
      </w:r>
      <w:r w:rsidR="00CD5FCE" w:rsidRPr="00422A91">
        <w:rPr>
          <w:rFonts w:eastAsia="MS Mincho"/>
          <w:b w:val="0"/>
          <w:sz w:val="24"/>
          <w:lang w:val="vi-VN"/>
        </w:rPr>
        <w:t xml:space="preserve"> Mẫu đại diện có đột biến </w:t>
      </w:r>
      <w:r w:rsidR="00CD5FCE" w:rsidRPr="00422A91">
        <w:rPr>
          <w:b w:val="0"/>
          <w:sz w:val="24"/>
          <w:lang w:val="vi-VN"/>
        </w:rPr>
        <w:t>của bệnh nhân UNBTKĐ mã số GB27</w:t>
      </w:r>
    </w:p>
    <w:p w:rsidR="00F42842" w:rsidRPr="00422A91" w:rsidRDefault="00CD5FCE" w:rsidP="000E28FD">
      <w:pPr>
        <w:pStyle w:val="Hh"/>
        <w:spacing w:before="40" w:line="480" w:lineRule="auto"/>
        <w:ind w:left="720"/>
        <w:jc w:val="both"/>
        <w:rPr>
          <w:rFonts w:eastAsia="MS Mincho"/>
          <w:b w:val="0"/>
          <w:sz w:val="24"/>
          <w:lang w:val="vi-VN"/>
        </w:rPr>
      </w:pPr>
      <w:r w:rsidRPr="00422A91">
        <w:rPr>
          <w:rFonts w:eastAsia="MS Mincho"/>
          <w:b w:val="0"/>
          <w:sz w:val="24"/>
          <w:lang w:val="vi-VN"/>
        </w:rPr>
        <w:t xml:space="preserve">C) </w:t>
      </w:r>
      <w:r w:rsidR="00F42842" w:rsidRPr="00422A91">
        <w:rPr>
          <w:rFonts w:eastAsia="MS Mincho"/>
          <w:b w:val="0"/>
          <w:sz w:val="24"/>
          <w:lang w:val="vi-VN"/>
        </w:rPr>
        <w:t xml:space="preserve">Mẫu đại diện không có đột biến </w:t>
      </w:r>
      <w:r w:rsidR="00F42842" w:rsidRPr="00422A91">
        <w:rPr>
          <w:b w:val="0"/>
          <w:sz w:val="24"/>
          <w:lang w:val="vi-VN"/>
        </w:rPr>
        <w:t>của bệnh nhân UNBTKĐ mã số GB2</w:t>
      </w:r>
      <w:r w:rsidRPr="00422A91">
        <w:rPr>
          <w:b w:val="0"/>
          <w:sz w:val="24"/>
          <w:lang w:val="vi-VN"/>
        </w:rPr>
        <w:t>5</w:t>
      </w:r>
    </w:p>
    <w:p w:rsidR="00160C8E" w:rsidRPr="00422A91" w:rsidRDefault="00F774E6" w:rsidP="000E28FD">
      <w:pPr>
        <w:widowControl w:val="0"/>
        <w:autoSpaceDE w:val="0"/>
        <w:autoSpaceDN w:val="0"/>
        <w:adjustRightInd w:val="0"/>
        <w:spacing w:before="120" w:line="360" w:lineRule="auto"/>
        <w:ind w:firstLine="720"/>
        <w:jc w:val="both"/>
        <w:rPr>
          <w:rFonts w:eastAsia="MS Mincho"/>
          <w:iCs/>
          <w:sz w:val="28"/>
          <w:szCs w:val="28"/>
        </w:rPr>
      </w:pPr>
      <w:r>
        <w:rPr>
          <w:rFonts w:eastAsia="MS Mincho"/>
          <w:iCs/>
          <w:sz w:val="28"/>
          <w:szCs w:val="28"/>
        </w:rPr>
        <w:t>Mẫu</w:t>
      </w:r>
      <w:r w:rsidR="000E7CEE" w:rsidRPr="00422A91">
        <w:rPr>
          <w:rFonts w:eastAsia="MS Mincho"/>
          <w:iCs/>
          <w:sz w:val="28"/>
          <w:szCs w:val="28"/>
        </w:rPr>
        <w:t xml:space="preserve"> b</w:t>
      </w:r>
      <w:r w:rsidR="00160C8E" w:rsidRPr="00422A91">
        <w:rPr>
          <w:rFonts w:eastAsia="MS Mincho"/>
          <w:iCs/>
          <w:sz w:val="28"/>
          <w:szCs w:val="28"/>
          <w:lang w:val="es-ES"/>
        </w:rPr>
        <w:t xml:space="preserve">ệnh </w:t>
      </w:r>
      <w:r w:rsidR="00E963D1" w:rsidRPr="00422A91">
        <w:rPr>
          <w:rFonts w:eastAsia="MS Mincho"/>
          <w:iCs/>
          <w:sz w:val="28"/>
          <w:szCs w:val="28"/>
        </w:rPr>
        <w:t xml:space="preserve">nhân UNBTKĐ </w:t>
      </w:r>
      <w:r w:rsidR="00160C8E" w:rsidRPr="00422A91">
        <w:rPr>
          <w:rFonts w:eastAsia="MS Mincho"/>
          <w:iCs/>
          <w:sz w:val="28"/>
          <w:szCs w:val="28"/>
          <w:lang w:val="es-ES"/>
        </w:rPr>
        <w:t>mã số GB26 và GB27 có đột biến thay thế nucleotid 866G&gt;A dẫn đến bộ ba thứ 289 GCC mã hóa cho Alanine chuyển thành ACC mã hóa Threonine</w:t>
      </w:r>
      <w:r w:rsidR="00C616C7" w:rsidRPr="00422A91">
        <w:rPr>
          <w:rFonts w:eastAsia="MS Mincho"/>
          <w:iCs/>
          <w:sz w:val="28"/>
          <w:szCs w:val="28"/>
        </w:rPr>
        <w:t>, ký hiệu p.A289T</w:t>
      </w:r>
      <w:r w:rsidR="00160C8E" w:rsidRPr="00422A91">
        <w:rPr>
          <w:rFonts w:eastAsia="MS Mincho"/>
          <w:iCs/>
          <w:sz w:val="28"/>
          <w:szCs w:val="28"/>
          <w:lang w:val="es-ES"/>
        </w:rPr>
        <w:t>.</w:t>
      </w:r>
      <w:r w:rsidR="00261B20" w:rsidRPr="00422A91">
        <w:rPr>
          <w:rFonts w:eastAsia="MS Mincho"/>
          <w:iCs/>
          <w:sz w:val="28"/>
          <w:szCs w:val="28"/>
          <w:lang w:val="es-ES"/>
        </w:rPr>
        <w:t xml:space="preserve"> </w:t>
      </w:r>
    </w:p>
    <w:p w:rsidR="00303638" w:rsidRPr="002C0BAA" w:rsidRDefault="00E963D1" w:rsidP="000E28FD">
      <w:pPr>
        <w:widowControl w:val="0"/>
        <w:autoSpaceDE w:val="0"/>
        <w:autoSpaceDN w:val="0"/>
        <w:adjustRightInd w:val="0"/>
        <w:spacing w:before="120" w:line="360" w:lineRule="auto"/>
        <w:ind w:firstLine="720"/>
        <w:jc w:val="both"/>
        <w:rPr>
          <w:rFonts w:eastAsia="MS Mincho"/>
          <w:iCs/>
          <w:spacing w:val="-8"/>
          <w:sz w:val="28"/>
          <w:szCs w:val="28"/>
          <w:lang w:val="es-ES"/>
        </w:rPr>
      </w:pPr>
      <w:r w:rsidRPr="00422A91">
        <w:rPr>
          <w:rFonts w:eastAsia="MS Mincho"/>
          <w:iCs/>
          <w:spacing w:val="-8"/>
          <w:sz w:val="28"/>
          <w:szCs w:val="28"/>
        </w:rPr>
        <w:t>B</w:t>
      </w:r>
      <w:r w:rsidRPr="00422A91">
        <w:rPr>
          <w:rFonts w:eastAsia="MS Mincho"/>
          <w:iCs/>
          <w:spacing w:val="-8"/>
          <w:sz w:val="28"/>
          <w:szCs w:val="28"/>
          <w:lang w:val="es-ES"/>
        </w:rPr>
        <w:t xml:space="preserve">ệnh </w:t>
      </w:r>
      <w:r w:rsidRPr="00422A91">
        <w:rPr>
          <w:rFonts w:eastAsia="MS Mincho"/>
          <w:iCs/>
          <w:spacing w:val="-8"/>
          <w:sz w:val="28"/>
          <w:szCs w:val="28"/>
        </w:rPr>
        <w:t xml:space="preserve">nhân UNBTKĐ </w:t>
      </w:r>
      <w:r w:rsidRPr="00422A91">
        <w:rPr>
          <w:rFonts w:eastAsia="MS Mincho"/>
          <w:iCs/>
          <w:spacing w:val="-8"/>
          <w:sz w:val="28"/>
          <w:szCs w:val="28"/>
          <w:lang w:val="es-ES"/>
        </w:rPr>
        <w:t>mã số</w:t>
      </w:r>
      <w:r w:rsidRPr="00422A91">
        <w:rPr>
          <w:rFonts w:eastAsia="MS Mincho"/>
          <w:iCs/>
          <w:spacing w:val="-8"/>
          <w:sz w:val="28"/>
          <w:szCs w:val="28"/>
        </w:rPr>
        <w:t xml:space="preserve"> </w:t>
      </w:r>
      <w:r w:rsidR="00A100CB" w:rsidRPr="00422A91">
        <w:rPr>
          <w:rFonts w:eastAsia="MS Mincho"/>
          <w:iCs/>
          <w:spacing w:val="-8"/>
          <w:sz w:val="28"/>
          <w:szCs w:val="28"/>
          <w:lang w:val="es-ES"/>
        </w:rPr>
        <w:t>GB25 không có đột biến</w:t>
      </w:r>
      <w:r w:rsidR="00A61CD1" w:rsidRPr="00422A91">
        <w:rPr>
          <w:rFonts w:eastAsia="MS Mincho"/>
          <w:iCs/>
          <w:spacing w:val="-8"/>
          <w:sz w:val="28"/>
          <w:szCs w:val="28"/>
        </w:rPr>
        <w:t xml:space="preserve"> tại vị trí p.A289T.</w:t>
      </w:r>
    </w:p>
    <w:p w:rsidR="000E28FD" w:rsidRDefault="000E28FD">
      <w:pPr>
        <w:spacing w:after="200" w:line="276" w:lineRule="auto"/>
        <w:rPr>
          <w:rFonts w:eastAsia="MS Mincho"/>
          <w:b/>
          <w:iCs/>
          <w:sz w:val="28"/>
          <w:szCs w:val="28"/>
        </w:rPr>
      </w:pPr>
      <w:r>
        <w:rPr>
          <w:rFonts w:eastAsia="MS Mincho"/>
          <w:b/>
          <w:iCs/>
          <w:sz w:val="28"/>
          <w:szCs w:val="28"/>
        </w:rPr>
        <w:br w:type="page"/>
      </w:r>
    </w:p>
    <w:p w:rsidR="001465D9" w:rsidRPr="00422A91" w:rsidRDefault="00490671" w:rsidP="000738BA">
      <w:pPr>
        <w:spacing w:line="336" w:lineRule="auto"/>
        <w:rPr>
          <w:rFonts w:eastAsia="Calibri"/>
          <w:b/>
          <w:sz w:val="28"/>
          <w:szCs w:val="28"/>
        </w:rPr>
      </w:pPr>
      <w:r w:rsidRPr="00490671">
        <w:rPr>
          <w:rFonts w:eastAsia="MS Mincho"/>
          <w:b/>
          <w:iCs/>
          <w:sz w:val="28"/>
          <w:szCs w:val="28"/>
        </w:rPr>
        <w:lastRenderedPageBreak/>
        <w:t>+</w:t>
      </w:r>
      <w:r w:rsidR="001465D9" w:rsidRPr="00422A91">
        <w:rPr>
          <w:rFonts w:eastAsia="MS Mincho"/>
          <w:iCs/>
          <w:sz w:val="28"/>
          <w:szCs w:val="28"/>
        </w:rPr>
        <w:t xml:space="preserve"> </w:t>
      </w:r>
      <w:r w:rsidR="001465D9" w:rsidRPr="00422A91">
        <w:rPr>
          <w:rFonts w:eastAsia="Calibri"/>
          <w:b/>
          <w:sz w:val="28"/>
          <w:szCs w:val="28"/>
        </w:rPr>
        <w:t>Kết quả đột biến vị trí p.</w:t>
      </w:r>
      <w:r w:rsidR="000E7CEE" w:rsidRPr="00422A91">
        <w:rPr>
          <w:rFonts w:eastAsia="Calibri"/>
          <w:b/>
          <w:sz w:val="28"/>
          <w:szCs w:val="28"/>
        </w:rPr>
        <w:t>K293X</w:t>
      </w:r>
      <w:r w:rsidR="001465D9" w:rsidRPr="00422A91">
        <w:rPr>
          <w:rFonts w:eastAsia="Calibri"/>
          <w:b/>
          <w:sz w:val="28"/>
          <w:szCs w:val="28"/>
        </w:rPr>
        <w:t xml:space="preserve"> trên exon 7 gen EGFR</w:t>
      </w:r>
    </w:p>
    <w:p w:rsidR="00A100CB" w:rsidRPr="00422A91" w:rsidRDefault="009E7E66" w:rsidP="000738BA">
      <w:pPr>
        <w:widowControl w:val="0"/>
        <w:autoSpaceDE w:val="0"/>
        <w:autoSpaceDN w:val="0"/>
        <w:adjustRightInd w:val="0"/>
        <w:spacing w:line="336" w:lineRule="auto"/>
        <w:jc w:val="center"/>
        <w:rPr>
          <w:rFonts w:eastAsia="MS Mincho"/>
          <w:iCs/>
          <w:sz w:val="28"/>
          <w:szCs w:val="28"/>
        </w:rPr>
      </w:pPr>
      <w:r w:rsidRPr="00422A91">
        <w:rPr>
          <w:rFonts w:eastAsia="MS Mincho"/>
          <w:iCs/>
          <w:noProof/>
          <w:sz w:val="28"/>
          <w:szCs w:val="28"/>
          <w:lang w:val="en-US"/>
        </w:rPr>
        <w:drawing>
          <wp:inline distT="0" distB="0" distL="0" distR="0" wp14:anchorId="3F95EBA3" wp14:editId="757D9378">
            <wp:extent cx="4372841" cy="1199205"/>
            <wp:effectExtent l="19050" t="0" r="8659" b="0"/>
            <wp:docPr id="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srcRect/>
                    <a:stretch>
                      <a:fillRect/>
                    </a:stretch>
                  </pic:blipFill>
                  <pic:spPr bwMode="auto">
                    <a:xfrm>
                      <a:off x="0" y="0"/>
                      <a:ext cx="4372841" cy="1199205"/>
                    </a:xfrm>
                    <a:prstGeom prst="rect">
                      <a:avLst/>
                    </a:prstGeom>
                    <a:noFill/>
                    <a:ln w="9525">
                      <a:noFill/>
                      <a:miter lim="800000"/>
                      <a:headEnd/>
                      <a:tailEnd/>
                    </a:ln>
                  </pic:spPr>
                </pic:pic>
              </a:graphicData>
            </a:graphic>
          </wp:inline>
        </w:drawing>
      </w:r>
    </w:p>
    <w:p w:rsidR="000E7CEE" w:rsidRPr="00422A91" w:rsidRDefault="000E7CEE" w:rsidP="000738BA">
      <w:pPr>
        <w:pStyle w:val="8"/>
        <w:spacing w:line="336" w:lineRule="auto"/>
      </w:pPr>
      <w:bookmarkStart w:id="355" w:name="_Toc26548321"/>
      <w:r w:rsidRPr="00422A91">
        <w:t>Hình 3.1</w:t>
      </w:r>
      <w:r w:rsidR="00312978">
        <w:t>2</w:t>
      </w:r>
      <w:r w:rsidRPr="00422A91">
        <w:t xml:space="preserve">. </w:t>
      </w:r>
      <w:r w:rsidR="000358C2">
        <w:t>Hình ảnh</w:t>
      </w:r>
      <w:r w:rsidRPr="00422A91">
        <w:t xml:space="preserve"> giải trình tự đoạn exon 7 gen EGFR</w:t>
      </w:r>
      <w:bookmarkEnd w:id="355"/>
      <w:r w:rsidRPr="00422A91">
        <w:t xml:space="preserve"> </w:t>
      </w:r>
    </w:p>
    <w:p w:rsidR="000E7CEE" w:rsidRPr="00422A91" w:rsidRDefault="000E7CEE" w:rsidP="000738BA">
      <w:pPr>
        <w:pStyle w:val="8"/>
        <w:spacing w:line="336" w:lineRule="auto"/>
      </w:pPr>
      <w:bookmarkStart w:id="356" w:name="_Toc15295145"/>
      <w:bookmarkStart w:id="357" w:name="_Toc25060854"/>
      <w:bookmarkStart w:id="358" w:name="_Toc26548322"/>
      <w:r w:rsidRPr="00422A91">
        <w:t>chứa đột biến điểm p. K293X</w:t>
      </w:r>
      <w:bookmarkEnd w:id="356"/>
      <w:bookmarkEnd w:id="357"/>
      <w:bookmarkEnd w:id="358"/>
    </w:p>
    <w:p w:rsidR="00160C8E" w:rsidRPr="00422A91" w:rsidRDefault="000E7CEE" w:rsidP="000738BA">
      <w:pPr>
        <w:widowControl w:val="0"/>
        <w:spacing w:line="336" w:lineRule="auto"/>
        <w:jc w:val="center"/>
        <w:rPr>
          <w:i/>
          <w:szCs w:val="28"/>
          <w:lang w:val="es-ES"/>
        </w:rPr>
      </w:pPr>
      <w:r w:rsidRPr="00422A91">
        <w:rPr>
          <w:rFonts w:eastAsia="MS Mincho"/>
          <w:i/>
          <w:szCs w:val="28"/>
        </w:rPr>
        <w:t xml:space="preserve">Mẫu đại diện có đột biến </w:t>
      </w:r>
      <w:r w:rsidRPr="00422A91">
        <w:rPr>
          <w:i/>
          <w:szCs w:val="28"/>
        </w:rPr>
        <w:t>của bệnh nhân UNBTKĐ mã số GB24</w:t>
      </w:r>
    </w:p>
    <w:p w:rsidR="00160C8E" w:rsidRPr="00422A91" w:rsidRDefault="00940DED" w:rsidP="000738BA">
      <w:pPr>
        <w:widowControl w:val="0"/>
        <w:autoSpaceDE w:val="0"/>
        <w:autoSpaceDN w:val="0"/>
        <w:adjustRightInd w:val="0"/>
        <w:spacing w:line="336" w:lineRule="auto"/>
        <w:ind w:firstLine="720"/>
        <w:jc w:val="both"/>
        <w:rPr>
          <w:rFonts w:eastAsia="MS Mincho"/>
          <w:iCs/>
          <w:sz w:val="28"/>
          <w:szCs w:val="28"/>
          <w:lang w:val="es-ES"/>
        </w:rPr>
      </w:pPr>
      <w:r w:rsidRPr="00422A91">
        <w:rPr>
          <w:rFonts w:eastAsia="MS Mincho"/>
          <w:iCs/>
          <w:sz w:val="28"/>
          <w:szCs w:val="28"/>
          <w:lang w:val="es-ES"/>
        </w:rPr>
        <w:t>M</w:t>
      </w:r>
      <w:r w:rsidR="00160C8E" w:rsidRPr="00422A91">
        <w:rPr>
          <w:rFonts w:eastAsia="MS Mincho"/>
          <w:iCs/>
          <w:sz w:val="28"/>
          <w:szCs w:val="28"/>
          <w:lang w:val="es-ES"/>
        </w:rPr>
        <w:t>ẫu bệnh phẩm mã số GB24 có đột biến thay thế nucleotid 877A&gt;T dẫn đến bộ ba thứ 293 AAG mã hóa cho Lysine chuyển thành mã bộ ba kết thúc sớ</w:t>
      </w:r>
      <w:r w:rsidR="00B82492" w:rsidRPr="00422A91">
        <w:rPr>
          <w:rFonts w:eastAsia="MS Mincho"/>
          <w:iCs/>
          <w:sz w:val="28"/>
          <w:szCs w:val="28"/>
          <w:lang w:val="es-ES"/>
        </w:rPr>
        <w:t>m TAG</w:t>
      </w:r>
      <w:r w:rsidR="00B82492" w:rsidRPr="00422A91">
        <w:rPr>
          <w:rFonts w:eastAsia="MS Mincho"/>
          <w:iCs/>
          <w:sz w:val="28"/>
          <w:szCs w:val="28"/>
        </w:rPr>
        <w:t xml:space="preserve">, ký hiệu </w:t>
      </w:r>
      <w:r w:rsidR="00303638">
        <w:rPr>
          <w:rFonts w:eastAsia="MS Mincho"/>
          <w:iCs/>
          <w:sz w:val="28"/>
          <w:szCs w:val="28"/>
        </w:rPr>
        <w:t>p.</w:t>
      </w:r>
      <w:r w:rsidR="00160C8E" w:rsidRPr="00422A91">
        <w:rPr>
          <w:rFonts w:eastAsia="MS Mincho"/>
          <w:iCs/>
          <w:sz w:val="28"/>
          <w:szCs w:val="28"/>
          <w:lang w:val="es-ES"/>
        </w:rPr>
        <w:t>K293X.</w:t>
      </w:r>
    </w:p>
    <w:p w:rsidR="000E7CEE" w:rsidRPr="00422A91" w:rsidRDefault="00490671" w:rsidP="000738BA">
      <w:pPr>
        <w:spacing w:line="336" w:lineRule="auto"/>
        <w:rPr>
          <w:rFonts w:eastAsia="Calibri"/>
          <w:b/>
          <w:sz w:val="28"/>
          <w:szCs w:val="28"/>
        </w:rPr>
      </w:pPr>
      <w:r w:rsidRPr="00490671">
        <w:rPr>
          <w:rFonts w:eastAsia="MS Mincho"/>
          <w:b/>
          <w:iCs/>
          <w:sz w:val="28"/>
          <w:szCs w:val="28"/>
        </w:rPr>
        <w:t>+</w:t>
      </w:r>
      <w:r w:rsidR="000E7CEE" w:rsidRPr="00422A91">
        <w:rPr>
          <w:rFonts w:eastAsia="MS Mincho"/>
          <w:iCs/>
          <w:sz w:val="28"/>
          <w:szCs w:val="28"/>
        </w:rPr>
        <w:t xml:space="preserve"> </w:t>
      </w:r>
      <w:r w:rsidR="000E7CEE" w:rsidRPr="00422A91">
        <w:rPr>
          <w:rFonts w:eastAsia="Calibri"/>
          <w:b/>
          <w:sz w:val="28"/>
          <w:szCs w:val="28"/>
        </w:rPr>
        <w:t>Kết quả đột biến vị trí p.K284N trên exon 7 gen EGFR</w:t>
      </w:r>
    </w:p>
    <w:p w:rsidR="00AC7FA0" w:rsidRPr="00422A91" w:rsidRDefault="000E7CEE" w:rsidP="000738BA">
      <w:pPr>
        <w:widowControl w:val="0"/>
        <w:autoSpaceDE w:val="0"/>
        <w:autoSpaceDN w:val="0"/>
        <w:adjustRightInd w:val="0"/>
        <w:jc w:val="center"/>
        <w:rPr>
          <w:rFonts w:eastAsia="MS Mincho"/>
          <w:iCs/>
          <w:sz w:val="28"/>
          <w:szCs w:val="28"/>
        </w:rPr>
      </w:pPr>
      <w:r w:rsidRPr="00422A91">
        <w:rPr>
          <w:rFonts w:eastAsia="MS Mincho"/>
          <w:iCs/>
          <w:noProof/>
          <w:sz w:val="28"/>
          <w:szCs w:val="28"/>
          <w:lang w:val="en-US"/>
        </w:rPr>
        <w:drawing>
          <wp:inline distT="0" distB="0" distL="0" distR="0" wp14:anchorId="6D8F58D4" wp14:editId="2F4FAEFC">
            <wp:extent cx="4338204" cy="1196670"/>
            <wp:effectExtent l="19050" t="0" r="5196" b="0"/>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4336994" cy="1196336"/>
                    </a:xfrm>
                    <a:prstGeom prst="rect">
                      <a:avLst/>
                    </a:prstGeom>
                    <a:noFill/>
                    <a:ln w="9525">
                      <a:noFill/>
                      <a:miter lim="800000"/>
                      <a:headEnd/>
                      <a:tailEnd/>
                    </a:ln>
                  </pic:spPr>
                </pic:pic>
              </a:graphicData>
            </a:graphic>
          </wp:inline>
        </w:drawing>
      </w:r>
    </w:p>
    <w:p w:rsidR="000E7CEE" w:rsidRPr="00422A91" w:rsidRDefault="000E7CEE" w:rsidP="000738BA">
      <w:pPr>
        <w:widowControl w:val="0"/>
        <w:autoSpaceDE w:val="0"/>
        <w:autoSpaceDN w:val="0"/>
        <w:adjustRightInd w:val="0"/>
        <w:jc w:val="center"/>
        <w:rPr>
          <w:rFonts w:eastAsia="MS Mincho"/>
          <w:iCs/>
          <w:sz w:val="28"/>
          <w:szCs w:val="28"/>
        </w:rPr>
      </w:pPr>
      <w:r w:rsidRPr="00422A91">
        <w:rPr>
          <w:rFonts w:eastAsia="MS Mincho"/>
          <w:iCs/>
          <w:sz w:val="28"/>
          <w:szCs w:val="28"/>
        </w:rPr>
        <w:t>A)</w:t>
      </w:r>
    </w:p>
    <w:p w:rsidR="000E7CEE" w:rsidRPr="00422A91" w:rsidRDefault="000E7CEE" w:rsidP="000738BA">
      <w:pPr>
        <w:widowControl w:val="0"/>
        <w:autoSpaceDE w:val="0"/>
        <w:autoSpaceDN w:val="0"/>
        <w:adjustRightInd w:val="0"/>
        <w:jc w:val="center"/>
        <w:rPr>
          <w:rFonts w:eastAsia="MS Mincho"/>
          <w:iCs/>
          <w:sz w:val="28"/>
          <w:szCs w:val="28"/>
        </w:rPr>
      </w:pPr>
      <w:r w:rsidRPr="00422A91">
        <w:rPr>
          <w:rFonts w:eastAsia="MS Mincho"/>
          <w:iCs/>
          <w:noProof/>
          <w:sz w:val="28"/>
          <w:szCs w:val="28"/>
          <w:lang w:val="en-US"/>
        </w:rPr>
        <w:drawing>
          <wp:inline distT="0" distB="0" distL="0" distR="0" wp14:anchorId="1EF8B7AA" wp14:editId="46AABE7D">
            <wp:extent cx="4340051" cy="1123909"/>
            <wp:effectExtent l="19050" t="0" r="3349" b="0"/>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4339333" cy="1123723"/>
                    </a:xfrm>
                    <a:prstGeom prst="rect">
                      <a:avLst/>
                    </a:prstGeom>
                    <a:noFill/>
                    <a:ln w="9525">
                      <a:noFill/>
                      <a:miter lim="800000"/>
                      <a:headEnd/>
                      <a:tailEnd/>
                    </a:ln>
                  </pic:spPr>
                </pic:pic>
              </a:graphicData>
            </a:graphic>
          </wp:inline>
        </w:drawing>
      </w:r>
    </w:p>
    <w:p w:rsidR="000E7CEE" w:rsidRPr="00422A91" w:rsidRDefault="000E7CEE" w:rsidP="000738BA">
      <w:pPr>
        <w:widowControl w:val="0"/>
        <w:autoSpaceDE w:val="0"/>
        <w:autoSpaceDN w:val="0"/>
        <w:adjustRightInd w:val="0"/>
        <w:jc w:val="center"/>
        <w:rPr>
          <w:rFonts w:eastAsia="MS Mincho"/>
          <w:iCs/>
          <w:sz w:val="28"/>
          <w:szCs w:val="28"/>
        </w:rPr>
      </w:pPr>
      <w:r w:rsidRPr="00422A91">
        <w:rPr>
          <w:rFonts w:eastAsia="MS Mincho"/>
          <w:iCs/>
          <w:sz w:val="28"/>
          <w:szCs w:val="28"/>
        </w:rPr>
        <w:t>B)</w:t>
      </w:r>
    </w:p>
    <w:p w:rsidR="000E7CEE" w:rsidRPr="00422A91" w:rsidRDefault="000E7CEE" w:rsidP="000738BA">
      <w:pPr>
        <w:pStyle w:val="8"/>
        <w:spacing w:line="336" w:lineRule="auto"/>
      </w:pPr>
      <w:bookmarkStart w:id="359" w:name="_Toc26548323"/>
      <w:r w:rsidRPr="00422A91">
        <w:t>Hình 3.1</w:t>
      </w:r>
      <w:r w:rsidR="00312978">
        <w:t>3</w:t>
      </w:r>
      <w:r w:rsidRPr="00422A91">
        <w:t xml:space="preserve">. </w:t>
      </w:r>
      <w:r w:rsidR="000358C2">
        <w:t>Hình ảnh</w:t>
      </w:r>
      <w:r w:rsidRPr="00422A91">
        <w:t xml:space="preserve"> giải trình tự đoạn exon 7 gen EGFR</w:t>
      </w:r>
      <w:bookmarkEnd w:id="359"/>
      <w:r w:rsidRPr="00422A91">
        <w:t xml:space="preserve"> </w:t>
      </w:r>
    </w:p>
    <w:p w:rsidR="000E7CEE" w:rsidRPr="00422A91" w:rsidRDefault="000E7CEE" w:rsidP="000738BA">
      <w:pPr>
        <w:pStyle w:val="8"/>
        <w:spacing w:line="336" w:lineRule="auto"/>
      </w:pPr>
      <w:bookmarkStart w:id="360" w:name="_Toc15295147"/>
      <w:bookmarkStart w:id="361" w:name="_Toc25060856"/>
      <w:bookmarkStart w:id="362" w:name="_Toc26548324"/>
      <w:r w:rsidRPr="00422A91">
        <w:t>chứa đột biến điểm p.K284N</w:t>
      </w:r>
      <w:bookmarkEnd w:id="360"/>
      <w:bookmarkEnd w:id="361"/>
      <w:bookmarkEnd w:id="362"/>
    </w:p>
    <w:p w:rsidR="000E7CEE" w:rsidRPr="00422A91" w:rsidRDefault="000E7CEE" w:rsidP="000738BA">
      <w:pPr>
        <w:pStyle w:val="Hh"/>
        <w:spacing w:line="336" w:lineRule="auto"/>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GB55</w:t>
      </w:r>
    </w:p>
    <w:p w:rsidR="000E7CEE" w:rsidRPr="00422A91" w:rsidRDefault="000E7CEE" w:rsidP="000738BA">
      <w:pPr>
        <w:pStyle w:val="Hh"/>
        <w:spacing w:line="336" w:lineRule="auto"/>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GB54</w:t>
      </w:r>
    </w:p>
    <w:p w:rsidR="0056558B" w:rsidRPr="00A26A69" w:rsidRDefault="00874323" w:rsidP="000738BA">
      <w:pPr>
        <w:widowControl w:val="0"/>
        <w:autoSpaceDE w:val="0"/>
        <w:autoSpaceDN w:val="0"/>
        <w:adjustRightInd w:val="0"/>
        <w:spacing w:line="336" w:lineRule="auto"/>
        <w:ind w:firstLine="720"/>
        <w:jc w:val="both"/>
        <w:rPr>
          <w:rFonts w:eastAsia="MS Mincho"/>
          <w:iCs/>
          <w:sz w:val="28"/>
          <w:szCs w:val="28"/>
          <w:lang w:val="es-ES"/>
        </w:rPr>
      </w:pPr>
      <w:r>
        <w:rPr>
          <w:rFonts w:eastAsia="MS Mincho"/>
          <w:iCs/>
          <w:sz w:val="28"/>
          <w:szCs w:val="28"/>
        </w:rPr>
        <w:t>Mẫu</w:t>
      </w:r>
      <w:r w:rsidR="00A457C7" w:rsidRPr="00422A91">
        <w:rPr>
          <w:rFonts w:eastAsia="MS Mincho"/>
          <w:iCs/>
          <w:sz w:val="28"/>
          <w:szCs w:val="28"/>
          <w:lang w:val="es-ES"/>
        </w:rPr>
        <w:t xml:space="preserve"> GB5</w:t>
      </w:r>
      <w:r w:rsidR="00AE5E47" w:rsidRPr="00422A91">
        <w:rPr>
          <w:rFonts w:eastAsia="MS Mincho"/>
          <w:iCs/>
          <w:sz w:val="28"/>
          <w:szCs w:val="28"/>
          <w:lang w:val="es-ES"/>
        </w:rPr>
        <w:t>5</w:t>
      </w:r>
      <w:r w:rsidR="00A457C7" w:rsidRPr="00422A91">
        <w:rPr>
          <w:rFonts w:eastAsia="MS Mincho"/>
          <w:iCs/>
          <w:sz w:val="28"/>
          <w:szCs w:val="28"/>
          <w:lang w:val="es-ES"/>
        </w:rPr>
        <w:t xml:space="preserve"> có đột biến dị hợp tử thay thế nucleotid 851A&gt;</w:t>
      </w:r>
      <w:r w:rsidR="0015582E">
        <w:rPr>
          <w:rFonts w:eastAsia="MS Mincho"/>
          <w:iCs/>
          <w:sz w:val="28"/>
          <w:szCs w:val="28"/>
        </w:rPr>
        <w:t>T</w:t>
      </w:r>
      <w:r w:rsidR="00A457C7" w:rsidRPr="00422A91">
        <w:rPr>
          <w:rFonts w:eastAsia="MS Mincho"/>
          <w:iCs/>
          <w:sz w:val="28"/>
          <w:szCs w:val="28"/>
          <w:lang w:val="es-ES"/>
        </w:rPr>
        <w:t xml:space="preserve"> dẫn đến ở vị trí codon thứ 284 </w:t>
      </w:r>
      <w:r w:rsidR="0038148F" w:rsidRPr="00422A91">
        <w:rPr>
          <w:rFonts w:eastAsia="MS Mincho"/>
          <w:iCs/>
          <w:sz w:val="28"/>
          <w:szCs w:val="28"/>
          <w:lang w:val="es-ES"/>
        </w:rPr>
        <w:t xml:space="preserve">bộ ba AAA </w:t>
      </w:r>
      <w:r w:rsidR="00A457C7" w:rsidRPr="00422A91">
        <w:rPr>
          <w:rFonts w:eastAsia="MS Mincho"/>
          <w:iCs/>
          <w:sz w:val="28"/>
          <w:szCs w:val="28"/>
          <w:lang w:val="es-ES"/>
        </w:rPr>
        <w:t xml:space="preserve">mã hóa cho </w:t>
      </w:r>
      <w:r w:rsidR="00A457C7" w:rsidRPr="00422A91">
        <w:t xml:space="preserve">Lysine </w:t>
      </w:r>
      <w:r w:rsidR="00A457C7" w:rsidRPr="00422A91">
        <w:rPr>
          <w:rFonts w:eastAsia="MS Mincho"/>
          <w:iCs/>
          <w:sz w:val="28"/>
          <w:szCs w:val="28"/>
          <w:lang w:val="es-ES"/>
        </w:rPr>
        <w:t xml:space="preserve">chuyển </w:t>
      </w:r>
      <w:r w:rsidR="0038148F" w:rsidRPr="00422A91">
        <w:rPr>
          <w:rFonts w:eastAsia="MS Mincho"/>
          <w:iCs/>
          <w:sz w:val="28"/>
          <w:szCs w:val="28"/>
          <w:lang w:val="es-ES"/>
        </w:rPr>
        <w:t>thành bộ ba AA</w:t>
      </w:r>
      <w:r w:rsidR="0015582E">
        <w:rPr>
          <w:rFonts w:eastAsia="MS Mincho"/>
          <w:iCs/>
          <w:sz w:val="28"/>
          <w:szCs w:val="28"/>
        </w:rPr>
        <w:t>T</w:t>
      </w:r>
      <w:r w:rsidR="0038148F" w:rsidRPr="00422A91">
        <w:rPr>
          <w:rFonts w:eastAsia="MS Mincho"/>
          <w:iCs/>
          <w:sz w:val="28"/>
          <w:szCs w:val="28"/>
          <w:lang w:val="es-ES"/>
        </w:rPr>
        <w:t xml:space="preserve"> </w:t>
      </w:r>
      <w:r w:rsidR="00A457C7" w:rsidRPr="00422A91">
        <w:rPr>
          <w:rFonts w:eastAsia="MS Mincho"/>
          <w:iCs/>
          <w:sz w:val="28"/>
          <w:szCs w:val="28"/>
          <w:lang w:val="es-ES"/>
        </w:rPr>
        <w:t xml:space="preserve">mã hóa </w:t>
      </w:r>
      <w:r w:rsidR="0038148F" w:rsidRPr="00422A91">
        <w:rPr>
          <w:rFonts w:eastAsia="MS Mincho"/>
          <w:iCs/>
          <w:sz w:val="28"/>
          <w:szCs w:val="28"/>
          <w:lang w:val="es-ES"/>
        </w:rPr>
        <w:t xml:space="preserve">cho </w:t>
      </w:r>
      <w:r w:rsidR="00A457C7" w:rsidRPr="009058E2">
        <w:rPr>
          <w:sz w:val="28"/>
          <w:szCs w:val="28"/>
        </w:rPr>
        <w:t>Asparagine</w:t>
      </w:r>
      <w:r w:rsidR="00B82492" w:rsidRPr="009058E2">
        <w:rPr>
          <w:sz w:val="28"/>
          <w:szCs w:val="28"/>
        </w:rPr>
        <w:t xml:space="preserve">, </w:t>
      </w:r>
      <w:r w:rsidR="009058E2">
        <w:rPr>
          <w:sz w:val="28"/>
          <w:szCs w:val="28"/>
        </w:rPr>
        <w:t xml:space="preserve">ký hiệu: </w:t>
      </w:r>
      <w:r w:rsidR="00B82492" w:rsidRPr="009058E2">
        <w:rPr>
          <w:sz w:val="28"/>
          <w:szCs w:val="28"/>
        </w:rPr>
        <w:t>p.K284N</w:t>
      </w:r>
      <w:r>
        <w:t xml:space="preserve">, </w:t>
      </w:r>
      <w:r w:rsidRPr="00303638">
        <w:rPr>
          <w:sz w:val="28"/>
          <w:szCs w:val="28"/>
        </w:rPr>
        <w:t>có 7 mẫu đột biến kiểu p.K284N</w:t>
      </w:r>
      <w:r w:rsidR="00A457C7" w:rsidRPr="00303638">
        <w:rPr>
          <w:rFonts w:eastAsia="MS Mincho"/>
          <w:iCs/>
          <w:sz w:val="28"/>
          <w:szCs w:val="28"/>
          <w:lang w:val="es-ES"/>
        </w:rPr>
        <w:t>.</w:t>
      </w:r>
    </w:p>
    <w:p w:rsidR="000358C2" w:rsidRDefault="006447CE" w:rsidP="000E28FD">
      <w:pPr>
        <w:spacing w:line="312" w:lineRule="auto"/>
        <w:jc w:val="both"/>
        <w:rPr>
          <w:b/>
          <w:i/>
          <w:sz w:val="28"/>
          <w:szCs w:val="28"/>
        </w:rPr>
      </w:pPr>
      <w:r w:rsidRPr="00422A91">
        <w:rPr>
          <w:b/>
          <w:i/>
          <w:sz w:val="28"/>
          <w:szCs w:val="28"/>
        </w:rPr>
        <w:lastRenderedPageBreak/>
        <w:t>3.2.</w:t>
      </w:r>
      <w:r w:rsidR="001A1FA6">
        <w:rPr>
          <w:b/>
          <w:i/>
          <w:sz w:val="28"/>
          <w:szCs w:val="28"/>
        </w:rPr>
        <w:t>4.</w:t>
      </w:r>
      <w:r w:rsidR="001A0420">
        <w:rPr>
          <w:b/>
          <w:i/>
          <w:sz w:val="28"/>
          <w:szCs w:val="28"/>
        </w:rPr>
        <w:t>2</w:t>
      </w:r>
      <w:r w:rsidR="001A1FA6">
        <w:rPr>
          <w:b/>
          <w:i/>
          <w:sz w:val="28"/>
          <w:szCs w:val="28"/>
        </w:rPr>
        <w:t>.</w:t>
      </w:r>
      <w:r w:rsidRPr="00422A91">
        <w:rPr>
          <w:b/>
          <w:i/>
          <w:sz w:val="28"/>
          <w:szCs w:val="28"/>
        </w:rPr>
        <w:t xml:space="preserve"> Kết quả xác định đột biến xóa đoạn </w:t>
      </w:r>
      <w:r w:rsidR="007E3713" w:rsidRPr="00422A91">
        <w:rPr>
          <w:b/>
          <w:i/>
          <w:sz w:val="28"/>
          <w:szCs w:val="28"/>
        </w:rPr>
        <w:t xml:space="preserve">từ </w:t>
      </w:r>
      <w:r w:rsidRPr="00422A91">
        <w:rPr>
          <w:b/>
          <w:i/>
          <w:sz w:val="28"/>
          <w:szCs w:val="28"/>
        </w:rPr>
        <w:t xml:space="preserve">exon 2 đến exon </w:t>
      </w:r>
      <w:r w:rsidR="00940DED" w:rsidRPr="00422A91">
        <w:rPr>
          <w:b/>
          <w:i/>
          <w:sz w:val="28"/>
          <w:szCs w:val="28"/>
        </w:rPr>
        <w:t>7 gen EGFR</w:t>
      </w:r>
      <w:r w:rsidR="000E28FD">
        <w:rPr>
          <w:b/>
          <w:i/>
          <w:sz w:val="28"/>
          <w:szCs w:val="28"/>
        </w:rPr>
        <w:t xml:space="preserve"> </w:t>
      </w:r>
      <w:r w:rsidRPr="00422A91">
        <w:rPr>
          <w:b/>
          <w:i/>
          <w:sz w:val="28"/>
          <w:szCs w:val="28"/>
        </w:rPr>
        <w:t xml:space="preserve">bằng </w:t>
      </w:r>
      <w:r w:rsidR="00940DED" w:rsidRPr="00422A91">
        <w:rPr>
          <w:b/>
          <w:i/>
          <w:sz w:val="28"/>
          <w:szCs w:val="28"/>
        </w:rPr>
        <w:t xml:space="preserve">phương pháp </w:t>
      </w:r>
      <w:r w:rsidRPr="00422A91">
        <w:rPr>
          <w:b/>
          <w:i/>
          <w:sz w:val="28"/>
          <w:szCs w:val="28"/>
        </w:rPr>
        <w:t>MLPA</w:t>
      </w:r>
    </w:p>
    <w:p w:rsidR="00D06D5A" w:rsidRPr="000358C2" w:rsidRDefault="00D06D5A" w:rsidP="000E28FD">
      <w:pPr>
        <w:spacing w:line="312" w:lineRule="auto"/>
        <w:ind w:firstLine="720"/>
        <w:jc w:val="both"/>
        <w:rPr>
          <w:b/>
          <w:i/>
          <w:sz w:val="28"/>
          <w:szCs w:val="28"/>
        </w:rPr>
      </w:pPr>
      <w:r w:rsidRPr="00422A91">
        <w:rPr>
          <w:sz w:val="28"/>
          <w:szCs w:val="28"/>
        </w:rPr>
        <w:t xml:space="preserve">Sau khi tách được DNA từ các mẫu mô, chúng tôi thực hiện khuếch đại các exon nghiên cứu bằng bộ kit SALSA MLPA P105 của hãng </w:t>
      </w:r>
      <w:r w:rsidRPr="00422A91">
        <w:rPr>
          <w:spacing w:val="-6"/>
          <w:sz w:val="28"/>
          <w:szCs w:val="28"/>
        </w:rPr>
        <w:t>MRC-Hà Lan sản xuất</w:t>
      </w:r>
      <w:r w:rsidRPr="00422A91">
        <w:rPr>
          <w:sz w:val="28"/>
          <w:szCs w:val="28"/>
        </w:rPr>
        <w:t>, theo đúng quy trình (phụ lục 2).</w:t>
      </w:r>
      <w:r w:rsidR="000358C2">
        <w:rPr>
          <w:b/>
          <w:i/>
          <w:sz w:val="28"/>
          <w:szCs w:val="28"/>
        </w:rPr>
        <w:t xml:space="preserve"> </w:t>
      </w:r>
      <w:r w:rsidRPr="00422A91">
        <w:rPr>
          <w:sz w:val="28"/>
          <w:szCs w:val="28"/>
        </w:rPr>
        <w:t>Sản phẩm cuối cùng được điện di mao quản trên hệ thống phân tích đoạn Beckman Coulter GeXP và phân tích kết quả bằng công cụ Coffalyser chuyên biệt.</w:t>
      </w:r>
    </w:p>
    <w:p w:rsidR="0048667B" w:rsidRPr="00422A91" w:rsidRDefault="00295275" w:rsidP="000E28FD">
      <w:pPr>
        <w:spacing w:line="312" w:lineRule="auto"/>
        <w:jc w:val="both"/>
        <w:rPr>
          <w:b/>
          <w:i/>
          <w:sz w:val="28"/>
          <w:szCs w:val="28"/>
        </w:rPr>
      </w:pPr>
      <w:r>
        <w:rPr>
          <w:b/>
          <w:i/>
          <w:sz w:val="28"/>
          <w:szCs w:val="28"/>
          <w:lang w:val="en-US"/>
        </w:rPr>
        <w:t>*</w:t>
      </w:r>
      <w:r w:rsidR="00BA1D75" w:rsidRPr="00422A91">
        <w:rPr>
          <w:b/>
          <w:i/>
          <w:sz w:val="28"/>
          <w:szCs w:val="28"/>
        </w:rPr>
        <w:t xml:space="preserve"> Kết quả chạy điện di mao quản </w:t>
      </w:r>
      <w:r w:rsidR="00BA1627" w:rsidRPr="00422A91">
        <w:rPr>
          <w:b/>
          <w:i/>
          <w:sz w:val="28"/>
          <w:szCs w:val="28"/>
        </w:rPr>
        <w:t xml:space="preserve">sản </w:t>
      </w:r>
      <w:r w:rsidR="009A22AB" w:rsidRPr="00422A91">
        <w:rPr>
          <w:b/>
          <w:i/>
          <w:sz w:val="28"/>
          <w:szCs w:val="28"/>
        </w:rPr>
        <w:t>p</w:t>
      </w:r>
      <w:r w:rsidR="00BA1627" w:rsidRPr="00422A91">
        <w:rPr>
          <w:b/>
          <w:i/>
          <w:sz w:val="28"/>
          <w:szCs w:val="28"/>
        </w:rPr>
        <w:t xml:space="preserve">hẩm </w:t>
      </w:r>
      <w:r w:rsidR="00BA1D75" w:rsidRPr="00422A91">
        <w:rPr>
          <w:b/>
          <w:i/>
          <w:sz w:val="28"/>
          <w:szCs w:val="28"/>
        </w:rPr>
        <w:t xml:space="preserve">xác định xóa đoạn </w:t>
      </w:r>
      <w:r w:rsidR="007E3713" w:rsidRPr="00422A91">
        <w:rPr>
          <w:b/>
          <w:i/>
          <w:sz w:val="28"/>
          <w:szCs w:val="28"/>
        </w:rPr>
        <w:t xml:space="preserve">từ </w:t>
      </w:r>
      <w:r w:rsidR="009D12BE" w:rsidRPr="00422A91">
        <w:rPr>
          <w:b/>
          <w:i/>
          <w:sz w:val="28"/>
          <w:szCs w:val="28"/>
        </w:rPr>
        <w:t xml:space="preserve">exon </w:t>
      </w:r>
      <w:r w:rsidR="007E3713" w:rsidRPr="00422A91">
        <w:rPr>
          <w:b/>
          <w:i/>
          <w:sz w:val="28"/>
          <w:szCs w:val="28"/>
        </w:rPr>
        <w:t xml:space="preserve">2 đến </w:t>
      </w:r>
      <w:r w:rsidR="009D12BE" w:rsidRPr="00422A91">
        <w:rPr>
          <w:b/>
          <w:i/>
          <w:sz w:val="28"/>
          <w:szCs w:val="28"/>
        </w:rPr>
        <w:t xml:space="preserve">exon </w:t>
      </w:r>
      <w:r w:rsidR="007E3713" w:rsidRPr="00422A91">
        <w:rPr>
          <w:b/>
          <w:i/>
          <w:sz w:val="28"/>
          <w:szCs w:val="28"/>
        </w:rPr>
        <w:t>7 gen EGFR</w:t>
      </w:r>
    </w:p>
    <w:p w:rsidR="0056558B" w:rsidRPr="000358C2" w:rsidRDefault="009D12BE" w:rsidP="000738BA">
      <w:pPr>
        <w:jc w:val="center"/>
        <w:rPr>
          <w:sz w:val="28"/>
          <w:szCs w:val="28"/>
        </w:rPr>
      </w:pPr>
      <w:r w:rsidRPr="00422A91">
        <w:rPr>
          <w:i/>
          <w:sz w:val="28"/>
          <w:szCs w:val="28"/>
        </w:rPr>
        <w:t>A)</w:t>
      </w:r>
      <w:r w:rsidR="000E28FD">
        <w:rPr>
          <w:i/>
          <w:sz w:val="28"/>
          <w:szCs w:val="28"/>
          <w:lang w:val="en-US"/>
        </w:rPr>
        <w:t xml:space="preserve"> </w:t>
      </w:r>
      <w:r w:rsidR="009402D5" w:rsidRPr="00422A91">
        <w:rPr>
          <w:noProof/>
          <w:sz w:val="28"/>
          <w:szCs w:val="28"/>
          <w:lang w:val="en-US"/>
        </w:rPr>
        <w:drawing>
          <wp:inline distT="0" distB="0" distL="0" distR="0" wp14:anchorId="1F5A9110" wp14:editId="707BC982">
            <wp:extent cx="3714750" cy="242629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3759315" cy="2455398"/>
                    </a:xfrm>
                    <a:prstGeom prst="rect">
                      <a:avLst/>
                    </a:prstGeom>
                    <a:noFill/>
                    <a:ln w="9525">
                      <a:noFill/>
                      <a:miter lim="800000"/>
                      <a:headEnd/>
                      <a:tailEnd/>
                    </a:ln>
                  </pic:spPr>
                </pic:pic>
              </a:graphicData>
            </a:graphic>
          </wp:inline>
        </w:drawing>
      </w:r>
    </w:p>
    <w:p w:rsidR="00B5300C" w:rsidRPr="00422A91" w:rsidRDefault="00CC7872" w:rsidP="000738BA">
      <w:pPr>
        <w:jc w:val="center"/>
        <w:rPr>
          <w:sz w:val="28"/>
          <w:szCs w:val="28"/>
        </w:rPr>
      </w:pPr>
      <w:r w:rsidRPr="00422A91">
        <w:rPr>
          <w:i/>
          <w:sz w:val="28"/>
          <w:szCs w:val="28"/>
        </w:rPr>
        <w:t>B)</w:t>
      </w:r>
      <w:r w:rsidR="000E28FD">
        <w:rPr>
          <w:i/>
          <w:sz w:val="28"/>
          <w:szCs w:val="28"/>
          <w:lang w:val="en-US"/>
        </w:rPr>
        <w:t xml:space="preserve"> </w:t>
      </w:r>
      <w:r w:rsidR="00B5300C" w:rsidRPr="00422A91">
        <w:rPr>
          <w:noProof/>
          <w:sz w:val="28"/>
          <w:szCs w:val="28"/>
          <w:lang w:val="en-US"/>
        </w:rPr>
        <w:drawing>
          <wp:inline distT="0" distB="0" distL="0" distR="0" wp14:anchorId="57EE70FE" wp14:editId="7171A859">
            <wp:extent cx="3543300" cy="2351122"/>
            <wp:effectExtent l="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3546743" cy="2353407"/>
                    </a:xfrm>
                    <a:prstGeom prst="rect">
                      <a:avLst/>
                    </a:prstGeom>
                    <a:noFill/>
                    <a:ln w="9525">
                      <a:noFill/>
                      <a:miter lim="800000"/>
                      <a:headEnd/>
                      <a:tailEnd/>
                    </a:ln>
                  </pic:spPr>
                </pic:pic>
              </a:graphicData>
            </a:graphic>
          </wp:inline>
        </w:drawing>
      </w:r>
    </w:p>
    <w:p w:rsidR="007220B1" w:rsidRPr="00422A91" w:rsidRDefault="007220B1" w:rsidP="000738BA">
      <w:pPr>
        <w:pStyle w:val="8"/>
        <w:spacing w:line="240" w:lineRule="auto"/>
      </w:pPr>
      <w:bookmarkStart w:id="363" w:name="_Toc26548325"/>
      <w:r w:rsidRPr="00422A91">
        <w:t>Hình 3.1</w:t>
      </w:r>
      <w:r w:rsidR="00312978">
        <w:t>4</w:t>
      </w:r>
      <w:r w:rsidRPr="00422A91">
        <w:t>. Hình ảnh điện di mao quản sản phẩm PCR xác định xóa đoạn từ exon 2 đến exon 7 gen EGFR</w:t>
      </w:r>
      <w:bookmarkEnd w:id="363"/>
      <w:r w:rsidR="000E28FD">
        <w:t xml:space="preserve"> </w:t>
      </w:r>
    </w:p>
    <w:p w:rsidR="007220B1" w:rsidRPr="00422A91" w:rsidRDefault="007220B1" w:rsidP="000738BA">
      <w:pPr>
        <w:jc w:val="center"/>
        <w:rPr>
          <w:i/>
          <w:szCs w:val="28"/>
        </w:rPr>
      </w:pPr>
      <w:r w:rsidRPr="00422A91">
        <w:rPr>
          <w:i/>
          <w:spacing w:val="-6"/>
          <w:szCs w:val="28"/>
        </w:rPr>
        <w:t>A) H</w:t>
      </w:r>
      <w:r w:rsidRPr="00422A91">
        <w:rPr>
          <w:i/>
          <w:szCs w:val="28"/>
        </w:rPr>
        <w:t>ình ảnh đại diện kết quả chạy điện di mao quản mẫu DNA của người bệnh UNBTKĐ mã số GB44 (mẫu</w:t>
      </w:r>
      <w:r w:rsidR="00822424" w:rsidRPr="00422A91">
        <w:rPr>
          <w:i/>
          <w:szCs w:val="28"/>
        </w:rPr>
        <w:t xml:space="preserve"> </w:t>
      </w:r>
      <w:r w:rsidRPr="00422A91">
        <w:rPr>
          <w:i/>
          <w:szCs w:val="28"/>
        </w:rPr>
        <w:t>nữ)</w:t>
      </w:r>
      <w:r w:rsidR="000E28FD">
        <w:rPr>
          <w:i/>
          <w:szCs w:val="28"/>
          <w:lang w:val="en-US"/>
        </w:rPr>
        <w:t xml:space="preserve">; </w:t>
      </w:r>
      <w:r w:rsidR="00CC7872" w:rsidRPr="00422A91">
        <w:rPr>
          <w:i/>
          <w:spacing w:val="-6"/>
          <w:szCs w:val="28"/>
        </w:rPr>
        <w:t>B</w:t>
      </w:r>
      <w:r w:rsidR="009402D5" w:rsidRPr="00422A91">
        <w:rPr>
          <w:i/>
          <w:spacing w:val="-6"/>
          <w:szCs w:val="28"/>
        </w:rPr>
        <w:t>)</w:t>
      </w:r>
      <w:r w:rsidR="000E28FD">
        <w:rPr>
          <w:i/>
          <w:spacing w:val="-6"/>
          <w:szCs w:val="28"/>
        </w:rPr>
        <w:t xml:space="preserve"> </w:t>
      </w:r>
      <w:r w:rsidR="00BB1C46" w:rsidRPr="00422A91">
        <w:rPr>
          <w:i/>
          <w:spacing w:val="-6"/>
          <w:szCs w:val="28"/>
        </w:rPr>
        <w:t>H</w:t>
      </w:r>
      <w:r w:rsidR="00BB1C46" w:rsidRPr="00422A91">
        <w:rPr>
          <w:i/>
          <w:szCs w:val="28"/>
        </w:rPr>
        <w:t xml:space="preserve">ình ảnh </w:t>
      </w:r>
      <w:r w:rsidR="00C53BAB" w:rsidRPr="00422A91">
        <w:rPr>
          <w:i/>
          <w:szCs w:val="28"/>
        </w:rPr>
        <w:t xml:space="preserve">đại diện </w:t>
      </w:r>
      <w:r w:rsidR="00BB1C46" w:rsidRPr="00422A91">
        <w:rPr>
          <w:i/>
          <w:szCs w:val="28"/>
        </w:rPr>
        <w:t xml:space="preserve">kết quả chạy điện di mao quản mẫu DNA của người bệnh UNBTKĐ mã số GB62 </w:t>
      </w:r>
      <w:r w:rsidRPr="00422A91">
        <w:rPr>
          <w:i/>
          <w:szCs w:val="28"/>
        </w:rPr>
        <w:t>(mẫu</w:t>
      </w:r>
      <w:r w:rsidR="00822424" w:rsidRPr="00422A91">
        <w:rPr>
          <w:i/>
          <w:szCs w:val="28"/>
        </w:rPr>
        <w:t xml:space="preserve"> </w:t>
      </w:r>
      <w:r w:rsidRPr="00422A91">
        <w:rPr>
          <w:i/>
          <w:szCs w:val="28"/>
        </w:rPr>
        <w:t>nam)</w:t>
      </w:r>
    </w:p>
    <w:p w:rsidR="00CC7872" w:rsidRPr="00422A91" w:rsidRDefault="00295275" w:rsidP="00D06605">
      <w:pPr>
        <w:spacing w:before="120" w:line="384" w:lineRule="auto"/>
        <w:ind w:firstLine="720"/>
        <w:jc w:val="both"/>
        <w:rPr>
          <w:sz w:val="28"/>
          <w:szCs w:val="28"/>
        </w:rPr>
      </w:pPr>
      <w:r>
        <w:rPr>
          <w:sz w:val="28"/>
          <w:szCs w:val="28"/>
        </w:rPr>
        <w:br w:type="column"/>
      </w:r>
      <w:r w:rsidR="009553DD" w:rsidRPr="00422A91">
        <w:rPr>
          <w:sz w:val="28"/>
          <w:szCs w:val="28"/>
        </w:rPr>
        <w:lastRenderedPageBreak/>
        <w:t>- Hình ảnh điện di rõ,</w:t>
      </w:r>
      <w:r w:rsidR="007220B1" w:rsidRPr="00422A91">
        <w:rPr>
          <w:sz w:val="28"/>
          <w:szCs w:val="28"/>
        </w:rPr>
        <w:t xml:space="preserve"> </w:t>
      </w:r>
      <w:r w:rsidR="00363B0A" w:rsidRPr="00422A91">
        <w:rPr>
          <w:rFonts w:ascii="inherit" w:hAnsi="inherit"/>
          <w:sz w:val="28"/>
          <w:szCs w:val="28"/>
        </w:rPr>
        <w:t>chứa đủ 55 đỉnh tương ứng 55 đầu dò MLPA</w:t>
      </w:r>
      <w:r w:rsidR="00647EC4" w:rsidRPr="00422A91">
        <w:rPr>
          <w:rFonts w:ascii="inherit" w:hAnsi="inherit"/>
          <w:sz w:val="28"/>
          <w:szCs w:val="28"/>
        </w:rPr>
        <w:t xml:space="preserve"> đối với </w:t>
      </w:r>
      <w:r w:rsidR="007220B1" w:rsidRPr="00422A91">
        <w:rPr>
          <w:rFonts w:ascii="inherit" w:hAnsi="inherit"/>
          <w:sz w:val="28"/>
          <w:szCs w:val="28"/>
        </w:rPr>
        <w:t>bệnh nhân</w:t>
      </w:r>
      <w:r w:rsidR="00647EC4" w:rsidRPr="00422A91">
        <w:rPr>
          <w:rFonts w:ascii="inherit" w:hAnsi="inherit"/>
          <w:sz w:val="28"/>
          <w:szCs w:val="28"/>
        </w:rPr>
        <w:t xml:space="preserve"> nam, chứa 54 đỉnh </w:t>
      </w:r>
      <w:r w:rsidR="007220B1" w:rsidRPr="00422A91">
        <w:rPr>
          <w:rFonts w:ascii="inherit" w:hAnsi="inherit"/>
          <w:sz w:val="28"/>
          <w:szCs w:val="28"/>
        </w:rPr>
        <w:t>với bệnh nhân</w:t>
      </w:r>
      <w:r w:rsidR="00647EC4" w:rsidRPr="00422A91">
        <w:rPr>
          <w:rFonts w:ascii="inherit" w:hAnsi="inherit"/>
          <w:sz w:val="28"/>
          <w:szCs w:val="28"/>
        </w:rPr>
        <w:t xml:space="preserve"> nữ:</w:t>
      </w:r>
      <w:r w:rsidR="00363B0A" w:rsidRPr="00422A91">
        <w:rPr>
          <w:rFonts w:ascii="inherit" w:hAnsi="inherit"/>
          <w:sz w:val="28"/>
          <w:szCs w:val="28"/>
        </w:rPr>
        <w:t xml:space="preserve"> gồm các sản phẩm </w:t>
      </w:r>
      <w:r w:rsidR="0056558B">
        <w:rPr>
          <w:rFonts w:ascii="inherit" w:hAnsi="inherit"/>
          <w:sz w:val="28"/>
          <w:szCs w:val="28"/>
        </w:rPr>
        <w:t>nhân bản</w:t>
      </w:r>
      <w:r w:rsidR="00363B0A" w:rsidRPr="00422A91">
        <w:rPr>
          <w:rFonts w:ascii="inherit" w:hAnsi="inherit"/>
          <w:sz w:val="28"/>
          <w:szCs w:val="28"/>
        </w:rPr>
        <w:t xml:space="preserve"> từ 126 đến 500 </w:t>
      </w:r>
      <w:r w:rsidR="00527B41" w:rsidRPr="00422A91">
        <w:rPr>
          <w:rFonts w:ascii="inherit" w:hAnsi="inherit"/>
          <w:sz w:val="28"/>
          <w:szCs w:val="28"/>
        </w:rPr>
        <w:t>nucleotid</w:t>
      </w:r>
      <w:r w:rsidR="00363B0A" w:rsidRPr="00422A91">
        <w:rPr>
          <w:rFonts w:ascii="inherit" w:hAnsi="inherit"/>
          <w:sz w:val="28"/>
          <w:szCs w:val="28"/>
        </w:rPr>
        <w:t xml:space="preserve">, 9 đoạn điều khiển tạo ra một sản phẩm </w:t>
      </w:r>
      <w:r w:rsidR="0056558B">
        <w:rPr>
          <w:rFonts w:ascii="inherit" w:hAnsi="inherit"/>
          <w:sz w:val="28"/>
          <w:szCs w:val="28"/>
        </w:rPr>
        <w:t>nhân bản</w:t>
      </w:r>
      <w:r w:rsidR="00363B0A" w:rsidRPr="00422A91">
        <w:rPr>
          <w:rFonts w:ascii="inherit" w:hAnsi="inherit"/>
          <w:sz w:val="28"/>
          <w:szCs w:val="28"/>
        </w:rPr>
        <w:t xml:space="preserve"> nhỏ hơn 120 </w:t>
      </w:r>
      <w:r w:rsidR="00527B41" w:rsidRPr="00422A91">
        <w:rPr>
          <w:rFonts w:ascii="inherit" w:hAnsi="inherit"/>
          <w:sz w:val="28"/>
          <w:szCs w:val="28"/>
        </w:rPr>
        <w:t>nucleotid</w:t>
      </w:r>
      <w:r w:rsidR="00363B0A" w:rsidRPr="00422A91">
        <w:rPr>
          <w:rFonts w:ascii="inherit" w:hAnsi="inherit"/>
          <w:sz w:val="28"/>
          <w:szCs w:val="28"/>
        </w:rPr>
        <w:t xml:space="preserve">: bốn mảnh DNA (Q-fragments) tại </w:t>
      </w:r>
      <w:r w:rsidR="00ED6114" w:rsidRPr="00422A91">
        <w:rPr>
          <w:rFonts w:ascii="inherit" w:hAnsi="inherit"/>
          <w:sz w:val="28"/>
          <w:szCs w:val="28"/>
        </w:rPr>
        <w:t xml:space="preserve">vị trí </w:t>
      </w:r>
      <w:r w:rsidR="00363B0A" w:rsidRPr="00422A91">
        <w:rPr>
          <w:rFonts w:ascii="inherit" w:hAnsi="inherit"/>
          <w:sz w:val="28"/>
          <w:szCs w:val="28"/>
        </w:rPr>
        <w:t xml:space="preserve">64-70-76-82 nucleotid, ba đoạn điều khiển biến tính DNA (Dfragments) tại </w:t>
      </w:r>
      <w:r w:rsidR="00ED6114" w:rsidRPr="00422A91">
        <w:rPr>
          <w:rFonts w:ascii="inherit" w:hAnsi="inherit"/>
          <w:sz w:val="28"/>
          <w:szCs w:val="28"/>
        </w:rPr>
        <w:t xml:space="preserve">vị trí </w:t>
      </w:r>
      <w:r w:rsidR="00363B0A" w:rsidRPr="00422A91">
        <w:rPr>
          <w:rFonts w:ascii="inherit" w:hAnsi="inherit"/>
          <w:sz w:val="28"/>
          <w:szCs w:val="28"/>
        </w:rPr>
        <w:t xml:space="preserve">88-92-96 nucleotid, một mảnh X ở </w:t>
      </w:r>
      <w:r w:rsidR="00ED6114" w:rsidRPr="00422A91">
        <w:rPr>
          <w:rFonts w:ascii="inherit" w:hAnsi="inherit"/>
          <w:sz w:val="28"/>
          <w:szCs w:val="28"/>
        </w:rPr>
        <w:t xml:space="preserve">vị trí </w:t>
      </w:r>
      <w:r w:rsidR="00363B0A" w:rsidRPr="00422A91">
        <w:rPr>
          <w:rFonts w:ascii="inherit" w:hAnsi="inherit"/>
          <w:sz w:val="28"/>
          <w:szCs w:val="28"/>
        </w:rPr>
        <w:t xml:space="preserve">100 nucleotid và một mảnh Y ở </w:t>
      </w:r>
      <w:r w:rsidR="00ED6114" w:rsidRPr="00422A91">
        <w:rPr>
          <w:rFonts w:ascii="inherit" w:hAnsi="inherit"/>
          <w:sz w:val="28"/>
          <w:szCs w:val="28"/>
        </w:rPr>
        <w:t xml:space="preserve">vị trí </w:t>
      </w:r>
      <w:r w:rsidR="00363B0A" w:rsidRPr="00422A91">
        <w:rPr>
          <w:rFonts w:ascii="inherit" w:hAnsi="inherit"/>
          <w:sz w:val="28"/>
          <w:szCs w:val="28"/>
        </w:rPr>
        <w:t>105 nucleotid. Trong đó có 1</w:t>
      </w:r>
      <w:r w:rsidR="00CB4BD7" w:rsidRPr="00422A91">
        <w:rPr>
          <w:rFonts w:ascii="inherit" w:hAnsi="inherit"/>
          <w:sz w:val="28"/>
          <w:szCs w:val="28"/>
        </w:rPr>
        <w:t>2</w:t>
      </w:r>
      <w:r w:rsidR="00363B0A" w:rsidRPr="00422A91">
        <w:rPr>
          <w:rFonts w:ascii="inherit" w:hAnsi="inherit"/>
          <w:sz w:val="28"/>
          <w:szCs w:val="28"/>
        </w:rPr>
        <w:t xml:space="preserve"> đỉnh tương ứng 1</w:t>
      </w:r>
      <w:r w:rsidR="00BB1C46" w:rsidRPr="00422A91">
        <w:rPr>
          <w:rFonts w:ascii="inherit" w:hAnsi="inherit"/>
          <w:sz w:val="28"/>
          <w:szCs w:val="28"/>
        </w:rPr>
        <w:t>2</w:t>
      </w:r>
      <w:r w:rsidR="00363B0A" w:rsidRPr="00422A91">
        <w:rPr>
          <w:rFonts w:ascii="inherit" w:hAnsi="inherit"/>
          <w:sz w:val="28"/>
          <w:szCs w:val="28"/>
        </w:rPr>
        <w:t xml:space="preserve"> đầu dò để kiểm soát về độ nhạy và độ đặc hiệu</w:t>
      </w:r>
      <w:r w:rsidR="00363B0A" w:rsidRPr="00422A91">
        <w:rPr>
          <w:sz w:val="28"/>
          <w:szCs w:val="28"/>
        </w:rPr>
        <w:t xml:space="preserve"> (vị trí và </w:t>
      </w:r>
      <w:r w:rsidR="009553DD" w:rsidRPr="00422A91">
        <w:rPr>
          <w:sz w:val="28"/>
          <w:szCs w:val="28"/>
        </w:rPr>
        <w:t>kích thước</w:t>
      </w:r>
      <w:r w:rsidR="00647EC4" w:rsidRPr="00422A91">
        <w:rPr>
          <w:sz w:val="28"/>
          <w:szCs w:val="28"/>
        </w:rPr>
        <w:t xml:space="preserve">/ </w:t>
      </w:r>
      <w:r w:rsidR="00363B0A" w:rsidRPr="00422A91">
        <w:rPr>
          <w:sz w:val="28"/>
          <w:szCs w:val="28"/>
        </w:rPr>
        <w:t>nghĩa là các đỉnh này bắt buộc phải hiển thị trên hình ảnh điện di mao quản trong các mẫu</w:t>
      </w:r>
      <w:r w:rsidR="00AC3A75" w:rsidRPr="00422A91">
        <w:rPr>
          <w:sz w:val="28"/>
          <w:szCs w:val="28"/>
        </w:rPr>
        <w:t>)</w:t>
      </w:r>
      <w:r w:rsidR="00363B0A" w:rsidRPr="00422A91">
        <w:rPr>
          <w:sz w:val="28"/>
          <w:szCs w:val="28"/>
        </w:rPr>
        <w:t>.</w:t>
      </w:r>
    </w:p>
    <w:p w:rsidR="00527B41" w:rsidRPr="00422A91" w:rsidRDefault="00CC7872" w:rsidP="00D06605">
      <w:pPr>
        <w:spacing w:before="120" w:line="384" w:lineRule="auto"/>
        <w:ind w:firstLine="720"/>
        <w:jc w:val="both"/>
        <w:rPr>
          <w:sz w:val="28"/>
          <w:szCs w:val="28"/>
        </w:rPr>
      </w:pPr>
      <w:r w:rsidRPr="00422A91">
        <w:rPr>
          <w:sz w:val="28"/>
          <w:szCs w:val="28"/>
        </w:rPr>
        <w:t xml:space="preserve">- Hình ảnh điện di mao quản của </w:t>
      </w:r>
      <w:r w:rsidR="00836CA4" w:rsidRPr="00422A91">
        <w:rPr>
          <w:sz w:val="28"/>
          <w:szCs w:val="28"/>
        </w:rPr>
        <w:t>m</w:t>
      </w:r>
      <w:r w:rsidRPr="00422A91">
        <w:rPr>
          <w:sz w:val="28"/>
          <w:szCs w:val="28"/>
        </w:rPr>
        <w:t>ã người bệ</w:t>
      </w:r>
      <w:r w:rsidR="007220B1" w:rsidRPr="00422A91">
        <w:rPr>
          <w:sz w:val="28"/>
          <w:szCs w:val="28"/>
        </w:rPr>
        <w:t>nh GB44</w:t>
      </w:r>
      <w:r w:rsidRPr="00422A91">
        <w:rPr>
          <w:sz w:val="28"/>
          <w:szCs w:val="28"/>
        </w:rPr>
        <w:t xml:space="preserve"> và GB</w:t>
      </w:r>
      <w:r w:rsidR="007220B1" w:rsidRPr="00422A91">
        <w:rPr>
          <w:sz w:val="28"/>
          <w:szCs w:val="28"/>
        </w:rPr>
        <w:t>62</w:t>
      </w:r>
      <w:r w:rsidRPr="00422A91">
        <w:rPr>
          <w:sz w:val="28"/>
          <w:szCs w:val="28"/>
        </w:rPr>
        <w:t xml:space="preserve"> </w:t>
      </w:r>
      <w:r w:rsidR="00237F72">
        <w:rPr>
          <w:sz w:val="28"/>
          <w:szCs w:val="28"/>
        </w:rPr>
        <w:t>có</w:t>
      </w:r>
      <w:r w:rsidRPr="00422A91">
        <w:rPr>
          <w:sz w:val="28"/>
          <w:szCs w:val="28"/>
        </w:rPr>
        <w:t xml:space="preserve"> các đỉnh rõ, đạt tiêu chuẩn </w:t>
      </w:r>
      <w:r w:rsidR="00CA713F" w:rsidRPr="00422A91">
        <w:rPr>
          <w:kern w:val="2"/>
          <w:sz w:val="28"/>
          <w:szCs w:val="28"/>
        </w:rPr>
        <w:t>p</w:t>
      </w:r>
      <w:r w:rsidRPr="00422A91">
        <w:rPr>
          <w:sz w:val="28"/>
          <w:szCs w:val="28"/>
        </w:rPr>
        <w:t>hân tích kết quả.</w:t>
      </w:r>
      <w:r w:rsidR="000E28FD">
        <w:rPr>
          <w:sz w:val="28"/>
          <w:szCs w:val="28"/>
        </w:rPr>
        <w:t xml:space="preserve"> </w:t>
      </w:r>
    </w:p>
    <w:p w:rsidR="00527B41" w:rsidRPr="00422A91" w:rsidRDefault="009553DD" w:rsidP="00D06605">
      <w:pPr>
        <w:spacing w:before="120" w:line="384" w:lineRule="auto"/>
        <w:ind w:firstLine="720"/>
        <w:jc w:val="both"/>
        <w:rPr>
          <w:sz w:val="28"/>
          <w:szCs w:val="28"/>
        </w:rPr>
      </w:pPr>
      <w:r w:rsidRPr="00422A91">
        <w:rPr>
          <w:sz w:val="28"/>
          <w:szCs w:val="28"/>
        </w:rPr>
        <w:t xml:space="preserve">- </w:t>
      </w:r>
      <w:r w:rsidR="002470FD">
        <w:rPr>
          <w:sz w:val="28"/>
          <w:szCs w:val="28"/>
        </w:rPr>
        <w:t>Sau c</w:t>
      </w:r>
      <w:r w:rsidR="002470FD" w:rsidRPr="00422A91">
        <w:rPr>
          <w:sz w:val="28"/>
          <w:szCs w:val="28"/>
        </w:rPr>
        <w:t>hạy điện di</w:t>
      </w:r>
      <w:r w:rsidRPr="00422A91">
        <w:rPr>
          <w:sz w:val="28"/>
          <w:szCs w:val="28"/>
        </w:rPr>
        <w:t xml:space="preserve"> 7</w:t>
      </w:r>
      <w:r w:rsidR="00C868BF" w:rsidRPr="00422A91">
        <w:rPr>
          <w:sz w:val="28"/>
          <w:szCs w:val="28"/>
        </w:rPr>
        <w:t>0</w:t>
      </w:r>
      <w:r w:rsidRPr="00422A91">
        <w:rPr>
          <w:sz w:val="28"/>
          <w:szCs w:val="28"/>
        </w:rPr>
        <w:t xml:space="preserve"> mẫu </w:t>
      </w:r>
      <w:r w:rsidR="002470FD">
        <w:rPr>
          <w:sz w:val="28"/>
          <w:szCs w:val="28"/>
        </w:rPr>
        <w:t>cho thấy,</w:t>
      </w:r>
      <w:r w:rsidRPr="00422A91">
        <w:rPr>
          <w:sz w:val="28"/>
          <w:szCs w:val="28"/>
        </w:rPr>
        <w:t xml:space="preserve"> </w:t>
      </w:r>
      <w:r w:rsidR="00527B41" w:rsidRPr="00422A91">
        <w:rPr>
          <w:sz w:val="28"/>
          <w:szCs w:val="28"/>
        </w:rPr>
        <w:t>hình ảnh điện di của 7</w:t>
      </w:r>
      <w:r w:rsidR="00C868BF" w:rsidRPr="00422A91">
        <w:rPr>
          <w:sz w:val="28"/>
          <w:szCs w:val="28"/>
        </w:rPr>
        <w:t>0</w:t>
      </w:r>
      <w:r w:rsidR="00527B41" w:rsidRPr="00422A91">
        <w:rPr>
          <w:sz w:val="28"/>
          <w:szCs w:val="28"/>
        </w:rPr>
        <w:t xml:space="preserve"> mẫu nghiên cứu </w:t>
      </w:r>
      <w:r w:rsidR="002470FD">
        <w:rPr>
          <w:sz w:val="28"/>
          <w:szCs w:val="28"/>
        </w:rPr>
        <w:t xml:space="preserve">đều </w:t>
      </w:r>
      <w:r w:rsidR="00527B41" w:rsidRPr="00422A91">
        <w:rPr>
          <w:sz w:val="28"/>
          <w:szCs w:val="28"/>
        </w:rPr>
        <w:t>đạt yêu cầu để phân tích kết quả.</w:t>
      </w:r>
    </w:p>
    <w:p w:rsidR="0031312D" w:rsidRPr="00422A91" w:rsidRDefault="00312978" w:rsidP="00D06605">
      <w:pPr>
        <w:spacing w:before="120" w:line="384" w:lineRule="auto"/>
        <w:jc w:val="both"/>
        <w:rPr>
          <w:b/>
          <w:i/>
          <w:sz w:val="28"/>
          <w:szCs w:val="28"/>
        </w:rPr>
      </w:pPr>
      <w:r>
        <w:rPr>
          <w:b/>
          <w:i/>
          <w:sz w:val="28"/>
          <w:szCs w:val="28"/>
        </w:rPr>
        <w:t>*</w:t>
      </w:r>
      <w:r w:rsidR="0031312D" w:rsidRPr="00422A91">
        <w:rPr>
          <w:b/>
          <w:i/>
          <w:sz w:val="28"/>
          <w:szCs w:val="28"/>
        </w:rPr>
        <w:t xml:space="preserve"> Kết quả phân tích số bản sao của các exon</w:t>
      </w:r>
      <w:r w:rsidR="007E3713" w:rsidRPr="00422A91">
        <w:rPr>
          <w:b/>
          <w:i/>
          <w:sz w:val="28"/>
          <w:szCs w:val="28"/>
        </w:rPr>
        <w:t xml:space="preserve"> </w:t>
      </w:r>
      <w:r w:rsidR="00892574" w:rsidRPr="00422A91">
        <w:rPr>
          <w:b/>
          <w:i/>
          <w:sz w:val="28"/>
          <w:szCs w:val="28"/>
        </w:rPr>
        <w:t>từ 2 đến 7</w:t>
      </w:r>
      <w:r w:rsidR="0031312D" w:rsidRPr="00422A91">
        <w:rPr>
          <w:b/>
          <w:i/>
          <w:sz w:val="28"/>
          <w:szCs w:val="28"/>
        </w:rPr>
        <w:t xml:space="preserve"> gen EGFR </w:t>
      </w:r>
    </w:p>
    <w:p w:rsidR="004D678A" w:rsidRPr="00422A91" w:rsidRDefault="00D06D5A" w:rsidP="00D06605">
      <w:pPr>
        <w:spacing w:before="120" w:line="384" w:lineRule="auto"/>
        <w:ind w:firstLine="720"/>
        <w:jc w:val="both"/>
        <w:rPr>
          <w:sz w:val="28"/>
          <w:szCs w:val="28"/>
        </w:rPr>
      </w:pPr>
      <w:r w:rsidRPr="00422A91">
        <w:rPr>
          <w:sz w:val="28"/>
          <w:szCs w:val="28"/>
        </w:rPr>
        <w:t>Sau</w:t>
      </w:r>
      <w:r w:rsidR="006C5D7A" w:rsidRPr="00422A91">
        <w:rPr>
          <w:sz w:val="28"/>
          <w:szCs w:val="28"/>
        </w:rPr>
        <w:t xml:space="preserve"> chạy điện di </w:t>
      </w:r>
      <w:r w:rsidR="004D678A" w:rsidRPr="00422A91">
        <w:rPr>
          <w:kern w:val="2"/>
          <w:sz w:val="28"/>
          <w:szCs w:val="28"/>
        </w:rPr>
        <w:t>mao quản trên hệ thống phân tích đoạn Beckman Coulter GeXP</w:t>
      </w:r>
      <w:r w:rsidRPr="00422A91">
        <w:rPr>
          <w:sz w:val="28"/>
          <w:szCs w:val="28"/>
        </w:rPr>
        <w:t>,</w:t>
      </w:r>
      <w:r w:rsidR="006C5D7A" w:rsidRPr="00422A91">
        <w:rPr>
          <w:sz w:val="28"/>
          <w:szCs w:val="28"/>
        </w:rPr>
        <w:t xml:space="preserve"> 7</w:t>
      </w:r>
      <w:r w:rsidR="00C868BF" w:rsidRPr="00422A91">
        <w:rPr>
          <w:sz w:val="28"/>
          <w:szCs w:val="28"/>
        </w:rPr>
        <w:t>0</w:t>
      </w:r>
      <w:r w:rsidR="006C5D7A" w:rsidRPr="00422A91">
        <w:rPr>
          <w:sz w:val="28"/>
          <w:szCs w:val="28"/>
        </w:rPr>
        <w:t xml:space="preserve"> mẫu được phân tích </w:t>
      </w:r>
      <w:r w:rsidR="004D678A" w:rsidRPr="00422A91">
        <w:rPr>
          <w:sz w:val="28"/>
          <w:szCs w:val="28"/>
        </w:rPr>
        <w:t>bằng công cụ Coffalyser chuyên biệt theo</w:t>
      </w:r>
      <w:r w:rsidR="006C5D7A" w:rsidRPr="00422A91">
        <w:rPr>
          <w:sz w:val="28"/>
          <w:szCs w:val="28"/>
        </w:rPr>
        <w:t xml:space="preserve"> khuyến cáo của hãng </w:t>
      </w:r>
      <w:r w:rsidR="006C5D7A" w:rsidRPr="00422A91">
        <w:rPr>
          <w:spacing w:val="-6"/>
          <w:sz w:val="28"/>
          <w:szCs w:val="28"/>
        </w:rPr>
        <w:t>MRC-Hà Lan</w:t>
      </w:r>
      <w:r w:rsidR="006C5D7A" w:rsidRPr="00422A91">
        <w:rPr>
          <w:sz w:val="28"/>
          <w:szCs w:val="28"/>
        </w:rPr>
        <w:t xml:space="preserve"> cho kit SALSA MLPA P105</w:t>
      </w:r>
      <w:r w:rsidR="004D678A" w:rsidRPr="00422A91">
        <w:rPr>
          <w:sz w:val="28"/>
          <w:szCs w:val="28"/>
        </w:rPr>
        <w:t>, được thể hiện trên hình ảnh phân tích:</w:t>
      </w:r>
    </w:p>
    <w:p w:rsidR="00D06605" w:rsidRPr="00422A91" w:rsidRDefault="00D06605">
      <w:pPr>
        <w:rPr>
          <w:sz w:val="28"/>
          <w:szCs w:val="28"/>
        </w:rPr>
      </w:pPr>
      <w:r w:rsidRPr="00422A91">
        <w:rPr>
          <w:sz w:val="28"/>
          <w:szCs w:val="28"/>
        </w:rPr>
        <w:br w:type="page"/>
      </w:r>
    </w:p>
    <w:p w:rsidR="006C5D7A" w:rsidRPr="00422A91" w:rsidRDefault="00657437" w:rsidP="00D06605">
      <w:pPr>
        <w:tabs>
          <w:tab w:val="left" w:pos="1514"/>
        </w:tabs>
        <w:jc w:val="both"/>
        <w:rPr>
          <w:sz w:val="28"/>
          <w:szCs w:val="28"/>
        </w:rPr>
      </w:pPr>
      <w:r w:rsidRPr="00422A91">
        <w:rPr>
          <w:sz w:val="28"/>
          <w:szCs w:val="28"/>
        </w:rPr>
        <w:lastRenderedPageBreak/>
        <w:t>A)</w:t>
      </w:r>
      <w:r w:rsidR="004D678A" w:rsidRPr="00422A91">
        <w:rPr>
          <w:sz w:val="28"/>
          <w:szCs w:val="28"/>
        </w:rPr>
        <w:tab/>
      </w:r>
    </w:p>
    <w:p w:rsidR="0048667B" w:rsidRPr="00422A91" w:rsidRDefault="0048667B" w:rsidP="00D06605">
      <w:pPr>
        <w:jc w:val="center"/>
        <w:rPr>
          <w:sz w:val="28"/>
          <w:szCs w:val="28"/>
        </w:rPr>
      </w:pPr>
      <w:r w:rsidRPr="00422A91">
        <w:rPr>
          <w:noProof/>
          <w:sz w:val="28"/>
          <w:szCs w:val="28"/>
          <w:lang w:val="en-US"/>
        </w:rPr>
        <w:drawing>
          <wp:inline distT="0" distB="0" distL="0" distR="0" wp14:anchorId="305443A3" wp14:editId="2BB38DDF">
            <wp:extent cx="4039738" cy="2325564"/>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4039738" cy="2325564"/>
                    </a:xfrm>
                    <a:prstGeom prst="rect">
                      <a:avLst/>
                    </a:prstGeom>
                    <a:noFill/>
                  </pic:spPr>
                </pic:pic>
              </a:graphicData>
            </a:graphic>
          </wp:inline>
        </w:drawing>
      </w:r>
    </w:p>
    <w:p w:rsidR="0048667B" w:rsidRPr="00422A91" w:rsidRDefault="00657437" w:rsidP="00D06605">
      <w:pPr>
        <w:jc w:val="both"/>
        <w:rPr>
          <w:sz w:val="28"/>
          <w:szCs w:val="28"/>
        </w:rPr>
      </w:pPr>
      <w:r w:rsidRPr="00422A91">
        <w:rPr>
          <w:sz w:val="28"/>
          <w:szCs w:val="28"/>
        </w:rPr>
        <w:t>B)</w:t>
      </w:r>
    </w:p>
    <w:p w:rsidR="00AC074D" w:rsidRPr="00422A91" w:rsidRDefault="00AC074D" w:rsidP="00D06605">
      <w:pPr>
        <w:jc w:val="center"/>
        <w:rPr>
          <w:sz w:val="28"/>
          <w:szCs w:val="28"/>
        </w:rPr>
      </w:pPr>
      <w:r w:rsidRPr="00422A91">
        <w:rPr>
          <w:noProof/>
          <w:sz w:val="28"/>
          <w:szCs w:val="28"/>
          <w:lang w:val="en-US"/>
        </w:rPr>
        <w:drawing>
          <wp:inline distT="0" distB="0" distL="0" distR="0" wp14:anchorId="22566CB2" wp14:editId="6894A37B">
            <wp:extent cx="3630305" cy="2290942"/>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3629301" cy="2290308"/>
                    </a:xfrm>
                    <a:prstGeom prst="rect">
                      <a:avLst/>
                    </a:prstGeom>
                    <a:noFill/>
                  </pic:spPr>
                </pic:pic>
              </a:graphicData>
            </a:graphic>
          </wp:inline>
        </w:drawing>
      </w:r>
    </w:p>
    <w:p w:rsidR="00657437" w:rsidRPr="00422A91" w:rsidRDefault="00657437" w:rsidP="00D06605">
      <w:pPr>
        <w:jc w:val="both"/>
        <w:rPr>
          <w:sz w:val="28"/>
          <w:szCs w:val="28"/>
        </w:rPr>
      </w:pPr>
      <w:r w:rsidRPr="00422A91">
        <w:rPr>
          <w:sz w:val="28"/>
          <w:szCs w:val="28"/>
        </w:rPr>
        <w:t>C)</w:t>
      </w:r>
    </w:p>
    <w:p w:rsidR="00657437" w:rsidRPr="00422A91" w:rsidRDefault="00657437" w:rsidP="00D06605">
      <w:pPr>
        <w:jc w:val="center"/>
        <w:rPr>
          <w:sz w:val="28"/>
          <w:szCs w:val="28"/>
        </w:rPr>
      </w:pPr>
      <w:r w:rsidRPr="00422A91">
        <w:rPr>
          <w:noProof/>
          <w:sz w:val="28"/>
          <w:szCs w:val="28"/>
          <w:lang w:val="en-US"/>
        </w:rPr>
        <w:drawing>
          <wp:inline distT="0" distB="0" distL="0" distR="0" wp14:anchorId="29509614" wp14:editId="139A426D">
            <wp:extent cx="3507475" cy="21219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3" cstate="print"/>
                    <a:srcRect/>
                    <a:stretch>
                      <a:fillRect/>
                    </a:stretch>
                  </pic:blipFill>
                  <pic:spPr bwMode="auto">
                    <a:xfrm>
                      <a:off x="0" y="0"/>
                      <a:ext cx="3516502" cy="2127396"/>
                    </a:xfrm>
                    <a:prstGeom prst="rect">
                      <a:avLst/>
                    </a:prstGeom>
                    <a:noFill/>
                    <a:ln w="9525">
                      <a:noFill/>
                      <a:miter lim="800000"/>
                      <a:headEnd/>
                      <a:tailEnd/>
                    </a:ln>
                  </pic:spPr>
                </pic:pic>
              </a:graphicData>
            </a:graphic>
          </wp:inline>
        </w:drawing>
      </w:r>
    </w:p>
    <w:p w:rsidR="00B45E19" w:rsidRDefault="00AC074D" w:rsidP="00D06605">
      <w:pPr>
        <w:pStyle w:val="8"/>
        <w:spacing w:line="240" w:lineRule="auto"/>
      </w:pPr>
      <w:bookmarkStart w:id="364" w:name="_Toc26548326"/>
      <w:r w:rsidRPr="00422A91">
        <w:t>Hình</w:t>
      </w:r>
      <w:r w:rsidR="00DF2C0E" w:rsidRPr="00422A91">
        <w:t xml:space="preserve"> 3.1</w:t>
      </w:r>
      <w:r w:rsidR="00312978">
        <w:t>5</w:t>
      </w:r>
      <w:r w:rsidR="00DF2C0E" w:rsidRPr="00422A91">
        <w:t>.</w:t>
      </w:r>
      <w:r w:rsidRPr="00422A91">
        <w:t xml:space="preserve"> </w:t>
      </w:r>
      <w:r w:rsidR="000358C2">
        <w:t>Hình ảnh kết quả</w:t>
      </w:r>
      <w:r w:rsidRPr="00422A91">
        <w:t xml:space="preserve"> phân tích xác định đột biến </w:t>
      </w:r>
      <w:r w:rsidR="00952639" w:rsidRPr="00422A91">
        <w:t>xóa đoạn</w:t>
      </w:r>
      <w:bookmarkEnd w:id="364"/>
    </w:p>
    <w:p w:rsidR="004A18BA" w:rsidRPr="00422A91" w:rsidRDefault="004A18BA" w:rsidP="00D06605">
      <w:pPr>
        <w:pStyle w:val="8"/>
        <w:spacing w:line="240" w:lineRule="auto"/>
      </w:pPr>
      <w:r w:rsidRPr="00422A91">
        <w:t xml:space="preserve"> </w:t>
      </w:r>
      <w:bookmarkStart w:id="365" w:name="_Toc15295150"/>
      <w:bookmarkStart w:id="366" w:name="_Toc25060859"/>
      <w:bookmarkStart w:id="367" w:name="_Toc26548327"/>
      <w:r w:rsidRPr="00422A91">
        <w:t>từ exon 2 đến exon 7 gen EGFR</w:t>
      </w:r>
      <w:bookmarkEnd w:id="365"/>
      <w:bookmarkEnd w:id="366"/>
      <w:bookmarkEnd w:id="367"/>
      <w:r w:rsidR="000E28FD">
        <w:t xml:space="preserve"> </w:t>
      </w:r>
    </w:p>
    <w:p w:rsidR="00C53BAB" w:rsidRPr="00422A91" w:rsidRDefault="00C53BAB" w:rsidP="00D06605">
      <w:pPr>
        <w:pStyle w:val="Hh"/>
        <w:spacing w:line="240" w:lineRule="auto"/>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w:t>
      </w:r>
      <w:r w:rsidR="004A18BA" w:rsidRPr="00422A91">
        <w:rPr>
          <w:b w:val="0"/>
          <w:sz w:val="24"/>
          <w:lang w:val="vi-VN"/>
        </w:rPr>
        <w:t>2</w:t>
      </w:r>
    </w:p>
    <w:p w:rsidR="00C53BAB" w:rsidRPr="00422A91" w:rsidRDefault="00C53BAB" w:rsidP="00D06605">
      <w:pPr>
        <w:pStyle w:val="Hh"/>
        <w:spacing w:line="240" w:lineRule="auto"/>
        <w:ind w:left="720"/>
        <w:jc w:val="both"/>
        <w:rPr>
          <w:b w:val="0"/>
          <w:sz w:val="24"/>
          <w:lang w:val="vi-VN"/>
        </w:rPr>
      </w:pPr>
      <w:r w:rsidRPr="00422A91">
        <w:rPr>
          <w:rFonts w:eastAsia="MS Mincho"/>
          <w:b w:val="0"/>
          <w:sz w:val="24"/>
          <w:lang w:val="vi-VN"/>
        </w:rPr>
        <w:t xml:space="preserve">B) Mẫu đại diện có đột biến </w:t>
      </w:r>
      <w:r w:rsidRPr="00422A91">
        <w:rPr>
          <w:b w:val="0"/>
          <w:sz w:val="24"/>
          <w:lang w:val="vi-VN"/>
        </w:rPr>
        <w:t>của bệnh nhân UNBTKĐ mã số GB</w:t>
      </w:r>
      <w:r w:rsidR="004A18BA" w:rsidRPr="00422A91">
        <w:rPr>
          <w:b w:val="0"/>
          <w:sz w:val="24"/>
          <w:lang w:val="vi-VN"/>
        </w:rPr>
        <w:t>49</w:t>
      </w:r>
    </w:p>
    <w:p w:rsidR="00657437" w:rsidRPr="00422A91" w:rsidRDefault="00657437" w:rsidP="00D06605">
      <w:pPr>
        <w:pStyle w:val="Hh"/>
        <w:spacing w:line="240" w:lineRule="auto"/>
        <w:ind w:left="720"/>
        <w:jc w:val="both"/>
        <w:rPr>
          <w:rFonts w:eastAsia="MS Mincho"/>
          <w:b w:val="0"/>
          <w:sz w:val="24"/>
          <w:lang w:val="vi-VN"/>
        </w:rPr>
      </w:pPr>
      <w:r w:rsidRPr="00422A91">
        <w:rPr>
          <w:rFonts w:eastAsia="MS Mincho"/>
          <w:b w:val="0"/>
          <w:sz w:val="24"/>
          <w:lang w:val="vi-VN"/>
        </w:rPr>
        <w:t xml:space="preserve">C) Mẫu đại diện không có đột biến </w:t>
      </w:r>
      <w:r w:rsidRPr="00422A91">
        <w:rPr>
          <w:b w:val="0"/>
          <w:sz w:val="24"/>
          <w:lang w:val="vi-VN"/>
        </w:rPr>
        <w:t>của bệnh nhân UNBTKĐ mã số GB43</w:t>
      </w:r>
    </w:p>
    <w:p w:rsidR="00535890" w:rsidRPr="00422A91" w:rsidRDefault="00BA1D75" w:rsidP="004363F7">
      <w:pPr>
        <w:spacing w:before="120" w:line="360" w:lineRule="auto"/>
        <w:ind w:firstLine="720"/>
        <w:jc w:val="both"/>
        <w:rPr>
          <w:sz w:val="28"/>
          <w:szCs w:val="28"/>
          <w:lang w:val="es-ES"/>
        </w:rPr>
      </w:pPr>
      <w:r w:rsidRPr="00422A91">
        <w:rPr>
          <w:sz w:val="28"/>
          <w:szCs w:val="28"/>
          <w:lang w:val="es-ES"/>
        </w:rPr>
        <w:lastRenderedPageBreak/>
        <w:t xml:space="preserve">- </w:t>
      </w:r>
      <w:r w:rsidR="008272B6" w:rsidRPr="00422A91">
        <w:rPr>
          <w:sz w:val="28"/>
          <w:szCs w:val="28"/>
          <w:lang w:val="es-ES"/>
        </w:rPr>
        <w:t>Các cột màu xanh biểu thị số bản sao củ</w:t>
      </w:r>
      <w:r w:rsidR="007162B7" w:rsidRPr="00422A91">
        <w:rPr>
          <w:sz w:val="28"/>
          <w:szCs w:val="28"/>
          <w:lang w:val="es-ES"/>
        </w:rPr>
        <w:t>a các exon</w:t>
      </w:r>
      <w:r w:rsidR="000E28FD">
        <w:rPr>
          <w:sz w:val="28"/>
          <w:szCs w:val="28"/>
          <w:lang w:val="es-ES"/>
        </w:rPr>
        <w:t>.</w:t>
      </w:r>
    </w:p>
    <w:p w:rsidR="007816D3" w:rsidRPr="00422A91" w:rsidRDefault="00BA1D75" w:rsidP="004363F7">
      <w:pPr>
        <w:spacing w:before="120" w:line="360" w:lineRule="auto"/>
        <w:ind w:firstLine="720"/>
        <w:jc w:val="both"/>
        <w:rPr>
          <w:sz w:val="28"/>
          <w:szCs w:val="28"/>
        </w:rPr>
      </w:pPr>
      <w:r w:rsidRPr="00422A91">
        <w:rPr>
          <w:sz w:val="28"/>
          <w:szCs w:val="28"/>
          <w:lang w:val="es-ES"/>
        </w:rPr>
        <w:t xml:space="preserve">- </w:t>
      </w:r>
      <w:r w:rsidR="0056558B">
        <w:rPr>
          <w:sz w:val="28"/>
          <w:szCs w:val="28"/>
        </w:rPr>
        <w:t>Ở các mẫu bệnh GB2, GB49 có t</w:t>
      </w:r>
      <w:r w:rsidR="007220B1" w:rsidRPr="00422A91">
        <w:rPr>
          <w:sz w:val="28"/>
          <w:szCs w:val="28"/>
        </w:rPr>
        <w:t>rung bình cộng s</w:t>
      </w:r>
      <w:r w:rsidR="008272B6" w:rsidRPr="00422A91">
        <w:rPr>
          <w:sz w:val="28"/>
          <w:szCs w:val="28"/>
          <w:lang w:val="es-ES"/>
        </w:rPr>
        <w:t>ố bản sao của các exon 2</w:t>
      </w:r>
      <w:r w:rsidR="007220B1" w:rsidRPr="00422A91">
        <w:rPr>
          <w:sz w:val="28"/>
          <w:szCs w:val="28"/>
        </w:rPr>
        <w:t>+</w:t>
      </w:r>
      <w:r w:rsidR="008272B6" w:rsidRPr="00422A91">
        <w:rPr>
          <w:sz w:val="28"/>
          <w:szCs w:val="28"/>
          <w:lang w:val="es-ES"/>
        </w:rPr>
        <w:t>3</w:t>
      </w:r>
      <w:r w:rsidR="007220B1" w:rsidRPr="00422A91">
        <w:rPr>
          <w:sz w:val="28"/>
          <w:szCs w:val="28"/>
        </w:rPr>
        <w:t>+</w:t>
      </w:r>
      <w:r w:rsidR="008272B6" w:rsidRPr="00422A91">
        <w:rPr>
          <w:sz w:val="28"/>
          <w:szCs w:val="28"/>
          <w:lang w:val="es-ES"/>
        </w:rPr>
        <w:t>4</w:t>
      </w:r>
      <w:r w:rsidR="007220B1" w:rsidRPr="00422A91">
        <w:rPr>
          <w:sz w:val="28"/>
          <w:szCs w:val="28"/>
        </w:rPr>
        <w:t>+</w:t>
      </w:r>
      <w:r w:rsidR="008272B6" w:rsidRPr="00422A91">
        <w:rPr>
          <w:sz w:val="28"/>
          <w:szCs w:val="28"/>
          <w:lang w:val="es-ES"/>
        </w:rPr>
        <w:t>5</w:t>
      </w:r>
      <w:r w:rsidR="007220B1" w:rsidRPr="00422A91">
        <w:rPr>
          <w:sz w:val="28"/>
          <w:szCs w:val="28"/>
        </w:rPr>
        <w:t>+</w:t>
      </w:r>
      <w:r w:rsidR="008272B6" w:rsidRPr="00422A91">
        <w:rPr>
          <w:sz w:val="28"/>
          <w:szCs w:val="28"/>
          <w:lang w:val="es-ES"/>
        </w:rPr>
        <w:t>6</w:t>
      </w:r>
      <w:r w:rsidR="007220B1" w:rsidRPr="00422A91">
        <w:rPr>
          <w:sz w:val="28"/>
          <w:szCs w:val="28"/>
        </w:rPr>
        <w:t>+</w:t>
      </w:r>
      <w:r w:rsidR="008272B6" w:rsidRPr="00422A91">
        <w:rPr>
          <w:sz w:val="28"/>
          <w:szCs w:val="28"/>
          <w:lang w:val="es-ES"/>
        </w:rPr>
        <w:t xml:space="preserve">7 gen EGFR </w:t>
      </w:r>
      <w:r w:rsidR="007220B1" w:rsidRPr="00422A91">
        <w:rPr>
          <w:sz w:val="28"/>
          <w:szCs w:val="28"/>
        </w:rPr>
        <w:t xml:space="preserve">nhỏ hơn </w:t>
      </w:r>
      <w:r w:rsidR="008272B6" w:rsidRPr="00422A91">
        <w:rPr>
          <w:sz w:val="28"/>
          <w:szCs w:val="28"/>
          <w:lang w:val="es-ES"/>
        </w:rPr>
        <w:t xml:space="preserve">0,8 so với </w:t>
      </w:r>
      <w:r w:rsidR="007220B1" w:rsidRPr="00422A91">
        <w:rPr>
          <w:sz w:val="28"/>
          <w:szCs w:val="28"/>
        </w:rPr>
        <w:t>trung bình cộng</w:t>
      </w:r>
      <w:r w:rsidR="00352ADF" w:rsidRPr="00422A91">
        <w:rPr>
          <w:sz w:val="28"/>
          <w:szCs w:val="28"/>
        </w:rPr>
        <w:t xml:space="preserve"> </w:t>
      </w:r>
      <w:r w:rsidR="008272B6" w:rsidRPr="00422A91">
        <w:rPr>
          <w:sz w:val="28"/>
          <w:szCs w:val="28"/>
          <w:lang w:val="es-ES"/>
        </w:rPr>
        <w:t>số bản sao của các exon 1</w:t>
      </w:r>
      <w:r w:rsidR="00571A33" w:rsidRPr="00422A91">
        <w:rPr>
          <w:sz w:val="28"/>
          <w:szCs w:val="28"/>
        </w:rPr>
        <w:t>+</w:t>
      </w:r>
      <w:r w:rsidR="008272B6" w:rsidRPr="00422A91">
        <w:rPr>
          <w:sz w:val="28"/>
          <w:szCs w:val="28"/>
          <w:lang w:val="es-ES"/>
        </w:rPr>
        <w:t>8</w:t>
      </w:r>
      <w:r w:rsidR="00571A33" w:rsidRPr="00422A91">
        <w:rPr>
          <w:sz w:val="28"/>
          <w:szCs w:val="28"/>
        </w:rPr>
        <w:t>+</w:t>
      </w:r>
      <w:r w:rsidRPr="00422A91">
        <w:rPr>
          <w:sz w:val="28"/>
          <w:szCs w:val="28"/>
          <w:lang w:val="es-ES"/>
        </w:rPr>
        <w:t>13</w:t>
      </w:r>
      <w:r w:rsidR="00571A33" w:rsidRPr="00422A91">
        <w:rPr>
          <w:sz w:val="28"/>
          <w:szCs w:val="28"/>
        </w:rPr>
        <w:t>+</w:t>
      </w:r>
      <w:r w:rsidRPr="00422A91">
        <w:rPr>
          <w:sz w:val="28"/>
          <w:szCs w:val="28"/>
          <w:lang w:val="es-ES"/>
        </w:rPr>
        <w:t>16</w:t>
      </w:r>
      <w:r w:rsidR="00571A33" w:rsidRPr="00422A91">
        <w:rPr>
          <w:sz w:val="28"/>
          <w:szCs w:val="28"/>
        </w:rPr>
        <w:t>+</w:t>
      </w:r>
      <w:r w:rsidRPr="00422A91">
        <w:rPr>
          <w:sz w:val="28"/>
          <w:szCs w:val="28"/>
          <w:lang w:val="es-ES"/>
        </w:rPr>
        <w:t>23 gen EGFR, chúng tỏ có xóa đoạn</w:t>
      </w:r>
      <w:r w:rsidR="00952639" w:rsidRPr="00422A91">
        <w:rPr>
          <w:sz w:val="28"/>
          <w:szCs w:val="28"/>
          <w:lang w:val="es-ES"/>
        </w:rPr>
        <w:t xml:space="preserve"> gen</w:t>
      </w:r>
      <w:r w:rsidR="00C868BF" w:rsidRPr="00422A91">
        <w:rPr>
          <w:sz w:val="28"/>
          <w:szCs w:val="28"/>
          <w:lang w:val="es-ES"/>
        </w:rPr>
        <w:t xml:space="preserve"> ở các mẫu bệnh GB</w:t>
      </w:r>
      <w:r w:rsidR="00496D6C">
        <w:rPr>
          <w:sz w:val="28"/>
          <w:szCs w:val="28"/>
        </w:rPr>
        <w:t>2</w:t>
      </w:r>
      <w:r w:rsidR="00C868BF" w:rsidRPr="00422A91">
        <w:rPr>
          <w:sz w:val="28"/>
          <w:szCs w:val="28"/>
          <w:lang w:val="es-ES"/>
        </w:rPr>
        <w:t>, GB49</w:t>
      </w:r>
      <w:r w:rsidRPr="00422A91">
        <w:rPr>
          <w:sz w:val="28"/>
          <w:szCs w:val="28"/>
          <w:lang w:val="es-ES"/>
        </w:rPr>
        <w:t xml:space="preserve">. </w:t>
      </w:r>
    </w:p>
    <w:p w:rsidR="00C868BF" w:rsidRPr="00422A91" w:rsidRDefault="00C868BF" w:rsidP="004363F7">
      <w:pPr>
        <w:spacing w:before="120" w:line="360" w:lineRule="auto"/>
        <w:ind w:firstLine="720"/>
        <w:jc w:val="both"/>
        <w:rPr>
          <w:sz w:val="28"/>
          <w:szCs w:val="28"/>
          <w:lang w:val="es-ES"/>
        </w:rPr>
      </w:pPr>
      <w:r w:rsidRPr="00422A91">
        <w:rPr>
          <w:sz w:val="28"/>
          <w:szCs w:val="28"/>
          <w:lang w:val="es-ES"/>
        </w:rPr>
        <w:t xml:space="preserve">- </w:t>
      </w:r>
      <w:r w:rsidR="002470FD">
        <w:rPr>
          <w:sz w:val="28"/>
          <w:szCs w:val="28"/>
        </w:rPr>
        <w:t>S</w:t>
      </w:r>
      <w:r w:rsidR="002470FD" w:rsidRPr="00422A91">
        <w:rPr>
          <w:sz w:val="28"/>
          <w:szCs w:val="28"/>
          <w:lang w:val="es-ES"/>
        </w:rPr>
        <w:t xml:space="preserve">au phân tích </w:t>
      </w:r>
      <w:r w:rsidRPr="00422A91">
        <w:rPr>
          <w:sz w:val="28"/>
          <w:szCs w:val="28"/>
          <w:lang w:val="es-ES"/>
        </w:rPr>
        <w:t xml:space="preserve">70 mẫu bệnh UNBTKĐ, kết quả </w:t>
      </w:r>
      <w:r w:rsidR="002470FD">
        <w:rPr>
          <w:sz w:val="28"/>
          <w:szCs w:val="28"/>
          <w:lang w:val="es-ES"/>
        </w:rPr>
        <w:t>phát</w:t>
      </w:r>
      <w:r w:rsidR="002470FD">
        <w:rPr>
          <w:sz w:val="28"/>
          <w:szCs w:val="28"/>
        </w:rPr>
        <w:t xml:space="preserve"> hiện</w:t>
      </w:r>
      <w:r w:rsidR="00836CA4" w:rsidRPr="00422A91">
        <w:rPr>
          <w:sz w:val="28"/>
          <w:szCs w:val="28"/>
          <w:lang w:val="es-ES"/>
        </w:rPr>
        <w:t xml:space="preserve"> 6 mẫu có đột biến xóa đoạn gen, </w:t>
      </w:r>
      <w:r w:rsidRPr="00422A91">
        <w:rPr>
          <w:sz w:val="28"/>
          <w:szCs w:val="28"/>
          <w:lang w:val="es-ES"/>
        </w:rPr>
        <w:t xml:space="preserve">được trình bày ở bảng </w:t>
      </w:r>
      <w:r w:rsidRPr="00275168">
        <w:rPr>
          <w:sz w:val="28"/>
          <w:szCs w:val="28"/>
          <w:lang w:val="es-ES"/>
        </w:rPr>
        <w:t>(3.</w:t>
      </w:r>
      <w:r w:rsidR="00F622CA" w:rsidRPr="00275168">
        <w:rPr>
          <w:sz w:val="28"/>
          <w:szCs w:val="28"/>
        </w:rPr>
        <w:t>4</w:t>
      </w:r>
      <w:r w:rsidRPr="00275168">
        <w:rPr>
          <w:sz w:val="28"/>
          <w:szCs w:val="28"/>
          <w:lang w:val="es-ES"/>
        </w:rPr>
        <w:t>)</w:t>
      </w:r>
      <w:r w:rsidR="0056558B" w:rsidRPr="00275168">
        <w:rPr>
          <w:sz w:val="28"/>
          <w:szCs w:val="28"/>
        </w:rPr>
        <w:t>.</w:t>
      </w:r>
      <w:r w:rsidRPr="00422A91">
        <w:rPr>
          <w:sz w:val="28"/>
          <w:szCs w:val="28"/>
          <w:lang w:val="es-ES"/>
        </w:rPr>
        <w:t xml:space="preserve"> </w:t>
      </w:r>
    </w:p>
    <w:p w:rsidR="00D5236D" w:rsidRPr="00422A91" w:rsidRDefault="00D5236D" w:rsidP="004363F7">
      <w:pPr>
        <w:tabs>
          <w:tab w:val="left" w:pos="4500"/>
        </w:tabs>
        <w:spacing w:before="120" w:line="360" w:lineRule="auto"/>
        <w:jc w:val="both"/>
        <w:rPr>
          <w:b/>
          <w:i/>
          <w:sz w:val="28"/>
          <w:szCs w:val="28"/>
          <w:lang w:val="es-ES"/>
        </w:rPr>
      </w:pPr>
      <w:r w:rsidRPr="00422A91">
        <w:rPr>
          <w:b/>
          <w:i/>
          <w:sz w:val="28"/>
          <w:szCs w:val="28"/>
        </w:rPr>
        <w:t>3.2.</w:t>
      </w:r>
      <w:r w:rsidR="00312978">
        <w:rPr>
          <w:b/>
          <w:i/>
          <w:sz w:val="28"/>
          <w:szCs w:val="28"/>
        </w:rPr>
        <w:t>4.</w:t>
      </w:r>
      <w:r w:rsidR="001A0420">
        <w:rPr>
          <w:b/>
          <w:i/>
          <w:sz w:val="28"/>
          <w:szCs w:val="28"/>
        </w:rPr>
        <w:t>3</w:t>
      </w:r>
      <w:r w:rsidRPr="00422A91">
        <w:rPr>
          <w:b/>
          <w:i/>
          <w:sz w:val="28"/>
          <w:szCs w:val="28"/>
        </w:rPr>
        <w:t xml:space="preserve">. </w:t>
      </w:r>
      <w:r w:rsidR="00F73E74" w:rsidRPr="00422A91">
        <w:rPr>
          <w:b/>
          <w:i/>
          <w:sz w:val="28"/>
          <w:szCs w:val="28"/>
        </w:rPr>
        <w:t>Các dạng</w:t>
      </w:r>
      <w:r w:rsidRPr="00422A91">
        <w:rPr>
          <w:b/>
          <w:i/>
          <w:sz w:val="28"/>
          <w:szCs w:val="28"/>
          <w:lang w:val="es-ES"/>
        </w:rPr>
        <w:t xml:space="preserve"> xóa đoạn từ exon 2 đến exon 7 gen EGFR</w:t>
      </w:r>
    </w:p>
    <w:p w:rsidR="00F73E74" w:rsidRPr="00422A91" w:rsidRDefault="00F73E74" w:rsidP="004363F7">
      <w:pPr>
        <w:pStyle w:val="9"/>
        <w:spacing w:before="120" w:line="480" w:lineRule="auto"/>
        <w:rPr>
          <w:lang w:val="es-ES"/>
        </w:rPr>
      </w:pPr>
      <w:bookmarkStart w:id="368" w:name="_Toc26548179"/>
      <w:r w:rsidRPr="00422A91">
        <w:rPr>
          <w:lang w:val="es-ES"/>
        </w:rPr>
        <w:t>Bảng 3.</w:t>
      </w:r>
      <w:r w:rsidR="008E0F09" w:rsidRPr="00422A91">
        <w:rPr>
          <w:lang w:val="es-ES"/>
        </w:rPr>
        <w:t>4</w:t>
      </w:r>
      <w:r w:rsidR="0059604C" w:rsidRPr="00422A91">
        <w:rPr>
          <w:lang w:val="es-ES"/>
        </w:rPr>
        <w:t>.</w:t>
      </w:r>
      <w:r w:rsidRPr="00422A91">
        <w:rPr>
          <w:lang w:val="es-ES"/>
        </w:rPr>
        <w:t xml:space="preserve"> </w:t>
      </w:r>
      <w:r w:rsidR="00DF2C0E" w:rsidRPr="00422A91">
        <w:rPr>
          <w:lang w:val="es-ES"/>
        </w:rPr>
        <w:t>Kiểu</w:t>
      </w:r>
      <w:r w:rsidRPr="00422A91">
        <w:rPr>
          <w:lang w:val="es-ES"/>
        </w:rPr>
        <w:t xml:space="preserve"> xóa đoạn từ exon 2 đến exon 7 gen EGFR</w:t>
      </w:r>
      <w:bookmarkEnd w:id="368"/>
    </w:p>
    <w:tbl>
      <w:tblPr>
        <w:tblStyle w:val="TableGrid"/>
        <w:tblW w:w="8861" w:type="dxa"/>
        <w:jc w:val="center"/>
        <w:tblLook w:val="04A0" w:firstRow="1" w:lastRow="0" w:firstColumn="1" w:lastColumn="0" w:noHBand="0" w:noVBand="1"/>
      </w:tblPr>
      <w:tblGrid>
        <w:gridCol w:w="1008"/>
        <w:gridCol w:w="2354"/>
        <w:gridCol w:w="2520"/>
        <w:gridCol w:w="1290"/>
        <w:gridCol w:w="1689"/>
      </w:tblGrid>
      <w:tr w:rsidR="001176A5" w:rsidRPr="00422A91" w:rsidTr="004363F7">
        <w:trPr>
          <w:jc w:val="center"/>
        </w:trPr>
        <w:tc>
          <w:tcPr>
            <w:tcW w:w="1008" w:type="dxa"/>
            <w:vAlign w:val="center"/>
          </w:tcPr>
          <w:p w:rsidR="001176A5" w:rsidRPr="00422A91" w:rsidRDefault="001176A5" w:rsidP="004363F7">
            <w:pPr>
              <w:spacing w:before="120" w:line="360" w:lineRule="auto"/>
              <w:jc w:val="center"/>
              <w:rPr>
                <w:b/>
                <w:sz w:val="26"/>
                <w:szCs w:val="26"/>
                <w:lang w:val="es-ES"/>
              </w:rPr>
            </w:pPr>
            <w:r w:rsidRPr="00422A91">
              <w:rPr>
                <w:b/>
                <w:sz w:val="26"/>
                <w:szCs w:val="26"/>
                <w:lang w:val="es-ES"/>
              </w:rPr>
              <w:t>STT</w:t>
            </w:r>
          </w:p>
        </w:tc>
        <w:tc>
          <w:tcPr>
            <w:tcW w:w="2354" w:type="dxa"/>
          </w:tcPr>
          <w:p w:rsidR="001176A5" w:rsidRPr="00422A91" w:rsidRDefault="001176A5" w:rsidP="004363F7">
            <w:pPr>
              <w:spacing w:before="120" w:line="360" w:lineRule="auto"/>
              <w:jc w:val="center"/>
              <w:rPr>
                <w:b/>
                <w:sz w:val="26"/>
                <w:szCs w:val="26"/>
                <w:lang w:val="es-ES"/>
              </w:rPr>
            </w:pPr>
            <w:r w:rsidRPr="00422A91">
              <w:rPr>
                <w:b/>
                <w:sz w:val="26"/>
                <w:szCs w:val="26"/>
                <w:lang w:val="es-ES"/>
              </w:rPr>
              <w:t xml:space="preserve">Mã </w:t>
            </w:r>
            <w:r w:rsidR="00EC3D3B" w:rsidRPr="00422A91">
              <w:rPr>
                <w:b/>
                <w:sz w:val="26"/>
                <w:szCs w:val="26"/>
                <w:lang w:val="es-ES"/>
              </w:rPr>
              <w:t xml:space="preserve">số </w:t>
            </w:r>
            <w:r w:rsidR="0059604C" w:rsidRPr="00422A91">
              <w:rPr>
                <w:b/>
                <w:sz w:val="26"/>
                <w:szCs w:val="26"/>
                <w:lang w:val="es-ES"/>
              </w:rPr>
              <w:t>người bệnh</w:t>
            </w:r>
          </w:p>
        </w:tc>
        <w:tc>
          <w:tcPr>
            <w:tcW w:w="2520" w:type="dxa"/>
            <w:vAlign w:val="center"/>
          </w:tcPr>
          <w:p w:rsidR="001176A5" w:rsidRPr="00422A91" w:rsidRDefault="00DF2C0E" w:rsidP="004363F7">
            <w:pPr>
              <w:spacing w:before="120" w:line="360" w:lineRule="auto"/>
              <w:jc w:val="center"/>
              <w:rPr>
                <w:b/>
                <w:sz w:val="26"/>
                <w:szCs w:val="26"/>
                <w:lang w:val="es-ES"/>
              </w:rPr>
            </w:pPr>
            <w:r w:rsidRPr="00422A91">
              <w:rPr>
                <w:b/>
                <w:sz w:val="26"/>
                <w:szCs w:val="26"/>
                <w:lang w:val="es-ES"/>
              </w:rPr>
              <w:t>Kiểu</w:t>
            </w:r>
            <w:r w:rsidR="001176A5" w:rsidRPr="00422A91">
              <w:rPr>
                <w:b/>
                <w:sz w:val="26"/>
                <w:szCs w:val="26"/>
                <w:lang w:val="es-ES"/>
              </w:rPr>
              <w:t xml:space="preserve"> xóa đoạn</w:t>
            </w:r>
          </w:p>
        </w:tc>
        <w:tc>
          <w:tcPr>
            <w:tcW w:w="1290" w:type="dxa"/>
            <w:vAlign w:val="center"/>
          </w:tcPr>
          <w:p w:rsidR="001176A5" w:rsidRPr="00422A91" w:rsidRDefault="0059604C" w:rsidP="004363F7">
            <w:pPr>
              <w:spacing w:before="120" w:line="360" w:lineRule="auto"/>
              <w:jc w:val="center"/>
              <w:rPr>
                <w:b/>
                <w:sz w:val="26"/>
                <w:szCs w:val="26"/>
                <w:lang w:val="es-ES"/>
              </w:rPr>
            </w:pPr>
            <w:r w:rsidRPr="00422A91">
              <w:rPr>
                <w:b/>
                <w:sz w:val="26"/>
                <w:szCs w:val="26"/>
                <w:lang w:val="es-ES"/>
              </w:rPr>
              <w:t>n</w:t>
            </w:r>
          </w:p>
        </w:tc>
        <w:tc>
          <w:tcPr>
            <w:tcW w:w="1689" w:type="dxa"/>
            <w:vAlign w:val="center"/>
          </w:tcPr>
          <w:p w:rsidR="001176A5" w:rsidRPr="00422A91" w:rsidRDefault="001176A5" w:rsidP="004363F7">
            <w:pPr>
              <w:spacing w:before="120" w:line="360" w:lineRule="auto"/>
              <w:jc w:val="center"/>
              <w:rPr>
                <w:b/>
                <w:sz w:val="26"/>
                <w:szCs w:val="26"/>
                <w:lang w:val="es-ES"/>
              </w:rPr>
            </w:pPr>
            <w:r w:rsidRPr="00422A91">
              <w:rPr>
                <w:b/>
                <w:sz w:val="26"/>
                <w:szCs w:val="26"/>
                <w:lang w:val="es-ES"/>
              </w:rPr>
              <w:t>%</w:t>
            </w:r>
          </w:p>
        </w:tc>
      </w:tr>
      <w:tr w:rsidR="00857277" w:rsidRPr="00422A91" w:rsidTr="004363F7">
        <w:trPr>
          <w:jc w:val="center"/>
        </w:trPr>
        <w:tc>
          <w:tcPr>
            <w:tcW w:w="1008" w:type="dxa"/>
          </w:tcPr>
          <w:p w:rsidR="00857277" w:rsidRPr="00422A91" w:rsidRDefault="00857277" w:rsidP="004363F7">
            <w:pPr>
              <w:spacing w:before="120" w:line="360" w:lineRule="auto"/>
              <w:jc w:val="center"/>
              <w:rPr>
                <w:sz w:val="26"/>
                <w:szCs w:val="26"/>
                <w:lang w:val="es-ES"/>
              </w:rPr>
            </w:pPr>
            <w:r w:rsidRPr="00422A91">
              <w:rPr>
                <w:sz w:val="26"/>
                <w:szCs w:val="26"/>
                <w:lang w:val="es-ES"/>
              </w:rPr>
              <w:t>1</w:t>
            </w:r>
          </w:p>
        </w:tc>
        <w:tc>
          <w:tcPr>
            <w:tcW w:w="2354" w:type="dxa"/>
          </w:tcPr>
          <w:p w:rsidR="00857277" w:rsidRPr="00422A91" w:rsidRDefault="00857277" w:rsidP="004363F7">
            <w:pPr>
              <w:spacing w:before="120" w:line="360" w:lineRule="auto"/>
              <w:rPr>
                <w:sz w:val="26"/>
                <w:szCs w:val="26"/>
                <w:lang w:val="es-ES"/>
              </w:rPr>
            </w:pPr>
            <w:r w:rsidRPr="00422A91">
              <w:rPr>
                <w:sz w:val="26"/>
                <w:szCs w:val="26"/>
                <w:lang w:val="es-ES"/>
              </w:rPr>
              <w:t>GB2</w:t>
            </w:r>
          </w:p>
        </w:tc>
        <w:tc>
          <w:tcPr>
            <w:tcW w:w="2520" w:type="dxa"/>
            <w:vMerge w:val="restart"/>
            <w:vAlign w:val="center"/>
          </w:tcPr>
          <w:p w:rsidR="00857277" w:rsidRPr="00422A91" w:rsidRDefault="00857277" w:rsidP="004363F7">
            <w:pPr>
              <w:spacing w:before="120" w:line="360" w:lineRule="auto"/>
              <w:jc w:val="center"/>
              <w:rPr>
                <w:sz w:val="26"/>
                <w:szCs w:val="26"/>
                <w:lang w:val="es-ES"/>
              </w:rPr>
            </w:pPr>
            <w:r w:rsidRPr="00422A91">
              <w:rPr>
                <w:sz w:val="26"/>
                <w:szCs w:val="26"/>
                <w:lang w:val="es-ES"/>
              </w:rPr>
              <w:t>Exon 2 đến exon 7</w:t>
            </w:r>
          </w:p>
        </w:tc>
        <w:tc>
          <w:tcPr>
            <w:tcW w:w="1290" w:type="dxa"/>
            <w:vMerge w:val="restart"/>
            <w:vAlign w:val="center"/>
          </w:tcPr>
          <w:p w:rsidR="00857277" w:rsidRPr="00422A91" w:rsidRDefault="00857277" w:rsidP="004363F7">
            <w:pPr>
              <w:spacing w:before="120" w:line="360" w:lineRule="auto"/>
              <w:jc w:val="center"/>
              <w:rPr>
                <w:sz w:val="26"/>
                <w:szCs w:val="26"/>
                <w:lang w:val="es-ES"/>
              </w:rPr>
            </w:pPr>
            <w:r w:rsidRPr="00422A91">
              <w:rPr>
                <w:sz w:val="26"/>
                <w:szCs w:val="26"/>
                <w:lang w:val="es-ES"/>
              </w:rPr>
              <w:t>5/7</w:t>
            </w:r>
            <w:r w:rsidR="00C868BF" w:rsidRPr="00422A91">
              <w:rPr>
                <w:sz w:val="26"/>
                <w:szCs w:val="26"/>
                <w:lang w:val="es-ES"/>
              </w:rPr>
              <w:t>0</w:t>
            </w:r>
          </w:p>
        </w:tc>
        <w:tc>
          <w:tcPr>
            <w:tcW w:w="1689" w:type="dxa"/>
            <w:vMerge w:val="restart"/>
            <w:vAlign w:val="center"/>
          </w:tcPr>
          <w:p w:rsidR="00857277" w:rsidRPr="001B3E39" w:rsidRDefault="00857277" w:rsidP="004363F7">
            <w:pPr>
              <w:spacing w:before="120" w:line="360" w:lineRule="auto"/>
              <w:jc w:val="center"/>
              <w:rPr>
                <w:sz w:val="26"/>
                <w:szCs w:val="26"/>
              </w:rPr>
            </w:pPr>
            <w:r w:rsidRPr="00422A91">
              <w:rPr>
                <w:sz w:val="26"/>
                <w:szCs w:val="26"/>
                <w:lang w:val="es-ES"/>
              </w:rPr>
              <w:t>7,</w:t>
            </w:r>
            <w:r w:rsidR="001B3E39">
              <w:rPr>
                <w:sz w:val="26"/>
                <w:szCs w:val="26"/>
              </w:rPr>
              <w:t>2</w:t>
            </w:r>
          </w:p>
        </w:tc>
      </w:tr>
      <w:tr w:rsidR="00857277" w:rsidRPr="00422A91" w:rsidTr="004363F7">
        <w:trPr>
          <w:jc w:val="center"/>
        </w:trPr>
        <w:tc>
          <w:tcPr>
            <w:tcW w:w="1008" w:type="dxa"/>
          </w:tcPr>
          <w:p w:rsidR="00857277" w:rsidRPr="00422A91" w:rsidRDefault="00857277" w:rsidP="004363F7">
            <w:pPr>
              <w:spacing w:before="120" w:line="360" w:lineRule="auto"/>
              <w:jc w:val="center"/>
              <w:rPr>
                <w:sz w:val="26"/>
                <w:szCs w:val="26"/>
                <w:lang w:val="es-ES"/>
              </w:rPr>
            </w:pPr>
            <w:r w:rsidRPr="00422A91">
              <w:rPr>
                <w:sz w:val="26"/>
                <w:szCs w:val="26"/>
                <w:lang w:val="es-ES"/>
              </w:rPr>
              <w:t>2</w:t>
            </w:r>
          </w:p>
        </w:tc>
        <w:tc>
          <w:tcPr>
            <w:tcW w:w="2354" w:type="dxa"/>
          </w:tcPr>
          <w:p w:rsidR="00857277" w:rsidRPr="00422A91" w:rsidRDefault="00857277" w:rsidP="004363F7">
            <w:pPr>
              <w:spacing w:before="120" w:line="360" w:lineRule="auto"/>
              <w:rPr>
                <w:sz w:val="26"/>
                <w:szCs w:val="26"/>
                <w:lang w:val="es-ES"/>
              </w:rPr>
            </w:pPr>
            <w:r w:rsidRPr="00422A91">
              <w:rPr>
                <w:sz w:val="26"/>
                <w:szCs w:val="26"/>
                <w:lang w:val="es-ES"/>
              </w:rPr>
              <w:t>GB30</w:t>
            </w:r>
          </w:p>
        </w:tc>
        <w:tc>
          <w:tcPr>
            <w:tcW w:w="2520" w:type="dxa"/>
            <w:vMerge/>
            <w:vAlign w:val="center"/>
          </w:tcPr>
          <w:p w:rsidR="00857277" w:rsidRPr="00422A91" w:rsidRDefault="00857277" w:rsidP="004363F7">
            <w:pPr>
              <w:spacing w:before="120" w:line="360" w:lineRule="auto"/>
              <w:rPr>
                <w:sz w:val="26"/>
                <w:szCs w:val="26"/>
                <w:lang w:val="es-ES"/>
              </w:rPr>
            </w:pPr>
          </w:p>
        </w:tc>
        <w:tc>
          <w:tcPr>
            <w:tcW w:w="1290" w:type="dxa"/>
            <w:vMerge/>
            <w:vAlign w:val="center"/>
          </w:tcPr>
          <w:p w:rsidR="00857277" w:rsidRPr="00422A91" w:rsidRDefault="00857277" w:rsidP="004363F7">
            <w:pPr>
              <w:spacing w:before="120" w:line="360" w:lineRule="auto"/>
              <w:jc w:val="center"/>
              <w:rPr>
                <w:sz w:val="26"/>
                <w:szCs w:val="26"/>
                <w:lang w:val="es-ES"/>
              </w:rPr>
            </w:pPr>
          </w:p>
        </w:tc>
        <w:tc>
          <w:tcPr>
            <w:tcW w:w="1689" w:type="dxa"/>
            <w:vMerge/>
            <w:vAlign w:val="center"/>
          </w:tcPr>
          <w:p w:rsidR="00857277" w:rsidRPr="00422A91" w:rsidRDefault="00857277" w:rsidP="004363F7">
            <w:pPr>
              <w:spacing w:before="120" w:line="360" w:lineRule="auto"/>
              <w:jc w:val="center"/>
              <w:rPr>
                <w:sz w:val="26"/>
                <w:szCs w:val="26"/>
                <w:lang w:val="es-ES"/>
              </w:rPr>
            </w:pPr>
          </w:p>
        </w:tc>
      </w:tr>
      <w:tr w:rsidR="00857277" w:rsidRPr="00422A91" w:rsidTr="004363F7">
        <w:trPr>
          <w:jc w:val="center"/>
        </w:trPr>
        <w:tc>
          <w:tcPr>
            <w:tcW w:w="1008" w:type="dxa"/>
          </w:tcPr>
          <w:p w:rsidR="00857277" w:rsidRPr="00422A91" w:rsidRDefault="00857277" w:rsidP="004363F7">
            <w:pPr>
              <w:spacing w:before="120" w:line="360" w:lineRule="auto"/>
              <w:jc w:val="center"/>
              <w:rPr>
                <w:sz w:val="26"/>
                <w:szCs w:val="26"/>
                <w:lang w:val="es-ES"/>
              </w:rPr>
            </w:pPr>
            <w:r w:rsidRPr="00422A91">
              <w:rPr>
                <w:sz w:val="26"/>
                <w:szCs w:val="26"/>
                <w:lang w:val="es-ES"/>
              </w:rPr>
              <w:t>3</w:t>
            </w:r>
          </w:p>
        </w:tc>
        <w:tc>
          <w:tcPr>
            <w:tcW w:w="2354" w:type="dxa"/>
          </w:tcPr>
          <w:p w:rsidR="00857277" w:rsidRPr="00422A91" w:rsidRDefault="00857277" w:rsidP="004363F7">
            <w:pPr>
              <w:spacing w:before="120" w:line="360" w:lineRule="auto"/>
              <w:rPr>
                <w:sz w:val="26"/>
                <w:szCs w:val="26"/>
                <w:lang w:val="es-ES"/>
              </w:rPr>
            </w:pPr>
            <w:r w:rsidRPr="00422A91">
              <w:rPr>
                <w:sz w:val="26"/>
                <w:szCs w:val="26"/>
                <w:lang w:val="es-ES"/>
              </w:rPr>
              <w:t>GB37</w:t>
            </w:r>
          </w:p>
        </w:tc>
        <w:tc>
          <w:tcPr>
            <w:tcW w:w="2520" w:type="dxa"/>
            <w:vMerge/>
            <w:vAlign w:val="center"/>
          </w:tcPr>
          <w:p w:rsidR="00857277" w:rsidRPr="00422A91" w:rsidRDefault="00857277" w:rsidP="004363F7">
            <w:pPr>
              <w:spacing w:before="120" w:line="360" w:lineRule="auto"/>
              <w:rPr>
                <w:sz w:val="26"/>
                <w:szCs w:val="26"/>
                <w:lang w:val="es-ES"/>
              </w:rPr>
            </w:pPr>
          </w:p>
        </w:tc>
        <w:tc>
          <w:tcPr>
            <w:tcW w:w="1290" w:type="dxa"/>
            <w:vMerge/>
            <w:vAlign w:val="center"/>
          </w:tcPr>
          <w:p w:rsidR="00857277" w:rsidRPr="00422A91" w:rsidRDefault="00857277" w:rsidP="004363F7">
            <w:pPr>
              <w:spacing w:before="120" w:line="360" w:lineRule="auto"/>
              <w:jc w:val="center"/>
              <w:rPr>
                <w:sz w:val="26"/>
                <w:szCs w:val="26"/>
                <w:lang w:val="es-ES"/>
              </w:rPr>
            </w:pPr>
          </w:p>
        </w:tc>
        <w:tc>
          <w:tcPr>
            <w:tcW w:w="1689" w:type="dxa"/>
            <w:vMerge/>
            <w:vAlign w:val="center"/>
          </w:tcPr>
          <w:p w:rsidR="00857277" w:rsidRPr="00422A91" w:rsidRDefault="00857277" w:rsidP="004363F7">
            <w:pPr>
              <w:spacing w:before="120" w:line="360" w:lineRule="auto"/>
              <w:jc w:val="center"/>
              <w:rPr>
                <w:sz w:val="26"/>
                <w:szCs w:val="26"/>
                <w:lang w:val="es-ES"/>
              </w:rPr>
            </w:pPr>
          </w:p>
        </w:tc>
      </w:tr>
      <w:tr w:rsidR="00857277" w:rsidRPr="00422A91" w:rsidTr="004363F7">
        <w:trPr>
          <w:jc w:val="center"/>
        </w:trPr>
        <w:tc>
          <w:tcPr>
            <w:tcW w:w="1008" w:type="dxa"/>
          </w:tcPr>
          <w:p w:rsidR="00857277" w:rsidRPr="00422A91" w:rsidRDefault="00857277" w:rsidP="004363F7">
            <w:pPr>
              <w:spacing w:before="120" w:line="360" w:lineRule="auto"/>
              <w:jc w:val="center"/>
              <w:rPr>
                <w:sz w:val="26"/>
                <w:szCs w:val="26"/>
                <w:lang w:val="es-ES"/>
              </w:rPr>
            </w:pPr>
            <w:r w:rsidRPr="00422A91">
              <w:rPr>
                <w:sz w:val="26"/>
                <w:szCs w:val="26"/>
                <w:lang w:val="es-ES"/>
              </w:rPr>
              <w:t>4</w:t>
            </w:r>
          </w:p>
        </w:tc>
        <w:tc>
          <w:tcPr>
            <w:tcW w:w="2354" w:type="dxa"/>
          </w:tcPr>
          <w:p w:rsidR="00857277" w:rsidRPr="00422A91" w:rsidRDefault="00857277" w:rsidP="004363F7">
            <w:pPr>
              <w:spacing w:before="120" w:line="360" w:lineRule="auto"/>
              <w:rPr>
                <w:sz w:val="26"/>
                <w:szCs w:val="26"/>
                <w:lang w:val="es-ES"/>
              </w:rPr>
            </w:pPr>
            <w:r w:rsidRPr="00422A91">
              <w:rPr>
                <w:sz w:val="26"/>
                <w:szCs w:val="26"/>
                <w:lang w:val="es-ES"/>
              </w:rPr>
              <w:t>GB49</w:t>
            </w:r>
          </w:p>
        </w:tc>
        <w:tc>
          <w:tcPr>
            <w:tcW w:w="2520" w:type="dxa"/>
            <w:vMerge/>
            <w:vAlign w:val="center"/>
          </w:tcPr>
          <w:p w:rsidR="00857277" w:rsidRPr="00422A91" w:rsidRDefault="00857277" w:rsidP="004363F7">
            <w:pPr>
              <w:spacing w:before="120" w:line="360" w:lineRule="auto"/>
              <w:rPr>
                <w:sz w:val="26"/>
                <w:szCs w:val="26"/>
                <w:lang w:val="es-ES"/>
              </w:rPr>
            </w:pPr>
          </w:p>
        </w:tc>
        <w:tc>
          <w:tcPr>
            <w:tcW w:w="1290" w:type="dxa"/>
            <w:vMerge/>
            <w:vAlign w:val="center"/>
          </w:tcPr>
          <w:p w:rsidR="00857277" w:rsidRPr="00422A91" w:rsidRDefault="00857277" w:rsidP="004363F7">
            <w:pPr>
              <w:spacing w:before="120" w:line="360" w:lineRule="auto"/>
              <w:jc w:val="center"/>
              <w:rPr>
                <w:sz w:val="26"/>
                <w:szCs w:val="26"/>
                <w:lang w:val="es-ES"/>
              </w:rPr>
            </w:pPr>
          </w:p>
        </w:tc>
        <w:tc>
          <w:tcPr>
            <w:tcW w:w="1689" w:type="dxa"/>
            <w:vMerge/>
            <w:vAlign w:val="center"/>
          </w:tcPr>
          <w:p w:rsidR="00857277" w:rsidRPr="00422A91" w:rsidRDefault="00857277" w:rsidP="004363F7">
            <w:pPr>
              <w:spacing w:before="120" w:line="360" w:lineRule="auto"/>
              <w:jc w:val="center"/>
              <w:rPr>
                <w:sz w:val="26"/>
                <w:szCs w:val="26"/>
                <w:lang w:val="es-ES"/>
              </w:rPr>
            </w:pPr>
          </w:p>
        </w:tc>
      </w:tr>
      <w:tr w:rsidR="00857277" w:rsidRPr="00422A91" w:rsidTr="004363F7">
        <w:trPr>
          <w:jc w:val="center"/>
        </w:trPr>
        <w:tc>
          <w:tcPr>
            <w:tcW w:w="1008" w:type="dxa"/>
          </w:tcPr>
          <w:p w:rsidR="00857277" w:rsidRPr="00422A91" w:rsidRDefault="00857277" w:rsidP="004363F7">
            <w:pPr>
              <w:spacing w:before="120" w:line="360" w:lineRule="auto"/>
              <w:jc w:val="center"/>
              <w:rPr>
                <w:sz w:val="26"/>
                <w:szCs w:val="26"/>
                <w:lang w:val="es-ES"/>
              </w:rPr>
            </w:pPr>
            <w:r w:rsidRPr="00422A91">
              <w:rPr>
                <w:sz w:val="26"/>
                <w:szCs w:val="26"/>
                <w:lang w:val="es-ES"/>
              </w:rPr>
              <w:t>5</w:t>
            </w:r>
          </w:p>
        </w:tc>
        <w:tc>
          <w:tcPr>
            <w:tcW w:w="2354" w:type="dxa"/>
          </w:tcPr>
          <w:p w:rsidR="00857277" w:rsidRPr="00422A91" w:rsidRDefault="00857277" w:rsidP="004363F7">
            <w:pPr>
              <w:spacing w:before="120" w:line="360" w:lineRule="auto"/>
              <w:rPr>
                <w:sz w:val="26"/>
                <w:szCs w:val="26"/>
                <w:lang w:val="es-ES"/>
              </w:rPr>
            </w:pPr>
            <w:r w:rsidRPr="00422A91">
              <w:rPr>
                <w:sz w:val="26"/>
                <w:szCs w:val="26"/>
                <w:lang w:val="es-ES"/>
              </w:rPr>
              <w:t>GB66</w:t>
            </w:r>
          </w:p>
        </w:tc>
        <w:tc>
          <w:tcPr>
            <w:tcW w:w="2520" w:type="dxa"/>
            <w:vMerge/>
            <w:vAlign w:val="center"/>
          </w:tcPr>
          <w:p w:rsidR="00857277" w:rsidRPr="00422A91" w:rsidRDefault="00857277" w:rsidP="004363F7">
            <w:pPr>
              <w:spacing w:before="120" w:line="360" w:lineRule="auto"/>
              <w:rPr>
                <w:sz w:val="26"/>
                <w:szCs w:val="26"/>
                <w:lang w:val="es-ES"/>
              </w:rPr>
            </w:pPr>
          </w:p>
        </w:tc>
        <w:tc>
          <w:tcPr>
            <w:tcW w:w="1290" w:type="dxa"/>
            <w:vMerge/>
            <w:vAlign w:val="center"/>
          </w:tcPr>
          <w:p w:rsidR="00857277" w:rsidRPr="00422A91" w:rsidRDefault="00857277" w:rsidP="004363F7">
            <w:pPr>
              <w:spacing w:before="120" w:line="360" w:lineRule="auto"/>
              <w:jc w:val="center"/>
              <w:rPr>
                <w:sz w:val="26"/>
                <w:szCs w:val="26"/>
                <w:lang w:val="es-ES"/>
              </w:rPr>
            </w:pPr>
          </w:p>
        </w:tc>
        <w:tc>
          <w:tcPr>
            <w:tcW w:w="1689" w:type="dxa"/>
            <w:vMerge/>
            <w:vAlign w:val="center"/>
          </w:tcPr>
          <w:p w:rsidR="00857277" w:rsidRPr="00422A91" w:rsidRDefault="00857277" w:rsidP="004363F7">
            <w:pPr>
              <w:spacing w:before="120" w:line="360" w:lineRule="auto"/>
              <w:jc w:val="center"/>
              <w:rPr>
                <w:sz w:val="26"/>
                <w:szCs w:val="26"/>
                <w:lang w:val="es-ES"/>
              </w:rPr>
            </w:pPr>
          </w:p>
        </w:tc>
      </w:tr>
      <w:tr w:rsidR="00857277" w:rsidRPr="00422A91" w:rsidTr="004363F7">
        <w:trPr>
          <w:jc w:val="center"/>
        </w:trPr>
        <w:tc>
          <w:tcPr>
            <w:tcW w:w="1008" w:type="dxa"/>
          </w:tcPr>
          <w:p w:rsidR="00857277" w:rsidRPr="00422A91" w:rsidRDefault="00857277" w:rsidP="004363F7">
            <w:pPr>
              <w:spacing w:before="120" w:line="360" w:lineRule="auto"/>
              <w:jc w:val="center"/>
              <w:rPr>
                <w:sz w:val="26"/>
                <w:szCs w:val="26"/>
                <w:lang w:val="es-ES"/>
              </w:rPr>
            </w:pPr>
            <w:r w:rsidRPr="00422A91">
              <w:rPr>
                <w:sz w:val="26"/>
                <w:szCs w:val="26"/>
                <w:lang w:val="es-ES"/>
              </w:rPr>
              <w:t>6</w:t>
            </w:r>
          </w:p>
        </w:tc>
        <w:tc>
          <w:tcPr>
            <w:tcW w:w="2354" w:type="dxa"/>
          </w:tcPr>
          <w:p w:rsidR="00857277" w:rsidRPr="00422A91" w:rsidRDefault="00857277" w:rsidP="004363F7">
            <w:pPr>
              <w:spacing w:before="120" w:line="360" w:lineRule="auto"/>
              <w:rPr>
                <w:sz w:val="26"/>
                <w:szCs w:val="26"/>
                <w:lang w:val="es-ES"/>
              </w:rPr>
            </w:pPr>
            <w:r w:rsidRPr="00422A91">
              <w:rPr>
                <w:sz w:val="26"/>
                <w:szCs w:val="26"/>
                <w:lang w:val="es-ES"/>
              </w:rPr>
              <w:t>GB24</w:t>
            </w:r>
          </w:p>
        </w:tc>
        <w:tc>
          <w:tcPr>
            <w:tcW w:w="2520" w:type="dxa"/>
            <w:vAlign w:val="center"/>
          </w:tcPr>
          <w:p w:rsidR="00857277" w:rsidRPr="00422A91" w:rsidRDefault="00857277" w:rsidP="004363F7">
            <w:pPr>
              <w:spacing w:before="120" w:line="360" w:lineRule="auto"/>
              <w:jc w:val="center"/>
              <w:rPr>
                <w:sz w:val="26"/>
                <w:szCs w:val="26"/>
                <w:lang w:val="es-ES"/>
              </w:rPr>
            </w:pPr>
            <w:r w:rsidRPr="00422A91">
              <w:rPr>
                <w:sz w:val="26"/>
                <w:szCs w:val="26"/>
                <w:lang w:val="es-ES"/>
              </w:rPr>
              <w:t>Exon 4 đến exon 7</w:t>
            </w:r>
          </w:p>
        </w:tc>
        <w:tc>
          <w:tcPr>
            <w:tcW w:w="1290" w:type="dxa"/>
            <w:vAlign w:val="center"/>
          </w:tcPr>
          <w:p w:rsidR="00857277" w:rsidRPr="00422A91" w:rsidRDefault="00857277" w:rsidP="004363F7">
            <w:pPr>
              <w:spacing w:before="120" w:line="360" w:lineRule="auto"/>
              <w:jc w:val="center"/>
              <w:rPr>
                <w:sz w:val="26"/>
                <w:szCs w:val="26"/>
                <w:lang w:val="es-ES"/>
              </w:rPr>
            </w:pPr>
            <w:r w:rsidRPr="00422A91">
              <w:rPr>
                <w:sz w:val="26"/>
                <w:szCs w:val="26"/>
                <w:lang w:val="es-ES"/>
              </w:rPr>
              <w:t>1/7</w:t>
            </w:r>
            <w:r w:rsidR="00C868BF" w:rsidRPr="00422A91">
              <w:rPr>
                <w:sz w:val="26"/>
                <w:szCs w:val="26"/>
                <w:lang w:val="es-ES"/>
              </w:rPr>
              <w:t>0</w:t>
            </w:r>
          </w:p>
        </w:tc>
        <w:tc>
          <w:tcPr>
            <w:tcW w:w="1689" w:type="dxa"/>
            <w:vAlign w:val="center"/>
          </w:tcPr>
          <w:p w:rsidR="00857277" w:rsidRPr="00422A91" w:rsidRDefault="00857277" w:rsidP="004363F7">
            <w:pPr>
              <w:spacing w:before="120" w:line="360" w:lineRule="auto"/>
              <w:jc w:val="center"/>
              <w:rPr>
                <w:sz w:val="26"/>
                <w:szCs w:val="26"/>
                <w:lang w:val="es-ES"/>
              </w:rPr>
            </w:pPr>
            <w:r w:rsidRPr="00422A91">
              <w:rPr>
                <w:sz w:val="26"/>
                <w:szCs w:val="26"/>
                <w:lang w:val="es-ES"/>
              </w:rPr>
              <w:t>1,4</w:t>
            </w:r>
          </w:p>
        </w:tc>
      </w:tr>
      <w:tr w:rsidR="004C28DD" w:rsidRPr="00422A91" w:rsidTr="004363F7">
        <w:trPr>
          <w:jc w:val="center"/>
        </w:trPr>
        <w:tc>
          <w:tcPr>
            <w:tcW w:w="5882" w:type="dxa"/>
            <w:gridSpan w:val="3"/>
          </w:tcPr>
          <w:p w:rsidR="004C28DD" w:rsidRPr="00422A91" w:rsidRDefault="004C28DD" w:rsidP="004363F7">
            <w:pPr>
              <w:spacing w:before="120" w:line="360" w:lineRule="auto"/>
              <w:jc w:val="center"/>
              <w:rPr>
                <w:b/>
                <w:sz w:val="26"/>
                <w:szCs w:val="26"/>
                <w:lang w:val="es-ES"/>
              </w:rPr>
            </w:pPr>
            <w:r w:rsidRPr="00422A91">
              <w:rPr>
                <w:b/>
                <w:sz w:val="26"/>
                <w:szCs w:val="26"/>
                <w:lang w:val="es-ES"/>
              </w:rPr>
              <w:t>Chung</w:t>
            </w:r>
          </w:p>
        </w:tc>
        <w:tc>
          <w:tcPr>
            <w:tcW w:w="1290" w:type="dxa"/>
            <w:vAlign w:val="center"/>
          </w:tcPr>
          <w:p w:rsidR="004C28DD" w:rsidRPr="00422A91" w:rsidRDefault="004C28DD" w:rsidP="004363F7">
            <w:pPr>
              <w:spacing w:before="120" w:line="360" w:lineRule="auto"/>
              <w:jc w:val="center"/>
              <w:rPr>
                <w:b/>
                <w:sz w:val="26"/>
                <w:szCs w:val="26"/>
                <w:lang w:val="es-ES"/>
              </w:rPr>
            </w:pPr>
            <w:r w:rsidRPr="00422A91">
              <w:rPr>
                <w:b/>
                <w:sz w:val="26"/>
                <w:szCs w:val="26"/>
                <w:lang w:val="es-ES"/>
              </w:rPr>
              <w:t>6/7</w:t>
            </w:r>
            <w:r w:rsidR="00C868BF" w:rsidRPr="00422A91">
              <w:rPr>
                <w:b/>
                <w:sz w:val="26"/>
                <w:szCs w:val="26"/>
                <w:lang w:val="es-ES"/>
              </w:rPr>
              <w:t>0</w:t>
            </w:r>
          </w:p>
        </w:tc>
        <w:tc>
          <w:tcPr>
            <w:tcW w:w="1689" w:type="dxa"/>
            <w:vAlign w:val="center"/>
          </w:tcPr>
          <w:p w:rsidR="004C28DD" w:rsidRPr="00422A91" w:rsidRDefault="004C28DD" w:rsidP="004363F7">
            <w:pPr>
              <w:spacing w:before="120" w:line="360" w:lineRule="auto"/>
              <w:jc w:val="center"/>
              <w:rPr>
                <w:b/>
                <w:sz w:val="26"/>
                <w:szCs w:val="26"/>
                <w:lang w:val="es-ES"/>
              </w:rPr>
            </w:pPr>
            <w:r w:rsidRPr="00422A91">
              <w:rPr>
                <w:b/>
                <w:sz w:val="26"/>
                <w:szCs w:val="26"/>
                <w:lang w:val="es-ES"/>
              </w:rPr>
              <w:t>8,</w:t>
            </w:r>
            <w:r w:rsidR="00C868BF" w:rsidRPr="00422A91">
              <w:rPr>
                <w:b/>
                <w:sz w:val="26"/>
                <w:szCs w:val="26"/>
                <w:lang w:val="es-ES"/>
              </w:rPr>
              <w:t>6</w:t>
            </w:r>
          </w:p>
        </w:tc>
      </w:tr>
    </w:tbl>
    <w:p w:rsidR="004363F7" w:rsidRPr="00422A91" w:rsidRDefault="004363F7" w:rsidP="004363F7">
      <w:pPr>
        <w:spacing w:before="120" w:line="360" w:lineRule="auto"/>
        <w:ind w:firstLine="720"/>
        <w:jc w:val="both"/>
        <w:rPr>
          <w:sz w:val="14"/>
          <w:szCs w:val="28"/>
          <w:lang w:val="es-ES"/>
        </w:rPr>
      </w:pPr>
    </w:p>
    <w:p w:rsidR="00B768A6" w:rsidRPr="00422A91" w:rsidRDefault="00BA1D75" w:rsidP="004363F7">
      <w:pPr>
        <w:spacing w:before="120" w:line="360" w:lineRule="auto"/>
        <w:ind w:firstLine="720"/>
        <w:jc w:val="both"/>
        <w:rPr>
          <w:sz w:val="28"/>
          <w:szCs w:val="28"/>
          <w:lang w:val="es-ES"/>
        </w:rPr>
      </w:pPr>
      <w:r w:rsidRPr="00422A91">
        <w:rPr>
          <w:sz w:val="28"/>
          <w:szCs w:val="28"/>
          <w:lang w:val="es-ES"/>
        </w:rPr>
        <w:t xml:space="preserve">- </w:t>
      </w:r>
      <w:r w:rsidR="002470FD">
        <w:rPr>
          <w:sz w:val="28"/>
          <w:szCs w:val="28"/>
          <w:lang w:val="es-ES"/>
        </w:rPr>
        <w:t>Phát</w:t>
      </w:r>
      <w:r w:rsidR="002470FD">
        <w:rPr>
          <w:sz w:val="28"/>
          <w:szCs w:val="28"/>
        </w:rPr>
        <w:t xml:space="preserve"> hiện</w:t>
      </w:r>
      <w:r w:rsidRPr="00422A91">
        <w:rPr>
          <w:sz w:val="28"/>
          <w:szCs w:val="28"/>
          <w:lang w:val="es-ES"/>
        </w:rPr>
        <w:t xml:space="preserve"> </w:t>
      </w:r>
      <w:r w:rsidR="007162B7" w:rsidRPr="00422A91">
        <w:rPr>
          <w:sz w:val="28"/>
          <w:szCs w:val="28"/>
          <w:lang w:val="es-ES"/>
        </w:rPr>
        <w:t>6 mẫu có xóa đoạn gen, chiếm tỉ lệ 8,</w:t>
      </w:r>
      <w:r w:rsidR="00C868BF" w:rsidRPr="00422A91">
        <w:rPr>
          <w:sz w:val="28"/>
          <w:szCs w:val="28"/>
          <w:lang w:val="es-ES"/>
        </w:rPr>
        <w:t>6</w:t>
      </w:r>
      <w:r w:rsidR="007162B7" w:rsidRPr="00422A91">
        <w:rPr>
          <w:sz w:val="28"/>
          <w:szCs w:val="28"/>
          <w:lang w:val="es-ES"/>
        </w:rPr>
        <w:t>%: trong đó 5</w:t>
      </w:r>
      <w:r w:rsidR="00647EC4" w:rsidRPr="00422A91">
        <w:rPr>
          <w:sz w:val="28"/>
          <w:szCs w:val="28"/>
          <w:lang w:val="es-ES"/>
        </w:rPr>
        <w:t>/6</w:t>
      </w:r>
      <w:r w:rsidR="007162B7" w:rsidRPr="00422A91">
        <w:rPr>
          <w:sz w:val="28"/>
          <w:szCs w:val="28"/>
          <w:lang w:val="es-ES"/>
        </w:rPr>
        <w:t xml:space="preserve"> </w:t>
      </w:r>
      <w:r w:rsidRPr="00422A91">
        <w:rPr>
          <w:sz w:val="28"/>
          <w:szCs w:val="28"/>
          <w:lang w:val="es-ES"/>
        </w:rPr>
        <w:t xml:space="preserve">mẫu có xóa đoạn </w:t>
      </w:r>
      <w:r w:rsidR="004D678A" w:rsidRPr="00422A91">
        <w:rPr>
          <w:sz w:val="28"/>
          <w:szCs w:val="28"/>
          <w:lang w:val="es-ES"/>
        </w:rPr>
        <w:t>dạng EGFRvIII</w:t>
      </w:r>
      <w:r w:rsidR="007162B7" w:rsidRPr="00422A91">
        <w:rPr>
          <w:sz w:val="28"/>
          <w:szCs w:val="28"/>
          <w:lang w:val="es-ES"/>
        </w:rPr>
        <w:t xml:space="preserve"> (chiếm</w:t>
      </w:r>
      <w:r w:rsidR="001B3E39">
        <w:rPr>
          <w:sz w:val="28"/>
          <w:szCs w:val="28"/>
        </w:rPr>
        <w:t xml:space="preserve"> 7,2</w:t>
      </w:r>
      <w:r w:rsidR="007162B7" w:rsidRPr="00422A91">
        <w:rPr>
          <w:sz w:val="28"/>
          <w:szCs w:val="28"/>
          <w:lang w:val="es-ES"/>
        </w:rPr>
        <w:t>%), có 1</w:t>
      </w:r>
      <w:r w:rsidR="00647EC4" w:rsidRPr="00422A91">
        <w:rPr>
          <w:sz w:val="28"/>
          <w:szCs w:val="28"/>
          <w:lang w:val="es-ES"/>
        </w:rPr>
        <w:t>/6</w:t>
      </w:r>
      <w:r w:rsidR="007162B7" w:rsidRPr="00422A91">
        <w:rPr>
          <w:sz w:val="28"/>
          <w:szCs w:val="28"/>
          <w:lang w:val="es-ES"/>
        </w:rPr>
        <w:t xml:space="preserve"> mẫu có </w:t>
      </w:r>
      <w:r w:rsidR="00DF2C0E" w:rsidRPr="00422A91">
        <w:rPr>
          <w:sz w:val="28"/>
          <w:szCs w:val="28"/>
          <w:lang w:val="es-ES"/>
        </w:rPr>
        <w:t>kiểu</w:t>
      </w:r>
      <w:r w:rsidR="007162B7" w:rsidRPr="00422A91">
        <w:rPr>
          <w:sz w:val="28"/>
          <w:szCs w:val="28"/>
          <w:lang w:val="es-ES"/>
        </w:rPr>
        <w:t xml:space="preserve"> xóa đoạn từ exon 4 đến exon 7 (chiếm 1</w:t>
      </w:r>
      <w:r w:rsidR="001B3E39">
        <w:rPr>
          <w:sz w:val="28"/>
          <w:szCs w:val="28"/>
        </w:rPr>
        <w:t>,4</w:t>
      </w:r>
      <w:r w:rsidR="007162B7" w:rsidRPr="00422A91">
        <w:rPr>
          <w:sz w:val="28"/>
          <w:szCs w:val="28"/>
          <w:lang w:val="es-ES"/>
        </w:rPr>
        <w:t>%).</w:t>
      </w:r>
    </w:p>
    <w:p w:rsidR="00BA1D75" w:rsidRPr="000E28FD" w:rsidRDefault="00B768A6" w:rsidP="004363F7">
      <w:pPr>
        <w:spacing w:before="120" w:line="360" w:lineRule="auto"/>
        <w:ind w:firstLine="720"/>
        <w:jc w:val="both"/>
        <w:rPr>
          <w:spacing w:val="6"/>
          <w:sz w:val="28"/>
          <w:szCs w:val="28"/>
          <w:lang w:val="es-ES"/>
        </w:rPr>
      </w:pPr>
      <w:r w:rsidRPr="000E28FD">
        <w:rPr>
          <w:spacing w:val="6"/>
          <w:sz w:val="28"/>
          <w:szCs w:val="28"/>
          <w:lang w:val="es-ES"/>
        </w:rPr>
        <w:t>- Còn lại 6</w:t>
      </w:r>
      <w:r w:rsidR="008C0BEA" w:rsidRPr="000E28FD">
        <w:rPr>
          <w:spacing w:val="6"/>
          <w:sz w:val="28"/>
          <w:szCs w:val="28"/>
          <w:lang w:val="es-ES"/>
        </w:rPr>
        <w:t>4</w:t>
      </w:r>
      <w:r w:rsidRPr="000E28FD">
        <w:rPr>
          <w:spacing w:val="6"/>
          <w:sz w:val="28"/>
          <w:szCs w:val="28"/>
          <w:lang w:val="es-ES"/>
        </w:rPr>
        <w:t xml:space="preserve"> mẫu DNA củ</w:t>
      </w:r>
      <w:r w:rsidR="008C0BEA" w:rsidRPr="000E28FD">
        <w:rPr>
          <w:spacing w:val="6"/>
          <w:sz w:val="28"/>
          <w:szCs w:val="28"/>
          <w:lang w:val="es-ES"/>
        </w:rPr>
        <w:t>a 64</w:t>
      </w:r>
      <w:r w:rsidRPr="000E28FD">
        <w:rPr>
          <w:spacing w:val="6"/>
          <w:sz w:val="28"/>
          <w:szCs w:val="28"/>
          <w:lang w:val="es-ES"/>
        </w:rPr>
        <w:t xml:space="preserve"> </w:t>
      </w:r>
      <w:r w:rsidR="008C0BEA" w:rsidRPr="000E28FD">
        <w:rPr>
          <w:spacing w:val="6"/>
          <w:sz w:val="28"/>
          <w:szCs w:val="28"/>
          <w:lang w:val="es-ES"/>
        </w:rPr>
        <w:t xml:space="preserve">người </w:t>
      </w:r>
      <w:r w:rsidRPr="000E28FD">
        <w:rPr>
          <w:spacing w:val="6"/>
          <w:sz w:val="28"/>
          <w:szCs w:val="28"/>
          <w:lang w:val="es-ES"/>
        </w:rPr>
        <w:t xml:space="preserve">bệnh </w:t>
      </w:r>
      <w:r w:rsidR="008C0BEA" w:rsidRPr="000E28FD">
        <w:rPr>
          <w:spacing w:val="6"/>
          <w:sz w:val="28"/>
          <w:szCs w:val="28"/>
          <w:lang w:val="es-ES"/>
        </w:rPr>
        <w:t>UNBTKĐ</w:t>
      </w:r>
      <w:r w:rsidRPr="000E28FD">
        <w:rPr>
          <w:spacing w:val="6"/>
          <w:sz w:val="28"/>
          <w:szCs w:val="28"/>
          <w:lang w:val="es-ES"/>
        </w:rPr>
        <w:t xml:space="preserve"> </w:t>
      </w:r>
      <w:r w:rsidR="00125733" w:rsidRPr="000E28FD">
        <w:rPr>
          <w:spacing w:val="6"/>
          <w:sz w:val="28"/>
          <w:szCs w:val="28"/>
          <w:lang w:val="es-ES"/>
        </w:rPr>
        <w:t>chưa phát hiện ra</w:t>
      </w:r>
      <w:r w:rsidRPr="000E28FD">
        <w:rPr>
          <w:spacing w:val="6"/>
          <w:sz w:val="28"/>
          <w:szCs w:val="28"/>
          <w:lang w:val="es-ES"/>
        </w:rPr>
        <w:t xml:space="preserve"> có đột biến xóa đoạn</w:t>
      </w:r>
      <w:r w:rsidR="008C0BEA" w:rsidRPr="000E28FD">
        <w:rPr>
          <w:spacing w:val="6"/>
          <w:sz w:val="28"/>
          <w:szCs w:val="28"/>
          <w:lang w:val="es-ES"/>
        </w:rPr>
        <w:t xml:space="preserve"> qua xác định bằng </w:t>
      </w:r>
      <w:r w:rsidR="00C82CEA" w:rsidRPr="000E28FD">
        <w:rPr>
          <w:spacing w:val="6"/>
          <w:sz w:val="28"/>
          <w:szCs w:val="28"/>
          <w:lang w:val="es-ES"/>
        </w:rPr>
        <w:t>kit SALSA</w:t>
      </w:r>
      <w:r w:rsidR="00836CA4" w:rsidRPr="000E28FD">
        <w:rPr>
          <w:spacing w:val="6"/>
          <w:sz w:val="28"/>
          <w:szCs w:val="28"/>
          <w:lang w:val="es-ES"/>
        </w:rPr>
        <w:t xml:space="preserve"> P105</w:t>
      </w:r>
      <w:r w:rsidR="00C82CEA" w:rsidRPr="000E28FD">
        <w:rPr>
          <w:spacing w:val="6"/>
          <w:sz w:val="28"/>
          <w:szCs w:val="28"/>
          <w:lang w:val="es-ES"/>
        </w:rPr>
        <w:t xml:space="preserve"> theo </w:t>
      </w:r>
      <w:r w:rsidR="008C0BEA" w:rsidRPr="000E28FD">
        <w:rPr>
          <w:spacing w:val="6"/>
          <w:sz w:val="28"/>
          <w:szCs w:val="28"/>
          <w:lang w:val="es-ES"/>
        </w:rPr>
        <w:t>phương pháp MLPA</w:t>
      </w:r>
      <w:r w:rsidRPr="000E28FD">
        <w:rPr>
          <w:spacing w:val="6"/>
          <w:sz w:val="28"/>
          <w:szCs w:val="28"/>
          <w:lang w:val="es-ES"/>
        </w:rPr>
        <w:t>.</w:t>
      </w:r>
      <w:r w:rsidR="00BA1D75" w:rsidRPr="000E28FD">
        <w:rPr>
          <w:spacing w:val="6"/>
          <w:sz w:val="28"/>
          <w:szCs w:val="28"/>
          <w:lang w:val="es-ES"/>
        </w:rPr>
        <w:t xml:space="preserve"> </w:t>
      </w:r>
    </w:p>
    <w:p w:rsidR="00E37B12" w:rsidRPr="00422A91" w:rsidRDefault="008C0BEA" w:rsidP="000E28FD">
      <w:pPr>
        <w:spacing w:before="80" w:line="480" w:lineRule="auto"/>
        <w:jc w:val="both"/>
        <w:rPr>
          <w:rFonts w:eastAsia="MS Mincho"/>
          <w:b/>
          <w:i/>
          <w:iCs/>
          <w:sz w:val="28"/>
          <w:szCs w:val="28"/>
          <w:lang w:val="es-ES"/>
        </w:rPr>
      </w:pPr>
      <w:r w:rsidRPr="00422A91">
        <w:rPr>
          <w:b/>
          <w:i/>
          <w:sz w:val="28"/>
          <w:szCs w:val="28"/>
        </w:rPr>
        <w:lastRenderedPageBreak/>
        <w:t>3.2.</w:t>
      </w:r>
      <w:r w:rsidR="00312978">
        <w:rPr>
          <w:b/>
          <w:i/>
          <w:sz w:val="28"/>
          <w:szCs w:val="28"/>
        </w:rPr>
        <w:t>4</w:t>
      </w:r>
      <w:r w:rsidRPr="00422A91">
        <w:rPr>
          <w:b/>
          <w:i/>
          <w:sz w:val="28"/>
          <w:szCs w:val="28"/>
        </w:rPr>
        <w:t>.</w:t>
      </w:r>
      <w:r w:rsidR="001A0420">
        <w:rPr>
          <w:b/>
          <w:i/>
          <w:sz w:val="28"/>
          <w:szCs w:val="28"/>
        </w:rPr>
        <w:t>4</w:t>
      </w:r>
      <w:r w:rsidR="00E37B12" w:rsidRPr="00422A91">
        <w:rPr>
          <w:b/>
          <w:i/>
          <w:sz w:val="28"/>
          <w:szCs w:val="28"/>
        </w:rPr>
        <w:t>. Tổng hợp</w:t>
      </w:r>
      <w:r w:rsidR="00F73E74" w:rsidRPr="00422A91">
        <w:t xml:space="preserve"> </w:t>
      </w:r>
      <w:r w:rsidR="00F73E74" w:rsidRPr="00422A91">
        <w:rPr>
          <w:b/>
          <w:i/>
          <w:sz w:val="28"/>
          <w:szCs w:val="28"/>
        </w:rPr>
        <w:t>số lượng đột biến từ exon 2 đến exon 7 gen EGFR</w:t>
      </w:r>
    </w:p>
    <w:p w:rsidR="00E37B12" w:rsidRPr="00422A91" w:rsidRDefault="00E37B12" w:rsidP="000E28FD">
      <w:pPr>
        <w:pStyle w:val="9"/>
        <w:spacing w:before="80" w:line="480" w:lineRule="auto"/>
        <w:rPr>
          <w:lang w:val="es-ES"/>
        </w:rPr>
      </w:pPr>
      <w:bookmarkStart w:id="369" w:name="_Toc26548180"/>
      <w:r w:rsidRPr="00422A91">
        <w:rPr>
          <w:lang w:val="es-ES"/>
        </w:rPr>
        <w:t>Bảng 3.</w:t>
      </w:r>
      <w:r w:rsidR="008E0F09" w:rsidRPr="00422A91">
        <w:rPr>
          <w:lang w:val="es-ES"/>
        </w:rPr>
        <w:t>5</w:t>
      </w:r>
      <w:r w:rsidR="0059604C" w:rsidRPr="00422A91">
        <w:rPr>
          <w:lang w:val="es-ES"/>
        </w:rPr>
        <w:t>.</w:t>
      </w:r>
      <w:r w:rsidRPr="00422A91">
        <w:rPr>
          <w:lang w:val="es-ES"/>
        </w:rPr>
        <w:t xml:space="preserve"> Tổng hợp</w:t>
      </w:r>
      <w:r w:rsidR="00F73E74" w:rsidRPr="00422A91">
        <w:rPr>
          <w:lang w:val="es-ES"/>
        </w:rPr>
        <w:t xml:space="preserve"> số lượng</w:t>
      </w:r>
      <w:r w:rsidRPr="00422A91">
        <w:rPr>
          <w:lang w:val="es-ES"/>
        </w:rPr>
        <w:t xml:space="preserve"> đột biế</w:t>
      </w:r>
      <w:r w:rsidR="00232771" w:rsidRPr="00422A91">
        <w:rPr>
          <w:lang w:val="es-ES"/>
        </w:rPr>
        <w:t xml:space="preserve">n từ </w:t>
      </w:r>
      <w:r w:rsidRPr="00422A91">
        <w:rPr>
          <w:lang w:val="es-ES"/>
        </w:rPr>
        <w:t>exon 2</w:t>
      </w:r>
      <w:r w:rsidR="00232771" w:rsidRPr="00422A91">
        <w:rPr>
          <w:lang w:val="es-ES"/>
        </w:rPr>
        <w:t xml:space="preserve"> đến exon 7</w:t>
      </w:r>
      <w:r w:rsidRPr="00422A91">
        <w:rPr>
          <w:lang w:val="es-ES"/>
        </w:rPr>
        <w:t xml:space="preserve"> gen EGFR</w:t>
      </w:r>
      <w:bookmarkEnd w:id="369"/>
    </w:p>
    <w:tbl>
      <w:tblPr>
        <w:tblStyle w:val="TableGrid"/>
        <w:tblW w:w="0" w:type="auto"/>
        <w:jc w:val="center"/>
        <w:tblLook w:val="04A0" w:firstRow="1" w:lastRow="0" w:firstColumn="1" w:lastColumn="0" w:noHBand="0" w:noVBand="1"/>
      </w:tblPr>
      <w:tblGrid>
        <w:gridCol w:w="1890"/>
        <w:gridCol w:w="2693"/>
        <w:gridCol w:w="1889"/>
        <w:gridCol w:w="2225"/>
      </w:tblGrid>
      <w:tr w:rsidR="00E37B12" w:rsidRPr="000E28FD" w:rsidTr="004363F7">
        <w:trPr>
          <w:jc w:val="center"/>
        </w:trPr>
        <w:tc>
          <w:tcPr>
            <w:tcW w:w="1890" w:type="dxa"/>
            <w:vMerge w:val="restart"/>
            <w:vAlign w:val="center"/>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Exon</w:t>
            </w:r>
          </w:p>
        </w:tc>
        <w:tc>
          <w:tcPr>
            <w:tcW w:w="2693" w:type="dxa"/>
            <w:vMerge w:val="restart"/>
            <w:vAlign w:val="center"/>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Loại đột biến</w:t>
            </w:r>
          </w:p>
        </w:tc>
        <w:tc>
          <w:tcPr>
            <w:tcW w:w="4114" w:type="dxa"/>
            <w:gridSpan w:val="2"/>
            <w:vAlign w:val="center"/>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Tỷ lệ</w:t>
            </w:r>
          </w:p>
        </w:tc>
      </w:tr>
      <w:tr w:rsidR="00E37B12" w:rsidRPr="000E28FD" w:rsidTr="004363F7">
        <w:trPr>
          <w:jc w:val="center"/>
        </w:trPr>
        <w:tc>
          <w:tcPr>
            <w:tcW w:w="1890" w:type="dxa"/>
            <w:vMerge/>
            <w:vAlign w:val="center"/>
          </w:tcPr>
          <w:p w:rsidR="00E37B12" w:rsidRPr="000E28FD" w:rsidRDefault="00E37B12" w:rsidP="000E28FD">
            <w:pPr>
              <w:spacing w:before="120" w:line="480" w:lineRule="auto"/>
              <w:jc w:val="center"/>
              <w:rPr>
                <w:rFonts w:eastAsia="MS Mincho"/>
                <w:b/>
                <w:iCs/>
                <w:sz w:val="28"/>
                <w:szCs w:val="26"/>
                <w:lang w:val="es-ES"/>
              </w:rPr>
            </w:pPr>
          </w:p>
        </w:tc>
        <w:tc>
          <w:tcPr>
            <w:tcW w:w="2693" w:type="dxa"/>
            <w:vMerge/>
          </w:tcPr>
          <w:p w:rsidR="00E37B12" w:rsidRPr="000E28FD" w:rsidRDefault="00E37B12" w:rsidP="000E28FD">
            <w:pPr>
              <w:spacing w:before="120" w:line="480" w:lineRule="auto"/>
              <w:jc w:val="center"/>
              <w:rPr>
                <w:rFonts w:eastAsia="MS Mincho"/>
                <w:b/>
                <w:iCs/>
                <w:sz w:val="28"/>
                <w:szCs w:val="26"/>
                <w:lang w:val="es-ES"/>
              </w:rPr>
            </w:pPr>
          </w:p>
        </w:tc>
        <w:tc>
          <w:tcPr>
            <w:tcW w:w="1889" w:type="dxa"/>
            <w:vAlign w:val="center"/>
          </w:tcPr>
          <w:p w:rsidR="00E37B12" w:rsidRPr="000E28FD" w:rsidRDefault="00D1023F" w:rsidP="000E28FD">
            <w:pPr>
              <w:spacing w:before="120" w:line="480" w:lineRule="auto"/>
              <w:jc w:val="center"/>
              <w:rPr>
                <w:rFonts w:eastAsia="MS Mincho"/>
                <w:b/>
                <w:iCs/>
                <w:sz w:val="28"/>
                <w:szCs w:val="26"/>
                <w:lang w:val="es-ES"/>
              </w:rPr>
            </w:pPr>
            <w:r w:rsidRPr="000E28FD">
              <w:rPr>
                <w:rFonts w:eastAsia="MS Mincho"/>
                <w:b/>
                <w:iCs/>
                <w:sz w:val="28"/>
                <w:szCs w:val="26"/>
                <w:lang w:val="es-ES"/>
              </w:rPr>
              <w:t>n</w:t>
            </w:r>
          </w:p>
        </w:tc>
        <w:tc>
          <w:tcPr>
            <w:tcW w:w="2225" w:type="dxa"/>
            <w:vAlign w:val="center"/>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w:t>
            </w:r>
          </w:p>
        </w:tc>
      </w:tr>
      <w:tr w:rsidR="00E37B12" w:rsidRPr="000E28FD" w:rsidTr="004363F7">
        <w:trPr>
          <w:jc w:val="center"/>
        </w:trPr>
        <w:tc>
          <w:tcPr>
            <w:tcW w:w="1890" w:type="dxa"/>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2</w:t>
            </w:r>
          </w:p>
        </w:tc>
        <w:tc>
          <w:tcPr>
            <w:tcW w:w="2693" w:type="dxa"/>
          </w:tcPr>
          <w:p w:rsidR="00E37B12" w:rsidRPr="000E28FD" w:rsidRDefault="00E37B12" w:rsidP="000E28FD">
            <w:pPr>
              <w:spacing w:before="120" w:line="480" w:lineRule="auto"/>
              <w:rPr>
                <w:rFonts w:eastAsia="MS Mincho"/>
                <w:iCs/>
                <w:sz w:val="28"/>
                <w:szCs w:val="26"/>
                <w:lang w:val="es-ES"/>
              </w:rPr>
            </w:pPr>
            <w:r w:rsidRPr="000E28FD">
              <w:rPr>
                <w:rFonts w:eastAsia="MS Mincho"/>
                <w:iCs/>
                <w:sz w:val="28"/>
                <w:szCs w:val="26"/>
                <w:lang w:val="es-ES"/>
              </w:rPr>
              <w:t>Đột biến điểm</w:t>
            </w:r>
          </w:p>
        </w:tc>
        <w:tc>
          <w:tcPr>
            <w:tcW w:w="1889"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4</w:t>
            </w:r>
          </w:p>
        </w:tc>
        <w:tc>
          <w:tcPr>
            <w:tcW w:w="2225" w:type="dxa"/>
          </w:tcPr>
          <w:p w:rsidR="00E37B12" w:rsidRPr="000E28FD" w:rsidRDefault="005E0899" w:rsidP="000E28FD">
            <w:pPr>
              <w:spacing w:before="120" w:line="480" w:lineRule="auto"/>
              <w:jc w:val="center"/>
              <w:rPr>
                <w:rFonts w:eastAsia="MS Mincho"/>
                <w:iCs/>
                <w:sz w:val="28"/>
                <w:szCs w:val="26"/>
              </w:rPr>
            </w:pPr>
            <w:r w:rsidRPr="000E28FD">
              <w:rPr>
                <w:rFonts w:eastAsia="MS Mincho"/>
                <w:iCs/>
                <w:sz w:val="28"/>
                <w:szCs w:val="26"/>
              </w:rPr>
              <w:t>12,9</w:t>
            </w:r>
          </w:p>
        </w:tc>
      </w:tr>
      <w:tr w:rsidR="00E37B12" w:rsidRPr="000E28FD" w:rsidTr="004363F7">
        <w:trPr>
          <w:jc w:val="center"/>
        </w:trPr>
        <w:tc>
          <w:tcPr>
            <w:tcW w:w="1890" w:type="dxa"/>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3</w:t>
            </w:r>
          </w:p>
        </w:tc>
        <w:tc>
          <w:tcPr>
            <w:tcW w:w="2693" w:type="dxa"/>
          </w:tcPr>
          <w:p w:rsidR="00E37B12" w:rsidRPr="000E28FD" w:rsidRDefault="00E37B12" w:rsidP="000E28FD">
            <w:pPr>
              <w:spacing w:before="120" w:line="480" w:lineRule="auto"/>
              <w:rPr>
                <w:rFonts w:eastAsia="MS Mincho"/>
                <w:iCs/>
                <w:sz w:val="28"/>
                <w:szCs w:val="26"/>
                <w:lang w:val="es-ES"/>
              </w:rPr>
            </w:pPr>
            <w:r w:rsidRPr="000E28FD">
              <w:rPr>
                <w:rFonts w:eastAsia="MS Mincho"/>
                <w:iCs/>
                <w:sz w:val="28"/>
                <w:szCs w:val="26"/>
                <w:lang w:val="es-ES"/>
              </w:rPr>
              <w:t>Đột biến điểm</w:t>
            </w:r>
          </w:p>
        </w:tc>
        <w:tc>
          <w:tcPr>
            <w:tcW w:w="1889"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7</w:t>
            </w:r>
          </w:p>
        </w:tc>
        <w:tc>
          <w:tcPr>
            <w:tcW w:w="2225" w:type="dxa"/>
          </w:tcPr>
          <w:p w:rsidR="00E37B12" w:rsidRPr="000E28FD" w:rsidRDefault="00D1023F" w:rsidP="000E28FD">
            <w:pPr>
              <w:spacing w:before="120" w:line="480" w:lineRule="auto"/>
              <w:jc w:val="center"/>
              <w:rPr>
                <w:rFonts w:eastAsia="MS Mincho"/>
                <w:iCs/>
                <w:sz w:val="28"/>
                <w:szCs w:val="26"/>
                <w:lang w:val="es-ES"/>
              </w:rPr>
            </w:pPr>
            <w:r w:rsidRPr="000E28FD">
              <w:rPr>
                <w:rFonts w:eastAsia="MS Mincho"/>
                <w:iCs/>
                <w:sz w:val="28"/>
                <w:szCs w:val="26"/>
                <w:lang w:val="es-ES"/>
              </w:rPr>
              <w:t>22,6</w:t>
            </w:r>
          </w:p>
        </w:tc>
      </w:tr>
      <w:tr w:rsidR="00E37B12" w:rsidRPr="000E28FD" w:rsidTr="004363F7">
        <w:trPr>
          <w:jc w:val="center"/>
        </w:trPr>
        <w:tc>
          <w:tcPr>
            <w:tcW w:w="1890" w:type="dxa"/>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7</w:t>
            </w:r>
          </w:p>
        </w:tc>
        <w:tc>
          <w:tcPr>
            <w:tcW w:w="2693" w:type="dxa"/>
          </w:tcPr>
          <w:p w:rsidR="00E37B12" w:rsidRPr="000E28FD" w:rsidRDefault="00E37B12" w:rsidP="000E28FD">
            <w:pPr>
              <w:spacing w:before="120" w:line="480" w:lineRule="auto"/>
              <w:rPr>
                <w:rFonts w:eastAsia="MS Mincho"/>
                <w:iCs/>
                <w:sz w:val="28"/>
                <w:szCs w:val="26"/>
                <w:lang w:val="es-ES"/>
              </w:rPr>
            </w:pPr>
            <w:r w:rsidRPr="000E28FD">
              <w:rPr>
                <w:rFonts w:eastAsia="MS Mincho"/>
                <w:iCs/>
                <w:sz w:val="28"/>
                <w:szCs w:val="26"/>
                <w:lang w:val="es-ES"/>
              </w:rPr>
              <w:t>Đột biến điểm</w:t>
            </w:r>
          </w:p>
        </w:tc>
        <w:tc>
          <w:tcPr>
            <w:tcW w:w="1889"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1</w:t>
            </w:r>
            <w:r w:rsidR="00D1023F" w:rsidRPr="000E28FD">
              <w:rPr>
                <w:rFonts w:eastAsia="MS Mincho"/>
                <w:iCs/>
                <w:sz w:val="28"/>
                <w:szCs w:val="26"/>
                <w:lang w:val="es-ES"/>
              </w:rPr>
              <w:t>4</w:t>
            </w:r>
          </w:p>
        </w:tc>
        <w:tc>
          <w:tcPr>
            <w:tcW w:w="2225" w:type="dxa"/>
          </w:tcPr>
          <w:p w:rsidR="00E37B12" w:rsidRPr="000E28FD" w:rsidRDefault="00D1023F" w:rsidP="000E28FD">
            <w:pPr>
              <w:spacing w:before="120" w:line="480" w:lineRule="auto"/>
              <w:jc w:val="center"/>
              <w:rPr>
                <w:rFonts w:eastAsia="MS Mincho"/>
                <w:iCs/>
                <w:sz w:val="28"/>
                <w:szCs w:val="26"/>
                <w:lang w:val="es-ES"/>
              </w:rPr>
            </w:pPr>
            <w:r w:rsidRPr="000E28FD">
              <w:rPr>
                <w:rFonts w:eastAsia="MS Mincho"/>
                <w:iCs/>
                <w:sz w:val="28"/>
                <w:szCs w:val="26"/>
                <w:lang w:val="es-ES"/>
              </w:rPr>
              <w:t>45,2</w:t>
            </w:r>
          </w:p>
        </w:tc>
      </w:tr>
      <w:tr w:rsidR="00E37B12" w:rsidRPr="000E28FD" w:rsidTr="004363F7">
        <w:trPr>
          <w:jc w:val="center"/>
        </w:trPr>
        <w:tc>
          <w:tcPr>
            <w:tcW w:w="1890" w:type="dxa"/>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8</w:t>
            </w:r>
          </w:p>
        </w:tc>
        <w:tc>
          <w:tcPr>
            <w:tcW w:w="2693" w:type="dxa"/>
          </w:tcPr>
          <w:p w:rsidR="00E37B12" w:rsidRPr="000E28FD" w:rsidRDefault="00E37B12" w:rsidP="000E28FD">
            <w:pPr>
              <w:spacing w:before="120" w:line="480" w:lineRule="auto"/>
              <w:rPr>
                <w:rFonts w:eastAsia="MS Mincho"/>
                <w:iCs/>
                <w:sz w:val="28"/>
                <w:szCs w:val="26"/>
                <w:lang w:val="es-ES"/>
              </w:rPr>
            </w:pPr>
            <w:r w:rsidRPr="000E28FD">
              <w:rPr>
                <w:rFonts w:eastAsia="MS Mincho"/>
                <w:iCs/>
                <w:sz w:val="28"/>
                <w:szCs w:val="26"/>
                <w:lang w:val="es-ES"/>
              </w:rPr>
              <w:t>Đột biến điểm</w:t>
            </w:r>
          </w:p>
        </w:tc>
        <w:tc>
          <w:tcPr>
            <w:tcW w:w="1889"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0</w:t>
            </w:r>
          </w:p>
        </w:tc>
        <w:tc>
          <w:tcPr>
            <w:tcW w:w="2225"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0</w:t>
            </w:r>
          </w:p>
        </w:tc>
      </w:tr>
      <w:tr w:rsidR="00E37B12" w:rsidRPr="000E28FD" w:rsidTr="004363F7">
        <w:trPr>
          <w:jc w:val="center"/>
        </w:trPr>
        <w:tc>
          <w:tcPr>
            <w:tcW w:w="1890" w:type="dxa"/>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Từ 2 đến 7</w:t>
            </w:r>
          </w:p>
        </w:tc>
        <w:tc>
          <w:tcPr>
            <w:tcW w:w="2693" w:type="dxa"/>
          </w:tcPr>
          <w:p w:rsidR="00E37B12" w:rsidRPr="000E28FD" w:rsidRDefault="00E37B12" w:rsidP="000E28FD">
            <w:pPr>
              <w:spacing w:before="120" w:line="480" w:lineRule="auto"/>
              <w:rPr>
                <w:rFonts w:eastAsia="MS Mincho"/>
                <w:iCs/>
                <w:sz w:val="28"/>
                <w:szCs w:val="26"/>
                <w:lang w:val="es-ES"/>
              </w:rPr>
            </w:pPr>
            <w:r w:rsidRPr="000E28FD">
              <w:rPr>
                <w:rFonts w:eastAsia="MS Mincho"/>
                <w:iCs/>
                <w:sz w:val="28"/>
                <w:szCs w:val="26"/>
                <w:lang w:val="es-ES"/>
              </w:rPr>
              <w:t>Đột biến xóa</w:t>
            </w:r>
          </w:p>
        </w:tc>
        <w:tc>
          <w:tcPr>
            <w:tcW w:w="1889"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5</w:t>
            </w:r>
          </w:p>
        </w:tc>
        <w:tc>
          <w:tcPr>
            <w:tcW w:w="2225" w:type="dxa"/>
          </w:tcPr>
          <w:p w:rsidR="00E37B12" w:rsidRPr="000E28FD" w:rsidRDefault="00D1023F" w:rsidP="000E28FD">
            <w:pPr>
              <w:spacing w:before="120" w:line="480" w:lineRule="auto"/>
              <w:jc w:val="center"/>
              <w:rPr>
                <w:rFonts w:eastAsia="MS Mincho"/>
                <w:iCs/>
                <w:sz w:val="28"/>
                <w:szCs w:val="26"/>
                <w:lang w:val="es-ES"/>
              </w:rPr>
            </w:pPr>
            <w:r w:rsidRPr="000E28FD">
              <w:rPr>
                <w:rFonts w:eastAsia="MS Mincho"/>
                <w:iCs/>
                <w:sz w:val="28"/>
                <w:szCs w:val="26"/>
                <w:lang w:val="es-ES"/>
              </w:rPr>
              <w:t>16,1</w:t>
            </w:r>
          </w:p>
        </w:tc>
      </w:tr>
      <w:tr w:rsidR="00E37B12" w:rsidRPr="000E28FD" w:rsidTr="004363F7">
        <w:trPr>
          <w:jc w:val="center"/>
        </w:trPr>
        <w:tc>
          <w:tcPr>
            <w:tcW w:w="1890" w:type="dxa"/>
          </w:tcPr>
          <w:p w:rsidR="00E37B12" w:rsidRPr="000E28FD" w:rsidRDefault="00E37B12" w:rsidP="000E28FD">
            <w:pPr>
              <w:spacing w:before="120" w:line="480" w:lineRule="auto"/>
              <w:jc w:val="center"/>
              <w:rPr>
                <w:rFonts w:eastAsia="MS Mincho"/>
                <w:b/>
                <w:iCs/>
                <w:sz w:val="28"/>
                <w:szCs w:val="26"/>
                <w:lang w:val="es-ES"/>
              </w:rPr>
            </w:pPr>
            <w:r w:rsidRPr="000E28FD">
              <w:rPr>
                <w:rFonts w:eastAsia="MS Mincho"/>
                <w:b/>
                <w:iCs/>
                <w:sz w:val="28"/>
                <w:szCs w:val="26"/>
                <w:lang w:val="es-ES"/>
              </w:rPr>
              <w:t>Từ 4 đến 7</w:t>
            </w:r>
          </w:p>
        </w:tc>
        <w:tc>
          <w:tcPr>
            <w:tcW w:w="2693" w:type="dxa"/>
          </w:tcPr>
          <w:p w:rsidR="00E37B12" w:rsidRPr="000E28FD" w:rsidRDefault="00E37B12" w:rsidP="000E28FD">
            <w:pPr>
              <w:spacing w:before="120" w:line="480" w:lineRule="auto"/>
              <w:rPr>
                <w:rFonts w:eastAsia="MS Mincho"/>
                <w:iCs/>
                <w:sz w:val="28"/>
                <w:szCs w:val="26"/>
                <w:lang w:val="es-ES"/>
              </w:rPr>
            </w:pPr>
            <w:r w:rsidRPr="000E28FD">
              <w:rPr>
                <w:rFonts w:eastAsia="MS Mincho"/>
                <w:iCs/>
                <w:sz w:val="28"/>
                <w:szCs w:val="26"/>
                <w:lang w:val="es-ES"/>
              </w:rPr>
              <w:t>Đột biến xóa</w:t>
            </w:r>
          </w:p>
        </w:tc>
        <w:tc>
          <w:tcPr>
            <w:tcW w:w="1889" w:type="dxa"/>
          </w:tcPr>
          <w:p w:rsidR="00E37B12" w:rsidRPr="000E28FD" w:rsidRDefault="00E37B12" w:rsidP="000E28FD">
            <w:pPr>
              <w:spacing w:before="120" w:line="480" w:lineRule="auto"/>
              <w:jc w:val="center"/>
              <w:rPr>
                <w:rFonts w:eastAsia="MS Mincho"/>
                <w:iCs/>
                <w:sz w:val="28"/>
                <w:szCs w:val="26"/>
                <w:lang w:val="es-ES"/>
              </w:rPr>
            </w:pPr>
            <w:r w:rsidRPr="000E28FD">
              <w:rPr>
                <w:rFonts w:eastAsia="MS Mincho"/>
                <w:iCs/>
                <w:sz w:val="28"/>
                <w:szCs w:val="26"/>
                <w:lang w:val="es-ES"/>
              </w:rPr>
              <w:t>1</w:t>
            </w:r>
          </w:p>
        </w:tc>
        <w:tc>
          <w:tcPr>
            <w:tcW w:w="2225" w:type="dxa"/>
          </w:tcPr>
          <w:p w:rsidR="00E37B12" w:rsidRPr="000E28FD" w:rsidRDefault="00D1023F" w:rsidP="000E28FD">
            <w:pPr>
              <w:spacing w:before="120" w:line="480" w:lineRule="auto"/>
              <w:jc w:val="center"/>
              <w:rPr>
                <w:rFonts w:eastAsia="MS Mincho"/>
                <w:iCs/>
                <w:sz w:val="28"/>
                <w:szCs w:val="26"/>
                <w:lang w:val="es-ES"/>
              </w:rPr>
            </w:pPr>
            <w:r w:rsidRPr="000E28FD">
              <w:rPr>
                <w:rFonts w:eastAsia="MS Mincho"/>
                <w:iCs/>
                <w:sz w:val="28"/>
                <w:szCs w:val="26"/>
                <w:lang w:val="es-ES"/>
              </w:rPr>
              <w:t>3,2</w:t>
            </w:r>
          </w:p>
        </w:tc>
      </w:tr>
      <w:tr w:rsidR="00B768A6" w:rsidRPr="000E28FD" w:rsidTr="004363F7">
        <w:trPr>
          <w:jc w:val="center"/>
        </w:trPr>
        <w:tc>
          <w:tcPr>
            <w:tcW w:w="4583" w:type="dxa"/>
            <w:gridSpan w:val="2"/>
          </w:tcPr>
          <w:p w:rsidR="00B768A6" w:rsidRPr="000E28FD" w:rsidRDefault="00EA2288" w:rsidP="000E28FD">
            <w:pPr>
              <w:spacing w:before="120" w:line="480" w:lineRule="auto"/>
              <w:jc w:val="center"/>
              <w:rPr>
                <w:rFonts w:eastAsia="MS Mincho"/>
                <w:b/>
                <w:iCs/>
                <w:sz w:val="28"/>
                <w:szCs w:val="26"/>
                <w:lang w:val="es-ES"/>
              </w:rPr>
            </w:pPr>
            <w:r w:rsidRPr="000E28FD">
              <w:rPr>
                <w:rFonts w:eastAsia="MS Mincho"/>
                <w:b/>
                <w:iCs/>
                <w:sz w:val="28"/>
                <w:szCs w:val="26"/>
                <w:lang w:val="es-ES"/>
              </w:rPr>
              <w:t>Chung</w:t>
            </w:r>
          </w:p>
        </w:tc>
        <w:tc>
          <w:tcPr>
            <w:tcW w:w="1889" w:type="dxa"/>
          </w:tcPr>
          <w:p w:rsidR="00B768A6" w:rsidRPr="000E28FD" w:rsidRDefault="005E0899" w:rsidP="000E28FD">
            <w:pPr>
              <w:spacing w:before="120" w:line="480" w:lineRule="auto"/>
              <w:jc w:val="center"/>
              <w:rPr>
                <w:rFonts w:eastAsia="MS Mincho"/>
                <w:b/>
                <w:iCs/>
                <w:sz w:val="28"/>
                <w:szCs w:val="26"/>
              </w:rPr>
            </w:pPr>
            <w:r w:rsidRPr="000E28FD">
              <w:rPr>
                <w:rFonts w:eastAsia="MS Mincho"/>
                <w:b/>
                <w:iCs/>
                <w:sz w:val="28"/>
                <w:szCs w:val="26"/>
              </w:rPr>
              <w:t>31/70</w:t>
            </w:r>
          </w:p>
        </w:tc>
        <w:tc>
          <w:tcPr>
            <w:tcW w:w="2225" w:type="dxa"/>
          </w:tcPr>
          <w:p w:rsidR="00B768A6" w:rsidRPr="000E28FD" w:rsidRDefault="00D1023F" w:rsidP="000E28FD">
            <w:pPr>
              <w:spacing w:before="120" w:line="480" w:lineRule="auto"/>
              <w:jc w:val="left"/>
              <w:rPr>
                <w:rFonts w:eastAsia="MS Mincho"/>
                <w:b/>
                <w:iCs/>
                <w:sz w:val="28"/>
                <w:szCs w:val="26"/>
              </w:rPr>
            </w:pPr>
            <w:r w:rsidRPr="000E28FD">
              <w:rPr>
                <w:rFonts w:eastAsia="MS Mincho"/>
                <w:b/>
                <w:iCs/>
                <w:sz w:val="28"/>
                <w:szCs w:val="26"/>
                <w:lang w:val="es-ES"/>
              </w:rPr>
              <w:t>10</w:t>
            </w:r>
            <w:r w:rsidR="005E0899" w:rsidRPr="000E28FD">
              <w:rPr>
                <w:rFonts w:eastAsia="MS Mincho"/>
                <w:b/>
                <w:iCs/>
                <w:sz w:val="28"/>
                <w:szCs w:val="26"/>
              </w:rPr>
              <w:t>0</w:t>
            </w:r>
          </w:p>
        </w:tc>
      </w:tr>
    </w:tbl>
    <w:p w:rsidR="004363F7" w:rsidRPr="00422A91" w:rsidRDefault="004363F7" w:rsidP="000738BA">
      <w:pPr>
        <w:spacing w:before="80" w:line="360" w:lineRule="auto"/>
        <w:ind w:firstLine="720"/>
        <w:jc w:val="both"/>
        <w:rPr>
          <w:rFonts w:eastAsia="MS Mincho"/>
          <w:iCs/>
          <w:sz w:val="16"/>
          <w:szCs w:val="28"/>
          <w:lang w:val="es-ES"/>
        </w:rPr>
      </w:pPr>
    </w:p>
    <w:p w:rsidR="00E37B12" w:rsidRPr="000E28FD" w:rsidRDefault="002470FD" w:rsidP="000E28FD">
      <w:pPr>
        <w:spacing w:before="120" w:line="360" w:lineRule="auto"/>
        <w:ind w:firstLine="720"/>
        <w:jc w:val="both"/>
        <w:rPr>
          <w:rFonts w:eastAsia="MS Mincho"/>
          <w:iCs/>
          <w:sz w:val="28"/>
          <w:szCs w:val="28"/>
          <w:lang w:val="en-US"/>
        </w:rPr>
      </w:pPr>
      <w:r>
        <w:rPr>
          <w:rFonts w:eastAsia="MS Mincho"/>
          <w:iCs/>
          <w:sz w:val="28"/>
          <w:szCs w:val="28"/>
          <w:lang w:val="es-ES"/>
        </w:rPr>
        <w:t>Phát</w:t>
      </w:r>
      <w:r>
        <w:rPr>
          <w:rFonts w:eastAsia="MS Mincho"/>
          <w:iCs/>
          <w:sz w:val="28"/>
          <w:szCs w:val="28"/>
        </w:rPr>
        <w:t xml:space="preserve"> hiện</w:t>
      </w:r>
      <w:r w:rsidR="00E37B12" w:rsidRPr="00422A91">
        <w:rPr>
          <w:rFonts w:eastAsia="MS Mincho"/>
          <w:iCs/>
          <w:sz w:val="28"/>
          <w:szCs w:val="28"/>
          <w:lang w:val="es-ES"/>
        </w:rPr>
        <w:t xml:space="preserve"> </w:t>
      </w:r>
      <w:r w:rsidR="00931C38" w:rsidRPr="00422A91">
        <w:rPr>
          <w:rFonts w:eastAsia="MS Mincho"/>
          <w:iCs/>
          <w:sz w:val="28"/>
          <w:szCs w:val="28"/>
          <w:lang w:val="es-ES"/>
        </w:rPr>
        <w:t>31</w:t>
      </w:r>
      <w:r w:rsidR="00E37B12" w:rsidRPr="00422A91">
        <w:rPr>
          <w:rFonts w:eastAsia="MS Mincho"/>
          <w:iCs/>
          <w:sz w:val="28"/>
          <w:szCs w:val="28"/>
          <w:lang w:val="es-ES"/>
        </w:rPr>
        <w:t xml:space="preserve"> đột biế</w:t>
      </w:r>
      <w:r w:rsidR="00D1023F" w:rsidRPr="00422A91">
        <w:rPr>
          <w:rFonts w:eastAsia="MS Mincho"/>
          <w:iCs/>
          <w:sz w:val="28"/>
          <w:szCs w:val="28"/>
          <w:lang w:val="es-ES"/>
        </w:rPr>
        <w:t>n trên gen EGFR</w:t>
      </w:r>
      <w:r w:rsidR="00E37B12" w:rsidRPr="00422A91">
        <w:rPr>
          <w:rFonts w:eastAsia="MS Mincho"/>
          <w:iCs/>
          <w:sz w:val="28"/>
          <w:szCs w:val="28"/>
          <w:lang w:val="es-ES"/>
        </w:rPr>
        <w:t>: trong đó đột biến điểm trên exon 7 chiếm cao nhấ</w:t>
      </w:r>
      <w:r w:rsidR="00931C38" w:rsidRPr="00422A91">
        <w:rPr>
          <w:rFonts w:eastAsia="MS Mincho"/>
          <w:iCs/>
          <w:sz w:val="28"/>
          <w:szCs w:val="28"/>
          <w:lang w:val="es-ES"/>
        </w:rPr>
        <w:t>t (</w:t>
      </w:r>
      <w:r w:rsidR="00D1023F" w:rsidRPr="00422A91">
        <w:rPr>
          <w:rFonts w:eastAsia="MS Mincho"/>
          <w:iCs/>
          <w:sz w:val="28"/>
          <w:szCs w:val="28"/>
          <w:lang w:val="es-ES"/>
        </w:rPr>
        <w:t>45,2</w:t>
      </w:r>
      <w:r w:rsidR="00E37B12" w:rsidRPr="00422A91">
        <w:rPr>
          <w:rFonts w:eastAsia="MS Mincho"/>
          <w:iCs/>
          <w:sz w:val="28"/>
          <w:szCs w:val="28"/>
          <w:lang w:val="es-ES"/>
        </w:rPr>
        <w:t>%), đứng thứ 2 là đột biến điểm trên exon 3 (</w:t>
      </w:r>
      <w:r w:rsidR="00D1023F" w:rsidRPr="00422A91">
        <w:rPr>
          <w:rFonts w:eastAsia="MS Mincho"/>
          <w:iCs/>
          <w:sz w:val="28"/>
          <w:szCs w:val="28"/>
          <w:lang w:val="es-ES"/>
        </w:rPr>
        <w:t>22,6</w:t>
      </w:r>
      <w:r w:rsidR="00E37B12" w:rsidRPr="00422A91">
        <w:rPr>
          <w:rFonts w:eastAsia="MS Mincho"/>
          <w:iCs/>
          <w:sz w:val="28"/>
          <w:szCs w:val="28"/>
          <w:lang w:val="es-ES"/>
        </w:rPr>
        <w:t xml:space="preserve">%), tiếp theo là đột biến xóa đoạn từ exon 2 đến exon 7 </w:t>
      </w:r>
      <w:r w:rsidR="00F622CA" w:rsidRPr="00422A91">
        <w:rPr>
          <w:rFonts w:eastAsia="MS Mincho"/>
          <w:iCs/>
          <w:sz w:val="28"/>
          <w:szCs w:val="28"/>
        </w:rPr>
        <w:t xml:space="preserve">(16,1%) </w:t>
      </w:r>
      <w:r w:rsidR="00E37B12" w:rsidRPr="00422A91">
        <w:rPr>
          <w:rFonts w:eastAsia="MS Mincho"/>
          <w:iCs/>
          <w:sz w:val="28"/>
          <w:szCs w:val="28"/>
          <w:lang w:val="es-ES"/>
        </w:rPr>
        <w:t xml:space="preserve">và </w:t>
      </w:r>
      <w:r w:rsidR="00F622CA" w:rsidRPr="00422A91">
        <w:rPr>
          <w:rFonts w:eastAsia="MS Mincho"/>
          <w:iCs/>
          <w:sz w:val="28"/>
          <w:szCs w:val="28"/>
          <w:lang w:val="es-ES"/>
        </w:rPr>
        <w:t>đột biến điểm trên exon 2 (12,9%)</w:t>
      </w:r>
      <w:r w:rsidR="00E37B12" w:rsidRPr="00422A91">
        <w:rPr>
          <w:rFonts w:eastAsia="MS Mincho"/>
          <w:iCs/>
          <w:sz w:val="28"/>
          <w:szCs w:val="28"/>
          <w:lang w:val="es-ES"/>
        </w:rPr>
        <w:t xml:space="preserve">, thấp nhất là </w:t>
      </w:r>
      <w:r w:rsidR="00F622CA" w:rsidRPr="00422A91">
        <w:rPr>
          <w:rFonts w:eastAsia="MS Mincho"/>
          <w:iCs/>
          <w:sz w:val="28"/>
          <w:szCs w:val="28"/>
          <w:lang w:val="es-ES"/>
        </w:rPr>
        <w:t>xóa từ exon 4 đến exon 7</w:t>
      </w:r>
      <w:r w:rsidR="00F622CA" w:rsidRPr="00422A91">
        <w:rPr>
          <w:rFonts w:eastAsia="MS Mincho"/>
          <w:iCs/>
          <w:sz w:val="28"/>
          <w:szCs w:val="28"/>
        </w:rPr>
        <w:t xml:space="preserve"> (3,2%)</w:t>
      </w:r>
      <w:r w:rsidR="000E28FD">
        <w:rPr>
          <w:rFonts w:eastAsia="MS Mincho"/>
          <w:iCs/>
          <w:sz w:val="28"/>
          <w:szCs w:val="28"/>
          <w:lang w:val="en-US"/>
        </w:rPr>
        <w:t>.</w:t>
      </w:r>
    </w:p>
    <w:p w:rsidR="00E37B12" w:rsidRPr="00422A91" w:rsidRDefault="006C47FA" w:rsidP="000E28FD">
      <w:pPr>
        <w:spacing w:before="120" w:line="360" w:lineRule="auto"/>
        <w:ind w:firstLine="720"/>
        <w:jc w:val="both"/>
        <w:rPr>
          <w:rFonts w:eastAsia="MS Mincho"/>
          <w:iCs/>
          <w:sz w:val="28"/>
          <w:szCs w:val="28"/>
          <w:lang w:val="es-ES"/>
        </w:rPr>
      </w:pPr>
      <w:r>
        <w:rPr>
          <w:rFonts w:eastAsia="MS Mincho"/>
          <w:iCs/>
          <w:sz w:val="28"/>
          <w:szCs w:val="28"/>
          <w:lang w:val="es-ES"/>
        </w:rPr>
        <w:t>Chưa</w:t>
      </w:r>
      <w:r w:rsidR="00E37B12" w:rsidRPr="00422A91">
        <w:rPr>
          <w:rFonts w:eastAsia="MS Mincho"/>
          <w:iCs/>
          <w:sz w:val="28"/>
          <w:szCs w:val="28"/>
          <w:lang w:val="es-ES"/>
        </w:rPr>
        <w:t xml:space="preserve"> phát hiện thấy đột biến nào trên exon 8 của gen EGFR.</w:t>
      </w:r>
    </w:p>
    <w:p w:rsidR="000E28FD" w:rsidRDefault="000E28FD">
      <w:pPr>
        <w:spacing w:after="200" w:line="276" w:lineRule="auto"/>
        <w:rPr>
          <w:b/>
          <w:i/>
          <w:sz w:val="28"/>
          <w:szCs w:val="28"/>
          <w:lang w:val="da-DK"/>
        </w:rPr>
      </w:pPr>
      <w:bookmarkStart w:id="370" w:name="_Toc501227206"/>
      <w:r>
        <w:rPr>
          <w:lang w:val="da-DK"/>
        </w:rPr>
        <w:br w:type="page"/>
      </w:r>
    </w:p>
    <w:p w:rsidR="00887B2E" w:rsidRPr="00312978" w:rsidRDefault="0001074C" w:rsidP="000738BA">
      <w:pPr>
        <w:pStyle w:val="33"/>
        <w:spacing w:before="80"/>
        <w:rPr>
          <w:lang w:val="da-DK"/>
        </w:rPr>
      </w:pPr>
      <w:bookmarkStart w:id="371" w:name="_Toc26548039"/>
      <w:r w:rsidRPr="00312978">
        <w:rPr>
          <w:lang w:val="da-DK"/>
        </w:rPr>
        <w:lastRenderedPageBreak/>
        <w:t>3.2.</w:t>
      </w:r>
      <w:bookmarkStart w:id="372" w:name="_Toc453656304"/>
      <w:bookmarkStart w:id="373" w:name="_Toc501227198"/>
      <w:bookmarkStart w:id="374" w:name="_Toc1476931"/>
      <w:bookmarkStart w:id="375" w:name="_Toc3884451"/>
      <w:bookmarkStart w:id="376" w:name="_Toc15294809"/>
      <w:r w:rsidR="00312978" w:rsidRPr="00312978">
        <w:t>5</w:t>
      </w:r>
      <w:r w:rsidR="00887B2E" w:rsidRPr="00312978">
        <w:t>. Kết quả giải trình tự phát hiện đột biến</w:t>
      </w:r>
      <w:r w:rsidR="00312978">
        <w:t xml:space="preserve"> trên</w:t>
      </w:r>
      <w:r w:rsidR="00887B2E" w:rsidRPr="00312978">
        <w:t xml:space="preserve"> exon 12 và exon 13</w:t>
      </w:r>
      <w:r w:rsidR="000E28FD">
        <w:t xml:space="preserve"> </w:t>
      </w:r>
      <w:r w:rsidR="00887B2E" w:rsidRPr="00312978">
        <w:t>gen FGFR</w:t>
      </w:r>
      <w:bookmarkEnd w:id="371"/>
      <w:bookmarkEnd w:id="372"/>
      <w:bookmarkEnd w:id="373"/>
      <w:bookmarkEnd w:id="374"/>
      <w:bookmarkEnd w:id="375"/>
      <w:bookmarkEnd w:id="376"/>
    </w:p>
    <w:p w:rsidR="00887B2E" w:rsidRPr="00422A91" w:rsidRDefault="00887B2E" w:rsidP="000738BA">
      <w:pPr>
        <w:widowControl w:val="0"/>
        <w:spacing w:before="80" w:line="360" w:lineRule="auto"/>
        <w:ind w:firstLine="476"/>
        <w:jc w:val="both"/>
        <w:rPr>
          <w:sz w:val="28"/>
          <w:szCs w:val="28"/>
        </w:rPr>
      </w:pPr>
      <w:r w:rsidRPr="00422A91">
        <w:rPr>
          <w:sz w:val="28"/>
          <w:szCs w:val="28"/>
        </w:rPr>
        <w:t xml:space="preserve">Sản phẩm </w:t>
      </w:r>
      <w:r w:rsidR="00007AF6">
        <w:rPr>
          <w:sz w:val="28"/>
          <w:szCs w:val="28"/>
        </w:rPr>
        <w:t>nhân bản</w:t>
      </w:r>
      <w:r w:rsidR="00007AF6" w:rsidRPr="00007AF6">
        <w:t xml:space="preserve"> </w:t>
      </w:r>
      <w:r w:rsidR="00007AF6" w:rsidRPr="00007AF6">
        <w:rPr>
          <w:sz w:val="28"/>
          <w:szCs w:val="28"/>
        </w:rPr>
        <w:t>exon 12 và exon 13</w:t>
      </w:r>
      <w:r w:rsidRPr="00422A91">
        <w:rPr>
          <w:sz w:val="28"/>
          <w:szCs w:val="28"/>
        </w:rPr>
        <w:t xml:space="preserve"> gen FGFR được giải t</w:t>
      </w:r>
      <w:r w:rsidR="00007AF6">
        <w:rPr>
          <w:sz w:val="28"/>
          <w:szCs w:val="28"/>
        </w:rPr>
        <w:t>r</w:t>
      </w:r>
      <w:r w:rsidRPr="00422A91">
        <w:rPr>
          <w:sz w:val="28"/>
          <w:szCs w:val="28"/>
        </w:rPr>
        <w:t>ình tự và so sánh kết quả với trình tự chuẩn trên GeneBank bằng phần mềm CLC Main Workbench</w:t>
      </w:r>
      <w:r w:rsidR="00605376" w:rsidRPr="00422A91">
        <w:rPr>
          <w:sz w:val="28"/>
          <w:szCs w:val="28"/>
        </w:rPr>
        <w:t>.</w:t>
      </w:r>
    </w:p>
    <w:p w:rsidR="00B87B33" w:rsidRPr="00422A91" w:rsidRDefault="00B87B33" w:rsidP="000738BA">
      <w:pPr>
        <w:spacing w:before="80" w:line="360" w:lineRule="auto"/>
        <w:rPr>
          <w:rFonts w:eastAsia="Calibri"/>
          <w:b/>
          <w:sz w:val="28"/>
          <w:szCs w:val="28"/>
        </w:rPr>
      </w:pPr>
      <w:r w:rsidRPr="00422A91">
        <w:rPr>
          <w:rFonts w:eastAsia="MS Mincho"/>
          <w:iCs/>
          <w:sz w:val="28"/>
          <w:szCs w:val="28"/>
        </w:rPr>
        <w:t xml:space="preserve">* </w:t>
      </w:r>
      <w:r w:rsidRPr="00422A91">
        <w:rPr>
          <w:rFonts w:eastAsia="Calibri"/>
          <w:b/>
          <w:sz w:val="28"/>
          <w:szCs w:val="28"/>
        </w:rPr>
        <w:t>Kết quả đột biến vị trí p.N546K trên exon 12 gen FGFR</w:t>
      </w:r>
    </w:p>
    <w:p w:rsidR="00F81ED6" w:rsidRPr="00422A91" w:rsidRDefault="00F81ED6" w:rsidP="000738BA">
      <w:pPr>
        <w:widowControl w:val="0"/>
        <w:spacing w:before="80" w:line="360" w:lineRule="auto"/>
        <w:ind w:firstLine="476"/>
        <w:jc w:val="center"/>
        <w:rPr>
          <w:sz w:val="28"/>
          <w:szCs w:val="28"/>
        </w:rPr>
      </w:pPr>
      <w:r w:rsidRPr="00422A91">
        <w:rPr>
          <w:noProof/>
          <w:sz w:val="28"/>
          <w:szCs w:val="28"/>
          <w:lang w:val="en-US"/>
        </w:rPr>
        <w:drawing>
          <wp:inline distT="0" distB="0" distL="0" distR="0" wp14:anchorId="1FF31C2D" wp14:editId="4C8CB640">
            <wp:extent cx="4483100" cy="1261910"/>
            <wp:effectExtent l="1905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4483100" cy="1261910"/>
                    </a:xfrm>
                    <a:prstGeom prst="rect">
                      <a:avLst/>
                    </a:prstGeom>
                    <a:noFill/>
                    <a:ln w="9525">
                      <a:noFill/>
                      <a:miter lim="800000"/>
                      <a:headEnd/>
                      <a:tailEnd/>
                    </a:ln>
                  </pic:spPr>
                </pic:pic>
              </a:graphicData>
            </a:graphic>
          </wp:inline>
        </w:drawing>
      </w:r>
    </w:p>
    <w:p w:rsidR="00F81ED6" w:rsidRPr="00422A91" w:rsidRDefault="009840FC" w:rsidP="000738BA">
      <w:pPr>
        <w:widowControl w:val="0"/>
        <w:spacing w:before="80" w:line="360" w:lineRule="auto"/>
        <w:ind w:firstLine="476"/>
        <w:jc w:val="center"/>
        <w:rPr>
          <w:sz w:val="28"/>
          <w:szCs w:val="28"/>
        </w:rPr>
      </w:pPr>
      <w:r w:rsidRPr="00422A91">
        <w:rPr>
          <w:sz w:val="28"/>
          <w:szCs w:val="28"/>
        </w:rPr>
        <w:t>A)</w:t>
      </w:r>
    </w:p>
    <w:p w:rsidR="00F81ED6" w:rsidRPr="00422A91" w:rsidRDefault="00F81ED6" w:rsidP="000738BA">
      <w:pPr>
        <w:widowControl w:val="0"/>
        <w:spacing w:before="80" w:line="360" w:lineRule="auto"/>
        <w:ind w:firstLine="476"/>
        <w:jc w:val="center"/>
        <w:rPr>
          <w:sz w:val="28"/>
          <w:szCs w:val="28"/>
        </w:rPr>
      </w:pPr>
      <w:r w:rsidRPr="00422A91">
        <w:rPr>
          <w:noProof/>
          <w:sz w:val="28"/>
          <w:szCs w:val="28"/>
          <w:lang w:val="en-US"/>
        </w:rPr>
        <w:drawing>
          <wp:inline distT="0" distB="0" distL="0" distR="0" wp14:anchorId="4D388F2A" wp14:editId="0DD916E7">
            <wp:extent cx="4622800" cy="1130018"/>
            <wp:effectExtent l="19050" t="0" r="6350"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srcRect/>
                    <a:stretch>
                      <a:fillRect/>
                    </a:stretch>
                  </pic:blipFill>
                  <pic:spPr bwMode="auto">
                    <a:xfrm>
                      <a:off x="0" y="0"/>
                      <a:ext cx="4622800" cy="1130018"/>
                    </a:xfrm>
                    <a:prstGeom prst="rect">
                      <a:avLst/>
                    </a:prstGeom>
                    <a:noFill/>
                    <a:ln w="9525">
                      <a:noFill/>
                      <a:miter lim="800000"/>
                      <a:headEnd/>
                      <a:tailEnd/>
                    </a:ln>
                  </pic:spPr>
                </pic:pic>
              </a:graphicData>
            </a:graphic>
          </wp:inline>
        </w:drawing>
      </w:r>
    </w:p>
    <w:p w:rsidR="009840FC" w:rsidRPr="00422A91" w:rsidRDefault="000E28FD" w:rsidP="000738BA">
      <w:pPr>
        <w:pStyle w:val="Hh"/>
        <w:spacing w:before="80"/>
        <w:rPr>
          <w:rFonts w:eastAsia="MS Mincho"/>
          <w:b w:val="0"/>
          <w:i w:val="0"/>
          <w:lang w:val="vi-VN"/>
        </w:rPr>
      </w:pPr>
      <w:r>
        <w:rPr>
          <w:rFonts w:eastAsia="MS Mincho"/>
          <w:b w:val="0"/>
          <w:i w:val="0"/>
          <w:lang w:val="vi-VN"/>
        </w:rPr>
        <w:t xml:space="preserve"> </w:t>
      </w:r>
      <w:r w:rsidR="009840FC" w:rsidRPr="00422A91">
        <w:rPr>
          <w:rFonts w:eastAsia="MS Mincho"/>
          <w:b w:val="0"/>
          <w:i w:val="0"/>
          <w:lang w:val="vi-VN"/>
        </w:rPr>
        <w:t>B)</w:t>
      </w:r>
    </w:p>
    <w:p w:rsidR="00F81ED6" w:rsidRPr="00422A91" w:rsidRDefault="00F81ED6" w:rsidP="000738BA">
      <w:pPr>
        <w:pStyle w:val="8"/>
        <w:spacing w:before="80"/>
      </w:pPr>
      <w:bookmarkStart w:id="377" w:name="_Toc26548328"/>
      <w:r w:rsidRPr="00422A91">
        <w:t>Hình 3.1</w:t>
      </w:r>
      <w:r w:rsidR="00312978">
        <w:t>6</w:t>
      </w:r>
      <w:r w:rsidRPr="00422A91">
        <w:t xml:space="preserve">. </w:t>
      </w:r>
      <w:r w:rsidR="00007AF6">
        <w:t>Hình ảnh k</w:t>
      </w:r>
      <w:r w:rsidRPr="00422A91">
        <w:t>ết quả giải trình tự đoạn exon 12 gen FGFR</w:t>
      </w:r>
      <w:bookmarkEnd w:id="377"/>
      <w:r w:rsidRPr="00422A91">
        <w:t xml:space="preserve"> </w:t>
      </w:r>
    </w:p>
    <w:p w:rsidR="00F81ED6" w:rsidRPr="00422A91" w:rsidRDefault="00F81ED6" w:rsidP="000738BA">
      <w:pPr>
        <w:pStyle w:val="8"/>
        <w:spacing w:before="80"/>
      </w:pPr>
      <w:bookmarkStart w:id="378" w:name="_Toc15295153"/>
      <w:bookmarkStart w:id="379" w:name="_Toc25060861"/>
      <w:bookmarkStart w:id="380" w:name="_Toc26548329"/>
      <w:r w:rsidRPr="00422A91">
        <w:t>chứa đột biến điểm p.N</w:t>
      </w:r>
      <w:r w:rsidR="003420F8" w:rsidRPr="00422A91">
        <w:t>546K</w:t>
      </w:r>
      <w:bookmarkEnd w:id="378"/>
      <w:bookmarkEnd w:id="379"/>
      <w:bookmarkEnd w:id="380"/>
    </w:p>
    <w:p w:rsidR="00F81ED6" w:rsidRPr="00422A91" w:rsidRDefault="00F81ED6" w:rsidP="000738BA">
      <w:pPr>
        <w:pStyle w:val="Hh"/>
        <w:spacing w:before="80"/>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w:t>
      </w:r>
      <w:r w:rsidR="003420F8" w:rsidRPr="00422A91">
        <w:rPr>
          <w:b w:val="0"/>
          <w:sz w:val="24"/>
          <w:lang w:val="vi-VN"/>
        </w:rPr>
        <w:t>48</w:t>
      </w:r>
    </w:p>
    <w:p w:rsidR="00F81ED6" w:rsidRPr="00422A91" w:rsidRDefault="00F81ED6" w:rsidP="000738BA">
      <w:pPr>
        <w:pStyle w:val="Hh"/>
        <w:spacing w:before="80"/>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w:t>
      </w:r>
      <w:r w:rsidR="003420F8" w:rsidRPr="00422A91">
        <w:rPr>
          <w:b w:val="0"/>
          <w:sz w:val="24"/>
          <w:lang w:val="vi-VN"/>
        </w:rPr>
        <w:t>49</w:t>
      </w:r>
    </w:p>
    <w:p w:rsidR="00887B2E" w:rsidRPr="00422A91" w:rsidRDefault="00887B2E" w:rsidP="000738BA">
      <w:pPr>
        <w:widowControl w:val="0"/>
        <w:spacing w:before="80" w:line="360" w:lineRule="auto"/>
        <w:ind w:firstLine="709"/>
        <w:jc w:val="both"/>
        <w:rPr>
          <w:sz w:val="28"/>
          <w:szCs w:val="28"/>
        </w:rPr>
      </w:pPr>
      <w:r w:rsidRPr="00422A91">
        <w:rPr>
          <w:sz w:val="28"/>
          <w:szCs w:val="28"/>
        </w:rPr>
        <w:t xml:space="preserve">Kết quả giải trình tự ở mẫu GB48, </w:t>
      </w:r>
      <w:r w:rsidR="009840FC" w:rsidRPr="00422A91">
        <w:rPr>
          <w:sz w:val="28"/>
          <w:szCs w:val="28"/>
        </w:rPr>
        <w:t xml:space="preserve">tại vị trí codon 546 </w:t>
      </w:r>
      <w:r w:rsidRPr="00422A91">
        <w:rPr>
          <w:sz w:val="28"/>
          <w:szCs w:val="28"/>
        </w:rPr>
        <w:t>bên dưới tín hiệu của đỉnh C, có xuất hiện tín hiệu của đỉ</w:t>
      </w:r>
      <w:r w:rsidR="007816D3" w:rsidRPr="00422A91">
        <w:rPr>
          <w:sz w:val="28"/>
          <w:szCs w:val="28"/>
        </w:rPr>
        <w:t>nh A,</w:t>
      </w:r>
      <w:r w:rsidRPr="00422A91">
        <w:rPr>
          <w:sz w:val="28"/>
          <w:szCs w:val="28"/>
        </w:rPr>
        <w:t xml:space="preserve"> đột biến điểm tại vị trí acid amin 546 làm thay đổi mã bộ ba AAA mã hóa cho acid amin Asparasine, thành AAC mã hóa cho acid amin Lysine</w:t>
      </w:r>
      <w:r w:rsidR="007816D3" w:rsidRPr="00422A91">
        <w:rPr>
          <w:sz w:val="28"/>
          <w:szCs w:val="28"/>
        </w:rPr>
        <w:t>, ký hiệu p.N546K</w:t>
      </w:r>
      <w:r w:rsidRPr="00422A91">
        <w:rPr>
          <w:sz w:val="28"/>
          <w:szCs w:val="28"/>
        </w:rPr>
        <w:t>. Mẫu GB49 không phát hiện thấy đột biến</w:t>
      </w:r>
      <w:r w:rsidR="007816D3" w:rsidRPr="00422A91">
        <w:rPr>
          <w:sz w:val="28"/>
          <w:szCs w:val="28"/>
        </w:rPr>
        <w:t xml:space="preserve"> dạng này</w:t>
      </w:r>
      <w:r w:rsidRPr="00422A91">
        <w:rPr>
          <w:sz w:val="28"/>
          <w:szCs w:val="28"/>
        </w:rPr>
        <w:t>.</w:t>
      </w:r>
    </w:p>
    <w:p w:rsidR="00B87B33" w:rsidRPr="00422A91" w:rsidRDefault="00B87B33" w:rsidP="000738BA">
      <w:pPr>
        <w:spacing w:before="80" w:line="360" w:lineRule="auto"/>
        <w:rPr>
          <w:rFonts w:eastAsia="Calibri"/>
          <w:b/>
          <w:sz w:val="28"/>
          <w:szCs w:val="28"/>
        </w:rPr>
      </w:pPr>
      <w:r w:rsidRPr="00422A91">
        <w:rPr>
          <w:rFonts w:eastAsia="MS Mincho"/>
          <w:iCs/>
          <w:sz w:val="28"/>
          <w:szCs w:val="28"/>
        </w:rPr>
        <w:lastRenderedPageBreak/>
        <w:t xml:space="preserve">* </w:t>
      </w:r>
      <w:r w:rsidRPr="00422A91">
        <w:rPr>
          <w:rFonts w:eastAsia="Calibri"/>
          <w:b/>
          <w:sz w:val="28"/>
          <w:szCs w:val="28"/>
        </w:rPr>
        <w:t>Kết quả đột biến vị trí p.A575V trên exon 13 gen FGFR</w:t>
      </w:r>
    </w:p>
    <w:p w:rsidR="001427A1" w:rsidRPr="00422A91" w:rsidRDefault="001427A1" w:rsidP="000738BA">
      <w:pPr>
        <w:widowControl w:val="0"/>
        <w:spacing w:before="80" w:line="360" w:lineRule="auto"/>
        <w:jc w:val="center"/>
        <w:rPr>
          <w:sz w:val="28"/>
          <w:szCs w:val="28"/>
        </w:rPr>
      </w:pPr>
      <w:r w:rsidRPr="00422A91">
        <w:rPr>
          <w:noProof/>
          <w:sz w:val="28"/>
          <w:szCs w:val="28"/>
          <w:lang w:val="en-US"/>
        </w:rPr>
        <w:drawing>
          <wp:inline distT="0" distB="0" distL="0" distR="0" wp14:anchorId="5C504AD2" wp14:editId="0F534F41">
            <wp:extent cx="4521200" cy="1136368"/>
            <wp:effectExtent l="19050" t="0" r="0" b="0"/>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4522477" cy="1136689"/>
                    </a:xfrm>
                    <a:prstGeom prst="rect">
                      <a:avLst/>
                    </a:prstGeom>
                    <a:noFill/>
                    <a:ln w="9525">
                      <a:noFill/>
                      <a:miter lim="800000"/>
                      <a:headEnd/>
                      <a:tailEnd/>
                    </a:ln>
                  </pic:spPr>
                </pic:pic>
              </a:graphicData>
            </a:graphic>
          </wp:inline>
        </w:drawing>
      </w:r>
    </w:p>
    <w:p w:rsidR="001427A1" w:rsidRPr="00422A91" w:rsidRDefault="001427A1" w:rsidP="000738BA">
      <w:pPr>
        <w:widowControl w:val="0"/>
        <w:spacing w:before="80" w:line="360" w:lineRule="auto"/>
        <w:jc w:val="center"/>
        <w:rPr>
          <w:sz w:val="28"/>
          <w:szCs w:val="28"/>
        </w:rPr>
      </w:pPr>
      <w:r w:rsidRPr="00422A91">
        <w:rPr>
          <w:sz w:val="28"/>
          <w:szCs w:val="28"/>
        </w:rPr>
        <w:t>A)</w:t>
      </w:r>
    </w:p>
    <w:p w:rsidR="001427A1" w:rsidRPr="00422A91" w:rsidRDefault="001427A1" w:rsidP="000738BA">
      <w:pPr>
        <w:widowControl w:val="0"/>
        <w:spacing w:before="80" w:line="360" w:lineRule="auto"/>
        <w:jc w:val="center"/>
        <w:rPr>
          <w:sz w:val="28"/>
          <w:szCs w:val="28"/>
        </w:rPr>
      </w:pPr>
      <w:r w:rsidRPr="00422A91">
        <w:rPr>
          <w:noProof/>
          <w:sz w:val="28"/>
          <w:szCs w:val="28"/>
          <w:lang w:val="en-US"/>
        </w:rPr>
        <w:drawing>
          <wp:inline distT="0" distB="0" distL="0" distR="0" wp14:anchorId="0A1438D9" wp14:editId="44D59434">
            <wp:extent cx="4585580" cy="1149350"/>
            <wp:effectExtent l="19050" t="0" r="5470" b="0"/>
            <wp:docPr id="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4597400" cy="1152313"/>
                    </a:xfrm>
                    <a:prstGeom prst="rect">
                      <a:avLst/>
                    </a:prstGeom>
                    <a:noFill/>
                    <a:ln w="9525">
                      <a:noFill/>
                      <a:miter lim="800000"/>
                      <a:headEnd/>
                      <a:tailEnd/>
                    </a:ln>
                  </pic:spPr>
                </pic:pic>
              </a:graphicData>
            </a:graphic>
          </wp:inline>
        </w:drawing>
      </w:r>
    </w:p>
    <w:p w:rsidR="001427A1" w:rsidRPr="00422A91" w:rsidRDefault="001427A1" w:rsidP="000738BA">
      <w:pPr>
        <w:widowControl w:val="0"/>
        <w:spacing w:before="80" w:line="360" w:lineRule="auto"/>
        <w:ind w:firstLine="709"/>
        <w:jc w:val="center"/>
        <w:rPr>
          <w:sz w:val="28"/>
          <w:szCs w:val="28"/>
        </w:rPr>
      </w:pPr>
      <w:r w:rsidRPr="00422A91">
        <w:rPr>
          <w:sz w:val="28"/>
          <w:szCs w:val="28"/>
        </w:rPr>
        <w:t>B)</w:t>
      </w:r>
    </w:p>
    <w:p w:rsidR="00FF5E7B" w:rsidRPr="00422A91" w:rsidRDefault="00FF5E7B" w:rsidP="000738BA">
      <w:pPr>
        <w:pStyle w:val="8"/>
        <w:spacing w:before="80"/>
      </w:pPr>
      <w:bookmarkStart w:id="381" w:name="_Toc26548330"/>
      <w:r w:rsidRPr="00422A91">
        <w:t>Hình 3.1</w:t>
      </w:r>
      <w:r w:rsidR="005B3630">
        <w:t>7</w:t>
      </w:r>
      <w:r w:rsidRPr="00422A91">
        <w:t xml:space="preserve">. </w:t>
      </w:r>
      <w:r w:rsidR="00007AF6">
        <w:t>Hình ảnh k</w:t>
      </w:r>
      <w:r w:rsidRPr="00422A91">
        <w:t>ết quả giải trình tự đoạn exon 1</w:t>
      </w:r>
      <w:r w:rsidR="00F139A5" w:rsidRPr="00422A91">
        <w:t>3</w:t>
      </w:r>
      <w:r w:rsidRPr="00422A91">
        <w:t xml:space="preserve"> gen FGFR</w:t>
      </w:r>
      <w:bookmarkEnd w:id="381"/>
      <w:r w:rsidRPr="00422A91">
        <w:t xml:space="preserve"> </w:t>
      </w:r>
    </w:p>
    <w:p w:rsidR="00FF5E7B" w:rsidRPr="00422A91" w:rsidRDefault="00FF5E7B" w:rsidP="000738BA">
      <w:pPr>
        <w:pStyle w:val="8"/>
        <w:spacing w:before="80"/>
      </w:pPr>
      <w:bookmarkStart w:id="382" w:name="_Toc15295155"/>
      <w:bookmarkStart w:id="383" w:name="_Toc25060863"/>
      <w:bookmarkStart w:id="384" w:name="_Toc26548331"/>
      <w:r w:rsidRPr="00422A91">
        <w:t>chứa đột biến điểm p.A575V</w:t>
      </w:r>
      <w:bookmarkEnd w:id="382"/>
      <w:bookmarkEnd w:id="383"/>
      <w:bookmarkEnd w:id="384"/>
    </w:p>
    <w:p w:rsidR="00FF5E7B" w:rsidRPr="00422A91" w:rsidRDefault="00FF5E7B" w:rsidP="000738BA">
      <w:pPr>
        <w:pStyle w:val="Hh"/>
        <w:spacing w:before="80"/>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GB46</w:t>
      </w:r>
    </w:p>
    <w:p w:rsidR="00FF5E7B" w:rsidRPr="00422A91" w:rsidRDefault="00FF5E7B" w:rsidP="000E28FD">
      <w:pPr>
        <w:pStyle w:val="Hh"/>
        <w:spacing w:before="80" w:line="480" w:lineRule="auto"/>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GB55</w:t>
      </w:r>
    </w:p>
    <w:p w:rsidR="00887B2E" w:rsidRPr="00422A91" w:rsidRDefault="00887B2E" w:rsidP="000738BA">
      <w:pPr>
        <w:widowControl w:val="0"/>
        <w:spacing w:before="80" w:line="360" w:lineRule="auto"/>
        <w:ind w:firstLine="709"/>
        <w:jc w:val="both"/>
        <w:rPr>
          <w:sz w:val="28"/>
          <w:szCs w:val="28"/>
        </w:rPr>
      </w:pPr>
      <w:r w:rsidRPr="00422A91">
        <w:rPr>
          <w:sz w:val="28"/>
          <w:szCs w:val="28"/>
        </w:rPr>
        <w:t>Kết quả trên hình cho thấy sản phẩm giải trình tự rõ nét, các đỉnh màu tương ứng với các nucleotide rõ ràng và không có tín hiệu nhiễu, tương đồng với trình tự</w:t>
      </w:r>
      <w:r w:rsidR="000E28FD">
        <w:rPr>
          <w:sz w:val="28"/>
          <w:szCs w:val="28"/>
        </w:rPr>
        <w:t xml:space="preserve"> </w:t>
      </w:r>
      <w:r w:rsidRPr="00422A91">
        <w:rPr>
          <w:sz w:val="28"/>
          <w:szCs w:val="28"/>
        </w:rPr>
        <w:t xml:space="preserve">exon 13 của gen FGFR, chứng tỏ sản phẩm PCR đặc hiệu. Kết quả giải trình tự ở mẫu GB46, </w:t>
      </w:r>
      <w:r w:rsidR="009840FC" w:rsidRPr="00422A91">
        <w:rPr>
          <w:sz w:val="28"/>
          <w:szCs w:val="28"/>
        </w:rPr>
        <w:t xml:space="preserve">tại vị trí codon 575 </w:t>
      </w:r>
      <w:r w:rsidRPr="00422A91">
        <w:rPr>
          <w:sz w:val="28"/>
          <w:szCs w:val="28"/>
        </w:rPr>
        <w:t>bên dưới tín hiệu của đỉnh C, có xuất hiện tín hiệu của đỉnh T</w:t>
      </w:r>
      <w:r w:rsidR="007816D3" w:rsidRPr="00422A91">
        <w:rPr>
          <w:sz w:val="28"/>
          <w:szCs w:val="28"/>
        </w:rPr>
        <w:t>,</w:t>
      </w:r>
      <w:r w:rsidRPr="00422A91">
        <w:rPr>
          <w:sz w:val="28"/>
          <w:szCs w:val="28"/>
        </w:rPr>
        <w:t xml:space="preserve"> đột biến điểm tại vị trí acid amin 575 làm thay đổi mã bộ ba CCC mã hóa cho acid amin Alanine thành TCC mã hóa cho acid amin Valine</w:t>
      </w:r>
      <w:r w:rsidR="007816D3" w:rsidRPr="00422A91">
        <w:rPr>
          <w:sz w:val="28"/>
          <w:szCs w:val="28"/>
        </w:rPr>
        <w:t>, ký hiệu p.A575V;</w:t>
      </w:r>
      <w:r w:rsidRPr="00422A91">
        <w:rPr>
          <w:sz w:val="28"/>
          <w:szCs w:val="28"/>
        </w:rPr>
        <w:t xml:space="preserve"> Mẫu GB55 không phát hiện thấy dạng đột biến này. </w:t>
      </w:r>
    </w:p>
    <w:p w:rsidR="000738BA" w:rsidRDefault="000738BA">
      <w:pPr>
        <w:spacing w:after="200" w:line="276" w:lineRule="auto"/>
        <w:rPr>
          <w:rFonts w:eastAsia="MS Mincho"/>
          <w:iCs/>
          <w:sz w:val="28"/>
          <w:szCs w:val="28"/>
        </w:rPr>
      </w:pPr>
      <w:r>
        <w:rPr>
          <w:rFonts w:eastAsia="MS Mincho"/>
          <w:iCs/>
          <w:sz w:val="28"/>
          <w:szCs w:val="28"/>
        </w:rPr>
        <w:br w:type="page"/>
      </w:r>
    </w:p>
    <w:p w:rsidR="00B87B33" w:rsidRPr="00422A91" w:rsidRDefault="00B87B33" w:rsidP="000E28FD">
      <w:pPr>
        <w:spacing w:line="480" w:lineRule="auto"/>
        <w:rPr>
          <w:rFonts w:eastAsia="Calibri"/>
          <w:b/>
          <w:sz w:val="28"/>
          <w:szCs w:val="28"/>
        </w:rPr>
      </w:pPr>
      <w:r w:rsidRPr="00422A91">
        <w:rPr>
          <w:rFonts w:eastAsia="MS Mincho"/>
          <w:iCs/>
          <w:sz w:val="28"/>
          <w:szCs w:val="28"/>
        </w:rPr>
        <w:lastRenderedPageBreak/>
        <w:t xml:space="preserve">* </w:t>
      </w:r>
      <w:r w:rsidRPr="00422A91">
        <w:rPr>
          <w:rFonts w:eastAsia="Calibri"/>
          <w:b/>
          <w:sz w:val="28"/>
          <w:szCs w:val="28"/>
        </w:rPr>
        <w:t>Kết quả đột biến vị trí p.R576W trên exon 13 gen FGFR</w:t>
      </w:r>
    </w:p>
    <w:p w:rsidR="00536118" w:rsidRPr="00422A91" w:rsidRDefault="00275168" w:rsidP="00CC4B08">
      <w:pPr>
        <w:shd w:val="clear" w:color="auto" w:fill="FFFFFF"/>
        <w:spacing w:line="360" w:lineRule="auto"/>
        <w:jc w:val="center"/>
        <w:rPr>
          <w:b/>
          <w:sz w:val="28"/>
          <w:szCs w:val="28"/>
        </w:rPr>
      </w:pPr>
      <w:r w:rsidRPr="00013783">
        <w:rPr>
          <w:b/>
          <w:noProof/>
          <w:sz w:val="22"/>
          <w:szCs w:val="28"/>
          <w:lang w:val="en-US"/>
        </w:rPr>
        <w:drawing>
          <wp:inline distT="0" distB="0" distL="0" distR="0" wp14:anchorId="50A371A5" wp14:editId="294BB038">
            <wp:extent cx="3472405" cy="1003871"/>
            <wp:effectExtent l="0" t="0" r="0" b="0"/>
            <wp:docPr id="286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78" cstate="print"/>
                    <a:srcRect t="5427" r="26118"/>
                    <a:stretch/>
                  </pic:blipFill>
                  <pic:spPr bwMode="auto">
                    <a:xfrm>
                      <a:off x="0" y="0"/>
                      <a:ext cx="3602708" cy="1041541"/>
                    </a:xfrm>
                    <a:prstGeom prst="rect">
                      <a:avLst/>
                    </a:prstGeom>
                    <a:noFill/>
                    <a:ln>
                      <a:noFill/>
                    </a:ln>
                    <a:extLst>
                      <a:ext uri="{53640926-AAD7-44D8-BBD7-CCE9431645EC}">
                        <a14:shadowObscured xmlns:a14="http://schemas.microsoft.com/office/drawing/2010/main"/>
                      </a:ext>
                    </a:extLst>
                  </pic:spPr>
                </pic:pic>
              </a:graphicData>
            </a:graphic>
          </wp:inline>
        </w:drawing>
      </w:r>
    </w:p>
    <w:p w:rsidR="00F139A5" w:rsidRPr="00422A91" w:rsidRDefault="00F139A5" w:rsidP="00CC4B08">
      <w:pPr>
        <w:shd w:val="clear" w:color="auto" w:fill="FFFFFF"/>
        <w:spacing w:line="360" w:lineRule="auto"/>
        <w:jc w:val="center"/>
        <w:rPr>
          <w:sz w:val="28"/>
          <w:szCs w:val="28"/>
        </w:rPr>
      </w:pPr>
      <w:r w:rsidRPr="00422A91">
        <w:rPr>
          <w:sz w:val="28"/>
          <w:szCs w:val="28"/>
        </w:rPr>
        <w:t>A)</w:t>
      </w:r>
    </w:p>
    <w:p w:rsidR="00F139A5" w:rsidRPr="00422A91" w:rsidRDefault="00275168" w:rsidP="00CC4B08">
      <w:pPr>
        <w:shd w:val="clear" w:color="auto" w:fill="FFFFFF"/>
        <w:spacing w:line="360" w:lineRule="auto"/>
        <w:jc w:val="center"/>
        <w:rPr>
          <w:b/>
          <w:sz w:val="28"/>
          <w:szCs w:val="28"/>
        </w:rPr>
      </w:pPr>
      <w:r w:rsidRPr="00013783">
        <w:rPr>
          <w:b/>
          <w:noProof/>
          <w:sz w:val="22"/>
          <w:szCs w:val="28"/>
          <w:lang w:val="en-US"/>
        </w:rPr>
        <w:drawing>
          <wp:inline distT="0" distB="0" distL="0" distR="0" wp14:anchorId="57B40FB0" wp14:editId="31CAA762">
            <wp:extent cx="3692324" cy="1138954"/>
            <wp:effectExtent l="0" t="0" r="3810" b="4445"/>
            <wp:docPr id="286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9" cstate="print"/>
                    <a:srcRect r="25817"/>
                    <a:stretch/>
                  </pic:blipFill>
                  <pic:spPr bwMode="auto">
                    <a:xfrm>
                      <a:off x="0" y="0"/>
                      <a:ext cx="3829019" cy="1181120"/>
                    </a:xfrm>
                    <a:prstGeom prst="rect">
                      <a:avLst/>
                    </a:prstGeom>
                    <a:noFill/>
                    <a:ln>
                      <a:noFill/>
                    </a:ln>
                    <a:extLst>
                      <a:ext uri="{53640926-AAD7-44D8-BBD7-CCE9431645EC}">
                        <a14:shadowObscured xmlns:a14="http://schemas.microsoft.com/office/drawing/2010/main"/>
                      </a:ext>
                    </a:extLst>
                  </pic:spPr>
                </pic:pic>
              </a:graphicData>
            </a:graphic>
          </wp:inline>
        </w:drawing>
      </w:r>
    </w:p>
    <w:p w:rsidR="0038155C" w:rsidRPr="00422A91" w:rsidRDefault="0038155C" w:rsidP="00CC4B08">
      <w:pPr>
        <w:shd w:val="clear" w:color="auto" w:fill="FFFFFF"/>
        <w:spacing w:line="360" w:lineRule="auto"/>
        <w:jc w:val="center"/>
        <w:rPr>
          <w:sz w:val="28"/>
          <w:szCs w:val="28"/>
        </w:rPr>
      </w:pPr>
      <w:r w:rsidRPr="00422A91">
        <w:rPr>
          <w:sz w:val="28"/>
          <w:szCs w:val="28"/>
        </w:rPr>
        <w:t>B)</w:t>
      </w:r>
    </w:p>
    <w:p w:rsidR="00F139A5" w:rsidRPr="00422A91" w:rsidRDefault="00F139A5" w:rsidP="004363F7">
      <w:pPr>
        <w:pStyle w:val="8"/>
      </w:pPr>
      <w:bookmarkStart w:id="385" w:name="_Toc26548332"/>
      <w:r w:rsidRPr="00422A91">
        <w:t>Hình 3.</w:t>
      </w:r>
      <w:r w:rsidR="005B3630">
        <w:t>18</w:t>
      </w:r>
      <w:r w:rsidRPr="00422A91">
        <w:t xml:space="preserve">. </w:t>
      </w:r>
      <w:r w:rsidR="002A109B">
        <w:t>Hình ảnh</w:t>
      </w:r>
      <w:r w:rsidRPr="00422A91">
        <w:t xml:space="preserve"> giải trình tự đoạn exon 13 gen FGFR</w:t>
      </w:r>
      <w:bookmarkEnd w:id="385"/>
      <w:r w:rsidRPr="00422A91">
        <w:t xml:space="preserve"> </w:t>
      </w:r>
    </w:p>
    <w:p w:rsidR="00F139A5" w:rsidRPr="00422A91" w:rsidRDefault="00F139A5" w:rsidP="004363F7">
      <w:pPr>
        <w:pStyle w:val="8"/>
      </w:pPr>
      <w:bookmarkStart w:id="386" w:name="_Toc15295157"/>
      <w:bookmarkStart w:id="387" w:name="_Toc25060865"/>
      <w:bookmarkStart w:id="388" w:name="_Toc26548333"/>
      <w:r w:rsidRPr="00422A91">
        <w:t>chứa đột biến điểm p.R576W</w:t>
      </w:r>
      <w:bookmarkEnd w:id="386"/>
      <w:bookmarkEnd w:id="387"/>
      <w:bookmarkEnd w:id="388"/>
      <w:r w:rsidRPr="00422A91">
        <w:t xml:space="preserve"> </w:t>
      </w:r>
    </w:p>
    <w:p w:rsidR="00F139A5" w:rsidRPr="00422A91" w:rsidRDefault="00F139A5" w:rsidP="004363F7">
      <w:pPr>
        <w:pStyle w:val="Hh"/>
        <w:ind w:left="720"/>
        <w:jc w:val="both"/>
        <w:rPr>
          <w:rFonts w:eastAsia="MS Mincho"/>
          <w:b w:val="0"/>
          <w:sz w:val="24"/>
          <w:lang w:val="vi-VN"/>
        </w:rPr>
      </w:pPr>
      <w:r w:rsidRPr="00422A91">
        <w:rPr>
          <w:rFonts w:eastAsia="MS Mincho"/>
          <w:b w:val="0"/>
          <w:sz w:val="24"/>
          <w:lang w:val="vi-VN"/>
        </w:rPr>
        <w:t xml:space="preserve">A) Mẫu đại diện có đột biến </w:t>
      </w:r>
      <w:r w:rsidRPr="00422A91">
        <w:rPr>
          <w:b w:val="0"/>
          <w:sz w:val="24"/>
          <w:lang w:val="vi-VN"/>
        </w:rPr>
        <w:t>của bệnh nhân UNBTKĐ mã số GB</w:t>
      </w:r>
      <w:r w:rsidR="00D0053B" w:rsidRPr="00422A91">
        <w:rPr>
          <w:b w:val="0"/>
          <w:sz w:val="24"/>
          <w:lang w:val="vi-VN"/>
        </w:rPr>
        <w:t>52</w:t>
      </w:r>
    </w:p>
    <w:p w:rsidR="00F139A5" w:rsidRPr="00422A91" w:rsidRDefault="00F139A5" w:rsidP="004363F7">
      <w:pPr>
        <w:pStyle w:val="Hh"/>
        <w:spacing w:line="480" w:lineRule="auto"/>
        <w:ind w:left="720"/>
        <w:jc w:val="both"/>
        <w:rPr>
          <w:rFonts w:eastAsia="MS Mincho"/>
          <w:b w:val="0"/>
          <w:sz w:val="24"/>
          <w:lang w:val="vi-VN"/>
        </w:rPr>
      </w:pPr>
      <w:r w:rsidRPr="00422A91">
        <w:rPr>
          <w:rFonts w:eastAsia="MS Mincho"/>
          <w:b w:val="0"/>
          <w:sz w:val="24"/>
          <w:lang w:val="vi-VN"/>
        </w:rPr>
        <w:t xml:space="preserve">B) Mẫu đại diện không có đột biến </w:t>
      </w:r>
      <w:r w:rsidRPr="00422A91">
        <w:rPr>
          <w:b w:val="0"/>
          <w:sz w:val="24"/>
          <w:lang w:val="vi-VN"/>
        </w:rPr>
        <w:t>của bệnh nhân UNBTKĐ mã số GB</w:t>
      </w:r>
      <w:r w:rsidR="00D0053B" w:rsidRPr="00422A91">
        <w:rPr>
          <w:b w:val="0"/>
          <w:sz w:val="24"/>
          <w:lang w:val="vi-VN"/>
        </w:rPr>
        <w:t>48</w:t>
      </w:r>
    </w:p>
    <w:p w:rsidR="00536118" w:rsidRPr="00422A91" w:rsidRDefault="00536118" w:rsidP="004363F7">
      <w:pPr>
        <w:shd w:val="clear" w:color="auto" w:fill="FFFFFF"/>
        <w:spacing w:before="120" w:line="360" w:lineRule="auto"/>
        <w:ind w:firstLine="720"/>
        <w:jc w:val="both"/>
        <w:rPr>
          <w:spacing w:val="-2"/>
          <w:sz w:val="28"/>
          <w:szCs w:val="28"/>
        </w:rPr>
      </w:pPr>
      <w:r w:rsidRPr="00422A91">
        <w:rPr>
          <w:spacing w:val="-2"/>
          <w:sz w:val="28"/>
          <w:szCs w:val="28"/>
        </w:rPr>
        <w:t xml:space="preserve">Tại vị trí </w:t>
      </w:r>
      <w:r w:rsidR="00D323B9">
        <w:rPr>
          <w:spacing w:val="-2"/>
          <w:sz w:val="28"/>
          <w:szCs w:val="28"/>
        </w:rPr>
        <w:t>codon 576</w:t>
      </w:r>
      <w:r w:rsidRPr="00422A91">
        <w:rPr>
          <w:spacing w:val="-2"/>
          <w:sz w:val="28"/>
          <w:szCs w:val="28"/>
        </w:rPr>
        <w:t xml:space="preserve"> trên exon 13 gen FGFR, bên dưới tín hiệu của đỉnh C, có xuất hiện tín hiệu của đỉnh T chứng tỏ có đột biến biến đổi nucleotid C thành T. Kết quả làm thay đổi mã bộ ba CGG mã hóa cho acid amin Arginine, thành TGG mã hóa cho Triptophan, tại codon 576 trên phân tử protein, kí hiệu là p.R576W.</w:t>
      </w:r>
    </w:p>
    <w:p w:rsidR="00887B2E" w:rsidRPr="00422A91" w:rsidRDefault="00887B2E" w:rsidP="004363F7">
      <w:pPr>
        <w:widowControl w:val="0"/>
        <w:spacing w:before="120" w:line="360" w:lineRule="auto"/>
        <w:ind w:firstLine="709"/>
        <w:jc w:val="both"/>
        <w:rPr>
          <w:sz w:val="28"/>
          <w:szCs w:val="28"/>
        </w:rPr>
      </w:pPr>
      <w:r w:rsidRPr="00422A91">
        <w:rPr>
          <w:sz w:val="28"/>
          <w:szCs w:val="28"/>
        </w:rPr>
        <w:t xml:space="preserve">Giải trình tự 70 mẫu xác định đột biến điểm trên exon 12 và exon 13 của gen FGFR, kết quả được trình bày </w:t>
      </w:r>
      <w:r w:rsidR="00940C30">
        <w:rPr>
          <w:sz w:val="28"/>
          <w:szCs w:val="28"/>
        </w:rPr>
        <w:t>ở</w:t>
      </w:r>
      <w:r w:rsidRPr="00422A91">
        <w:rPr>
          <w:sz w:val="28"/>
          <w:szCs w:val="28"/>
        </w:rPr>
        <w:t xml:space="preserve"> bảng 3.</w:t>
      </w:r>
      <w:r w:rsidR="00F622CA" w:rsidRPr="00422A91">
        <w:rPr>
          <w:sz w:val="28"/>
          <w:szCs w:val="28"/>
        </w:rPr>
        <w:t>6</w:t>
      </w:r>
      <w:r w:rsidR="00DC4930">
        <w:rPr>
          <w:sz w:val="28"/>
          <w:szCs w:val="28"/>
        </w:rPr>
        <w:t>.</w:t>
      </w:r>
    </w:p>
    <w:p w:rsidR="004363F7" w:rsidRPr="00422A91" w:rsidRDefault="004363F7">
      <w:pPr>
        <w:rPr>
          <w:b/>
          <w:sz w:val="28"/>
          <w:szCs w:val="28"/>
          <w:lang w:bidi="en-US"/>
        </w:rPr>
      </w:pPr>
      <w:bookmarkStart w:id="389" w:name="_Toc501227326"/>
      <w:r w:rsidRPr="00422A91">
        <w:rPr>
          <w:i/>
          <w:sz w:val="28"/>
          <w:szCs w:val="28"/>
        </w:rPr>
        <w:br w:type="page"/>
      </w:r>
    </w:p>
    <w:p w:rsidR="00887B2E" w:rsidRPr="00422A91" w:rsidRDefault="00887B2E" w:rsidP="004363F7">
      <w:pPr>
        <w:pStyle w:val="9"/>
      </w:pPr>
      <w:bookmarkStart w:id="390" w:name="_Toc26548181"/>
      <w:r w:rsidRPr="00422A91">
        <w:lastRenderedPageBreak/>
        <w:t>Bảng 3.</w:t>
      </w:r>
      <w:r w:rsidR="008E0F09" w:rsidRPr="00422A91">
        <w:t>6</w:t>
      </w:r>
      <w:r w:rsidR="00FF78BC" w:rsidRPr="00422A91">
        <w:t>.</w:t>
      </w:r>
      <w:r w:rsidRPr="00422A91">
        <w:t xml:space="preserve"> Kết quả phát hiện đột biến điểm trên gen FG</w:t>
      </w:r>
      <w:r w:rsidR="00FF78BC" w:rsidRPr="00422A91">
        <w:t>F</w:t>
      </w:r>
      <w:r w:rsidRPr="00422A91">
        <w:t>R</w:t>
      </w:r>
      <w:bookmarkEnd w:id="389"/>
      <w:bookmarkEnd w:id="390"/>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270"/>
        <w:gridCol w:w="850"/>
        <w:gridCol w:w="1642"/>
        <w:gridCol w:w="1394"/>
        <w:gridCol w:w="2732"/>
      </w:tblGrid>
      <w:tr w:rsidR="00887B2E" w:rsidRPr="00422A91" w:rsidTr="000E28FD">
        <w:trPr>
          <w:jc w:val="center"/>
        </w:trPr>
        <w:tc>
          <w:tcPr>
            <w:tcW w:w="844" w:type="dxa"/>
            <w:vAlign w:val="center"/>
          </w:tcPr>
          <w:p w:rsidR="00887B2E" w:rsidRPr="00422A91" w:rsidRDefault="00887B2E" w:rsidP="000738BA">
            <w:pPr>
              <w:spacing w:line="360" w:lineRule="auto"/>
              <w:jc w:val="center"/>
              <w:rPr>
                <w:b/>
              </w:rPr>
            </w:pPr>
            <w:r w:rsidRPr="00422A91">
              <w:rPr>
                <w:b/>
              </w:rPr>
              <w:t>STT</w:t>
            </w:r>
          </w:p>
        </w:tc>
        <w:tc>
          <w:tcPr>
            <w:tcW w:w="1270" w:type="dxa"/>
            <w:vAlign w:val="center"/>
          </w:tcPr>
          <w:p w:rsidR="00887B2E" w:rsidRPr="00422A91" w:rsidRDefault="00EC3D3B" w:rsidP="000738BA">
            <w:pPr>
              <w:spacing w:line="360" w:lineRule="auto"/>
              <w:jc w:val="center"/>
              <w:rPr>
                <w:b/>
              </w:rPr>
            </w:pPr>
            <w:r w:rsidRPr="00422A91">
              <w:rPr>
                <w:b/>
              </w:rPr>
              <w:t>Mã số người bệnh</w:t>
            </w:r>
          </w:p>
        </w:tc>
        <w:tc>
          <w:tcPr>
            <w:tcW w:w="850" w:type="dxa"/>
            <w:vAlign w:val="center"/>
          </w:tcPr>
          <w:p w:rsidR="00887B2E" w:rsidRPr="00422A91" w:rsidRDefault="00887B2E" w:rsidP="000738BA">
            <w:pPr>
              <w:spacing w:line="360" w:lineRule="auto"/>
              <w:jc w:val="center"/>
              <w:rPr>
                <w:b/>
              </w:rPr>
            </w:pPr>
            <w:r w:rsidRPr="00422A91">
              <w:rPr>
                <w:b/>
              </w:rPr>
              <w:t>Exon</w:t>
            </w:r>
          </w:p>
        </w:tc>
        <w:tc>
          <w:tcPr>
            <w:tcW w:w="1642" w:type="dxa"/>
            <w:vAlign w:val="center"/>
          </w:tcPr>
          <w:p w:rsidR="00887B2E" w:rsidRPr="00422A91" w:rsidRDefault="00887B2E" w:rsidP="000738BA">
            <w:pPr>
              <w:spacing w:line="360" w:lineRule="auto"/>
              <w:jc w:val="center"/>
              <w:rPr>
                <w:b/>
              </w:rPr>
            </w:pPr>
            <w:r w:rsidRPr="00422A91">
              <w:rPr>
                <w:b/>
              </w:rPr>
              <w:t>Thay đổi nucleotid</w:t>
            </w:r>
          </w:p>
        </w:tc>
        <w:tc>
          <w:tcPr>
            <w:tcW w:w="1394" w:type="dxa"/>
            <w:vAlign w:val="center"/>
          </w:tcPr>
          <w:p w:rsidR="00887B2E" w:rsidRPr="00422A91" w:rsidRDefault="00887B2E" w:rsidP="000738BA">
            <w:pPr>
              <w:spacing w:line="360" w:lineRule="auto"/>
              <w:jc w:val="center"/>
              <w:rPr>
                <w:b/>
              </w:rPr>
            </w:pPr>
            <w:r w:rsidRPr="00422A91">
              <w:rPr>
                <w:b/>
              </w:rPr>
              <w:t>Thay đổi acid amin</w:t>
            </w:r>
          </w:p>
        </w:tc>
        <w:tc>
          <w:tcPr>
            <w:tcW w:w="2732" w:type="dxa"/>
            <w:vAlign w:val="center"/>
          </w:tcPr>
          <w:p w:rsidR="00887B2E" w:rsidRPr="00422A91" w:rsidRDefault="00887B2E" w:rsidP="000738BA">
            <w:pPr>
              <w:spacing w:line="360" w:lineRule="auto"/>
              <w:jc w:val="center"/>
              <w:rPr>
                <w:b/>
              </w:rPr>
            </w:pPr>
            <w:r w:rsidRPr="00422A91">
              <w:rPr>
                <w:b/>
              </w:rPr>
              <w:t>Tên acid amin thay đổi</w:t>
            </w:r>
          </w:p>
        </w:tc>
      </w:tr>
      <w:tr w:rsidR="00887B2E" w:rsidRPr="000E28FD" w:rsidTr="000E28FD">
        <w:trPr>
          <w:jc w:val="center"/>
        </w:trPr>
        <w:tc>
          <w:tcPr>
            <w:tcW w:w="844" w:type="dxa"/>
          </w:tcPr>
          <w:p w:rsidR="00887B2E" w:rsidRPr="000E28FD" w:rsidRDefault="00887B2E" w:rsidP="000E28FD">
            <w:pPr>
              <w:spacing w:before="120" w:line="360" w:lineRule="auto"/>
              <w:jc w:val="center"/>
            </w:pPr>
            <w:r w:rsidRPr="000E28FD">
              <w:rPr>
                <w:sz w:val="26"/>
              </w:rPr>
              <w:t>1</w:t>
            </w:r>
          </w:p>
        </w:tc>
        <w:tc>
          <w:tcPr>
            <w:tcW w:w="1270" w:type="dxa"/>
          </w:tcPr>
          <w:p w:rsidR="00887B2E" w:rsidRPr="000E28FD" w:rsidRDefault="00887B2E" w:rsidP="000E28FD">
            <w:pPr>
              <w:spacing w:before="120" w:line="360" w:lineRule="auto"/>
              <w:jc w:val="both"/>
            </w:pPr>
            <w:r w:rsidRPr="000E28FD">
              <w:rPr>
                <w:sz w:val="26"/>
              </w:rPr>
              <w:t>GB46</w:t>
            </w:r>
          </w:p>
        </w:tc>
        <w:tc>
          <w:tcPr>
            <w:tcW w:w="850" w:type="dxa"/>
          </w:tcPr>
          <w:p w:rsidR="00887B2E" w:rsidRPr="000E28FD" w:rsidRDefault="00887B2E" w:rsidP="000E28FD">
            <w:pPr>
              <w:spacing w:before="120" w:line="360" w:lineRule="auto"/>
              <w:jc w:val="both"/>
            </w:pPr>
            <w:r w:rsidRPr="000E28FD">
              <w:rPr>
                <w:sz w:val="26"/>
              </w:rPr>
              <w:t>13</w:t>
            </w:r>
          </w:p>
        </w:tc>
        <w:tc>
          <w:tcPr>
            <w:tcW w:w="1642" w:type="dxa"/>
          </w:tcPr>
          <w:p w:rsidR="00887B2E" w:rsidRPr="000E28FD" w:rsidRDefault="00887B2E" w:rsidP="000E28FD">
            <w:pPr>
              <w:spacing w:before="120" w:line="360" w:lineRule="auto"/>
              <w:ind w:left="720" w:hanging="720"/>
              <w:jc w:val="both"/>
            </w:pPr>
            <w:r w:rsidRPr="000E28FD">
              <w:rPr>
                <w:sz w:val="26"/>
              </w:rPr>
              <w:t>g.57835C&gt;T</w:t>
            </w:r>
          </w:p>
        </w:tc>
        <w:tc>
          <w:tcPr>
            <w:tcW w:w="1394" w:type="dxa"/>
          </w:tcPr>
          <w:p w:rsidR="00887B2E" w:rsidRPr="000E28FD" w:rsidRDefault="00887B2E" w:rsidP="000E28FD">
            <w:pPr>
              <w:spacing w:before="120" w:line="360" w:lineRule="auto"/>
              <w:jc w:val="both"/>
            </w:pPr>
            <w:r w:rsidRPr="000E28FD">
              <w:rPr>
                <w:sz w:val="26"/>
              </w:rPr>
              <w:t>p. A575V</w:t>
            </w:r>
          </w:p>
        </w:tc>
        <w:tc>
          <w:tcPr>
            <w:tcW w:w="2732" w:type="dxa"/>
          </w:tcPr>
          <w:p w:rsidR="00887B2E" w:rsidRPr="000E28FD" w:rsidRDefault="00887B2E" w:rsidP="000E28FD">
            <w:pPr>
              <w:spacing w:before="120" w:line="360" w:lineRule="auto"/>
              <w:jc w:val="both"/>
            </w:pPr>
            <w:r w:rsidRPr="000E28FD">
              <w:rPr>
                <w:sz w:val="26"/>
              </w:rPr>
              <w:t xml:space="preserve">Alanine </w:t>
            </w:r>
            <w:r w:rsidRPr="000E28FD">
              <w:rPr>
                <w:sz w:val="26"/>
                <w:lang w:val="fr-FR"/>
              </w:rPr>
              <w:t>&gt;</w:t>
            </w:r>
            <w:r w:rsidRPr="000E28FD">
              <w:rPr>
                <w:sz w:val="26"/>
              </w:rPr>
              <w:t xml:space="preserve"> Valine</w:t>
            </w:r>
          </w:p>
        </w:tc>
      </w:tr>
      <w:tr w:rsidR="00887B2E" w:rsidRPr="000E28FD" w:rsidTr="000E28FD">
        <w:trPr>
          <w:jc w:val="center"/>
        </w:trPr>
        <w:tc>
          <w:tcPr>
            <w:tcW w:w="844" w:type="dxa"/>
          </w:tcPr>
          <w:p w:rsidR="00887B2E" w:rsidRPr="000E28FD" w:rsidRDefault="00887B2E" w:rsidP="000E28FD">
            <w:pPr>
              <w:spacing w:before="120" w:line="360" w:lineRule="auto"/>
              <w:jc w:val="center"/>
            </w:pPr>
            <w:r w:rsidRPr="000E28FD">
              <w:rPr>
                <w:sz w:val="26"/>
              </w:rPr>
              <w:t>2</w:t>
            </w:r>
          </w:p>
        </w:tc>
        <w:tc>
          <w:tcPr>
            <w:tcW w:w="1270" w:type="dxa"/>
          </w:tcPr>
          <w:p w:rsidR="00887B2E" w:rsidRPr="000E28FD" w:rsidRDefault="00887B2E" w:rsidP="000E28FD">
            <w:pPr>
              <w:spacing w:before="120" w:line="360" w:lineRule="auto"/>
              <w:jc w:val="both"/>
            </w:pPr>
            <w:r w:rsidRPr="000E28FD">
              <w:rPr>
                <w:sz w:val="26"/>
              </w:rPr>
              <w:t>GB48</w:t>
            </w:r>
          </w:p>
        </w:tc>
        <w:tc>
          <w:tcPr>
            <w:tcW w:w="850" w:type="dxa"/>
          </w:tcPr>
          <w:p w:rsidR="00887B2E" w:rsidRPr="000E28FD" w:rsidRDefault="00887B2E" w:rsidP="000E28FD">
            <w:pPr>
              <w:spacing w:before="120" w:line="360" w:lineRule="auto"/>
              <w:jc w:val="both"/>
            </w:pPr>
            <w:r w:rsidRPr="000E28FD">
              <w:rPr>
                <w:sz w:val="26"/>
              </w:rPr>
              <w:t>12</w:t>
            </w:r>
          </w:p>
        </w:tc>
        <w:tc>
          <w:tcPr>
            <w:tcW w:w="1642" w:type="dxa"/>
          </w:tcPr>
          <w:p w:rsidR="00887B2E" w:rsidRPr="000E28FD" w:rsidRDefault="00887B2E" w:rsidP="000E28FD">
            <w:pPr>
              <w:spacing w:before="120" w:line="360" w:lineRule="auto"/>
              <w:jc w:val="both"/>
            </w:pPr>
            <w:r w:rsidRPr="000E28FD">
              <w:rPr>
                <w:sz w:val="26"/>
              </w:rPr>
              <w:t>g.56504C&gt;T</w:t>
            </w:r>
          </w:p>
        </w:tc>
        <w:tc>
          <w:tcPr>
            <w:tcW w:w="1394" w:type="dxa"/>
          </w:tcPr>
          <w:p w:rsidR="00887B2E" w:rsidRPr="000E28FD" w:rsidRDefault="00887B2E" w:rsidP="000E28FD">
            <w:pPr>
              <w:spacing w:before="120" w:line="360" w:lineRule="auto"/>
              <w:jc w:val="both"/>
            </w:pPr>
            <w:r w:rsidRPr="000E28FD">
              <w:rPr>
                <w:sz w:val="26"/>
              </w:rPr>
              <w:t>p. N546K</w:t>
            </w:r>
          </w:p>
        </w:tc>
        <w:tc>
          <w:tcPr>
            <w:tcW w:w="2732" w:type="dxa"/>
          </w:tcPr>
          <w:p w:rsidR="00887B2E" w:rsidRPr="000E28FD" w:rsidRDefault="00887B2E" w:rsidP="000E28FD">
            <w:pPr>
              <w:spacing w:before="120" w:line="360" w:lineRule="auto"/>
              <w:jc w:val="both"/>
            </w:pPr>
            <w:r w:rsidRPr="000E28FD">
              <w:rPr>
                <w:sz w:val="26"/>
              </w:rPr>
              <w:t xml:space="preserve">Asparagine </w:t>
            </w:r>
            <w:r w:rsidRPr="000E28FD">
              <w:rPr>
                <w:sz w:val="26"/>
                <w:lang w:val="fr-FR"/>
              </w:rPr>
              <w:t>&gt;</w:t>
            </w:r>
            <w:r w:rsidRPr="000E28FD">
              <w:rPr>
                <w:sz w:val="26"/>
              </w:rPr>
              <w:t xml:space="preserve"> Lysine</w:t>
            </w:r>
          </w:p>
        </w:tc>
      </w:tr>
      <w:tr w:rsidR="00887B2E" w:rsidRPr="000E28FD" w:rsidTr="000E28FD">
        <w:trPr>
          <w:jc w:val="center"/>
        </w:trPr>
        <w:tc>
          <w:tcPr>
            <w:tcW w:w="844" w:type="dxa"/>
          </w:tcPr>
          <w:p w:rsidR="00887B2E" w:rsidRPr="000E28FD" w:rsidRDefault="00887B2E" w:rsidP="000E28FD">
            <w:pPr>
              <w:spacing w:before="120" w:line="360" w:lineRule="auto"/>
              <w:jc w:val="center"/>
            </w:pPr>
            <w:r w:rsidRPr="000E28FD">
              <w:rPr>
                <w:sz w:val="26"/>
              </w:rPr>
              <w:t>3</w:t>
            </w:r>
          </w:p>
        </w:tc>
        <w:tc>
          <w:tcPr>
            <w:tcW w:w="1270" w:type="dxa"/>
          </w:tcPr>
          <w:p w:rsidR="00887B2E" w:rsidRPr="000E28FD" w:rsidRDefault="00887B2E" w:rsidP="000E28FD">
            <w:pPr>
              <w:spacing w:before="120" w:line="360" w:lineRule="auto"/>
              <w:jc w:val="both"/>
            </w:pPr>
            <w:r w:rsidRPr="000E28FD">
              <w:rPr>
                <w:sz w:val="26"/>
              </w:rPr>
              <w:t>GB52</w:t>
            </w:r>
          </w:p>
        </w:tc>
        <w:tc>
          <w:tcPr>
            <w:tcW w:w="850" w:type="dxa"/>
          </w:tcPr>
          <w:p w:rsidR="00887B2E" w:rsidRPr="000E28FD" w:rsidRDefault="00887B2E" w:rsidP="000E28FD">
            <w:pPr>
              <w:spacing w:before="120" w:line="360" w:lineRule="auto"/>
              <w:jc w:val="both"/>
            </w:pPr>
            <w:r w:rsidRPr="000E28FD">
              <w:rPr>
                <w:sz w:val="26"/>
              </w:rPr>
              <w:t>13</w:t>
            </w:r>
          </w:p>
        </w:tc>
        <w:tc>
          <w:tcPr>
            <w:tcW w:w="1642" w:type="dxa"/>
          </w:tcPr>
          <w:p w:rsidR="00887B2E" w:rsidRPr="000E28FD" w:rsidRDefault="00887B2E" w:rsidP="000E28FD">
            <w:pPr>
              <w:spacing w:before="120" w:line="360" w:lineRule="auto"/>
              <w:jc w:val="both"/>
            </w:pPr>
            <w:r w:rsidRPr="000E28FD">
              <w:rPr>
                <w:sz w:val="26"/>
              </w:rPr>
              <w:t>g.57837C&gt;T</w:t>
            </w:r>
          </w:p>
        </w:tc>
        <w:tc>
          <w:tcPr>
            <w:tcW w:w="1394" w:type="dxa"/>
          </w:tcPr>
          <w:p w:rsidR="00887B2E" w:rsidRPr="000E28FD" w:rsidRDefault="00887B2E" w:rsidP="000E28FD">
            <w:pPr>
              <w:spacing w:before="120" w:line="360" w:lineRule="auto"/>
              <w:jc w:val="both"/>
            </w:pPr>
            <w:r w:rsidRPr="000E28FD">
              <w:rPr>
                <w:sz w:val="26"/>
              </w:rPr>
              <w:t>p. R576W</w:t>
            </w:r>
          </w:p>
        </w:tc>
        <w:tc>
          <w:tcPr>
            <w:tcW w:w="2732" w:type="dxa"/>
          </w:tcPr>
          <w:p w:rsidR="00887B2E" w:rsidRPr="000E28FD" w:rsidRDefault="00887B2E" w:rsidP="000E28FD">
            <w:pPr>
              <w:spacing w:before="120" w:line="360" w:lineRule="auto"/>
              <w:jc w:val="both"/>
            </w:pPr>
            <w:r w:rsidRPr="000E28FD">
              <w:rPr>
                <w:sz w:val="26"/>
              </w:rPr>
              <w:t>Arginine &gt; Tryptophan</w:t>
            </w:r>
          </w:p>
        </w:tc>
      </w:tr>
      <w:tr w:rsidR="00887B2E" w:rsidRPr="000E28FD" w:rsidTr="000E28FD">
        <w:trPr>
          <w:jc w:val="center"/>
        </w:trPr>
        <w:tc>
          <w:tcPr>
            <w:tcW w:w="844" w:type="dxa"/>
          </w:tcPr>
          <w:p w:rsidR="00887B2E" w:rsidRPr="000E28FD" w:rsidRDefault="00887B2E" w:rsidP="000E28FD">
            <w:pPr>
              <w:spacing w:before="120" w:line="360" w:lineRule="auto"/>
              <w:jc w:val="center"/>
            </w:pPr>
            <w:r w:rsidRPr="000E28FD">
              <w:rPr>
                <w:sz w:val="26"/>
              </w:rPr>
              <w:t>4</w:t>
            </w:r>
          </w:p>
        </w:tc>
        <w:tc>
          <w:tcPr>
            <w:tcW w:w="1270" w:type="dxa"/>
          </w:tcPr>
          <w:p w:rsidR="00887B2E" w:rsidRPr="000E28FD" w:rsidRDefault="00887B2E" w:rsidP="000E28FD">
            <w:pPr>
              <w:spacing w:before="120" w:line="360" w:lineRule="auto"/>
              <w:jc w:val="both"/>
            </w:pPr>
            <w:r w:rsidRPr="000E28FD">
              <w:rPr>
                <w:sz w:val="26"/>
              </w:rPr>
              <w:t>GB53</w:t>
            </w:r>
          </w:p>
        </w:tc>
        <w:tc>
          <w:tcPr>
            <w:tcW w:w="850" w:type="dxa"/>
          </w:tcPr>
          <w:p w:rsidR="00887B2E" w:rsidRPr="000E28FD" w:rsidRDefault="00887B2E" w:rsidP="000E28FD">
            <w:pPr>
              <w:spacing w:before="120" w:line="360" w:lineRule="auto"/>
              <w:jc w:val="both"/>
            </w:pPr>
            <w:r w:rsidRPr="000E28FD">
              <w:rPr>
                <w:sz w:val="26"/>
              </w:rPr>
              <w:t>13</w:t>
            </w:r>
          </w:p>
        </w:tc>
        <w:tc>
          <w:tcPr>
            <w:tcW w:w="1642" w:type="dxa"/>
          </w:tcPr>
          <w:p w:rsidR="00887B2E" w:rsidRPr="000E28FD" w:rsidRDefault="00887B2E" w:rsidP="000E28FD">
            <w:pPr>
              <w:spacing w:before="120" w:line="360" w:lineRule="auto"/>
              <w:jc w:val="both"/>
            </w:pPr>
            <w:r w:rsidRPr="000E28FD">
              <w:rPr>
                <w:sz w:val="26"/>
              </w:rPr>
              <w:t>g.57837C&gt;T</w:t>
            </w:r>
          </w:p>
        </w:tc>
        <w:tc>
          <w:tcPr>
            <w:tcW w:w="1394" w:type="dxa"/>
          </w:tcPr>
          <w:p w:rsidR="00887B2E" w:rsidRPr="000E28FD" w:rsidRDefault="00887B2E" w:rsidP="000E28FD">
            <w:pPr>
              <w:spacing w:before="120" w:line="360" w:lineRule="auto"/>
              <w:jc w:val="both"/>
            </w:pPr>
            <w:r w:rsidRPr="000E28FD">
              <w:rPr>
                <w:sz w:val="26"/>
              </w:rPr>
              <w:t>p. R576W</w:t>
            </w:r>
          </w:p>
        </w:tc>
        <w:tc>
          <w:tcPr>
            <w:tcW w:w="2732" w:type="dxa"/>
          </w:tcPr>
          <w:p w:rsidR="00887B2E" w:rsidRPr="000E28FD" w:rsidRDefault="00887B2E" w:rsidP="000E28FD">
            <w:pPr>
              <w:spacing w:before="120" w:line="360" w:lineRule="auto"/>
              <w:jc w:val="both"/>
            </w:pPr>
            <w:r w:rsidRPr="000E28FD">
              <w:rPr>
                <w:sz w:val="26"/>
              </w:rPr>
              <w:t>Arginine &gt; Tryptophan</w:t>
            </w:r>
          </w:p>
        </w:tc>
      </w:tr>
      <w:tr w:rsidR="00887B2E" w:rsidRPr="000E28FD" w:rsidTr="000E28FD">
        <w:trPr>
          <w:jc w:val="center"/>
        </w:trPr>
        <w:tc>
          <w:tcPr>
            <w:tcW w:w="844" w:type="dxa"/>
          </w:tcPr>
          <w:p w:rsidR="00887B2E" w:rsidRPr="000E28FD" w:rsidRDefault="00887B2E" w:rsidP="000E28FD">
            <w:pPr>
              <w:spacing w:before="120" w:line="360" w:lineRule="auto"/>
              <w:jc w:val="center"/>
            </w:pPr>
            <w:r w:rsidRPr="000E28FD">
              <w:rPr>
                <w:sz w:val="26"/>
              </w:rPr>
              <w:t>5</w:t>
            </w:r>
          </w:p>
        </w:tc>
        <w:tc>
          <w:tcPr>
            <w:tcW w:w="1270" w:type="dxa"/>
          </w:tcPr>
          <w:p w:rsidR="00887B2E" w:rsidRPr="000E28FD" w:rsidRDefault="00887B2E" w:rsidP="000E28FD">
            <w:pPr>
              <w:spacing w:before="120" w:line="360" w:lineRule="auto"/>
              <w:jc w:val="both"/>
            </w:pPr>
            <w:r w:rsidRPr="000E28FD">
              <w:rPr>
                <w:sz w:val="26"/>
              </w:rPr>
              <w:t>GB57</w:t>
            </w:r>
          </w:p>
        </w:tc>
        <w:tc>
          <w:tcPr>
            <w:tcW w:w="850" w:type="dxa"/>
          </w:tcPr>
          <w:p w:rsidR="00887B2E" w:rsidRPr="000E28FD" w:rsidRDefault="00887B2E" w:rsidP="000E28FD">
            <w:pPr>
              <w:spacing w:before="120" w:line="360" w:lineRule="auto"/>
              <w:jc w:val="both"/>
            </w:pPr>
            <w:r w:rsidRPr="000E28FD">
              <w:rPr>
                <w:sz w:val="26"/>
              </w:rPr>
              <w:t>13</w:t>
            </w:r>
          </w:p>
        </w:tc>
        <w:tc>
          <w:tcPr>
            <w:tcW w:w="1642" w:type="dxa"/>
          </w:tcPr>
          <w:p w:rsidR="00887B2E" w:rsidRPr="000E28FD" w:rsidRDefault="00887B2E" w:rsidP="000E28FD">
            <w:pPr>
              <w:spacing w:before="120" w:line="360" w:lineRule="auto"/>
              <w:jc w:val="both"/>
            </w:pPr>
            <w:r w:rsidRPr="000E28FD">
              <w:rPr>
                <w:sz w:val="26"/>
              </w:rPr>
              <w:t>g.57837C&gt;T</w:t>
            </w:r>
          </w:p>
        </w:tc>
        <w:tc>
          <w:tcPr>
            <w:tcW w:w="1394" w:type="dxa"/>
          </w:tcPr>
          <w:p w:rsidR="00887B2E" w:rsidRPr="000E28FD" w:rsidRDefault="00887B2E" w:rsidP="000E28FD">
            <w:pPr>
              <w:spacing w:before="120" w:line="360" w:lineRule="auto"/>
              <w:jc w:val="both"/>
            </w:pPr>
            <w:r w:rsidRPr="000E28FD">
              <w:rPr>
                <w:sz w:val="26"/>
              </w:rPr>
              <w:t>p. R576W</w:t>
            </w:r>
          </w:p>
        </w:tc>
        <w:tc>
          <w:tcPr>
            <w:tcW w:w="2732" w:type="dxa"/>
          </w:tcPr>
          <w:p w:rsidR="00887B2E" w:rsidRPr="000E28FD" w:rsidRDefault="00887B2E" w:rsidP="000E28FD">
            <w:pPr>
              <w:spacing w:before="120" w:line="360" w:lineRule="auto"/>
              <w:jc w:val="both"/>
            </w:pPr>
            <w:r w:rsidRPr="000E28FD">
              <w:rPr>
                <w:sz w:val="26"/>
              </w:rPr>
              <w:t>Arginine &gt; Tryptophan</w:t>
            </w:r>
          </w:p>
        </w:tc>
      </w:tr>
    </w:tbl>
    <w:p w:rsidR="005B66E0" w:rsidRPr="00422A91" w:rsidRDefault="005B66E0" w:rsidP="00CC4B08">
      <w:pPr>
        <w:widowControl w:val="0"/>
        <w:spacing w:line="360" w:lineRule="auto"/>
        <w:ind w:firstLine="709"/>
        <w:jc w:val="both"/>
        <w:rPr>
          <w:sz w:val="14"/>
          <w:szCs w:val="28"/>
        </w:rPr>
      </w:pPr>
    </w:p>
    <w:p w:rsidR="00887B2E" w:rsidRPr="00422A91" w:rsidRDefault="002470FD" w:rsidP="00CC4B08">
      <w:pPr>
        <w:widowControl w:val="0"/>
        <w:spacing w:line="360" w:lineRule="auto"/>
        <w:ind w:firstLine="709"/>
        <w:jc w:val="both"/>
        <w:rPr>
          <w:sz w:val="28"/>
          <w:szCs w:val="28"/>
        </w:rPr>
      </w:pPr>
      <w:r>
        <w:rPr>
          <w:sz w:val="28"/>
          <w:szCs w:val="28"/>
        </w:rPr>
        <w:t>Phát hiện</w:t>
      </w:r>
      <w:r w:rsidR="006306DC">
        <w:rPr>
          <w:sz w:val="28"/>
          <w:szCs w:val="28"/>
        </w:rPr>
        <w:t xml:space="preserve"> </w:t>
      </w:r>
      <w:r w:rsidR="00887B2E" w:rsidRPr="00422A91">
        <w:rPr>
          <w:sz w:val="28"/>
          <w:szCs w:val="28"/>
        </w:rPr>
        <w:t xml:space="preserve">5/70 mẫu có đột biến gen FGFR, tỷ lệ là 7,1%: trong đó 1/70 mẫu có đột biến trên exon 12, và 4/70 mẫu có đột biến trên exon 13. </w:t>
      </w:r>
    </w:p>
    <w:p w:rsidR="00887B2E" w:rsidRPr="00422A91" w:rsidRDefault="00887B2E" w:rsidP="00CC4B08">
      <w:pPr>
        <w:widowControl w:val="0"/>
        <w:spacing w:line="360" w:lineRule="auto"/>
        <w:ind w:firstLine="709"/>
        <w:jc w:val="both"/>
        <w:rPr>
          <w:sz w:val="28"/>
          <w:szCs w:val="28"/>
        </w:rPr>
      </w:pPr>
      <w:r w:rsidRPr="00422A91">
        <w:rPr>
          <w:sz w:val="28"/>
          <w:szCs w:val="28"/>
        </w:rPr>
        <w:t>Dạng đột biến chiếm cao nhất là R576W trên exon 13 (</w:t>
      </w:r>
      <w:r w:rsidR="00626CDA" w:rsidRPr="00422A91">
        <w:rPr>
          <w:sz w:val="28"/>
          <w:szCs w:val="28"/>
        </w:rPr>
        <w:t>60</w:t>
      </w:r>
      <w:r w:rsidRPr="00422A91">
        <w:rPr>
          <w:sz w:val="28"/>
          <w:szCs w:val="28"/>
        </w:rPr>
        <w:t>%), có 01 đột biến dạng A575V trên exon 13 (</w:t>
      </w:r>
      <w:r w:rsidR="00626CDA" w:rsidRPr="00422A91">
        <w:rPr>
          <w:sz w:val="28"/>
          <w:szCs w:val="28"/>
        </w:rPr>
        <w:t>20</w:t>
      </w:r>
      <w:r w:rsidRPr="00422A91">
        <w:rPr>
          <w:sz w:val="28"/>
          <w:szCs w:val="28"/>
        </w:rPr>
        <w:t>%), có 01 đột biến dạng N546K trên exon 12 (</w:t>
      </w:r>
      <w:r w:rsidR="00626CDA" w:rsidRPr="00422A91">
        <w:rPr>
          <w:sz w:val="28"/>
          <w:szCs w:val="28"/>
        </w:rPr>
        <w:t>20</w:t>
      </w:r>
      <w:r w:rsidRPr="00422A91">
        <w:rPr>
          <w:sz w:val="28"/>
          <w:szCs w:val="28"/>
        </w:rPr>
        <w:t>%).</w:t>
      </w:r>
    </w:p>
    <w:p w:rsidR="00887B2E" w:rsidRPr="00422A91" w:rsidRDefault="00887B2E" w:rsidP="00CC4B08">
      <w:pPr>
        <w:widowControl w:val="0"/>
        <w:spacing w:line="360" w:lineRule="auto"/>
        <w:ind w:firstLine="709"/>
        <w:jc w:val="both"/>
        <w:rPr>
          <w:sz w:val="28"/>
          <w:szCs w:val="28"/>
        </w:rPr>
      </w:pPr>
      <w:r w:rsidRPr="00422A91">
        <w:rPr>
          <w:noProof/>
          <w:sz w:val="28"/>
          <w:szCs w:val="28"/>
          <w:lang w:val="en-US"/>
        </w:rPr>
        <w:drawing>
          <wp:inline distT="0" distB="0" distL="0" distR="0" wp14:anchorId="46842947" wp14:editId="573057FE">
            <wp:extent cx="4526280" cy="2367280"/>
            <wp:effectExtent l="19050" t="0" r="762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4526280" cy="2367280"/>
                    </a:xfrm>
                    <a:prstGeom prst="rect">
                      <a:avLst/>
                    </a:prstGeom>
                    <a:noFill/>
                    <a:ln w="9525">
                      <a:noFill/>
                      <a:miter lim="800000"/>
                      <a:headEnd/>
                      <a:tailEnd/>
                    </a:ln>
                  </pic:spPr>
                </pic:pic>
              </a:graphicData>
            </a:graphic>
          </wp:inline>
        </w:drawing>
      </w:r>
    </w:p>
    <w:p w:rsidR="00742881" w:rsidRPr="00422A91" w:rsidRDefault="00887B2E" w:rsidP="005B66E0">
      <w:pPr>
        <w:pStyle w:val="8"/>
      </w:pPr>
      <w:bookmarkStart w:id="391" w:name="_Toc26548334"/>
      <w:bookmarkStart w:id="392" w:name="_Toc501227487"/>
      <w:r w:rsidRPr="00422A91">
        <w:t>Hình 3.</w:t>
      </w:r>
      <w:r w:rsidR="005B3630">
        <w:t>19</w:t>
      </w:r>
      <w:r w:rsidR="00FF78BC" w:rsidRPr="00422A91">
        <w:t>.</w:t>
      </w:r>
      <w:r w:rsidRPr="00422A91">
        <w:t xml:space="preserve"> Tỉ lệ đột biến</w:t>
      </w:r>
      <w:r w:rsidR="00FF78BC" w:rsidRPr="00422A91">
        <w:t xml:space="preserve"> </w:t>
      </w:r>
      <w:r w:rsidRPr="00422A91">
        <w:t>(A) và tỉ lệ các dạng đột biến</w:t>
      </w:r>
      <w:r w:rsidR="00742881" w:rsidRPr="00422A91">
        <w:t xml:space="preserve"> (B)</w:t>
      </w:r>
      <w:bookmarkEnd w:id="391"/>
      <w:r w:rsidRPr="00422A91">
        <w:t xml:space="preserve"> </w:t>
      </w:r>
    </w:p>
    <w:p w:rsidR="00887B2E" w:rsidRPr="00422A91" w:rsidRDefault="00FF78BC" w:rsidP="005B66E0">
      <w:pPr>
        <w:pStyle w:val="8"/>
      </w:pPr>
      <w:bookmarkStart w:id="393" w:name="_Toc15295159"/>
      <w:bookmarkStart w:id="394" w:name="_Toc25060867"/>
      <w:bookmarkStart w:id="395" w:name="_Toc26548335"/>
      <w:r w:rsidRPr="00422A91">
        <w:t xml:space="preserve">trên exon </w:t>
      </w:r>
      <w:r w:rsidR="00742881" w:rsidRPr="00422A91">
        <w:t>12</w:t>
      </w:r>
      <w:r w:rsidR="00007AF6">
        <w:t>, exon</w:t>
      </w:r>
      <w:r w:rsidR="00742881" w:rsidRPr="00422A91">
        <w:t xml:space="preserve"> 13</w:t>
      </w:r>
      <w:r w:rsidRPr="00422A91">
        <w:t xml:space="preserve"> của</w:t>
      </w:r>
      <w:r w:rsidR="00887B2E" w:rsidRPr="00422A91">
        <w:t xml:space="preserve"> gen FGFR.</w:t>
      </w:r>
      <w:bookmarkEnd w:id="392"/>
      <w:bookmarkEnd w:id="393"/>
      <w:bookmarkEnd w:id="394"/>
      <w:bookmarkEnd w:id="395"/>
    </w:p>
    <w:p w:rsidR="00887B2E" w:rsidRPr="00422A91" w:rsidRDefault="00B6025A" w:rsidP="00CC4B08">
      <w:pPr>
        <w:widowControl w:val="0"/>
        <w:spacing w:line="360" w:lineRule="auto"/>
        <w:ind w:firstLine="567"/>
        <w:jc w:val="both"/>
        <w:rPr>
          <w:sz w:val="28"/>
          <w:szCs w:val="28"/>
          <w:lang w:val="pt-BR"/>
        </w:rPr>
      </w:pPr>
      <w:r w:rsidRPr="00422A91">
        <w:rPr>
          <w:sz w:val="28"/>
          <w:szCs w:val="28"/>
          <w:lang w:val="pt-BR"/>
        </w:rPr>
        <w:t>H</w:t>
      </w:r>
      <w:r w:rsidR="00887B2E" w:rsidRPr="00422A91">
        <w:rPr>
          <w:sz w:val="28"/>
          <w:szCs w:val="28"/>
          <w:lang w:val="pt-BR"/>
        </w:rPr>
        <w:t xml:space="preserve">ầu hết các đột biến xuất hiện ở exon 13 chiếm 80%, trong đó dạng đột biến </w:t>
      </w:r>
      <w:r w:rsidR="00887B2E" w:rsidRPr="00422A91">
        <w:rPr>
          <w:sz w:val="28"/>
          <w:szCs w:val="28"/>
        </w:rPr>
        <w:t>R576W</w:t>
      </w:r>
      <w:r w:rsidR="00887B2E" w:rsidRPr="00422A91">
        <w:rPr>
          <w:sz w:val="28"/>
          <w:szCs w:val="28"/>
          <w:lang w:val="pt-BR"/>
        </w:rPr>
        <w:t xml:space="preserve"> chiếm tỉ lệ cao nhất với 60%.</w:t>
      </w:r>
    </w:p>
    <w:p w:rsidR="000109A1" w:rsidRPr="000E28FD" w:rsidRDefault="000109A1" w:rsidP="006064F2">
      <w:pPr>
        <w:pStyle w:val="33"/>
        <w:rPr>
          <w:rFonts w:ascii="Times New Roman Bold" w:hAnsi="Times New Roman Bold"/>
          <w:spacing w:val="-6"/>
        </w:rPr>
      </w:pPr>
      <w:bookmarkStart w:id="396" w:name="_Toc26548040"/>
      <w:bookmarkStart w:id="397" w:name="_Toc516132795"/>
      <w:bookmarkStart w:id="398" w:name="_Toc483650796"/>
      <w:bookmarkStart w:id="399" w:name="_Toc483651396"/>
      <w:bookmarkEnd w:id="370"/>
      <w:r w:rsidRPr="000E28FD">
        <w:rPr>
          <w:rFonts w:ascii="Times New Roman Bold" w:hAnsi="Times New Roman Bold"/>
          <w:spacing w:val="-6"/>
        </w:rPr>
        <w:lastRenderedPageBreak/>
        <w:t>3.2</w:t>
      </w:r>
      <w:r w:rsidR="00312978" w:rsidRPr="000E28FD">
        <w:rPr>
          <w:rFonts w:ascii="Times New Roman Bold" w:hAnsi="Times New Roman Bold"/>
          <w:spacing w:val="-6"/>
        </w:rPr>
        <w:t>.6</w:t>
      </w:r>
      <w:r w:rsidRPr="000E28FD">
        <w:rPr>
          <w:rFonts w:ascii="Times New Roman Bold" w:hAnsi="Times New Roman Bold"/>
          <w:spacing w:val="-6"/>
        </w:rPr>
        <w:t xml:space="preserve">. Tổng hợp các đột biến trên 3 gen nghiên cứu: gen </w:t>
      </w:r>
      <w:r w:rsidR="000D517B" w:rsidRPr="000E28FD">
        <w:rPr>
          <w:rFonts w:ascii="Times New Roman Bold" w:hAnsi="Times New Roman Bold"/>
          <w:spacing w:val="-6"/>
        </w:rPr>
        <w:t>TP53</w:t>
      </w:r>
      <w:r w:rsidRPr="000E28FD">
        <w:rPr>
          <w:rFonts w:ascii="Times New Roman Bold" w:hAnsi="Times New Roman Bold"/>
          <w:spacing w:val="-6"/>
        </w:rPr>
        <w:t xml:space="preserve">, EGFR, </w:t>
      </w:r>
      <w:r w:rsidR="000D517B" w:rsidRPr="000E28FD">
        <w:rPr>
          <w:rFonts w:ascii="Times New Roman Bold" w:hAnsi="Times New Roman Bold"/>
          <w:spacing w:val="-6"/>
        </w:rPr>
        <w:t>FGFR</w:t>
      </w:r>
      <w:bookmarkEnd w:id="396"/>
    </w:p>
    <w:p w:rsidR="00EA2FF3" w:rsidRPr="00422A91" w:rsidRDefault="00EA2FF3" w:rsidP="00CC4B08">
      <w:pPr>
        <w:spacing w:line="360" w:lineRule="auto"/>
        <w:jc w:val="center"/>
        <w:rPr>
          <w:b/>
          <w:i/>
          <w:sz w:val="28"/>
          <w:szCs w:val="28"/>
        </w:rPr>
      </w:pPr>
      <w:r w:rsidRPr="00422A91">
        <w:rPr>
          <w:b/>
          <w:i/>
          <w:noProof/>
          <w:sz w:val="28"/>
          <w:szCs w:val="28"/>
          <w:lang w:val="en-US"/>
        </w:rPr>
        <w:drawing>
          <wp:inline distT="0" distB="0" distL="0" distR="0" wp14:anchorId="74AC84E3" wp14:editId="1972DB99">
            <wp:extent cx="5260769" cy="2731325"/>
            <wp:effectExtent l="0" t="0" r="0" b="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A2FF3" w:rsidRPr="00422A91" w:rsidRDefault="00DF64BB" w:rsidP="005B66E0">
      <w:pPr>
        <w:pStyle w:val="8"/>
      </w:pPr>
      <w:bookmarkStart w:id="400" w:name="_Toc26548336"/>
      <w:r w:rsidRPr="00422A91">
        <w:t xml:space="preserve">Hình </w:t>
      </w:r>
      <w:r w:rsidR="00EA2FF3" w:rsidRPr="00422A91">
        <w:t>3.</w:t>
      </w:r>
      <w:r w:rsidR="00FF3D97">
        <w:t>2</w:t>
      </w:r>
      <w:r w:rsidR="005B3630">
        <w:t>0</w:t>
      </w:r>
      <w:r w:rsidR="00FF78BC" w:rsidRPr="00422A91">
        <w:t>.</w:t>
      </w:r>
      <w:r w:rsidR="000E28FD">
        <w:t xml:space="preserve"> </w:t>
      </w:r>
      <w:r w:rsidR="00EA2FF3" w:rsidRPr="00422A91">
        <w:t>Tỷ lệ đột biến trên các gen nghiên cứu</w:t>
      </w:r>
      <w:bookmarkEnd w:id="400"/>
    </w:p>
    <w:p w:rsidR="00EE3998" w:rsidRPr="000E28FD" w:rsidRDefault="00EE3998" w:rsidP="006B0430">
      <w:pPr>
        <w:spacing w:line="360" w:lineRule="auto"/>
        <w:ind w:firstLine="720"/>
        <w:jc w:val="both"/>
        <w:rPr>
          <w:sz w:val="28"/>
          <w:szCs w:val="28"/>
          <w:lang w:val="en-US"/>
        </w:rPr>
      </w:pPr>
      <w:r>
        <w:rPr>
          <w:sz w:val="28"/>
          <w:szCs w:val="28"/>
        </w:rPr>
        <w:t>Phát hiện</w:t>
      </w:r>
      <w:r w:rsidR="000E28FD">
        <w:rPr>
          <w:sz w:val="28"/>
          <w:szCs w:val="28"/>
          <w:lang w:val="en-US"/>
        </w:rPr>
        <w:t>:</w:t>
      </w:r>
    </w:p>
    <w:p w:rsidR="006B0430" w:rsidRPr="00422A91" w:rsidRDefault="000E28FD" w:rsidP="006B0430">
      <w:pPr>
        <w:spacing w:line="360" w:lineRule="auto"/>
        <w:ind w:firstLine="720"/>
        <w:jc w:val="both"/>
        <w:rPr>
          <w:sz w:val="28"/>
          <w:szCs w:val="28"/>
        </w:rPr>
      </w:pPr>
      <w:r>
        <w:rPr>
          <w:sz w:val="28"/>
          <w:szCs w:val="28"/>
        </w:rPr>
        <w:t xml:space="preserve"> </w:t>
      </w:r>
      <w:r w:rsidR="006B0430" w:rsidRPr="00422A91">
        <w:rPr>
          <w:sz w:val="28"/>
          <w:szCs w:val="28"/>
        </w:rPr>
        <w:t>7,1% bệnh</w:t>
      </w:r>
      <w:r>
        <w:rPr>
          <w:sz w:val="28"/>
          <w:szCs w:val="28"/>
        </w:rPr>
        <w:t xml:space="preserve"> </w:t>
      </w:r>
      <w:r w:rsidR="006B0430" w:rsidRPr="00422A91">
        <w:rPr>
          <w:sz w:val="28"/>
          <w:szCs w:val="28"/>
        </w:rPr>
        <w:t>nhân có đột biến trên exon 12 và exon 13 gen FGFR.</w:t>
      </w:r>
    </w:p>
    <w:p w:rsidR="006B0430" w:rsidRPr="00422A91" w:rsidRDefault="000E28FD" w:rsidP="005B66E0">
      <w:pPr>
        <w:spacing w:line="360" w:lineRule="auto"/>
        <w:ind w:firstLine="720"/>
        <w:jc w:val="both"/>
        <w:rPr>
          <w:sz w:val="28"/>
          <w:szCs w:val="28"/>
        </w:rPr>
      </w:pPr>
      <w:r>
        <w:rPr>
          <w:sz w:val="28"/>
          <w:szCs w:val="28"/>
        </w:rPr>
        <w:t xml:space="preserve"> </w:t>
      </w:r>
      <w:r w:rsidR="00B87B33" w:rsidRPr="00422A91">
        <w:rPr>
          <w:sz w:val="28"/>
          <w:szCs w:val="28"/>
        </w:rPr>
        <w:t>38,6% bệnh</w:t>
      </w:r>
      <w:r>
        <w:rPr>
          <w:sz w:val="28"/>
          <w:szCs w:val="28"/>
        </w:rPr>
        <w:t xml:space="preserve"> </w:t>
      </w:r>
      <w:r w:rsidR="00B87B33" w:rsidRPr="00422A91">
        <w:rPr>
          <w:sz w:val="28"/>
          <w:szCs w:val="28"/>
        </w:rPr>
        <w:t>nhân có đột biến trên exon từ 2 đến 7 gen EGFR</w:t>
      </w:r>
    </w:p>
    <w:p w:rsidR="00B87B33" w:rsidRPr="00422A91" w:rsidRDefault="000E28FD" w:rsidP="006B0430">
      <w:pPr>
        <w:spacing w:line="360" w:lineRule="auto"/>
        <w:ind w:firstLine="720"/>
        <w:jc w:val="both"/>
        <w:rPr>
          <w:sz w:val="28"/>
          <w:szCs w:val="28"/>
        </w:rPr>
      </w:pPr>
      <w:r>
        <w:rPr>
          <w:sz w:val="28"/>
          <w:szCs w:val="28"/>
        </w:rPr>
        <w:t xml:space="preserve"> </w:t>
      </w:r>
      <w:r w:rsidR="006B0430" w:rsidRPr="00422A91">
        <w:rPr>
          <w:sz w:val="28"/>
          <w:szCs w:val="28"/>
        </w:rPr>
        <w:t>2,9% bệnh</w:t>
      </w:r>
      <w:r>
        <w:rPr>
          <w:sz w:val="28"/>
          <w:szCs w:val="28"/>
        </w:rPr>
        <w:t xml:space="preserve"> </w:t>
      </w:r>
      <w:r w:rsidR="006B0430" w:rsidRPr="00422A91">
        <w:rPr>
          <w:sz w:val="28"/>
          <w:szCs w:val="28"/>
        </w:rPr>
        <w:t xml:space="preserve">nhân có đột biến trên exon 8 gen TP53 </w:t>
      </w:r>
    </w:p>
    <w:p w:rsidR="00C7198A" w:rsidRPr="00422A91" w:rsidRDefault="00AA38FB" w:rsidP="005B66E0">
      <w:pPr>
        <w:pStyle w:val="33"/>
      </w:pPr>
      <w:bookmarkStart w:id="401" w:name="_Toc26548041"/>
      <w:r w:rsidRPr="00422A91">
        <w:t>3.2.</w:t>
      </w:r>
      <w:r w:rsidR="00312978">
        <w:t>7</w:t>
      </w:r>
      <w:r w:rsidRPr="00422A91">
        <w:t xml:space="preserve">. </w:t>
      </w:r>
      <w:r w:rsidR="00C7198A" w:rsidRPr="00422A91">
        <w:t>Tổng hợp các đột biến kép trên 3 gen nghiên cứu: gen TP53, EGFR, FGFR</w:t>
      </w:r>
      <w:bookmarkEnd w:id="401"/>
    </w:p>
    <w:p w:rsidR="00FF78BC" w:rsidRPr="00422A91" w:rsidRDefault="00FF78BC" w:rsidP="005B66E0">
      <w:pPr>
        <w:pStyle w:val="9"/>
      </w:pPr>
      <w:bookmarkStart w:id="402" w:name="_Toc26548182"/>
      <w:r w:rsidRPr="00422A91">
        <w:t>Bảng 3.</w:t>
      </w:r>
      <w:r w:rsidR="008E0F09" w:rsidRPr="00422A91">
        <w:t>7</w:t>
      </w:r>
      <w:r w:rsidRPr="00422A91">
        <w:t xml:space="preserve">. </w:t>
      </w:r>
      <w:r w:rsidR="005B66E0" w:rsidRPr="00422A91">
        <w:t>C</w:t>
      </w:r>
      <w:r w:rsidRPr="00422A91">
        <w:t>ác đột biến kép trên 3 gen TP53, EGFR, FGFR</w:t>
      </w:r>
      <w:bookmarkEnd w:id="402"/>
    </w:p>
    <w:tbl>
      <w:tblPr>
        <w:tblStyle w:val="TableGrid"/>
        <w:tblW w:w="8897" w:type="dxa"/>
        <w:tblLook w:val="04A0" w:firstRow="1" w:lastRow="0" w:firstColumn="1" w:lastColumn="0" w:noHBand="0" w:noVBand="1"/>
      </w:tblPr>
      <w:tblGrid>
        <w:gridCol w:w="3798"/>
        <w:gridCol w:w="2520"/>
        <w:gridCol w:w="899"/>
        <w:gridCol w:w="1680"/>
      </w:tblGrid>
      <w:tr w:rsidR="00EA2FF3" w:rsidRPr="00422A91" w:rsidTr="00D505AD">
        <w:tc>
          <w:tcPr>
            <w:tcW w:w="3798" w:type="dxa"/>
          </w:tcPr>
          <w:p w:rsidR="00EA2FF3" w:rsidRPr="00422A91" w:rsidRDefault="00EA2FF3" w:rsidP="005B66E0">
            <w:pPr>
              <w:spacing w:before="80"/>
              <w:jc w:val="center"/>
              <w:rPr>
                <w:b/>
                <w:sz w:val="26"/>
                <w:szCs w:val="26"/>
                <w:lang w:val="es-ES"/>
              </w:rPr>
            </w:pPr>
            <w:r w:rsidRPr="00422A91">
              <w:rPr>
                <w:b/>
                <w:sz w:val="26"/>
                <w:szCs w:val="26"/>
                <w:lang w:val="es-ES"/>
              </w:rPr>
              <w:t xml:space="preserve">Exon </w:t>
            </w:r>
            <w:r w:rsidR="00664371" w:rsidRPr="00422A91">
              <w:rPr>
                <w:b/>
                <w:sz w:val="26"/>
                <w:szCs w:val="26"/>
                <w:lang w:val="es-ES"/>
              </w:rPr>
              <w:t>-</w:t>
            </w:r>
            <w:r w:rsidRPr="00422A91">
              <w:rPr>
                <w:b/>
                <w:sz w:val="26"/>
                <w:szCs w:val="26"/>
                <w:lang w:val="es-ES"/>
              </w:rPr>
              <w:t xml:space="preserve"> Gen đột biến</w:t>
            </w:r>
          </w:p>
        </w:tc>
        <w:tc>
          <w:tcPr>
            <w:tcW w:w="2520" w:type="dxa"/>
          </w:tcPr>
          <w:p w:rsidR="00EA2FF3" w:rsidRPr="00422A91" w:rsidRDefault="00EA2FF3" w:rsidP="005B66E0">
            <w:pPr>
              <w:spacing w:before="80"/>
              <w:jc w:val="center"/>
              <w:rPr>
                <w:b/>
                <w:sz w:val="26"/>
                <w:szCs w:val="26"/>
                <w:lang w:val="es-ES"/>
              </w:rPr>
            </w:pPr>
            <w:r w:rsidRPr="00422A91">
              <w:rPr>
                <w:b/>
                <w:sz w:val="26"/>
                <w:szCs w:val="26"/>
                <w:lang w:val="es-ES"/>
              </w:rPr>
              <w:t>Kiểu đột biến kép</w:t>
            </w:r>
          </w:p>
        </w:tc>
        <w:tc>
          <w:tcPr>
            <w:tcW w:w="899" w:type="dxa"/>
          </w:tcPr>
          <w:p w:rsidR="00EA2FF3" w:rsidRPr="00422A91" w:rsidRDefault="006B0430" w:rsidP="005B66E0">
            <w:pPr>
              <w:spacing w:before="80"/>
              <w:jc w:val="center"/>
              <w:rPr>
                <w:b/>
                <w:sz w:val="26"/>
                <w:szCs w:val="26"/>
              </w:rPr>
            </w:pPr>
            <w:r w:rsidRPr="00422A91">
              <w:rPr>
                <w:b/>
                <w:sz w:val="26"/>
                <w:szCs w:val="26"/>
              </w:rPr>
              <w:t>n</w:t>
            </w:r>
          </w:p>
        </w:tc>
        <w:tc>
          <w:tcPr>
            <w:tcW w:w="1680" w:type="dxa"/>
          </w:tcPr>
          <w:p w:rsidR="00EA2FF3" w:rsidRPr="00422A91" w:rsidRDefault="00EA2FF3" w:rsidP="005B66E0">
            <w:pPr>
              <w:spacing w:before="80"/>
              <w:jc w:val="center"/>
              <w:rPr>
                <w:b/>
                <w:sz w:val="26"/>
                <w:szCs w:val="26"/>
                <w:lang w:val="es-ES"/>
              </w:rPr>
            </w:pPr>
            <w:r w:rsidRPr="00422A91">
              <w:rPr>
                <w:b/>
                <w:sz w:val="26"/>
                <w:szCs w:val="26"/>
                <w:lang w:val="es-ES"/>
              </w:rPr>
              <w:t xml:space="preserve">Mã số </w:t>
            </w:r>
            <w:r w:rsidR="00EC3D3B" w:rsidRPr="00422A91">
              <w:rPr>
                <w:b/>
                <w:sz w:val="26"/>
                <w:szCs w:val="26"/>
                <w:lang w:val="es-ES"/>
              </w:rPr>
              <w:t>người bệnh</w:t>
            </w:r>
          </w:p>
        </w:tc>
      </w:tr>
      <w:tr w:rsidR="00EA2FF3" w:rsidRPr="00422A91" w:rsidTr="00D505AD">
        <w:tc>
          <w:tcPr>
            <w:tcW w:w="3798" w:type="dxa"/>
          </w:tcPr>
          <w:p w:rsidR="00EA2FF3" w:rsidRPr="00422A91" w:rsidRDefault="00EA2FF3" w:rsidP="005B66E0">
            <w:pPr>
              <w:spacing w:before="80"/>
              <w:rPr>
                <w:sz w:val="26"/>
                <w:szCs w:val="26"/>
                <w:lang w:val="es-ES"/>
              </w:rPr>
            </w:pPr>
            <w:r w:rsidRPr="00422A91">
              <w:rPr>
                <w:sz w:val="26"/>
                <w:szCs w:val="26"/>
                <w:lang w:val="es-ES"/>
              </w:rPr>
              <w:t>Exon 2 và 7 gen EGFR</w:t>
            </w:r>
          </w:p>
        </w:tc>
        <w:tc>
          <w:tcPr>
            <w:tcW w:w="2520" w:type="dxa"/>
          </w:tcPr>
          <w:p w:rsidR="00EA2FF3" w:rsidRPr="00422A91" w:rsidRDefault="00296346" w:rsidP="005B66E0">
            <w:pPr>
              <w:spacing w:before="80"/>
              <w:rPr>
                <w:sz w:val="26"/>
                <w:szCs w:val="26"/>
                <w:lang w:val="es-ES"/>
              </w:rPr>
            </w:pPr>
            <w:r w:rsidRPr="00422A91">
              <w:rPr>
                <w:sz w:val="26"/>
                <w:szCs w:val="26"/>
                <w:lang w:val="es-ES"/>
              </w:rPr>
              <w:t>2 đ</w:t>
            </w:r>
            <w:r w:rsidR="00EA2FF3" w:rsidRPr="00422A91">
              <w:rPr>
                <w:sz w:val="26"/>
                <w:szCs w:val="26"/>
                <w:lang w:val="es-ES"/>
              </w:rPr>
              <w:t>ột biến điểm</w:t>
            </w:r>
          </w:p>
        </w:tc>
        <w:tc>
          <w:tcPr>
            <w:tcW w:w="899" w:type="dxa"/>
          </w:tcPr>
          <w:p w:rsidR="00EA2FF3" w:rsidRPr="00422A91" w:rsidRDefault="000F5623" w:rsidP="005B66E0">
            <w:pPr>
              <w:spacing w:before="80"/>
              <w:jc w:val="center"/>
              <w:rPr>
                <w:sz w:val="26"/>
                <w:szCs w:val="26"/>
                <w:lang w:val="es-ES"/>
              </w:rPr>
            </w:pPr>
            <w:r w:rsidRPr="00422A91">
              <w:rPr>
                <w:sz w:val="26"/>
                <w:szCs w:val="26"/>
                <w:lang w:val="es-ES"/>
              </w:rPr>
              <w:t>1</w:t>
            </w:r>
          </w:p>
        </w:tc>
        <w:tc>
          <w:tcPr>
            <w:tcW w:w="1680" w:type="dxa"/>
          </w:tcPr>
          <w:p w:rsidR="00EA2FF3" w:rsidRPr="00422A91" w:rsidRDefault="007E10D9" w:rsidP="005B66E0">
            <w:pPr>
              <w:spacing w:before="80"/>
              <w:rPr>
                <w:sz w:val="26"/>
                <w:szCs w:val="26"/>
                <w:lang w:val="es-ES"/>
              </w:rPr>
            </w:pPr>
            <w:r w:rsidRPr="00422A91">
              <w:rPr>
                <w:sz w:val="26"/>
                <w:szCs w:val="26"/>
                <w:lang w:val="es-ES"/>
              </w:rPr>
              <w:t xml:space="preserve"> GB26</w:t>
            </w:r>
          </w:p>
        </w:tc>
      </w:tr>
      <w:tr w:rsidR="00EA2FF3" w:rsidRPr="00422A91" w:rsidTr="00D505AD">
        <w:tc>
          <w:tcPr>
            <w:tcW w:w="3798" w:type="dxa"/>
          </w:tcPr>
          <w:p w:rsidR="00EA2FF3" w:rsidRPr="00422A91" w:rsidRDefault="007E10D9" w:rsidP="005B66E0">
            <w:pPr>
              <w:spacing w:before="80"/>
              <w:rPr>
                <w:sz w:val="26"/>
                <w:szCs w:val="26"/>
                <w:lang w:val="es-ES"/>
              </w:rPr>
            </w:pPr>
            <w:r w:rsidRPr="00422A91">
              <w:rPr>
                <w:sz w:val="26"/>
                <w:szCs w:val="26"/>
                <w:lang w:val="es-ES"/>
              </w:rPr>
              <w:t>Exon 3 gen EGFR và xóa exon 2 đến 7</w:t>
            </w:r>
            <w:r w:rsidR="00296346" w:rsidRPr="00422A91">
              <w:rPr>
                <w:sz w:val="26"/>
                <w:szCs w:val="26"/>
                <w:lang w:val="es-ES"/>
              </w:rPr>
              <w:t xml:space="preserve"> gen EGFR</w:t>
            </w:r>
          </w:p>
        </w:tc>
        <w:tc>
          <w:tcPr>
            <w:tcW w:w="2520" w:type="dxa"/>
          </w:tcPr>
          <w:p w:rsidR="00EA2FF3" w:rsidRPr="00422A91" w:rsidRDefault="00296346" w:rsidP="005B66E0">
            <w:pPr>
              <w:spacing w:before="80"/>
              <w:rPr>
                <w:sz w:val="26"/>
                <w:szCs w:val="26"/>
                <w:lang w:val="es-ES"/>
              </w:rPr>
            </w:pPr>
            <w:r w:rsidRPr="00422A91">
              <w:rPr>
                <w:sz w:val="26"/>
                <w:szCs w:val="26"/>
                <w:lang w:val="es-ES"/>
              </w:rPr>
              <w:t>1 đ</w:t>
            </w:r>
            <w:r w:rsidR="007E10D9" w:rsidRPr="00422A91">
              <w:rPr>
                <w:sz w:val="26"/>
                <w:szCs w:val="26"/>
                <w:lang w:val="es-ES"/>
              </w:rPr>
              <w:t xml:space="preserve">ột biến điểm + </w:t>
            </w:r>
            <w:r w:rsidRPr="00422A91">
              <w:rPr>
                <w:sz w:val="26"/>
                <w:szCs w:val="26"/>
                <w:lang w:val="es-ES"/>
              </w:rPr>
              <w:t xml:space="preserve">1 đột biến </w:t>
            </w:r>
            <w:r w:rsidR="007E10D9" w:rsidRPr="00422A91">
              <w:rPr>
                <w:sz w:val="26"/>
                <w:szCs w:val="26"/>
                <w:lang w:val="es-ES"/>
              </w:rPr>
              <w:t>xóa</w:t>
            </w:r>
            <w:r w:rsidRPr="00422A91">
              <w:rPr>
                <w:sz w:val="26"/>
                <w:szCs w:val="26"/>
                <w:lang w:val="es-ES"/>
              </w:rPr>
              <w:t xml:space="preserve"> đoạn</w:t>
            </w:r>
          </w:p>
        </w:tc>
        <w:tc>
          <w:tcPr>
            <w:tcW w:w="899" w:type="dxa"/>
          </w:tcPr>
          <w:p w:rsidR="00EA2FF3" w:rsidRPr="00422A91" w:rsidRDefault="000F5623" w:rsidP="005B66E0">
            <w:pPr>
              <w:spacing w:before="80"/>
              <w:jc w:val="center"/>
              <w:rPr>
                <w:sz w:val="26"/>
                <w:szCs w:val="26"/>
                <w:lang w:val="es-ES"/>
              </w:rPr>
            </w:pPr>
            <w:r w:rsidRPr="00422A91">
              <w:rPr>
                <w:sz w:val="26"/>
                <w:szCs w:val="26"/>
                <w:lang w:val="es-ES"/>
              </w:rPr>
              <w:t>1</w:t>
            </w:r>
          </w:p>
        </w:tc>
        <w:tc>
          <w:tcPr>
            <w:tcW w:w="1680" w:type="dxa"/>
          </w:tcPr>
          <w:p w:rsidR="00EA2FF3" w:rsidRPr="00422A91" w:rsidRDefault="007E10D9" w:rsidP="005B66E0">
            <w:pPr>
              <w:spacing w:before="80"/>
              <w:rPr>
                <w:sz w:val="26"/>
                <w:szCs w:val="26"/>
                <w:lang w:val="es-ES"/>
              </w:rPr>
            </w:pPr>
            <w:r w:rsidRPr="00422A91">
              <w:rPr>
                <w:sz w:val="26"/>
                <w:szCs w:val="26"/>
                <w:lang w:val="es-ES"/>
              </w:rPr>
              <w:t xml:space="preserve"> GB49</w:t>
            </w:r>
          </w:p>
        </w:tc>
      </w:tr>
      <w:tr w:rsidR="00EA2FF3" w:rsidRPr="00422A91" w:rsidTr="00D505AD">
        <w:tc>
          <w:tcPr>
            <w:tcW w:w="3798" w:type="dxa"/>
          </w:tcPr>
          <w:p w:rsidR="00EA2FF3" w:rsidRPr="00422A91" w:rsidRDefault="001348B6" w:rsidP="005B66E0">
            <w:pPr>
              <w:spacing w:before="80"/>
              <w:rPr>
                <w:sz w:val="26"/>
                <w:szCs w:val="26"/>
                <w:lang w:val="es-ES"/>
              </w:rPr>
            </w:pPr>
            <w:r w:rsidRPr="00422A91">
              <w:rPr>
                <w:sz w:val="26"/>
                <w:szCs w:val="26"/>
                <w:lang w:val="es-ES"/>
              </w:rPr>
              <w:t>Exon 13 g</w:t>
            </w:r>
            <w:r w:rsidR="007E10D9" w:rsidRPr="00422A91">
              <w:rPr>
                <w:sz w:val="26"/>
                <w:szCs w:val="26"/>
                <w:lang w:val="es-ES"/>
              </w:rPr>
              <w:t xml:space="preserve">en FGFR và </w:t>
            </w:r>
            <w:r w:rsidRPr="00422A91">
              <w:rPr>
                <w:sz w:val="26"/>
                <w:szCs w:val="26"/>
                <w:lang w:val="es-ES"/>
              </w:rPr>
              <w:t xml:space="preserve">exon 3 </w:t>
            </w:r>
            <w:r w:rsidR="007E10D9" w:rsidRPr="00422A91">
              <w:rPr>
                <w:sz w:val="26"/>
                <w:szCs w:val="26"/>
                <w:lang w:val="es-ES"/>
              </w:rPr>
              <w:t>gen EGFR</w:t>
            </w:r>
          </w:p>
        </w:tc>
        <w:tc>
          <w:tcPr>
            <w:tcW w:w="2520" w:type="dxa"/>
          </w:tcPr>
          <w:p w:rsidR="00EA2FF3" w:rsidRPr="00422A91" w:rsidRDefault="00296346" w:rsidP="005B66E0">
            <w:pPr>
              <w:spacing w:before="80"/>
              <w:rPr>
                <w:sz w:val="26"/>
                <w:szCs w:val="26"/>
                <w:lang w:val="es-ES"/>
              </w:rPr>
            </w:pPr>
            <w:r w:rsidRPr="00422A91">
              <w:rPr>
                <w:sz w:val="26"/>
                <w:szCs w:val="26"/>
                <w:lang w:val="es-ES"/>
              </w:rPr>
              <w:t>2 đ</w:t>
            </w:r>
            <w:r w:rsidR="007E10D9" w:rsidRPr="00422A91">
              <w:rPr>
                <w:sz w:val="26"/>
                <w:szCs w:val="26"/>
                <w:lang w:val="es-ES"/>
              </w:rPr>
              <w:t>ột biến điểm</w:t>
            </w:r>
          </w:p>
        </w:tc>
        <w:tc>
          <w:tcPr>
            <w:tcW w:w="899" w:type="dxa"/>
          </w:tcPr>
          <w:p w:rsidR="00EA2FF3" w:rsidRPr="00422A91" w:rsidRDefault="007E10D9" w:rsidP="005B66E0">
            <w:pPr>
              <w:spacing w:before="80"/>
              <w:jc w:val="center"/>
              <w:rPr>
                <w:sz w:val="26"/>
                <w:szCs w:val="26"/>
                <w:lang w:val="es-ES"/>
              </w:rPr>
            </w:pPr>
            <w:r w:rsidRPr="00422A91">
              <w:rPr>
                <w:sz w:val="26"/>
                <w:szCs w:val="26"/>
                <w:lang w:val="es-ES"/>
              </w:rPr>
              <w:t>2</w:t>
            </w:r>
          </w:p>
        </w:tc>
        <w:tc>
          <w:tcPr>
            <w:tcW w:w="1680" w:type="dxa"/>
          </w:tcPr>
          <w:p w:rsidR="00EA2FF3" w:rsidRPr="00422A91" w:rsidRDefault="007E10D9" w:rsidP="005B66E0">
            <w:pPr>
              <w:spacing w:before="80"/>
              <w:rPr>
                <w:sz w:val="26"/>
                <w:szCs w:val="26"/>
                <w:lang w:val="es-ES"/>
              </w:rPr>
            </w:pPr>
            <w:r w:rsidRPr="00422A91">
              <w:rPr>
                <w:sz w:val="26"/>
                <w:szCs w:val="26"/>
                <w:lang w:val="es-ES"/>
              </w:rPr>
              <w:t>GB52, GB53</w:t>
            </w:r>
          </w:p>
        </w:tc>
      </w:tr>
      <w:tr w:rsidR="007E10D9" w:rsidRPr="00422A91" w:rsidTr="00D505AD">
        <w:tc>
          <w:tcPr>
            <w:tcW w:w="3798" w:type="dxa"/>
          </w:tcPr>
          <w:p w:rsidR="007E10D9" w:rsidRPr="00422A91" w:rsidRDefault="00DF64BB" w:rsidP="005B66E0">
            <w:pPr>
              <w:spacing w:before="80"/>
              <w:rPr>
                <w:sz w:val="26"/>
                <w:szCs w:val="26"/>
                <w:lang w:val="es-ES"/>
              </w:rPr>
            </w:pPr>
            <w:r w:rsidRPr="00422A91">
              <w:rPr>
                <w:sz w:val="26"/>
                <w:szCs w:val="26"/>
                <w:lang w:val="es-ES"/>
              </w:rPr>
              <w:t>E</w:t>
            </w:r>
            <w:r w:rsidR="007E10D9" w:rsidRPr="00422A91">
              <w:rPr>
                <w:sz w:val="26"/>
                <w:szCs w:val="26"/>
                <w:lang w:val="es-ES"/>
              </w:rPr>
              <w:t xml:space="preserve">xon 2 </w:t>
            </w:r>
            <w:r w:rsidRPr="00422A91">
              <w:rPr>
                <w:sz w:val="26"/>
                <w:szCs w:val="26"/>
                <w:lang w:val="es-ES"/>
              </w:rPr>
              <w:t>gen EGFR</w:t>
            </w:r>
          </w:p>
          <w:p w:rsidR="00DF64BB" w:rsidRPr="00422A91" w:rsidRDefault="00DF64BB" w:rsidP="005B66E0">
            <w:pPr>
              <w:spacing w:before="80"/>
              <w:rPr>
                <w:sz w:val="26"/>
                <w:szCs w:val="26"/>
                <w:lang w:val="es-ES"/>
              </w:rPr>
            </w:pPr>
            <w:r w:rsidRPr="00422A91">
              <w:rPr>
                <w:sz w:val="26"/>
                <w:szCs w:val="26"/>
                <w:lang w:val="es-ES"/>
              </w:rPr>
              <w:t>Exon 7 gen EGFR</w:t>
            </w:r>
          </w:p>
          <w:p w:rsidR="007E10D9" w:rsidRPr="00422A91" w:rsidRDefault="007E10D9" w:rsidP="005B66E0">
            <w:pPr>
              <w:spacing w:before="80"/>
              <w:rPr>
                <w:sz w:val="26"/>
                <w:szCs w:val="26"/>
                <w:lang w:val="es-ES"/>
              </w:rPr>
            </w:pPr>
            <w:r w:rsidRPr="00422A91">
              <w:rPr>
                <w:sz w:val="26"/>
                <w:szCs w:val="26"/>
                <w:lang w:val="es-ES"/>
              </w:rPr>
              <w:t>từ exon 4 đến exon 7</w:t>
            </w:r>
            <w:r w:rsidR="00296346" w:rsidRPr="00422A91">
              <w:rPr>
                <w:sz w:val="26"/>
                <w:szCs w:val="26"/>
                <w:lang w:val="es-ES"/>
              </w:rPr>
              <w:t xml:space="preserve"> gen EGFR</w:t>
            </w:r>
          </w:p>
        </w:tc>
        <w:tc>
          <w:tcPr>
            <w:tcW w:w="2520" w:type="dxa"/>
          </w:tcPr>
          <w:p w:rsidR="007E10D9" w:rsidRPr="00422A91" w:rsidRDefault="00296346" w:rsidP="005B66E0">
            <w:pPr>
              <w:spacing w:before="80"/>
              <w:rPr>
                <w:sz w:val="26"/>
                <w:szCs w:val="26"/>
                <w:lang w:val="es-ES"/>
              </w:rPr>
            </w:pPr>
            <w:r w:rsidRPr="00422A91">
              <w:rPr>
                <w:sz w:val="26"/>
                <w:szCs w:val="26"/>
                <w:lang w:val="es-ES"/>
              </w:rPr>
              <w:t>1 đ</w:t>
            </w:r>
            <w:r w:rsidR="00DF64BB" w:rsidRPr="00422A91">
              <w:rPr>
                <w:sz w:val="26"/>
                <w:szCs w:val="26"/>
                <w:lang w:val="es-ES"/>
              </w:rPr>
              <w:t>ột biến điểm</w:t>
            </w:r>
          </w:p>
          <w:p w:rsidR="00DF64BB" w:rsidRPr="00422A91" w:rsidRDefault="00296346" w:rsidP="005B66E0">
            <w:pPr>
              <w:spacing w:before="80"/>
              <w:rPr>
                <w:sz w:val="26"/>
                <w:szCs w:val="26"/>
                <w:lang w:val="es-ES"/>
              </w:rPr>
            </w:pPr>
            <w:r w:rsidRPr="00422A91">
              <w:rPr>
                <w:sz w:val="26"/>
                <w:szCs w:val="26"/>
                <w:lang w:val="es-ES"/>
              </w:rPr>
              <w:t>1 đ</w:t>
            </w:r>
            <w:r w:rsidR="00DF64BB" w:rsidRPr="00422A91">
              <w:rPr>
                <w:sz w:val="26"/>
                <w:szCs w:val="26"/>
                <w:lang w:val="es-ES"/>
              </w:rPr>
              <w:t>ột biến điểm</w:t>
            </w:r>
          </w:p>
          <w:p w:rsidR="00DF64BB" w:rsidRPr="00422A91" w:rsidRDefault="00296346" w:rsidP="005B66E0">
            <w:pPr>
              <w:spacing w:before="80"/>
              <w:rPr>
                <w:sz w:val="26"/>
                <w:szCs w:val="26"/>
                <w:lang w:val="es-ES"/>
              </w:rPr>
            </w:pPr>
            <w:r w:rsidRPr="00422A91">
              <w:rPr>
                <w:sz w:val="26"/>
                <w:szCs w:val="26"/>
                <w:lang w:val="es-ES"/>
              </w:rPr>
              <w:t>1 đột biến x</w:t>
            </w:r>
            <w:r w:rsidR="00DF64BB" w:rsidRPr="00422A91">
              <w:rPr>
                <w:sz w:val="26"/>
                <w:szCs w:val="26"/>
                <w:lang w:val="es-ES"/>
              </w:rPr>
              <w:t>óa</w:t>
            </w:r>
          </w:p>
        </w:tc>
        <w:tc>
          <w:tcPr>
            <w:tcW w:w="899" w:type="dxa"/>
          </w:tcPr>
          <w:p w:rsidR="007E10D9" w:rsidRPr="00422A91" w:rsidRDefault="00DF64BB" w:rsidP="005B66E0">
            <w:pPr>
              <w:spacing w:before="80"/>
              <w:jc w:val="center"/>
              <w:rPr>
                <w:sz w:val="26"/>
                <w:szCs w:val="26"/>
                <w:lang w:val="es-ES"/>
              </w:rPr>
            </w:pPr>
            <w:r w:rsidRPr="00422A91">
              <w:rPr>
                <w:sz w:val="26"/>
                <w:szCs w:val="26"/>
                <w:lang w:val="es-ES"/>
              </w:rPr>
              <w:t>1</w:t>
            </w:r>
          </w:p>
        </w:tc>
        <w:tc>
          <w:tcPr>
            <w:tcW w:w="1680" w:type="dxa"/>
          </w:tcPr>
          <w:p w:rsidR="007E10D9" w:rsidRPr="00422A91" w:rsidRDefault="00DF64BB" w:rsidP="005B66E0">
            <w:pPr>
              <w:spacing w:before="80"/>
              <w:rPr>
                <w:sz w:val="26"/>
                <w:szCs w:val="26"/>
                <w:lang w:val="es-ES"/>
              </w:rPr>
            </w:pPr>
            <w:r w:rsidRPr="00422A91">
              <w:rPr>
                <w:sz w:val="26"/>
                <w:szCs w:val="26"/>
                <w:lang w:val="es-ES"/>
              </w:rPr>
              <w:t>GB24</w:t>
            </w:r>
          </w:p>
        </w:tc>
      </w:tr>
    </w:tbl>
    <w:p w:rsidR="00C7198A" w:rsidRPr="00422A91" w:rsidRDefault="00C7198A" w:rsidP="00CC4B08">
      <w:pPr>
        <w:spacing w:line="360" w:lineRule="auto"/>
        <w:jc w:val="both"/>
        <w:rPr>
          <w:sz w:val="28"/>
          <w:szCs w:val="28"/>
        </w:rPr>
      </w:pPr>
    </w:p>
    <w:p w:rsidR="00EA2FF3" w:rsidRPr="00422A91" w:rsidRDefault="00CE767D" w:rsidP="00490671">
      <w:pPr>
        <w:spacing w:line="360" w:lineRule="auto"/>
        <w:ind w:firstLine="720"/>
        <w:jc w:val="both"/>
        <w:rPr>
          <w:rFonts w:eastAsia="MS Mincho"/>
          <w:iCs/>
          <w:sz w:val="28"/>
          <w:szCs w:val="28"/>
          <w:lang w:val="es-ES"/>
        </w:rPr>
      </w:pPr>
      <w:r>
        <w:rPr>
          <w:rFonts w:eastAsia="MS Mincho"/>
          <w:iCs/>
          <w:sz w:val="28"/>
          <w:szCs w:val="28"/>
        </w:rPr>
        <w:lastRenderedPageBreak/>
        <w:t>P</w:t>
      </w:r>
      <w:r w:rsidRPr="00422A91">
        <w:rPr>
          <w:rFonts w:eastAsia="MS Mincho"/>
          <w:iCs/>
          <w:sz w:val="28"/>
          <w:szCs w:val="28"/>
          <w:lang w:val="es-ES"/>
        </w:rPr>
        <w:t>hát hiện thấy</w:t>
      </w:r>
      <w:r w:rsidR="00C7198A" w:rsidRPr="00422A91">
        <w:rPr>
          <w:rFonts w:eastAsia="MS Mincho"/>
          <w:iCs/>
          <w:sz w:val="28"/>
          <w:szCs w:val="28"/>
          <w:lang w:val="es-ES"/>
        </w:rPr>
        <w:t xml:space="preserve"> </w:t>
      </w:r>
      <w:r w:rsidR="000F5623" w:rsidRPr="00422A91">
        <w:rPr>
          <w:rFonts w:eastAsia="MS Mincho"/>
          <w:iCs/>
          <w:sz w:val="28"/>
          <w:szCs w:val="28"/>
          <w:lang w:val="es-ES"/>
        </w:rPr>
        <w:t>1</w:t>
      </w:r>
      <w:r w:rsidR="00C7198A" w:rsidRPr="00422A91">
        <w:rPr>
          <w:rFonts w:eastAsia="MS Mincho"/>
          <w:iCs/>
          <w:sz w:val="28"/>
          <w:szCs w:val="28"/>
          <w:lang w:val="es-ES"/>
        </w:rPr>
        <w:t>/70 mẫu đột biến kép trên cả hai exon 2 và exon 7,</w:t>
      </w:r>
      <w:r w:rsidR="00EA2FF3" w:rsidRPr="00422A91">
        <w:rPr>
          <w:rFonts w:eastAsia="MS Mincho"/>
          <w:iCs/>
          <w:sz w:val="28"/>
          <w:szCs w:val="28"/>
          <w:lang w:val="es-ES"/>
        </w:rPr>
        <w:t xml:space="preserve"> cả 2 đều là đột biến điểm</w:t>
      </w:r>
      <w:r w:rsidR="002470FD">
        <w:rPr>
          <w:rFonts w:eastAsia="MS Mincho"/>
          <w:iCs/>
          <w:sz w:val="28"/>
          <w:szCs w:val="28"/>
        </w:rPr>
        <w:t>;</w:t>
      </w:r>
      <w:r w:rsidR="00490671">
        <w:rPr>
          <w:rFonts w:eastAsia="MS Mincho"/>
          <w:iCs/>
          <w:sz w:val="28"/>
          <w:szCs w:val="28"/>
        </w:rPr>
        <w:t xml:space="preserve"> </w:t>
      </w:r>
      <w:r w:rsidR="00EA2FF3" w:rsidRPr="00422A91">
        <w:rPr>
          <w:rFonts w:eastAsia="MS Mincho"/>
          <w:iCs/>
          <w:sz w:val="28"/>
          <w:szCs w:val="28"/>
          <w:lang w:val="es-ES"/>
        </w:rPr>
        <w:t>2 mẫu đột biến kép trên cả hai gen FGFR và EGFR, là đột biến điểm</w:t>
      </w:r>
      <w:r w:rsidR="002470FD">
        <w:rPr>
          <w:rFonts w:eastAsia="MS Mincho"/>
          <w:iCs/>
          <w:sz w:val="28"/>
          <w:szCs w:val="28"/>
        </w:rPr>
        <w:t>;</w:t>
      </w:r>
      <w:r>
        <w:rPr>
          <w:rFonts w:eastAsia="MS Mincho"/>
          <w:iCs/>
          <w:sz w:val="28"/>
          <w:szCs w:val="28"/>
        </w:rPr>
        <w:t xml:space="preserve"> </w:t>
      </w:r>
      <w:r w:rsidRPr="00422A91">
        <w:rPr>
          <w:rFonts w:eastAsia="MS Mincho"/>
          <w:iCs/>
          <w:sz w:val="28"/>
          <w:szCs w:val="28"/>
          <w:lang w:val="es-ES"/>
        </w:rPr>
        <w:t>1 mẫu</w:t>
      </w:r>
      <w:r w:rsidR="00EA2FF3" w:rsidRPr="00422A91">
        <w:rPr>
          <w:rFonts w:eastAsia="MS Mincho"/>
          <w:iCs/>
          <w:sz w:val="28"/>
          <w:szCs w:val="28"/>
          <w:lang w:val="es-ES"/>
        </w:rPr>
        <w:t xml:space="preserve"> đột biến kép </w:t>
      </w:r>
      <w:r w:rsidR="007E10D9" w:rsidRPr="00422A91">
        <w:rPr>
          <w:rFonts w:eastAsia="MS Mincho"/>
          <w:iCs/>
          <w:sz w:val="28"/>
          <w:szCs w:val="28"/>
          <w:lang w:val="es-ES"/>
        </w:rPr>
        <w:t xml:space="preserve">đôi </w:t>
      </w:r>
      <w:r w:rsidR="00EA2FF3" w:rsidRPr="00422A91">
        <w:rPr>
          <w:rFonts w:eastAsia="MS Mincho"/>
          <w:iCs/>
          <w:sz w:val="28"/>
          <w:szCs w:val="28"/>
          <w:lang w:val="es-ES"/>
        </w:rPr>
        <w:t>trong</w:t>
      </w:r>
      <w:r w:rsidR="002470FD">
        <w:rPr>
          <w:rFonts w:eastAsia="MS Mincho"/>
          <w:iCs/>
          <w:sz w:val="28"/>
          <w:szCs w:val="28"/>
        </w:rPr>
        <w:t xml:space="preserve"> </w:t>
      </w:r>
      <w:r w:rsidR="002470FD">
        <w:rPr>
          <w:rFonts w:eastAsia="MS Mincho"/>
          <w:iCs/>
          <w:sz w:val="28"/>
          <w:szCs w:val="28"/>
          <w:lang w:val="es-ES"/>
        </w:rPr>
        <w:t>đó</w:t>
      </w:r>
      <w:r w:rsidR="007E10D9" w:rsidRPr="00422A91">
        <w:rPr>
          <w:rFonts w:eastAsia="MS Mincho"/>
          <w:iCs/>
          <w:sz w:val="28"/>
          <w:szCs w:val="28"/>
          <w:lang w:val="es-ES"/>
        </w:rPr>
        <w:t xml:space="preserve"> mang </w:t>
      </w:r>
      <w:r w:rsidR="00EA2FF3" w:rsidRPr="00422A91">
        <w:rPr>
          <w:rFonts w:eastAsia="MS Mincho"/>
          <w:iCs/>
          <w:sz w:val="28"/>
          <w:szCs w:val="28"/>
          <w:lang w:val="es-ES"/>
        </w:rPr>
        <w:t>một đột biến điểm và một đột biến xóa đoạn</w:t>
      </w:r>
      <w:r w:rsidR="002470FD">
        <w:rPr>
          <w:rFonts w:eastAsia="MS Mincho"/>
          <w:iCs/>
          <w:sz w:val="28"/>
          <w:szCs w:val="28"/>
        </w:rPr>
        <w:t>;</w:t>
      </w:r>
      <w:r w:rsidR="007E10D9" w:rsidRPr="00422A91">
        <w:rPr>
          <w:rFonts w:eastAsia="MS Mincho"/>
          <w:iCs/>
          <w:sz w:val="28"/>
          <w:szCs w:val="28"/>
          <w:lang w:val="es-ES"/>
        </w:rPr>
        <w:t xml:space="preserve"> </w:t>
      </w:r>
      <w:r w:rsidRPr="00422A91">
        <w:rPr>
          <w:rFonts w:eastAsia="MS Mincho"/>
          <w:iCs/>
          <w:sz w:val="28"/>
          <w:szCs w:val="28"/>
          <w:lang w:val="es-ES"/>
        </w:rPr>
        <w:t xml:space="preserve">1 mẫu </w:t>
      </w:r>
      <w:r w:rsidR="007E10D9" w:rsidRPr="00422A91">
        <w:rPr>
          <w:rFonts w:eastAsia="MS Mincho"/>
          <w:iCs/>
          <w:sz w:val="28"/>
          <w:szCs w:val="28"/>
          <w:lang w:val="es-ES"/>
        </w:rPr>
        <w:t>đột biến kép ba, trong đó một đột biến điểm trên exon 2, một đột biến điểm trên exon 7 và một đột biến xóa từ exon 4 đến exon 7</w:t>
      </w:r>
      <w:r w:rsidR="002470FD">
        <w:rPr>
          <w:rFonts w:eastAsia="MS Mincho"/>
          <w:iCs/>
          <w:sz w:val="28"/>
          <w:szCs w:val="28"/>
        </w:rPr>
        <w:t>;</w:t>
      </w:r>
      <w:r w:rsidR="007E10D9" w:rsidRPr="00422A91">
        <w:rPr>
          <w:rFonts w:eastAsia="MS Mincho"/>
          <w:iCs/>
          <w:sz w:val="28"/>
          <w:szCs w:val="28"/>
          <w:lang w:val="es-ES"/>
        </w:rPr>
        <w:t xml:space="preserve"> </w:t>
      </w:r>
      <w:r w:rsidR="00EA2FF3" w:rsidRPr="00422A91">
        <w:rPr>
          <w:rFonts w:eastAsia="MS Mincho"/>
          <w:iCs/>
          <w:sz w:val="28"/>
          <w:szCs w:val="28"/>
          <w:lang w:val="es-ES"/>
        </w:rPr>
        <w:t>Còn lại các</w:t>
      </w:r>
      <w:r w:rsidR="00696375" w:rsidRPr="00422A91">
        <w:rPr>
          <w:rFonts w:eastAsia="MS Mincho"/>
          <w:iCs/>
          <w:sz w:val="28"/>
          <w:szCs w:val="28"/>
          <w:lang w:val="es-ES"/>
        </w:rPr>
        <w:t xml:space="preserve"> mẫu có</w:t>
      </w:r>
      <w:r w:rsidR="00EA2FF3" w:rsidRPr="00422A91">
        <w:rPr>
          <w:rFonts w:eastAsia="MS Mincho"/>
          <w:iCs/>
          <w:sz w:val="28"/>
          <w:szCs w:val="28"/>
          <w:lang w:val="es-ES"/>
        </w:rPr>
        <w:t xml:space="preserve"> đột biến riêng lẻ trên từng exon.</w:t>
      </w:r>
    </w:p>
    <w:p w:rsidR="0010518A" w:rsidRPr="00422A91" w:rsidRDefault="006B502C" w:rsidP="005B66E0">
      <w:pPr>
        <w:pStyle w:val="22"/>
      </w:pPr>
      <w:bookmarkStart w:id="403" w:name="_Toc26548042"/>
      <w:r w:rsidRPr="00422A91">
        <w:t xml:space="preserve">3.3. </w:t>
      </w:r>
      <w:r w:rsidR="00D24148" w:rsidRPr="00422A91">
        <w:t>Một số đ</w:t>
      </w:r>
      <w:r w:rsidRPr="00422A91">
        <w:t xml:space="preserve">ặc điểm </w:t>
      </w:r>
      <w:r w:rsidR="009A5282" w:rsidRPr="00422A91">
        <w:t xml:space="preserve">của </w:t>
      </w:r>
      <w:r w:rsidR="0010518A" w:rsidRPr="00422A91">
        <w:t>người bệ</w:t>
      </w:r>
      <w:r w:rsidR="009B4764" w:rsidRPr="00422A91">
        <w:t>nh u nguyên bào thần kinh đệm</w:t>
      </w:r>
      <w:r w:rsidR="0010518A" w:rsidRPr="00422A91">
        <w:t xml:space="preserve"> </w:t>
      </w:r>
      <w:r w:rsidR="001C26E0">
        <w:t>phát hiện thấy</w:t>
      </w:r>
      <w:r w:rsidR="0010518A" w:rsidRPr="00422A91">
        <w:t xml:space="preserve"> đột biến gen</w:t>
      </w:r>
      <w:bookmarkEnd w:id="403"/>
    </w:p>
    <w:p w:rsidR="009F5491" w:rsidRPr="00422A91" w:rsidRDefault="0010518A" w:rsidP="005B66E0">
      <w:pPr>
        <w:pStyle w:val="33"/>
      </w:pPr>
      <w:bookmarkStart w:id="404" w:name="_Toc26548043"/>
      <w:r w:rsidRPr="00422A91">
        <w:t>3.3.1. Đặc điểm về t</w:t>
      </w:r>
      <w:r w:rsidR="00DA3E2E" w:rsidRPr="00422A91">
        <w:t>uổi</w:t>
      </w:r>
      <w:r w:rsidRPr="00422A91">
        <w:t xml:space="preserve"> </w:t>
      </w:r>
      <w:r w:rsidR="00136D10" w:rsidRPr="00422A91">
        <w:t xml:space="preserve">và giới </w:t>
      </w:r>
      <w:r w:rsidRPr="00422A91">
        <w:t xml:space="preserve">của người </w:t>
      </w:r>
      <w:r w:rsidR="00F768B6" w:rsidRPr="00422A91">
        <w:t xml:space="preserve">bệnh </w:t>
      </w:r>
      <w:r w:rsidR="001C26E0">
        <w:t>phát hiện thấy</w:t>
      </w:r>
      <w:r w:rsidRPr="00422A91">
        <w:t xml:space="preserve"> đột biến gen</w:t>
      </w:r>
      <w:bookmarkEnd w:id="404"/>
    </w:p>
    <w:p w:rsidR="009F5491" w:rsidRPr="00422A91" w:rsidRDefault="009F5491" w:rsidP="000E28FD">
      <w:pPr>
        <w:pStyle w:val="9"/>
        <w:spacing w:line="480" w:lineRule="auto"/>
      </w:pPr>
      <w:bookmarkStart w:id="405" w:name="_Toc26548183"/>
      <w:r w:rsidRPr="00422A91">
        <w:t>Bảng</w:t>
      </w:r>
      <w:r w:rsidR="006D56A3" w:rsidRPr="00422A91">
        <w:t xml:space="preserve"> 3.</w:t>
      </w:r>
      <w:r w:rsidR="008E0F09" w:rsidRPr="00422A91">
        <w:t>8</w:t>
      </w:r>
      <w:r w:rsidRPr="00422A91">
        <w:t>.</w:t>
      </w:r>
      <w:r w:rsidR="000E28FD">
        <w:t xml:space="preserve"> </w:t>
      </w:r>
      <w:r w:rsidRPr="00422A91">
        <w:t xml:space="preserve">Tuổi trung bình của </w:t>
      </w:r>
      <w:r w:rsidR="009E343F" w:rsidRPr="00422A91">
        <w:t>người bệnh</w:t>
      </w:r>
      <w:r w:rsidRPr="00422A91">
        <w:t xml:space="preserve"> </w:t>
      </w:r>
      <w:r w:rsidR="001C26E0">
        <w:t>phát hiện thấy</w:t>
      </w:r>
      <w:r w:rsidRPr="00422A91">
        <w:t xml:space="preserve"> đột biến gen</w:t>
      </w:r>
      <w:bookmarkEnd w:id="405"/>
    </w:p>
    <w:tbl>
      <w:tblPr>
        <w:tblStyle w:val="TableGrid"/>
        <w:tblW w:w="8757" w:type="dxa"/>
        <w:jc w:val="center"/>
        <w:tblLook w:val="04A0" w:firstRow="1" w:lastRow="0" w:firstColumn="1" w:lastColumn="0" w:noHBand="0" w:noVBand="1"/>
      </w:tblPr>
      <w:tblGrid>
        <w:gridCol w:w="1818"/>
        <w:gridCol w:w="1890"/>
        <w:gridCol w:w="670"/>
        <w:gridCol w:w="2205"/>
        <w:gridCol w:w="1485"/>
        <w:gridCol w:w="689"/>
      </w:tblGrid>
      <w:tr w:rsidR="009F5491" w:rsidRPr="00422A91" w:rsidTr="00D10839">
        <w:trPr>
          <w:jc w:val="center"/>
        </w:trPr>
        <w:tc>
          <w:tcPr>
            <w:tcW w:w="1818" w:type="dxa"/>
            <w:vAlign w:val="center"/>
          </w:tcPr>
          <w:p w:rsidR="009F5491" w:rsidRPr="00422A91" w:rsidRDefault="009F5491" w:rsidP="000E28FD">
            <w:pPr>
              <w:spacing w:before="120" w:line="360" w:lineRule="auto"/>
              <w:jc w:val="center"/>
              <w:rPr>
                <w:b/>
                <w:sz w:val="26"/>
                <w:szCs w:val="26"/>
              </w:rPr>
            </w:pPr>
            <w:r w:rsidRPr="00422A91">
              <w:rPr>
                <w:b/>
                <w:sz w:val="26"/>
                <w:szCs w:val="26"/>
              </w:rPr>
              <w:t>Gen</w:t>
            </w:r>
          </w:p>
        </w:tc>
        <w:tc>
          <w:tcPr>
            <w:tcW w:w="1890" w:type="dxa"/>
          </w:tcPr>
          <w:p w:rsidR="009F5491" w:rsidRPr="00422A91" w:rsidRDefault="009F5491" w:rsidP="000E28FD">
            <w:pPr>
              <w:spacing w:before="120" w:line="360" w:lineRule="auto"/>
              <w:jc w:val="center"/>
              <w:rPr>
                <w:b/>
                <w:sz w:val="26"/>
                <w:szCs w:val="26"/>
              </w:rPr>
            </w:pPr>
            <w:r w:rsidRPr="00422A91">
              <w:rPr>
                <w:b/>
                <w:sz w:val="26"/>
                <w:szCs w:val="26"/>
              </w:rPr>
              <w:t>Đặc điểm</w:t>
            </w:r>
          </w:p>
        </w:tc>
        <w:tc>
          <w:tcPr>
            <w:tcW w:w="670" w:type="dxa"/>
          </w:tcPr>
          <w:p w:rsidR="009F5491" w:rsidRPr="00422A91" w:rsidRDefault="00686163" w:rsidP="000E28FD">
            <w:pPr>
              <w:spacing w:before="120" w:line="360" w:lineRule="auto"/>
              <w:jc w:val="center"/>
              <w:rPr>
                <w:b/>
                <w:sz w:val="26"/>
                <w:szCs w:val="26"/>
              </w:rPr>
            </w:pPr>
            <w:r w:rsidRPr="00422A91">
              <w:rPr>
                <w:b/>
                <w:sz w:val="26"/>
                <w:szCs w:val="26"/>
              </w:rPr>
              <w:t>n</w:t>
            </w:r>
          </w:p>
        </w:tc>
        <w:tc>
          <w:tcPr>
            <w:tcW w:w="2205" w:type="dxa"/>
          </w:tcPr>
          <w:p w:rsidR="009F5491" w:rsidRPr="00422A91" w:rsidRDefault="009F5491" w:rsidP="000E28FD">
            <w:pPr>
              <w:spacing w:before="120" w:line="360" w:lineRule="auto"/>
              <w:jc w:val="center"/>
              <w:rPr>
                <w:b/>
                <w:sz w:val="26"/>
                <w:szCs w:val="26"/>
              </w:rPr>
            </w:pPr>
            <w:r w:rsidRPr="00422A91">
              <w:rPr>
                <w:b/>
                <w:sz w:val="26"/>
                <w:szCs w:val="26"/>
              </w:rPr>
              <w:t>Tuổi trung bình</w:t>
            </w:r>
          </w:p>
        </w:tc>
        <w:tc>
          <w:tcPr>
            <w:tcW w:w="1485" w:type="dxa"/>
          </w:tcPr>
          <w:p w:rsidR="009F5491" w:rsidRPr="00422A91" w:rsidRDefault="009F5491" w:rsidP="000E28FD">
            <w:pPr>
              <w:spacing w:before="120" w:line="360" w:lineRule="auto"/>
              <w:jc w:val="center"/>
              <w:rPr>
                <w:b/>
                <w:sz w:val="26"/>
                <w:szCs w:val="26"/>
              </w:rPr>
            </w:pPr>
            <w:r w:rsidRPr="00422A91">
              <w:rPr>
                <w:b/>
                <w:sz w:val="26"/>
                <w:szCs w:val="26"/>
              </w:rPr>
              <w:t xml:space="preserve">Min </w:t>
            </w:r>
            <w:r w:rsidR="000E28FD">
              <w:rPr>
                <w:b/>
                <w:sz w:val="26"/>
                <w:szCs w:val="26"/>
              </w:rPr>
              <w:t>-</w:t>
            </w:r>
            <w:r w:rsidRPr="00422A91">
              <w:rPr>
                <w:b/>
                <w:sz w:val="26"/>
                <w:szCs w:val="26"/>
              </w:rPr>
              <w:t xml:space="preserve"> Max</w:t>
            </w:r>
          </w:p>
        </w:tc>
        <w:tc>
          <w:tcPr>
            <w:tcW w:w="689" w:type="dxa"/>
          </w:tcPr>
          <w:p w:rsidR="009F5491" w:rsidRPr="00422A91" w:rsidRDefault="005B66E0" w:rsidP="000E28FD">
            <w:pPr>
              <w:spacing w:before="120" w:line="360" w:lineRule="auto"/>
              <w:jc w:val="center"/>
              <w:rPr>
                <w:b/>
                <w:sz w:val="26"/>
                <w:szCs w:val="26"/>
              </w:rPr>
            </w:pPr>
            <w:r w:rsidRPr="00422A91">
              <w:rPr>
                <w:b/>
                <w:sz w:val="26"/>
                <w:szCs w:val="26"/>
              </w:rPr>
              <w:t>p</w:t>
            </w:r>
          </w:p>
        </w:tc>
      </w:tr>
      <w:tr w:rsidR="009F5491" w:rsidRPr="00422A91" w:rsidTr="00D10839">
        <w:trPr>
          <w:jc w:val="center"/>
        </w:trPr>
        <w:tc>
          <w:tcPr>
            <w:tcW w:w="1818" w:type="dxa"/>
            <w:vMerge w:val="restart"/>
            <w:vAlign w:val="center"/>
          </w:tcPr>
          <w:p w:rsidR="009F5491" w:rsidRPr="00422A91" w:rsidRDefault="009F5491" w:rsidP="000E28FD">
            <w:pPr>
              <w:spacing w:before="120" w:line="360" w:lineRule="auto"/>
              <w:jc w:val="center"/>
              <w:rPr>
                <w:b/>
                <w:sz w:val="26"/>
                <w:szCs w:val="26"/>
              </w:rPr>
            </w:pPr>
            <w:r w:rsidRPr="00422A91">
              <w:rPr>
                <w:b/>
                <w:sz w:val="26"/>
                <w:szCs w:val="26"/>
              </w:rPr>
              <w:t>FGFR</w:t>
            </w:r>
          </w:p>
        </w:tc>
        <w:tc>
          <w:tcPr>
            <w:tcW w:w="1890" w:type="dxa"/>
            <w:vAlign w:val="center"/>
          </w:tcPr>
          <w:p w:rsidR="009F5491" w:rsidRPr="00422A91" w:rsidRDefault="00237F72" w:rsidP="000E28FD">
            <w:pPr>
              <w:spacing w:before="120" w:line="360" w:lineRule="auto"/>
              <w:jc w:val="left"/>
              <w:rPr>
                <w:sz w:val="26"/>
                <w:szCs w:val="26"/>
              </w:rPr>
            </w:pPr>
            <w:r>
              <w:rPr>
                <w:sz w:val="26"/>
                <w:szCs w:val="26"/>
              </w:rPr>
              <w:t>Đ</w:t>
            </w:r>
            <w:r w:rsidR="009F5491" w:rsidRPr="00422A91">
              <w:rPr>
                <w:sz w:val="26"/>
                <w:szCs w:val="26"/>
              </w:rPr>
              <w:t>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5</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45,</w:t>
            </w:r>
            <w:r w:rsidR="009F5491" w:rsidRPr="00422A91">
              <w:rPr>
                <w:sz w:val="26"/>
                <w:szCs w:val="26"/>
              </w:rPr>
              <w:t>4 ± 21</w:t>
            </w:r>
            <w:r w:rsidRPr="00422A91">
              <w:rPr>
                <w:sz w:val="26"/>
                <w:szCs w:val="26"/>
              </w:rPr>
              <w:t>,</w:t>
            </w:r>
            <w:r w:rsidR="009F5491" w:rsidRPr="00422A91">
              <w:rPr>
                <w:sz w:val="26"/>
                <w:szCs w:val="26"/>
              </w:rPr>
              <w:t>9</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19 </w:t>
            </w:r>
            <w:r w:rsidR="000E28FD">
              <w:rPr>
                <w:sz w:val="26"/>
                <w:szCs w:val="26"/>
              </w:rPr>
              <w:t>-</w:t>
            </w:r>
            <w:r w:rsidRPr="00422A91">
              <w:rPr>
                <w:sz w:val="26"/>
                <w:szCs w:val="26"/>
              </w:rPr>
              <w:t xml:space="preserve"> 75</w:t>
            </w:r>
          </w:p>
        </w:tc>
        <w:tc>
          <w:tcPr>
            <w:tcW w:w="689" w:type="dxa"/>
            <w:vMerge w:val="restart"/>
            <w:vAlign w:val="center"/>
          </w:tcPr>
          <w:p w:rsidR="009F5491" w:rsidRPr="00422A91" w:rsidRDefault="00EA3C83" w:rsidP="000E28FD">
            <w:pPr>
              <w:spacing w:before="120" w:line="360" w:lineRule="auto"/>
              <w:jc w:val="center"/>
              <w:rPr>
                <w:sz w:val="26"/>
                <w:szCs w:val="26"/>
              </w:rPr>
            </w:pPr>
            <w:r w:rsidRPr="00422A91">
              <w:rPr>
                <w:sz w:val="26"/>
                <w:szCs w:val="26"/>
              </w:rPr>
              <w:t>0,</w:t>
            </w:r>
            <w:r w:rsidR="009F5491" w:rsidRPr="00422A91">
              <w:rPr>
                <w:sz w:val="26"/>
                <w:szCs w:val="26"/>
              </w:rPr>
              <w:t>54</w:t>
            </w:r>
          </w:p>
        </w:tc>
      </w:tr>
      <w:tr w:rsidR="009F5491" w:rsidRPr="00422A91" w:rsidTr="00D10839">
        <w:trPr>
          <w:jc w:val="center"/>
        </w:trPr>
        <w:tc>
          <w:tcPr>
            <w:tcW w:w="1818" w:type="dxa"/>
            <w:vMerge/>
            <w:vAlign w:val="center"/>
          </w:tcPr>
          <w:p w:rsidR="009F5491" w:rsidRPr="00422A91" w:rsidRDefault="009F5491" w:rsidP="000E28FD">
            <w:pPr>
              <w:spacing w:before="120" w:line="360" w:lineRule="auto"/>
              <w:jc w:val="center"/>
              <w:rPr>
                <w:b/>
                <w:sz w:val="26"/>
                <w:szCs w:val="26"/>
              </w:rPr>
            </w:pPr>
          </w:p>
        </w:tc>
        <w:tc>
          <w:tcPr>
            <w:tcW w:w="1890" w:type="dxa"/>
            <w:vAlign w:val="center"/>
          </w:tcPr>
          <w:p w:rsidR="009F5491" w:rsidRPr="00422A91" w:rsidRDefault="009F5491" w:rsidP="000E28FD">
            <w:pPr>
              <w:spacing w:before="120" w:line="360" w:lineRule="auto"/>
              <w:jc w:val="left"/>
              <w:rPr>
                <w:sz w:val="26"/>
                <w:szCs w:val="26"/>
              </w:rPr>
            </w:pPr>
            <w:r w:rsidRPr="00422A91">
              <w:rPr>
                <w:sz w:val="26"/>
                <w:szCs w:val="26"/>
              </w:rPr>
              <w:t>Không đột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65</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49,9 ± 15,</w:t>
            </w:r>
            <w:r w:rsidR="009F5491" w:rsidRPr="00422A91">
              <w:rPr>
                <w:sz w:val="26"/>
                <w:szCs w:val="26"/>
              </w:rPr>
              <w:t>4</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5 </w:t>
            </w:r>
            <w:r w:rsidR="000E28FD">
              <w:rPr>
                <w:sz w:val="26"/>
                <w:szCs w:val="26"/>
              </w:rPr>
              <w:t>-</w:t>
            </w:r>
            <w:r w:rsidRPr="00422A91">
              <w:rPr>
                <w:sz w:val="26"/>
                <w:szCs w:val="26"/>
              </w:rPr>
              <w:t xml:space="preserve"> 78</w:t>
            </w:r>
          </w:p>
        </w:tc>
        <w:tc>
          <w:tcPr>
            <w:tcW w:w="689" w:type="dxa"/>
            <w:vMerge/>
            <w:vAlign w:val="center"/>
          </w:tcPr>
          <w:p w:rsidR="009F5491" w:rsidRPr="00422A91" w:rsidRDefault="009F5491" w:rsidP="000E28FD">
            <w:pPr>
              <w:spacing w:before="120" w:line="360" w:lineRule="auto"/>
              <w:jc w:val="center"/>
              <w:rPr>
                <w:sz w:val="26"/>
                <w:szCs w:val="26"/>
              </w:rPr>
            </w:pPr>
          </w:p>
        </w:tc>
      </w:tr>
      <w:tr w:rsidR="009F5491" w:rsidRPr="00422A91" w:rsidTr="00D10839">
        <w:trPr>
          <w:jc w:val="center"/>
        </w:trPr>
        <w:tc>
          <w:tcPr>
            <w:tcW w:w="1818" w:type="dxa"/>
            <w:vMerge w:val="restart"/>
            <w:vAlign w:val="center"/>
          </w:tcPr>
          <w:p w:rsidR="009F5491" w:rsidRPr="00422A91" w:rsidRDefault="009F5491" w:rsidP="000E28FD">
            <w:pPr>
              <w:spacing w:before="120" w:line="360" w:lineRule="auto"/>
              <w:jc w:val="center"/>
              <w:rPr>
                <w:b/>
                <w:sz w:val="26"/>
                <w:szCs w:val="26"/>
              </w:rPr>
            </w:pPr>
            <w:r w:rsidRPr="00422A91">
              <w:rPr>
                <w:b/>
                <w:sz w:val="26"/>
                <w:szCs w:val="26"/>
              </w:rPr>
              <w:t>EGFR</w:t>
            </w:r>
          </w:p>
        </w:tc>
        <w:tc>
          <w:tcPr>
            <w:tcW w:w="1890" w:type="dxa"/>
            <w:vAlign w:val="center"/>
          </w:tcPr>
          <w:p w:rsidR="009F5491" w:rsidRPr="00422A91" w:rsidRDefault="00237F72" w:rsidP="000E28FD">
            <w:pPr>
              <w:spacing w:before="120" w:line="360" w:lineRule="auto"/>
              <w:jc w:val="left"/>
              <w:rPr>
                <w:sz w:val="26"/>
                <w:szCs w:val="26"/>
              </w:rPr>
            </w:pPr>
            <w:r>
              <w:rPr>
                <w:sz w:val="26"/>
                <w:szCs w:val="26"/>
              </w:rPr>
              <w:t>Đ</w:t>
            </w:r>
            <w:r w:rsidR="009F5491" w:rsidRPr="00422A91">
              <w:rPr>
                <w:sz w:val="26"/>
                <w:szCs w:val="26"/>
              </w:rPr>
              <w:t>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27</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49,4 ± 18,</w:t>
            </w:r>
            <w:r w:rsidR="009F5491" w:rsidRPr="00422A91">
              <w:rPr>
                <w:sz w:val="26"/>
                <w:szCs w:val="26"/>
              </w:rPr>
              <w:t>3</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5 </w:t>
            </w:r>
            <w:r w:rsidR="000E28FD">
              <w:rPr>
                <w:sz w:val="26"/>
                <w:szCs w:val="26"/>
              </w:rPr>
              <w:t>-</w:t>
            </w:r>
            <w:r w:rsidRPr="00422A91">
              <w:rPr>
                <w:sz w:val="26"/>
                <w:szCs w:val="26"/>
              </w:rPr>
              <w:t xml:space="preserve"> 78</w:t>
            </w:r>
          </w:p>
        </w:tc>
        <w:tc>
          <w:tcPr>
            <w:tcW w:w="689" w:type="dxa"/>
            <w:vMerge w:val="restart"/>
            <w:vAlign w:val="center"/>
          </w:tcPr>
          <w:p w:rsidR="009F5491" w:rsidRPr="00422A91" w:rsidRDefault="00CF75C9" w:rsidP="000E28FD">
            <w:pPr>
              <w:spacing w:before="120" w:line="360" w:lineRule="auto"/>
              <w:jc w:val="center"/>
              <w:rPr>
                <w:sz w:val="26"/>
                <w:szCs w:val="26"/>
              </w:rPr>
            </w:pPr>
            <w:r w:rsidRPr="00422A91">
              <w:rPr>
                <w:sz w:val="26"/>
                <w:szCs w:val="26"/>
              </w:rPr>
              <w:t>0,</w:t>
            </w:r>
            <w:r w:rsidR="00F768B6" w:rsidRPr="00422A91">
              <w:rPr>
                <w:sz w:val="26"/>
                <w:szCs w:val="26"/>
              </w:rPr>
              <w:t>95</w:t>
            </w:r>
          </w:p>
        </w:tc>
      </w:tr>
      <w:tr w:rsidR="009F5491" w:rsidRPr="00422A91" w:rsidTr="00D10839">
        <w:trPr>
          <w:jc w:val="center"/>
        </w:trPr>
        <w:tc>
          <w:tcPr>
            <w:tcW w:w="1818" w:type="dxa"/>
            <w:vMerge/>
            <w:vAlign w:val="center"/>
          </w:tcPr>
          <w:p w:rsidR="009F5491" w:rsidRPr="00422A91" w:rsidRDefault="009F5491" w:rsidP="000E28FD">
            <w:pPr>
              <w:spacing w:before="120" w:line="360" w:lineRule="auto"/>
              <w:jc w:val="center"/>
              <w:rPr>
                <w:b/>
                <w:sz w:val="26"/>
                <w:szCs w:val="26"/>
              </w:rPr>
            </w:pPr>
          </w:p>
        </w:tc>
        <w:tc>
          <w:tcPr>
            <w:tcW w:w="1890" w:type="dxa"/>
            <w:vAlign w:val="center"/>
          </w:tcPr>
          <w:p w:rsidR="009F5491" w:rsidRPr="00422A91" w:rsidRDefault="009F5491" w:rsidP="000E28FD">
            <w:pPr>
              <w:spacing w:before="120" w:line="360" w:lineRule="auto"/>
              <w:jc w:val="left"/>
              <w:rPr>
                <w:sz w:val="26"/>
                <w:szCs w:val="26"/>
              </w:rPr>
            </w:pPr>
            <w:r w:rsidRPr="00422A91">
              <w:rPr>
                <w:sz w:val="26"/>
                <w:szCs w:val="26"/>
              </w:rPr>
              <w:t>Không đột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43</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49,7 ± 14,</w:t>
            </w:r>
            <w:r w:rsidR="009F5491" w:rsidRPr="00422A91">
              <w:rPr>
                <w:sz w:val="26"/>
                <w:szCs w:val="26"/>
              </w:rPr>
              <w:t>3</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19 </w:t>
            </w:r>
            <w:r w:rsidR="000E28FD">
              <w:rPr>
                <w:sz w:val="26"/>
                <w:szCs w:val="26"/>
              </w:rPr>
              <w:t>-</w:t>
            </w:r>
            <w:r w:rsidRPr="00422A91">
              <w:rPr>
                <w:sz w:val="26"/>
                <w:szCs w:val="26"/>
              </w:rPr>
              <w:t xml:space="preserve"> 75</w:t>
            </w:r>
          </w:p>
        </w:tc>
        <w:tc>
          <w:tcPr>
            <w:tcW w:w="689" w:type="dxa"/>
            <w:vMerge/>
            <w:vAlign w:val="center"/>
          </w:tcPr>
          <w:p w:rsidR="009F5491" w:rsidRPr="00422A91" w:rsidRDefault="009F5491" w:rsidP="000E28FD">
            <w:pPr>
              <w:spacing w:before="120" w:line="360" w:lineRule="auto"/>
              <w:jc w:val="center"/>
              <w:rPr>
                <w:sz w:val="26"/>
                <w:szCs w:val="26"/>
              </w:rPr>
            </w:pPr>
          </w:p>
        </w:tc>
      </w:tr>
      <w:tr w:rsidR="009F5491" w:rsidRPr="00422A91" w:rsidTr="00D10839">
        <w:trPr>
          <w:jc w:val="center"/>
        </w:trPr>
        <w:tc>
          <w:tcPr>
            <w:tcW w:w="1818" w:type="dxa"/>
            <w:vMerge w:val="restart"/>
            <w:vAlign w:val="center"/>
          </w:tcPr>
          <w:p w:rsidR="009F5491" w:rsidRPr="00422A91" w:rsidRDefault="009F5491" w:rsidP="000E28FD">
            <w:pPr>
              <w:spacing w:before="120" w:line="360" w:lineRule="auto"/>
              <w:jc w:val="center"/>
              <w:rPr>
                <w:b/>
                <w:sz w:val="26"/>
                <w:szCs w:val="26"/>
              </w:rPr>
            </w:pPr>
            <w:r w:rsidRPr="00422A91">
              <w:rPr>
                <w:b/>
                <w:sz w:val="26"/>
                <w:szCs w:val="26"/>
              </w:rPr>
              <w:t>TP53</w:t>
            </w:r>
          </w:p>
        </w:tc>
        <w:tc>
          <w:tcPr>
            <w:tcW w:w="1890" w:type="dxa"/>
            <w:vAlign w:val="center"/>
          </w:tcPr>
          <w:p w:rsidR="009F5491" w:rsidRPr="00422A91" w:rsidRDefault="00237F72" w:rsidP="000E28FD">
            <w:pPr>
              <w:spacing w:before="120" w:line="360" w:lineRule="auto"/>
              <w:jc w:val="left"/>
              <w:rPr>
                <w:sz w:val="26"/>
                <w:szCs w:val="26"/>
              </w:rPr>
            </w:pPr>
            <w:r>
              <w:rPr>
                <w:sz w:val="26"/>
                <w:szCs w:val="26"/>
              </w:rPr>
              <w:t>Đ</w:t>
            </w:r>
            <w:r w:rsidR="009F5491" w:rsidRPr="00422A91">
              <w:rPr>
                <w:sz w:val="26"/>
                <w:szCs w:val="26"/>
              </w:rPr>
              <w:t>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2</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52,</w:t>
            </w:r>
            <w:r w:rsidR="009F5491" w:rsidRPr="00422A91">
              <w:rPr>
                <w:sz w:val="26"/>
                <w:szCs w:val="26"/>
              </w:rPr>
              <w:t xml:space="preserve">5 ± </w:t>
            </w:r>
            <w:r w:rsidRPr="00422A91">
              <w:rPr>
                <w:sz w:val="26"/>
                <w:szCs w:val="26"/>
              </w:rPr>
              <w:t>6,</w:t>
            </w:r>
            <w:r w:rsidR="009F5491" w:rsidRPr="00422A91">
              <w:rPr>
                <w:sz w:val="26"/>
                <w:szCs w:val="26"/>
              </w:rPr>
              <w:t>4</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48 </w:t>
            </w:r>
            <w:r w:rsidR="000E28FD">
              <w:rPr>
                <w:sz w:val="26"/>
                <w:szCs w:val="26"/>
              </w:rPr>
              <w:t>-</w:t>
            </w:r>
            <w:r w:rsidRPr="00422A91">
              <w:rPr>
                <w:sz w:val="26"/>
                <w:szCs w:val="26"/>
              </w:rPr>
              <w:t xml:space="preserve"> 57</w:t>
            </w:r>
          </w:p>
        </w:tc>
        <w:tc>
          <w:tcPr>
            <w:tcW w:w="689" w:type="dxa"/>
            <w:vMerge w:val="restart"/>
            <w:vAlign w:val="center"/>
          </w:tcPr>
          <w:p w:rsidR="009F5491" w:rsidRPr="00422A91" w:rsidRDefault="00CF75C9" w:rsidP="000E28FD">
            <w:pPr>
              <w:spacing w:before="120" w:line="360" w:lineRule="auto"/>
              <w:jc w:val="center"/>
              <w:rPr>
                <w:sz w:val="26"/>
                <w:szCs w:val="26"/>
              </w:rPr>
            </w:pPr>
            <w:r w:rsidRPr="00422A91">
              <w:rPr>
                <w:sz w:val="26"/>
                <w:szCs w:val="26"/>
              </w:rPr>
              <w:t>0,</w:t>
            </w:r>
            <w:r w:rsidR="00F768B6" w:rsidRPr="00422A91">
              <w:rPr>
                <w:sz w:val="26"/>
                <w:szCs w:val="26"/>
              </w:rPr>
              <w:t>79</w:t>
            </w:r>
          </w:p>
        </w:tc>
      </w:tr>
      <w:tr w:rsidR="009F5491" w:rsidRPr="00422A91" w:rsidTr="00D10839">
        <w:trPr>
          <w:jc w:val="center"/>
        </w:trPr>
        <w:tc>
          <w:tcPr>
            <w:tcW w:w="1818" w:type="dxa"/>
            <w:vMerge/>
            <w:vAlign w:val="center"/>
          </w:tcPr>
          <w:p w:rsidR="009F5491" w:rsidRPr="00422A91" w:rsidRDefault="009F5491" w:rsidP="000E28FD">
            <w:pPr>
              <w:spacing w:before="120" w:line="360" w:lineRule="auto"/>
              <w:jc w:val="center"/>
              <w:rPr>
                <w:b/>
                <w:sz w:val="26"/>
                <w:szCs w:val="26"/>
              </w:rPr>
            </w:pPr>
          </w:p>
        </w:tc>
        <w:tc>
          <w:tcPr>
            <w:tcW w:w="1890" w:type="dxa"/>
            <w:vAlign w:val="center"/>
          </w:tcPr>
          <w:p w:rsidR="009F5491" w:rsidRPr="00422A91" w:rsidRDefault="009F5491" w:rsidP="000E28FD">
            <w:pPr>
              <w:spacing w:before="120" w:line="360" w:lineRule="auto"/>
              <w:jc w:val="left"/>
              <w:rPr>
                <w:sz w:val="26"/>
                <w:szCs w:val="26"/>
              </w:rPr>
            </w:pPr>
            <w:r w:rsidRPr="00422A91">
              <w:rPr>
                <w:sz w:val="26"/>
                <w:szCs w:val="26"/>
              </w:rPr>
              <w:t>Không đột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68</w:t>
            </w:r>
          </w:p>
        </w:tc>
        <w:tc>
          <w:tcPr>
            <w:tcW w:w="2205" w:type="dxa"/>
            <w:vAlign w:val="bottom"/>
          </w:tcPr>
          <w:p w:rsidR="009F5491" w:rsidRPr="00422A91" w:rsidRDefault="009F5491" w:rsidP="000E28FD">
            <w:pPr>
              <w:spacing w:before="120" w:line="360" w:lineRule="auto"/>
              <w:jc w:val="center"/>
              <w:rPr>
                <w:sz w:val="26"/>
                <w:szCs w:val="26"/>
              </w:rPr>
            </w:pPr>
            <w:r w:rsidRPr="00422A91">
              <w:rPr>
                <w:sz w:val="26"/>
                <w:szCs w:val="26"/>
              </w:rPr>
              <w:t>49</w:t>
            </w:r>
            <w:r w:rsidR="00CF75C9" w:rsidRPr="00422A91">
              <w:rPr>
                <w:sz w:val="26"/>
                <w:szCs w:val="26"/>
              </w:rPr>
              <w:t>,</w:t>
            </w:r>
            <w:r w:rsidRPr="00422A91">
              <w:rPr>
                <w:sz w:val="26"/>
                <w:szCs w:val="26"/>
              </w:rPr>
              <w:t>5 ± 16</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5 </w:t>
            </w:r>
            <w:r w:rsidR="000E28FD">
              <w:rPr>
                <w:sz w:val="26"/>
                <w:szCs w:val="26"/>
              </w:rPr>
              <w:t>-</w:t>
            </w:r>
            <w:r w:rsidRPr="00422A91">
              <w:rPr>
                <w:sz w:val="26"/>
                <w:szCs w:val="26"/>
              </w:rPr>
              <w:t xml:space="preserve"> 78</w:t>
            </w:r>
          </w:p>
        </w:tc>
        <w:tc>
          <w:tcPr>
            <w:tcW w:w="689" w:type="dxa"/>
            <w:vMerge/>
            <w:vAlign w:val="center"/>
          </w:tcPr>
          <w:p w:rsidR="009F5491" w:rsidRPr="00422A91" w:rsidRDefault="009F5491" w:rsidP="000E28FD">
            <w:pPr>
              <w:spacing w:before="120" w:line="360" w:lineRule="auto"/>
              <w:jc w:val="center"/>
              <w:rPr>
                <w:sz w:val="26"/>
                <w:szCs w:val="26"/>
              </w:rPr>
            </w:pPr>
          </w:p>
        </w:tc>
      </w:tr>
      <w:tr w:rsidR="009F5491" w:rsidRPr="00422A91" w:rsidTr="00D10839">
        <w:trPr>
          <w:jc w:val="center"/>
        </w:trPr>
        <w:tc>
          <w:tcPr>
            <w:tcW w:w="1818" w:type="dxa"/>
            <w:vMerge w:val="restart"/>
            <w:vAlign w:val="center"/>
          </w:tcPr>
          <w:p w:rsidR="009F5491" w:rsidRPr="00422A91" w:rsidRDefault="009F5491" w:rsidP="000E28FD">
            <w:pPr>
              <w:spacing w:before="120" w:line="360" w:lineRule="auto"/>
              <w:jc w:val="center"/>
              <w:rPr>
                <w:b/>
                <w:sz w:val="26"/>
                <w:szCs w:val="26"/>
              </w:rPr>
            </w:pPr>
            <w:r w:rsidRPr="00422A91">
              <w:rPr>
                <w:b/>
                <w:sz w:val="26"/>
                <w:szCs w:val="26"/>
              </w:rPr>
              <w:t xml:space="preserve">FGFR </w:t>
            </w:r>
            <w:r w:rsidR="006B0430" w:rsidRPr="00422A91">
              <w:rPr>
                <w:b/>
                <w:sz w:val="26"/>
                <w:szCs w:val="26"/>
              </w:rPr>
              <w:t>hoặc</w:t>
            </w:r>
            <w:r w:rsidR="000E28FD">
              <w:rPr>
                <w:b/>
                <w:sz w:val="26"/>
                <w:szCs w:val="26"/>
              </w:rPr>
              <w:t xml:space="preserve"> </w:t>
            </w:r>
            <w:r w:rsidRPr="00422A91">
              <w:rPr>
                <w:b/>
                <w:sz w:val="26"/>
                <w:szCs w:val="26"/>
              </w:rPr>
              <w:t xml:space="preserve">EGFR </w:t>
            </w:r>
            <w:r w:rsidR="006B0430" w:rsidRPr="00422A91">
              <w:rPr>
                <w:b/>
                <w:sz w:val="26"/>
                <w:szCs w:val="26"/>
              </w:rPr>
              <w:t>hoặc</w:t>
            </w:r>
            <w:r w:rsidRPr="00422A91">
              <w:rPr>
                <w:b/>
                <w:sz w:val="26"/>
                <w:szCs w:val="26"/>
              </w:rPr>
              <w:t xml:space="preserve"> TP53</w:t>
            </w:r>
          </w:p>
        </w:tc>
        <w:tc>
          <w:tcPr>
            <w:tcW w:w="1890" w:type="dxa"/>
            <w:vAlign w:val="center"/>
          </w:tcPr>
          <w:p w:rsidR="009F5491" w:rsidRPr="00422A91" w:rsidRDefault="00237F72" w:rsidP="000E28FD">
            <w:pPr>
              <w:spacing w:before="120" w:line="360" w:lineRule="auto"/>
              <w:jc w:val="left"/>
              <w:rPr>
                <w:sz w:val="26"/>
                <w:szCs w:val="26"/>
              </w:rPr>
            </w:pPr>
            <w:r>
              <w:rPr>
                <w:sz w:val="26"/>
                <w:szCs w:val="26"/>
              </w:rPr>
              <w:t>Đ</w:t>
            </w:r>
            <w:r w:rsidR="009F5491" w:rsidRPr="00422A91">
              <w:rPr>
                <w:sz w:val="26"/>
                <w:szCs w:val="26"/>
              </w:rPr>
              <w:t>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32</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48,</w:t>
            </w:r>
            <w:r w:rsidR="009F5491" w:rsidRPr="00422A91">
              <w:rPr>
                <w:sz w:val="26"/>
                <w:szCs w:val="26"/>
              </w:rPr>
              <w:t>9 ± 18</w:t>
            </w:r>
            <w:r w:rsidRPr="00422A91">
              <w:rPr>
                <w:sz w:val="26"/>
                <w:szCs w:val="26"/>
              </w:rPr>
              <w:t>,</w:t>
            </w:r>
            <w:r w:rsidR="009F5491" w:rsidRPr="00422A91">
              <w:rPr>
                <w:sz w:val="26"/>
                <w:szCs w:val="26"/>
              </w:rPr>
              <w:t>6</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5 </w:t>
            </w:r>
            <w:r w:rsidR="000E28FD">
              <w:rPr>
                <w:sz w:val="26"/>
                <w:szCs w:val="26"/>
              </w:rPr>
              <w:t>-</w:t>
            </w:r>
            <w:r w:rsidRPr="00422A91">
              <w:rPr>
                <w:sz w:val="26"/>
                <w:szCs w:val="26"/>
              </w:rPr>
              <w:t xml:space="preserve"> 78</w:t>
            </w:r>
          </w:p>
        </w:tc>
        <w:tc>
          <w:tcPr>
            <w:tcW w:w="689" w:type="dxa"/>
            <w:vMerge w:val="restart"/>
            <w:vAlign w:val="center"/>
          </w:tcPr>
          <w:p w:rsidR="009F5491" w:rsidRPr="00422A91" w:rsidRDefault="009F5491" w:rsidP="000E28FD">
            <w:pPr>
              <w:spacing w:before="120" w:line="360" w:lineRule="auto"/>
              <w:jc w:val="center"/>
              <w:rPr>
                <w:sz w:val="26"/>
                <w:szCs w:val="26"/>
              </w:rPr>
            </w:pPr>
            <w:r w:rsidRPr="00422A91">
              <w:rPr>
                <w:sz w:val="26"/>
                <w:szCs w:val="26"/>
              </w:rPr>
              <w:t>0</w:t>
            </w:r>
            <w:r w:rsidR="00CF75C9" w:rsidRPr="00422A91">
              <w:rPr>
                <w:sz w:val="26"/>
                <w:szCs w:val="26"/>
              </w:rPr>
              <w:t>,</w:t>
            </w:r>
            <w:r w:rsidRPr="00422A91">
              <w:rPr>
                <w:sz w:val="26"/>
                <w:szCs w:val="26"/>
              </w:rPr>
              <w:t>7</w:t>
            </w:r>
            <w:r w:rsidR="00F768B6" w:rsidRPr="00422A91">
              <w:rPr>
                <w:sz w:val="26"/>
                <w:szCs w:val="26"/>
              </w:rPr>
              <w:t>4</w:t>
            </w:r>
          </w:p>
        </w:tc>
      </w:tr>
      <w:tr w:rsidR="009F5491" w:rsidRPr="00422A91" w:rsidTr="00D10839">
        <w:trPr>
          <w:jc w:val="center"/>
        </w:trPr>
        <w:tc>
          <w:tcPr>
            <w:tcW w:w="1818" w:type="dxa"/>
            <w:vMerge/>
          </w:tcPr>
          <w:p w:rsidR="009F5491" w:rsidRPr="00422A91" w:rsidRDefault="009F5491" w:rsidP="000E28FD">
            <w:pPr>
              <w:spacing w:before="120" w:line="360" w:lineRule="auto"/>
              <w:rPr>
                <w:b/>
                <w:sz w:val="26"/>
                <w:szCs w:val="26"/>
              </w:rPr>
            </w:pPr>
          </w:p>
        </w:tc>
        <w:tc>
          <w:tcPr>
            <w:tcW w:w="1890" w:type="dxa"/>
            <w:vAlign w:val="center"/>
          </w:tcPr>
          <w:p w:rsidR="009F5491" w:rsidRPr="00422A91" w:rsidRDefault="009F5491" w:rsidP="000E28FD">
            <w:pPr>
              <w:spacing w:before="120" w:line="360" w:lineRule="auto"/>
              <w:jc w:val="left"/>
              <w:rPr>
                <w:sz w:val="26"/>
                <w:szCs w:val="26"/>
              </w:rPr>
            </w:pPr>
            <w:r w:rsidRPr="00422A91">
              <w:rPr>
                <w:sz w:val="26"/>
                <w:szCs w:val="26"/>
              </w:rPr>
              <w:t>Không đột biến</w:t>
            </w:r>
          </w:p>
        </w:tc>
        <w:tc>
          <w:tcPr>
            <w:tcW w:w="670" w:type="dxa"/>
            <w:vAlign w:val="bottom"/>
          </w:tcPr>
          <w:p w:rsidR="009F5491" w:rsidRPr="00422A91" w:rsidRDefault="009F5491" w:rsidP="000E28FD">
            <w:pPr>
              <w:spacing w:before="120" w:line="360" w:lineRule="auto"/>
              <w:jc w:val="center"/>
              <w:rPr>
                <w:sz w:val="26"/>
                <w:szCs w:val="26"/>
              </w:rPr>
            </w:pPr>
            <w:r w:rsidRPr="00422A91">
              <w:rPr>
                <w:sz w:val="26"/>
                <w:szCs w:val="26"/>
              </w:rPr>
              <w:t>38</w:t>
            </w:r>
          </w:p>
        </w:tc>
        <w:tc>
          <w:tcPr>
            <w:tcW w:w="2205" w:type="dxa"/>
            <w:vAlign w:val="bottom"/>
          </w:tcPr>
          <w:p w:rsidR="009F5491" w:rsidRPr="00422A91" w:rsidRDefault="00CF75C9" w:rsidP="000E28FD">
            <w:pPr>
              <w:spacing w:before="120" w:line="360" w:lineRule="auto"/>
              <w:jc w:val="center"/>
              <w:rPr>
                <w:sz w:val="26"/>
                <w:szCs w:val="26"/>
              </w:rPr>
            </w:pPr>
            <w:r w:rsidRPr="00422A91">
              <w:rPr>
                <w:sz w:val="26"/>
                <w:szCs w:val="26"/>
              </w:rPr>
              <w:t>50,2 ± 13,</w:t>
            </w:r>
            <w:r w:rsidR="009F5491" w:rsidRPr="00422A91">
              <w:rPr>
                <w:sz w:val="26"/>
                <w:szCs w:val="26"/>
              </w:rPr>
              <w:t>3</w:t>
            </w:r>
          </w:p>
        </w:tc>
        <w:tc>
          <w:tcPr>
            <w:tcW w:w="1485" w:type="dxa"/>
            <w:vAlign w:val="bottom"/>
          </w:tcPr>
          <w:p w:rsidR="009F5491" w:rsidRPr="00422A91" w:rsidRDefault="009F5491" w:rsidP="000E28FD">
            <w:pPr>
              <w:spacing w:before="120" w:line="360" w:lineRule="auto"/>
              <w:jc w:val="center"/>
              <w:rPr>
                <w:sz w:val="26"/>
                <w:szCs w:val="26"/>
              </w:rPr>
            </w:pPr>
            <w:r w:rsidRPr="00422A91">
              <w:rPr>
                <w:sz w:val="26"/>
                <w:szCs w:val="26"/>
              </w:rPr>
              <w:t xml:space="preserve">20 </w:t>
            </w:r>
            <w:r w:rsidR="000E28FD">
              <w:rPr>
                <w:sz w:val="26"/>
                <w:szCs w:val="26"/>
              </w:rPr>
              <w:t>-</w:t>
            </w:r>
            <w:r w:rsidRPr="00422A91">
              <w:rPr>
                <w:sz w:val="26"/>
                <w:szCs w:val="26"/>
              </w:rPr>
              <w:t xml:space="preserve"> 72</w:t>
            </w:r>
          </w:p>
        </w:tc>
        <w:tc>
          <w:tcPr>
            <w:tcW w:w="689" w:type="dxa"/>
            <w:vMerge/>
            <w:vAlign w:val="center"/>
          </w:tcPr>
          <w:p w:rsidR="009F5491" w:rsidRPr="00422A91" w:rsidRDefault="009F5491" w:rsidP="000E28FD">
            <w:pPr>
              <w:spacing w:before="120" w:line="360" w:lineRule="auto"/>
              <w:jc w:val="center"/>
              <w:rPr>
                <w:sz w:val="26"/>
                <w:szCs w:val="26"/>
              </w:rPr>
            </w:pPr>
          </w:p>
        </w:tc>
      </w:tr>
    </w:tbl>
    <w:p w:rsidR="005B66E0" w:rsidRPr="00422A91" w:rsidRDefault="005B66E0" w:rsidP="00CC4B08">
      <w:pPr>
        <w:spacing w:line="360" w:lineRule="auto"/>
        <w:ind w:firstLine="720"/>
        <w:rPr>
          <w:sz w:val="28"/>
          <w:szCs w:val="28"/>
        </w:rPr>
      </w:pPr>
    </w:p>
    <w:p w:rsidR="00683CF8" w:rsidRPr="000E28FD" w:rsidRDefault="009F5491" w:rsidP="005B66E0">
      <w:pPr>
        <w:spacing w:line="360" w:lineRule="auto"/>
        <w:ind w:firstLine="720"/>
        <w:jc w:val="both"/>
        <w:rPr>
          <w:sz w:val="28"/>
          <w:szCs w:val="28"/>
        </w:rPr>
      </w:pPr>
      <w:r w:rsidRPr="000E28FD">
        <w:rPr>
          <w:sz w:val="28"/>
          <w:szCs w:val="28"/>
        </w:rPr>
        <w:t xml:space="preserve">Tuổi trung bình của </w:t>
      </w:r>
      <w:r w:rsidR="009E343F" w:rsidRPr="000E28FD">
        <w:rPr>
          <w:sz w:val="28"/>
          <w:szCs w:val="28"/>
        </w:rPr>
        <w:t>người bệnh</w:t>
      </w:r>
      <w:r w:rsidRPr="000E28FD">
        <w:rPr>
          <w:sz w:val="28"/>
          <w:szCs w:val="28"/>
        </w:rPr>
        <w:t xml:space="preserve"> </w:t>
      </w:r>
      <w:r w:rsidR="001C26E0" w:rsidRPr="000E28FD">
        <w:rPr>
          <w:sz w:val="28"/>
          <w:szCs w:val="28"/>
        </w:rPr>
        <w:t>phát hiện thấy</w:t>
      </w:r>
      <w:r w:rsidRPr="000E28FD">
        <w:rPr>
          <w:sz w:val="28"/>
          <w:szCs w:val="28"/>
        </w:rPr>
        <w:t xml:space="preserve"> đột biến trên gen EGFR, FGFR</w:t>
      </w:r>
      <w:r w:rsidR="00153B0B" w:rsidRPr="000E28FD">
        <w:rPr>
          <w:sz w:val="28"/>
          <w:szCs w:val="28"/>
        </w:rPr>
        <w:t xml:space="preserve"> thấp hơn người không đột biến</w:t>
      </w:r>
      <w:r w:rsidRPr="000E28FD">
        <w:rPr>
          <w:sz w:val="28"/>
          <w:szCs w:val="28"/>
        </w:rPr>
        <w:t>,</w:t>
      </w:r>
      <w:r w:rsidR="00153B0B" w:rsidRPr="000E28FD">
        <w:rPr>
          <w:sz w:val="28"/>
          <w:szCs w:val="28"/>
        </w:rPr>
        <w:t xml:space="preserve"> ở gen TP53 lại ngược lại, tuy nhiên nếu tính chung cho cả 3 gen</w:t>
      </w:r>
      <w:r w:rsidR="001C26E0" w:rsidRPr="000E28FD">
        <w:rPr>
          <w:sz w:val="28"/>
          <w:szCs w:val="28"/>
        </w:rPr>
        <w:t xml:space="preserve"> thấy</w:t>
      </w:r>
      <w:r w:rsidR="00153B0B" w:rsidRPr="000E28FD">
        <w:rPr>
          <w:sz w:val="28"/>
          <w:szCs w:val="28"/>
        </w:rPr>
        <w:t xml:space="preserve"> đột biến thì tuổi trung bình </w:t>
      </w:r>
      <w:r w:rsidR="00007AF6" w:rsidRPr="000E28FD">
        <w:rPr>
          <w:sz w:val="28"/>
          <w:szCs w:val="28"/>
        </w:rPr>
        <w:t>thấp hơn người không đột biến, nhưng</w:t>
      </w:r>
      <w:r w:rsidRPr="000E28FD">
        <w:rPr>
          <w:sz w:val="28"/>
          <w:szCs w:val="28"/>
        </w:rPr>
        <w:t xml:space="preserve"> sự khác biệt </w:t>
      </w:r>
      <w:r w:rsidR="00007AF6" w:rsidRPr="000E28FD">
        <w:rPr>
          <w:sz w:val="28"/>
          <w:szCs w:val="28"/>
        </w:rPr>
        <w:t>chưa có ý nghĩa thống kê</w:t>
      </w:r>
      <w:r w:rsidR="00C01B44" w:rsidRPr="000E28FD">
        <w:rPr>
          <w:sz w:val="28"/>
          <w:szCs w:val="28"/>
        </w:rPr>
        <w:t>,</w:t>
      </w:r>
      <w:r w:rsidR="00007AF6" w:rsidRPr="000E28FD">
        <w:rPr>
          <w:sz w:val="28"/>
          <w:szCs w:val="28"/>
        </w:rPr>
        <w:t xml:space="preserve"> </w:t>
      </w:r>
      <w:r w:rsidRPr="000E28FD">
        <w:rPr>
          <w:sz w:val="28"/>
          <w:szCs w:val="28"/>
        </w:rPr>
        <w:t>(</w:t>
      </w:r>
      <w:r w:rsidRPr="000E28FD">
        <w:rPr>
          <w:rFonts w:eastAsia="MS Mincho"/>
          <w:iCs/>
          <w:sz w:val="28"/>
          <w:szCs w:val="28"/>
          <w:lang w:val="es-ES"/>
        </w:rPr>
        <w:t xml:space="preserve">p </w:t>
      </w:r>
      <w:r w:rsidRPr="000E28FD">
        <w:rPr>
          <w:sz w:val="28"/>
          <w:szCs w:val="28"/>
        </w:rPr>
        <w:t>&gt; 0,05).</w:t>
      </w:r>
      <w:r w:rsidRPr="000E28FD">
        <w:rPr>
          <w:sz w:val="28"/>
          <w:szCs w:val="28"/>
        </w:rPr>
        <w:br w:type="page"/>
      </w:r>
    </w:p>
    <w:p w:rsidR="00683CF8" w:rsidRPr="00422A91" w:rsidRDefault="00683CF8" w:rsidP="005B66E0">
      <w:pPr>
        <w:pStyle w:val="9"/>
        <w:spacing w:before="120"/>
      </w:pPr>
      <w:bookmarkStart w:id="406" w:name="_Toc26548184"/>
      <w:r w:rsidRPr="00422A91">
        <w:lastRenderedPageBreak/>
        <w:t>Bảng</w:t>
      </w:r>
      <w:r w:rsidR="006D56A3" w:rsidRPr="00422A91">
        <w:t xml:space="preserve"> 3.</w:t>
      </w:r>
      <w:r w:rsidR="008E0F09" w:rsidRPr="00422A91">
        <w:t>9</w:t>
      </w:r>
      <w:r w:rsidRPr="00422A91">
        <w:t>. Tuổi trung bình của hai giới nam và nữ</w:t>
      </w:r>
      <w:bookmarkEnd w:id="406"/>
      <w:r w:rsidRPr="00422A91">
        <w:t xml:space="preserve"> </w:t>
      </w:r>
    </w:p>
    <w:tbl>
      <w:tblPr>
        <w:tblStyle w:val="TableGrid"/>
        <w:tblW w:w="4882" w:type="pct"/>
        <w:tblInd w:w="136" w:type="dxa"/>
        <w:tblLook w:val="04A0" w:firstRow="1" w:lastRow="0" w:firstColumn="1" w:lastColumn="0" w:noHBand="0" w:noVBand="1"/>
      </w:tblPr>
      <w:tblGrid>
        <w:gridCol w:w="1494"/>
        <w:gridCol w:w="778"/>
        <w:gridCol w:w="3366"/>
        <w:gridCol w:w="1862"/>
        <w:gridCol w:w="1292"/>
      </w:tblGrid>
      <w:tr w:rsidR="00683CF8" w:rsidRPr="000E28FD" w:rsidTr="001C12D4">
        <w:tc>
          <w:tcPr>
            <w:tcW w:w="849" w:type="pct"/>
            <w:vAlign w:val="center"/>
          </w:tcPr>
          <w:p w:rsidR="00683CF8" w:rsidRPr="000E28FD" w:rsidRDefault="00683CF8" w:rsidP="001C12D4">
            <w:pPr>
              <w:spacing w:before="120" w:line="360" w:lineRule="auto"/>
              <w:jc w:val="center"/>
              <w:rPr>
                <w:b/>
                <w:sz w:val="28"/>
                <w:szCs w:val="26"/>
              </w:rPr>
            </w:pPr>
            <w:r w:rsidRPr="000E28FD">
              <w:rPr>
                <w:b/>
                <w:sz w:val="28"/>
                <w:szCs w:val="26"/>
              </w:rPr>
              <w:t>Giới</w:t>
            </w:r>
          </w:p>
        </w:tc>
        <w:tc>
          <w:tcPr>
            <w:tcW w:w="442" w:type="pct"/>
            <w:vAlign w:val="center"/>
          </w:tcPr>
          <w:p w:rsidR="00683CF8" w:rsidRPr="000E28FD" w:rsidRDefault="00EC3D3B" w:rsidP="001C12D4">
            <w:pPr>
              <w:spacing w:before="120" w:line="360" w:lineRule="auto"/>
              <w:jc w:val="center"/>
              <w:rPr>
                <w:b/>
                <w:sz w:val="28"/>
                <w:szCs w:val="26"/>
              </w:rPr>
            </w:pPr>
            <w:r w:rsidRPr="000E28FD">
              <w:rPr>
                <w:b/>
                <w:sz w:val="28"/>
                <w:szCs w:val="26"/>
              </w:rPr>
              <w:t>n</w:t>
            </w:r>
          </w:p>
        </w:tc>
        <w:tc>
          <w:tcPr>
            <w:tcW w:w="1914" w:type="pct"/>
            <w:shd w:val="clear" w:color="auto" w:fill="auto"/>
          </w:tcPr>
          <w:p w:rsidR="00683CF8" w:rsidRPr="000E28FD" w:rsidRDefault="00683CF8" w:rsidP="005B66E0">
            <w:pPr>
              <w:spacing w:before="120" w:line="360" w:lineRule="auto"/>
              <w:jc w:val="center"/>
              <w:rPr>
                <w:b/>
                <w:sz w:val="28"/>
                <w:szCs w:val="26"/>
              </w:rPr>
            </w:pPr>
            <w:r w:rsidRPr="000E28FD">
              <w:rPr>
                <w:b/>
                <w:sz w:val="28"/>
                <w:szCs w:val="26"/>
              </w:rPr>
              <w:t>Tuổi trung bình</w:t>
            </w:r>
          </w:p>
          <w:p w:rsidR="00683CF8" w:rsidRPr="000E28FD" w:rsidRDefault="00683CF8" w:rsidP="005B66E0">
            <w:pPr>
              <w:spacing w:before="120" w:line="360" w:lineRule="auto"/>
              <w:jc w:val="center"/>
              <w:rPr>
                <w:b/>
                <w:sz w:val="28"/>
                <w:szCs w:val="26"/>
              </w:rPr>
            </w:pPr>
            <w:r w:rsidRPr="000E28FD">
              <w:rPr>
                <w:b/>
                <w:sz w:val="28"/>
                <w:szCs w:val="26"/>
              </w:rPr>
              <w:t>(</w:t>
            </w:r>
            <m:oMath>
              <m:acc>
                <m:accPr>
                  <m:chr m:val="̅"/>
                  <m:ctrlPr>
                    <w:rPr>
                      <w:rFonts w:ascii="Cambria Math" w:hAnsi="Cambria Math"/>
                      <w:b/>
                      <w:sz w:val="28"/>
                      <w:szCs w:val="26"/>
                    </w:rPr>
                  </m:ctrlPr>
                </m:accPr>
                <m:e>
                  <m:r>
                    <m:rPr>
                      <m:sty m:val="bi"/>
                    </m:rPr>
                    <w:rPr>
                      <w:rFonts w:ascii="Cambria Math" w:hAnsi="Cambria Math"/>
                      <w:sz w:val="28"/>
                      <w:szCs w:val="26"/>
                    </w:rPr>
                    <m:t>X</m:t>
                  </m:r>
                </m:e>
              </m:acc>
            </m:oMath>
            <w:r w:rsidRPr="000E28FD">
              <w:rPr>
                <w:b/>
                <w:sz w:val="28"/>
                <w:szCs w:val="26"/>
              </w:rPr>
              <w:t xml:space="preserve"> ± SD)</w:t>
            </w:r>
          </w:p>
        </w:tc>
        <w:tc>
          <w:tcPr>
            <w:tcW w:w="1059" w:type="pct"/>
            <w:vAlign w:val="center"/>
          </w:tcPr>
          <w:p w:rsidR="00683CF8" w:rsidRPr="000E28FD" w:rsidRDefault="00683CF8" w:rsidP="005B66E0">
            <w:pPr>
              <w:spacing w:before="120" w:line="360" w:lineRule="auto"/>
              <w:jc w:val="center"/>
              <w:rPr>
                <w:b/>
                <w:sz w:val="28"/>
                <w:szCs w:val="26"/>
              </w:rPr>
            </w:pPr>
            <w:r w:rsidRPr="000E28FD">
              <w:rPr>
                <w:b/>
                <w:sz w:val="28"/>
                <w:szCs w:val="26"/>
              </w:rPr>
              <w:t xml:space="preserve">Min </w:t>
            </w:r>
            <w:r w:rsidR="002A66E0">
              <w:rPr>
                <w:b/>
                <w:sz w:val="28"/>
                <w:szCs w:val="26"/>
              </w:rPr>
              <w:t>–</w:t>
            </w:r>
            <w:r w:rsidRPr="000E28FD">
              <w:rPr>
                <w:b/>
                <w:sz w:val="28"/>
                <w:szCs w:val="26"/>
              </w:rPr>
              <w:t xml:space="preserve"> Max</w:t>
            </w:r>
          </w:p>
        </w:tc>
        <w:tc>
          <w:tcPr>
            <w:tcW w:w="735" w:type="pct"/>
            <w:vAlign w:val="center"/>
          </w:tcPr>
          <w:p w:rsidR="00683CF8" w:rsidRPr="000E28FD" w:rsidRDefault="005B66E0" w:rsidP="005B66E0">
            <w:pPr>
              <w:spacing w:before="120" w:line="360" w:lineRule="auto"/>
              <w:jc w:val="center"/>
              <w:rPr>
                <w:b/>
                <w:sz w:val="28"/>
                <w:szCs w:val="26"/>
              </w:rPr>
            </w:pPr>
            <w:r w:rsidRPr="000E28FD">
              <w:rPr>
                <w:b/>
                <w:sz w:val="28"/>
                <w:szCs w:val="26"/>
              </w:rPr>
              <w:t>p</w:t>
            </w:r>
          </w:p>
        </w:tc>
      </w:tr>
      <w:tr w:rsidR="00683CF8" w:rsidRPr="000E28FD" w:rsidTr="005B66E0">
        <w:tc>
          <w:tcPr>
            <w:tcW w:w="849" w:type="pct"/>
          </w:tcPr>
          <w:p w:rsidR="00683CF8" w:rsidRPr="000E28FD" w:rsidRDefault="00683CF8" w:rsidP="005B66E0">
            <w:pPr>
              <w:spacing w:before="120" w:line="360" w:lineRule="auto"/>
              <w:jc w:val="left"/>
              <w:rPr>
                <w:b/>
                <w:sz w:val="28"/>
                <w:szCs w:val="26"/>
              </w:rPr>
            </w:pPr>
            <w:r w:rsidRPr="000E28FD">
              <w:rPr>
                <w:b/>
                <w:sz w:val="28"/>
                <w:szCs w:val="26"/>
              </w:rPr>
              <w:t xml:space="preserve">Nam </w:t>
            </w:r>
          </w:p>
        </w:tc>
        <w:tc>
          <w:tcPr>
            <w:tcW w:w="442" w:type="pct"/>
            <w:vAlign w:val="bottom"/>
          </w:tcPr>
          <w:p w:rsidR="00683CF8" w:rsidRPr="000E28FD" w:rsidRDefault="00683CF8" w:rsidP="005B66E0">
            <w:pPr>
              <w:spacing w:before="120" w:line="360" w:lineRule="auto"/>
              <w:jc w:val="center"/>
              <w:rPr>
                <w:sz w:val="28"/>
                <w:szCs w:val="26"/>
              </w:rPr>
            </w:pPr>
            <w:r w:rsidRPr="000E28FD">
              <w:rPr>
                <w:sz w:val="28"/>
                <w:szCs w:val="26"/>
              </w:rPr>
              <w:t>45</w:t>
            </w:r>
          </w:p>
        </w:tc>
        <w:tc>
          <w:tcPr>
            <w:tcW w:w="1914" w:type="pct"/>
            <w:vAlign w:val="bottom"/>
          </w:tcPr>
          <w:p w:rsidR="00683CF8" w:rsidRPr="000E28FD" w:rsidRDefault="00683CF8" w:rsidP="005B66E0">
            <w:pPr>
              <w:spacing w:before="120" w:line="360" w:lineRule="auto"/>
              <w:jc w:val="center"/>
              <w:rPr>
                <w:sz w:val="28"/>
                <w:szCs w:val="26"/>
              </w:rPr>
            </w:pPr>
            <w:r w:rsidRPr="000E28FD">
              <w:rPr>
                <w:sz w:val="28"/>
                <w:szCs w:val="26"/>
              </w:rPr>
              <w:t>50,5 ± 15,9</w:t>
            </w:r>
          </w:p>
        </w:tc>
        <w:tc>
          <w:tcPr>
            <w:tcW w:w="1059" w:type="pct"/>
            <w:vAlign w:val="bottom"/>
          </w:tcPr>
          <w:p w:rsidR="00683CF8" w:rsidRPr="000E28FD" w:rsidRDefault="00683CF8" w:rsidP="005B66E0">
            <w:pPr>
              <w:spacing w:before="120" w:line="360" w:lineRule="auto"/>
              <w:jc w:val="center"/>
              <w:rPr>
                <w:sz w:val="28"/>
                <w:szCs w:val="26"/>
              </w:rPr>
            </w:pPr>
            <w:r w:rsidRPr="000E28FD">
              <w:rPr>
                <w:sz w:val="28"/>
                <w:szCs w:val="26"/>
              </w:rPr>
              <w:t xml:space="preserve">5 </w:t>
            </w:r>
            <w:r w:rsidR="002A66E0">
              <w:rPr>
                <w:sz w:val="28"/>
                <w:szCs w:val="26"/>
              </w:rPr>
              <w:t>–</w:t>
            </w:r>
            <w:r w:rsidRPr="000E28FD">
              <w:rPr>
                <w:sz w:val="28"/>
                <w:szCs w:val="26"/>
              </w:rPr>
              <w:t xml:space="preserve"> 78</w:t>
            </w:r>
          </w:p>
        </w:tc>
        <w:tc>
          <w:tcPr>
            <w:tcW w:w="735" w:type="pct"/>
            <w:vMerge w:val="restart"/>
            <w:vAlign w:val="center"/>
          </w:tcPr>
          <w:p w:rsidR="00683CF8" w:rsidRPr="000E28FD" w:rsidRDefault="00683CF8" w:rsidP="005B66E0">
            <w:pPr>
              <w:spacing w:before="120" w:line="360" w:lineRule="auto"/>
              <w:jc w:val="center"/>
              <w:rPr>
                <w:sz w:val="28"/>
                <w:szCs w:val="26"/>
              </w:rPr>
            </w:pPr>
            <w:r w:rsidRPr="000E28FD">
              <w:rPr>
                <w:sz w:val="28"/>
                <w:szCs w:val="26"/>
              </w:rPr>
              <w:t>&gt; 0,05</w:t>
            </w:r>
          </w:p>
        </w:tc>
      </w:tr>
      <w:tr w:rsidR="00683CF8" w:rsidRPr="000E28FD" w:rsidTr="005B66E0">
        <w:tc>
          <w:tcPr>
            <w:tcW w:w="849" w:type="pct"/>
          </w:tcPr>
          <w:p w:rsidR="00683CF8" w:rsidRPr="000E28FD" w:rsidRDefault="00683CF8" w:rsidP="005B66E0">
            <w:pPr>
              <w:spacing w:before="120" w:line="360" w:lineRule="auto"/>
              <w:jc w:val="left"/>
              <w:rPr>
                <w:b/>
                <w:sz w:val="28"/>
                <w:szCs w:val="26"/>
              </w:rPr>
            </w:pPr>
            <w:r w:rsidRPr="000E28FD">
              <w:rPr>
                <w:b/>
                <w:sz w:val="28"/>
                <w:szCs w:val="26"/>
              </w:rPr>
              <w:t>Nữ</w:t>
            </w:r>
          </w:p>
        </w:tc>
        <w:tc>
          <w:tcPr>
            <w:tcW w:w="442" w:type="pct"/>
            <w:vAlign w:val="bottom"/>
          </w:tcPr>
          <w:p w:rsidR="00683CF8" w:rsidRPr="000E28FD" w:rsidRDefault="00683CF8" w:rsidP="005B66E0">
            <w:pPr>
              <w:spacing w:before="120" w:line="360" w:lineRule="auto"/>
              <w:jc w:val="center"/>
              <w:rPr>
                <w:sz w:val="28"/>
                <w:szCs w:val="26"/>
              </w:rPr>
            </w:pPr>
            <w:r w:rsidRPr="000E28FD">
              <w:rPr>
                <w:sz w:val="28"/>
                <w:szCs w:val="26"/>
              </w:rPr>
              <w:t>25</w:t>
            </w:r>
          </w:p>
        </w:tc>
        <w:tc>
          <w:tcPr>
            <w:tcW w:w="1914" w:type="pct"/>
            <w:vAlign w:val="bottom"/>
          </w:tcPr>
          <w:p w:rsidR="00683CF8" w:rsidRPr="000E28FD" w:rsidRDefault="00683CF8" w:rsidP="005B66E0">
            <w:pPr>
              <w:spacing w:before="120" w:line="360" w:lineRule="auto"/>
              <w:jc w:val="center"/>
              <w:rPr>
                <w:sz w:val="28"/>
                <w:szCs w:val="26"/>
              </w:rPr>
            </w:pPr>
            <w:r w:rsidRPr="000E28FD">
              <w:rPr>
                <w:sz w:val="28"/>
                <w:szCs w:val="26"/>
              </w:rPr>
              <w:t>48 ± 15,9</w:t>
            </w:r>
          </w:p>
        </w:tc>
        <w:tc>
          <w:tcPr>
            <w:tcW w:w="1059" w:type="pct"/>
            <w:vAlign w:val="bottom"/>
          </w:tcPr>
          <w:p w:rsidR="00683CF8" w:rsidRPr="000E28FD" w:rsidRDefault="00683CF8" w:rsidP="005B66E0">
            <w:pPr>
              <w:spacing w:before="120" w:line="360" w:lineRule="auto"/>
              <w:jc w:val="center"/>
              <w:rPr>
                <w:sz w:val="28"/>
                <w:szCs w:val="26"/>
              </w:rPr>
            </w:pPr>
            <w:r w:rsidRPr="000E28FD">
              <w:rPr>
                <w:sz w:val="28"/>
                <w:szCs w:val="26"/>
              </w:rPr>
              <w:t xml:space="preserve">19 </w:t>
            </w:r>
            <w:r w:rsidR="002A66E0">
              <w:rPr>
                <w:sz w:val="28"/>
                <w:szCs w:val="26"/>
              </w:rPr>
              <w:t>–</w:t>
            </w:r>
            <w:r w:rsidRPr="000E28FD">
              <w:rPr>
                <w:sz w:val="28"/>
                <w:szCs w:val="26"/>
              </w:rPr>
              <w:t xml:space="preserve"> 75</w:t>
            </w:r>
          </w:p>
        </w:tc>
        <w:tc>
          <w:tcPr>
            <w:tcW w:w="735" w:type="pct"/>
            <w:vMerge/>
            <w:vAlign w:val="center"/>
          </w:tcPr>
          <w:p w:rsidR="00683CF8" w:rsidRPr="000E28FD" w:rsidRDefault="00683CF8" w:rsidP="005B66E0">
            <w:pPr>
              <w:spacing w:before="120" w:line="360" w:lineRule="auto"/>
              <w:jc w:val="center"/>
              <w:rPr>
                <w:sz w:val="28"/>
                <w:szCs w:val="26"/>
              </w:rPr>
            </w:pPr>
          </w:p>
        </w:tc>
      </w:tr>
      <w:tr w:rsidR="00683CF8" w:rsidRPr="000E28FD" w:rsidTr="005B66E0">
        <w:tc>
          <w:tcPr>
            <w:tcW w:w="849" w:type="pct"/>
          </w:tcPr>
          <w:p w:rsidR="00683CF8" w:rsidRPr="000E28FD" w:rsidRDefault="00683CF8" w:rsidP="005B66E0">
            <w:pPr>
              <w:spacing w:before="120" w:line="360" w:lineRule="auto"/>
              <w:jc w:val="left"/>
              <w:rPr>
                <w:b/>
                <w:sz w:val="28"/>
                <w:szCs w:val="26"/>
              </w:rPr>
            </w:pPr>
            <w:r w:rsidRPr="000E28FD">
              <w:rPr>
                <w:b/>
                <w:sz w:val="28"/>
                <w:szCs w:val="26"/>
              </w:rPr>
              <w:t>Chung</w:t>
            </w:r>
          </w:p>
        </w:tc>
        <w:tc>
          <w:tcPr>
            <w:tcW w:w="442" w:type="pct"/>
            <w:vAlign w:val="bottom"/>
          </w:tcPr>
          <w:p w:rsidR="00683CF8" w:rsidRPr="000E28FD" w:rsidRDefault="00683CF8" w:rsidP="005B66E0">
            <w:pPr>
              <w:spacing w:before="120" w:line="360" w:lineRule="auto"/>
              <w:jc w:val="center"/>
              <w:rPr>
                <w:sz w:val="28"/>
                <w:szCs w:val="26"/>
              </w:rPr>
            </w:pPr>
            <w:r w:rsidRPr="000E28FD">
              <w:rPr>
                <w:sz w:val="28"/>
                <w:szCs w:val="26"/>
              </w:rPr>
              <w:t>70</w:t>
            </w:r>
          </w:p>
        </w:tc>
        <w:tc>
          <w:tcPr>
            <w:tcW w:w="1914" w:type="pct"/>
            <w:vAlign w:val="bottom"/>
          </w:tcPr>
          <w:p w:rsidR="00683CF8" w:rsidRPr="000E28FD" w:rsidRDefault="00683CF8" w:rsidP="005B66E0">
            <w:pPr>
              <w:spacing w:before="120" w:line="360" w:lineRule="auto"/>
              <w:jc w:val="center"/>
              <w:rPr>
                <w:sz w:val="28"/>
                <w:szCs w:val="26"/>
              </w:rPr>
            </w:pPr>
            <w:r w:rsidRPr="000E28FD">
              <w:rPr>
                <w:sz w:val="28"/>
                <w:szCs w:val="26"/>
              </w:rPr>
              <w:t>49,6 ± 15,8</w:t>
            </w:r>
          </w:p>
        </w:tc>
        <w:tc>
          <w:tcPr>
            <w:tcW w:w="1059" w:type="pct"/>
            <w:vAlign w:val="bottom"/>
          </w:tcPr>
          <w:p w:rsidR="00683CF8" w:rsidRPr="000E28FD" w:rsidRDefault="00683CF8" w:rsidP="005B66E0">
            <w:pPr>
              <w:spacing w:before="120" w:line="360" w:lineRule="auto"/>
              <w:jc w:val="center"/>
              <w:rPr>
                <w:sz w:val="28"/>
                <w:szCs w:val="26"/>
              </w:rPr>
            </w:pPr>
            <w:r w:rsidRPr="000E28FD">
              <w:rPr>
                <w:sz w:val="28"/>
                <w:szCs w:val="26"/>
              </w:rPr>
              <w:t xml:space="preserve">5 </w:t>
            </w:r>
            <w:r w:rsidR="002A66E0">
              <w:rPr>
                <w:sz w:val="28"/>
                <w:szCs w:val="26"/>
              </w:rPr>
              <w:t>–</w:t>
            </w:r>
            <w:r w:rsidRPr="000E28FD">
              <w:rPr>
                <w:sz w:val="28"/>
                <w:szCs w:val="26"/>
              </w:rPr>
              <w:t xml:space="preserve"> 78</w:t>
            </w:r>
          </w:p>
        </w:tc>
        <w:tc>
          <w:tcPr>
            <w:tcW w:w="735" w:type="pct"/>
            <w:vAlign w:val="center"/>
          </w:tcPr>
          <w:p w:rsidR="00683CF8" w:rsidRPr="000E28FD" w:rsidRDefault="00683CF8" w:rsidP="005B66E0">
            <w:pPr>
              <w:spacing w:before="120" w:line="360" w:lineRule="auto"/>
              <w:jc w:val="center"/>
              <w:rPr>
                <w:sz w:val="28"/>
                <w:szCs w:val="26"/>
              </w:rPr>
            </w:pPr>
          </w:p>
        </w:tc>
      </w:tr>
    </w:tbl>
    <w:p w:rsidR="005B66E0" w:rsidRPr="00422A91" w:rsidRDefault="005B66E0" w:rsidP="005B66E0">
      <w:pPr>
        <w:spacing w:before="120" w:line="360" w:lineRule="auto"/>
        <w:ind w:firstLine="720"/>
        <w:jc w:val="both"/>
        <w:rPr>
          <w:sz w:val="20"/>
          <w:szCs w:val="28"/>
        </w:rPr>
      </w:pPr>
    </w:p>
    <w:p w:rsidR="00683CF8" w:rsidRPr="00422A91" w:rsidRDefault="00683CF8" w:rsidP="005B66E0">
      <w:pPr>
        <w:spacing w:before="120" w:line="360" w:lineRule="auto"/>
        <w:ind w:firstLine="720"/>
        <w:jc w:val="both"/>
        <w:rPr>
          <w:sz w:val="28"/>
          <w:szCs w:val="28"/>
        </w:rPr>
      </w:pPr>
      <w:r w:rsidRPr="00422A91">
        <w:rPr>
          <w:sz w:val="28"/>
          <w:szCs w:val="28"/>
        </w:rPr>
        <w:t>Tuổi trung bình của hai giới nam và nữ không khác biệt, (</w:t>
      </w:r>
      <w:r w:rsidRPr="00422A91">
        <w:rPr>
          <w:rFonts w:eastAsia="MS Mincho"/>
          <w:iCs/>
          <w:sz w:val="28"/>
          <w:szCs w:val="28"/>
          <w:lang w:val="es-ES"/>
        </w:rPr>
        <w:t>p &gt; 0,05).</w:t>
      </w:r>
    </w:p>
    <w:p w:rsidR="009F5491" w:rsidRPr="00422A91" w:rsidRDefault="009F5491" w:rsidP="005B66E0">
      <w:pPr>
        <w:pStyle w:val="9"/>
        <w:spacing w:before="120"/>
      </w:pPr>
      <w:r w:rsidRPr="00422A91">
        <w:t xml:space="preserve"> </w:t>
      </w:r>
      <w:bookmarkStart w:id="407" w:name="_Toc26548185"/>
      <w:r w:rsidR="00633624" w:rsidRPr="00422A91">
        <w:t>Bảng</w:t>
      </w:r>
      <w:r w:rsidR="006B502C" w:rsidRPr="00422A91">
        <w:t xml:space="preserve"> 3</w:t>
      </w:r>
      <w:r w:rsidR="00633624" w:rsidRPr="00422A91">
        <w:t>.</w:t>
      </w:r>
      <w:r w:rsidR="00C27F06" w:rsidRPr="00422A91">
        <w:t>1</w:t>
      </w:r>
      <w:r w:rsidR="008E0F09" w:rsidRPr="00422A91">
        <w:t>0</w:t>
      </w:r>
      <w:r w:rsidR="00C27F06" w:rsidRPr="00422A91">
        <w:t>.</w:t>
      </w:r>
      <w:r w:rsidR="00633624" w:rsidRPr="00422A91">
        <w:t xml:space="preserve"> </w:t>
      </w:r>
      <w:r w:rsidR="00136D10" w:rsidRPr="00422A91">
        <w:t xml:space="preserve">Đặc điểm về </w:t>
      </w:r>
      <w:r w:rsidR="009E343F" w:rsidRPr="00422A91">
        <w:t xml:space="preserve">phân bố </w:t>
      </w:r>
      <w:r w:rsidR="00136D10" w:rsidRPr="00422A91">
        <w:t xml:space="preserve">tuổi </w:t>
      </w:r>
      <w:r w:rsidR="006D56A3" w:rsidRPr="00422A91">
        <w:t>ở người</w:t>
      </w:r>
      <w:r w:rsidR="00136D10" w:rsidRPr="00422A91">
        <w:t xml:space="preserve"> </w:t>
      </w:r>
      <w:r w:rsidR="00F768B6" w:rsidRPr="00422A91">
        <w:t xml:space="preserve">bệnh </w:t>
      </w:r>
      <w:r w:rsidR="00136D10" w:rsidRPr="00422A91">
        <w:t>đột biến gen</w:t>
      </w:r>
      <w:r w:rsidRPr="00422A91">
        <w:t xml:space="preserve"> </w:t>
      </w:r>
      <w:r w:rsidR="00F35F26" w:rsidRPr="00422A91">
        <w:t>EGFR</w:t>
      </w:r>
      <w:bookmarkEnd w:id="407"/>
    </w:p>
    <w:tbl>
      <w:tblPr>
        <w:tblStyle w:val="TableGrid"/>
        <w:tblW w:w="8703" w:type="dxa"/>
        <w:jc w:val="center"/>
        <w:tblLook w:val="04A0" w:firstRow="1" w:lastRow="0" w:firstColumn="1" w:lastColumn="0" w:noHBand="0" w:noVBand="1"/>
      </w:tblPr>
      <w:tblGrid>
        <w:gridCol w:w="1337"/>
        <w:gridCol w:w="1326"/>
        <w:gridCol w:w="1580"/>
        <w:gridCol w:w="1576"/>
        <w:gridCol w:w="1590"/>
        <w:gridCol w:w="1294"/>
      </w:tblGrid>
      <w:tr w:rsidR="009E1F4C" w:rsidRPr="000E28FD" w:rsidTr="00D10839">
        <w:trPr>
          <w:jc w:val="center"/>
        </w:trPr>
        <w:tc>
          <w:tcPr>
            <w:tcW w:w="1337" w:type="dxa"/>
            <w:vMerge w:val="restart"/>
            <w:vAlign w:val="center"/>
          </w:tcPr>
          <w:p w:rsidR="009E1F4C" w:rsidRPr="000E28FD" w:rsidRDefault="009E1F4C" w:rsidP="005B66E0">
            <w:pPr>
              <w:spacing w:before="120" w:line="360" w:lineRule="auto"/>
              <w:jc w:val="center"/>
              <w:rPr>
                <w:b/>
                <w:sz w:val="28"/>
                <w:szCs w:val="26"/>
              </w:rPr>
            </w:pPr>
            <w:r w:rsidRPr="000E28FD">
              <w:rPr>
                <w:b/>
                <w:sz w:val="28"/>
                <w:szCs w:val="26"/>
              </w:rPr>
              <w:t>Giai đoạn tuổi</w:t>
            </w:r>
          </w:p>
        </w:tc>
        <w:tc>
          <w:tcPr>
            <w:tcW w:w="6072" w:type="dxa"/>
            <w:gridSpan w:val="4"/>
          </w:tcPr>
          <w:p w:rsidR="009E1F4C" w:rsidRPr="000E28FD" w:rsidRDefault="009E1F4C" w:rsidP="005B66E0">
            <w:pPr>
              <w:spacing w:before="120" w:line="360" w:lineRule="auto"/>
              <w:jc w:val="center"/>
              <w:rPr>
                <w:b/>
                <w:sz w:val="28"/>
                <w:szCs w:val="26"/>
              </w:rPr>
            </w:pPr>
            <w:r w:rsidRPr="000E28FD">
              <w:rPr>
                <w:b/>
                <w:sz w:val="28"/>
                <w:szCs w:val="26"/>
              </w:rPr>
              <w:t>Gen EGFR</w:t>
            </w:r>
          </w:p>
        </w:tc>
        <w:tc>
          <w:tcPr>
            <w:tcW w:w="1294" w:type="dxa"/>
            <w:vMerge w:val="restart"/>
            <w:vAlign w:val="center"/>
          </w:tcPr>
          <w:p w:rsidR="009E1F4C" w:rsidRPr="000E28FD" w:rsidRDefault="005B66E0" w:rsidP="005B66E0">
            <w:pPr>
              <w:spacing w:before="120" w:line="360" w:lineRule="auto"/>
              <w:jc w:val="center"/>
              <w:rPr>
                <w:b/>
                <w:sz w:val="28"/>
                <w:szCs w:val="26"/>
              </w:rPr>
            </w:pPr>
            <w:r w:rsidRPr="000E28FD">
              <w:rPr>
                <w:b/>
                <w:sz w:val="28"/>
                <w:szCs w:val="26"/>
              </w:rPr>
              <w:t>p</w:t>
            </w:r>
          </w:p>
        </w:tc>
      </w:tr>
      <w:tr w:rsidR="009E1F4C" w:rsidRPr="000E28FD" w:rsidTr="00D10839">
        <w:trPr>
          <w:jc w:val="center"/>
        </w:trPr>
        <w:tc>
          <w:tcPr>
            <w:tcW w:w="1337" w:type="dxa"/>
            <w:vMerge/>
            <w:vAlign w:val="center"/>
          </w:tcPr>
          <w:p w:rsidR="009E1F4C" w:rsidRPr="000E28FD" w:rsidRDefault="009E1F4C" w:rsidP="005B66E0">
            <w:pPr>
              <w:spacing w:before="120" w:line="360" w:lineRule="auto"/>
              <w:jc w:val="center"/>
              <w:rPr>
                <w:b/>
                <w:sz w:val="28"/>
                <w:szCs w:val="26"/>
              </w:rPr>
            </w:pPr>
          </w:p>
        </w:tc>
        <w:tc>
          <w:tcPr>
            <w:tcW w:w="2906" w:type="dxa"/>
            <w:gridSpan w:val="2"/>
            <w:vAlign w:val="center"/>
          </w:tcPr>
          <w:p w:rsidR="009E1F4C" w:rsidRPr="000E28FD" w:rsidRDefault="009E1F4C" w:rsidP="005B66E0">
            <w:pPr>
              <w:spacing w:before="120" w:line="360" w:lineRule="auto"/>
              <w:jc w:val="center"/>
              <w:rPr>
                <w:b/>
                <w:sz w:val="28"/>
                <w:szCs w:val="26"/>
              </w:rPr>
            </w:pPr>
            <w:r w:rsidRPr="000E28FD">
              <w:rPr>
                <w:b/>
                <w:sz w:val="28"/>
                <w:szCs w:val="26"/>
              </w:rPr>
              <w:t xml:space="preserve">Đột biến </w:t>
            </w:r>
          </w:p>
        </w:tc>
        <w:tc>
          <w:tcPr>
            <w:tcW w:w="3166" w:type="dxa"/>
            <w:gridSpan w:val="2"/>
            <w:vAlign w:val="center"/>
          </w:tcPr>
          <w:p w:rsidR="009E1F4C" w:rsidRPr="000E28FD" w:rsidRDefault="009E1F4C" w:rsidP="005B66E0">
            <w:pPr>
              <w:spacing w:before="120" w:line="360" w:lineRule="auto"/>
              <w:jc w:val="center"/>
              <w:rPr>
                <w:b/>
                <w:sz w:val="28"/>
                <w:szCs w:val="26"/>
              </w:rPr>
            </w:pPr>
            <w:r w:rsidRPr="000E28FD">
              <w:rPr>
                <w:b/>
                <w:sz w:val="28"/>
                <w:szCs w:val="26"/>
              </w:rPr>
              <w:t xml:space="preserve">Không đột biến </w:t>
            </w:r>
          </w:p>
        </w:tc>
        <w:tc>
          <w:tcPr>
            <w:tcW w:w="1294" w:type="dxa"/>
            <w:vMerge/>
            <w:vAlign w:val="center"/>
          </w:tcPr>
          <w:p w:rsidR="009E1F4C" w:rsidRPr="000E28FD" w:rsidRDefault="009E1F4C" w:rsidP="005B66E0">
            <w:pPr>
              <w:spacing w:before="120" w:line="360" w:lineRule="auto"/>
              <w:jc w:val="center"/>
              <w:rPr>
                <w:b/>
                <w:sz w:val="28"/>
                <w:szCs w:val="26"/>
              </w:rPr>
            </w:pPr>
          </w:p>
        </w:tc>
      </w:tr>
      <w:tr w:rsidR="009E1F4C" w:rsidRPr="000E28FD" w:rsidTr="00D10839">
        <w:trPr>
          <w:jc w:val="center"/>
        </w:trPr>
        <w:tc>
          <w:tcPr>
            <w:tcW w:w="1337" w:type="dxa"/>
            <w:vMerge/>
            <w:vAlign w:val="center"/>
          </w:tcPr>
          <w:p w:rsidR="009E1F4C" w:rsidRPr="000E28FD" w:rsidRDefault="009E1F4C" w:rsidP="005B66E0">
            <w:pPr>
              <w:spacing w:before="120" w:line="360" w:lineRule="auto"/>
              <w:jc w:val="center"/>
              <w:rPr>
                <w:b/>
                <w:sz w:val="28"/>
                <w:szCs w:val="26"/>
              </w:rPr>
            </w:pPr>
          </w:p>
        </w:tc>
        <w:tc>
          <w:tcPr>
            <w:tcW w:w="1326" w:type="dxa"/>
            <w:vAlign w:val="center"/>
          </w:tcPr>
          <w:p w:rsidR="009E1F4C" w:rsidRPr="000E28FD" w:rsidRDefault="00E8756B" w:rsidP="005B66E0">
            <w:pPr>
              <w:spacing w:before="120" w:line="360" w:lineRule="auto"/>
              <w:jc w:val="center"/>
              <w:rPr>
                <w:b/>
                <w:sz w:val="28"/>
                <w:szCs w:val="26"/>
              </w:rPr>
            </w:pPr>
            <w:r w:rsidRPr="000E28FD">
              <w:rPr>
                <w:b/>
                <w:sz w:val="28"/>
                <w:szCs w:val="26"/>
              </w:rPr>
              <w:t>n</w:t>
            </w:r>
          </w:p>
        </w:tc>
        <w:tc>
          <w:tcPr>
            <w:tcW w:w="1580" w:type="dxa"/>
          </w:tcPr>
          <w:p w:rsidR="009E1F4C" w:rsidRPr="000E28FD" w:rsidRDefault="00E8756B" w:rsidP="005B66E0">
            <w:pPr>
              <w:spacing w:before="120" w:line="360" w:lineRule="auto"/>
              <w:jc w:val="center"/>
              <w:rPr>
                <w:b/>
                <w:sz w:val="28"/>
                <w:szCs w:val="26"/>
              </w:rPr>
            </w:pPr>
            <w:r w:rsidRPr="000E28FD">
              <w:rPr>
                <w:b/>
                <w:sz w:val="28"/>
                <w:szCs w:val="26"/>
              </w:rPr>
              <w:t>%</w:t>
            </w:r>
          </w:p>
        </w:tc>
        <w:tc>
          <w:tcPr>
            <w:tcW w:w="1576" w:type="dxa"/>
            <w:vAlign w:val="center"/>
          </w:tcPr>
          <w:p w:rsidR="009E1F4C" w:rsidRPr="000E28FD" w:rsidRDefault="00E8756B" w:rsidP="005B66E0">
            <w:pPr>
              <w:spacing w:before="120" w:line="360" w:lineRule="auto"/>
              <w:jc w:val="center"/>
              <w:rPr>
                <w:b/>
                <w:sz w:val="28"/>
                <w:szCs w:val="26"/>
              </w:rPr>
            </w:pPr>
            <w:r w:rsidRPr="000E28FD">
              <w:rPr>
                <w:b/>
                <w:sz w:val="28"/>
                <w:szCs w:val="26"/>
              </w:rPr>
              <w:t>n</w:t>
            </w:r>
          </w:p>
        </w:tc>
        <w:tc>
          <w:tcPr>
            <w:tcW w:w="1590" w:type="dxa"/>
          </w:tcPr>
          <w:p w:rsidR="009E1F4C" w:rsidRPr="000E28FD" w:rsidRDefault="00E8756B" w:rsidP="005B66E0">
            <w:pPr>
              <w:spacing w:before="120" w:line="360" w:lineRule="auto"/>
              <w:jc w:val="center"/>
              <w:rPr>
                <w:b/>
                <w:sz w:val="28"/>
                <w:szCs w:val="26"/>
              </w:rPr>
            </w:pPr>
            <w:r w:rsidRPr="000E28FD">
              <w:rPr>
                <w:b/>
                <w:sz w:val="28"/>
                <w:szCs w:val="26"/>
              </w:rPr>
              <w:t>%</w:t>
            </w:r>
          </w:p>
        </w:tc>
        <w:tc>
          <w:tcPr>
            <w:tcW w:w="1294" w:type="dxa"/>
            <w:vMerge/>
            <w:vAlign w:val="center"/>
          </w:tcPr>
          <w:p w:rsidR="009E1F4C" w:rsidRPr="000E28FD" w:rsidRDefault="009E1F4C" w:rsidP="005B66E0">
            <w:pPr>
              <w:spacing w:before="120" w:line="360" w:lineRule="auto"/>
              <w:jc w:val="center"/>
              <w:rPr>
                <w:b/>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0-19</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2</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7,4</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1</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2,3</w:t>
            </w:r>
          </w:p>
        </w:tc>
        <w:tc>
          <w:tcPr>
            <w:tcW w:w="1294" w:type="dxa"/>
            <w:vMerge w:val="restart"/>
            <w:vAlign w:val="center"/>
          </w:tcPr>
          <w:p w:rsidR="009E1F4C" w:rsidRPr="000E28FD" w:rsidRDefault="009E1F4C" w:rsidP="005B66E0">
            <w:pPr>
              <w:spacing w:before="120" w:line="360" w:lineRule="auto"/>
              <w:jc w:val="center"/>
              <w:rPr>
                <w:sz w:val="28"/>
                <w:szCs w:val="26"/>
              </w:rPr>
            </w:pPr>
            <w:r w:rsidRPr="000E28FD">
              <w:rPr>
                <w:sz w:val="28"/>
                <w:szCs w:val="26"/>
              </w:rPr>
              <w:t>0</w:t>
            </w:r>
            <w:r w:rsidR="00E8756B" w:rsidRPr="000E28FD">
              <w:rPr>
                <w:sz w:val="28"/>
                <w:szCs w:val="26"/>
              </w:rPr>
              <w:t>,</w:t>
            </w:r>
            <w:r w:rsidRPr="000E28FD">
              <w:rPr>
                <w:sz w:val="28"/>
                <w:szCs w:val="26"/>
              </w:rPr>
              <w:t>8</w:t>
            </w:r>
            <w:r w:rsidR="00F768B6" w:rsidRPr="000E28FD">
              <w:rPr>
                <w:sz w:val="28"/>
                <w:szCs w:val="26"/>
              </w:rPr>
              <w:t>4</w:t>
            </w: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20-34</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3</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11,1</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8</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18,6</w:t>
            </w:r>
          </w:p>
        </w:tc>
        <w:tc>
          <w:tcPr>
            <w:tcW w:w="1294" w:type="dxa"/>
            <w:vMerge/>
            <w:vAlign w:val="center"/>
          </w:tcPr>
          <w:p w:rsidR="009E1F4C" w:rsidRPr="000E28FD" w:rsidRDefault="009E1F4C" w:rsidP="005B66E0">
            <w:pPr>
              <w:spacing w:before="120" w:line="360" w:lineRule="auto"/>
              <w:jc w:val="center"/>
              <w:rPr>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35-44</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5</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18,5</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5</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11,6</w:t>
            </w:r>
          </w:p>
        </w:tc>
        <w:tc>
          <w:tcPr>
            <w:tcW w:w="1294" w:type="dxa"/>
            <w:vMerge/>
            <w:vAlign w:val="center"/>
          </w:tcPr>
          <w:p w:rsidR="009E1F4C" w:rsidRPr="000E28FD" w:rsidRDefault="009E1F4C" w:rsidP="005B66E0">
            <w:pPr>
              <w:spacing w:before="120" w:line="360" w:lineRule="auto"/>
              <w:jc w:val="center"/>
              <w:rPr>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45-54</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4</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14,8</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9</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20,9</w:t>
            </w:r>
          </w:p>
        </w:tc>
        <w:tc>
          <w:tcPr>
            <w:tcW w:w="1294" w:type="dxa"/>
            <w:vMerge/>
            <w:vAlign w:val="center"/>
          </w:tcPr>
          <w:p w:rsidR="009E1F4C" w:rsidRPr="000E28FD" w:rsidRDefault="009E1F4C" w:rsidP="005B66E0">
            <w:pPr>
              <w:spacing w:before="120" w:line="360" w:lineRule="auto"/>
              <w:jc w:val="center"/>
              <w:rPr>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55-64</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8</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29,6</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14</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32,6</w:t>
            </w:r>
          </w:p>
        </w:tc>
        <w:tc>
          <w:tcPr>
            <w:tcW w:w="1294" w:type="dxa"/>
            <w:vMerge/>
            <w:vAlign w:val="center"/>
          </w:tcPr>
          <w:p w:rsidR="009E1F4C" w:rsidRPr="000E28FD" w:rsidRDefault="009E1F4C" w:rsidP="005B66E0">
            <w:pPr>
              <w:spacing w:before="120" w:line="360" w:lineRule="auto"/>
              <w:jc w:val="center"/>
              <w:rPr>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65-74</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4</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14,8</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5</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11,6</w:t>
            </w:r>
          </w:p>
        </w:tc>
        <w:tc>
          <w:tcPr>
            <w:tcW w:w="1294" w:type="dxa"/>
            <w:vMerge/>
            <w:vAlign w:val="center"/>
          </w:tcPr>
          <w:p w:rsidR="009E1F4C" w:rsidRPr="000E28FD" w:rsidRDefault="009E1F4C" w:rsidP="005B66E0">
            <w:pPr>
              <w:spacing w:before="120" w:line="360" w:lineRule="auto"/>
              <w:jc w:val="center"/>
              <w:rPr>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 75</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1</w:t>
            </w:r>
          </w:p>
        </w:tc>
        <w:tc>
          <w:tcPr>
            <w:tcW w:w="1580" w:type="dxa"/>
          </w:tcPr>
          <w:p w:rsidR="009E1F4C" w:rsidRPr="000E28FD" w:rsidRDefault="009E1F4C" w:rsidP="005B66E0">
            <w:pPr>
              <w:spacing w:before="120" w:line="360" w:lineRule="auto"/>
              <w:jc w:val="center"/>
              <w:rPr>
                <w:sz w:val="28"/>
                <w:szCs w:val="26"/>
              </w:rPr>
            </w:pPr>
            <w:r w:rsidRPr="000E28FD">
              <w:rPr>
                <w:sz w:val="28"/>
                <w:szCs w:val="26"/>
              </w:rPr>
              <w:t>3,7</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1</w:t>
            </w:r>
          </w:p>
        </w:tc>
        <w:tc>
          <w:tcPr>
            <w:tcW w:w="1590" w:type="dxa"/>
          </w:tcPr>
          <w:p w:rsidR="009E1F4C" w:rsidRPr="000E28FD" w:rsidRDefault="009E1F4C" w:rsidP="005B66E0">
            <w:pPr>
              <w:spacing w:before="120" w:line="360" w:lineRule="auto"/>
              <w:jc w:val="center"/>
              <w:rPr>
                <w:sz w:val="28"/>
                <w:szCs w:val="26"/>
              </w:rPr>
            </w:pPr>
            <w:r w:rsidRPr="000E28FD">
              <w:rPr>
                <w:sz w:val="28"/>
                <w:szCs w:val="26"/>
              </w:rPr>
              <w:t>2,3</w:t>
            </w:r>
          </w:p>
        </w:tc>
        <w:tc>
          <w:tcPr>
            <w:tcW w:w="1294" w:type="dxa"/>
            <w:vMerge/>
            <w:vAlign w:val="center"/>
          </w:tcPr>
          <w:p w:rsidR="009E1F4C" w:rsidRPr="000E28FD" w:rsidRDefault="009E1F4C" w:rsidP="005B66E0">
            <w:pPr>
              <w:spacing w:before="120" w:line="360" w:lineRule="auto"/>
              <w:jc w:val="center"/>
              <w:rPr>
                <w:sz w:val="28"/>
                <w:szCs w:val="26"/>
              </w:rPr>
            </w:pPr>
          </w:p>
        </w:tc>
      </w:tr>
      <w:tr w:rsidR="009E1F4C" w:rsidRPr="000E28FD" w:rsidTr="00D10839">
        <w:trPr>
          <w:jc w:val="center"/>
        </w:trPr>
        <w:tc>
          <w:tcPr>
            <w:tcW w:w="1337" w:type="dxa"/>
            <w:vAlign w:val="center"/>
          </w:tcPr>
          <w:p w:rsidR="009E1F4C" w:rsidRPr="000E28FD" w:rsidRDefault="009E1F4C" w:rsidP="005B66E0">
            <w:pPr>
              <w:spacing w:before="120" w:line="360" w:lineRule="auto"/>
              <w:contextualSpacing/>
              <w:jc w:val="center"/>
              <w:rPr>
                <w:rFonts w:eastAsia="Arial"/>
                <w:sz w:val="28"/>
                <w:szCs w:val="26"/>
              </w:rPr>
            </w:pPr>
            <w:r w:rsidRPr="000E28FD">
              <w:rPr>
                <w:rFonts w:eastAsia="Arial"/>
                <w:sz w:val="28"/>
                <w:szCs w:val="26"/>
              </w:rPr>
              <w:t>Tổng</w:t>
            </w:r>
          </w:p>
        </w:tc>
        <w:tc>
          <w:tcPr>
            <w:tcW w:w="1326" w:type="dxa"/>
            <w:vAlign w:val="center"/>
          </w:tcPr>
          <w:p w:rsidR="009E1F4C" w:rsidRPr="000E28FD" w:rsidRDefault="009E1F4C" w:rsidP="005B66E0">
            <w:pPr>
              <w:spacing w:before="120" w:line="360" w:lineRule="auto"/>
              <w:jc w:val="center"/>
              <w:rPr>
                <w:sz w:val="28"/>
                <w:szCs w:val="26"/>
              </w:rPr>
            </w:pPr>
            <w:r w:rsidRPr="000E28FD">
              <w:rPr>
                <w:sz w:val="28"/>
                <w:szCs w:val="26"/>
              </w:rPr>
              <w:t>27</w:t>
            </w:r>
          </w:p>
        </w:tc>
        <w:tc>
          <w:tcPr>
            <w:tcW w:w="1580" w:type="dxa"/>
          </w:tcPr>
          <w:p w:rsidR="0081793E" w:rsidRPr="000E28FD" w:rsidRDefault="0081793E" w:rsidP="005B66E0">
            <w:pPr>
              <w:spacing w:before="120" w:line="360" w:lineRule="auto"/>
              <w:jc w:val="center"/>
              <w:rPr>
                <w:sz w:val="28"/>
                <w:szCs w:val="26"/>
              </w:rPr>
            </w:pPr>
            <w:r w:rsidRPr="000E28FD">
              <w:rPr>
                <w:sz w:val="28"/>
                <w:szCs w:val="26"/>
              </w:rPr>
              <w:t>100,0</w:t>
            </w:r>
          </w:p>
        </w:tc>
        <w:tc>
          <w:tcPr>
            <w:tcW w:w="1576" w:type="dxa"/>
            <w:vAlign w:val="center"/>
          </w:tcPr>
          <w:p w:rsidR="009E1F4C" w:rsidRPr="000E28FD" w:rsidRDefault="009E1F4C" w:rsidP="005B66E0">
            <w:pPr>
              <w:spacing w:before="120" w:line="360" w:lineRule="auto"/>
              <w:jc w:val="center"/>
              <w:rPr>
                <w:sz w:val="28"/>
                <w:szCs w:val="26"/>
              </w:rPr>
            </w:pPr>
            <w:r w:rsidRPr="000E28FD">
              <w:rPr>
                <w:sz w:val="28"/>
                <w:szCs w:val="26"/>
              </w:rPr>
              <w:t>43</w:t>
            </w:r>
          </w:p>
        </w:tc>
        <w:tc>
          <w:tcPr>
            <w:tcW w:w="1590" w:type="dxa"/>
          </w:tcPr>
          <w:p w:rsidR="009E1F4C" w:rsidRPr="000E28FD" w:rsidRDefault="0081793E" w:rsidP="005B66E0">
            <w:pPr>
              <w:spacing w:before="120" w:line="360" w:lineRule="auto"/>
              <w:jc w:val="center"/>
              <w:rPr>
                <w:sz w:val="28"/>
                <w:szCs w:val="26"/>
              </w:rPr>
            </w:pPr>
            <w:r w:rsidRPr="000E28FD">
              <w:rPr>
                <w:sz w:val="28"/>
                <w:szCs w:val="26"/>
              </w:rPr>
              <w:t>100,0</w:t>
            </w:r>
          </w:p>
        </w:tc>
        <w:tc>
          <w:tcPr>
            <w:tcW w:w="1294" w:type="dxa"/>
            <w:vAlign w:val="center"/>
          </w:tcPr>
          <w:p w:rsidR="009E1F4C" w:rsidRPr="000E28FD" w:rsidRDefault="009E1F4C" w:rsidP="005B66E0">
            <w:pPr>
              <w:spacing w:before="120" w:line="360" w:lineRule="auto"/>
              <w:jc w:val="center"/>
              <w:rPr>
                <w:sz w:val="28"/>
                <w:szCs w:val="26"/>
              </w:rPr>
            </w:pPr>
          </w:p>
        </w:tc>
      </w:tr>
    </w:tbl>
    <w:p w:rsidR="009E1F4C" w:rsidRPr="00422A91" w:rsidRDefault="009E1F4C" w:rsidP="00CC4B08">
      <w:pPr>
        <w:spacing w:line="360" w:lineRule="auto"/>
        <w:jc w:val="center"/>
        <w:rPr>
          <w:b/>
        </w:rPr>
      </w:pPr>
    </w:p>
    <w:p w:rsidR="00633624" w:rsidRPr="00422A91" w:rsidRDefault="00633624" w:rsidP="005B66E0">
      <w:pPr>
        <w:spacing w:line="360" w:lineRule="auto"/>
        <w:ind w:firstLine="720"/>
        <w:jc w:val="both"/>
        <w:rPr>
          <w:spacing w:val="-10"/>
          <w:sz w:val="28"/>
          <w:szCs w:val="28"/>
        </w:rPr>
      </w:pPr>
      <w:r w:rsidRPr="00422A91">
        <w:rPr>
          <w:spacing w:val="-10"/>
          <w:sz w:val="28"/>
          <w:szCs w:val="28"/>
        </w:rPr>
        <w:t>Không có sự khác biệt về đột biến gen EGFR giữa các nhóm tuổi, (</w:t>
      </w:r>
      <w:r w:rsidRPr="00422A91">
        <w:rPr>
          <w:rFonts w:eastAsia="MS Mincho"/>
          <w:iCs/>
          <w:spacing w:val="-10"/>
          <w:sz w:val="28"/>
          <w:szCs w:val="28"/>
          <w:lang w:val="es-ES"/>
        </w:rPr>
        <w:t>p &gt;0,05)</w:t>
      </w:r>
      <w:r w:rsidR="005B66E0" w:rsidRPr="00422A91">
        <w:rPr>
          <w:rFonts w:eastAsia="MS Mincho"/>
          <w:iCs/>
          <w:spacing w:val="-10"/>
          <w:sz w:val="28"/>
          <w:szCs w:val="28"/>
          <w:lang w:val="es-ES"/>
        </w:rPr>
        <w:t>.</w:t>
      </w:r>
    </w:p>
    <w:p w:rsidR="009F5491" w:rsidRPr="00422A91" w:rsidRDefault="00633624" w:rsidP="005B66E0">
      <w:pPr>
        <w:pStyle w:val="9"/>
      </w:pPr>
      <w:bookmarkStart w:id="408" w:name="_Toc26548186"/>
      <w:r w:rsidRPr="00422A91">
        <w:lastRenderedPageBreak/>
        <w:t>Bảng</w:t>
      </w:r>
      <w:r w:rsidR="00C27F06" w:rsidRPr="00422A91">
        <w:t xml:space="preserve"> 3</w:t>
      </w:r>
      <w:r w:rsidRPr="00422A91">
        <w:t>.</w:t>
      </w:r>
      <w:r w:rsidR="00C27F06" w:rsidRPr="00422A91">
        <w:t>1</w:t>
      </w:r>
      <w:r w:rsidR="008E0F09" w:rsidRPr="00422A91">
        <w:t>1</w:t>
      </w:r>
      <w:r w:rsidR="00C27F06" w:rsidRPr="00422A91">
        <w:t>.</w:t>
      </w:r>
      <w:r w:rsidR="009F5491" w:rsidRPr="00422A91">
        <w:t xml:space="preserve"> </w:t>
      </w:r>
      <w:r w:rsidR="00136D10" w:rsidRPr="00422A91">
        <w:t xml:space="preserve">Đặc điểm về </w:t>
      </w:r>
      <w:r w:rsidR="009F5491" w:rsidRPr="00422A91">
        <w:t xml:space="preserve">tuổi </w:t>
      </w:r>
      <w:r w:rsidR="00C27F06" w:rsidRPr="00422A91">
        <w:t xml:space="preserve">của người bệnh UNBTKĐ </w:t>
      </w:r>
      <w:r w:rsidR="009F5491" w:rsidRPr="00422A91">
        <w:t xml:space="preserve">đột biến </w:t>
      </w:r>
      <w:r w:rsidR="00C27F06" w:rsidRPr="00422A91">
        <w:t xml:space="preserve">1 trong </w:t>
      </w:r>
      <w:r w:rsidR="00F35F26" w:rsidRPr="00422A91">
        <w:t>3 gen</w:t>
      </w:r>
      <w:r w:rsidR="00C27F06" w:rsidRPr="00422A91">
        <w:t xml:space="preserve"> nghiên cứu</w:t>
      </w:r>
      <w:bookmarkEnd w:id="408"/>
    </w:p>
    <w:tbl>
      <w:tblPr>
        <w:tblStyle w:val="TableGrid"/>
        <w:tblW w:w="8931" w:type="dxa"/>
        <w:jc w:val="center"/>
        <w:tblLook w:val="04A0" w:firstRow="1" w:lastRow="0" w:firstColumn="1" w:lastColumn="0" w:noHBand="0" w:noVBand="1"/>
      </w:tblPr>
      <w:tblGrid>
        <w:gridCol w:w="1337"/>
        <w:gridCol w:w="1584"/>
        <w:gridCol w:w="1580"/>
        <w:gridCol w:w="1576"/>
        <w:gridCol w:w="1590"/>
        <w:gridCol w:w="1264"/>
      </w:tblGrid>
      <w:tr w:rsidR="009E1F4C" w:rsidRPr="00422A91" w:rsidTr="005B66E0">
        <w:trPr>
          <w:jc w:val="center"/>
        </w:trPr>
        <w:tc>
          <w:tcPr>
            <w:tcW w:w="1337" w:type="dxa"/>
            <w:vMerge w:val="restart"/>
            <w:vAlign w:val="center"/>
          </w:tcPr>
          <w:p w:rsidR="009E1F4C" w:rsidRPr="00422A91" w:rsidRDefault="009E1F4C" w:rsidP="005B66E0">
            <w:pPr>
              <w:spacing w:line="312" w:lineRule="auto"/>
              <w:jc w:val="center"/>
              <w:rPr>
                <w:b/>
                <w:sz w:val="26"/>
                <w:szCs w:val="26"/>
              </w:rPr>
            </w:pPr>
            <w:r w:rsidRPr="00422A91">
              <w:rPr>
                <w:b/>
                <w:sz w:val="26"/>
                <w:szCs w:val="26"/>
              </w:rPr>
              <w:t>Giai đoạn tuổi</w:t>
            </w:r>
          </w:p>
        </w:tc>
        <w:tc>
          <w:tcPr>
            <w:tcW w:w="6330" w:type="dxa"/>
            <w:gridSpan w:val="4"/>
          </w:tcPr>
          <w:p w:rsidR="009E1F4C" w:rsidRPr="00422A91" w:rsidRDefault="009E1F4C" w:rsidP="005B66E0">
            <w:pPr>
              <w:spacing w:line="312" w:lineRule="auto"/>
              <w:jc w:val="center"/>
              <w:rPr>
                <w:b/>
                <w:sz w:val="26"/>
                <w:szCs w:val="26"/>
              </w:rPr>
            </w:pPr>
            <w:r w:rsidRPr="00422A91">
              <w:rPr>
                <w:b/>
                <w:sz w:val="26"/>
                <w:szCs w:val="26"/>
              </w:rPr>
              <w:t xml:space="preserve">Gen TP53 - EGFR </w:t>
            </w:r>
            <w:r w:rsidR="002A66E0">
              <w:rPr>
                <w:b/>
                <w:sz w:val="26"/>
                <w:szCs w:val="26"/>
              </w:rPr>
              <w:t>–</w:t>
            </w:r>
            <w:r w:rsidRPr="00422A91">
              <w:rPr>
                <w:b/>
                <w:sz w:val="26"/>
                <w:szCs w:val="26"/>
              </w:rPr>
              <w:t xml:space="preserve"> FGFR</w:t>
            </w:r>
          </w:p>
        </w:tc>
        <w:tc>
          <w:tcPr>
            <w:tcW w:w="1264" w:type="dxa"/>
            <w:vMerge w:val="restart"/>
            <w:vAlign w:val="center"/>
          </w:tcPr>
          <w:p w:rsidR="009E1F4C" w:rsidRPr="00422A91" w:rsidRDefault="005B66E0" w:rsidP="005B66E0">
            <w:pPr>
              <w:spacing w:line="312" w:lineRule="auto"/>
              <w:jc w:val="center"/>
              <w:rPr>
                <w:b/>
                <w:sz w:val="26"/>
                <w:szCs w:val="26"/>
              </w:rPr>
            </w:pPr>
            <w:r w:rsidRPr="00422A91">
              <w:rPr>
                <w:b/>
                <w:sz w:val="26"/>
                <w:szCs w:val="26"/>
              </w:rPr>
              <w:t>p</w:t>
            </w:r>
          </w:p>
        </w:tc>
      </w:tr>
      <w:tr w:rsidR="009E1F4C" w:rsidRPr="00422A91" w:rsidTr="005B66E0">
        <w:trPr>
          <w:jc w:val="center"/>
        </w:trPr>
        <w:tc>
          <w:tcPr>
            <w:tcW w:w="1337" w:type="dxa"/>
            <w:vMerge/>
            <w:vAlign w:val="center"/>
          </w:tcPr>
          <w:p w:rsidR="009E1F4C" w:rsidRPr="00422A91" w:rsidRDefault="009E1F4C" w:rsidP="005B66E0">
            <w:pPr>
              <w:spacing w:line="312" w:lineRule="auto"/>
              <w:jc w:val="center"/>
              <w:rPr>
                <w:b/>
                <w:sz w:val="26"/>
                <w:szCs w:val="26"/>
              </w:rPr>
            </w:pPr>
          </w:p>
        </w:tc>
        <w:tc>
          <w:tcPr>
            <w:tcW w:w="3164" w:type="dxa"/>
            <w:gridSpan w:val="2"/>
            <w:vAlign w:val="center"/>
          </w:tcPr>
          <w:p w:rsidR="009E1F4C" w:rsidRPr="00422A91" w:rsidRDefault="009E1F4C" w:rsidP="005B66E0">
            <w:pPr>
              <w:spacing w:line="312" w:lineRule="auto"/>
              <w:jc w:val="center"/>
              <w:rPr>
                <w:b/>
                <w:sz w:val="26"/>
                <w:szCs w:val="26"/>
              </w:rPr>
            </w:pPr>
            <w:r w:rsidRPr="00422A91">
              <w:rPr>
                <w:b/>
                <w:sz w:val="26"/>
                <w:szCs w:val="26"/>
              </w:rPr>
              <w:t xml:space="preserve">Đột biến </w:t>
            </w:r>
          </w:p>
        </w:tc>
        <w:tc>
          <w:tcPr>
            <w:tcW w:w="3166" w:type="dxa"/>
            <w:gridSpan w:val="2"/>
            <w:vAlign w:val="center"/>
          </w:tcPr>
          <w:p w:rsidR="009E1F4C" w:rsidRPr="00422A91" w:rsidRDefault="009E1F4C" w:rsidP="005B66E0">
            <w:pPr>
              <w:spacing w:line="312" w:lineRule="auto"/>
              <w:jc w:val="center"/>
              <w:rPr>
                <w:b/>
                <w:sz w:val="26"/>
                <w:szCs w:val="26"/>
              </w:rPr>
            </w:pPr>
            <w:r w:rsidRPr="00422A91">
              <w:rPr>
                <w:b/>
                <w:sz w:val="26"/>
                <w:szCs w:val="26"/>
              </w:rPr>
              <w:t xml:space="preserve">Không đột biến </w:t>
            </w:r>
          </w:p>
        </w:tc>
        <w:tc>
          <w:tcPr>
            <w:tcW w:w="1264" w:type="dxa"/>
            <w:vMerge/>
            <w:vAlign w:val="center"/>
          </w:tcPr>
          <w:p w:rsidR="009E1F4C" w:rsidRPr="00422A91" w:rsidRDefault="009E1F4C" w:rsidP="005B66E0">
            <w:pPr>
              <w:spacing w:line="312" w:lineRule="auto"/>
              <w:jc w:val="center"/>
              <w:rPr>
                <w:b/>
                <w:sz w:val="26"/>
                <w:szCs w:val="26"/>
              </w:rPr>
            </w:pPr>
          </w:p>
        </w:tc>
      </w:tr>
      <w:tr w:rsidR="009E1F4C" w:rsidRPr="00422A91" w:rsidTr="005B66E0">
        <w:trPr>
          <w:jc w:val="center"/>
        </w:trPr>
        <w:tc>
          <w:tcPr>
            <w:tcW w:w="1337" w:type="dxa"/>
            <w:vMerge/>
            <w:vAlign w:val="center"/>
          </w:tcPr>
          <w:p w:rsidR="009E1F4C" w:rsidRPr="00422A91" w:rsidRDefault="009E1F4C" w:rsidP="005B66E0">
            <w:pPr>
              <w:spacing w:line="312" w:lineRule="auto"/>
              <w:jc w:val="center"/>
              <w:rPr>
                <w:b/>
                <w:sz w:val="26"/>
                <w:szCs w:val="26"/>
              </w:rPr>
            </w:pPr>
          </w:p>
        </w:tc>
        <w:tc>
          <w:tcPr>
            <w:tcW w:w="1584" w:type="dxa"/>
            <w:vAlign w:val="center"/>
          </w:tcPr>
          <w:p w:rsidR="009E1F4C" w:rsidRPr="00422A91" w:rsidRDefault="00C1617E" w:rsidP="005B66E0">
            <w:pPr>
              <w:spacing w:line="312" w:lineRule="auto"/>
              <w:jc w:val="center"/>
              <w:rPr>
                <w:b/>
                <w:sz w:val="26"/>
                <w:szCs w:val="26"/>
              </w:rPr>
            </w:pPr>
            <w:r w:rsidRPr="00422A91">
              <w:rPr>
                <w:b/>
                <w:sz w:val="26"/>
                <w:szCs w:val="26"/>
              </w:rPr>
              <w:t>n</w:t>
            </w:r>
          </w:p>
        </w:tc>
        <w:tc>
          <w:tcPr>
            <w:tcW w:w="1580" w:type="dxa"/>
          </w:tcPr>
          <w:p w:rsidR="009E1F4C" w:rsidRPr="00422A91" w:rsidRDefault="009E1F4C" w:rsidP="005B66E0">
            <w:pPr>
              <w:spacing w:line="312" w:lineRule="auto"/>
              <w:jc w:val="center"/>
              <w:rPr>
                <w:b/>
                <w:sz w:val="26"/>
                <w:szCs w:val="26"/>
              </w:rPr>
            </w:pPr>
            <w:r w:rsidRPr="00422A91">
              <w:rPr>
                <w:b/>
                <w:sz w:val="26"/>
                <w:szCs w:val="26"/>
              </w:rPr>
              <w:t>Tỷ lệ</w:t>
            </w:r>
          </w:p>
        </w:tc>
        <w:tc>
          <w:tcPr>
            <w:tcW w:w="1576" w:type="dxa"/>
            <w:vAlign w:val="center"/>
          </w:tcPr>
          <w:p w:rsidR="009E1F4C" w:rsidRPr="00422A91" w:rsidRDefault="00C1617E" w:rsidP="005B66E0">
            <w:pPr>
              <w:spacing w:line="312" w:lineRule="auto"/>
              <w:jc w:val="center"/>
              <w:rPr>
                <w:b/>
                <w:sz w:val="26"/>
                <w:szCs w:val="26"/>
              </w:rPr>
            </w:pPr>
            <w:r w:rsidRPr="00422A91">
              <w:rPr>
                <w:b/>
                <w:sz w:val="26"/>
                <w:szCs w:val="26"/>
              </w:rPr>
              <w:t>n</w:t>
            </w:r>
          </w:p>
        </w:tc>
        <w:tc>
          <w:tcPr>
            <w:tcW w:w="1590" w:type="dxa"/>
          </w:tcPr>
          <w:p w:rsidR="009E1F4C" w:rsidRPr="00422A91" w:rsidRDefault="009E1F4C" w:rsidP="005B66E0">
            <w:pPr>
              <w:spacing w:line="312" w:lineRule="auto"/>
              <w:jc w:val="center"/>
              <w:rPr>
                <w:b/>
                <w:sz w:val="26"/>
                <w:szCs w:val="26"/>
              </w:rPr>
            </w:pPr>
            <w:r w:rsidRPr="00422A91">
              <w:rPr>
                <w:b/>
                <w:sz w:val="26"/>
                <w:szCs w:val="26"/>
              </w:rPr>
              <w:t>Tỷ lệ</w:t>
            </w:r>
          </w:p>
        </w:tc>
        <w:tc>
          <w:tcPr>
            <w:tcW w:w="1264" w:type="dxa"/>
            <w:vMerge/>
            <w:vAlign w:val="center"/>
          </w:tcPr>
          <w:p w:rsidR="009E1F4C" w:rsidRPr="00422A91" w:rsidRDefault="009E1F4C" w:rsidP="005B66E0">
            <w:pPr>
              <w:spacing w:line="312" w:lineRule="auto"/>
              <w:jc w:val="center"/>
              <w:rPr>
                <w:b/>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0-19</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3</w:t>
            </w:r>
          </w:p>
        </w:tc>
        <w:tc>
          <w:tcPr>
            <w:tcW w:w="1580" w:type="dxa"/>
          </w:tcPr>
          <w:p w:rsidR="009E1F4C" w:rsidRPr="00422A91" w:rsidRDefault="009E1F4C" w:rsidP="000E28FD">
            <w:pPr>
              <w:spacing w:before="80" w:line="312" w:lineRule="auto"/>
              <w:jc w:val="center"/>
              <w:rPr>
                <w:sz w:val="26"/>
                <w:szCs w:val="26"/>
              </w:rPr>
            </w:pPr>
            <w:r w:rsidRPr="00422A91">
              <w:rPr>
                <w:sz w:val="26"/>
                <w:szCs w:val="26"/>
              </w:rPr>
              <w:t>9,4</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0</w:t>
            </w:r>
          </w:p>
        </w:tc>
        <w:tc>
          <w:tcPr>
            <w:tcW w:w="1590" w:type="dxa"/>
          </w:tcPr>
          <w:p w:rsidR="009E1F4C" w:rsidRPr="00422A91" w:rsidRDefault="009E1F4C" w:rsidP="000E28FD">
            <w:pPr>
              <w:spacing w:before="80" w:line="312" w:lineRule="auto"/>
              <w:jc w:val="center"/>
              <w:rPr>
                <w:sz w:val="26"/>
                <w:szCs w:val="26"/>
              </w:rPr>
            </w:pPr>
            <w:r w:rsidRPr="00422A91">
              <w:rPr>
                <w:sz w:val="26"/>
                <w:szCs w:val="26"/>
              </w:rPr>
              <w:t>0,0</w:t>
            </w:r>
          </w:p>
        </w:tc>
        <w:tc>
          <w:tcPr>
            <w:tcW w:w="1264" w:type="dxa"/>
            <w:vMerge w:val="restart"/>
            <w:vAlign w:val="center"/>
          </w:tcPr>
          <w:p w:rsidR="009E1F4C" w:rsidRPr="00422A91" w:rsidRDefault="00E8756B" w:rsidP="000E28FD">
            <w:pPr>
              <w:spacing w:before="80" w:line="312" w:lineRule="auto"/>
              <w:jc w:val="center"/>
              <w:rPr>
                <w:sz w:val="26"/>
                <w:szCs w:val="26"/>
              </w:rPr>
            </w:pPr>
            <w:r w:rsidRPr="00422A91">
              <w:rPr>
                <w:sz w:val="26"/>
                <w:szCs w:val="26"/>
              </w:rPr>
              <w:t>0,</w:t>
            </w:r>
            <w:r w:rsidR="00F768B6" w:rsidRPr="00422A91">
              <w:rPr>
                <w:sz w:val="26"/>
                <w:szCs w:val="26"/>
              </w:rPr>
              <w:t>41</w:t>
            </w: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20-34</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4</w:t>
            </w:r>
          </w:p>
        </w:tc>
        <w:tc>
          <w:tcPr>
            <w:tcW w:w="1580" w:type="dxa"/>
          </w:tcPr>
          <w:p w:rsidR="009E1F4C" w:rsidRPr="00422A91" w:rsidRDefault="009E1F4C" w:rsidP="000E28FD">
            <w:pPr>
              <w:spacing w:before="80" w:line="312" w:lineRule="auto"/>
              <w:jc w:val="center"/>
              <w:rPr>
                <w:sz w:val="26"/>
                <w:szCs w:val="26"/>
              </w:rPr>
            </w:pPr>
            <w:r w:rsidRPr="00422A91">
              <w:rPr>
                <w:sz w:val="26"/>
                <w:szCs w:val="26"/>
              </w:rPr>
              <w:t>12,5</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7</w:t>
            </w:r>
          </w:p>
        </w:tc>
        <w:tc>
          <w:tcPr>
            <w:tcW w:w="1590" w:type="dxa"/>
          </w:tcPr>
          <w:p w:rsidR="009E1F4C" w:rsidRPr="00422A91" w:rsidRDefault="009E1F4C" w:rsidP="000E28FD">
            <w:pPr>
              <w:spacing w:before="80" w:line="312" w:lineRule="auto"/>
              <w:jc w:val="center"/>
              <w:rPr>
                <w:sz w:val="26"/>
                <w:szCs w:val="26"/>
              </w:rPr>
            </w:pPr>
            <w:r w:rsidRPr="00422A91">
              <w:rPr>
                <w:sz w:val="26"/>
                <w:szCs w:val="26"/>
              </w:rPr>
              <w:t>18,4</w:t>
            </w:r>
          </w:p>
        </w:tc>
        <w:tc>
          <w:tcPr>
            <w:tcW w:w="1264" w:type="dxa"/>
            <w:vMerge/>
            <w:vAlign w:val="center"/>
          </w:tcPr>
          <w:p w:rsidR="009E1F4C" w:rsidRPr="00422A91" w:rsidRDefault="009E1F4C" w:rsidP="000E28FD">
            <w:pPr>
              <w:spacing w:before="80" w:line="312" w:lineRule="auto"/>
              <w:jc w:val="center"/>
              <w:rPr>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35-44</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5</w:t>
            </w:r>
          </w:p>
        </w:tc>
        <w:tc>
          <w:tcPr>
            <w:tcW w:w="1580" w:type="dxa"/>
          </w:tcPr>
          <w:p w:rsidR="009E1F4C" w:rsidRPr="00422A91" w:rsidRDefault="009E1F4C" w:rsidP="000E28FD">
            <w:pPr>
              <w:spacing w:before="80" w:line="312" w:lineRule="auto"/>
              <w:jc w:val="center"/>
              <w:rPr>
                <w:sz w:val="26"/>
                <w:szCs w:val="26"/>
              </w:rPr>
            </w:pPr>
            <w:r w:rsidRPr="00422A91">
              <w:rPr>
                <w:sz w:val="26"/>
                <w:szCs w:val="26"/>
              </w:rPr>
              <w:t>15,6</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5</w:t>
            </w:r>
          </w:p>
        </w:tc>
        <w:tc>
          <w:tcPr>
            <w:tcW w:w="1590" w:type="dxa"/>
          </w:tcPr>
          <w:p w:rsidR="009E1F4C" w:rsidRPr="00422A91" w:rsidRDefault="009E1F4C" w:rsidP="000E28FD">
            <w:pPr>
              <w:spacing w:before="80" w:line="312" w:lineRule="auto"/>
              <w:jc w:val="center"/>
              <w:rPr>
                <w:sz w:val="26"/>
                <w:szCs w:val="26"/>
              </w:rPr>
            </w:pPr>
            <w:r w:rsidRPr="00422A91">
              <w:rPr>
                <w:sz w:val="26"/>
                <w:szCs w:val="26"/>
              </w:rPr>
              <w:t>13,2</w:t>
            </w:r>
          </w:p>
        </w:tc>
        <w:tc>
          <w:tcPr>
            <w:tcW w:w="1264" w:type="dxa"/>
            <w:vMerge/>
            <w:vAlign w:val="center"/>
          </w:tcPr>
          <w:p w:rsidR="009E1F4C" w:rsidRPr="00422A91" w:rsidRDefault="009E1F4C" w:rsidP="000E28FD">
            <w:pPr>
              <w:spacing w:before="80" w:line="312" w:lineRule="auto"/>
              <w:jc w:val="center"/>
              <w:rPr>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45-54</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5</w:t>
            </w:r>
          </w:p>
        </w:tc>
        <w:tc>
          <w:tcPr>
            <w:tcW w:w="1580" w:type="dxa"/>
          </w:tcPr>
          <w:p w:rsidR="009E1F4C" w:rsidRPr="00422A91" w:rsidRDefault="009E1F4C" w:rsidP="000E28FD">
            <w:pPr>
              <w:spacing w:before="80" w:line="312" w:lineRule="auto"/>
              <w:jc w:val="center"/>
              <w:rPr>
                <w:sz w:val="26"/>
                <w:szCs w:val="26"/>
              </w:rPr>
            </w:pPr>
            <w:r w:rsidRPr="00422A91">
              <w:rPr>
                <w:sz w:val="26"/>
                <w:szCs w:val="26"/>
              </w:rPr>
              <w:t>15,6</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8</w:t>
            </w:r>
          </w:p>
        </w:tc>
        <w:tc>
          <w:tcPr>
            <w:tcW w:w="1590" w:type="dxa"/>
          </w:tcPr>
          <w:p w:rsidR="009E1F4C" w:rsidRPr="00422A91" w:rsidRDefault="009E1F4C" w:rsidP="000E28FD">
            <w:pPr>
              <w:spacing w:before="80" w:line="312" w:lineRule="auto"/>
              <w:jc w:val="center"/>
              <w:rPr>
                <w:sz w:val="26"/>
                <w:szCs w:val="26"/>
              </w:rPr>
            </w:pPr>
            <w:r w:rsidRPr="00422A91">
              <w:rPr>
                <w:sz w:val="26"/>
                <w:szCs w:val="26"/>
              </w:rPr>
              <w:t>21,0</w:t>
            </w:r>
          </w:p>
        </w:tc>
        <w:tc>
          <w:tcPr>
            <w:tcW w:w="1264" w:type="dxa"/>
            <w:vMerge/>
            <w:vAlign w:val="center"/>
          </w:tcPr>
          <w:p w:rsidR="009E1F4C" w:rsidRPr="00422A91" w:rsidRDefault="009E1F4C" w:rsidP="000E28FD">
            <w:pPr>
              <w:spacing w:before="80" w:line="312" w:lineRule="auto"/>
              <w:jc w:val="center"/>
              <w:rPr>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55-64</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9</w:t>
            </w:r>
          </w:p>
        </w:tc>
        <w:tc>
          <w:tcPr>
            <w:tcW w:w="1580" w:type="dxa"/>
          </w:tcPr>
          <w:p w:rsidR="009E1F4C" w:rsidRPr="00422A91" w:rsidRDefault="009E1F4C" w:rsidP="000E28FD">
            <w:pPr>
              <w:spacing w:before="80" w:line="312" w:lineRule="auto"/>
              <w:jc w:val="center"/>
              <w:rPr>
                <w:sz w:val="26"/>
                <w:szCs w:val="26"/>
              </w:rPr>
            </w:pPr>
            <w:r w:rsidRPr="00422A91">
              <w:rPr>
                <w:sz w:val="26"/>
                <w:szCs w:val="26"/>
              </w:rPr>
              <w:t>28,1</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13</w:t>
            </w:r>
          </w:p>
        </w:tc>
        <w:tc>
          <w:tcPr>
            <w:tcW w:w="1590" w:type="dxa"/>
          </w:tcPr>
          <w:p w:rsidR="009E1F4C" w:rsidRPr="00422A91" w:rsidRDefault="009E1F4C" w:rsidP="000E28FD">
            <w:pPr>
              <w:spacing w:before="80" w:line="312" w:lineRule="auto"/>
              <w:jc w:val="center"/>
              <w:rPr>
                <w:sz w:val="26"/>
                <w:szCs w:val="26"/>
              </w:rPr>
            </w:pPr>
            <w:r w:rsidRPr="00422A91">
              <w:rPr>
                <w:sz w:val="26"/>
                <w:szCs w:val="26"/>
              </w:rPr>
              <w:t>34,2</w:t>
            </w:r>
          </w:p>
        </w:tc>
        <w:tc>
          <w:tcPr>
            <w:tcW w:w="1264" w:type="dxa"/>
            <w:vMerge/>
            <w:vAlign w:val="center"/>
          </w:tcPr>
          <w:p w:rsidR="009E1F4C" w:rsidRPr="00422A91" w:rsidRDefault="009E1F4C" w:rsidP="000E28FD">
            <w:pPr>
              <w:spacing w:before="80" w:line="312" w:lineRule="auto"/>
              <w:jc w:val="center"/>
              <w:rPr>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65-74</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4</w:t>
            </w:r>
          </w:p>
        </w:tc>
        <w:tc>
          <w:tcPr>
            <w:tcW w:w="1580" w:type="dxa"/>
          </w:tcPr>
          <w:p w:rsidR="009E1F4C" w:rsidRPr="00422A91" w:rsidRDefault="009E1F4C" w:rsidP="000E28FD">
            <w:pPr>
              <w:spacing w:before="80" w:line="312" w:lineRule="auto"/>
              <w:jc w:val="center"/>
              <w:rPr>
                <w:sz w:val="26"/>
                <w:szCs w:val="26"/>
              </w:rPr>
            </w:pPr>
            <w:r w:rsidRPr="00422A91">
              <w:rPr>
                <w:sz w:val="26"/>
                <w:szCs w:val="26"/>
              </w:rPr>
              <w:t>12,5</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5</w:t>
            </w:r>
          </w:p>
        </w:tc>
        <w:tc>
          <w:tcPr>
            <w:tcW w:w="1590" w:type="dxa"/>
          </w:tcPr>
          <w:p w:rsidR="009E1F4C" w:rsidRPr="00422A91" w:rsidRDefault="009E1F4C" w:rsidP="000E28FD">
            <w:pPr>
              <w:spacing w:before="80" w:line="312" w:lineRule="auto"/>
              <w:jc w:val="center"/>
              <w:rPr>
                <w:sz w:val="26"/>
                <w:szCs w:val="26"/>
              </w:rPr>
            </w:pPr>
            <w:r w:rsidRPr="00422A91">
              <w:rPr>
                <w:sz w:val="26"/>
                <w:szCs w:val="26"/>
              </w:rPr>
              <w:t>13,2</w:t>
            </w:r>
          </w:p>
        </w:tc>
        <w:tc>
          <w:tcPr>
            <w:tcW w:w="1264" w:type="dxa"/>
            <w:vMerge/>
            <w:vAlign w:val="center"/>
          </w:tcPr>
          <w:p w:rsidR="009E1F4C" w:rsidRPr="00422A91" w:rsidRDefault="009E1F4C" w:rsidP="000E28FD">
            <w:pPr>
              <w:spacing w:before="80" w:line="312" w:lineRule="auto"/>
              <w:jc w:val="center"/>
              <w:rPr>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 75</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2</w:t>
            </w:r>
          </w:p>
        </w:tc>
        <w:tc>
          <w:tcPr>
            <w:tcW w:w="1580" w:type="dxa"/>
          </w:tcPr>
          <w:p w:rsidR="009E1F4C" w:rsidRPr="00422A91" w:rsidRDefault="009E1F4C" w:rsidP="000E28FD">
            <w:pPr>
              <w:spacing w:before="80" w:line="312" w:lineRule="auto"/>
              <w:jc w:val="center"/>
              <w:rPr>
                <w:sz w:val="26"/>
                <w:szCs w:val="26"/>
              </w:rPr>
            </w:pPr>
            <w:r w:rsidRPr="00422A91">
              <w:rPr>
                <w:sz w:val="26"/>
                <w:szCs w:val="26"/>
              </w:rPr>
              <w:t>6,3</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0</w:t>
            </w:r>
          </w:p>
        </w:tc>
        <w:tc>
          <w:tcPr>
            <w:tcW w:w="1590" w:type="dxa"/>
          </w:tcPr>
          <w:p w:rsidR="009E1F4C" w:rsidRPr="00422A91" w:rsidRDefault="009E1F4C" w:rsidP="000E28FD">
            <w:pPr>
              <w:spacing w:before="80" w:line="312" w:lineRule="auto"/>
              <w:jc w:val="center"/>
              <w:rPr>
                <w:sz w:val="26"/>
                <w:szCs w:val="26"/>
              </w:rPr>
            </w:pPr>
            <w:r w:rsidRPr="00422A91">
              <w:rPr>
                <w:sz w:val="26"/>
                <w:szCs w:val="26"/>
              </w:rPr>
              <w:t>0,0</w:t>
            </w:r>
          </w:p>
        </w:tc>
        <w:tc>
          <w:tcPr>
            <w:tcW w:w="1264" w:type="dxa"/>
            <w:vMerge/>
            <w:vAlign w:val="center"/>
          </w:tcPr>
          <w:p w:rsidR="009E1F4C" w:rsidRPr="00422A91" w:rsidRDefault="009E1F4C" w:rsidP="000E28FD">
            <w:pPr>
              <w:spacing w:before="80" w:line="312" w:lineRule="auto"/>
              <w:jc w:val="center"/>
              <w:rPr>
                <w:sz w:val="26"/>
                <w:szCs w:val="26"/>
              </w:rPr>
            </w:pPr>
          </w:p>
        </w:tc>
      </w:tr>
      <w:tr w:rsidR="009E1F4C" w:rsidRPr="00422A91" w:rsidTr="005B66E0">
        <w:trPr>
          <w:jc w:val="center"/>
        </w:trPr>
        <w:tc>
          <w:tcPr>
            <w:tcW w:w="1337" w:type="dxa"/>
            <w:vAlign w:val="center"/>
          </w:tcPr>
          <w:p w:rsidR="009E1F4C" w:rsidRPr="00422A91" w:rsidRDefault="009E1F4C" w:rsidP="000E28FD">
            <w:pPr>
              <w:spacing w:before="80" w:line="312" w:lineRule="auto"/>
              <w:contextualSpacing/>
              <w:jc w:val="center"/>
              <w:rPr>
                <w:rFonts w:eastAsia="Arial"/>
                <w:sz w:val="26"/>
                <w:szCs w:val="26"/>
              </w:rPr>
            </w:pPr>
            <w:r w:rsidRPr="00422A91">
              <w:rPr>
                <w:rFonts w:eastAsia="Arial"/>
                <w:sz w:val="26"/>
                <w:szCs w:val="26"/>
              </w:rPr>
              <w:t>Tổng</w:t>
            </w:r>
          </w:p>
        </w:tc>
        <w:tc>
          <w:tcPr>
            <w:tcW w:w="1584" w:type="dxa"/>
            <w:vAlign w:val="center"/>
          </w:tcPr>
          <w:p w:rsidR="009E1F4C" w:rsidRPr="00422A91" w:rsidRDefault="009E1F4C" w:rsidP="000E28FD">
            <w:pPr>
              <w:spacing w:before="80" w:line="312" w:lineRule="auto"/>
              <w:jc w:val="center"/>
              <w:rPr>
                <w:sz w:val="26"/>
                <w:szCs w:val="26"/>
              </w:rPr>
            </w:pPr>
            <w:r w:rsidRPr="00422A91">
              <w:rPr>
                <w:sz w:val="26"/>
                <w:szCs w:val="26"/>
              </w:rPr>
              <w:t>32</w:t>
            </w:r>
          </w:p>
        </w:tc>
        <w:tc>
          <w:tcPr>
            <w:tcW w:w="1580" w:type="dxa"/>
          </w:tcPr>
          <w:p w:rsidR="009E1F4C" w:rsidRPr="00422A91" w:rsidRDefault="009E1F4C" w:rsidP="000E28FD">
            <w:pPr>
              <w:spacing w:before="80" w:line="312" w:lineRule="auto"/>
              <w:jc w:val="center"/>
              <w:rPr>
                <w:sz w:val="26"/>
                <w:szCs w:val="26"/>
              </w:rPr>
            </w:pPr>
            <w:r w:rsidRPr="00422A91">
              <w:rPr>
                <w:sz w:val="26"/>
                <w:szCs w:val="26"/>
              </w:rPr>
              <w:t>100,0</w:t>
            </w:r>
          </w:p>
        </w:tc>
        <w:tc>
          <w:tcPr>
            <w:tcW w:w="1576" w:type="dxa"/>
            <w:vAlign w:val="center"/>
          </w:tcPr>
          <w:p w:rsidR="009E1F4C" w:rsidRPr="00422A91" w:rsidRDefault="009E1F4C" w:rsidP="000E28FD">
            <w:pPr>
              <w:spacing w:before="80" w:line="312" w:lineRule="auto"/>
              <w:jc w:val="center"/>
              <w:rPr>
                <w:sz w:val="26"/>
                <w:szCs w:val="26"/>
              </w:rPr>
            </w:pPr>
            <w:r w:rsidRPr="00422A91">
              <w:rPr>
                <w:sz w:val="26"/>
                <w:szCs w:val="26"/>
              </w:rPr>
              <w:t>38</w:t>
            </w:r>
          </w:p>
        </w:tc>
        <w:tc>
          <w:tcPr>
            <w:tcW w:w="1590" w:type="dxa"/>
          </w:tcPr>
          <w:p w:rsidR="009E1F4C" w:rsidRPr="00422A91" w:rsidRDefault="009E1F4C" w:rsidP="000E28FD">
            <w:pPr>
              <w:spacing w:before="80" w:line="312" w:lineRule="auto"/>
              <w:jc w:val="center"/>
              <w:rPr>
                <w:sz w:val="26"/>
                <w:szCs w:val="26"/>
              </w:rPr>
            </w:pPr>
            <w:r w:rsidRPr="00422A91">
              <w:rPr>
                <w:sz w:val="26"/>
                <w:szCs w:val="26"/>
              </w:rPr>
              <w:t>100,0</w:t>
            </w:r>
          </w:p>
        </w:tc>
        <w:tc>
          <w:tcPr>
            <w:tcW w:w="1264" w:type="dxa"/>
            <w:vAlign w:val="center"/>
          </w:tcPr>
          <w:p w:rsidR="009E1F4C" w:rsidRPr="00422A91" w:rsidRDefault="009E1F4C" w:rsidP="000E28FD">
            <w:pPr>
              <w:spacing w:before="80" w:line="312" w:lineRule="auto"/>
              <w:jc w:val="center"/>
              <w:rPr>
                <w:sz w:val="26"/>
                <w:szCs w:val="26"/>
              </w:rPr>
            </w:pPr>
          </w:p>
        </w:tc>
      </w:tr>
    </w:tbl>
    <w:p w:rsidR="009E1F4C" w:rsidRPr="000E28FD" w:rsidRDefault="009E1F4C" w:rsidP="00CC4B08">
      <w:pPr>
        <w:spacing w:line="360" w:lineRule="auto"/>
        <w:jc w:val="center"/>
        <w:rPr>
          <w:b/>
          <w:sz w:val="10"/>
        </w:rPr>
      </w:pPr>
    </w:p>
    <w:p w:rsidR="005B66E0" w:rsidRPr="00422A91" w:rsidRDefault="00C27F06" w:rsidP="000E28FD">
      <w:pPr>
        <w:spacing w:line="312" w:lineRule="auto"/>
        <w:ind w:firstLine="720"/>
        <w:jc w:val="both"/>
        <w:rPr>
          <w:sz w:val="28"/>
          <w:szCs w:val="28"/>
        </w:rPr>
      </w:pPr>
      <w:r w:rsidRPr="00422A91">
        <w:rPr>
          <w:sz w:val="28"/>
          <w:szCs w:val="28"/>
        </w:rPr>
        <w:t>S</w:t>
      </w:r>
      <w:r w:rsidR="00633624" w:rsidRPr="00422A91">
        <w:rPr>
          <w:sz w:val="28"/>
          <w:szCs w:val="28"/>
        </w:rPr>
        <w:t>ự khác biệt về đột biến gen giữa các nhóm tuổi</w:t>
      </w:r>
      <w:r w:rsidRPr="00422A91">
        <w:rPr>
          <w:sz w:val="28"/>
          <w:szCs w:val="28"/>
        </w:rPr>
        <w:t xml:space="preserve"> chưa có ý nghĩa thống kê</w:t>
      </w:r>
      <w:r w:rsidR="00633624" w:rsidRPr="00422A91">
        <w:rPr>
          <w:sz w:val="28"/>
          <w:szCs w:val="28"/>
        </w:rPr>
        <w:t>, (</w:t>
      </w:r>
      <w:r w:rsidR="00633624" w:rsidRPr="00422A91">
        <w:rPr>
          <w:rFonts w:eastAsia="MS Mincho"/>
          <w:iCs/>
          <w:sz w:val="28"/>
          <w:szCs w:val="28"/>
          <w:lang w:val="es-ES"/>
        </w:rPr>
        <w:t>p &gt;0,05)</w:t>
      </w:r>
      <w:r w:rsidR="005B66E0" w:rsidRPr="00422A91">
        <w:rPr>
          <w:rFonts w:eastAsia="MS Mincho"/>
          <w:iCs/>
          <w:sz w:val="28"/>
          <w:szCs w:val="28"/>
          <w:lang w:val="es-ES"/>
        </w:rPr>
        <w:t>.</w:t>
      </w:r>
    </w:p>
    <w:p w:rsidR="00790130" w:rsidRPr="000E28FD" w:rsidRDefault="00790130" w:rsidP="000E28FD">
      <w:pPr>
        <w:spacing w:line="312" w:lineRule="auto"/>
        <w:ind w:firstLine="720"/>
        <w:jc w:val="both"/>
        <w:rPr>
          <w:spacing w:val="-4"/>
          <w:sz w:val="28"/>
          <w:szCs w:val="28"/>
        </w:rPr>
      </w:pPr>
      <w:r w:rsidRPr="000E28FD">
        <w:rPr>
          <w:spacing w:val="-4"/>
          <w:sz w:val="28"/>
          <w:szCs w:val="28"/>
        </w:rPr>
        <w:t xml:space="preserve">Do số trường hợp </w:t>
      </w:r>
      <w:r w:rsidR="001C26E0" w:rsidRPr="000E28FD">
        <w:rPr>
          <w:spacing w:val="-4"/>
          <w:sz w:val="28"/>
          <w:szCs w:val="28"/>
        </w:rPr>
        <w:t>thấy</w:t>
      </w:r>
      <w:r w:rsidRPr="000E28FD">
        <w:rPr>
          <w:spacing w:val="-4"/>
          <w:sz w:val="28"/>
          <w:szCs w:val="28"/>
        </w:rPr>
        <w:t xml:space="preserve"> đột biến của gen TP53 (2/70)</w:t>
      </w:r>
      <w:r w:rsidR="00F35F26" w:rsidRPr="000E28FD">
        <w:rPr>
          <w:spacing w:val="-4"/>
          <w:sz w:val="28"/>
          <w:szCs w:val="28"/>
        </w:rPr>
        <w:t>, và gen FGFR</w:t>
      </w:r>
      <w:r w:rsidR="000E28FD" w:rsidRPr="000E28FD">
        <w:rPr>
          <w:spacing w:val="-4"/>
          <w:sz w:val="28"/>
          <w:szCs w:val="28"/>
          <w:lang w:val="en-US"/>
        </w:rPr>
        <w:t xml:space="preserve"> </w:t>
      </w:r>
      <w:r w:rsidR="00F35F26" w:rsidRPr="000E28FD">
        <w:rPr>
          <w:spacing w:val="-4"/>
          <w:sz w:val="28"/>
          <w:szCs w:val="28"/>
        </w:rPr>
        <w:t>(5/70)</w:t>
      </w:r>
      <w:r w:rsidRPr="000E28FD">
        <w:rPr>
          <w:spacing w:val="-4"/>
          <w:sz w:val="28"/>
          <w:szCs w:val="28"/>
        </w:rPr>
        <w:t xml:space="preserve"> </w:t>
      </w:r>
      <w:r w:rsidR="00F35F26" w:rsidRPr="000E28FD">
        <w:rPr>
          <w:spacing w:val="-4"/>
          <w:sz w:val="28"/>
          <w:szCs w:val="28"/>
        </w:rPr>
        <w:t xml:space="preserve">thấp </w:t>
      </w:r>
      <w:r w:rsidRPr="000E28FD">
        <w:rPr>
          <w:spacing w:val="-4"/>
          <w:sz w:val="28"/>
          <w:szCs w:val="28"/>
        </w:rPr>
        <w:t xml:space="preserve">nên chúng tôi không so sánh </w:t>
      </w:r>
      <w:r w:rsidR="00F35F26" w:rsidRPr="000E28FD">
        <w:rPr>
          <w:spacing w:val="-4"/>
          <w:sz w:val="28"/>
          <w:szCs w:val="28"/>
        </w:rPr>
        <w:t xml:space="preserve">riêng </w:t>
      </w:r>
      <w:r w:rsidRPr="000E28FD">
        <w:rPr>
          <w:spacing w:val="-4"/>
          <w:sz w:val="28"/>
          <w:szCs w:val="28"/>
        </w:rPr>
        <w:t xml:space="preserve">đột biến gen này với </w:t>
      </w:r>
      <w:r w:rsidR="009B4764" w:rsidRPr="000E28FD">
        <w:rPr>
          <w:spacing w:val="-4"/>
          <w:sz w:val="28"/>
          <w:szCs w:val="28"/>
        </w:rPr>
        <w:t>p</w:t>
      </w:r>
      <w:r w:rsidR="00F35F26" w:rsidRPr="000E28FD">
        <w:rPr>
          <w:spacing w:val="-4"/>
          <w:sz w:val="28"/>
          <w:szCs w:val="28"/>
        </w:rPr>
        <w:t>hân b</w:t>
      </w:r>
      <w:r w:rsidRPr="000E28FD">
        <w:rPr>
          <w:spacing w:val="-4"/>
          <w:sz w:val="28"/>
          <w:szCs w:val="28"/>
        </w:rPr>
        <w:t xml:space="preserve">ố tuổi. </w:t>
      </w:r>
    </w:p>
    <w:p w:rsidR="00524E98" w:rsidRPr="00422A91" w:rsidRDefault="00524E98" w:rsidP="005B66E0">
      <w:pPr>
        <w:pStyle w:val="9"/>
      </w:pPr>
      <w:bookmarkStart w:id="409" w:name="_Toc26548187"/>
      <w:r w:rsidRPr="00422A91">
        <w:t>Bảng</w:t>
      </w:r>
      <w:r w:rsidR="006D56A3" w:rsidRPr="00422A91">
        <w:t xml:space="preserve"> 3.1</w:t>
      </w:r>
      <w:r w:rsidR="008E0F09" w:rsidRPr="00422A91">
        <w:t>2</w:t>
      </w:r>
      <w:r w:rsidRPr="00422A91">
        <w:t xml:space="preserve">. </w:t>
      </w:r>
      <w:r w:rsidR="0058518F" w:rsidRPr="00422A91">
        <w:t xml:space="preserve">Đặc điểm </w:t>
      </w:r>
      <w:r w:rsidR="00F35F26" w:rsidRPr="00422A91">
        <w:t xml:space="preserve">về </w:t>
      </w:r>
      <w:r w:rsidRPr="00422A91">
        <w:t xml:space="preserve">giới </w:t>
      </w:r>
      <w:r w:rsidR="00F35F26" w:rsidRPr="00422A91">
        <w:t xml:space="preserve">của người </w:t>
      </w:r>
      <w:r w:rsidRPr="00422A91">
        <w:t>UNBTKĐ</w:t>
      </w:r>
      <w:r w:rsidR="00F35F26" w:rsidRPr="00422A91">
        <w:t xml:space="preserve"> </w:t>
      </w:r>
      <w:r w:rsidR="001C26E0">
        <w:t>phát hiện</w:t>
      </w:r>
      <w:r w:rsidR="00F35F26" w:rsidRPr="00422A91">
        <w:t xml:space="preserve"> </w:t>
      </w:r>
      <w:r w:rsidR="001C26E0">
        <w:t xml:space="preserve">thấy </w:t>
      </w:r>
      <w:r w:rsidR="00F35F26" w:rsidRPr="00422A91">
        <w:t>đột biến gen</w:t>
      </w:r>
      <w:bookmarkEnd w:id="409"/>
    </w:p>
    <w:tbl>
      <w:tblPr>
        <w:tblStyle w:val="TableGrid"/>
        <w:tblW w:w="4971" w:type="pct"/>
        <w:jc w:val="center"/>
        <w:tblLayout w:type="fixed"/>
        <w:tblLook w:val="04A0" w:firstRow="1" w:lastRow="0" w:firstColumn="1" w:lastColumn="0" w:noHBand="0" w:noVBand="1"/>
      </w:tblPr>
      <w:tblGrid>
        <w:gridCol w:w="987"/>
        <w:gridCol w:w="1447"/>
        <w:gridCol w:w="1366"/>
        <w:gridCol w:w="1475"/>
        <w:gridCol w:w="1481"/>
        <w:gridCol w:w="1328"/>
        <w:gridCol w:w="868"/>
      </w:tblGrid>
      <w:tr w:rsidR="00D46191" w:rsidRPr="00422A91" w:rsidTr="005B66E0">
        <w:trPr>
          <w:jc w:val="center"/>
        </w:trPr>
        <w:tc>
          <w:tcPr>
            <w:tcW w:w="551" w:type="pct"/>
            <w:vMerge w:val="restart"/>
            <w:vAlign w:val="center"/>
          </w:tcPr>
          <w:p w:rsidR="00D46191" w:rsidRPr="00422A91" w:rsidRDefault="00D46191" w:rsidP="005B66E0">
            <w:pPr>
              <w:spacing w:line="288" w:lineRule="auto"/>
              <w:jc w:val="center"/>
              <w:rPr>
                <w:b/>
                <w:sz w:val="26"/>
                <w:szCs w:val="26"/>
              </w:rPr>
            </w:pPr>
            <w:r w:rsidRPr="00422A91">
              <w:rPr>
                <w:b/>
                <w:sz w:val="26"/>
                <w:szCs w:val="26"/>
              </w:rPr>
              <w:t>Loại gen</w:t>
            </w:r>
          </w:p>
        </w:tc>
        <w:tc>
          <w:tcPr>
            <w:tcW w:w="808" w:type="pct"/>
            <w:vMerge w:val="restart"/>
            <w:vAlign w:val="center"/>
          </w:tcPr>
          <w:p w:rsidR="00D46191" w:rsidRPr="00422A91" w:rsidRDefault="00D46191" w:rsidP="005B66E0">
            <w:pPr>
              <w:spacing w:line="288" w:lineRule="auto"/>
              <w:jc w:val="center"/>
              <w:rPr>
                <w:b/>
                <w:sz w:val="26"/>
                <w:szCs w:val="26"/>
              </w:rPr>
            </w:pPr>
            <w:r w:rsidRPr="00422A91">
              <w:rPr>
                <w:b/>
                <w:sz w:val="26"/>
                <w:szCs w:val="26"/>
              </w:rPr>
              <w:t>Giới</w:t>
            </w:r>
          </w:p>
        </w:tc>
        <w:tc>
          <w:tcPr>
            <w:tcW w:w="3156" w:type="pct"/>
            <w:gridSpan w:val="4"/>
            <w:vAlign w:val="center"/>
          </w:tcPr>
          <w:p w:rsidR="00D46191" w:rsidRPr="00422A91" w:rsidRDefault="00D46191" w:rsidP="005B66E0">
            <w:pPr>
              <w:spacing w:line="288" w:lineRule="auto"/>
              <w:jc w:val="center"/>
              <w:rPr>
                <w:b/>
                <w:sz w:val="26"/>
                <w:szCs w:val="26"/>
              </w:rPr>
            </w:pPr>
            <w:r w:rsidRPr="00422A91">
              <w:rPr>
                <w:b/>
                <w:sz w:val="26"/>
                <w:szCs w:val="26"/>
              </w:rPr>
              <w:t>Tình trạng gen</w:t>
            </w:r>
          </w:p>
        </w:tc>
        <w:tc>
          <w:tcPr>
            <w:tcW w:w="485" w:type="pct"/>
            <w:vMerge w:val="restart"/>
            <w:vAlign w:val="center"/>
          </w:tcPr>
          <w:p w:rsidR="00D46191" w:rsidRPr="00422A91" w:rsidRDefault="00D46191" w:rsidP="005B66E0">
            <w:pPr>
              <w:spacing w:line="288" w:lineRule="auto"/>
              <w:jc w:val="center"/>
              <w:rPr>
                <w:b/>
                <w:sz w:val="26"/>
                <w:szCs w:val="26"/>
              </w:rPr>
            </w:pPr>
            <w:r w:rsidRPr="00422A91">
              <w:rPr>
                <w:b/>
                <w:sz w:val="26"/>
                <w:szCs w:val="26"/>
              </w:rPr>
              <w:t>p</w:t>
            </w:r>
          </w:p>
        </w:tc>
      </w:tr>
      <w:tr w:rsidR="00D46191" w:rsidRPr="00422A91" w:rsidTr="00D46191">
        <w:trPr>
          <w:jc w:val="center"/>
        </w:trPr>
        <w:tc>
          <w:tcPr>
            <w:tcW w:w="551" w:type="pct"/>
            <w:vMerge/>
            <w:vAlign w:val="center"/>
          </w:tcPr>
          <w:p w:rsidR="00D46191" w:rsidRPr="00422A91" w:rsidRDefault="00D46191" w:rsidP="005B66E0">
            <w:pPr>
              <w:spacing w:line="288" w:lineRule="auto"/>
              <w:jc w:val="center"/>
              <w:rPr>
                <w:b/>
                <w:sz w:val="26"/>
                <w:szCs w:val="26"/>
              </w:rPr>
            </w:pPr>
          </w:p>
        </w:tc>
        <w:tc>
          <w:tcPr>
            <w:tcW w:w="808" w:type="pct"/>
            <w:vMerge/>
            <w:vAlign w:val="center"/>
          </w:tcPr>
          <w:p w:rsidR="00D46191" w:rsidRPr="00422A91" w:rsidRDefault="00D46191" w:rsidP="005B66E0">
            <w:pPr>
              <w:spacing w:line="288" w:lineRule="auto"/>
              <w:jc w:val="center"/>
              <w:rPr>
                <w:b/>
                <w:sz w:val="26"/>
                <w:szCs w:val="26"/>
              </w:rPr>
            </w:pPr>
          </w:p>
        </w:tc>
        <w:tc>
          <w:tcPr>
            <w:tcW w:w="1587" w:type="pct"/>
            <w:gridSpan w:val="2"/>
            <w:vAlign w:val="center"/>
          </w:tcPr>
          <w:p w:rsidR="00D46191" w:rsidRPr="00422A91" w:rsidRDefault="00D46191" w:rsidP="005B66E0">
            <w:pPr>
              <w:spacing w:line="288" w:lineRule="auto"/>
              <w:jc w:val="center"/>
              <w:rPr>
                <w:b/>
                <w:sz w:val="26"/>
                <w:szCs w:val="26"/>
              </w:rPr>
            </w:pPr>
            <w:r w:rsidRPr="00422A91">
              <w:rPr>
                <w:b/>
                <w:sz w:val="26"/>
                <w:szCs w:val="26"/>
              </w:rPr>
              <w:t>Đột biến</w:t>
            </w:r>
          </w:p>
        </w:tc>
        <w:tc>
          <w:tcPr>
            <w:tcW w:w="1569" w:type="pct"/>
            <w:gridSpan w:val="2"/>
            <w:vAlign w:val="center"/>
          </w:tcPr>
          <w:p w:rsidR="00D46191" w:rsidRPr="00422A91" w:rsidRDefault="00D46191" w:rsidP="005B66E0">
            <w:pPr>
              <w:spacing w:line="288" w:lineRule="auto"/>
              <w:jc w:val="center"/>
              <w:rPr>
                <w:b/>
                <w:i/>
                <w:sz w:val="26"/>
                <w:szCs w:val="26"/>
              </w:rPr>
            </w:pPr>
            <w:r w:rsidRPr="00422A91">
              <w:rPr>
                <w:b/>
                <w:sz w:val="26"/>
                <w:szCs w:val="26"/>
              </w:rPr>
              <w:t>Không đột biến</w:t>
            </w:r>
          </w:p>
        </w:tc>
        <w:tc>
          <w:tcPr>
            <w:tcW w:w="485" w:type="pct"/>
            <w:vMerge/>
            <w:vAlign w:val="center"/>
          </w:tcPr>
          <w:p w:rsidR="00D46191" w:rsidRPr="00422A91" w:rsidRDefault="00D46191" w:rsidP="005B66E0">
            <w:pPr>
              <w:spacing w:line="288" w:lineRule="auto"/>
              <w:jc w:val="center"/>
              <w:rPr>
                <w:b/>
                <w:sz w:val="26"/>
                <w:szCs w:val="26"/>
              </w:rPr>
            </w:pPr>
          </w:p>
        </w:tc>
      </w:tr>
      <w:tr w:rsidR="00D46191" w:rsidRPr="00422A91" w:rsidTr="005B66E0">
        <w:trPr>
          <w:jc w:val="center"/>
        </w:trPr>
        <w:tc>
          <w:tcPr>
            <w:tcW w:w="551" w:type="pct"/>
            <w:vMerge/>
            <w:vAlign w:val="center"/>
          </w:tcPr>
          <w:p w:rsidR="00D46191" w:rsidRPr="00422A91" w:rsidRDefault="00D46191" w:rsidP="005B66E0">
            <w:pPr>
              <w:spacing w:line="288" w:lineRule="auto"/>
              <w:jc w:val="center"/>
              <w:rPr>
                <w:b/>
                <w:sz w:val="26"/>
                <w:szCs w:val="26"/>
              </w:rPr>
            </w:pPr>
          </w:p>
        </w:tc>
        <w:tc>
          <w:tcPr>
            <w:tcW w:w="808" w:type="pct"/>
            <w:vAlign w:val="center"/>
          </w:tcPr>
          <w:p w:rsidR="00D46191" w:rsidRPr="00422A91" w:rsidRDefault="00D46191" w:rsidP="005B66E0">
            <w:pPr>
              <w:spacing w:line="288" w:lineRule="auto"/>
              <w:jc w:val="center"/>
              <w:rPr>
                <w:b/>
                <w:sz w:val="26"/>
                <w:szCs w:val="26"/>
              </w:rPr>
            </w:pPr>
          </w:p>
        </w:tc>
        <w:tc>
          <w:tcPr>
            <w:tcW w:w="763" w:type="pct"/>
            <w:vAlign w:val="center"/>
          </w:tcPr>
          <w:p w:rsidR="00D46191" w:rsidRPr="00422A91" w:rsidRDefault="00D46191" w:rsidP="005B66E0">
            <w:pPr>
              <w:spacing w:line="288" w:lineRule="auto"/>
              <w:jc w:val="center"/>
              <w:rPr>
                <w:b/>
                <w:sz w:val="26"/>
                <w:szCs w:val="26"/>
              </w:rPr>
            </w:pPr>
            <w:r w:rsidRPr="00422A91">
              <w:rPr>
                <w:b/>
                <w:sz w:val="26"/>
                <w:szCs w:val="26"/>
              </w:rPr>
              <w:t>n</w:t>
            </w:r>
          </w:p>
        </w:tc>
        <w:tc>
          <w:tcPr>
            <w:tcW w:w="824" w:type="pct"/>
            <w:vAlign w:val="center"/>
          </w:tcPr>
          <w:p w:rsidR="00D46191" w:rsidRPr="00422A91" w:rsidRDefault="00D46191" w:rsidP="005B66E0">
            <w:pPr>
              <w:spacing w:line="288" w:lineRule="auto"/>
              <w:jc w:val="center"/>
              <w:rPr>
                <w:b/>
                <w:sz w:val="26"/>
                <w:szCs w:val="26"/>
              </w:rPr>
            </w:pPr>
            <w:r w:rsidRPr="00422A91">
              <w:rPr>
                <w:b/>
                <w:sz w:val="26"/>
                <w:szCs w:val="26"/>
              </w:rPr>
              <w:t>%</w:t>
            </w:r>
          </w:p>
        </w:tc>
        <w:tc>
          <w:tcPr>
            <w:tcW w:w="827" w:type="pct"/>
            <w:vAlign w:val="center"/>
          </w:tcPr>
          <w:p w:rsidR="00D46191" w:rsidRPr="00422A91" w:rsidRDefault="00D46191" w:rsidP="005B66E0">
            <w:pPr>
              <w:spacing w:line="288" w:lineRule="auto"/>
              <w:jc w:val="center"/>
              <w:rPr>
                <w:b/>
                <w:sz w:val="26"/>
                <w:szCs w:val="26"/>
              </w:rPr>
            </w:pPr>
            <w:r w:rsidRPr="00422A91">
              <w:rPr>
                <w:b/>
                <w:sz w:val="26"/>
                <w:szCs w:val="26"/>
              </w:rPr>
              <w:t>n</w:t>
            </w:r>
          </w:p>
        </w:tc>
        <w:tc>
          <w:tcPr>
            <w:tcW w:w="742" w:type="pct"/>
            <w:vAlign w:val="center"/>
          </w:tcPr>
          <w:p w:rsidR="00D46191" w:rsidRPr="00422A91" w:rsidRDefault="00D46191" w:rsidP="005B66E0">
            <w:pPr>
              <w:spacing w:line="288" w:lineRule="auto"/>
              <w:jc w:val="center"/>
              <w:rPr>
                <w:b/>
                <w:sz w:val="26"/>
                <w:szCs w:val="26"/>
              </w:rPr>
            </w:pPr>
            <w:r w:rsidRPr="00422A91">
              <w:rPr>
                <w:b/>
                <w:sz w:val="26"/>
                <w:szCs w:val="26"/>
              </w:rPr>
              <w:t>%</w:t>
            </w:r>
          </w:p>
        </w:tc>
        <w:tc>
          <w:tcPr>
            <w:tcW w:w="485" w:type="pct"/>
            <w:vAlign w:val="center"/>
          </w:tcPr>
          <w:p w:rsidR="00D46191" w:rsidRPr="00422A91" w:rsidRDefault="00D46191" w:rsidP="005B66E0">
            <w:pPr>
              <w:spacing w:line="288" w:lineRule="auto"/>
              <w:jc w:val="center"/>
              <w:rPr>
                <w:b/>
                <w:sz w:val="26"/>
                <w:szCs w:val="26"/>
              </w:rPr>
            </w:pPr>
          </w:p>
        </w:tc>
      </w:tr>
      <w:tr w:rsidR="00AD2A6F" w:rsidRPr="00422A91" w:rsidTr="005B66E0">
        <w:trPr>
          <w:jc w:val="center"/>
        </w:trPr>
        <w:tc>
          <w:tcPr>
            <w:tcW w:w="551" w:type="pct"/>
            <w:vMerge w:val="restart"/>
            <w:vAlign w:val="center"/>
          </w:tcPr>
          <w:p w:rsidR="00AD2A6F" w:rsidRPr="00422A91" w:rsidRDefault="00AD2A6F" w:rsidP="000E28FD">
            <w:pPr>
              <w:spacing w:before="40" w:line="288" w:lineRule="auto"/>
              <w:jc w:val="center"/>
              <w:rPr>
                <w:sz w:val="26"/>
                <w:szCs w:val="26"/>
              </w:rPr>
            </w:pPr>
            <w:r w:rsidRPr="00422A91">
              <w:rPr>
                <w:sz w:val="26"/>
                <w:szCs w:val="26"/>
              </w:rPr>
              <w:t>FGFR</w:t>
            </w:r>
          </w:p>
        </w:tc>
        <w:tc>
          <w:tcPr>
            <w:tcW w:w="808" w:type="pct"/>
            <w:vAlign w:val="center"/>
          </w:tcPr>
          <w:p w:rsidR="00AD2A6F" w:rsidRPr="00422A91" w:rsidRDefault="00AD2A6F" w:rsidP="000E28FD">
            <w:pPr>
              <w:spacing w:before="40" w:line="288" w:lineRule="auto"/>
              <w:jc w:val="center"/>
              <w:rPr>
                <w:sz w:val="26"/>
                <w:szCs w:val="26"/>
              </w:rPr>
            </w:pPr>
            <w:r w:rsidRPr="00422A91">
              <w:rPr>
                <w:sz w:val="26"/>
                <w:szCs w:val="26"/>
              </w:rPr>
              <w:t>Nam</w:t>
            </w:r>
          </w:p>
        </w:tc>
        <w:tc>
          <w:tcPr>
            <w:tcW w:w="763" w:type="pct"/>
            <w:vAlign w:val="center"/>
          </w:tcPr>
          <w:p w:rsidR="00AD2A6F" w:rsidRPr="00422A91" w:rsidRDefault="00AD2A6F" w:rsidP="000E28FD">
            <w:pPr>
              <w:spacing w:before="40" w:line="288" w:lineRule="auto"/>
              <w:jc w:val="center"/>
              <w:rPr>
                <w:sz w:val="26"/>
                <w:szCs w:val="26"/>
              </w:rPr>
            </w:pPr>
            <w:r w:rsidRPr="00422A91">
              <w:rPr>
                <w:sz w:val="26"/>
                <w:szCs w:val="26"/>
              </w:rPr>
              <w:t>1</w:t>
            </w:r>
          </w:p>
        </w:tc>
        <w:tc>
          <w:tcPr>
            <w:tcW w:w="824" w:type="pct"/>
            <w:vAlign w:val="center"/>
          </w:tcPr>
          <w:p w:rsidR="00AD2A6F" w:rsidRPr="00422A91" w:rsidRDefault="00AD2A6F" w:rsidP="000E28FD">
            <w:pPr>
              <w:spacing w:before="40" w:line="288" w:lineRule="auto"/>
              <w:jc w:val="center"/>
              <w:rPr>
                <w:sz w:val="26"/>
                <w:szCs w:val="26"/>
              </w:rPr>
            </w:pPr>
            <w:r w:rsidRPr="00422A91">
              <w:rPr>
                <w:sz w:val="26"/>
                <w:szCs w:val="26"/>
              </w:rPr>
              <w:t>2</w:t>
            </w:r>
            <w:r w:rsidR="00FE22FA">
              <w:rPr>
                <w:sz w:val="26"/>
                <w:szCs w:val="26"/>
              </w:rPr>
              <w:t>0</w:t>
            </w:r>
            <w:r w:rsidRPr="00422A91">
              <w:rPr>
                <w:sz w:val="26"/>
                <w:szCs w:val="26"/>
              </w:rPr>
              <w:t>,0</w:t>
            </w:r>
          </w:p>
        </w:tc>
        <w:tc>
          <w:tcPr>
            <w:tcW w:w="827" w:type="pct"/>
            <w:vAlign w:val="center"/>
          </w:tcPr>
          <w:p w:rsidR="00AD2A6F" w:rsidRPr="00422A91" w:rsidRDefault="00AD2A6F" w:rsidP="000E28FD">
            <w:pPr>
              <w:spacing w:before="40" w:line="288" w:lineRule="auto"/>
              <w:jc w:val="center"/>
              <w:rPr>
                <w:sz w:val="26"/>
                <w:szCs w:val="26"/>
              </w:rPr>
            </w:pPr>
            <w:r w:rsidRPr="00422A91">
              <w:rPr>
                <w:sz w:val="26"/>
                <w:szCs w:val="26"/>
              </w:rPr>
              <w:t>44</w:t>
            </w:r>
          </w:p>
        </w:tc>
        <w:tc>
          <w:tcPr>
            <w:tcW w:w="742" w:type="pct"/>
            <w:vAlign w:val="center"/>
          </w:tcPr>
          <w:p w:rsidR="00AD2A6F" w:rsidRPr="00422A91" w:rsidRDefault="00FE22FA" w:rsidP="000E28FD">
            <w:pPr>
              <w:spacing w:before="40" w:line="288" w:lineRule="auto"/>
              <w:jc w:val="center"/>
              <w:rPr>
                <w:sz w:val="26"/>
                <w:szCs w:val="26"/>
              </w:rPr>
            </w:pPr>
            <w:r>
              <w:rPr>
                <w:sz w:val="26"/>
                <w:szCs w:val="26"/>
              </w:rPr>
              <w:t>67,7</w:t>
            </w:r>
          </w:p>
        </w:tc>
        <w:tc>
          <w:tcPr>
            <w:tcW w:w="485" w:type="pct"/>
            <w:vMerge w:val="restart"/>
            <w:vAlign w:val="center"/>
          </w:tcPr>
          <w:p w:rsidR="00AD2A6F" w:rsidRPr="00422A91" w:rsidRDefault="00AD2A6F" w:rsidP="000E28FD">
            <w:pPr>
              <w:spacing w:before="40" w:line="288" w:lineRule="auto"/>
              <w:jc w:val="center"/>
              <w:rPr>
                <w:sz w:val="26"/>
                <w:szCs w:val="26"/>
              </w:rPr>
            </w:pPr>
            <w:r w:rsidRPr="00422A91">
              <w:rPr>
                <w:sz w:val="26"/>
                <w:szCs w:val="26"/>
              </w:rPr>
              <w:t>0</w:t>
            </w:r>
            <w:r w:rsidR="00E8756B" w:rsidRPr="00422A91">
              <w:rPr>
                <w:sz w:val="26"/>
                <w:szCs w:val="26"/>
              </w:rPr>
              <w:t>,</w:t>
            </w:r>
            <w:r w:rsidRPr="00422A91">
              <w:rPr>
                <w:sz w:val="26"/>
                <w:szCs w:val="26"/>
              </w:rPr>
              <w:t>05</w:t>
            </w:r>
          </w:p>
        </w:tc>
      </w:tr>
      <w:tr w:rsidR="00AD2A6F" w:rsidRPr="00422A91" w:rsidTr="005B66E0">
        <w:trPr>
          <w:jc w:val="center"/>
        </w:trPr>
        <w:tc>
          <w:tcPr>
            <w:tcW w:w="551" w:type="pct"/>
            <w:vMerge/>
            <w:vAlign w:val="center"/>
          </w:tcPr>
          <w:p w:rsidR="00AD2A6F" w:rsidRPr="00422A91" w:rsidRDefault="00AD2A6F" w:rsidP="000E28FD">
            <w:pPr>
              <w:spacing w:before="40" w:line="288" w:lineRule="auto"/>
              <w:jc w:val="center"/>
              <w:rPr>
                <w:sz w:val="26"/>
                <w:szCs w:val="26"/>
              </w:rPr>
            </w:pPr>
          </w:p>
        </w:tc>
        <w:tc>
          <w:tcPr>
            <w:tcW w:w="808" w:type="pct"/>
            <w:vAlign w:val="center"/>
          </w:tcPr>
          <w:p w:rsidR="00AD2A6F" w:rsidRPr="00422A91" w:rsidRDefault="00AD2A6F" w:rsidP="000E28FD">
            <w:pPr>
              <w:spacing w:before="40" w:line="288" w:lineRule="auto"/>
              <w:jc w:val="center"/>
              <w:rPr>
                <w:sz w:val="26"/>
                <w:szCs w:val="26"/>
              </w:rPr>
            </w:pPr>
            <w:r w:rsidRPr="00422A91">
              <w:rPr>
                <w:sz w:val="26"/>
                <w:szCs w:val="26"/>
              </w:rPr>
              <w:t>Nữ</w:t>
            </w:r>
          </w:p>
        </w:tc>
        <w:tc>
          <w:tcPr>
            <w:tcW w:w="763" w:type="pct"/>
            <w:vAlign w:val="center"/>
          </w:tcPr>
          <w:p w:rsidR="00AD2A6F" w:rsidRPr="00422A91" w:rsidRDefault="00AD2A6F" w:rsidP="000E28FD">
            <w:pPr>
              <w:spacing w:before="40" w:line="288" w:lineRule="auto"/>
              <w:jc w:val="center"/>
              <w:rPr>
                <w:sz w:val="26"/>
                <w:szCs w:val="26"/>
              </w:rPr>
            </w:pPr>
            <w:r w:rsidRPr="00422A91">
              <w:rPr>
                <w:sz w:val="26"/>
                <w:szCs w:val="26"/>
              </w:rPr>
              <w:t>4</w:t>
            </w:r>
          </w:p>
        </w:tc>
        <w:tc>
          <w:tcPr>
            <w:tcW w:w="824" w:type="pct"/>
            <w:vAlign w:val="center"/>
          </w:tcPr>
          <w:p w:rsidR="00AD2A6F" w:rsidRPr="00422A91" w:rsidRDefault="00FE22FA" w:rsidP="000E28FD">
            <w:pPr>
              <w:spacing w:before="40" w:line="288" w:lineRule="auto"/>
              <w:jc w:val="center"/>
              <w:rPr>
                <w:sz w:val="26"/>
                <w:szCs w:val="26"/>
              </w:rPr>
            </w:pPr>
            <w:r>
              <w:rPr>
                <w:sz w:val="26"/>
                <w:szCs w:val="26"/>
              </w:rPr>
              <w:t>80</w:t>
            </w:r>
            <w:r w:rsidR="00AD2A6F" w:rsidRPr="00422A91">
              <w:rPr>
                <w:sz w:val="26"/>
                <w:szCs w:val="26"/>
              </w:rPr>
              <w:t>,0</w:t>
            </w:r>
          </w:p>
        </w:tc>
        <w:tc>
          <w:tcPr>
            <w:tcW w:w="827" w:type="pct"/>
            <w:vAlign w:val="center"/>
          </w:tcPr>
          <w:p w:rsidR="00AD2A6F" w:rsidRPr="00422A91" w:rsidRDefault="00AD2A6F" w:rsidP="000E28FD">
            <w:pPr>
              <w:spacing w:before="40" w:line="288" w:lineRule="auto"/>
              <w:jc w:val="center"/>
              <w:rPr>
                <w:sz w:val="26"/>
                <w:szCs w:val="26"/>
              </w:rPr>
            </w:pPr>
            <w:r w:rsidRPr="00422A91">
              <w:rPr>
                <w:sz w:val="26"/>
                <w:szCs w:val="26"/>
              </w:rPr>
              <w:t>21</w:t>
            </w:r>
          </w:p>
        </w:tc>
        <w:tc>
          <w:tcPr>
            <w:tcW w:w="742" w:type="pct"/>
            <w:vAlign w:val="center"/>
          </w:tcPr>
          <w:p w:rsidR="00AD2A6F" w:rsidRPr="00422A91" w:rsidRDefault="00FE22FA" w:rsidP="000E28FD">
            <w:pPr>
              <w:spacing w:before="40" w:line="288" w:lineRule="auto"/>
              <w:jc w:val="center"/>
              <w:rPr>
                <w:sz w:val="26"/>
                <w:szCs w:val="26"/>
              </w:rPr>
            </w:pPr>
            <w:r>
              <w:rPr>
                <w:sz w:val="26"/>
                <w:szCs w:val="26"/>
              </w:rPr>
              <w:t>32,3</w:t>
            </w:r>
          </w:p>
        </w:tc>
        <w:tc>
          <w:tcPr>
            <w:tcW w:w="485" w:type="pct"/>
            <w:vMerge/>
            <w:vAlign w:val="center"/>
          </w:tcPr>
          <w:p w:rsidR="00AD2A6F" w:rsidRPr="00422A91" w:rsidRDefault="00AD2A6F" w:rsidP="000E28FD">
            <w:pPr>
              <w:spacing w:before="40" w:line="288" w:lineRule="auto"/>
              <w:jc w:val="center"/>
              <w:rPr>
                <w:sz w:val="26"/>
                <w:szCs w:val="26"/>
              </w:rPr>
            </w:pPr>
          </w:p>
        </w:tc>
      </w:tr>
      <w:tr w:rsidR="00AD2A6F" w:rsidRPr="00422A91" w:rsidTr="005B66E0">
        <w:trPr>
          <w:jc w:val="center"/>
        </w:trPr>
        <w:tc>
          <w:tcPr>
            <w:tcW w:w="551" w:type="pct"/>
            <w:vMerge w:val="restart"/>
            <w:vAlign w:val="center"/>
          </w:tcPr>
          <w:p w:rsidR="00AD2A6F" w:rsidRPr="00422A91" w:rsidRDefault="00AD2A6F" w:rsidP="000E28FD">
            <w:pPr>
              <w:spacing w:before="40" w:line="288" w:lineRule="auto"/>
              <w:jc w:val="center"/>
              <w:rPr>
                <w:sz w:val="26"/>
                <w:szCs w:val="26"/>
              </w:rPr>
            </w:pPr>
            <w:r w:rsidRPr="00422A91">
              <w:rPr>
                <w:sz w:val="26"/>
                <w:szCs w:val="26"/>
              </w:rPr>
              <w:t>EGFR</w:t>
            </w:r>
          </w:p>
        </w:tc>
        <w:tc>
          <w:tcPr>
            <w:tcW w:w="808" w:type="pct"/>
            <w:vAlign w:val="center"/>
          </w:tcPr>
          <w:p w:rsidR="00AD2A6F" w:rsidRPr="00422A91" w:rsidRDefault="00AD2A6F" w:rsidP="000E28FD">
            <w:pPr>
              <w:spacing w:before="40" w:line="288" w:lineRule="auto"/>
              <w:jc w:val="center"/>
              <w:rPr>
                <w:sz w:val="26"/>
                <w:szCs w:val="26"/>
              </w:rPr>
            </w:pPr>
            <w:r w:rsidRPr="00422A91">
              <w:rPr>
                <w:sz w:val="26"/>
                <w:szCs w:val="26"/>
              </w:rPr>
              <w:t>Nam</w:t>
            </w:r>
          </w:p>
        </w:tc>
        <w:tc>
          <w:tcPr>
            <w:tcW w:w="763" w:type="pct"/>
            <w:vAlign w:val="center"/>
          </w:tcPr>
          <w:p w:rsidR="00AD2A6F" w:rsidRPr="00422A91" w:rsidRDefault="00AD2A6F" w:rsidP="000E28FD">
            <w:pPr>
              <w:spacing w:before="40" w:line="288" w:lineRule="auto"/>
              <w:jc w:val="center"/>
              <w:rPr>
                <w:sz w:val="26"/>
                <w:szCs w:val="26"/>
              </w:rPr>
            </w:pPr>
            <w:r w:rsidRPr="00422A91">
              <w:rPr>
                <w:sz w:val="26"/>
                <w:szCs w:val="26"/>
              </w:rPr>
              <w:t>22</w:t>
            </w:r>
          </w:p>
        </w:tc>
        <w:tc>
          <w:tcPr>
            <w:tcW w:w="824" w:type="pct"/>
            <w:vAlign w:val="center"/>
          </w:tcPr>
          <w:p w:rsidR="00AD2A6F" w:rsidRPr="00422A91" w:rsidRDefault="00AD2A6F" w:rsidP="000E28FD">
            <w:pPr>
              <w:spacing w:before="40" w:line="288" w:lineRule="auto"/>
              <w:jc w:val="center"/>
              <w:rPr>
                <w:sz w:val="26"/>
                <w:szCs w:val="26"/>
              </w:rPr>
            </w:pPr>
            <w:r w:rsidRPr="00422A91">
              <w:rPr>
                <w:sz w:val="26"/>
                <w:szCs w:val="26"/>
              </w:rPr>
              <w:t>81,5</w:t>
            </w:r>
          </w:p>
        </w:tc>
        <w:tc>
          <w:tcPr>
            <w:tcW w:w="827" w:type="pct"/>
            <w:vAlign w:val="center"/>
          </w:tcPr>
          <w:p w:rsidR="00AD2A6F" w:rsidRPr="00422A91" w:rsidRDefault="00AD2A6F" w:rsidP="000E28FD">
            <w:pPr>
              <w:spacing w:before="40" w:line="288" w:lineRule="auto"/>
              <w:jc w:val="center"/>
              <w:rPr>
                <w:sz w:val="26"/>
                <w:szCs w:val="26"/>
              </w:rPr>
            </w:pPr>
            <w:r w:rsidRPr="00422A91">
              <w:rPr>
                <w:sz w:val="26"/>
                <w:szCs w:val="26"/>
              </w:rPr>
              <w:t>23</w:t>
            </w:r>
          </w:p>
        </w:tc>
        <w:tc>
          <w:tcPr>
            <w:tcW w:w="742" w:type="pct"/>
            <w:vAlign w:val="center"/>
          </w:tcPr>
          <w:p w:rsidR="00AD2A6F" w:rsidRPr="00422A91" w:rsidRDefault="00AD2A6F" w:rsidP="000E28FD">
            <w:pPr>
              <w:spacing w:before="40" w:line="288" w:lineRule="auto"/>
              <w:jc w:val="center"/>
              <w:rPr>
                <w:sz w:val="26"/>
                <w:szCs w:val="26"/>
              </w:rPr>
            </w:pPr>
            <w:r w:rsidRPr="00422A91">
              <w:rPr>
                <w:sz w:val="26"/>
                <w:szCs w:val="26"/>
              </w:rPr>
              <w:t>53,5</w:t>
            </w:r>
          </w:p>
        </w:tc>
        <w:tc>
          <w:tcPr>
            <w:tcW w:w="485" w:type="pct"/>
            <w:vMerge w:val="restart"/>
            <w:vAlign w:val="center"/>
          </w:tcPr>
          <w:p w:rsidR="00AD2A6F" w:rsidRPr="00422A91" w:rsidRDefault="00E8756B" w:rsidP="000E28FD">
            <w:pPr>
              <w:spacing w:before="40" w:line="288" w:lineRule="auto"/>
              <w:jc w:val="center"/>
              <w:rPr>
                <w:sz w:val="26"/>
                <w:szCs w:val="26"/>
              </w:rPr>
            </w:pPr>
            <w:r w:rsidRPr="00422A91">
              <w:rPr>
                <w:sz w:val="26"/>
                <w:szCs w:val="26"/>
              </w:rPr>
              <w:t>0,</w:t>
            </w:r>
            <w:r w:rsidR="00AD2A6F" w:rsidRPr="00422A91">
              <w:rPr>
                <w:sz w:val="26"/>
                <w:szCs w:val="26"/>
              </w:rPr>
              <w:t>0</w:t>
            </w:r>
            <w:r w:rsidR="002738E4" w:rsidRPr="00422A91">
              <w:rPr>
                <w:sz w:val="26"/>
                <w:szCs w:val="26"/>
              </w:rPr>
              <w:t>2</w:t>
            </w:r>
          </w:p>
        </w:tc>
      </w:tr>
      <w:tr w:rsidR="00AD2A6F" w:rsidRPr="00422A91" w:rsidTr="00792E6D">
        <w:trPr>
          <w:trHeight w:val="351"/>
          <w:jc w:val="center"/>
        </w:trPr>
        <w:tc>
          <w:tcPr>
            <w:tcW w:w="551" w:type="pct"/>
            <w:vMerge/>
            <w:vAlign w:val="center"/>
          </w:tcPr>
          <w:p w:rsidR="00AD2A6F" w:rsidRPr="00422A91" w:rsidRDefault="00AD2A6F" w:rsidP="000E28FD">
            <w:pPr>
              <w:spacing w:before="40" w:line="288" w:lineRule="auto"/>
              <w:jc w:val="center"/>
              <w:rPr>
                <w:sz w:val="26"/>
                <w:szCs w:val="26"/>
              </w:rPr>
            </w:pPr>
          </w:p>
        </w:tc>
        <w:tc>
          <w:tcPr>
            <w:tcW w:w="808" w:type="pct"/>
            <w:vAlign w:val="center"/>
          </w:tcPr>
          <w:p w:rsidR="00AD2A6F" w:rsidRPr="00422A91" w:rsidRDefault="00AD2A6F" w:rsidP="000E28FD">
            <w:pPr>
              <w:spacing w:before="40" w:line="288" w:lineRule="auto"/>
              <w:jc w:val="center"/>
              <w:rPr>
                <w:sz w:val="26"/>
                <w:szCs w:val="26"/>
              </w:rPr>
            </w:pPr>
            <w:r w:rsidRPr="00422A91">
              <w:rPr>
                <w:sz w:val="26"/>
                <w:szCs w:val="26"/>
              </w:rPr>
              <w:t>Nữ</w:t>
            </w:r>
          </w:p>
        </w:tc>
        <w:tc>
          <w:tcPr>
            <w:tcW w:w="763" w:type="pct"/>
            <w:vAlign w:val="center"/>
          </w:tcPr>
          <w:p w:rsidR="00AD2A6F" w:rsidRPr="00422A91" w:rsidRDefault="00AD2A6F" w:rsidP="000E28FD">
            <w:pPr>
              <w:spacing w:before="40" w:line="288" w:lineRule="auto"/>
              <w:jc w:val="center"/>
              <w:rPr>
                <w:sz w:val="26"/>
                <w:szCs w:val="26"/>
              </w:rPr>
            </w:pPr>
            <w:r w:rsidRPr="00422A91">
              <w:rPr>
                <w:sz w:val="26"/>
                <w:szCs w:val="26"/>
              </w:rPr>
              <w:t>5</w:t>
            </w:r>
          </w:p>
        </w:tc>
        <w:tc>
          <w:tcPr>
            <w:tcW w:w="824" w:type="pct"/>
            <w:vAlign w:val="center"/>
          </w:tcPr>
          <w:p w:rsidR="00AD2A6F" w:rsidRPr="00422A91" w:rsidRDefault="00AD2A6F" w:rsidP="000E28FD">
            <w:pPr>
              <w:spacing w:before="40" w:line="288" w:lineRule="auto"/>
              <w:jc w:val="center"/>
              <w:rPr>
                <w:sz w:val="26"/>
                <w:szCs w:val="26"/>
              </w:rPr>
            </w:pPr>
            <w:r w:rsidRPr="00422A91">
              <w:rPr>
                <w:sz w:val="26"/>
                <w:szCs w:val="26"/>
              </w:rPr>
              <w:t>18,5</w:t>
            </w:r>
          </w:p>
        </w:tc>
        <w:tc>
          <w:tcPr>
            <w:tcW w:w="827" w:type="pct"/>
            <w:vAlign w:val="center"/>
          </w:tcPr>
          <w:p w:rsidR="00AD2A6F" w:rsidRPr="00422A91" w:rsidRDefault="00AD2A6F" w:rsidP="000E28FD">
            <w:pPr>
              <w:spacing w:before="40" w:line="288" w:lineRule="auto"/>
              <w:jc w:val="center"/>
              <w:rPr>
                <w:sz w:val="26"/>
                <w:szCs w:val="26"/>
              </w:rPr>
            </w:pPr>
            <w:r w:rsidRPr="00422A91">
              <w:rPr>
                <w:sz w:val="26"/>
                <w:szCs w:val="26"/>
              </w:rPr>
              <w:t>20</w:t>
            </w:r>
          </w:p>
        </w:tc>
        <w:tc>
          <w:tcPr>
            <w:tcW w:w="742" w:type="pct"/>
            <w:vAlign w:val="center"/>
          </w:tcPr>
          <w:p w:rsidR="00AD2A6F" w:rsidRPr="00422A91" w:rsidRDefault="00AD2A6F" w:rsidP="000E28FD">
            <w:pPr>
              <w:spacing w:before="40" w:line="288" w:lineRule="auto"/>
              <w:jc w:val="center"/>
              <w:rPr>
                <w:sz w:val="26"/>
                <w:szCs w:val="26"/>
              </w:rPr>
            </w:pPr>
            <w:r w:rsidRPr="00422A91">
              <w:rPr>
                <w:sz w:val="26"/>
                <w:szCs w:val="26"/>
              </w:rPr>
              <w:t>46,5</w:t>
            </w:r>
          </w:p>
        </w:tc>
        <w:tc>
          <w:tcPr>
            <w:tcW w:w="485" w:type="pct"/>
            <w:vMerge/>
            <w:vAlign w:val="center"/>
          </w:tcPr>
          <w:p w:rsidR="00AD2A6F" w:rsidRPr="00422A91" w:rsidRDefault="00AD2A6F" w:rsidP="000E28FD">
            <w:pPr>
              <w:spacing w:before="40" w:line="288" w:lineRule="auto"/>
              <w:jc w:val="center"/>
              <w:rPr>
                <w:sz w:val="26"/>
                <w:szCs w:val="26"/>
              </w:rPr>
            </w:pPr>
          </w:p>
        </w:tc>
      </w:tr>
      <w:tr w:rsidR="00AD2A6F" w:rsidRPr="00422A91" w:rsidTr="005B66E0">
        <w:trPr>
          <w:jc w:val="center"/>
        </w:trPr>
        <w:tc>
          <w:tcPr>
            <w:tcW w:w="551" w:type="pct"/>
            <w:vMerge w:val="restart"/>
            <w:vAlign w:val="center"/>
          </w:tcPr>
          <w:p w:rsidR="00AD2A6F" w:rsidRPr="00422A91" w:rsidRDefault="00AD2A6F" w:rsidP="000E28FD">
            <w:pPr>
              <w:spacing w:before="40" w:line="288" w:lineRule="auto"/>
              <w:jc w:val="center"/>
              <w:rPr>
                <w:sz w:val="26"/>
                <w:szCs w:val="26"/>
              </w:rPr>
            </w:pPr>
            <w:r w:rsidRPr="00422A91">
              <w:rPr>
                <w:sz w:val="26"/>
                <w:szCs w:val="26"/>
              </w:rPr>
              <w:t>TP53</w:t>
            </w:r>
          </w:p>
        </w:tc>
        <w:tc>
          <w:tcPr>
            <w:tcW w:w="808" w:type="pct"/>
            <w:vAlign w:val="center"/>
          </w:tcPr>
          <w:p w:rsidR="00AD2A6F" w:rsidRPr="00422A91" w:rsidRDefault="00AD2A6F" w:rsidP="000E28FD">
            <w:pPr>
              <w:spacing w:before="40" w:line="288" w:lineRule="auto"/>
              <w:jc w:val="center"/>
              <w:rPr>
                <w:sz w:val="26"/>
                <w:szCs w:val="26"/>
              </w:rPr>
            </w:pPr>
            <w:r w:rsidRPr="00422A91">
              <w:rPr>
                <w:sz w:val="26"/>
                <w:szCs w:val="26"/>
              </w:rPr>
              <w:t>Nam</w:t>
            </w:r>
          </w:p>
        </w:tc>
        <w:tc>
          <w:tcPr>
            <w:tcW w:w="763" w:type="pct"/>
            <w:vAlign w:val="center"/>
          </w:tcPr>
          <w:p w:rsidR="00AD2A6F" w:rsidRPr="00422A91" w:rsidRDefault="00AD2A6F" w:rsidP="000E28FD">
            <w:pPr>
              <w:spacing w:before="40" w:line="288" w:lineRule="auto"/>
              <w:jc w:val="center"/>
              <w:rPr>
                <w:sz w:val="26"/>
                <w:szCs w:val="26"/>
              </w:rPr>
            </w:pPr>
            <w:r w:rsidRPr="00422A91">
              <w:rPr>
                <w:sz w:val="26"/>
                <w:szCs w:val="26"/>
              </w:rPr>
              <w:t>0</w:t>
            </w:r>
          </w:p>
        </w:tc>
        <w:tc>
          <w:tcPr>
            <w:tcW w:w="824" w:type="pct"/>
            <w:vAlign w:val="center"/>
          </w:tcPr>
          <w:p w:rsidR="00AD2A6F" w:rsidRPr="00422A91" w:rsidRDefault="00AD2A6F" w:rsidP="000E28FD">
            <w:pPr>
              <w:spacing w:before="40" w:line="288" w:lineRule="auto"/>
              <w:jc w:val="center"/>
              <w:rPr>
                <w:sz w:val="26"/>
                <w:szCs w:val="26"/>
              </w:rPr>
            </w:pPr>
            <w:r w:rsidRPr="00422A91">
              <w:rPr>
                <w:sz w:val="26"/>
                <w:szCs w:val="26"/>
              </w:rPr>
              <w:t>0,0</w:t>
            </w:r>
          </w:p>
        </w:tc>
        <w:tc>
          <w:tcPr>
            <w:tcW w:w="827" w:type="pct"/>
            <w:vAlign w:val="center"/>
          </w:tcPr>
          <w:p w:rsidR="00AD2A6F" w:rsidRPr="00422A91" w:rsidRDefault="00AD2A6F" w:rsidP="000E28FD">
            <w:pPr>
              <w:spacing w:before="40" w:line="288" w:lineRule="auto"/>
              <w:jc w:val="center"/>
              <w:rPr>
                <w:sz w:val="26"/>
                <w:szCs w:val="26"/>
              </w:rPr>
            </w:pPr>
            <w:r w:rsidRPr="00422A91">
              <w:rPr>
                <w:sz w:val="26"/>
                <w:szCs w:val="26"/>
              </w:rPr>
              <w:t>45</w:t>
            </w:r>
          </w:p>
        </w:tc>
        <w:tc>
          <w:tcPr>
            <w:tcW w:w="742" w:type="pct"/>
            <w:vAlign w:val="center"/>
          </w:tcPr>
          <w:p w:rsidR="00AD2A6F" w:rsidRPr="00422A91" w:rsidRDefault="00AD2A6F" w:rsidP="000E28FD">
            <w:pPr>
              <w:spacing w:before="40" w:line="288" w:lineRule="auto"/>
              <w:jc w:val="center"/>
              <w:rPr>
                <w:sz w:val="26"/>
                <w:szCs w:val="26"/>
              </w:rPr>
            </w:pPr>
            <w:r w:rsidRPr="00422A91">
              <w:rPr>
                <w:sz w:val="26"/>
                <w:szCs w:val="26"/>
              </w:rPr>
              <w:t>66,2</w:t>
            </w:r>
          </w:p>
        </w:tc>
        <w:tc>
          <w:tcPr>
            <w:tcW w:w="485" w:type="pct"/>
            <w:vMerge w:val="restart"/>
            <w:vAlign w:val="center"/>
          </w:tcPr>
          <w:p w:rsidR="00AD2A6F" w:rsidRPr="00422A91" w:rsidRDefault="00AD2A6F" w:rsidP="000E28FD">
            <w:pPr>
              <w:spacing w:before="40" w:line="288" w:lineRule="auto"/>
              <w:jc w:val="center"/>
              <w:rPr>
                <w:sz w:val="26"/>
                <w:szCs w:val="26"/>
              </w:rPr>
            </w:pPr>
            <w:r w:rsidRPr="00422A91">
              <w:rPr>
                <w:sz w:val="26"/>
                <w:szCs w:val="26"/>
              </w:rPr>
              <w:t>0,12</w:t>
            </w:r>
          </w:p>
        </w:tc>
      </w:tr>
      <w:tr w:rsidR="00AD2A6F" w:rsidRPr="00422A91" w:rsidTr="005B66E0">
        <w:trPr>
          <w:jc w:val="center"/>
        </w:trPr>
        <w:tc>
          <w:tcPr>
            <w:tcW w:w="551" w:type="pct"/>
            <w:vMerge/>
            <w:vAlign w:val="center"/>
          </w:tcPr>
          <w:p w:rsidR="00AD2A6F" w:rsidRPr="00422A91" w:rsidRDefault="00AD2A6F" w:rsidP="000E28FD">
            <w:pPr>
              <w:spacing w:before="40" w:line="288" w:lineRule="auto"/>
              <w:jc w:val="center"/>
              <w:rPr>
                <w:sz w:val="26"/>
                <w:szCs w:val="26"/>
              </w:rPr>
            </w:pPr>
          </w:p>
        </w:tc>
        <w:tc>
          <w:tcPr>
            <w:tcW w:w="808" w:type="pct"/>
            <w:vAlign w:val="center"/>
          </w:tcPr>
          <w:p w:rsidR="00AD2A6F" w:rsidRPr="00422A91" w:rsidRDefault="00AD2A6F" w:rsidP="000E28FD">
            <w:pPr>
              <w:spacing w:before="40" w:line="288" w:lineRule="auto"/>
              <w:jc w:val="center"/>
              <w:rPr>
                <w:sz w:val="26"/>
                <w:szCs w:val="26"/>
              </w:rPr>
            </w:pPr>
            <w:r w:rsidRPr="00422A91">
              <w:rPr>
                <w:sz w:val="26"/>
                <w:szCs w:val="26"/>
              </w:rPr>
              <w:t>Nữ</w:t>
            </w:r>
          </w:p>
        </w:tc>
        <w:tc>
          <w:tcPr>
            <w:tcW w:w="763" w:type="pct"/>
            <w:vAlign w:val="center"/>
          </w:tcPr>
          <w:p w:rsidR="00AD2A6F" w:rsidRPr="00422A91" w:rsidRDefault="00AD2A6F" w:rsidP="000E28FD">
            <w:pPr>
              <w:spacing w:before="40" w:line="288" w:lineRule="auto"/>
              <w:jc w:val="center"/>
              <w:rPr>
                <w:sz w:val="26"/>
                <w:szCs w:val="26"/>
              </w:rPr>
            </w:pPr>
            <w:r w:rsidRPr="00422A91">
              <w:rPr>
                <w:sz w:val="26"/>
                <w:szCs w:val="26"/>
              </w:rPr>
              <w:t>2</w:t>
            </w:r>
          </w:p>
        </w:tc>
        <w:tc>
          <w:tcPr>
            <w:tcW w:w="824" w:type="pct"/>
            <w:vAlign w:val="center"/>
          </w:tcPr>
          <w:p w:rsidR="00AD2A6F" w:rsidRPr="00422A91" w:rsidRDefault="00AD2A6F" w:rsidP="000E28FD">
            <w:pPr>
              <w:spacing w:before="40" w:line="288" w:lineRule="auto"/>
              <w:jc w:val="center"/>
              <w:rPr>
                <w:sz w:val="26"/>
                <w:szCs w:val="26"/>
              </w:rPr>
            </w:pPr>
            <w:r w:rsidRPr="00422A91">
              <w:rPr>
                <w:sz w:val="26"/>
                <w:szCs w:val="26"/>
              </w:rPr>
              <w:t>100,0</w:t>
            </w:r>
          </w:p>
        </w:tc>
        <w:tc>
          <w:tcPr>
            <w:tcW w:w="827" w:type="pct"/>
            <w:vAlign w:val="center"/>
          </w:tcPr>
          <w:p w:rsidR="00AD2A6F" w:rsidRPr="00422A91" w:rsidRDefault="00AD2A6F" w:rsidP="000E28FD">
            <w:pPr>
              <w:spacing w:before="40" w:line="288" w:lineRule="auto"/>
              <w:jc w:val="center"/>
              <w:rPr>
                <w:sz w:val="26"/>
                <w:szCs w:val="26"/>
              </w:rPr>
            </w:pPr>
            <w:r w:rsidRPr="00422A91">
              <w:rPr>
                <w:sz w:val="26"/>
                <w:szCs w:val="26"/>
              </w:rPr>
              <w:t>23</w:t>
            </w:r>
          </w:p>
        </w:tc>
        <w:tc>
          <w:tcPr>
            <w:tcW w:w="742" w:type="pct"/>
            <w:vAlign w:val="center"/>
          </w:tcPr>
          <w:p w:rsidR="00AD2A6F" w:rsidRPr="00422A91" w:rsidRDefault="00AD2A6F" w:rsidP="000E28FD">
            <w:pPr>
              <w:spacing w:before="40" w:line="288" w:lineRule="auto"/>
              <w:jc w:val="center"/>
              <w:rPr>
                <w:sz w:val="26"/>
                <w:szCs w:val="26"/>
              </w:rPr>
            </w:pPr>
            <w:r w:rsidRPr="00422A91">
              <w:rPr>
                <w:sz w:val="26"/>
                <w:szCs w:val="26"/>
              </w:rPr>
              <w:t>33,8</w:t>
            </w:r>
          </w:p>
        </w:tc>
        <w:tc>
          <w:tcPr>
            <w:tcW w:w="485" w:type="pct"/>
            <w:vMerge/>
            <w:vAlign w:val="center"/>
          </w:tcPr>
          <w:p w:rsidR="00AD2A6F" w:rsidRPr="00422A91" w:rsidRDefault="00AD2A6F" w:rsidP="000E28FD">
            <w:pPr>
              <w:spacing w:before="40" w:line="288" w:lineRule="auto"/>
              <w:jc w:val="center"/>
              <w:rPr>
                <w:sz w:val="26"/>
                <w:szCs w:val="26"/>
              </w:rPr>
            </w:pPr>
          </w:p>
        </w:tc>
      </w:tr>
      <w:tr w:rsidR="00AD2A6F" w:rsidRPr="00422A91" w:rsidTr="005B66E0">
        <w:trPr>
          <w:jc w:val="center"/>
        </w:trPr>
        <w:tc>
          <w:tcPr>
            <w:tcW w:w="551" w:type="pct"/>
            <w:vMerge w:val="restart"/>
            <w:vAlign w:val="center"/>
          </w:tcPr>
          <w:p w:rsidR="00AD2A6F" w:rsidRPr="00422A91" w:rsidRDefault="00AD2A6F" w:rsidP="000E28FD">
            <w:pPr>
              <w:spacing w:before="40"/>
              <w:jc w:val="center"/>
              <w:rPr>
                <w:sz w:val="26"/>
                <w:szCs w:val="26"/>
              </w:rPr>
            </w:pPr>
            <w:r w:rsidRPr="00422A91">
              <w:rPr>
                <w:sz w:val="26"/>
                <w:szCs w:val="26"/>
              </w:rPr>
              <w:t>Chung cả 3 gen</w:t>
            </w:r>
          </w:p>
        </w:tc>
        <w:tc>
          <w:tcPr>
            <w:tcW w:w="808" w:type="pct"/>
            <w:vAlign w:val="center"/>
          </w:tcPr>
          <w:p w:rsidR="00AD2A6F" w:rsidRPr="00422A91" w:rsidRDefault="00AD2A6F" w:rsidP="000E28FD">
            <w:pPr>
              <w:spacing w:before="40"/>
              <w:jc w:val="center"/>
              <w:rPr>
                <w:sz w:val="26"/>
                <w:szCs w:val="26"/>
              </w:rPr>
            </w:pPr>
            <w:r w:rsidRPr="00422A91">
              <w:rPr>
                <w:sz w:val="26"/>
                <w:szCs w:val="26"/>
              </w:rPr>
              <w:t>Nam</w:t>
            </w:r>
          </w:p>
        </w:tc>
        <w:tc>
          <w:tcPr>
            <w:tcW w:w="763" w:type="pct"/>
            <w:vAlign w:val="center"/>
          </w:tcPr>
          <w:p w:rsidR="00AD2A6F" w:rsidRPr="00422A91" w:rsidRDefault="00AD2A6F" w:rsidP="000E28FD">
            <w:pPr>
              <w:spacing w:before="40"/>
              <w:jc w:val="center"/>
              <w:rPr>
                <w:sz w:val="26"/>
                <w:szCs w:val="26"/>
              </w:rPr>
            </w:pPr>
            <w:r w:rsidRPr="00422A91">
              <w:rPr>
                <w:sz w:val="26"/>
                <w:szCs w:val="26"/>
              </w:rPr>
              <w:t>22</w:t>
            </w:r>
          </w:p>
        </w:tc>
        <w:tc>
          <w:tcPr>
            <w:tcW w:w="824" w:type="pct"/>
            <w:vAlign w:val="center"/>
          </w:tcPr>
          <w:p w:rsidR="00AD2A6F" w:rsidRPr="00422A91" w:rsidRDefault="00AD2A6F" w:rsidP="000E28FD">
            <w:pPr>
              <w:spacing w:before="40"/>
              <w:jc w:val="center"/>
              <w:rPr>
                <w:sz w:val="26"/>
                <w:szCs w:val="26"/>
              </w:rPr>
            </w:pPr>
            <w:r w:rsidRPr="00422A91">
              <w:rPr>
                <w:sz w:val="26"/>
                <w:szCs w:val="26"/>
              </w:rPr>
              <w:t>68,8</w:t>
            </w:r>
          </w:p>
        </w:tc>
        <w:tc>
          <w:tcPr>
            <w:tcW w:w="827" w:type="pct"/>
            <w:vAlign w:val="center"/>
          </w:tcPr>
          <w:p w:rsidR="00AD2A6F" w:rsidRPr="00422A91" w:rsidRDefault="00AD2A6F" w:rsidP="000E28FD">
            <w:pPr>
              <w:spacing w:before="40"/>
              <w:jc w:val="center"/>
              <w:rPr>
                <w:sz w:val="26"/>
                <w:szCs w:val="26"/>
              </w:rPr>
            </w:pPr>
            <w:r w:rsidRPr="00422A91">
              <w:rPr>
                <w:sz w:val="26"/>
                <w:szCs w:val="26"/>
              </w:rPr>
              <w:t>23</w:t>
            </w:r>
          </w:p>
        </w:tc>
        <w:tc>
          <w:tcPr>
            <w:tcW w:w="742" w:type="pct"/>
            <w:vAlign w:val="center"/>
          </w:tcPr>
          <w:p w:rsidR="00AD2A6F" w:rsidRPr="00422A91" w:rsidRDefault="00AD2A6F" w:rsidP="000E28FD">
            <w:pPr>
              <w:spacing w:before="40"/>
              <w:jc w:val="center"/>
              <w:rPr>
                <w:sz w:val="26"/>
                <w:szCs w:val="26"/>
              </w:rPr>
            </w:pPr>
            <w:r w:rsidRPr="00422A91">
              <w:rPr>
                <w:sz w:val="26"/>
                <w:szCs w:val="26"/>
              </w:rPr>
              <w:t>60,5</w:t>
            </w:r>
          </w:p>
        </w:tc>
        <w:tc>
          <w:tcPr>
            <w:tcW w:w="485" w:type="pct"/>
            <w:vMerge w:val="restart"/>
            <w:vAlign w:val="center"/>
          </w:tcPr>
          <w:p w:rsidR="00AD2A6F" w:rsidRPr="00422A91" w:rsidRDefault="00AD2A6F" w:rsidP="000E28FD">
            <w:pPr>
              <w:spacing w:before="40"/>
              <w:jc w:val="center"/>
              <w:rPr>
                <w:sz w:val="26"/>
                <w:szCs w:val="26"/>
              </w:rPr>
            </w:pPr>
            <w:r w:rsidRPr="00422A91">
              <w:rPr>
                <w:sz w:val="26"/>
                <w:szCs w:val="26"/>
              </w:rPr>
              <w:t>0,47</w:t>
            </w:r>
          </w:p>
        </w:tc>
      </w:tr>
      <w:tr w:rsidR="00AD2A6F" w:rsidRPr="00422A91" w:rsidTr="005B66E0">
        <w:trPr>
          <w:jc w:val="center"/>
        </w:trPr>
        <w:tc>
          <w:tcPr>
            <w:tcW w:w="551" w:type="pct"/>
            <w:vMerge/>
            <w:vAlign w:val="center"/>
          </w:tcPr>
          <w:p w:rsidR="00AD2A6F" w:rsidRPr="00422A91" w:rsidRDefault="00AD2A6F" w:rsidP="000E28FD">
            <w:pPr>
              <w:jc w:val="center"/>
              <w:rPr>
                <w:sz w:val="26"/>
                <w:szCs w:val="26"/>
              </w:rPr>
            </w:pPr>
          </w:p>
        </w:tc>
        <w:tc>
          <w:tcPr>
            <w:tcW w:w="808" w:type="pct"/>
            <w:vAlign w:val="center"/>
          </w:tcPr>
          <w:p w:rsidR="00AD2A6F" w:rsidRPr="00422A91" w:rsidRDefault="00AD2A6F" w:rsidP="000E28FD">
            <w:pPr>
              <w:jc w:val="center"/>
              <w:rPr>
                <w:sz w:val="26"/>
                <w:szCs w:val="26"/>
              </w:rPr>
            </w:pPr>
            <w:r w:rsidRPr="00422A91">
              <w:rPr>
                <w:sz w:val="26"/>
                <w:szCs w:val="26"/>
              </w:rPr>
              <w:t>Nữ</w:t>
            </w:r>
          </w:p>
        </w:tc>
        <w:tc>
          <w:tcPr>
            <w:tcW w:w="763" w:type="pct"/>
            <w:vAlign w:val="center"/>
          </w:tcPr>
          <w:p w:rsidR="00AD2A6F" w:rsidRPr="00422A91" w:rsidRDefault="00AD2A6F" w:rsidP="000E28FD">
            <w:pPr>
              <w:jc w:val="center"/>
              <w:rPr>
                <w:sz w:val="26"/>
                <w:szCs w:val="26"/>
              </w:rPr>
            </w:pPr>
            <w:r w:rsidRPr="00422A91">
              <w:rPr>
                <w:sz w:val="26"/>
                <w:szCs w:val="26"/>
              </w:rPr>
              <w:t>10</w:t>
            </w:r>
          </w:p>
        </w:tc>
        <w:tc>
          <w:tcPr>
            <w:tcW w:w="824" w:type="pct"/>
            <w:vAlign w:val="center"/>
          </w:tcPr>
          <w:p w:rsidR="00AD2A6F" w:rsidRPr="00422A91" w:rsidRDefault="00AD2A6F" w:rsidP="000E28FD">
            <w:pPr>
              <w:jc w:val="center"/>
              <w:rPr>
                <w:sz w:val="26"/>
                <w:szCs w:val="26"/>
              </w:rPr>
            </w:pPr>
            <w:r w:rsidRPr="00422A91">
              <w:rPr>
                <w:sz w:val="26"/>
                <w:szCs w:val="26"/>
              </w:rPr>
              <w:t>31,2</w:t>
            </w:r>
          </w:p>
        </w:tc>
        <w:tc>
          <w:tcPr>
            <w:tcW w:w="827" w:type="pct"/>
            <w:vAlign w:val="center"/>
          </w:tcPr>
          <w:p w:rsidR="00AD2A6F" w:rsidRPr="00422A91" w:rsidRDefault="00AD2A6F" w:rsidP="000E28FD">
            <w:pPr>
              <w:jc w:val="center"/>
              <w:rPr>
                <w:sz w:val="26"/>
                <w:szCs w:val="26"/>
              </w:rPr>
            </w:pPr>
            <w:r w:rsidRPr="00422A91">
              <w:rPr>
                <w:sz w:val="26"/>
                <w:szCs w:val="26"/>
              </w:rPr>
              <w:t>15</w:t>
            </w:r>
          </w:p>
        </w:tc>
        <w:tc>
          <w:tcPr>
            <w:tcW w:w="742" w:type="pct"/>
            <w:vAlign w:val="center"/>
          </w:tcPr>
          <w:p w:rsidR="00AD2A6F" w:rsidRPr="00422A91" w:rsidRDefault="00AD2A6F" w:rsidP="000E28FD">
            <w:pPr>
              <w:jc w:val="center"/>
              <w:rPr>
                <w:sz w:val="26"/>
                <w:szCs w:val="26"/>
              </w:rPr>
            </w:pPr>
            <w:r w:rsidRPr="00422A91">
              <w:rPr>
                <w:sz w:val="26"/>
                <w:szCs w:val="26"/>
              </w:rPr>
              <w:t>39,5</w:t>
            </w:r>
          </w:p>
        </w:tc>
        <w:tc>
          <w:tcPr>
            <w:tcW w:w="485" w:type="pct"/>
            <w:vMerge/>
            <w:vAlign w:val="center"/>
          </w:tcPr>
          <w:p w:rsidR="00AD2A6F" w:rsidRPr="00422A91" w:rsidRDefault="00AD2A6F" w:rsidP="000E28FD">
            <w:pPr>
              <w:jc w:val="center"/>
              <w:rPr>
                <w:sz w:val="26"/>
                <w:szCs w:val="26"/>
              </w:rPr>
            </w:pPr>
          </w:p>
        </w:tc>
      </w:tr>
    </w:tbl>
    <w:p w:rsidR="00724C41" w:rsidRPr="00422A91" w:rsidRDefault="00724C41" w:rsidP="00D10839">
      <w:pPr>
        <w:spacing w:line="336" w:lineRule="auto"/>
        <w:ind w:firstLine="720"/>
        <w:jc w:val="both"/>
        <w:rPr>
          <w:sz w:val="28"/>
          <w:szCs w:val="28"/>
        </w:rPr>
      </w:pPr>
      <w:r w:rsidRPr="00422A91">
        <w:rPr>
          <w:sz w:val="28"/>
          <w:szCs w:val="28"/>
        </w:rPr>
        <w:lastRenderedPageBreak/>
        <w:t xml:space="preserve">Giới nữ </w:t>
      </w:r>
      <w:r w:rsidR="00EE3998">
        <w:rPr>
          <w:sz w:val="28"/>
          <w:szCs w:val="28"/>
        </w:rPr>
        <w:t>thấy</w:t>
      </w:r>
      <w:r w:rsidRPr="00422A91">
        <w:rPr>
          <w:sz w:val="28"/>
          <w:szCs w:val="28"/>
        </w:rPr>
        <w:t xml:space="preserve"> đột biến gen FGFR cao hơn nam giới,</w:t>
      </w:r>
      <w:r w:rsidR="005E30A7" w:rsidRPr="00422A91">
        <w:rPr>
          <w:sz w:val="28"/>
          <w:szCs w:val="28"/>
        </w:rPr>
        <w:t xml:space="preserve"> </w:t>
      </w:r>
      <w:r w:rsidRPr="00422A91">
        <w:rPr>
          <w:sz w:val="28"/>
          <w:szCs w:val="28"/>
        </w:rPr>
        <w:t>sự khác biệt có ý nghĩa thống kê, (</w:t>
      </w:r>
      <w:r w:rsidR="002738E4" w:rsidRPr="00422A91">
        <w:rPr>
          <w:rFonts w:eastAsia="MS Mincho"/>
          <w:iCs/>
          <w:sz w:val="28"/>
          <w:szCs w:val="28"/>
          <w:lang w:val="es-ES"/>
        </w:rPr>
        <w:t>p = 0,05</w:t>
      </w:r>
      <w:r w:rsidRPr="00422A91">
        <w:rPr>
          <w:rFonts w:eastAsia="MS Mincho"/>
          <w:iCs/>
          <w:sz w:val="28"/>
          <w:szCs w:val="28"/>
          <w:lang w:val="es-ES"/>
        </w:rPr>
        <w:t>)</w:t>
      </w:r>
      <w:r w:rsidR="005B66E0" w:rsidRPr="00422A91">
        <w:rPr>
          <w:rFonts w:eastAsia="MS Mincho"/>
          <w:iCs/>
          <w:sz w:val="28"/>
          <w:szCs w:val="28"/>
          <w:lang w:val="es-ES"/>
        </w:rPr>
        <w:t>.</w:t>
      </w:r>
    </w:p>
    <w:p w:rsidR="00724C41" w:rsidRPr="00422A91" w:rsidRDefault="00724C41" w:rsidP="00D10839">
      <w:pPr>
        <w:spacing w:line="336" w:lineRule="auto"/>
        <w:ind w:firstLine="720"/>
        <w:jc w:val="both"/>
        <w:rPr>
          <w:sz w:val="28"/>
          <w:szCs w:val="28"/>
        </w:rPr>
      </w:pPr>
      <w:r w:rsidRPr="00422A91">
        <w:rPr>
          <w:sz w:val="28"/>
          <w:szCs w:val="28"/>
        </w:rPr>
        <w:t xml:space="preserve">Giới nam </w:t>
      </w:r>
      <w:r w:rsidR="00EE3998">
        <w:rPr>
          <w:sz w:val="28"/>
          <w:szCs w:val="28"/>
        </w:rPr>
        <w:t>thấy</w:t>
      </w:r>
      <w:r w:rsidRPr="00422A91">
        <w:rPr>
          <w:sz w:val="28"/>
          <w:szCs w:val="28"/>
        </w:rPr>
        <w:t xml:space="preserve"> đột biến gen EGFR cao hơn nữ giới, sự khác biệt có ý nghĩa thống kê, (</w:t>
      </w:r>
      <w:r w:rsidRPr="00422A91">
        <w:rPr>
          <w:rFonts w:eastAsia="MS Mincho"/>
          <w:iCs/>
          <w:sz w:val="28"/>
          <w:szCs w:val="28"/>
          <w:lang w:val="es-ES"/>
        </w:rPr>
        <w:t>p &lt; 0,05)</w:t>
      </w:r>
      <w:r w:rsidR="005B66E0" w:rsidRPr="00422A91">
        <w:rPr>
          <w:rFonts w:eastAsia="MS Mincho"/>
          <w:iCs/>
          <w:sz w:val="28"/>
          <w:szCs w:val="28"/>
          <w:lang w:val="es-ES"/>
        </w:rPr>
        <w:t>.</w:t>
      </w:r>
    </w:p>
    <w:p w:rsidR="00724C41" w:rsidRPr="00422A91" w:rsidRDefault="00790130" w:rsidP="00D10839">
      <w:pPr>
        <w:spacing w:line="336" w:lineRule="auto"/>
        <w:ind w:firstLine="720"/>
        <w:jc w:val="both"/>
        <w:rPr>
          <w:sz w:val="28"/>
          <w:szCs w:val="28"/>
        </w:rPr>
      </w:pPr>
      <w:r w:rsidRPr="00422A91">
        <w:rPr>
          <w:sz w:val="28"/>
          <w:szCs w:val="28"/>
        </w:rPr>
        <w:t>Cả 2 trường hợp đ</w:t>
      </w:r>
      <w:r w:rsidR="00724C41" w:rsidRPr="00422A91">
        <w:rPr>
          <w:sz w:val="28"/>
          <w:szCs w:val="28"/>
        </w:rPr>
        <w:t xml:space="preserve">ột biến </w:t>
      </w:r>
      <w:r w:rsidR="009E3F57" w:rsidRPr="00422A91">
        <w:rPr>
          <w:sz w:val="28"/>
          <w:szCs w:val="28"/>
        </w:rPr>
        <w:t xml:space="preserve">exon 8 </w:t>
      </w:r>
      <w:r w:rsidR="00724C41" w:rsidRPr="00422A91">
        <w:rPr>
          <w:sz w:val="28"/>
          <w:szCs w:val="28"/>
        </w:rPr>
        <w:t xml:space="preserve">gen TP53 </w:t>
      </w:r>
      <w:r w:rsidRPr="00422A91">
        <w:rPr>
          <w:sz w:val="28"/>
          <w:szCs w:val="28"/>
        </w:rPr>
        <w:t xml:space="preserve">đều là </w:t>
      </w:r>
      <w:r w:rsidR="00724C41" w:rsidRPr="00422A91">
        <w:rPr>
          <w:sz w:val="28"/>
          <w:szCs w:val="28"/>
        </w:rPr>
        <w:t xml:space="preserve">nữ giới, </w:t>
      </w:r>
      <w:r w:rsidR="00B20F9D" w:rsidRPr="00422A91">
        <w:rPr>
          <w:sz w:val="28"/>
          <w:szCs w:val="28"/>
        </w:rPr>
        <w:t>chưa</w:t>
      </w:r>
      <w:r w:rsidR="00724C41" w:rsidRPr="00422A91">
        <w:rPr>
          <w:sz w:val="28"/>
          <w:szCs w:val="28"/>
        </w:rPr>
        <w:t xml:space="preserve"> </w:t>
      </w:r>
      <w:r w:rsidR="009E3F57" w:rsidRPr="00422A91">
        <w:rPr>
          <w:sz w:val="28"/>
          <w:szCs w:val="28"/>
        </w:rPr>
        <w:t>thấy</w:t>
      </w:r>
      <w:r w:rsidR="00724C41" w:rsidRPr="00422A91">
        <w:rPr>
          <w:sz w:val="28"/>
          <w:szCs w:val="28"/>
        </w:rPr>
        <w:t xml:space="preserve"> ở nam giới.</w:t>
      </w:r>
    </w:p>
    <w:p w:rsidR="00E8756B" w:rsidRPr="00422A91" w:rsidRDefault="009E2DD8" w:rsidP="00D10839">
      <w:pPr>
        <w:pStyle w:val="33"/>
        <w:spacing w:line="336" w:lineRule="auto"/>
      </w:pPr>
      <w:bookmarkStart w:id="410" w:name="_Toc26548044"/>
      <w:r w:rsidRPr="00422A91">
        <w:t xml:space="preserve">3.3.2. </w:t>
      </w:r>
      <w:r w:rsidR="00E8756B" w:rsidRPr="00422A91">
        <w:t>Đặc điểm về kích thước khối u của người bệnh đột biến gen</w:t>
      </w:r>
      <w:bookmarkEnd w:id="410"/>
    </w:p>
    <w:p w:rsidR="00E8756B" w:rsidRPr="00422A91" w:rsidRDefault="00E8756B" w:rsidP="00D10839">
      <w:pPr>
        <w:pStyle w:val="9"/>
        <w:spacing w:line="336" w:lineRule="auto"/>
      </w:pPr>
      <w:bookmarkStart w:id="411" w:name="_Toc26548188"/>
      <w:r w:rsidRPr="00422A91">
        <w:t>Bảng 3.1</w:t>
      </w:r>
      <w:r w:rsidR="008E0F09" w:rsidRPr="00422A91">
        <w:t>3</w:t>
      </w:r>
      <w:r w:rsidRPr="00422A91">
        <w:t>. Phân bố kích thước khối u của người</w:t>
      </w:r>
      <w:r w:rsidR="00F768B6" w:rsidRPr="00422A91">
        <w:t xml:space="preserve"> bệnh</w:t>
      </w:r>
      <w:r w:rsidRPr="00422A91">
        <w:t xml:space="preserve"> đột biến gen FGFR</w:t>
      </w:r>
      <w:bookmarkEnd w:id="411"/>
    </w:p>
    <w:tbl>
      <w:tblPr>
        <w:tblStyle w:val="TableGrid"/>
        <w:tblW w:w="8846" w:type="dxa"/>
        <w:jc w:val="center"/>
        <w:tblLook w:val="04A0" w:firstRow="1" w:lastRow="0" w:firstColumn="1" w:lastColumn="0" w:noHBand="0" w:noVBand="1"/>
      </w:tblPr>
      <w:tblGrid>
        <w:gridCol w:w="1415"/>
        <w:gridCol w:w="1419"/>
        <w:gridCol w:w="1580"/>
        <w:gridCol w:w="1576"/>
        <w:gridCol w:w="1590"/>
        <w:gridCol w:w="1266"/>
      </w:tblGrid>
      <w:tr w:rsidR="00E8756B" w:rsidRPr="00422A91" w:rsidTr="005B66E0">
        <w:trPr>
          <w:jc w:val="center"/>
        </w:trPr>
        <w:tc>
          <w:tcPr>
            <w:tcW w:w="1415" w:type="dxa"/>
            <w:vMerge w:val="restart"/>
            <w:vAlign w:val="center"/>
          </w:tcPr>
          <w:p w:rsidR="00E8756B" w:rsidRPr="00422A91" w:rsidRDefault="00E8756B" w:rsidP="00D10839">
            <w:pPr>
              <w:spacing w:line="336" w:lineRule="auto"/>
              <w:jc w:val="center"/>
              <w:rPr>
                <w:b/>
                <w:sz w:val="26"/>
                <w:szCs w:val="26"/>
              </w:rPr>
            </w:pPr>
            <w:r w:rsidRPr="00422A91">
              <w:rPr>
                <w:b/>
                <w:sz w:val="26"/>
                <w:szCs w:val="26"/>
              </w:rPr>
              <w:t>Kích thước u</w:t>
            </w:r>
          </w:p>
        </w:tc>
        <w:tc>
          <w:tcPr>
            <w:tcW w:w="6165" w:type="dxa"/>
            <w:gridSpan w:val="4"/>
          </w:tcPr>
          <w:p w:rsidR="00E8756B" w:rsidRPr="00422A91" w:rsidRDefault="00E8756B" w:rsidP="00D10839">
            <w:pPr>
              <w:spacing w:line="336" w:lineRule="auto"/>
              <w:jc w:val="center"/>
              <w:rPr>
                <w:b/>
                <w:sz w:val="26"/>
                <w:szCs w:val="26"/>
              </w:rPr>
            </w:pPr>
            <w:r w:rsidRPr="00422A91">
              <w:rPr>
                <w:b/>
                <w:sz w:val="26"/>
                <w:szCs w:val="26"/>
              </w:rPr>
              <w:t>Gen FGFR</w:t>
            </w:r>
          </w:p>
        </w:tc>
        <w:tc>
          <w:tcPr>
            <w:tcW w:w="1266" w:type="dxa"/>
            <w:vMerge w:val="restart"/>
            <w:vAlign w:val="center"/>
          </w:tcPr>
          <w:p w:rsidR="00E8756B" w:rsidRPr="00422A91" w:rsidRDefault="005B66E0" w:rsidP="00D10839">
            <w:pPr>
              <w:spacing w:line="336" w:lineRule="auto"/>
              <w:jc w:val="center"/>
              <w:rPr>
                <w:b/>
                <w:sz w:val="26"/>
                <w:szCs w:val="26"/>
              </w:rPr>
            </w:pPr>
            <w:r w:rsidRPr="00422A91">
              <w:rPr>
                <w:b/>
                <w:sz w:val="26"/>
                <w:szCs w:val="26"/>
              </w:rPr>
              <w:t>p</w:t>
            </w:r>
          </w:p>
        </w:tc>
      </w:tr>
      <w:tr w:rsidR="00E8756B" w:rsidRPr="00422A91" w:rsidTr="005B66E0">
        <w:trPr>
          <w:jc w:val="center"/>
        </w:trPr>
        <w:tc>
          <w:tcPr>
            <w:tcW w:w="1415" w:type="dxa"/>
            <w:vMerge/>
            <w:vAlign w:val="center"/>
          </w:tcPr>
          <w:p w:rsidR="00E8756B" w:rsidRPr="00422A91" w:rsidRDefault="00E8756B" w:rsidP="00D10839">
            <w:pPr>
              <w:spacing w:line="336" w:lineRule="auto"/>
              <w:jc w:val="center"/>
              <w:rPr>
                <w:b/>
                <w:sz w:val="26"/>
                <w:szCs w:val="26"/>
              </w:rPr>
            </w:pPr>
          </w:p>
        </w:tc>
        <w:tc>
          <w:tcPr>
            <w:tcW w:w="2999" w:type="dxa"/>
            <w:gridSpan w:val="2"/>
            <w:vAlign w:val="center"/>
          </w:tcPr>
          <w:p w:rsidR="00E8756B" w:rsidRPr="00422A91" w:rsidRDefault="00E8756B" w:rsidP="00D10839">
            <w:pPr>
              <w:spacing w:line="336" w:lineRule="auto"/>
              <w:jc w:val="center"/>
              <w:rPr>
                <w:b/>
                <w:sz w:val="26"/>
                <w:szCs w:val="26"/>
              </w:rPr>
            </w:pPr>
            <w:r w:rsidRPr="00422A91">
              <w:rPr>
                <w:b/>
                <w:sz w:val="26"/>
                <w:szCs w:val="26"/>
              </w:rPr>
              <w:t xml:space="preserve">Đột biến </w:t>
            </w:r>
          </w:p>
        </w:tc>
        <w:tc>
          <w:tcPr>
            <w:tcW w:w="3166" w:type="dxa"/>
            <w:gridSpan w:val="2"/>
            <w:vAlign w:val="center"/>
          </w:tcPr>
          <w:p w:rsidR="00E8756B" w:rsidRPr="00422A91" w:rsidRDefault="00E8756B" w:rsidP="00D10839">
            <w:pPr>
              <w:spacing w:line="336" w:lineRule="auto"/>
              <w:jc w:val="center"/>
              <w:rPr>
                <w:b/>
                <w:sz w:val="26"/>
                <w:szCs w:val="26"/>
              </w:rPr>
            </w:pPr>
            <w:r w:rsidRPr="00422A91">
              <w:rPr>
                <w:b/>
                <w:sz w:val="26"/>
                <w:szCs w:val="26"/>
              </w:rPr>
              <w:t xml:space="preserve">Không đột biến </w:t>
            </w:r>
          </w:p>
        </w:tc>
        <w:tc>
          <w:tcPr>
            <w:tcW w:w="1266" w:type="dxa"/>
            <w:vMerge/>
            <w:vAlign w:val="center"/>
          </w:tcPr>
          <w:p w:rsidR="00E8756B" w:rsidRPr="00422A91" w:rsidRDefault="00E8756B" w:rsidP="00D10839">
            <w:pPr>
              <w:spacing w:line="336" w:lineRule="auto"/>
              <w:jc w:val="center"/>
              <w:rPr>
                <w:b/>
                <w:sz w:val="26"/>
                <w:szCs w:val="26"/>
              </w:rPr>
            </w:pPr>
          </w:p>
        </w:tc>
      </w:tr>
      <w:tr w:rsidR="00E8756B" w:rsidRPr="00422A91" w:rsidTr="005B66E0">
        <w:trPr>
          <w:jc w:val="center"/>
        </w:trPr>
        <w:tc>
          <w:tcPr>
            <w:tcW w:w="1415" w:type="dxa"/>
            <w:vMerge/>
            <w:vAlign w:val="center"/>
          </w:tcPr>
          <w:p w:rsidR="00E8756B" w:rsidRPr="00422A91" w:rsidRDefault="00E8756B" w:rsidP="00D10839">
            <w:pPr>
              <w:spacing w:line="336" w:lineRule="auto"/>
              <w:jc w:val="center"/>
              <w:rPr>
                <w:b/>
                <w:sz w:val="26"/>
                <w:szCs w:val="26"/>
              </w:rPr>
            </w:pPr>
          </w:p>
        </w:tc>
        <w:tc>
          <w:tcPr>
            <w:tcW w:w="1419" w:type="dxa"/>
            <w:vAlign w:val="center"/>
          </w:tcPr>
          <w:p w:rsidR="00E8756B" w:rsidRPr="00422A91" w:rsidRDefault="00E8756B" w:rsidP="00D10839">
            <w:pPr>
              <w:spacing w:line="336" w:lineRule="auto"/>
              <w:jc w:val="center"/>
              <w:rPr>
                <w:b/>
                <w:sz w:val="26"/>
                <w:szCs w:val="26"/>
              </w:rPr>
            </w:pPr>
            <w:r w:rsidRPr="00422A91">
              <w:rPr>
                <w:b/>
                <w:sz w:val="26"/>
                <w:szCs w:val="26"/>
              </w:rPr>
              <w:t>n</w:t>
            </w:r>
          </w:p>
        </w:tc>
        <w:tc>
          <w:tcPr>
            <w:tcW w:w="1580" w:type="dxa"/>
          </w:tcPr>
          <w:p w:rsidR="00E8756B" w:rsidRPr="00422A91" w:rsidRDefault="00E8756B" w:rsidP="00D10839">
            <w:pPr>
              <w:spacing w:line="336" w:lineRule="auto"/>
              <w:jc w:val="center"/>
              <w:rPr>
                <w:b/>
                <w:sz w:val="26"/>
                <w:szCs w:val="26"/>
              </w:rPr>
            </w:pPr>
            <w:r w:rsidRPr="00422A91">
              <w:rPr>
                <w:b/>
                <w:sz w:val="26"/>
                <w:szCs w:val="26"/>
              </w:rPr>
              <w:t>%</w:t>
            </w:r>
          </w:p>
        </w:tc>
        <w:tc>
          <w:tcPr>
            <w:tcW w:w="1576" w:type="dxa"/>
            <w:vAlign w:val="center"/>
          </w:tcPr>
          <w:p w:rsidR="00E8756B" w:rsidRPr="00422A91" w:rsidRDefault="00C00B3A" w:rsidP="00D10839">
            <w:pPr>
              <w:spacing w:line="336" w:lineRule="auto"/>
              <w:jc w:val="center"/>
              <w:rPr>
                <w:b/>
                <w:sz w:val="26"/>
                <w:szCs w:val="26"/>
              </w:rPr>
            </w:pPr>
            <w:r w:rsidRPr="00422A91">
              <w:rPr>
                <w:b/>
                <w:sz w:val="26"/>
                <w:szCs w:val="26"/>
              </w:rPr>
              <w:t>n</w:t>
            </w:r>
          </w:p>
        </w:tc>
        <w:tc>
          <w:tcPr>
            <w:tcW w:w="1590" w:type="dxa"/>
          </w:tcPr>
          <w:p w:rsidR="00E8756B" w:rsidRPr="00422A91" w:rsidRDefault="00E8756B" w:rsidP="00D10839">
            <w:pPr>
              <w:spacing w:line="336" w:lineRule="auto"/>
              <w:jc w:val="center"/>
              <w:rPr>
                <w:b/>
                <w:sz w:val="26"/>
                <w:szCs w:val="26"/>
              </w:rPr>
            </w:pPr>
            <w:r w:rsidRPr="00422A91">
              <w:rPr>
                <w:b/>
                <w:sz w:val="26"/>
                <w:szCs w:val="26"/>
              </w:rPr>
              <w:t>%</w:t>
            </w:r>
          </w:p>
        </w:tc>
        <w:tc>
          <w:tcPr>
            <w:tcW w:w="1266" w:type="dxa"/>
            <w:vMerge/>
            <w:vAlign w:val="center"/>
          </w:tcPr>
          <w:p w:rsidR="00E8756B" w:rsidRPr="00422A91" w:rsidRDefault="00E8756B" w:rsidP="00D10839">
            <w:pPr>
              <w:spacing w:line="336" w:lineRule="auto"/>
              <w:jc w:val="center"/>
              <w:rPr>
                <w:b/>
                <w:sz w:val="26"/>
                <w:szCs w:val="26"/>
              </w:rPr>
            </w:pPr>
          </w:p>
        </w:tc>
      </w:tr>
      <w:tr w:rsidR="00E8756B" w:rsidRPr="00422A91" w:rsidTr="005B66E0">
        <w:trPr>
          <w:jc w:val="center"/>
        </w:trPr>
        <w:tc>
          <w:tcPr>
            <w:tcW w:w="1415" w:type="dxa"/>
            <w:vAlign w:val="center"/>
          </w:tcPr>
          <w:p w:rsidR="00E8756B" w:rsidRPr="00422A91" w:rsidRDefault="00E8756B" w:rsidP="00D10839">
            <w:pPr>
              <w:spacing w:line="336" w:lineRule="auto"/>
              <w:jc w:val="center"/>
              <w:rPr>
                <w:sz w:val="26"/>
                <w:szCs w:val="26"/>
              </w:rPr>
            </w:pPr>
            <w:r w:rsidRPr="00422A91">
              <w:rPr>
                <w:rFonts w:ascii="Calibri" w:hAnsi="Calibri"/>
                <w:sz w:val="26"/>
                <w:szCs w:val="26"/>
              </w:rPr>
              <w:t>≤</w:t>
            </w:r>
            <w:r w:rsidRPr="00422A91">
              <w:rPr>
                <w:sz w:val="26"/>
                <w:szCs w:val="26"/>
              </w:rPr>
              <w:t xml:space="preserve"> 3 cm</w:t>
            </w:r>
          </w:p>
        </w:tc>
        <w:tc>
          <w:tcPr>
            <w:tcW w:w="1419" w:type="dxa"/>
            <w:vAlign w:val="center"/>
          </w:tcPr>
          <w:p w:rsidR="00E8756B" w:rsidRPr="00422A91" w:rsidRDefault="00E8756B" w:rsidP="00D10839">
            <w:pPr>
              <w:spacing w:line="336" w:lineRule="auto"/>
              <w:jc w:val="center"/>
              <w:rPr>
                <w:sz w:val="26"/>
                <w:szCs w:val="26"/>
              </w:rPr>
            </w:pPr>
            <w:r w:rsidRPr="00422A91">
              <w:rPr>
                <w:sz w:val="26"/>
                <w:szCs w:val="26"/>
              </w:rPr>
              <w:t>0</w:t>
            </w:r>
          </w:p>
        </w:tc>
        <w:tc>
          <w:tcPr>
            <w:tcW w:w="1580" w:type="dxa"/>
          </w:tcPr>
          <w:p w:rsidR="00E8756B" w:rsidRPr="00422A91" w:rsidRDefault="00E8756B" w:rsidP="00D10839">
            <w:pPr>
              <w:spacing w:line="336" w:lineRule="auto"/>
              <w:jc w:val="center"/>
              <w:rPr>
                <w:sz w:val="26"/>
                <w:szCs w:val="26"/>
              </w:rPr>
            </w:pPr>
            <w:r w:rsidRPr="00422A91">
              <w:rPr>
                <w:sz w:val="26"/>
                <w:szCs w:val="26"/>
              </w:rPr>
              <w:t>0,0</w:t>
            </w:r>
          </w:p>
        </w:tc>
        <w:tc>
          <w:tcPr>
            <w:tcW w:w="1576" w:type="dxa"/>
            <w:vAlign w:val="center"/>
          </w:tcPr>
          <w:p w:rsidR="00E8756B" w:rsidRPr="00422A91" w:rsidRDefault="00E8756B" w:rsidP="00D10839">
            <w:pPr>
              <w:spacing w:line="336" w:lineRule="auto"/>
              <w:jc w:val="center"/>
              <w:rPr>
                <w:sz w:val="26"/>
                <w:szCs w:val="26"/>
              </w:rPr>
            </w:pPr>
            <w:r w:rsidRPr="00422A91">
              <w:rPr>
                <w:sz w:val="26"/>
                <w:szCs w:val="26"/>
              </w:rPr>
              <w:t>7</w:t>
            </w:r>
          </w:p>
        </w:tc>
        <w:tc>
          <w:tcPr>
            <w:tcW w:w="1590" w:type="dxa"/>
          </w:tcPr>
          <w:p w:rsidR="00E8756B" w:rsidRPr="00422A91" w:rsidRDefault="00E8756B" w:rsidP="00D10839">
            <w:pPr>
              <w:spacing w:line="336" w:lineRule="auto"/>
              <w:jc w:val="center"/>
              <w:rPr>
                <w:sz w:val="26"/>
                <w:szCs w:val="26"/>
              </w:rPr>
            </w:pPr>
            <w:r w:rsidRPr="00422A91">
              <w:rPr>
                <w:sz w:val="26"/>
                <w:szCs w:val="26"/>
              </w:rPr>
              <w:t>10,7</w:t>
            </w:r>
          </w:p>
        </w:tc>
        <w:tc>
          <w:tcPr>
            <w:tcW w:w="1266" w:type="dxa"/>
            <w:vMerge w:val="restart"/>
            <w:vAlign w:val="center"/>
          </w:tcPr>
          <w:p w:rsidR="00E8756B" w:rsidRPr="00422A91" w:rsidRDefault="000F77DC" w:rsidP="00D10839">
            <w:pPr>
              <w:spacing w:line="336" w:lineRule="auto"/>
              <w:jc w:val="center"/>
              <w:rPr>
                <w:sz w:val="26"/>
                <w:szCs w:val="26"/>
              </w:rPr>
            </w:pPr>
            <w:r w:rsidRPr="00422A91">
              <w:rPr>
                <w:sz w:val="26"/>
                <w:szCs w:val="26"/>
              </w:rPr>
              <w:t>1,</w:t>
            </w:r>
            <w:r w:rsidR="00E8756B" w:rsidRPr="00422A91">
              <w:rPr>
                <w:sz w:val="26"/>
                <w:szCs w:val="26"/>
              </w:rPr>
              <w:t>00</w:t>
            </w:r>
          </w:p>
        </w:tc>
      </w:tr>
      <w:tr w:rsidR="00E8756B" w:rsidRPr="00422A91" w:rsidTr="005B66E0">
        <w:trPr>
          <w:jc w:val="center"/>
        </w:trPr>
        <w:tc>
          <w:tcPr>
            <w:tcW w:w="1415" w:type="dxa"/>
            <w:vAlign w:val="center"/>
          </w:tcPr>
          <w:p w:rsidR="00E8756B" w:rsidRPr="00422A91" w:rsidRDefault="00E8756B" w:rsidP="00D10839">
            <w:pPr>
              <w:spacing w:line="336" w:lineRule="auto"/>
              <w:jc w:val="center"/>
              <w:rPr>
                <w:sz w:val="26"/>
                <w:szCs w:val="26"/>
              </w:rPr>
            </w:pPr>
            <w:r w:rsidRPr="00422A91">
              <w:rPr>
                <w:sz w:val="26"/>
                <w:szCs w:val="26"/>
              </w:rPr>
              <w:t>&gt; 3 - 5 cm</w:t>
            </w:r>
          </w:p>
        </w:tc>
        <w:tc>
          <w:tcPr>
            <w:tcW w:w="1419" w:type="dxa"/>
            <w:vAlign w:val="center"/>
          </w:tcPr>
          <w:p w:rsidR="00E8756B" w:rsidRPr="00422A91" w:rsidRDefault="00E8756B" w:rsidP="00D10839">
            <w:pPr>
              <w:spacing w:line="336" w:lineRule="auto"/>
              <w:jc w:val="center"/>
              <w:rPr>
                <w:sz w:val="26"/>
                <w:szCs w:val="26"/>
              </w:rPr>
            </w:pPr>
            <w:r w:rsidRPr="00422A91">
              <w:rPr>
                <w:sz w:val="26"/>
                <w:szCs w:val="26"/>
              </w:rPr>
              <w:t>2</w:t>
            </w:r>
          </w:p>
        </w:tc>
        <w:tc>
          <w:tcPr>
            <w:tcW w:w="1580" w:type="dxa"/>
          </w:tcPr>
          <w:p w:rsidR="00E8756B" w:rsidRPr="00422A91" w:rsidRDefault="00E8756B" w:rsidP="00D10839">
            <w:pPr>
              <w:spacing w:line="336" w:lineRule="auto"/>
              <w:jc w:val="center"/>
              <w:rPr>
                <w:sz w:val="26"/>
                <w:szCs w:val="26"/>
              </w:rPr>
            </w:pPr>
            <w:r w:rsidRPr="00422A91">
              <w:rPr>
                <w:sz w:val="26"/>
                <w:szCs w:val="26"/>
              </w:rPr>
              <w:t>40,0</w:t>
            </w:r>
          </w:p>
        </w:tc>
        <w:tc>
          <w:tcPr>
            <w:tcW w:w="1576" w:type="dxa"/>
            <w:vAlign w:val="center"/>
          </w:tcPr>
          <w:p w:rsidR="00E8756B" w:rsidRPr="00422A91" w:rsidRDefault="00E8756B" w:rsidP="00D10839">
            <w:pPr>
              <w:spacing w:line="336" w:lineRule="auto"/>
              <w:jc w:val="center"/>
              <w:rPr>
                <w:sz w:val="26"/>
                <w:szCs w:val="26"/>
              </w:rPr>
            </w:pPr>
            <w:r w:rsidRPr="00422A91">
              <w:rPr>
                <w:sz w:val="26"/>
                <w:szCs w:val="26"/>
              </w:rPr>
              <w:t>25</w:t>
            </w:r>
          </w:p>
        </w:tc>
        <w:tc>
          <w:tcPr>
            <w:tcW w:w="1590" w:type="dxa"/>
          </w:tcPr>
          <w:p w:rsidR="00E8756B" w:rsidRPr="00422A91" w:rsidRDefault="00E8756B" w:rsidP="00D10839">
            <w:pPr>
              <w:spacing w:line="336" w:lineRule="auto"/>
              <w:jc w:val="center"/>
              <w:rPr>
                <w:sz w:val="26"/>
                <w:szCs w:val="26"/>
              </w:rPr>
            </w:pPr>
            <w:r w:rsidRPr="00422A91">
              <w:rPr>
                <w:sz w:val="26"/>
                <w:szCs w:val="26"/>
              </w:rPr>
              <w:t>38,5</w:t>
            </w:r>
          </w:p>
        </w:tc>
        <w:tc>
          <w:tcPr>
            <w:tcW w:w="1266" w:type="dxa"/>
            <w:vMerge/>
            <w:vAlign w:val="center"/>
          </w:tcPr>
          <w:p w:rsidR="00E8756B" w:rsidRPr="00422A91" w:rsidRDefault="00E8756B" w:rsidP="00D10839">
            <w:pPr>
              <w:spacing w:line="336" w:lineRule="auto"/>
              <w:jc w:val="center"/>
              <w:rPr>
                <w:sz w:val="26"/>
                <w:szCs w:val="26"/>
              </w:rPr>
            </w:pPr>
          </w:p>
        </w:tc>
      </w:tr>
      <w:tr w:rsidR="00E8756B" w:rsidRPr="00422A91" w:rsidTr="005B66E0">
        <w:trPr>
          <w:jc w:val="center"/>
        </w:trPr>
        <w:tc>
          <w:tcPr>
            <w:tcW w:w="1415" w:type="dxa"/>
            <w:vAlign w:val="center"/>
          </w:tcPr>
          <w:p w:rsidR="00E8756B" w:rsidRPr="00422A91" w:rsidRDefault="00E8756B" w:rsidP="00D10839">
            <w:pPr>
              <w:spacing w:line="336" w:lineRule="auto"/>
              <w:jc w:val="center"/>
              <w:rPr>
                <w:sz w:val="26"/>
                <w:szCs w:val="26"/>
              </w:rPr>
            </w:pPr>
            <w:r w:rsidRPr="00422A91">
              <w:rPr>
                <w:sz w:val="26"/>
                <w:szCs w:val="26"/>
              </w:rPr>
              <w:t>&gt; 5 cm</w:t>
            </w:r>
          </w:p>
        </w:tc>
        <w:tc>
          <w:tcPr>
            <w:tcW w:w="1419" w:type="dxa"/>
            <w:vAlign w:val="center"/>
          </w:tcPr>
          <w:p w:rsidR="00E8756B" w:rsidRPr="00422A91" w:rsidRDefault="00E8756B" w:rsidP="00D10839">
            <w:pPr>
              <w:spacing w:line="336" w:lineRule="auto"/>
              <w:jc w:val="center"/>
              <w:rPr>
                <w:sz w:val="26"/>
                <w:szCs w:val="26"/>
              </w:rPr>
            </w:pPr>
            <w:r w:rsidRPr="00422A91">
              <w:rPr>
                <w:sz w:val="26"/>
                <w:szCs w:val="26"/>
              </w:rPr>
              <w:t>3</w:t>
            </w:r>
          </w:p>
        </w:tc>
        <w:tc>
          <w:tcPr>
            <w:tcW w:w="1580" w:type="dxa"/>
          </w:tcPr>
          <w:p w:rsidR="00E8756B" w:rsidRPr="00422A91" w:rsidRDefault="00E8756B" w:rsidP="00D10839">
            <w:pPr>
              <w:spacing w:line="336" w:lineRule="auto"/>
              <w:jc w:val="center"/>
              <w:rPr>
                <w:sz w:val="26"/>
                <w:szCs w:val="26"/>
              </w:rPr>
            </w:pPr>
            <w:r w:rsidRPr="00422A91">
              <w:rPr>
                <w:sz w:val="26"/>
                <w:szCs w:val="26"/>
              </w:rPr>
              <w:t>60,0</w:t>
            </w:r>
          </w:p>
        </w:tc>
        <w:tc>
          <w:tcPr>
            <w:tcW w:w="1576" w:type="dxa"/>
            <w:vAlign w:val="center"/>
          </w:tcPr>
          <w:p w:rsidR="00E8756B" w:rsidRPr="00422A91" w:rsidRDefault="00E8756B" w:rsidP="00D10839">
            <w:pPr>
              <w:spacing w:line="336" w:lineRule="auto"/>
              <w:jc w:val="center"/>
              <w:rPr>
                <w:sz w:val="26"/>
                <w:szCs w:val="26"/>
              </w:rPr>
            </w:pPr>
            <w:r w:rsidRPr="00422A91">
              <w:rPr>
                <w:sz w:val="26"/>
                <w:szCs w:val="26"/>
              </w:rPr>
              <w:t>33</w:t>
            </w:r>
          </w:p>
        </w:tc>
        <w:tc>
          <w:tcPr>
            <w:tcW w:w="1590" w:type="dxa"/>
          </w:tcPr>
          <w:p w:rsidR="00E8756B" w:rsidRPr="00422A91" w:rsidRDefault="00E8756B" w:rsidP="00D10839">
            <w:pPr>
              <w:spacing w:line="336" w:lineRule="auto"/>
              <w:jc w:val="center"/>
              <w:rPr>
                <w:sz w:val="26"/>
                <w:szCs w:val="26"/>
              </w:rPr>
            </w:pPr>
            <w:r w:rsidRPr="00422A91">
              <w:rPr>
                <w:sz w:val="26"/>
                <w:szCs w:val="26"/>
              </w:rPr>
              <w:t>50,8</w:t>
            </w:r>
          </w:p>
        </w:tc>
        <w:tc>
          <w:tcPr>
            <w:tcW w:w="1266" w:type="dxa"/>
            <w:vMerge/>
            <w:vAlign w:val="center"/>
          </w:tcPr>
          <w:p w:rsidR="00E8756B" w:rsidRPr="00422A91" w:rsidRDefault="00E8756B" w:rsidP="00D10839">
            <w:pPr>
              <w:spacing w:line="336" w:lineRule="auto"/>
              <w:jc w:val="center"/>
              <w:rPr>
                <w:sz w:val="26"/>
                <w:szCs w:val="26"/>
              </w:rPr>
            </w:pPr>
          </w:p>
        </w:tc>
      </w:tr>
      <w:tr w:rsidR="00E8756B" w:rsidRPr="00422A91" w:rsidTr="005B66E0">
        <w:trPr>
          <w:jc w:val="center"/>
        </w:trPr>
        <w:tc>
          <w:tcPr>
            <w:tcW w:w="1415" w:type="dxa"/>
            <w:vAlign w:val="center"/>
          </w:tcPr>
          <w:p w:rsidR="00E8756B" w:rsidRPr="00422A91" w:rsidRDefault="00E8756B" w:rsidP="00D10839">
            <w:pPr>
              <w:spacing w:line="336" w:lineRule="auto"/>
              <w:jc w:val="center"/>
              <w:rPr>
                <w:sz w:val="26"/>
                <w:szCs w:val="26"/>
              </w:rPr>
            </w:pPr>
            <w:r w:rsidRPr="00422A91">
              <w:rPr>
                <w:sz w:val="26"/>
                <w:szCs w:val="26"/>
              </w:rPr>
              <w:t>T</w:t>
            </w:r>
            <w:r w:rsidR="004A241B">
              <w:rPr>
                <w:sz w:val="26"/>
                <w:szCs w:val="26"/>
              </w:rPr>
              <w:t>ổng</w:t>
            </w:r>
          </w:p>
        </w:tc>
        <w:tc>
          <w:tcPr>
            <w:tcW w:w="1419" w:type="dxa"/>
            <w:vAlign w:val="center"/>
          </w:tcPr>
          <w:p w:rsidR="00E8756B" w:rsidRPr="00422A91" w:rsidRDefault="00E8756B" w:rsidP="00D10839">
            <w:pPr>
              <w:spacing w:line="336" w:lineRule="auto"/>
              <w:jc w:val="center"/>
              <w:rPr>
                <w:sz w:val="26"/>
                <w:szCs w:val="26"/>
              </w:rPr>
            </w:pPr>
            <w:r w:rsidRPr="00422A91">
              <w:rPr>
                <w:sz w:val="26"/>
                <w:szCs w:val="26"/>
              </w:rPr>
              <w:t>5</w:t>
            </w:r>
          </w:p>
        </w:tc>
        <w:tc>
          <w:tcPr>
            <w:tcW w:w="1580" w:type="dxa"/>
          </w:tcPr>
          <w:p w:rsidR="00E8756B" w:rsidRPr="00422A91" w:rsidRDefault="00E8756B" w:rsidP="00D10839">
            <w:pPr>
              <w:spacing w:line="336" w:lineRule="auto"/>
              <w:jc w:val="center"/>
              <w:rPr>
                <w:sz w:val="26"/>
                <w:szCs w:val="26"/>
              </w:rPr>
            </w:pPr>
            <w:r w:rsidRPr="00422A91">
              <w:rPr>
                <w:sz w:val="26"/>
                <w:szCs w:val="26"/>
              </w:rPr>
              <w:t>100,0</w:t>
            </w:r>
          </w:p>
        </w:tc>
        <w:tc>
          <w:tcPr>
            <w:tcW w:w="1576" w:type="dxa"/>
            <w:vAlign w:val="center"/>
          </w:tcPr>
          <w:p w:rsidR="00E8756B" w:rsidRPr="00422A91" w:rsidRDefault="00E8756B" w:rsidP="00D10839">
            <w:pPr>
              <w:spacing w:line="336" w:lineRule="auto"/>
              <w:jc w:val="center"/>
              <w:rPr>
                <w:sz w:val="26"/>
                <w:szCs w:val="26"/>
              </w:rPr>
            </w:pPr>
            <w:r w:rsidRPr="00422A91">
              <w:rPr>
                <w:sz w:val="26"/>
                <w:szCs w:val="26"/>
              </w:rPr>
              <w:t>65</w:t>
            </w:r>
          </w:p>
        </w:tc>
        <w:tc>
          <w:tcPr>
            <w:tcW w:w="1590" w:type="dxa"/>
          </w:tcPr>
          <w:p w:rsidR="00E8756B" w:rsidRPr="00422A91" w:rsidRDefault="00E8756B" w:rsidP="00D10839">
            <w:pPr>
              <w:spacing w:line="336" w:lineRule="auto"/>
              <w:jc w:val="center"/>
              <w:rPr>
                <w:sz w:val="26"/>
                <w:szCs w:val="26"/>
              </w:rPr>
            </w:pPr>
            <w:r w:rsidRPr="00422A91">
              <w:rPr>
                <w:sz w:val="26"/>
                <w:szCs w:val="26"/>
              </w:rPr>
              <w:t>100,0</w:t>
            </w:r>
          </w:p>
        </w:tc>
        <w:tc>
          <w:tcPr>
            <w:tcW w:w="1266" w:type="dxa"/>
            <w:vAlign w:val="center"/>
          </w:tcPr>
          <w:p w:rsidR="00E8756B" w:rsidRPr="00422A91" w:rsidRDefault="00E8756B" w:rsidP="00D10839">
            <w:pPr>
              <w:spacing w:line="336" w:lineRule="auto"/>
              <w:jc w:val="center"/>
              <w:rPr>
                <w:sz w:val="26"/>
                <w:szCs w:val="26"/>
              </w:rPr>
            </w:pPr>
          </w:p>
        </w:tc>
      </w:tr>
    </w:tbl>
    <w:p w:rsidR="00E8756B" w:rsidRPr="00422A91" w:rsidRDefault="00E8756B" w:rsidP="00D10839">
      <w:pPr>
        <w:spacing w:line="336" w:lineRule="auto"/>
        <w:jc w:val="both"/>
        <w:rPr>
          <w:b/>
          <w:sz w:val="12"/>
          <w:szCs w:val="28"/>
        </w:rPr>
      </w:pPr>
    </w:p>
    <w:p w:rsidR="00E8756B" w:rsidRPr="00422A91" w:rsidRDefault="00E8756B" w:rsidP="00D10839">
      <w:pPr>
        <w:spacing w:line="336" w:lineRule="auto"/>
        <w:ind w:firstLine="720"/>
        <w:jc w:val="both"/>
        <w:rPr>
          <w:sz w:val="28"/>
          <w:szCs w:val="28"/>
        </w:rPr>
      </w:pPr>
      <w:r w:rsidRPr="00422A91">
        <w:rPr>
          <w:sz w:val="28"/>
          <w:szCs w:val="28"/>
        </w:rPr>
        <w:t xml:space="preserve">Kích thước khối u của người </w:t>
      </w:r>
      <w:r w:rsidR="00237F72">
        <w:rPr>
          <w:sz w:val="28"/>
          <w:szCs w:val="28"/>
        </w:rPr>
        <w:t>thấy</w:t>
      </w:r>
      <w:r w:rsidRPr="00422A91">
        <w:rPr>
          <w:sz w:val="28"/>
          <w:szCs w:val="28"/>
        </w:rPr>
        <w:t xml:space="preserve"> đột biến gen FGFR phần lớn là &gt; 5cm (60%), không có trường hợp nào kích thước u dưới 3cm.</w:t>
      </w:r>
    </w:p>
    <w:p w:rsidR="003352D9" w:rsidRPr="00422A91" w:rsidRDefault="003352D9" w:rsidP="00D10839">
      <w:pPr>
        <w:pStyle w:val="9"/>
        <w:spacing w:line="336" w:lineRule="auto"/>
      </w:pPr>
      <w:bookmarkStart w:id="412" w:name="_Toc26548189"/>
      <w:r w:rsidRPr="00422A91">
        <w:t>Bảng 3.</w:t>
      </w:r>
      <w:r w:rsidR="00E8756B" w:rsidRPr="00422A91">
        <w:t>1</w:t>
      </w:r>
      <w:r w:rsidR="008E0F09" w:rsidRPr="00422A91">
        <w:t>4</w:t>
      </w:r>
      <w:r w:rsidR="00EA5776" w:rsidRPr="00422A91">
        <w:t>.</w:t>
      </w:r>
      <w:r w:rsidRPr="00422A91">
        <w:t xml:space="preserve"> Phân bố kích thước khối u của người đột biến gen EGFR</w:t>
      </w:r>
      <w:bookmarkEnd w:id="412"/>
    </w:p>
    <w:tbl>
      <w:tblPr>
        <w:tblStyle w:val="TableGrid"/>
        <w:tblW w:w="8853" w:type="dxa"/>
        <w:jc w:val="center"/>
        <w:tblLook w:val="04A0" w:firstRow="1" w:lastRow="0" w:firstColumn="1" w:lastColumn="0" w:noHBand="0" w:noVBand="1"/>
      </w:tblPr>
      <w:tblGrid>
        <w:gridCol w:w="1545"/>
        <w:gridCol w:w="1254"/>
        <w:gridCol w:w="1580"/>
        <w:gridCol w:w="1576"/>
        <w:gridCol w:w="1590"/>
        <w:gridCol w:w="1308"/>
      </w:tblGrid>
      <w:tr w:rsidR="00A13239" w:rsidRPr="00422A91" w:rsidTr="005B66E0">
        <w:trPr>
          <w:jc w:val="center"/>
        </w:trPr>
        <w:tc>
          <w:tcPr>
            <w:tcW w:w="1545" w:type="dxa"/>
            <w:vMerge w:val="restart"/>
            <w:vAlign w:val="center"/>
          </w:tcPr>
          <w:p w:rsidR="00A13239" w:rsidRPr="00422A91" w:rsidRDefault="00A13239" w:rsidP="00D10839">
            <w:pPr>
              <w:spacing w:line="336" w:lineRule="auto"/>
              <w:jc w:val="center"/>
              <w:rPr>
                <w:b/>
                <w:sz w:val="26"/>
                <w:szCs w:val="26"/>
              </w:rPr>
            </w:pPr>
            <w:r w:rsidRPr="00422A91">
              <w:rPr>
                <w:b/>
                <w:sz w:val="26"/>
                <w:szCs w:val="26"/>
              </w:rPr>
              <w:t>Kích thước u</w:t>
            </w:r>
          </w:p>
        </w:tc>
        <w:tc>
          <w:tcPr>
            <w:tcW w:w="6000" w:type="dxa"/>
            <w:gridSpan w:val="4"/>
          </w:tcPr>
          <w:p w:rsidR="00A13239" w:rsidRPr="00422A91" w:rsidRDefault="00A13239" w:rsidP="00D10839">
            <w:pPr>
              <w:spacing w:line="336" w:lineRule="auto"/>
              <w:jc w:val="center"/>
              <w:rPr>
                <w:b/>
                <w:sz w:val="26"/>
                <w:szCs w:val="26"/>
              </w:rPr>
            </w:pPr>
            <w:r w:rsidRPr="00422A91">
              <w:rPr>
                <w:b/>
                <w:sz w:val="26"/>
                <w:szCs w:val="26"/>
              </w:rPr>
              <w:t>Gen EGFR</w:t>
            </w:r>
          </w:p>
        </w:tc>
        <w:tc>
          <w:tcPr>
            <w:tcW w:w="1308" w:type="dxa"/>
            <w:vMerge w:val="restart"/>
            <w:vAlign w:val="center"/>
          </w:tcPr>
          <w:p w:rsidR="00A13239" w:rsidRPr="00422A91" w:rsidRDefault="005B66E0" w:rsidP="00D10839">
            <w:pPr>
              <w:spacing w:line="336" w:lineRule="auto"/>
              <w:jc w:val="center"/>
              <w:rPr>
                <w:b/>
                <w:sz w:val="26"/>
                <w:szCs w:val="26"/>
              </w:rPr>
            </w:pPr>
            <w:r w:rsidRPr="00422A91">
              <w:rPr>
                <w:b/>
                <w:sz w:val="26"/>
                <w:szCs w:val="26"/>
              </w:rPr>
              <w:t>p</w:t>
            </w:r>
          </w:p>
        </w:tc>
      </w:tr>
      <w:tr w:rsidR="00A13239" w:rsidRPr="00422A91" w:rsidTr="005B66E0">
        <w:trPr>
          <w:jc w:val="center"/>
        </w:trPr>
        <w:tc>
          <w:tcPr>
            <w:tcW w:w="1545" w:type="dxa"/>
            <w:vMerge/>
            <w:vAlign w:val="center"/>
          </w:tcPr>
          <w:p w:rsidR="00A13239" w:rsidRPr="00422A91" w:rsidRDefault="00A13239" w:rsidP="00D10839">
            <w:pPr>
              <w:spacing w:line="336" w:lineRule="auto"/>
              <w:jc w:val="center"/>
              <w:rPr>
                <w:b/>
                <w:sz w:val="26"/>
                <w:szCs w:val="26"/>
              </w:rPr>
            </w:pPr>
          </w:p>
        </w:tc>
        <w:tc>
          <w:tcPr>
            <w:tcW w:w="2834" w:type="dxa"/>
            <w:gridSpan w:val="2"/>
            <w:vAlign w:val="center"/>
          </w:tcPr>
          <w:p w:rsidR="00A13239" w:rsidRPr="00422A91" w:rsidRDefault="00A13239" w:rsidP="00D10839">
            <w:pPr>
              <w:spacing w:line="336" w:lineRule="auto"/>
              <w:jc w:val="center"/>
              <w:rPr>
                <w:b/>
                <w:sz w:val="26"/>
                <w:szCs w:val="26"/>
              </w:rPr>
            </w:pPr>
            <w:r w:rsidRPr="00422A91">
              <w:rPr>
                <w:b/>
                <w:sz w:val="26"/>
                <w:szCs w:val="26"/>
              </w:rPr>
              <w:t xml:space="preserve">Đột biến </w:t>
            </w:r>
          </w:p>
        </w:tc>
        <w:tc>
          <w:tcPr>
            <w:tcW w:w="3166" w:type="dxa"/>
            <w:gridSpan w:val="2"/>
            <w:vAlign w:val="center"/>
          </w:tcPr>
          <w:p w:rsidR="00A13239" w:rsidRPr="00422A91" w:rsidRDefault="00A13239" w:rsidP="00D10839">
            <w:pPr>
              <w:spacing w:line="336" w:lineRule="auto"/>
              <w:jc w:val="center"/>
              <w:rPr>
                <w:b/>
                <w:sz w:val="26"/>
                <w:szCs w:val="26"/>
              </w:rPr>
            </w:pPr>
            <w:r w:rsidRPr="00422A91">
              <w:rPr>
                <w:b/>
                <w:sz w:val="26"/>
                <w:szCs w:val="26"/>
              </w:rPr>
              <w:t xml:space="preserve">Không đột biến </w:t>
            </w:r>
          </w:p>
        </w:tc>
        <w:tc>
          <w:tcPr>
            <w:tcW w:w="1308" w:type="dxa"/>
            <w:vMerge/>
            <w:vAlign w:val="center"/>
          </w:tcPr>
          <w:p w:rsidR="00A13239" w:rsidRPr="00422A91" w:rsidRDefault="00A13239" w:rsidP="00D10839">
            <w:pPr>
              <w:spacing w:line="336" w:lineRule="auto"/>
              <w:jc w:val="center"/>
              <w:rPr>
                <w:b/>
                <w:sz w:val="26"/>
                <w:szCs w:val="26"/>
              </w:rPr>
            </w:pPr>
          </w:p>
        </w:tc>
      </w:tr>
      <w:tr w:rsidR="00A13239" w:rsidRPr="00422A91" w:rsidTr="005B66E0">
        <w:trPr>
          <w:jc w:val="center"/>
        </w:trPr>
        <w:tc>
          <w:tcPr>
            <w:tcW w:w="1545" w:type="dxa"/>
            <w:vMerge/>
            <w:vAlign w:val="center"/>
          </w:tcPr>
          <w:p w:rsidR="00A13239" w:rsidRPr="00422A91" w:rsidRDefault="00A13239" w:rsidP="00D10839">
            <w:pPr>
              <w:spacing w:line="336" w:lineRule="auto"/>
              <w:jc w:val="center"/>
              <w:rPr>
                <w:b/>
                <w:sz w:val="26"/>
                <w:szCs w:val="26"/>
              </w:rPr>
            </w:pPr>
          </w:p>
        </w:tc>
        <w:tc>
          <w:tcPr>
            <w:tcW w:w="1254" w:type="dxa"/>
            <w:vAlign w:val="center"/>
          </w:tcPr>
          <w:p w:rsidR="00A13239" w:rsidRPr="00422A91" w:rsidRDefault="00EA5776" w:rsidP="00D10839">
            <w:pPr>
              <w:spacing w:line="336" w:lineRule="auto"/>
              <w:jc w:val="center"/>
              <w:rPr>
                <w:sz w:val="26"/>
                <w:szCs w:val="26"/>
              </w:rPr>
            </w:pPr>
            <w:r w:rsidRPr="00422A91">
              <w:rPr>
                <w:b/>
                <w:sz w:val="26"/>
                <w:szCs w:val="26"/>
              </w:rPr>
              <w:t>n</w:t>
            </w:r>
          </w:p>
        </w:tc>
        <w:tc>
          <w:tcPr>
            <w:tcW w:w="1580" w:type="dxa"/>
          </w:tcPr>
          <w:p w:rsidR="00A13239" w:rsidRPr="00422A91" w:rsidRDefault="0098190C" w:rsidP="00D10839">
            <w:pPr>
              <w:spacing w:line="336" w:lineRule="auto"/>
              <w:jc w:val="center"/>
              <w:rPr>
                <w:b/>
                <w:sz w:val="26"/>
                <w:szCs w:val="26"/>
              </w:rPr>
            </w:pPr>
            <w:r w:rsidRPr="00422A91">
              <w:rPr>
                <w:b/>
                <w:sz w:val="26"/>
                <w:szCs w:val="26"/>
              </w:rPr>
              <w:t>%</w:t>
            </w:r>
          </w:p>
        </w:tc>
        <w:tc>
          <w:tcPr>
            <w:tcW w:w="1576" w:type="dxa"/>
            <w:vAlign w:val="center"/>
          </w:tcPr>
          <w:p w:rsidR="00A13239" w:rsidRPr="00422A91" w:rsidRDefault="00A14492" w:rsidP="00D10839">
            <w:pPr>
              <w:spacing w:line="336" w:lineRule="auto"/>
              <w:jc w:val="center"/>
              <w:rPr>
                <w:b/>
                <w:sz w:val="26"/>
                <w:szCs w:val="26"/>
              </w:rPr>
            </w:pPr>
            <w:r w:rsidRPr="00422A91">
              <w:rPr>
                <w:b/>
                <w:sz w:val="26"/>
                <w:szCs w:val="26"/>
              </w:rPr>
              <w:t>n</w:t>
            </w:r>
          </w:p>
        </w:tc>
        <w:tc>
          <w:tcPr>
            <w:tcW w:w="1590" w:type="dxa"/>
          </w:tcPr>
          <w:p w:rsidR="00A13239" w:rsidRPr="00422A91" w:rsidRDefault="0098190C" w:rsidP="00D10839">
            <w:pPr>
              <w:spacing w:line="336" w:lineRule="auto"/>
              <w:jc w:val="center"/>
              <w:rPr>
                <w:b/>
                <w:sz w:val="26"/>
                <w:szCs w:val="26"/>
              </w:rPr>
            </w:pPr>
            <w:r w:rsidRPr="00422A91">
              <w:rPr>
                <w:b/>
                <w:sz w:val="26"/>
                <w:szCs w:val="26"/>
              </w:rPr>
              <w:t>%</w:t>
            </w:r>
          </w:p>
        </w:tc>
        <w:tc>
          <w:tcPr>
            <w:tcW w:w="1308" w:type="dxa"/>
            <w:vMerge/>
            <w:vAlign w:val="center"/>
          </w:tcPr>
          <w:p w:rsidR="00A13239" w:rsidRPr="00422A91" w:rsidRDefault="00A13239" w:rsidP="00D10839">
            <w:pPr>
              <w:spacing w:line="336" w:lineRule="auto"/>
              <w:jc w:val="center"/>
              <w:rPr>
                <w:b/>
                <w:sz w:val="26"/>
                <w:szCs w:val="26"/>
              </w:rPr>
            </w:pPr>
          </w:p>
        </w:tc>
      </w:tr>
      <w:tr w:rsidR="00A13239" w:rsidRPr="00422A91" w:rsidTr="005B66E0">
        <w:trPr>
          <w:jc w:val="center"/>
        </w:trPr>
        <w:tc>
          <w:tcPr>
            <w:tcW w:w="1545" w:type="dxa"/>
            <w:vAlign w:val="center"/>
          </w:tcPr>
          <w:p w:rsidR="00A13239" w:rsidRPr="00422A91" w:rsidRDefault="00A13239" w:rsidP="00D10839">
            <w:pPr>
              <w:spacing w:line="336" w:lineRule="auto"/>
              <w:jc w:val="center"/>
              <w:rPr>
                <w:sz w:val="26"/>
                <w:szCs w:val="26"/>
              </w:rPr>
            </w:pPr>
            <w:r w:rsidRPr="00422A91">
              <w:rPr>
                <w:rFonts w:ascii="Calibri" w:hAnsi="Calibri"/>
                <w:sz w:val="26"/>
                <w:szCs w:val="26"/>
              </w:rPr>
              <w:t>≤</w:t>
            </w:r>
            <w:r w:rsidRPr="00422A91">
              <w:rPr>
                <w:sz w:val="26"/>
                <w:szCs w:val="26"/>
              </w:rPr>
              <w:t xml:space="preserve"> 3 cm</w:t>
            </w:r>
          </w:p>
        </w:tc>
        <w:tc>
          <w:tcPr>
            <w:tcW w:w="1254" w:type="dxa"/>
            <w:vAlign w:val="center"/>
          </w:tcPr>
          <w:p w:rsidR="00A13239" w:rsidRPr="00422A91" w:rsidRDefault="00A13239" w:rsidP="00D10839">
            <w:pPr>
              <w:spacing w:line="336" w:lineRule="auto"/>
              <w:jc w:val="center"/>
              <w:rPr>
                <w:sz w:val="26"/>
                <w:szCs w:val="26"/>
              </w:rPr>
            </w:pPr>
            <w:r w:rsidRPr="00422A91">
              <w:rPr>
                <w:sz w:val="26"/>
                <w:szCs w:val="26"/>
              </w:rPr>
              <w:t>3</w:t>
            </w:r>
          </w:p>
        </w:tc>
        <w:tc>
          <w:tcPr>
            <w:tcW w:w="1580" w:type="dxa"/>
          </w:tcPr>
          <w:p w:rsidR="00A13239" w:rsidRPr="00422A91" w:rsidRDefault="0006645D" w:rsidP="00D10839">
            <w:pPr>
              <w:spacing w:line="336" w:lineRule="auto"/>
              <w:jc w:val="center"/>
              <w:rPr>
                <w:sz w:val="26"/>
                <w:szCs w:val="26"/>
              </w:rPr>
            </w:pPr>
            <w:r w:rsidRPr="00422A91">
              <w:rPr>
                <w:sz w:val="26"/>
                <w:szCs w:val="26"/>
              </w:rPr>
              <w:t>11,1</w:t>
            </w:r>
          </w:p>
        </w:tc>
        <w:tc>
          <w:tcPr>
            <w:tcW w:w="1576" w:type="dxa"/>
            <w:vAlign w:val="center"/>
          </w:tcPr>
          <w:p w:rsidR="00A13239" w:rsidRPr="00422A91" w:rsidRDefault="00A13239" w:rsidP="00D10839">
            <w:pPr>
              <w:spacing w:line="336" w:lineRule="auto"/>
              <w:jc w:val="center"/>
              <w:rPr>
                <w:sz w:val="26"/>
                <w:szCs w:val="26"/>
              </w:rPr>
            </w:pPr>
            <w:r w:rsidRPr="00422A91">
              <w:rPr>
                <w:sz w:val="26"/>
                <w:szCs w:val="26"/>
              </w:rPr>
              <w:t>4</w:t>
            </w:r>
          </w:p>
        </w:tc>
        <w:tc>
          <w:tcPr>
            <w:tcW w:w="1590" w:type="dxa"/>
          </w:tcPr>
          <w:p w:rsidR="00A13239" w:rsidRPr="00422A91" w:rsidRDefault="0006645D" w:rsidP="00D10839">
            <w:pPr>
              <w:spacing w:line="336" w:lineRule="auto"/>
              <w:jc w:val="center"/>
              <w:rPr>
                <w:sz w:val="26"/>
                <w:szCs w:val="26"/>
              </w:rPr>
            </w:pPr>
            <w:r w:rsidRPr="00422A91">
              <w:rPr>
                <w:sz w:val="26"/>
                <w:szCs w:val="26"/>
              </w:rPr>
              <w:t>9,3</w:t>
            </w:r>
          </w:p>
        </w:tc>
        <w:tc>
          <w:tcPr>
            <w:tcW w:w="1308" w:type="dxa"/>
            <w:vMerge w:val="restart"/>
            <w:vAlign w:val="center"/>
          </w:tcPr>
          <w:p w:rsidR="00A13239" w:rsidRPr="00422A91" w:rsidRDefault="00655EFE" w:rsidP="00D10839">
            <w:pPr>
              <w:spacing w:line="336" w:lineRule="auto"/>
              <w:jc w:val="center"/>
              <w:rPr>
                <w:sz w:val="26"/>
                <w:szCs w:val="26"/>
              </w:rPr>
            </w:pPr>
            <w:r w:rsidRPr="00422A91">
              <w:rPr>
                <w:sz w:val="26"/>
                <w:szCs w:val="26"/>
              </w:rPr>
              <w:t>0,</w:t>
            </w:r>
            <w:r w:rsidR="00F768B6" w:rsidRPr="00422A91">
              <w:rPr>
                <w:sz w:val="26"/>
                <w:szCs w:val="26"/>
              </w:rPr>
              <w:t>93</w:t>
            </w:r>
          </w:p>
        </w:tc>
      </w:tr>
      <w:tr w:rsidR="00A13239" w:rsidRPr="00422A91" w:rsidTr="005B66E0">
        <w:trPr>
          <w:jc w:val="center"/>
        </w:trPr>
        <w:tc>
          <w:tcPr>
            <w:tcW w:w="1545" w:type="dxa"/>
            <w:vAlign w:val="center"/>
          </w:tcPr>
          <w:p w:rsidR="00A13239" w:rsidRPr="00422A91" w:rsidRDefault="00A13239" w:rsidP="00D10839">
            <w:pPr>
              <w:spacing w:line="336" w:lineRule="auto"/>
              <w:jc w:val="center"/>
              <w:rPr>
                <w:sz w:val="26"/>
                <w:szCs w:val="26"/>
              </w:rPr>
            </w:pPr>
            <w:r w:rsidRPr="00422A91">
              <w:rPr>
                <w:sz w:val="26"/>
                <w:szCs w:val="26"/>
              </w:rPr>
              <w:t xml:space="preserve">&gt; 3 - </w:t>
            </w:r>
            <w:r w:rsidR="0006645D" w:rsidRPr="00422A91">
              <w:rPr>
                <w:sz w:val="26"/>
                <w:szCs w:val="26"/>
              </w:rPr>
              <w:t>5</w:t>
            </w:r>
            <w:r w:rsidRPr="00422A91">
              <w:rPr>
                <w:sz w:val="26"/>
                <w:szCs w:val="26"/>
              </w:rPr>
              <w:t xml:space="preserve"> cm</w:t>
            </w:r>
          </w:p>
        </w:tc>
        <w:tc>
          <w:tcPr>
            <w:tcW w:w="1254" w:type="dxa"/>
            <w:vAlign w:val="center"/>
          </w:tcPr>
          <w:p w:rsidR="00A13239" w:rsidRPr="00422A91" w:rsidRDefault="0006645D" w:rsidP="00D10839">
            <w:pPr>
              <w:spacing w:line="336" w:lineRule="auto"/>
              <w:jc w:val="center"/>
              <w:rPr>
                <w:sz w:val="26"/>
                <w:szCs w:val="26"/>
              </w:rPr>
            </w:pPr>
            <w:r w:rsidRPr="00422A91">
              <w:rPr>
                <w:sz w:val="26"/>
                <w:szCs w:val="26"/>
              </w:rPr>
              <w:t>11</w:t>
            </w:r>
          </w:p>
        </w:tc>
        <w:tc>
          <w:tcPr>
            <w:tcW w:w="1580" w:type="dxa"/>
          </w:tcPr>
          <w:p w:rsidR="00A13239" w:rsidRPr="00422A91" w:rsidRDefault="0006645D" w:rsidP="00D10839">
            <w:pPr>
              <w:spacing w:line="336" w:lineRule="auto"/>
              <w:jc w:val="center"/>
              <w:rPr>
                <w:sz w:val="26"/>
                <w:szCs w:val="26"/>
              </w:rPr>
            </w:pPr>
            <w:r w:rsidRPr="00422A91">
              <w:rPr>
                <w:sz w:val="26"/>
                <w:szCs w:val="26"/>
              </w:rPr>
              <w:t>40,7</w:t>
            </w:r>
          </w:p>
        </w:tc>
        <w:tc>
          <w:tcPr>
            <w:tcW w:w="1576" w:type="dxa"/>
            <w:vAlign w:val="center"/>
          </w:tcPr>
          <w:p w:rsidR="00A13239" w:rsidRPr="00422A91" w:rsidRDefault="0006645D" w:rsidP="00D10839">
            <w:pPr>
              <w:spacing w:line="336" w:lineRule="auto"/>
              <w:jc w:val="center"/>
              <w:rPr>
                <w:sz w:val="26"/>
                <w:szCs w:val="26"/>
              </w:rPr>
            </w:pPr>
            <w:r w:rsidRPr="00422A91">
              <w:rPr>
                <w:sz w:val="26"/>
                <w:szCs w:val="26"/>
              </w:rPr>
              <w:t>16</w:t>
            </w:r>
          </w:p>
        </w:tc>
        <w:tc>
          <w:tcPr>
            <w:tcW w:w="1590" w:type="dxa"/>
          </w:tcPr>
          <w:p w:rsidR="00A13239" w:rsidRPr="00422A91" w:rsidRDefault="0006645D" w:rsidP="00D10839">
            <w:pPr>
              <w:spacing w:line="336" w:lineRule="auto"/>
              <w:jc w:val="center"/>
              <w:rPr>
                <w:sz w:val="26"/>
                <w:szCs w:val="26"/>
              </w:rPr>
            </w:pPr>
            <w:r w:rsidRPr="00422A91">
              <w:rPr>
                <w:sz w:val="26"/>
                <w:szCs w:val="26"/>
              </w:rPr>
              <w:t>37,2</w:t>
            </w:r>
          </w:p>
        </w:tc>
        <w:tc>
          <w:tcPr>
            <w:tcW w:w="1308" w:type="dxa"/>
            <w:vMerge/>
            <w:vAlign w:val="center"/>
          </w:tcPr>
          <w:p w:rsidR="00A13239" w:rsidRPr="00422A91" w:rsidRDefault="00A13239" w:rsidP="00D10839">
            <w:pPr>
              <w:spacing w:line="336" w:lineRule="auto"/>
              <w:jc w:val="center"/>
              <w:rPr>
                <w:sz w:val="26"/>
                <w:szCs w:val="26"/>
              </w:rPr>
            </w:pPr>
          </w:p>
        </w:tc>
      </w:tr>
      <w:tr w:rsidR="00A13239" w:rsidRPr="00422A91" w:rsidTr="005B66E0">
        <w:trPr>
          <w:jc w:val="center"/>
        </w:trPr>
        <w:tc>
          <w:tcPr>
            <w:tcW w:w="1545" w:type="dxa"/>
            <w:vAlign w:val="center"/>
          </w:tcPr>
          <w:p w:rsidR="00A13239" w:rsidRPr="00422A91" w:rsidRDefault="00A13239" w:rsidP="00D10839">
            <w:pPr>
              <w:spacing w:line="336" w:lineRule="auto"/>
              <w:jc w:val="center"/>
              <w:rPr>
                <w:sz w:val="26"/>
                <w:szCs w:val="26"/>
              </w:rPr>
            </w:pPr>
            <w:r w:rsidRPr="00422A91">
              <w:rPr>
                <w:sz w:val="26"/>
                <w:szCs w:val="26"/>
              </w:rPr>
              <w:t>&gt; 5 cm</w:t>
            </w:r>
          </w:p>
        </w:tc>
        <w:tc>
          <w:tcPr>
            <w:tcW w:w="1254" w:type="dxa"/>
            <w:vAlign w:val="center"/>
          </w:tcPr>
          <w:p w:rsidR="00A13239" w:rsidRPr="00422A91" w:rsidRDefault="0006645D" w:rsidP="00D10839">
            <w:pPr>
              <w:spacing w:line="336" w:lineRule="auto"/>
              <w:jc w:val="center"/>
              <w:rPr>
                <w:sz w:val="26"/>
                <w:szCs w:val="26"/>
              </w:rPr>
            </w:pPr>
            <w:r w:rsidRPr="00422A91">
              <w:rPr>
                <w:sz w:val="26"/>
                <w:szCs w:val="26"/>
              </w:rPr>
              <w:t>13</w:t>
            </w:r>
          </w:p>
        </w:tc>
        <w:tc>
          <w:tcPr>
            <w:tcW w:w="1580" w:type="dxa"/>
          </w:tcPr>
          <w:p w:rsidR="00A13239" w:rsidRPr="00422A91" w:rsidRDefault="0006645D" w:rsidP="00D10839">
            <w:pPr>
              <w:spacing w:line="336" w:lineRule="auto"/>
              <w:jc w:val="center"/>
              <w:rPr>
                <w:sz w:val="26"/>
                <w:szCs w:val="26"/>
              </w:rPr>
            </w:pPr>
            <w:r w:rsidRPr="00422A91">
              <w:rPr>
                <w:sz w:val="26"/>
                <w:szCs w:val="26"/>
              </w:rPr>
              <w:t>48,</w:t>
            </w:r>
            <w:r w:rsidR="00B14ACD">
              <w:rPr>
                <w:sz w:val="26"/>
                <w:szCs w:val="26"/>
              </w:rPr>
              <w:t>2</w:t>
            </w:r>
          </w:p>
        </w:tc>
        <w:tc>
          <w:tcPr>
            <w:tcW w:w="1576" w:type="dxa"/>
            <w:vAlign w:val="center"/>
          </w:tcPr>
          <w:p w:rsidR="00A13239" w:rsidRPr="00422A91" w:rsidRDefault="0006645D" w:rsidP="00D10839">
            <w:pPr>
              <w:spacing w:line="336" w:lineRule="auto"/>
              <w:jc w:val="center"/>
              <w:rPr>
                <w:sz w:val="26"/>
                <w:szCs w:val="26"/>
              </w:rPr>
            </w:pPr>
            <w:r w:rsidRPr="00422A91">
              <w:rPr>
                <w:sz w:val="26"/>
                <w:szCs w:val="26"/>
              </w:rPr>
              <w:t>23</w:t>
            </w:r>
          </w:p>
        </w:tc>
        <w:tc>
          <w:tcPr>
            <w:tcW w:w="1590" w:type="dxa"/>
          </w:tcPr>
          <w:p w:rsidR="00A13239" w:rsidRPr="00422A91" w:rsidRDefault="0006645D" w:rsidP="00D10839">
            <w:pPr>
              <w:spacing w:line="336" w:lineRule="auto"/>
              <w:jc w:val="center"/>
              <w:rPr>
                <w:sz w:val="26"/>
                <w:szCs w:val="26"/>
              </w:rPr>
            </w:pPr>
            <w:r w:rsidRPr="00422A91">
              <w:rPr>
                <w:sz w:val="26"/>
                <w:szCs w:val="26"/>
              </w:rPr>
              <w:t>53,5</w:t>
            </w:r>
          </w:p>
        </w:tc>
        <w:tc>
          <w:tcPr>
            <w:tcW w:w="1308" w:type="dxa"/>
            <w:vMerge/>
            <w:vAlign w:val="center"/>
          </w:tcPr>
          <w:p w:rsidR="00A13239" w:rsidRPr="00422A91" w:rsidRDefault="00A13239" w:rsidP="00D10839">
            <w:pPr>
              <w:spacing w:line="336" w:lineRule="auto"/>
              <w:jc w:val="center"/>
              <w:rPr>
                <w:sz w:val="26"/>
                <w:szCs w:val="26"/>
              </w:rPr>
            </w:pPr>
          </w:p>
        </w:tc>
      </w:tr>
      <w:tr w:rsidR="00A13239" w:rsidRPr="00422A91" w:rsidTr="005B66E0">
        <w:trPr>
          <w:jc w:val="center"/>
        </w:trPr>
        <w:tc>
          <w:tcPr>
            <w:tcW w:w="1545" w:type="dxa"/>
            <w:vAlign w:val="center"/>
          </w:tcPr>
          <w:p w:rsidR="00A13239" w:rsidRPr="00422A91" w:rsidRDefault="00A13239" w:rsidP="00D10839">
            <w:pPr>
              <w:spacing w:line="336" w:lineRule="auto"/>
              <w:jc w:val="center"/>
              <w:rPr>
                <w:sz w:val="26"/>
                <w:szCs w:val="26"/>
              </w:rPr>
            </w:pPr>
            <w:r w:rsidRPr="00422A91">
              <w:rPr>
                <w:sz w:val="26"/>
                <w:szCs w:val="26"/>
              </w:rPr>
              <w:t>Tổng</w:t>
            </w:r>
          </w:p>
        </w:tc>
        <w:tc>
          <w:tcPr>
            <w:tcW w:w="1254" w:type="dxa"/>
            <w:vAlign w:val="center"/>
          </w:tcPr>
          <w:p w:rsidR="00A13239" w:rsidRPr="00422A91" w:rsidRDefault="00A13239" w:rsidP="00D10839">
            <w:pPr>
              <w:spacing w:line="336" w:lineRule="auto"/>
              <w:jc w:val="center"/>
              <w:rPr>
                <w:sz w:val="26"/>
                <w:szCs w:val="26"/>
              </w:rPr>
            </w:pPr>
            <w:r w:rsidRPr="00422A91">
              <w:rPr>
                <w:sz w:val="26"/>
                <w:szCs w:val="26"/>
              </w:rPr>
              <w:t>27</w:t>
            </w:r>
          </w:p>
        </w:tc>
        <w:tc>
          <w:tcPr>
            <w:tcW w:w="1580" w:type="dxa"/>
          </w:tcPr>
          <w:p w:rsidR="00A13239" w:rsidRPr="00422A91" w:rsidRDefault="0006645D" w:rsidP="00D10839">
            <w:pPr>
              <w:spacing w:line="336" w:lineRule="auto"/>
              <w:jc w:val="center"/>
              <w:rPr>
                <w:sz w:val="26"/>
                <w:szCs w:val="26"/>
              </w:rPr>
            </w:pPr>
            <w:r w:rsidRPr="00422A91">
              <w:rPr>
                <w:sz w:val="26"/>
                <w:szCs w:val="26"/>
              </w:rPr>
              <w:t>100,0</w:t>
            </w:r>
          </w:p>
        </w:tc>
        <w:tc>
          <w:tcPr>
            <w:tcW w:w="1576" w:type="dxa"/>
            <w:vAlign w:val="center"/>
          </w:tcPr>
          <w:p w:rsidR="00A13239" w:rsidRPr="00422A91" w:rsidRDefault="00A13239" w:rsidP="00D10839">
            <w:pPr>
              <w:spacing w:line="336" w:lineRule="auto"/>
              <w:jc w:val="center"/>
              <w:rPr>
                <w:sz w:val="26"/>
                <w:szCs w:val="26"/>
              </w:rPr>
            </w:pPr>
            <w:r w:rsidRPr="00422A91">
              <w:rPr>
                <w:sz w:val="26"/>
                <w:szCs w:val="26"/>
              </w:rPr>
              <w:t>43</w:t>
            </w:r>
          </w:p>
        </w:tc>
        <w:tc>
          <w:tcPr>
            <w:tcW w:w="1590" w:type="dxa"/>
          </w:tcPr>
          <w:p w:rsidR="00A13239" w:rsidRPr="00422A91" w:rsidRDefault="0006645D" w:rsidP="00D10839">
            <w:pPr>
              <w:spacing w:line="336" w:lineRule="auto"/>
              <w:jc w:val="center"/>
              <w:rPr>
                <w:sz w:val="26"/>
                <w:szCs w:val="26"/>
              </w:rPr>
            </w:pPr>
            <w:r w:rsidRPr="00422A91">
              <w:rPr>
                <w:sz w:val="26"/>
                <w:szCs w:val="26"/>
              </w:rPr>
              <w:t>100,0</w:t>
            </w:r>
          </w:p>
        </w:tc>
        <w:tc>
          <w:tcPr>
            <w:tcW w:w="1308" w:type="dxa"/>
            <w:vAlign w:val="center"/>
          </w:tcPr>
          <w:p w:rsidR="00A13239" w:rsidRPr="00422A91" w:rsidRDefault="00A13239" w:rsidP="00D10839">
            <w:pPr>
              <w:spacing w:line="336" w:lineRule="auto"/>
              <w:jc w:val="center"/>
              <w:rPr>
                <w:sz w:val="26"/>
                <w:szCs w:val="26"/>
              </w:rPr>
            </w:pPr>
          </w:p>
        </w:tc>
      </w:tr>
    </w:tbl>
    <w:p w:rsidR="00B14ACD" w:rsidRPr="000E28FD" w:rsidRDefault="00B14ACD" w:rsidP="00D10839">
      <w:pPr>
        <w:spacing w:line="336" w:lineRule="auto"/>
        <w:ind w:firstLine="720"/>
        <w:jc w:val="both"/>
        <w:rPr>
          <w:sz w:val="14"/>
          <w:szCs w:val="28"/>
        </w:rPr>
      </w:pPr>
    </w:p>
    <w:p w:rsidR="0098190C" w:rsidRPr="000E28FD" w:rsidRDefault="0098190C" w:rsidP="00D10839">
      <w:pPr>
        <w:spacing w:line="336" w:lineRule="auto"/>
        <w:ind w:firstLine="720"/>
        <w:jc w:val="both"/>
        <w:rPr>
          <w:spacing w:val="-6"/>
          <w:sz w:val="28"/>
          <w:szCs w:val="28"/>
        </w:rPr>
      </w:pPr>
      <w:r w:rsidRPr="000E28FD">
        <w:rPr>
          <w:spacing w:val="-6"/>
          <w:sz w:val="28"/>
          <w:szCs w:val="28"/>
        </w:rPr>
        <w:t xml:space="preserve">Kích thước khối u của người </w:t>
      </w:r>
      <w:r w:rsidR="001C26E0" w:rsidRPr="000E28FD">
        <w:rPr>
          <w:spacing w:val="-6"/>
          <w:sz w:val="28"/>
          <w:szCs w:val="28"/>
        </w:rPr>
        <w:t>phát hiện thấy</w:t>
      </w:r>
      <w:r w:rsidRPr="000E28FD">
        <w:rPr>
          <w:spacing w:val="-6"/>
          <w:sz w:val="28"/>
          <w:szCs w:val="28"/>
        </w:rPr>
        <w:t xml:space="preserve"> đột biến gen EGFR phần lớn là &gt; 5cm, </w:t>
      </w:r>
      <w:r w:rsidR="00F768B6" w:rsidRPr="000E28FD">
        <w:rPr>
          <w:spacing w:val="-6"/>
          <w:sz w:val="28"/>
          <w:szCs w:val="28"/>
        </w:rPr>
        <w:t>(</w:t>
      </w:r>
      <w:r w:rsidRPr="000E28FD">
        <w:rPr>
          <w:spacing w:val="-6"/>
          <w:sz w:val="28"/>
          <w:szCs w:val="28"/>
        </w:rPr>
        <w:t>chiếm 48</w:t>
      </w:r>
      <w:r w:rsidR="00B14ACD" w:rsidRPr="000E28FD">
        <w:rPr>
          <w:spacing w:val="-6"/>
          <w:sz w:val="28"/>
          <w:szCs w:val="28"/>
        </w:rPr>
        <w:t>,2</w:t>
      </w:r>
      <w:r w:rsidRPr="000E28FD">
        <w:rPr>
          <w:spacing w:val="-6"/>
          <w:sz w:val="28"/>
          <w:szCs w:val="28"/>
        </w:rPr>
        <w:t>%</w:t>
      </w:r>
      <w:r w:rsidR="00F768B6" w:rsidRPr="000E28FD">
        <w:rPr>
          <w:spacing w:val="-6"/>
          <w:sz w:val="28"/>
          <w:szCs w:val="28"/>
        </w:rPr>
        <w:t>)</w:t>
      </w:r>
      <w:r w:rsidRPr="000E28FD">
        <w:rPr>
          <w:spacing w:val="-6"/>
          <w:sz w:val="28"/>
          <w:szCs w:val="28"/>
        </w:rPr>
        <w:t>, rất ít trường hợp kích thước u dưới 3cm (11,1%)</w:t>
      </w:r>
      <w:r w:rsidR="00FA4692" w:rsidRPr="000E28FD">
        <w:rPr>
          <w:spacing w:val="-6"/>
          <w:sz w:val="28"/>
          <w:szCs w:val="28"/>
        </w:rPr>
        <w:t xml:space="preserve">, chưa thấy sự khác biệt so với người bệnh không </w:t>
      </w:r>
      <w:r w:rsidR="001C26E0" w:rsidRPr="000E28FD">
        <w:rPr>
          <w:spacing w:val="-6"/>
          <w:sz w:val="28"/>
          <w:szCs w:val="28"/>
        </w:rPr>
        <w:t>thấy</w:t>
      </w:r>
      <w:r w:rsidR="00FA4692" w:rsidRPr="000E28FD">
        <w:rPr>
          <w:spacing w:val="-6"/>
          <w:sz w:val="28"/>
          <w:szCs w:val="28"/>
        </w:rPr>
        <w:t xml:space="preserve"> đột biến gen (</w:t>
      </w:r>
      <w:r w:rsidR="00FA4692" w:rsidRPr="000E28FD">
        <w:rPr>
          <w:rFonts w:eastAsia="MS Mincho"/>
          <w:iCs/>
          <w:spacing w:val="-6"/>
          <w:sz w:val="28"/>
          <w:szCs w:val="28"/>
          <w:lang w:val="es-ES"/>
        </w:rPr>
        <w:t>p &gt; 0,05)</w:t>
      </w:r>
      <w:r w:rsidRPr="000E28FD">
        <w:rPr>
          <w:spacing w:val="-6"/>
          <w:sz w:val="28"/>
          <w:szCs w:val="28"/>
        </w:rPr>
        <w:t>.</w:t>
      </w:r>
    </w:p>
    <w:p w:rsidR="003352D9" w:rsidRPr="00422A91" w:rsidRDefault="003352D9" w:rsidP="00D10839">
      <w:pPr>
        <w:pStyle w:val="9"/>
        <w:spacing w:before="120"/>
      </w:pPr>
      <w:bookmarkStart w:id="413" w:name="_Toc26548190"/>
      <w:r w:rsidRPr="00422A91">
        <w:lastRenderedPageBreak/>
        <w:t>Bảng 3.</w:t>
      </w:r>
      <w:r w:rsidR="00E8756B" w:rsidRPr="00422A91">
        <w:t>1</w:t>
      </w:r>
      <w:r w:rsidR="008E0F09" w:rsidRPr="00422A91">
        <w:t>5</w:t>
      </w:r>
      <w:r w:rsidR="00FA4692" w:rsidRPr="00422A91">
        <w:t>.</w:t>
      </w:r>
      <w:r w:rsidRPr="00422A91">
        <w:t xml:space="preserve"> Phân bố kích thước khối u của người đột biến mộ</w:t>
      </w:r>
      <w:r w:rsidR="000F77DC" w:rsidRPr="00422A91">
        <w:t>t trong 3 gen FGFR - EGFR -</w:t>
      </w:r>
      <w:r w:rsidRPr="00422A91">
        <w:t xml:space="preserve"> TP53</w:t>
      </w:r>
      <w:bookmarkEnd w:id="413"/>
    </w:p>
    <w:tbl>
      <w:tblPr>
        <w:tblStyle w:val="TableGrid"/>
        <w:tblW w:w="8855" w:type="dxa"/>
        <w:jc w:val="center"/>
        <w:tblLook w:val="04A0" w:firstRow="1" w:lastRow="0" w:firstColumn="1" w:lastColumn="0" w:noHBand="0" w:noVBand="1"/>
      </w:tblPr>
      <w:tblGrid>
        <w:gridCol w:w="1630"/>
        <w:gridCol w:w="1291"/>
        <w:gridCol w:w="2263"/>
        <w:gridCol w:w="1576"/>
        <w:gridCol w:w="2095"/>
      </w:tblGrid>
      <w:tr w:rsidR="00A13239" w:rsidRPr="000E28FD" w:rsidTr="000E28FD">
        <w:trPr>
          <w:jc w:val="center"/>
        </w:trPr>
        <w:tc>
          <w:tcPr>
            <w:tcW w:w="1630" w:type="dxa"/>
            <w:vMerge w:val="restart"/>
            <w:vAlign w:val="center"/>
          </w:tcPr>
          <w:p w:rsidR="00A13239" w:rsidRPr="000E28FD" w:rsidRDefault="00A13239" w:rsidP="00D10839">
            <w:pPr>
              <w:spacing w:before="120" w:line="360" w:lineRule="auto"/>
              <w:jc w:val="center"/>
              <w:rPr>
                <w:b/>
                <w:sz w:val="28"/>
                <w:szCs w:val="26"/>
              </w:rPr>
            </w:pPr>
            <w:r w:rsidRPr="000E28FD">
              <w:rPr>
                <w:b/>
                <w:sz w:val="28"/>
                <w:szCs w:val="26"/>
              </w:rPr>
              <w:t>Kích thước u</w:t>
            </w:r>
          </w:p>
        </w:tc>
        <w:tc>
          <w:tcPr>
            <w:tcW w:w="7225" w:type="dxa"/>
            <w:gridSpan w:val="4"/>
          </w:tcPr>
          <w:p w:rsidR="00A13239" w:rsidRPr="000E28FD" w:rsidRDefault="003352D9" w:rsidP="00D10839">
            <w:pPr>
              <w:spacing w:before="120" w:line="360" w:lineRule="auto"/>
              <w:jc w:val="center"/>
              <w:rPr>
                <w:b/>
                <w:sz w:val="28"/>
                <w:szCs w:val="26"/>
              </w:rPr>
            </w:pPr>
            <w:r w:rsidRPr="000E28FD">
              <w:rPr>
                <w:b/>
                <w:sz w:val="28"/>
                <w:szCs w:val="26"/>
              </w:rPr>
              <w:t>Một trong 3 gen</w:t>
            </w:r>
            <w:r w:rsidR="00A13239" w:rsidRPr="000E28FD">
              <w:rPr>
                <w:b/>
                <w:sz w:val="28"/>
                <w:szCs w:val="26"/>
              </w:rPr>
              <w:t xml:space="preserve"> FGFR </w:t>
            </w:r>
            <w:r w:rsidR="000F77DC" w:rsidRPr="000E28FD">
              <w:rPr>
                <w:b/>
                <w:sz w:val="28"/>
                <w:szCs w:val="26"/>
              </w:rPr>
              <w:t>-</w:t>
            </w:r>
            <w:r w:rsidR="00A13239" w:rsidRPr="000E28FD">
              <w:rPr>
                <w:b/>
                <w:sz w:val="28"/>
                <w:szCs w:val="26"/>
              </w:rPr>
              <w:t xml:space="preserve"> EGFR </w:t>
            </w:r>
            <w:r w:rsidR="000F77DC" w:rsidRPr="000E28FD">
              <w:rPr>
                <w:b/>
                <w:sz w:val="28"/>
                <w:szCs w:val="26"/>
              </w:rPr>
              <w:t>-</w:t>
            </w:r>
            <w:r w:rsidR="00A13239" w:rsidRPr="000E28FD">
              <w:rPr>
                <w:b/>
                <w:sz w:val="28"/>
                <w:szCs w:val="26"/>
              </w:rPr>
              <w:t xml:space="preserve"> TP53</w:t>
            </w:r>
          </w:p>
        </w:tc>
      </w:tr>
      <w:tr w:rsidR="00A13239" w:rsidRPr="000E28FD" w:rsidTr="000E28FD">
        <w:trPr>
          <w:jc w:val="center"/>
        </w:trPr>
        <w:tc>
          <w:tcPr>
            <w:tcW w:w="1630" w:type="dxa"/>
            <w:vMerge/>
            <w:vAlign w:val="center"/>
          </w:tcPr>
          <w:p w:rsidR="00A13239" w:rsidRPr="000E28FD" w:rsidRDefault="00A13239" w:rsidP="00D10839">
            <w:pPr>
              <w:spacing w:before="120" w:line="360" w:lineRule="auto"/>
              <w:jc w:val="center"/>
              <w:rPr>
                <w:b/>
                <w:sz w:val="28"/>
                <w:szCs w:val="26"/>
              </w:rPr>
            </w:pPr>
          </w:p>
        </w:tc>
        <w:tc>
          <w:tcPr>
            <w:tcW w:w="3554" w:type="dxa"/>
            <w:gridSpan w:val="2"/>
            <w:vAlign w:val="center"/>
          </w:tcPr>
          <w:p w:rsidR="00A13239" w:rsidRPr="000E28FD" w:rsidRDefault="00A13239" w:rsidP="00D10839">
            <w:pPr>
              <w:spacing w:before="120" w:line="360" w:lineRule="auto"/>
              <w:jc w:val="center"/>
              <w:rPr>
                <w:b/>
                <w:sz w:val="28"/>
                <w:szCs w:val="26"/>
              </w:rPr>
            </w:pPr>
            <w:r w:rsidRPr="000E28FD">
              <w:rPr>
                <w:b/>
                <w:sz w:val="28"/>
                <w:szCs w:val="26"/>
              </w:rPr>
              <w:t xml:space="preserve">Đột biến </w:t>
            </w:r>
          </w:p>
        </w:tc>
        <w:tc>
          <w:tcPr>
            <w:tcW w:w="3671" w:type="dxa"/>
            <w:gridSpan w:val="2"/>
            <w:vAlign w:val="center"/>
          </w:tcPr>
          <w:p w:rsidR="00A13239" w:rsidRPr="000E28FD" w:rsidRDefault="00A13239" w:rsidP="00D10839">
            <w:pPr>
              <w:spacing w:before="120" w:line="360" w:lineRule="auto"/>
              <w:jc w:val="center"/>
              <w:rPr>
                <w:b/>
                <w:sz w:val="28"/>
                <w:szCs w:val="26"/>
              </w:rPr>
            </w:pPr>
            <w:r w:rsidRPr="000E28FD">
              <w:rPr>
                <w:b/>
                <w:sz w:val="28"/>
                <w:szCs w:val="26"/>
              </w:rPr>
              <w:t xml:space="preserve">Không đột biến </w:t>
            </w:r>
          </w:p>
        </w:tc>
      </w:tr>
      <w:tr w:rsidR="00A13239" w:rsidRPr="000E28FD" w:rsidTr="000E28FD">
        <w:trPr>
          <w:jc w:val="center"/>
        </w:trPr>
        <w:tc>
          <w:tcPr>
            <w:tcW w:w="1630" w:type="dxa"/>
            <w:vMerge/>
            <w:vAlign w:val="center"/>
          </w:tcPr>
          <w:p w:rsidR="00A13239" w:rsidRPr="000E28FD" w:rsidRDefault="00A13239" w:rsidP="00D10839">
            <w:pPr>
              <w:spacing w:before="120" w:line="360" w:lineRule="auto"/>
              <w:jc w:val="center"/>
              <w:rPr>
                <w:b/>
                <w:sz w:val="28"/>
                <w:szCs w:val="26"/>
              </w:rPr>
            </w:pPr>
          </w:p>
        </w:tc>
        <w:tc>
          <w:tcPr>
            <w:tcW w:w="1291" w:type="dxa"/>
            <w:vAlign w:val="center"/>
          </w:tcPr>
          <w:p w:rsidR="00A13239" w:rsidRPr="000E28FD" w:rsidRDefault="00EC0136" w:rsidP="00D10839">
            <w:pPr>
              <w:spacing w:before="120" w:line="360" w:lineRule="auto"/>
              <w:jc w:val="center"/>
              <w:rPr>
                <w:b/>
                <w:sz w:val="28"/>
                <w:szCs w:val="26"/>
              </w:rPr>
            </w:pPr>
            <w:r w:rsidRPr="000E28FD">
              <w:rPr>
                <w:b/>
                <w:sz w:val="28"/>
                <w:szCs w:val="26"/>
              </w:rPr>
              <w:t>n</w:t>
            </w:r>
          </w:p>
        </w:tc>
        <w:tc>
          <w:tcPr>
            <w:tcW w:w="2263" w:type="dxa"/>
          </w:tcPr>
          <w:p w:rsidR="00A13239" w:rsidRPr="000E28FD" w:rsidRDefault="00FA3B15" w:rsidP="00D10839">
            <w:pPr>
              <w:spacing w:before="120" w:line="360" w:lineRule="auto"/>
              <w:jc w:val="center"/>
              <w:rPr>
                <w:b/>
                <w:sz w:val="28"/>
                <w:szCs w:val="26"/>
              </w:rPr>
            </w:pPr>
            <w:r w:rsidRPr="000E28FD">
              <w:rPr>
                <w:b/>
                <w:sz w:val="28"/>
                <w:szCs w:val="26"/>
              </w:rPr>
              <w:t>%</w:t>
            </w:r>
          </w:p>
        </w:tc>
        <w:tc>
          <w:tcPr>
            <w:tcW w:w="1576" w:type="dxa"/>
            <w:vAlign w:val="center"/>
          </w:tcPr>
          <w:p w:rsidR="00A13239" w:rsidRPr="000E28FD" w:rsidRDefault="00FA3B15" w:rsidP="00D10839">
            <w:pPr>
              <w:spacing w:before="120" w:line="360" w:lineRule="auto"/>
              <w:jc w:val="center"/>
              <w:rPr>
                <w:b/>
                <w:sz w:val="28"/>
                <w:szCs w:val="26"/>
              </w:rPr>
            </w:pPr>
            <w:r w:rsidRPr="000E28FD">
              <w:rPr>
                <w:b/>
                <w:sz w:val="28"/>
                <w:szCs w:val="26"/>
              </w:rPr>
              <w:t>n</w:t>
            </w:r>
          </w:p>
        </w:tc>
        <w:tc>
          <w:tcPr>
            <w:tcW w:w="2095" w:type="dxa"/>
          </w:tcPr>
          <w:p w:rsidR="00A13239" w:rsidRPr="000E28FD" w:rsidRDefault="00FA3B15" w:rsidP="00D10839">
            <w:pPr>
              <w:spacing w:before="120" w:line="360" w:lineRule="auto"/>
              <w:jc w:val="center"/>
              <w:rPr>
                <w:b/>
                <w:sz w:val="28"/>
                <w:szCs w:val="26"/>
              </w:rPr>
            </w:pPr>
            <w:r w:rsidRPr="000E28FD">
              <w:rPr>
                <w:b/>
                <w:sz w:val="28"/>
                <w:szCs w:val="26"/>
              </w:rPr>
              <w:t>%</w:t>
            </w:r>
          </w:p>
        </w:tc>
      </w:tr>
      <w:tr w:rsidR="00A13239" w:rsidRPr="000E28FD" w:rsidTr="000E28FD">
        <w:trPr>
          <w:jc w:val="center"/>
        </w:trPr>
        <w:tc>
          <w:tcPr>
            <w:tcW w:w="1630" w:type="dxa"/>
            <w:vAlign w:val="center"/>
          </w:tcPr>
          <w:p w:rsidR="00A13239" w:rsidRPr="000E28FD" w:rsidRDefault="00A13239" w:rsidP="00D10839">
            <w:pPr>
              <w:spacing w:before="120" w:line="360" w:lineRule="auto"/>
              <w:jc w:val="center"/>
              <w:rPr>
                <w:sz w:val="28"/>
                <w:szCs w:val="26"/>
              </w:rPr>
            </w:pPr>
            <w:r w:rsidRPr="000E28FD">
              <w:rPr>
                <w:rFonts w:ascii="Calibri" w:hAnsi="Calibri"/>
                <w:sz w:val="28"/>
                <w:szCs w:val="26"/>
              </w:rPr>
              <w:t>≤</w:t>
            </w:r>
            <w:r w:rsidRPr="000E28FD">
              <w:rPr>
                <w:sz w:val="28"/>
                <w:szCs w:val="26"/>
              </w:rPr>
              <w:t xml:space="preserve"> 3 cm</w:t>
            </w:r>
          </w:p>
        </w:tc>
        <w:tc>
          <w:tcPr>
            <w:tcW w:w="1291" w:type="dxa"/>
            <w:vAlign w:val="center"/>
          </w:tcPr>
          <w:p w:rsidR="00A13239" w:rsidRPr="000E28FD" w:rsidRDefault="00A13239" w:rsidP="00D10839">
            <w:pPr>
              <w:spacing w:before="120" w:line="360" w:lineRule="auto"/>
              <w:jc w:val="center"/>
              <w:rPr>
                <w:sz w:val="28"/>
                <w:szCs w:val="26"/>
              </w:rPr>
            </w:pPr>
            <w:r w:rsidRPr="000E28FD">
              <w:rPr>
                <w:sz w:val="28"/>
                <w:szCs w:val="26"/>
              </w:rPr>
              <w:t>3</w:t>
            </w:r>
          </w:p>
        </w:tc>
        <w:tc>
          <w:tcPr>
            <w:tcW w:w="2263" w:type="dxa"/>
          </w:tcPr>
          <w:p w:rsidR="00A13239" w:rsidRPr="000E28FD" w:rsidRDefault="00A13239" w:rsidP="00D10839">
            <w:pPr>
              <w:spacing w:before="120" w:line="360" w:lineRule="auto"/>
              <w:jc w:val="center"/>
              <w:rPr>
                <w:sz w:val="28"/>
                <w:szCs w:val="26"/>
              </w:rPr>
            </w:pPr>
            <w:r w:rsidRPr="000E28FD">
              <w:rPr>
                <w:sz w:val="28"/>
                <w:szCs w:val="26"/>
              </w:rPr>
              <w:t>9,4</w:t>
            </w:r>
          </w:p>
        </w:tc>
        <w:tc>
          <w:tcPr>
            <w:tcW w:w="1576" w:type="dxa"/>
            <w:vAlign w:val="center"/>
          </w:tcPr>
          <w:p w:rsidR="00A13239" w:rsidRPr="000E28FD" w:rsidRDefault="00A13239" w:rsidP="00D10839">
            <w:pPr>
              <w:spacing w:before="120" w:line="360" w:lineRule="auto"/>
              <w:jc w:val="center"/>
              <w:rPr>
                <w:sz w:val="28"/>
                <w:szCs w:val="26"/>
              </w:rPr>
            </w:pPr>
            <w:r w:rsidRPr="000E28FD">
              <w:rPr>
                <w:sz w:val="28"/>
                <w:szCs w:val="26"/>
              </w:rPr>
              <w:t>4</w:t>
            </w:r>
          </w:p>
        </w:tc>
        <w:tc>
          <w:tcPr>
            <w:tcW w:w="2095" w:type="dxa"/>
          </w:tcPr>
          <w:p w:rsidR="00A13239" w:rsidRPr="000E28FD" w:rsidRDefault="00A13239" w:rsidP="00D10839">
            <w:pPr>
              <w:spacing w:before="120" w:line="360" w:lineRule="auto"/>
              <w:jc w:val="center"/>
              <w:rPr>
                <w:sz w:val="28"/>
                <w:szCs w:val="26"/>
              </w:rPr>
            </w:pPr>
            <w:r w:rsidRPr="000E28FD">
              <w:rPr>
                <w:sz w:val="28"/>
                <w:szCs w:val="26"/>
              </w:rPr>
              <w:t>10,5</w:t>
            </w:r>
          </w:p>
        </w:tc>
      </w:tr>
      <w:tr w:rsidR="00A13239" w:rsidRPr="000E28FD" w:rsidTr="000E28FD">
        <w:trPr>
          <w:jc w:val="center"/>
        </w:trPr>
        <w:tc>
          <w:tcPr>
            <w:tcW w:w="1630" w:type="dxa"/>
            <w:vAlign w:val="center"/>
          </w:tcPr>
          <w:p w:rsidR="00A13239" w:rsidRPr="000E28FD" w:rsidRDefault="00A13239" w:rsidP="00D10839">
            <w:pPr>
              <w:spacing w:before="120" w:line="360" w:lineRule="auto"/>
              <w:jc w:val="center"/>
              <w:rPr>
                <w:sz w:val="28"/>
                <w:szCs w:val="26"/>
              </w:rPr>
            </w:pPr>
            <w:r w:rsidRPr="000E28FD">
              <w:rPr>
                <w:sz w:val="28"/>
                <w:szCs w:val="26"/>
              </w:rPr>
              <w:t xml:space="preserve">&gt; 3 - </w:t>
            </w:r>
            <w:r w:rsidR="00590914" w:rsidRPr="000E28FD">
              <w:rPr>
                <w:sz w:val="28"/>
                <w:szCs w:val="26"/>
              </w:rPr>
              <w:t>5</w:t>
            </w:r>
            <w:r w:rsidRPr="000E28FD">
              <w:rPr>
                <w:sz w:val="28"/>
                <w:szCs w:val="26"/>
              </w:rPr>
              <w:t xml:space="preserve"> cm</w:t>
            </w:r>
          </w:p>
        </w:tc>
        <w:tc>
          <w:tcPr>
            <w:tcW w:w="1291" w:type="dxa"/>
            <w:vAlign w:val="center"/>
          </w:tcPr>
          <w:p w:rsidR="00A13239" w:rsidRPr="000E28FD" w:rsidRDefault="00590914" w:rsidP="00D10839">
            <w:pPr>
              <w:spacing w:before="120" w:line="360" w:lineRule="auto"/>
              <w:jc w:val="center"/>
              <w:rPr>
                <w:sz w:val="28"/>
                <w:szCs w:val="26"/>
              </w:rPr>
            </w:pPr>
            <w:r w:rsidRPr="000E28FD">
              <w:rPr>
                <w:sz w:val="28"/>
                <w:szCs w:val="26"/>
              </w:rPr>
              <w:t>12</w:t>
            </w:r>
          </w:p>
        </w:tc>
        <w:tc>
          <w:tcPr>
            <w:tcW w:w="2263" w:type="dxa"/>
          </w:tcPr>
          <w:p w:rsidR="00A13239" w:rsidRPr="000E28FD" w:rsidRDefault="0006645D" w:rsidP="00D10839">
            <w:pPr>
              <w:spacing w:before="120" w:line="360" w:lineRule="auto"/>
              <w:jc w:val="center"/>
              <w:rPr>
                <w:sz w:val="28"/>
                <w:szCs w:val="26"/>
              </w:rPr>
            </w:pPr>
            <w:r w:rsidRPr="000E28FD">
              <w:rPr>
                <w:sz w:val="28"/>
                <w:szCs w:val="26"/>
              </w:rPr>
              <w:t>37,5</w:t>
            </w:r>
          </w:p>
        </w:tc>
        <w:tc>
          <w:tcPr>
            <w:tcW w:w="1576" w:type="dxa"/>
            <w:vAlign w:val="center"/>
          </w:tcPr>
          <w:p w:rsidR="00A13239" w:rsidRPr="000E28FD" w:rsidRDefault="00590914" w:rsidP="00D10839">
            <w:pPr>
              <w:spacing w:before="120" w:line="360" w:lineRule="auto"/>
              <w:jc w:val="center"/>
              <w:rPr>
                <w:sz w:val="28"/>
                <w:szCs w:val="26"/>
              </w:rPr>
            </w:pPr>
            <w:r w:rsidRPr="000E28FD">
              <w:rPr>
                <w:sz w:val="28"/>
                <w:szCs w:val="26"/>
              </w:rPr>
              <w:t>15</w:t>
            </w:r>
          </w:p>
        </w:tc>
        <w:tc>
          <w:tcPr>
            <w:tcW w:w="2095" w:type="dxa"/>
          </w:tcPr>
          <w:p w:rsidR="00A13239" w:rsidRPr="000E28FD" w:rsidRDefault="0006645D" w:rsidP="00D10839">
            <w:pPr>
              <w:spacing w:before="120" w:line="360" w:lineRule="auto"/>
              <w:jc w:val="center"/>
              <w:rPr>
                <w:sz w:val="28"/>
                <w:szCs w:val="26"/>
              </w:rPr>
            </w:pPr>
            <w:r w:rsidRPr="000E28FD">
              <w:rPr>
                <w:sz w:val="28"/>
                <w:szCs w:val="26"/>
              </w:rPr>
              <w:t>39,5</w:t>
            </w:r>
          </w:p>
        </w:tc>
      </w:tr>
      <w:tr w:rsidR="00A13239" w:rsidRPr="000E28FD" w:rsidTr="000E28FD">
        <w:trPr>
          <w:jc w:val="center"/>
        </w:trPr>
        <w:tc>
          <w:tcPr>
            <w:tcW w:w="1630" w:type="dxa"/>
            <w:vAlign w:val="center"/>
          </w:tcPr>
          <w:p w:rsidR="00A13239" w:rsidRPr="000E28FD" w:rsidRDefault="00A13239" w:rsidP="00D10839">
            <w:pPr>
              <w:spacing w:before="120" w:line="360" w:lineRule="auto"/>
              <w:jc w:val="center"/>
              <w:rPr>
                <w:sz w:val="28"/>
                <w:szCs w:val="26"/>
              </w:rPr>
            </w:pPr>
            <w:r w:rsidRPr="000E28FD">
              <w:rPr>
                <w:sz w:val="28"/>
                <w:szCs w:val="26"/>
              </w:rPr>
              <w:t>&gt; 5 cm</w:t>
            </w:r>
          </w:p>
        </w:tc>
        <w:tc>
          <w:tcPr>
            <w:tcW w:w="1291" w:type="dxa"/>
            <w:vAlign w:val="center"/>
          </w:tcPr>
          <w:p w:rsidR="00A13239" w:rsidRPr="000E28FD" w:rsidRDefault="00590914" w:rsidP="00D10839">
            <w:pPr>
              <w:spacing w:before="120" w:line="360" w:lineRule="auto"/>
              <w:jc w:val="center"/>
              <w:rPr>
                <w:sz w:val="28"/>
                <w:szCs w:val="26"/>
              </w:rPr>
            </w:pPr>
            <w:r w:rsidRPr="000E28FD">
              <w:rPr>
                <w:sz w:val="28"/>
                <w:szCs w:val="26"/>
              </w:rPr>
              <w:t>17</w:t>
            </w:r>
          </w:p>
        </w:tc>
        <w:tc>
          <w:tcPr>
            <w:tcW w:w="2263" w:type="dxa"/>
          </w:tcPr>
          <w:p w:rsidR="00A13239" w:rsidRPr="000E28FD" w:rsidRDefault="0006645D" w:rsidP="00D10839">
            <w:pPr>
              <w:spacing w:before="120" w:line="360" w:lineRule="auto"/>
              <w:jc w:val="center"/>
              <w:rPr>
                <w:sz w:val="28"/>
                <w:szCs w:val="26"/>
              </w:rPr>
            </w:pPr>
            <w:r w:rsidRPr="000E28FD">
              <w:rPr>
                <w:sz w:val="28"/>
                <w:szCs w:val="26"/>
              </w:rPr>
              <w:t>53,1</w:t>
            </w:r>
          </w:p>
        </w:tc>
        <w:tc>
          <w:tcPr>
            <w:tcW w:w="1576" w:type="dxa"/>
            <w:vAlign w:val="center"/>
          </w:tcPr>
          <w:p w:rsidR="00A13239" w:rsidRPr="000E28FD" w:rsidRDefault="00590914" w:rsidP="00D10839">
            <w:pPr>
              <w:spacing w:before="120" w:line="360" w:lineRule="auto"/>
              <w:jc w:val="center"/>
              <w:rPr>
                <w:sz w:val="28"/>
                <w:szCs w:val="26"/>
              </w:rPr>
            </w:pPr>
            <w:r w:rsidRPr="000E28FD">
              <w:rPr>
                <w:sz w:val="28"/>
                <w:szCs w:val="26"/>
              </w:rPr>
              <w:t>19</w:t>
            </w:r>
          </w:p>
        </w:tc>
        <w:tc>
          <w:tcPr>
            <w:tcW w:w="2095" w:type="dxa"/>
          </w:tcPr>
          <w:p w:rsidR="00A13239" w:rsidRPr="000E28FD" w:rsidRDefault="0006645D" w:rsidP="00D10839">
            <w:pPr>
              <w:spacing w:before="120" w:line="360" w:lineRule="auto"/>
              <w:jc w:val="center"/>
              <w:rPr>
                <w:sz w:val="28"/>
                <w:szCs w:val="26"/>
              </w:rPr>
            </w:pPr>
            <w:r w:rsidRPr="000E28FD">
              <w:rPr>
                <w:sz w:val="28"/>
                <w:szCs w:val="26"/>
              </w:rPr>
              <w:t>50,0</w:t>
            </w:r>
          </w:p>
        </w:tc>
      </w:tr>
      <w:tr w:rsidR="00A13239" w:rsidRPr="00562DF1" w:rsidTr="000E28FD">
        <w:trPr>
          <w:jc w:val="center"/>
        </w:trPr>
        <w:tc>
          <w:tcPr>
            <w:tcW w:w="1630" w:type="dxa"/>
            <w:vAlign w:val="center"/>
          </w:tcPr>
          <w:p w:rsidR="00A13239" w:rsidRPr="00562DF1" w:rsidRDefault="00A13239" w:rsidP="00D10839">
            <w:pPr>
              <w:spacing w:before="120" w:line="360" w:lineRule="auto"/>
              <w:jc w:val="center"/>
              <w:rPr>
                <w:sz w:val="28"/>
                <w:szCs w:val="26"/>
              </w:rPr>
            </w:pPr>
            <w:r w:rsidRPr="00562DF1">
              <w:rPr>
                <w:sz w:val="28"/>
                <w:szCs w:val="26"/>
              </w:rPr>
              <w:t>Tổng</w:t>
            </w:r>
          </w:p>
        </w:tc>
        <w:tc>
          <w:tcPr>
            <w:tcW w:w="1291" w:type="dxa"/>
            <w:vAlign w:val="center"/>
          </w:tcPr>
          <w:p w:rsidR="00A13239" w:rsidRPr="00562DF1" w:rsidRDefault="00A13239" w:rsidP="00D10839">
            <w:pPr>
              <w:spacing w:before="120" w:line="360" w:lineRule="auto"/>
              <w:jc w:val="center"/>
              <w:rPr>
                <w:sz w:val="28"/>
                <w:szCs w:val="26"/>
              </w:rPr>
            </w:pPr>
            <w:r w:rsidRPr="00562DF1">
              <w:rPr>
                <w:sz w:val="28"/>
                <w:szCs w:val="26"/>
              </w:rPr>
              <w:t>32</w:t>
            </w:r>
          </w:p>
        </w:tc>
        <w:tc>
          <w:tcPr>
            <w:tcW w:w="2263" w:type="dxa"/>
          </w:tcPr>
          <w:p w:rsidR="00A13239" w:rsidRPr="00562DF1" w:rsidRDefault="00A13239" w:rsidP="00D10839">
            <w:pPr>
              <w:spacing w:before="120" w:line="360" w:lineRule="auto"/>
              <w:jc w:val="center"/>
              <w:rPr>
                <w:sz w:val="28"/>
                <w:szCs w:val="26"/>
              </w:rPr>
            </w:pPr>
            <w:r w:rsidRPr="00562DF1">
              <w:rPr>
                <w:sz w:val="28"/>
                <w:szCs w:val="26"/>
              </w:rPr>
              <w:t>100,0</w:t>
            </w:r>
          </w:p>
        </w:tc>
        <w:tc>
          <w:tcPr>
            <w:tcW w:w="1576" w:type="dxa"/>
            <w:vAlign w:val="center"/>
          </w:tcPr>
          <w:p w:rsidR="00A13239" w:rsidRPr="00562DF1" w:rsidRDefault="00A13239" w:rsidP="00D10839">
            <w:pPr>
              <w:spacing w:before="120" w:line="360" w:lineRule="auto"/>
              <w:jc w:val="center"/>
              <w:rPr>
                <w:sz w:val="28"/>
                <w:szCs w:val="26"/>
              </w:rPr>
            </w:pPr>
            <w:r w:rsidRPr="00562DF1">
              <w:rPr>
                <w:sz w:val="28"/>
                <w:szCs w:val="26"/>
              </w:rPr>
              <w:t>38</w:t>
            </w:r>
          </w:p>
        </w:tc>
        <w:tc>
          <w:tcPr>
            <w:tcW w:w="2095" w:type="dxa"/>
          </w:tcPr>
          <w:p w:rsidR="00A13239" w:rsidRPr="00562DF1" w:rsidRDefault="00A13239" w:rsidP="00D10839">
            <w:pPr>
              <w:spacing w:before="120" w:line="360" w:lineRule="auto"/>
              <w:jc w:val="center"/>
              <w:rPr>
                <w:sz w:val="28"/>
                <w:szCs w:val="26"/>
              </w:rPr>
            </w:pPr>
            <w:r w:rsidRPr="00562DF1">
              <w:rPr>
                <w:sz w:val="28"/>
                <w:szCs w:val="26"/>
              </w:rPr>
              <w:t>100,0</w:t>
            </w:r>
          </w:p>
        </w:tc>
      </w:tr>
      <w:tr w:rsidR="00FA3B15" w:rsidRPr="000E28FD" w:rsidTr="000E28FD">
        <w:trPr>
          <w:jc w:val="center"/>
        </w:trPr>
        <w:tc>
          <w:tcPr>
            <w:tcW w:w="1630" w:type="dxa"/>
            <w:vAlign w:val="center"/>
          </w:tcPr>
          <w:p w:rsidR="00FA3B15" w:rsidRPr="000E28FD" w:rsidRDefault="005B66E0" w:rsidP="00D10839">
            <w:pPr>
              <w:spacing w:before="120" w:line="360" w:lineRule="auto"/>
              <w:jc w:val="center"/>
              <w:rPr>
                <w:b/>
                <w:sz w:val="28"/>
                <w:szCs w:val="26"/>
              </w:rPr>
            </w:pPr>
            <w:r w:rsidRPr="000E28FD">
              <w:rPr>
                <w:b/>
                <w:sz w:val="28"/>
                <w:szCs w:val="26"/>
              </w:rPr>
              <w:t>p</w:t>
            </w:r>
          </w:p>
        </w:tc>
        <w:tc>
          <w:tcPr>
            <w:tcW w:w="7225" w:type="dxa"/>
            <w:gridSpan w:val="4"/>
            <w:vAlign w:val="center"/>
          </w:tcPr>
          <w:p w:rsidR="00FA3B15" w:rsidRPr="000E28FD" w:rsidRDefault="00FA3B15" w:rsidP="00D10839">
            <w:pPr>
              <w:spacing w:before="120" w:line="360" w:lineRule="auto"/>
              <w:jc w:val="center"/>
              <w:rPr>
                <w:sz w:val="28"/>
                <w:szCs w:val="26"/>
              </w:rPr>
            </w:pPr>
            <w:r w:rsidRPr="000E28FD">
              <w:rPr>
                <w:sz w:val="28"/>
                <w:szCs w:val="26"/>
              </w:rPr>
              <w:t>&gt; 0,05</w:t>
            </w:r>
          </w:p>
        </w:tc>
      </w:tr>
    </w:tbl>
    <w:p w:rsidR="00CA7AB8" w:rsidRPr="00422A91" w:rsidRDefault="00CA7AB8" w:rsidP="00D10839">
      <w:pPr>
        <w:spacing w:before="120" w:line="360" w:lineRule="auto"/>
        <w:jc w:val="both"/>
        <w:rPr>
          <w:sz w:val="14"/>
          <w:szCs w:val="28"/>
        </w:rPr>
      </w:pPr>
    </w:p>
    <w:p w:rsidR="00AB44A2" w:rsidRPr="00422A91" w:rsidRDefault="0098190C" w:rsidP="00D10839">
      <w:pPr>
        <w:spacing w:before="120" w:line="360" w:lineRule="auto"/>
        <w:ind w:firstLine="720"/>
        <w:jc w:val="both"/>
        <w:rPr>
          <w:sz w:val="28"/>
          <w:szCs w:val="28"/>
        </w:rPr>
      </w:pPr>
      <w:r w:rsidRPr="00422A91">
        <w:rPr>
          <w:sz w:val="28"/>
          <w:szCs w:val="28"/>
        </w:rPr>
        <w:t>K</w:t>
      </w:r>
      <w:r w:rsidR="003352D9" w:rsidRPr="00422A91">
        <w:rPr>
          <w:sz w:val="28"/>
          <w:szCs w:val="28"/>
        </w:rPr>
        <w:t>ích thước khối u của người</w:t>
      </w:r>
      <w:r w:rsidR="001C26E0">
        <w:rPr>
          <w:sz w:val="28"/>
          <w:szCs w:val="28"/>
        </w:rPr>
        <w:t xml:space="preserve"> bệnh</w:t>
      </w:r>
      <w:r w:rsidR="003352D9" w:rsidRPr="00422A91">
        <w:rPr>
          <w:sz w:val="28"/>
          <w:szCs w:val="28"/>
        </w:rPr>
        <w:t xml:space="preserve"> đột biế</w:t>
      </w:r>
      <w:r w:rsidRPr="00422A91">
        <w:rPr>
          <w:sz w:val="28"/>
          <w:szCs w:val="28"/>
        </w:rPr>
        <w:t>n một trong 3 gen FGFR, EGFR, TP53 tậ</w:t>
      </w:r>
      <w:r w:rsidR="00FA3B15" w:rsidRPr="00422A91">
        <w:rPr>
          <w:sz w:val="28"/>
          <w:szCs w:val="28"/>
        </w:rPr>
        <w:t>p</w:t>
      </w:r>
      <w:r w:rsidRPr="00422A91">
        <w:rPr>
          <w:sz w:val="28"/>
          <w:szCs w:val="28"/>
        </w:rPr>
        <w:t xml:space="preserve"> trung chủ yếu là trên 5cm (53,1%), chỉ có 9,4% người đột biến gen có kích thước u dưới 3cm. </w:t>
      </w:r>
    </w:p>
    <w:p w:rsidR="00E8756B" w:rsidRPr="00422A91" w:rsidRDefault="00E8756B" w:rsidP="00D10839">
      <w:pPr>
        <w:pStyle w:val="33"/>
        <w:spacing w:before="120"/>
      </w:pPr>
      <w:bookmarkStart w:id="414" w:name="_Toc26548045"/>
      <w:r w:rsidRPr="00422A91">
        <w:t>3.3.3. Đặc điểm về thể bệnh nguyên phát và thứ phát</w:t>
      </w:r>
      <w:bookmarkEnd w:id="414"/>
    </w:p>
    <w:p w:rsidR="001A38FB" w:rsidRPr="00422A91" w:rsidRDefault="001A38FB" w:rsidP="00D10839">
      <w:pPr>
        <w:pStyle w:val="9"/>
        <w:spacing w:before="120"/>
      </w:pPr>
      <w:bookmarkStart w:id="415" w:name="_Toc26548191"/>
      <w:r w:rsidRPr="00422A91">
        <w:t>Bảng 3.1</w:t>
      </w:r>
      <w:r w:rsidR="008E0F09" w:rsidRPr="00422A91">
        <w:t>6</w:t>
      </w:r>
      <w:r w:rsidRPr="00422A91">
        <w:t>. Tỷ lệ thể bệnh nguyên phát và thứ phát</w:t>
      </w:r>
      <w:bookmarkEnd w:id="415"/>
      <w:r w:rsidRPr="00422A91">
        <w:t xml:space="preserve"> </w:t>
      </w:r>
    </w:p>
    <w:tbl>
      <w:tblPr>
        <w:tblStyle w:val="TableGrid"/>
        <w:tblW w:w="0" w:type="auto"/>
        <w:tblInd w:w="122" w:type="dxa"/>
        <w:tblLook w:val="04A0" w:firstRow="1" w:lastRow="0" w:firstColumn="1" w:lastColumn="0" w:noHBand="0" w:noVBand="1"/>
      </w:tblPr>
      <w:tblGrid>
        <w:gridCol w:w="2879"/>
        <w:gridCol w:w="3001"/>
        <w:gridCol w:w="2897"/>
      </w:tblGrid>
      <w:tr w:rsidR="009C7AF5" w:rsidRPr="00422A91" w:rsidTr="005B66E0">
        <w:tc>
          <w:tcPr>
            <w:tcW w:w="2879" w:type="dxa"/>
          </w:tcPr>
          <w:p w:rsidR="009C7AF5" w:rsidRPr="00422A91" w:rsidRDefault="009C7AF5" w:rsidP="000E28FD">
            <w:pPr>
              <w:spacing w:before="240" w:line="360" w:lineRule="auto"/>
              <w:jc w:val="center"/>
              <w:rPr>
                <w:b/>
                <w:sz w:val="28"/>
                <w:szCs w:val="28"/>
              </w:rPr>
            </w:pPr>
            <w:r w:rsidRPr="00422A91">
              <w:rPr>
                <w:b/>
                <w:sz w:val="28"/>
                <w:szCs w:val="28"/>
              </w:rPr>
              <w:t>Thể bệnh</w:t>
            </w:r>
          </w:p>
        </w:tc>
        <w:tc>
          <w:tcPr>
            <w:tcW w:w="3001" w:type="dxa"/>
          </w:tcPr>
          <w:p w:rsidR="009C7AF5" w:rsidRPr="00422A91" w:rsidRDefault="00C00B3A" w:rsidP="000E28FD">
            <w:pPr>
              <w:spacing w:before="240" w:line="360" w:lineRule="auto"/>
              <w:jc w:val="center"/>
              <w:rPr>
                <w:b/>
                <w:sz w:val="28"/>
                <w:szCs w:val="28"/>
              </w:rPr>
            </w:pPr>
            <w:r w:rsidRPr="00422A91">
              <w:rPr>
                <w:b/>
                <w:sz w:val="28"/>
                <w:szCs w:val="28"/>
              </w:rPr>
              <w:t xml:space="preserve">n </w:t>
            </w:r>
          </w:p>
        </w:tc>
        <w:tc>
          <w:tcPr>
            <w:tcW w:w="2897" w:type="dxa"/>
          </w:tcPr>
          <w:p w:rsidR="009C7AF5" w:rsidRPr="00422A91" w:rsidRDefault="009C7AF5" w:rsidP="000E28FD">
            <w:pPr>
              <w:spacing w:before="240" w:line="360" w:lineRule="auto"/>
              <w:jc w:val="center"/>
              <w:rPr>
                <w:b/>
                <w:sz w:val="28"/>
                <w:szCs w:val="28"/>
              </w:rPr>
            </w:pPr>
            <w:r w:rsidRPr="00422A91">
              <w:rPr>
                <w:b/>
                <w:sz w:val="28"/>
                <w:szCs w:val="28"/>
              </w:rPr>
              <w:t>%</w:t>
            </w:r>
          </w:p>
        </w:tc>
      </w:tr>
      <w:tr w:rsidR="009C7AF5" w:rsidRPr="00422A91" w:rsidTr="005B66E0">
        <w:tc>
          <w:tcPr>
            <w:tcW w:w="2879" w:type="dxa"/>
          </w:tcPr>
          <w:p w:rsidR="009C7AF5" w:rsidRPr="00422A91" w:rsidRDefault="009C7AF5" w:rsidP="000E28FD">
            <w:pPr>
              <w:spacing w:before="240" w:line="360" w:lineRule="auto"/>
              <w:jc w:val="left"/>
              <w:rPr>
                <w:sz w:val="28"/>
                <w:szCs w:val="28"/>
              </w:rPr>
            </w:pPr>
            <w:r w:rsidRPr="00422A91">
              <w:rPr>
                <w:sz w:val="28"/>
                <w:szCs w:val="28"/>
              </w:rPr>
              <w:t>Nguyên phát</w:t>
            </w:r>
          </w:p>
        </w:tc>
        <w:tc>
          <w:tcPr>
            <w:tcW w:w="3001" w:type="dxa"/>
          </w:tcPr>
          <w:p w:rsidR="009C7AF5" w:rsidRPr="00422A91" w:rsidRDefault="002070BB" w:rsidP="000E28FD">
            <w:pPr>
              <w:spacing w:before="240" w:line="360" w:lineRule="auto"/>
              <w:jc w:val="center"/>
              <w:rPr>
                <w:sz w:val="28"/>
                <w:szCs w:val="28"/>
              </w:rPr>
            </w:pPr>
            <w:r w:rsidRPr="00422A91">
              <w:rPr>
                <w:sz w:val="28"/>
                <w:szCs w:val="28"/>
              </w:rPr>
              <w:t>64</w:t>
            </w:r>
          </w:p>
        </w:tc>
        <w:tc>
          <w:tcPr>
            <w:tcW w:w="2897" w:type="dxa"/>
          </w:tcPr>
          <w:p w:rsidR="009C7AF5" w:rsidRPr="00422A91" w:rsidRDefault="002070BB" w:rsidP="000E28FD">
            <w:pPr>
              <w:spacing w:before="240" w:line="360" w:lineRule="auto"/>
              <w:jc w:val="center"/>
              <w:rPr>
                <w:sz w:val="28"/>
                <w:szCs w:val="28"/>
              </w:rPr>
            </w:pPr>
            <w:r w:rsidRPr="00422A91">
              <w:rPr>
                <w:sz w:val="28"/>
                <w:szCs w:val="28"/>
              </w:rPr>
              <w:t>91,4</w:t>
            </w:r>
          </w:p>
        </w:tc>
      </w:tr>
      <w:tr w:rsidR="009C7AF5" w:rsidRPr="00422A91" w:rsidTr="005B66E0">
        <w:tc>
          <w:tcPr>
            <w:tcW w:w="2879" w:type="dxa"/>
          </w:tcPr>
          <w:p w:rsidR="009C7AF5" w:rsidRPr="00422A91" w:rsidRDefault="009C7AF5" w:rsidP="000E28FD">
            <w:pPr>
              <w:spacing w:before="240" w:line="360" w:lineRule="auto"/>
              <w:jc w:val="left"/>
              <w:rPr>
                <w:sz w:val="28"/>
                <w:szCs w:val="28"/>
              </w:rPr>
            </w:pPr>
            <w:r w:rsidRPr="00422A91">
              <w:rPr>
                <w:sz w:val="28"/>
                <w:szCs w:val="28"/>
              </w:rPr>
              <w:t>Thứ phát</w:t>
            </w:r>
          </w:p>
        </w:tc>
        <w:tc>
          <w:tcPr>
            <w:tcW w:w="3001" w:type="dxa"/>
          </w:tcPr>
          <w:p w:rsidR="009C7AF5" w:rsidRPr="00422A91" w:rsidRDefault="009C7AF5" w:rsidP="000E28FD">
            <w:pPr>
              <w:spacing w:before="240" w:line="360" w:lineRule="auto"/>
              <w:jc w:val="center"/>
              <w:rPr>
                <w:sz w:val="28"/>
                <w:szCs w:val="28"/>
              </w:rPr>
            </w:pPr>
            <w:r w:rsidRPr="00422A91">
              <w:rPr>
                <w:sz w:val="28"/>
                <w:szCs w:val="28"/>
              </w:rPr>
              <w:t>6</w:t>
            </w:r>
          </w:p>
        </w:tc>
        <w:tc>
          <w:tcPr>
            <w:tcW w:w="2897" w:type="dxa"/>
          </w:tcPr>
          <w:p w:rsidR="009C7AF5" w:rsidRPr="00422A91" w:rsidRDefault="002070BB" w:rsidP="000E28FD">
            <w:pPr>
              <w:spacing w:before="240" w:line="360" w:lineRule="auto"/>
              <w:jc w:val="center"/>
              <w:rPr>
                <w:sz w:val="28"/>
                <w:szCs w:val="28"/>
              </w:rPr>
            </w:pPr>
            <w:r w:rsidRPr="00422A91">
              <w:rPr>
                <w:sz w:val="28"/>
                <w:szCs w:val="28"/>
              </w:rPr>
              <w:t>8,6</w:t>
            </w:r>
          </w:p>
        </w:tc>
      </w:tr>
      <w:tr w:rsidR="009C7AF5" w:rsidRPr="00422A91" w:rsidTr="005B66E0">
        <w:tc>
          <w:tcPr>
            <w:tcW w:w="2879" w:type="dxa"/>
          </w:tcPr>
          <w:p w:rsidR="009C7AF5" w:rsidRPr="00422A91" w:rsidRDefault="002070BB" w:rsidP="000E28FD">
            <w:pPr>
              <w:spacing w:before="240" w:line="360" w:lineRule="auto"/>
              <w:jc w:val="left"/>
              <w:rPr>
                <w:b/>
                <w:sz w:val="28"/>
                <w:szCs w:val="28"/>
              </w:rPr>
            </w:pPr>
            <w:r w:rsidRPr="00422A91">
              <w:rPr>
                <w:b/>
                <w:sz w:val="28"/>
                <w:szCs w:val="28"/>
              </w:rPr>
              <w:t>Tổng</w:t>
            </w:r>
          </w:p>
        </w:tc>
        <w:tc>
          <w:tcPr>
            <w:tcW w:w="3001" w:type="dxa"/>
          </w:tcPr>
          <w:p w:rsidR="009C7AF5" w:rsidRPr="00422A91" w:rsidRDefault="002070BB" w:rsidP="000E28FD">
            <w:pPr>
              <w:spacing w:before="240" w:line="360" w:lineRule="auto"/>
              <w:jc w:val="center"/>
              <w:rPr>
                <w:b/>
                <w:sz w:val="28"/>
                <w:szCs w:val="28"/>
              </w:rPr>
            </w:pPr>
            <w:r w:rsidRPr="00422A91">
              <w:rPr>
                <w:b/>
                <w:sz w:val="28"/>
                <w:szCs w:val="28"/>
              </w:rPr>
              <w:t>70</w:t>
            </w:r>
          </w:p>
        </w:tc>
        <w:tc>
          <w:tcPr>
            <w:tcW w:w="2897" w:type="dxa"/>
          </w:tcPr>
          <w:p w:rsidR="009C7AF5" w:rsidRPr="00422A91" w:rsidRDefault="002070BB" w:rsidP="000E28FD">
            <w:pPr>
              <w:spacing w:before="240" w:line="360" w:lineRule="auto"/>
              <w:jc w:val="center"/>
              <w:rPr>
                <w:b/>
                <w:sz w:val="28"/>
                <w:szCs w:val="28"/>
              </w:rPr>
            </w:pPr>
            <w:r w:rsidRPr="00422A91">
              <w:rPr>
                <w:b/>
                <w:sz w:val="28"/>
                <w:szCs w:val="28"/>
              </w:rPr>
              <w:t>100</w:t>
            </w:r>
          </w:p>
        </w:tc>
      </w:tr>
    </w:tbl>
    <w:p w:rsidR="00E8756B" w:rsidRPr="00422A91" w:rsidRDefault="00B803AA" w:rsidP="00D10839">
      <w:pPr>
        <w:spacing w:before="120" w:line="360" w:lineRule="auto"/>
        <w:ind w:firstLine="720"/>
        <w:jc w:val="both"/>
        <w:rPr>
          <w:sz w:val="28"/>
          <w:szCs w:val="28"/>
        </w:rPr>
      </w:pPr>
      <w:r>
        <w:rPr>
          <w:sz w:val="28"/>
          <w:szCs w:val="28"/>
        </w:rPr>
        <w:t>Phát hiện</w:t>
      </w:r>
      <w:r w:rsidR="00F131FD">
        <w:rPr>
          <w:sz w:val="28"/>
          <w:szCs w:val="28"/>
        </w:rPr>
        <w:t xml:space="preserve"> </w:t>
      </w:r>
      <w:r w:rsidR="002070BB" w:rsidRPr="00422A91">
        <w:rPr>
          <w:sz w:val="28"/>
          <w:szCs w:val="28"/>
        </w:rPr>
        <w:t xml:space="preserve">91,4 % u nguyên bào thần kinh đệm thuộc thể nguyên phát và 8,6% là </w:t>
      </w:r>
      <w:r w:rsidR="00F131FD">
        <w:rPr>
          <w:sz w:val="28"/>
          <w:szCs w:val="28"/>
        </w:rPr>
        <w:t xml:space="preserve">thể </w:t>
      </w:r>
      <w:r w:rsidR="002070BB" w:rsidRPr="00422A91">
        <w:rPr>
          <w:sz w:val="28"/>
          <w:szCs w:val="28"/>
        </w:rPr>
        <w:t>thứ phát</w:t>
      </w:r>
      <w:r w:rsidR="005B66E0" w:rsidRPr="00422A91">
        <w:rPr>
          <w:sz w:val="28"/>
          <w:szCs w:val="28"/>
        </w:rPr>
        <w:t>.</w:t>
      </w:r>
      <w:r w:rsidR="002070BB" w:rsidRPr="00422A91">
        <w:rPr>
          <w:sz w:val="28"/>
          <w:szCs w:val="28"/>
        </w:rPr>
        <w:t xml:space="preserve"> </w:t>
      </w:r>
    </w:p>
    <w:p w:rsidR="00E8756B" w:rsidRPr="00422A91" w:rsidRDefault="006064F2" w:rsidP="005B66E0">
      <w:pPr>
        <w:pStyle w:val="9"/>
      </w:pPr>
      <w:r>
        <w:br w:type="column"/>
      </w:r>
      <w:bookmarkStart w:id="416" w:name="_Toc26548192"/>
      <w:r w:rsidR="00E8756B" w:rsidRPr="00422A91">
        <w:lastRenderedPageBreak/>
        <w:t>Bảng 3.1</w:t>
      </w:r>
      <w:r w:rsidR="008E0F09" w:rsidRPr="00422A91">
        <w:t>7</w:t>
      </w:r>
      <w:r w:rsidR="00E8756B" w:rsidRPr="00422A91">
        <w:t>. Tuổi trung bình của hai thể nguyên phát và thứ phát</w:t>
      </w:r>
      <w:bookmarkEnd w:id="416"/>
    </w:p>
    <w:tbl>
      <w:tblPr>
        <w:tblStyle w:val="TableGrid"/>
        <w:tblW w:w="4889" w:type="pct"/>
        <w:tblInd w:w="108" w:type="dxa"/>
        <w:tblLook w:val="04A0" w:firstRow="1" w:lastRow="0" w:firstColumn="1" w:lastColumn="0" w:noHBand="0" w:noVBand="1"/>
      </w:tblPr>
      <w:tblGrid>
        <w:gridCol w:w="1799"/>
        <w:gridCol w:w="777"/>
        <w:gridCol w:w="3103"/>
        <w:gridCol w:w="1863"/>
        <w:gridCol w:w="1262"/>
      </w:tblGrid>
      <w:tr w:rsidR="00E8756B" w:rsidRPr="00422A91" w:rsidTr="005B66E0">
        <w:tc>
          <w:tcPr>
            <w:tcW w:w="1022" w:type="pct"/>
          </w:tcPr>
          <w:p w:rsidR="00E8756B" w:rsidRPr="00422A91" w:rsidRDefault="00E8756B" w:rsidP="005B66E0">
            <w:pPr>
              <w:jc w:val="center"/>
              <w:rPr>
                <w:b/>
                <w:sz w:val="28"/>
                <w:szCs w:val="28"/>
              </w:rPr>
            </w:pPr>
            <w:r w:rsidRPr="00422A91">
              <w:rPr>
                <w:b/>
                <w:sz w:val="28"/>
                <w:szCs w:val="28"/>
              </w:rPr>
              <w:t>Thể bệnh</w:t>
            </w:r>
          </w:p>
        </w:tc>
        <w:tc>
          <w:tcPr>
            <w:tcW w:w="441" w:type="pct"/>
          </w:tcPr>
          <w:p w:rsidR="00E8756B" w:rsidRPr="00422A91" w:rsidRDefault="00E8756B" w:rsidP="005B66E0">
            <w:pPr>
              <w:jc w:val="center"/>
              <w:rPr>
                <w:b/>
                <w:sz w:val="28"/>
                <w:szCs w:val="28"/>
              </w:rPr>
            </w:pPr>
            <w:r w:rsidRPr="00422A91">
              <w:rPr>
                <w:sz w:val="28"/>
                <w:szCs w:val="28"/>
              </w:rPr>
              <w:t>n</w:t>
            </w:r>
            <w:r w:rsidRPr="00422A91">
              <w:rPr>
                <w:b/>
                <w:sz w:val="28"/>
                <w:szCs w:val="28"/>
              </w:rPr>
              <w:t xml:space="preserve"> </w:t>
            </w:r>
          </w:p>
        </w:tc>
        <w:tc>
          <w:tcPr>
            <w:tcW w:w="1762" w:type="pct"/>
            <w:shd w:val="clear" w:color="auto" w:fill="auto"/>
          </w:tcPr>
          <w:p w:rsidR="00E8756B" w:rsidRPr="00422A91" w:rsidRDefault="00E8756B" w:rsidP="005B66E0">
            <w:pPr>
              <w:jc w:val="center"/>
              <w:rPr>
                <w:b/>
                <w:sz w:val="28"/>
                <w:szCs w:val="28"/>
              </w:rPr>
            </w:pPr>
            <w:r w:rsidRPr="00422A91">
              <w:rPr>
                <w:b/>
                <w:sz w:val="28"/>
                <w:szCs w:val="28"/>
              </w:rPr>
              <w:t xml:space="preserve">Tuổi trung bình </w:t>
            </w:r>
          </w:p>
          <w:p w:rsidR="00E8756B" w:rsidRPr="00422A91" w:rsidRDefault="00E8756B" w:rsidP="005B66E0">
            <w:pPr>
              <w:jc w:val="center"/>
              <w:rPr>
                <w:b/>
                <w:sz w:val="28"/>
                <w:szCs w:val="28"/>
              </w:rPr>
            </w:pPr>
            <w:r w:rsidRPr="00422A91">
              <w:rPr>
                <w:b/>
                <w:sz w:val="28"/>
                <w:szCs w:val="28"/>
              </w:rPr>
              <w:t>(</w:t>
            </w:r>
            <m:oMath>
              <m:acc>
                <m:accPr>
                  <m:chr m:val="̅"/>
                  <m:ctrlPr>
                    <w:rPr>
                      <w:rFonts w:ascii="Cambria Math" w:hAnsi="Cambria Math"/>
                      <w:b/>
                      <w:sz w:val="28"/>
                      <w:szCs w:val="28"/>
                    </w:rPr>
                  </m:ctrlPr>
                </m:accPr>
                <m:e>
                  <m:r>
                    <m:rPr>
                      <m:sty m:val="bi"/>
                    </m:rPr>
                    <w:rPr>
                      <w:rFonts w:ascii="Cambria Math" w:hAnsi="Cambria Math"/>
                      <w:sz w:val="28"/>
                      <w:szCs w:val="28"/>
                    </w:rPr>
                    <m:t>X</m:t>
                  </m:r>
                </m:e>
              </m:acc>
            </m:oMath>
            <w:r w:rsidRPr="00422A91">
              <w:rPr>
                <w:b/>
                <w:sz w:val="28"/>
                <w:szCs w:val="28"/>
              </w:rPr>
              <w:t xml:space="preserve"> ± SD)</w:t>
            </w:r>
          </w:p>
        </w:tc>
        <w:tc>
          <w:tcPr>
            <w:tcW w:w="1058" w:type="pct"/>
            <w:vAlign w:val="center"/>
          </w:tcPr>
          <w:p w:rsidR="00E8756B" w:rsidRPr="00422A91" w:rsidRDefault="00E8756B" w:rsidP="005B66E0">
            <w:pPr>
              <w:jc w:val="center"/>
              <w:rPr>
                <w:b/>
                <w:sz w:val="28"/>
                <w:szCs w:val="28"/>
              </w:rPr>
            </w:pPr>
            <w:r w:rsidRPr="00422A91">
              <w:rPr>
                <w:b/>
                <w:sz w:val="28"/>
                <w:szCs w:val="28"/>
              </w:rPr>
              <w:t xml:space="preserve">Min </w:t>
            </w:r>
            <w:r w:rsidR="00836AB3">
              <w:rPr>
                <w:b/>
                <w:sz w:val="28"/>
                <w:szCs w:val="28"/>
              </w:rPr>
              <w:t>–</w:t>
            </w:r>
            <w:r w:rsidRPr="00422A91">
              <w:rPr>
                <w:b/>
                <w:sz w:val="28"/>
                <w:szCs w:val="28"/>
              </w:rPr>
              <w:t xml:space="preserve"> Max</w:t>
            </w:r>
          </w:p>
        </w:tc>
        <w:tc>
          <w:tcPr>
            <w:tcW w:w="717" w:type="pct"/>
            <w:vAlign w:val="center"/>
          </w:tcPr>
          <w:p w:rsidR="00E8756B" w:rsidRPr="00422A91" w:rsidRDefault="005B66E0" w:rsidP="005B66E0">
            <w:pPr>
              <w:jc w:val="center"/>
              <w:rPr>
                <w:b/>
                <w:sz w:val="28"/>
                <w:szCs w:val="28"/>
              </w:rPr>
            </w:pPr>
            <w:r w:rsidRPr="00422A91">
              <w:rPr>
                <w:b/>
                <w:sz w:val="28"/>
                <w:szCs w:val="28"/>
              </w:rPr>
              <w:t>p</w:t>
            </w:r>
          </w:p>
        </w:tc>
      </w:tr>
      <w:tr w:rsidR="00E8756B" w:rsidRPr="00422A91" w:rsidTr="005B66E0">
        <w:tc>
          <w:tcPr>
            <w:tcW w:w="1022" w:type="pct"/>
          </w:tcPr>
          <w:p w:rsidR="00E8756B" w:rsidRPr="00422A91" w:rsidRDefault="00E8756B" w:rsidP="00CC4B08">
            <w:pPr>
              <w:spacing w:line="360" w:lineRule="auto"/>
              <w:jc w:val="left"/>
              <w:rPr>
                <w:sz w:val="28"/>
                <w:szCs w:val="28"/>
              </w:rPr>
            </w:pPr>
            <w:r w:rsidRPr="00422A91">
              <w:rPr>
                <w:sz w:val="28"/>
                <w:szCs w:val="28"/>
              </w:rPr>
              <w:t>Nguyên phát</w:t>
            </w:r>
          </w:p>
        </w:tc>
        <w:tc>
          <w:tcPr>
            <w:tcW w:w="441" w:type="pct"/>
            <w:vAlign w:val="bottom"/>
          </w:tcPr>
          <w:p w:rsidR="00E8756B" w:rsidRPr="00422A91" w:rsidRDefault="002070BB" w:rsidP="00CC4B08">
            <w:pPr>
              <w:spacing w:line="360" w:lineRule="auto"/>
              <w:jc w:val="center"/>
              <w:rPr>
                <w:sz w:val="28"/>
                <w:szCs w:val="28"/>
              </w:rPr>
            </w:pPr>
            <w:r w:rsidRPr="00422A91">
              <w:rPr>
                <w:sz w:val="28"/>
                <w:szCs w:val="28"/>
              </w:rPr>
              <w:t>64</w:t>
            </w:r>
          </w:p>
        </w:tc>
        <w:tc>
          <w:tcPr>
            <w:tcW w:w="1762" w:type="pct"/>
            <w:vAlign w:val="bottom"/>
          </w:tcPr>
          <w:p w:rsidR="00E8756B" w:rsidRPr="00422A91" w:rsidRDefault="000F77DC" w:rsidP="00CC4B08">
            <w:pPr>
              <w:spacing w:line="360" w:lineRule="auto"/>
              <w:jc w:val="center"/>
              <w:rPr>
                <w:sz w:val="28"/>
                <w:szCs w:val="28"/>
              </w:rPr>
            </w:pPr>
            <w:r w:rsidRPr="00422A91">
              <w:rPr>
                <w:sz w:val="28"/>
                <w:szCs w:val="28"/>
              </w:rPr>
              <w:t>49,</w:t>
            </w:r>
            <w:r w:rsidR="00676DFA" w:rsidRPr="00422A91">
              <w:rPr>
                <w:sz w:val="28"/>
                <w:szCs w:val="28"/>
              </w:rPr>
              <w:t>5 ± 15,</w:t>
            </w:r>
            <w:r w:rsidR="00E8756B" w:rsidRPr="00422A91">
              <w:rPr>
                <w:sz w:val="28"/>
                <w:szCs w:val="28"/>
              </w:rPr>
              <w:t>9</w:t>
            </w:r>
          </w:p>
        </w:tc>
        <w:tc>
          <w:tcPr>
            <w:tcW w:w="1058" w:type="pct"/>
            <w:vAlign w:val="bottom"/>
          </w:tcPr>
          <w:p w:rsidR="00E8756B" w:rsidRPr="00422A91" w:rsidRDefault="00E8756B" w:rsidP="00CC4B08">
            <w:pPr>
              <w:spacing w:line="360" w:lineRule="auto"/>
              <w:jc w:val="center"/>
              <w:rPr>
                <w:sz w:val="28"/>
                <w:szCs w:val="28"/>
              </w:rPr>
            </w:pPr>
            <w:r w:rsidRPr="00422A91">
              <w:rPr>
                <w:sz w:val="28"/>
                <w:szCs w:val="28"/>
              </w:rPr>
              <w:t xml:space="preserve">19 </w:t>
            </w:r>
            <w:r w:rsidR="002A66E0">
              <w:rPr>
                <w:sz w:val="28"/>
                <w:szCs w:val="28"/>
              </w:rPr>
              <w:t>–</w:t>
            </w:r>
            <w:r w:rsidRPr="00422A91">
              <w:rPr>
                <w:sz w:val="28"/>
                <w:szCs w:val="28"/>
              </w:rPr>
              <w:t xml:space="preserve"> 75</w:t>
            </w:r>
          </w:p>
        </w:tc>
        <w:tc>
          <w:tcPr>
            <w:tcW w:w="717" w:type="pct"/>
            <w:vMerge w:val="restart"/>
            <w:vAlign w:val="center"/>
          </w:tcPr>
          <w:p w:rsidR="00E8756B" w:rsidRPr="00422A91" w:rsidRDefault="000F77DC" w:rsidP="00CC4B08">
            <w:pPr>
              <w:spacing w:line="360" w:lineRule="auto"/>
              <w:jc w:val="center"/>
              <w:rPr>
                <w:sz w:val="28"/>
                <w:szCs w:val="28"/>
              </w:rPr>
            </w:pPr>
            <w:r w:rsidRPr="00422A91">
              <w:rPr>
                <w:sz w:val="28"/>
                <w:szCs w:val="28"/>
              </w:rPr>
              <w:t>0,</w:t>
            </w:r>
            <w:r w:rsidR="00E8756B" w:rsidRPr="00422A91">
              <w:rPr>
                <w:sz w:val="28"/>
                <w:szCs w:val="28"/>
              </w:rPr>
              <w:t>77</w:t>
            </w:r>
          </w:p>
        </w:tc>
      </w:tr>
      <w:tr w:rsidR="00E8756B" w:rsidRPr="00422A91" w:rsidTr="005B66E0">
        <w:tc>
          <w:tcPr>
            <w:tcW w:w="1022" w:type="pct"/>
          </w:tcPr>
          <w:p w:rsidR="00E8756B" w:rsidRPr="00422A91" w:rsidRDefault="00E8756B" w:rsidP="00CC4B08">
            <w:pPr>
              <w:spacing w:line="360" w:lineRule="auto"/>
              <w:jc w:val="left"/>
              <w:rPr>
                <w:sz w:val="28"/>
                <w:szCs w:val="28"/>
              </w:rPr>
            </w:pPr>
            <w:r w:rsidRPr="00422A91">
              <w:rPr>
                <w:sz w:val="28"/>
                <w:szCs w:val="28"/>
              </w:rPr>
              <w:t>Thứ phát</w:t>
            </w:r>
          </w:p>
        </w:tc>
        <w:tc>
          <w:tcPr>
            <w:tcW w:w="441" w:type="pct"/>
            <w:vAlign w:val="bottom"/>
          </w:tcPr>
          <w:p w:rsidR="00E8756B" w:rsidRPr="00422A91" w:rsidRDefault="00E8756B" w:rsidP="00CC4B08">
            <w:pPr>
              <w:spacing w:line="360" w:lineRule="auto"/>
              <w:jc w:val="center"/>
              <w:rPr>
                <w:sz w:val="28"/>
                <w:szCs w:val="28"/>
              </w:rPr>
            </w:pPr>
            <w:r w:rsidRPr="00422A91">
              <w:rPr>
                <w:sz w:val="28"/>
                <w:szCs w:val="28"/>
              </w:rPr>
              <w:t>6</w:t>
            </w:r>
          </w:p>
        </w:tc>
        <w:tc>
          <w:tcPr>
            <w:tcW w:w="1762" w:type="pct"/>
            <w:vAlign w:val="bottom"/>
          </w:tcPr>
          <w:p w:rsidR="00E8756B" w:rsidRPr="00422A91" w:rsidRDefault="00E8756B" w:rsidP="00CC4B08">
            <w:pPr>
              <w:spacing w:line="360" w:lineRule="auto"/>
              <w:jc w:val="center"/>
              <w:rPr>
                <w:sz w:val="28"/>
                <w:szCs w:val="28"/>
              </w:rPr>
            </w:pPr>
            <w:r w:rsidRPr="00422A91">
              <w:rPr>
                <w:sz w:val="28"/>
                <w:szCs w:val="28"/>
              </w:rPr>
              <w:t>47</w:t>
            </w:r>
            <w:r w:rsidR="000F77DC" w:rsidRPr="00422A91">
              <w:rPr>
                <w:sz w:val="28"/>
                <w:szCs w:val="28"/>
              </w:rPr>
              <w:t>,</w:t>
            </w:r>
            <w:r w:rsidR="00676DFA" w:rsidRPr="00422A91">
              <w:rPr>
                <w:sz w:val="28"/>
                <w:szCs w:val="28"/>
              </w:rPr>
              <w:t>5 ± 9,</w:t>
            </w:r>
            <w:r w:rsidRPr="00422A91">
              <w:rPr>
                <w:sz w:val="28"/>
                <w:szCs w:val="28"/>
              </w:rPr>
              <w:t>6</w:t>
            </w:r>
          </w:p>
        </w:tc>
        <w:tc>
          <w:tcPr>
            <w:tcW w:w="1058" w:type="pct"/>
            <w:vAlign w:val="bottom"/>
          </w:tcPr>
          <w:p w:rsidR="00E8756B" w:rsidRPr="00422A91" w:rsidRDefault="00E8756B" w:rsidP="00CC4B08">
            <w:pPr>
              <w:spacing w:line="360" w:lineRule="auto"/>
              <w:jc w:val="center"/>
              <w:rPr>
                <w:sz w:val="28"/>
                <w:szCs w:val="28"/>
              </w:rPr>
            </w:pPr>
            <w:r w:rsidRPr="00422A91">
              <w:rPr>
                <w:sz w:val="28"/>
                <w:szCs w:val="28"/>
              </w:rPr>
              <w:t xml:space="preserve">33 </w:t>
            </w:r>
            <w:r w:rsidR="002A66E0">
              <w:rPr>
                <w:sz w:val="28"/>
                <w:szCs w:val="28"/>
              </w:rPr>
              <w:t>–</w:t>
            </w:r>
            <w:r w:rsidRPr="00422A91">
              <w:rPr>
                <w:sz w:val="28"/>
                <w:szCs w:val="28"/>
              </w:rPr>
              <w:t xml:space="preserve"> 59</w:t>
            </w:r>
          </w:p>
        </w:tc>
        <w:tc>
          <w:tcPr>
            <w:tcW w:w="717" w:type="pct"/>
            <w:vMerge/>
            <w:vAlign w:val="center"/>
          </w:tcPr>
          <w:p w:rsidR="00E8756B" w:rsidRPr="00422A91" w:rsidRDefault="00E8756B" w:rsidP="00CC4B08">
            <w:pPr>
              <w:spacing w:line="360" w:lineRule="auto"/>
              <w:jc w:val="center"/>
              <w:rPr>
                <w:sz w:val="28"/>
                <w:szCs w:val="28"/>
              </w:rPr>
            </w:pPr>
          </w:p>
        </w:tc>
      </w:tr>
      <w:tr w:rsidR="00E8756B" w:rsidRPr="00422A91" w:rsidTr="005B66E0">
        <w:tc>
          <w:tcPr>
            <w:tcW w:w="1022" w:type="pct"/>
          </w:tcPr>
          <w:p w:rsidR="00E8756B" w:rsidRPr="00422A91" w:rsidRDefault="00E8756B" w:rsidP="00CC4B08">
            <w:pPr>
              <w:spacing w:line="360" w:lineRule="auto"/>
              <w:jc w:val="left"/>
              <w:rPr>
                <w:sz w:val="28"/>
                <w:szCs w:val="28"/>
              </w:rPr>
            </w:pPr>
            <w:r w:rsidRPr="00422A91">
              <w:rPr>
                <w:sz w:val="28"/>
                <w:szCs w:val="28"/>
              </w:rPr>
              <w:t>Chung</w:t>
            </w:r>
          </w:p>
        </w:tc>
        <w:tc>
          <w:tcPr>
            <w:tcW w:w="441" w:type="pct"/>
            <w:vAlign w:val="bottom"/>
          </w:tcPr>
          <w:p w:rsidR="00E8756B" w:rsidRPr="00422A91" w:rsidRDefault="002070BB" w:rsidP="00CC4B08">
            <w:pPr>
              <w:spacing w:line="360" w:lineRule="auto"/>
              <w:jc w:val="center"/>
              <w:rPr>
                <w:sz w:val="28"/>
                <w:szCs w:val="28"/>
              </w:rPr>
            </w:pPr>
            <w:r w:rsidRPr="00422A91">
              <w:rPr>
                <w:sz w:val="28"/>
                <w:szCs w:val="28"/>
              </w:rPr>
              <w:t>70</w:t>
            </w:r>
          </w:p>
        </w:tc>
        <w:tc>
          <w:tcPr>
            <w:tcW w:w="1762" w:type="pct"/>
            <w:vAlign w:val="bottom"/>
          </w:tcPr>
          <w:p w:rsidR="00E8756B" w:rsidRPr="00422A91" w:rsidRDefault="000F77DC" w:rsidP="00CC4B08">
            <w:pPr>
              <w:spacing w:line="360" w:lineRule="auto"/>
              <w:jc w:val="center"/>
              <w:rPr>
                <w:sz w:val="28"/>
                <w:szCs w:val="28"/>
              </w:rPr>
            </w:pPr>
            <w:r w:rsidRPr="00422A91">
              <w:rPr>
                <w:sz w:val="28"/>
                <w:szCs w:val="28"/>
              </w:rPr>
              <w:t>49,</w:t>
            </w:r>
            <w:r w:rsidR="00676DFA" w:rsidRPr="00422A91">
              <w:rPr>
                <w:sz w:val="28"/>
                <w:szCs w:val="28"/>
              </w:rPr>
              <w:t>2 ± 15,</w:t>
            </w:r>
            <w:r w:rsidR="00E8756B" w:rsidRPr="00422A91">
              <w:rPr>
                <w:sz w:val="28"/>
                <w:szCs w:val="28"/>
              </w:rPr>
              <w:t>1</w:t>
            </w:r>
          </w:p>
        </w:tc>
        <w:tc>
          <w:tcPr>
            <w:tcW w:w="1058" w:type="pct"/>
            <w:vAlign w:val="bottom"/>
          </w:tcPr>
          <w:p w:rsidR="00E8756B" w:rsidRPr="00422A91" w:rsidRDefault="00E8756B" w:rsidP="00CC4B08">
            <w:pPr>
              <w:spacing w:line="360" w:lineRule="auto"/>
              <w:jc w:val="center"/>
              <w:rPr>
                <w:sz w:val="28"/>
                <w:szCs w:val="28"/>
              </w:rPr>
            </w:pPr>
            <w:r w:rsidRPr="00422A91">
              <w:rPr>
                <w:sz w:val="28"/>
                <w:szCs w:val="28"/>
              </w:rPr>
              <w:t xml:space="preserve">19 </w:t>
            </w:r>
            <w:r w:rsidR="002A66E0">
              <w:rPr>
                <w:sz w:val="28"/>
                <w:szCs w:val="28"/>
              </w:rPr>
              <w:t>–</w:t>
            </w:r>
            <w:r w:rsidRPr="00422A91">
              <w:rPr>
                <w:sz w:val="28"/>
                <w:szCs w:val="28"/>
              </w:rPr>
              <w:t xml:space="preserve"> 75</w:t>
            </w:r>
          </w:p>
        </w:tc>
        <w:tc>
          <w:tcPr>
            <w:tcW w:w="717" w:type="pct"/>
            <w:vAlign w:val="center"/>
          </w:tcPr>
          <w:p w:rsidR="00E8756B" w:rsidRPr="00422A91" w:rsidRDefault="00E8756B" w:rsidP="00CC4B08">
            <w:pPr>
              <w:spacing w:line="360" w:lineRule="auto"/>
              <w:jc w:val="center"/>
              <w:rPr>
                <w:sz w:val="28"/>
                <w:szCs w:val="28"/>
              </w:rPr>
            </w:pPr>
          </w:p>
        </w:tc>
      </w:tr>
    </w:tbl>
    <w:p w:rsidR="005B66E0" w:rsidRPr="00422A91" w:rsidRDefault="005B66E0" w:rsidP="00CC4B08">
      <w:pPr>
        <w:spacing w:line="360" w:lineRule="auto"/>
        <w:ind w:firstLine="720"/>
        <w:jc w:val="both"/>
        <w:rPr>
          <w:sz w:val="14"/>
          <w:szCs w:val="28"/>
        </w:rPr>
      </w:pPr>
    </w:p>
    <w:p w:rsidR="00E8756B" w:rsidRPr="00422A91" w:rsidRDefault="00E8756B" w:rsidP="005B66E0">
      <w:pPr>
        <w:spacing w:line="322" w:lineRule="auto"/>
        <w:ind w:firstLine="720"/>
        <w:jc w:val="both"/>
        <w:rPr>
          <w:spacing w:val="-8"/>
          <w:sz w:val="28"/>
          <w:szCs w:val="28"/>
        </w:rPr>
      </w:pPr>
      <w:r w:rsidRPr="00422A91">
        <w:rPr>
          <w:spacing w:val="-8"/>
          <w:sz w:val="28"/>
          <w:szCs w:val="28"/>
        </w:rPr>
        <w:t>Tuổi trung bình của 2 thể bệnh nguyên phát và thứ phát không khác biệt</w:t>
      </w:r>
      <w:r w:rsidR="00F768B6" w:rsidRPr="00422A91">
        <w:rPr>
          <w:spacing w:val="-8"/>
          <w:sz w:val="28"/>
          <w:szCs w:val="28"/>
        </w:rPr>
        <w:t>.</w:t>
      </w:r>
    </w:p>
    <w:p w:rsidR="00C42746" w:rsidRDefault="001A38FB" w:rsidP="005B66E0">
      <w:pPr>
        <w:spacing w:line="312" w:lineRule="auto"/>
        <w:ind w:firstLine="720"/>
        <w:jc w:val="both"/>
        <w:rPr>
          <w:sz w:val="28"/>
          <w:szCs w:val="28"/>
        </w:rPr>
      </w:pPr>
      <w:r w:rsidRPr="00422A91">
        <w:rPr>
          <w:sz w:val="28"/>
          <w:szCs w:val="28"/>
        </w:rPr>
        <w:t>Tổng số mẫu nghiên cứu là 70 người bệnh, có 45 người là đầy đủ thông tin để xác định</w:t>
      </w:r>
      <w:r w:rsidRPr="00BD40B2">
        <w:rPr>
          <w:sz w:val="28"/>
          <w:szCs w:val="28"/>
        </w:rPr>
        <w:t xml:space="preserve"> thời gian sống chết và điều trị hay không,</w:t>
      </w:r>
      <w:r w:rsidRPr="00422A91">
        <w:rPr>
          <w:sz w:val="28"/>
          <w:szCs w:val="28"/>
        </w:rPr>
        <w:t xml:space="preserve"> vì vậy từ các bảng 3.1</w:t>
      </w:r>
      <w:r w:rsidR="00786DA2" w:rsidRPr="00422A91">
        <w:rPr>
          <w:sz w:val="28"/>
          <w:szCs w:val="28"/>
        </w:rPr>
        <w:t>8</w:t>
      </w:r>
      <w:r w:rsidRPr="00422A91">
        <w:rPr>
          <w:sz w:val="28"/>
          <w:szCs w:val="28"/>
        </w:rPr>
        <w:t xml:space="preserve"> trở đi chúng tôi phân tích với n = 45. Các phân tích thống kê gồm</w:t>
      </w:r>
      <w:r w:rsidR="00C42746">
        <w:rPr>
          <w:sz w:val="28"/>
          <w:szCs w:val="28"/>
        </w:rPr>
        <w:t>:</w:t>
      </w:r>
      <w:r w:rsidRPr="00422A91">
        <w:rPr>
          <w:sz w:val="28"/>
          <w:szCs w:val="28"/>
        </w:rPr>
        <w:t xml:space="preserve"> </w:t>
      </w:r>
    </w:p>
    <w:p w:rsidR="001A38FB" w:rsidRPr="00422A91" w:rsidRDefault="001A38FB" w:rsidP="00121661">
      <w:pPr>
        <w:spacing w:line="312" w:lineRule="auto"/>
        <w:ind w:firstLine="720"/>
        <w:jc w:val="both"/>
        <w:rPr>
          <w:sz w:val="28"/>
          <w:szCs w:val="28"/>
        </w:rPr>
      </w:pPr>
      <w:r w:rsidRPr="00422A91">
        <w:rPr>
          <w:sz w:val="28"/>
          <w:szCs w:val="28"/>
        </w:rPr>
        <w:t>T-student cho n ≥ 5, Fisher exact cho n &lt; 5 cho các bảng số liệu.</w:t>
      </w:r>
    </w:p>
    <w:p w:rsidR="00E8756B" w:rsidRPr="00422A91" w:rsidRDefault="00E8756B" w:rsidP="005B66E0">
      <w:pPr>
        <w:pStyle w:val="9"/>
        <w:spacing w:line="312" w:lineRule="auto"/>
      </w:pPr>
      <w:bookmarkStart w:id="417" w:name="_Toc26548193"/>
      <w:r w:rsidRPr="00422A91">
        <w:t>Bảng 3.</w:t>
      </w:r>
      <w:r w:rsidR="008E0F09" w:rsidRPr="00422A91">
        <w:t>18</w:t>
      </w:r>
      <w:r w:rsidRPr="00422A91">
        <w:t xml:space="preserve">. Thời gian trung bình từ khi phát hiện bệnh đến khi </w:t>
      </w:r>
      <w:r w:rsidR="006B2983" w:rsidRPr="00422A91">
        <w:t>phẫu thuật</w:t>
      </w:r>
      <w:r w:rsidRPr="00422A91">
        <w:t xml:space="preserve"> (A); thời gian sống trung bình sau </w:t>
      </w:r>
      <w:r w:rsidR="00676DFA" w:rsidRPr="00422A91">
        <w:t>phẫu thuật</w:t>
      </w:r>
      <w:r w:rsidRPr="00422A91">
        <w:t xml:space="preserve"> (B); thời gian sống trung bình từ khi phát hiện bệnh đến khi chết (C) của thể nguyên phát và thể thứ phát</w:t>
      </w:r>
      <w:bookmarkEnd w:id="417"/>
    </w:p>
    <w:tbl>
      <w:tblPr>
        <w:tblStyle w:val="TableGrid"/>
        <w:tblW w:w="4932" w:type="pct"/>
        <w:tblInd w:w="122" w:type="dxa"/>
        <w:tblLook w:val="04A0" w:firstRow="1" w:lastRow="0" w:firstColumn="1" w:lastColumn="0" w:noHBand="0" w:noVBand="1"/>
      </w:tblPr>
      <w:tblGrid>
        <w:gridCol w:w="2063"/>
        <w:gridCol w:w="1773"/>
        <w:gridCol w:w="686"/>
        <w:gridCol w:w="1759"/>
        <w:gridCol w:w="1503"/>
        <w:gridCol w:w="1098"/>
      </w:tblGrid>
      <w:tr w:rsidR="00E8756B" w:rsidRPr="00422A91" w:rsidTr="005B66E0">
        <w:tc>
          <w:tcPr>
            <w:tcW w:w="1162" w:type="pct"/>
          </w:tcPr>
          <w:p w:rsidR="00E8756B" w:rsidRPr="00422A91" w:rsidRDefault="00E8756B" w:rsidP="005B66E0">
            <w:pPr>
              <w:spacing w:line="312" w:lineRule="auto"/>
              <w:jc w:val="center"/>
              <w:rPr>
                <w:b/>
                <w:sz w:val="26"/>
                <w:szCs w:val="26"/>
              </w:rPr>
            </w:pPr>
            <w:r w:rsidRPr="00422A91">
              <w:rPr>
                <w:b/>
              </w:rPr>
              <w:t xml:space="preserve"> </w:t>
            </w:r>
            <w:r w:rsidRPr="00422A91">
              <w:rPr>
                <w:b/>
                <w:sz w:val="26"/>
                <w:szCs w:val="26"/>
              </w:rPr>
              <w:t>Thời gian</w:t>
            </w:r>
          </w:p>
        </w:tc>
        <w:tc>
          <w:tcPr>
            <w:tcW w:w="998" w:type="pct"/>
          </w:tcPr>
          <w:p w:rsidR="00E8756B" w:rsidRPr="00422A91" w:rsidRDefault="00E8756B" w:rsidP="005B66E0">
            <w:pPr>
              <w:spacing w:line="312" w:lineRule="auto"/>
              <w:jc w:val="left"/>
              <w:rPr>
                <w:b/>
                <w:sz w:val="26"/>
                <w:szCs w:val="26"/>
              </w:rPr>
            </w:pPr>
            <w:r w:rsidRPr="00422A91">
              <w:rPr>
                <w:b/>
                <w:sz w:val="26"/>
                <w:szCs w:val="26"/>
              </w:rPr>
              <w:t>Thể bệnh</w:t>
            </w:r>
          </w:p>
        </w:tc>
        <w:tc>
          <w:tcPr>
            <w:tcW w:w="386" w:type="pct"/>
          </w:tcPr>
          <w:p w:rsidR="00E8756B" w:rsidRPr="00422A91" w:rsidRDefault="00C00B3A" w:rsidP="005B66E0">
            <w:pPr>
              <w:spacing w:line="312" w:lineRule="auto"/>
              <w:jc w:val="center"/>
              <w:rPr>
                <w:b/>
                <w:sz w:val="26"/>
                <w:szCs w:val="26"/>
              </w:rPr>
            </w:pPr>
            <w:r w:rsidRPr="00422A91">
              <w:rPr>
                <w:b/>
                <w:sz w:val="26"/>
                <w:szCs w:val="26"/>
              </w:rPr>
              <w:t xml:space="preserve">n </w:t>
            </w:r>
          </w:p>
        </w:tc>
        <w:tc>
          <w:tcPr>
            <w:tcW w:w="990" w:type="pct"/>
            <w:shd w:val="clear" w:color="auto" w:fill="auto"/>
          </w:tcPr>
          <w:p w:rsidR="00E8756B" w:rsidRPr="00422A91" w:rsidRDefault="00E8756B" w:rsidP="005B66E0">
            <w:pPr>
              <w:spacing w:line="312" w:lineRule="auto"/>
              <w:jc w:val="center"/>
              <w:rPr>
                <w:b/>
                <w:sz w:val="26"/>
                <w:szCs w:val="26"/>
              </w:rPr>
            </w:pPr>
            <w:r w:rsidRPr="00422A91">
              <w:rPr>
                <w:b/>
                <w:sz w:val="26"/>
                <w:szCs w:val="26"/>
              </w:rPr>
              <w:t xml:space="preserve"> (</w:t>
            </w:r>
            <m:oMath>
              <m:acc>
                <m:accPr>
                  <m:chr m:val="̅"/>
                  <m:ctrlPr>
                    <w:rPr>
                      <w:rFonts w:ascii="Cambria Math" w:hAnsi="Cambria Math"/>
                      <w:b/>
                      <w:sz w:val="26"/>
                      <w:szCs w:val="26"/>
                    </w:rPr>
                  </m:ctrlPr>
                </m:accPr>
                <m:e>
                  <m:r>
                    <m:rPr>
                      <m:sty m:val="bi"/>
                    </m:rPr>
                    <w:rPr>
                      <w:rFonts w:ascii="Cambria Math" w:hAnsi="Cambria Math"/>
                      <w:sz w:val="26"/>
                      <w:szCs w:val="26"/>
                    </w:rPr>
                    <m:t>X</m:t>
                  </m:r>
                </m:e>
              </m:acc>
            </m:oMath>
            <w:r w:rsidRPr="00422A91">
              <w:rPr>
                <w:b/>
                <w:sz w:val="26"/>
                <w:szCs w:val="26"/>
              </w:rPr>
              <w:t xml:space="preserve"> ± SD)</w:t>
            </w:r>
          </w:p>
        </w:tc>
        <w:tc>
          <w:tcPr>
            <w:tcW w:w="846" w:type="pct"/>
            <w:vAlign w:val="center"/>
          </w:tcPr>
          <w:p w:rsidR="00E8756B" w:rsidRPr="00422A91" w:rsidRDefault="00E8756B" w:rsidP="005B66E0">
            <w:pPr>
              <w:spacing w:line="312" w:lineRule="auto"/>
              <w:jc w:val="center"/>
              <w:rPr>
                <w:b/>
                <w:sz w:val="26"/>
                <w:szCs w:val="26"/>
              </w:rPr>
            </w:pPr>
            <w:r w:rsidRPr="00422A91">
              <w:rPr>
                <w:b/>
                <w:sz w:val="26"/>
                <w:szCs w:val="26"/>
              </w:rPr>
              <w:t xml:space="preserve">Min </w:t>
            </w:r>
            <w:r w:rsidR="000E28FD">
              <w:rPr>
                <w:b/>
                <w:sz w:val="26"/>
                <w:szCs w:val="26"/>
              </w:rPr>
              <w:t>-</w:t>
            </w:r>
            <w:r w:rsidRPr="00422A91">
              <w:rPr>
                <w:b/>
                <w:sz w:val="26"/>
                <w:szCs w:val="26"/>
              </w:rPr>
              <w:t xml:space="preserve"> Max</w:t>
            </w:r>
          </w:p>
        </w:tc>
        <w:tc>
          <w:tcPr>
            <w:tcW w:w="618" w:type="pct"/>
            <w:vAlign w:val="center"/>
          </w:tcPr>
          <w:p w:rsidR="00E8756B" w:rsidRPr="00422A91" w:rsidRDefault="00786DA2" w:rsidP="005B66E0">
            <w:pPr>
              <w:spacing w:line="312" w:lineRule="auto"/>
              <w:jc w:val="center"/>
              <w:rPr>
                <w:b/>
                <w:sz w:val="26"/>
                <w:szCs w:val="26"/>
              </w:rPr>
            </w:pPr>
            <w:r w:rsidRPr="00422A91">
              <w:rPr>
                <w:b/>
                <w:sz w:val="26"/>
                <w:szCs w:val="26"/>
              </w:rPr>
              <w:t>P</w:t>
            </w:r>
          </w:p>
        </w:tc>
      </w:tr>
      <w:tr w:rsidR="00E8756B" w:rsidRPr="00422A91" w:rsidTr="005B66E0">
        <w:tc>
          <w:tcPr>
            <w:tcW w:w="1162" w:type="pct"/>
            <w:vMerge w:val="restart"/>
          </w:tcPr>
          <w:p w:rsidR="00E8756B" w:rsidRPr="00422A91" w:rsidRDefault="00E8756B" w:rsidP="005B66E0">
            <w:pPr>
              <w:spacing w:line="312" w:lineRule="auto"/>
              <w:jc w:val="center"/>
              <w:rPr>
                <w:sz w:val="26"/>
                <w:szCs w:val="26"/>
              </w:rPr>
            </w:pPr>
            <w:r w:rsidRPr="00422A91">
              <w:t>P</w:t>
            </w:r>
            <w:r w:rsidRPr="00422A91">
              <w:rPr>
                <w:sz w:val="26"/>
                <w:szCs w:val="26"/>
              </w:rPr>
              <w:t xml:space="preserve">hát hiện bệnh trước </w:t>
            </w:r>
            <w:r w:rsidR="00676DFA" w:rsidRPr="00422A91">
              <w:rPr>
                <w:sz w:val="26"/>
                <w:szCs w:val="26"/>
              </w:rPr>
              <w:t xml:space="preserve">phẫu thuật </w:t>
            </w:r>
            <w:r w:rsidRPr="00422A91">
              <w:rPr>
                <w:sz w:val="26"/>
                <w:szCs w:val="26"/>
              </w:rPr>
              <w:t xml:space="preserve">(A) </w:t>
            </w:r>
          </w:p>
        </w:tc>
        <w:tc>
          <w:tcPr>
            <w:tcW w:w="998" w:type="pct"/>
          </w:tcPr>
          <w:p w:rsidR="00E8756B" w:rsidRPr="00422A91" w:rsidRDefault="00E8756B" w:rsidP="005B66E0">
            <w:pPr>
              <w:spacing w:line="312" w:lineRule="auto"/>
              <w:jc w:val="left"/>
              <w:rPr>
                <w:sz w:val="26"/>
                <w:szCs w:val="26"/>
              </w:rPr>
            </w:pPr>
            <w:r w:rsidRPr="00422A91">
              <w:rPr>
                <w:sz w:val="26"/>
                <w:szCs w:val="26"/>
              </w:rPr>
              <w:t>Nguyên phát</w:t>
            </w:r>
          </w:p>
        </w:tc>
        <w:tc>
          <w:tcPr>
            <w:tcW w:w="386" w:type="pct"/>
          </w:tcPr>
          <w:p w:rsidR="00E8756B" w:rsidRPr="00422A91" w:rsidRDefault="00E8756B" w:rsidP="005B66E0">
            <w:pPr>
              <w:spacing w:line="312" w:lineRule="auto"/>
              <w:jc w:val="center"/>
              <w:rPr>
                <w:sz w:val="26"/>
                <w:szCs w:val="26"/>
              </w:rPr>
            </w:pPr>
            <w:r w:rsidRPr="00422A91">
              <w:rPr>
                <w:sz w:val="26"/>
                <w:szCs w:val="26"/>
              </w:rPr>
              <w:t>39</w:t>
            </w:r>
          </w:p>
        </w:tc>
        <w:tc>
          <w:tcPr>
            <w:tcW w:w="990" w:type="pct"/>
          </w:tcPr>
          <w:p w:rsidR="00E8756B" w:rsidRPr="00422A91" w:rsidRDefault="00E8756B" w:rsidP="005B66E0">
            <w:pPr>
              <w:spacing w:line="312" w:lineRule="auto"/>
              <w:jc w:val="center"/>
              <w:rPr>
                <w:sz w:val="28"/>
                <w:szCs w:val="28"/>
              </w:rPr>
            </w:pPr>
            <w:r w:rsidRPr="00422A91">
              <w:rPr>
                <w:sz w:val="28"/>
                <w:szCs w:val="28"/>
              </w:rPr>
              <w:t>3,0 ± 3,8</w:t>
            </w:r>
          </w:p>
        </w:tc>
        <w:tc>
          <w:tcPr>
            <w:tcW w:w="846" w:type="pct"/>
            <w:vAlign w:val="center"/>
          </w:tcPr>
          <w:p w:rsidR="00E8756B" w:rsidRPr="00422A91" w:rsidRDefault="00E8756B" w:rsidP="005B66E0">
            <w:pPr>
              <w:spacing w:line="312" w:lineRule="auto"/>
              <w:jc w:val="center"/>
              <w:rPr>
                <w:sz w:val="28"/>
                <w:szCs w:val="28"/>
              </w:rPr>
            </w:pPr>
            <w:r w:rsidRPr="00422A91">
              <w:rPr>
                <w:sz w:val="28"/>
                <w:szCs w:val="28"/>
              </w:rPr>
              <w:t xml:space="preserve">0 </w:t>
            </w:r>
            <w:r w:rsidR="00836AB3">
              <w:rPr>
                <w:sz w:val="28"/>
                <w:szCs w:val="28"/>
              </w:rPr>
              <w:t>–</w:t>
            </w:r>
            <w:r w:rsidRPr="00422A91">
              <w:rPr>
                <w:sz w:val="28"/>
                <w:szCs w:val="28"/>
              </w:rPr>
              <w:t xml:space="preserve"> 16</w:t>
            </w:r>
          </w:p>
        </w:tc>
        <w:tc>
          <w:tcPr>
            <w:tcW w:w="618" w:type="pct"/>
            <w:vMerge w:val="restart"/>
            <w:vAlign w:val="center"/>
          </w:tcPr>
          <w:p w:rsidR="00E8756B" w:rsidRPr="00422A91" w:rsidRDefault="00E8756B" w:rsidP="005B66E0">
            <w:pPr>
              <w:spacing w:line="312" w:lineRule="auto"/>
              <w:jc w:val="center"/>
              <w:rPr>
                <w:sz w:val="26"/>
                <w:szCs w:val="26"/>
              </w:rPr>
            </w:pPr>
            <w:r w:rsidRPr="00422A91">
              <w:rPr>
                <w:sz w:val="26"/>
                <w:szCs w:val="26"/>
              </w:rPr>
              <w:t>0,000</w:t>
            </w:r>
          </w:p>
        </w:tc>
      </w:tr>
      <w:tr w:rsidR="00E8756B" w:rsidRPr="00422A91" w:rsidTr="005B66E0">
        <w:tc>
          <w:tcPr>
            <w:tcW w:w="1162" w:type="pct"/>
            <w:vMerge/>
          </w:tcPr>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Thứ phát</w:t>
            </w:r>
          </w:p>
        </w:tc>
        <w:tc>
          <w:tcPr>
            <w:tcW w:w="386" w:type="pct"/>
          </w:tcPr>
          <w:p w:rsidR="00E8756B" w:rsidRPr="00422A91" w:rsidRDefault="00E8756B" w:rsidP="005B66E0">
            <w:pPr>
              <w:spacing w:line="312" w:lineRule="auto"/>
              <w:jc w:val="center"/>
              <w:rPr>
                <w:sz w:val="26"/>
                <w:szCs w:val="26"/>
              </w:rPr>
            </w:pPr>
            <w:r w:rsidRPr="00422A91">
              <w:rPr>
                <w:sz w:val="26"/>
                <w:szCs w:val="26"/>
              </w:rPr>
              <w:t>6</w:t>
            </w:r>
          </w:p>
        </w:tc>
        <w:tc>
          <w:tcPr>
            <w:tcW w:w="990" w:type="pct"/>
          </w:tcPr>
          <w:p w:rsidR="00E8756B" w:rsidRPr="00422A91" w:rsidRDefault="00E8756B" w:rsidP="005B66E0">
            <w:pPr>
              <w:spacing w:line="312" w:lineRule="auto"/>
              <w:jc w:val="center"/>
              <w:rPr>
                <w:sz w:val="28"/>
                <w:szCs w:val="28"/>
              </w:rPr>
            </w:pPr>
            <w:r w:rsidRPr="00422A91">
              <w:rPr>
                <w:sz w:val="28"/>
                <w:szCs w:val="28"/>
              </w:rPr>
              <w:t xml:space="preserve">13,2 ± 14,1 </w:t>
            </w:r>
          </w:p>
        </w:tc>
        <w:tc>
          <w:tcPr>
            <w:tcW w:w="846" w:type="pct"/>
            <w:vAlign w:val="center"/>
          </w:tcPr>
          <w:p w:rsidR="00E8756B" w:rsidRPr="00422A91" w:rsidRDefault="00E8756B" w:rsidP="005B66E0">
            <w:pPr>
              <w:spacing w:line="312" w:lineRule="auto"/>
              <w:jc w:val="center"/>
              <w:rPr>
                <w:sz w:val="28"/>
                <w:szCs w:val="28"/>
              </w:rPr>
            </w:pPr>
            <w:r w:rsidRPr="00422A91">
              <w:rPr>
                <w:sz w:val="28"/>
                <w:szCs w:val="28"/>
              </w:rPr>
              <w:t xml:space="preserve">3 </w:t>
            </w:r>
            <w:r w:rsidR="00836AB3">
              <w:rPr>
                <w:sz w:val="28"/>
                <w:szCs w:val="28"/>
              </w:rPr>
              <w:t>–</w:t>
            </w:r>
            <w:r w:rsidRPr="00422A91">
              <w:rPr>
                <w:sz w:val="28"/>
                <w:szCs w:val="28"/>
              </w:rPr>
              <w:t xml:space="preserve"> 41</w:t>
            </w:r>
          </w:p>
        </w:tc>
        <w:tc>
          <w:tcPr>
            <w:tcW w:w="618" w:type="pct"/>
            <w:vMerge/>
            <w:vAlign w:val="center"/>
          </w:tcPr>
          <w:p w:rsidR="00E8756B" w:rsidRPr="00422A91" w:rsidRDefault="00E8756B" w:rsidP="005B66E0">
            <w:pPr>
              <w:spacing w:line="312" w:lineRule="auto"/>
              <w:jc w:val="center"/>
              <w:rPr>
                <w:sz w:val="26"/>
                <w:szCs w:val="26"/>
              </w:rPr>
            </w:pPr>
          </w:p>
        </w:tc>
      </w:tr>
      <w:tr w:rsidR="00E8756B" w:rsidRPr="00422A91" w:rsidTr="005B66E0">
        <w:tc>
          <w:tcPr>
            <w:tcW w:w="1162" w:type="pct"/>
            <w:vMerge/>
          </w:tcPr>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Chung</w:t>
            </w:r>
          </w:p>
        </w:tc>
        <w:tc>
          <w:tcPr>
            <w:tcW w:w="386" w:type="pct"/>
          </w:tcPr>
          <w:p w:rsidR="00E8756B" w:rsidRPr="00422A91" w:rsidRDefault="00E8756B" w:rsidP="005B66E0">
            <w:pPr>
              <w:spacing w:line="312" w:lineRule="auto"/>
              <w:jc w:val="center"/>
              <w:rPr>
                <w:sz w:val="26"/>
                <w:szCs w:val="26"/>
              </w:rPr>
            </w:pPr>
            <w:r w:rsidRPr="00422A91">
              <w:rPr>
                <w:sz w:val="26"/>
                <w:szCs w:val="26"/>
              </w:rPr>
              <w:t>45</w:t>
            </w:r>
          </w:p>
        </w:tc>
        <w:tc>
          <w:tcPr>
            <w:tcW w:w="990" w:type="pct"/>
          </w:tcPr>
          <w:p w:rsidR="00E8756B" w:rsidRPr="00422A91" w:rsidRDefault="00E8756B" w:rsidP="005B66E0">
            <w:pPr>
              <w:spacing w:line="312" w:lineRule="auto"/>
              <w:jc w:val="center"/>
              <w:rPr>
                <w:sz w:val="28"/>
                <w:szCs w:val="28"/>
              </w:rPr>
            </w:pPr>
            <w:r w:rsidRPr="00422A91">
              <w:rPr>
                <w:sz w:val="28"/>
                <w:szCs w:val="28"/>
              </w:rPr>
              <w:t>4,3</w:t>
            </w:r>
            <w:r w:rsidR="000E28FD">
              <w:rPr>
                <w:sz w:val="28"/>
                <w:szCs w:val="28"/>
              </w:rPr>
              <w:t xml:space="preserve"> </w:t>
            </w:r>
            <w:r w:rsidRPr="00422A91">
              <w:rPr>
                <w:sz w:val="28"/>
                <w:szCs w:val="28"/>
              </w:rPr>
              <w:t xml:space="preserve">± 6,9 </w:t>
            </w:r>
          </w:p>
        </w:tc>
        <w:tc>
          <w:tcPr>
            <w:tcW w:w="846" w:type="pct"/>
            <w:vAlign w:val="center"/>
          </w:tcPr>
          <w:p w:rsidR="00E8756B" w:rsidRPr="00422A91" w:rsidRDefault="00E8756B" w:rsidP="005B66E0">
            <w:pPr>
              <w:spacing w:line="312" w:lineRule="auto"/>
              <w:jc w:val="center"/>
              <w:rPr>
                <w:sz w:val="28"/>
                <w:szCs w:val="28"/>
              </w:rPr>
            </w:pPr>
            <w:r w:rsidRPr="00422A91">
              <w:rPr>
                <w:sz w:val="28"/>
                <w:szCs w:val="28"/>
              </w:rPr>
              <w:t xml:space="preserve">0 </w:t>
            </w:r>
            <w:r w:rsidR="00836AB3">
              <w:rPr>
                <w:sz w:val="28"/>
                <w:szCs w:val="28"/>
              </w:rPr>
              <w:t>–</w:t>
            </w:r>
            <w:r w:rsidRPr="00422A91">
              <w:rPr>
                <w:sz w:val="28"/>
                <w:szCs w:val="28"/>
              </w:rPr>
              <w:t xml:space="preserve"> 41</w:t>
            </w:r>
          </w:p>
        </w:tc>
        <w:tc>
          <w:tcPr>
            <w:tcW w:w="618" w:type="pct"/>
            <w:vAlign w:val="center"/>
          </w:tcPr>
          <w:p w:rsidR="00E8756B" w:rsidRPr="00422A91" w:rsidRDefault="00E8756B" w:rsidP="005B66E0">
            <w:pPr>
              <w:spacing w:line="312" w:lineRule="auto"/>
              <w:jc w:val="center"/>
              <w:rPr>
                <w:sz w:val="26"/>
                <w:szCs w:val="26"/>
              </w:rPr>
            </w:pPr>
          </w:p>
        </w:tc>
      </w:tr>
      <w:tr w:rsidR="00E8756B" w:rsidRPr="00422A91" w:rsidTr="005B66E0">
        <w:tc>
          <w:tcPr>
            <w:tcW w:w="1162" w:type="pct"/>
            <w:vMerge w:val="restart"/>
          </w:tcPr>
          <w:p w:rsidR="00E8756B" w:rsidRPr="00422A91" w:rsidRDefault="00E8756B" w:rsidP="005B66E0">
            <w:pPr>
              <w:spacing w:line="312" w:lineRule="auto"/>
              <w:jc w:val="center"/>
              <w:rPr>
                <w:sz w:val="26"/>
                <w:szCs w:val="26"/>
              </w:rPr>
            </w:pPr>
            <w:r w:rsidRPr="00422A91">
              <w:rPr>
                <w:sz w:val="26"/>
                <w:szCs w:val="26"/>
              </w:rPr>
              <w:t xml:space="preserve">Sống </w:t>
            </w:r>
          </w:p>
          <w:p w:rsidR="00E8756B" w:rsidRPr="00422A91" w:rsidRDefault="00E8756B" w:rsidP="005B66E0">
            <w:pPr>
              <w:spacing w:line="312" w:lineRule="auto"/>
              <w:jc w:val="center"/>
              <w:rPr>
                <w:sz w:val="26"/>
                <w:szCs w:val="26"/>
              </w:rPr>
            </w:pPr>
            <w:r w:rsidRPr="00422A91">
              <w:rPr>
                <w:sz w:val="26"/>
                <w:szCs w:val="26"/>
              </w:rPr>
              <w:t xml:space="preserve">sau </w:t>
            </w:r>
            <w:r w:rsidR="00676DFA" w:rsidRPr="00422A91">
              <w:rPr>
                <w:sz w:val="26"/>
                <w:szCs w:val="26"/>
              </w:rPr>
              <w:t>phẫu thuật</w:t>
            </w:r>
            <w:r w:rsidRPr="00422A91">
              <w:rPr>
                <w:sz w:val="26"/>
                <w:szCs w:val="26"/>
              </w:rPr>
              <w:t xml:space="preserve"> (B)</w:t>
            </w:r>
          </w:p>
        </w:tc>
        <w:tc>
          <w:tcPr>
            <w:tcW w:w="998" w:type="pct"/>
          </w:tcPr>
          <w:p w:rsidR="00E8756B" w:rsidRPr="00422A91" w:rsidRDefault="00E8756B" w:rsidP="005B66E0">
            <w:pPr>
              <w:spacing w:line="312" w:lineRule="auto"/>
              <w:jc w:val="left"/>
              <w:rPr>
                <w:sz w:val="26"/>
                <w:szCs w:val="26"/>
              </w:rPr>
            </w:pPr>
            <w:r w:rsidRPr="00422A91">
              <w:rPr>
                <w:sz w:val="26"/>
                <w:szCs w:val="26"/>
              </w:rPr>
              <w:t>Nguyên phát</w:t>
            </w:r>
          </w:p>
        </w:tc>
        <w:tc>
          <w:tcPr>
            <w:tcW w:w="386" w:type="pct"/>
          </w:tcPr>
          <w:p w:rsidR="00E8756B" w:rsidRPr="00422A91" w:rsidRDefault="00E8756B" w:rsidP="005B66E0">
            <w:pPr>
              <w:spacing w:line="312" w:lineRule="auto"/>
              <w:jc w:val="center"/>
              <w:rPr>
                <w:sz w:val="26"/>
                <w:szCs w:val="26"/>
              </w:rPr>
            </w:pPr>
            <w:r w:rsidRPr="00422A91">
              <w:rPr>
                <w:sz w:val="26"/>
                <w:szCs w:val="26"/>
              </w:rPr>
              <w:t>39</w:t>
            </w:r>
          </w:p>
        </w:tc>
        <w:tc>
          <w:tcPr>
            <w:tcW w:w="990" w:type="pct"/>
          </w:tcPr>
          <w:p w:rsidR="00E8756B" w:rsidRPr="00422A91" w:rsidRDefault="00E8756B" w:rsidP="005B66E0">
            <w:pPr>
              <w:spacing w:line="312" w:lineRule="auto"/>
              <w:jc w:val="center"/>
              <w:rPr>
                <w:b/>
                <w:sz w:val="26"/>
                <w:szCs w:val="26"/>
              </w:rPr>
            </w:pPr>
            <w:r w:rsidRPr="00422A91">
              <w:rPr>
                <w:rFonts w:eastAsia="Arial"/>
                <w:sz w:val="26"/>
                <w:szCs w:val="26"/>
              </w:rPr>
              <w:t>9,7 ± 8,4</w:t>
            </w:r>
          </w:p>
        </w:tc>
        <w:tc>
          <w:tcPr>
            <w:tcW w:w="846" w:type="pct"/>
            <w:vAlign w:val="center"/>
          </w:tcPr>
          <w:p w:rsidR="00E8756B" w:rsidRPr="00422A91" w:rsidRDefault="00E8756B" w:rsidP="005B66E0">
            <w:pPr>
              <w:spacing w:line="312" w:lineRule="auto"/>
              <w:jc w:val="center"/>
              <w:rPr>
                <w:sz w:val="26"/>
                <w:szCs w:val="26"/>
              </w:rPr>
            </w:pPr>
            <w:r w:rsidRPr="00422A91">
              <w:rPr>
                <w:sz w:val="26"/>
                <w:szCs w:val="26"/>
              </w:rPr>
              <w:t xml:space="preserve">0 </w:t>
            </w:r>
            <w:r w:rsidR="00836AB3">
              <w:rPr>
                <w:sz w:val="26"/>
                <w:szCs w:val="26"/>
              </w:rPr>
              <w:t>–</w:t>
            </w:r>
            <w:r w:rsidRPr="00422A91">
              <w:rPr>
                <w:sz w:val="26"/>
                <w:szCs w:val="26"/>
              </w:rPr>
              <w:t xml:space="preserve"> 33</w:t>
            </w:r>
          </w:p>
        </w:tc>
        <w:tc>
          <w:tcPr>
            <w:tcW w:w="618" w:type="pct"/>
            <w:vMerge w:val="restart"/>
            <w:vAlign w:val="center"/>
          </w:tcPr>
          <w:p w:rsidR="00E8756B" w:rsidRPr="00422A91" w:rsidRDefault="00E8756B" w:rsidP="005B66E0">
            <w:pPr>
              <w:spacing w:line="312" w:lineRule="auto"/>
              <w:jc w:val="center"/>
              <w:rPr>
                <w:sz w:val="26"/>
                <w:szCs w:val="26"/>
              </w:rPr>
            </w:pPr>
            <w:r w:rsidRPr="00422A91">
              <w:rPr>
                <w:sz w:val="26"/>
                <w:szCs w:val="26"/>
              </w:rPr>
              <w:t>0,14</w:t>
            </w:r>
          </w:p>
        </w:tc>
      </w:tr>
      <w:tr w:rsidR="00E8756B" w:rsidRPr="00422A91" w:rsidTr="005B66E0">
        <w:tc>
          <w:tcPr>
            <w:tcW w:w="1162" w:type="pct"/>
            <w:vMerge/>
          </w:tcPr>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Thứ phát</w:t>
            </w:r>
          </w:p>
        </w:tc>
        <w:tc>
          <w:tcPr>
            <w:tcW w:w="386" w:type="pct"/>
          </w:tcPr>
          <w:p w:rsidR="00E8756B" w:rsidRPr="00422A91" w:rsidRDefault="00E8756B" w:rsidP="005B66E0">
            <w:pPr>
              <w:spacing w:line="312" w:lineRule="auto"/>
              <w:jc w:val="center"/>
              <w:rPr>
                <w:sz w:val="26"/>
                <w:szCs w:val="26"/>
              </w:rPr>
            </w:pPr>
            <w:r w:rsidRPr="00422A91">
              <w:rPr>
                <w:sz w:val="26"/>
                <w:szCs w:val="26"/>
              </w:rPr>
              <w:t>6</w:t>
            </w:r>
          </w:p>
        </w:tc>
        <w:tc>
          <w:tcPr>
            <w:tcW w:w="990" w:type="pct"/>
          </w:tcPr>
          <w:p w:rsidR="00E8756B" w:rsidRPr="00422A91" w:rsidRDefault="00E8756B" w:rsidP="005B66E0">
            <w:pPr>
              <w:spacing w:line="312" w:lineRule="auto"/>
              <w:jc w:val="center"/>
              <w:rPr>
                <w:b/>
                <w:sz w:val="26"/>
                <w:szCs w:val="26"/>
              </w:rPr>
            </w:pPr>
            <w:r w:rsidRPr="00422A91">
              <w:rPr>
                <w:rFonts w:eastAsia="Arial"/>
                <w:sz w:val="26"/>
                <w:szCs w:val="26"/>
              </w:rPr>
              <w:t>13,2 ± 5,8</w:t>
            </w:r>
          </w:p>
        </w:tc>
        <w:tc>
          <w:tcPr>
            <w:tcW w:w="846" w:type="pct"/>
            <w:vAlign w:val="center"/>
          </w:tcPr>
          <w:p w:rsidR="00E8756B" w:rsidRPr="00422A91" w:rsidRDefault="00E8756B" w:rsidP="005B66E0">
            <w:pPr>
              <w:spacing w:line="312" w:lineRule="auto"/>
              <w:jc w:val="center"/>
              <w:rPr>
                <w:sz w:val="26"/>
                <w:szCs w:val="26"/>
              </w:rPr>
            </w:pPr>
            <w:r w:rsidRPr="00422A91">
              <w:rPr>
                <w:sz w:val="26"/>
                <w:szCs w:val="26"/>
              </w:rPr>
              <w:t xml:space="preserve">5 </w:t>
            </w:r>
            <w:r w:rsidR="00836AB3">
              <w:rPr>
                <w:sz w:val="26"/>
                <w:szCs w:val="26"/>
              </w:rPr>
              <w:t>–</w:t>
            </w:r>
            <w:r w:rsidRPr="00422A91">
              <w:rPr>
                <w:sz w:val="26"/>
                <w:szCs w:val="26"/>
              </w:rPr>
              <w:t xml:space="preserve"> 19</w:t>
            </w:r>
          </w:p>
        </w:tc>
        <w:tc>
          <w:tcPr>
            <w:tcW w:w="618" w:type="pct"/>
            <w:vMerge/>
            <w:vAlign w:val="center"/>
          </w:tcPr>
          <w:p w:rsidR="00E8756B" w:rsidRPr="00422A91" w:rsidRDefault="00E8756B" w:rsidP="005B66E0">
            <w:pPr>
              <w:spacing w:line="312" w:lineRule="auto"/>
              <w:jc w:val="center"/>
              <w:rPr>
                <w:b/>
                <w:sz w:val="26"/>
                <w:szCs w:val="26"/>
              </w:rPr>
            </w:pPr>
          </w:p>
        </w:tc>
      </w:tr>
      <w:tr w:rsidR="00E8756B" w:rsidRPr="00422A91" w:rsidTr="005B66E0">
        <w:tc>
          <w:tcPr>
            <w:tcW w:w="1162" w:type="pct"/>
            <w:vMerge/>
          </w:tcPr>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Chung</w:t>
            </w:r>
          </w:p>
        </w:tc>
        <w:tc>
          <w:tcPr>
            <w:tcW w:w="386" w:type="pct"/>
          </w:tcPr>
          <w:p w:rsidR="00E8756B" w:rsidRPr="00422A91" w:rsidRDefault="00E8756B" w:rsidP="005B66E0">
            <w:pPr>
              <w:spacing w:line="312" w:lineRule="auto"/>
              <w:jc w:val="center"/>
              <w:rPr>
                <w:sz w:val="26"/>
                <w:szCs w:val="26"/>
              </w:rPr>
            </w:pPr>
            <w:r w:rsidRPr="00422A91">
              <w:rPr>
                <w:sz w:val="26"/>
                <w:szCs w:val="26"/>
              </w:rPr>
              <w:t>45</w:t>
            </w:r>
          </w:p>
        </w:tc>
        <w:tc>
          <w:tcPr>
            <w:tcW w:w="990" w:type="pct"/>
          </w:tcPr>
          <w:p w:rsidR="00E8756B" w:rsidRPr="00422A91" w:rsidRDefault="00E8756B" w:rsidP="005B66E0">
            <w:pPr>
              <w:spacing w:line="312" w:lineRule="auto"/>
              <w:jc w:val="center"/>
              <w:rPr>
                <w:b/>
                <w:sz w:val="26"/>
                <w:szCs w:val="26"/>
              </w:rPr>
            </w:pPr>
            <w:r w:rsidRPr="00422A91">
              <w:rPr>
                <w:rFonts w:eastAsia="Arial"/>
                <w:sz w:val="26"/>
                <w:szCs w:val="26"/>
              </w:rPr>
              <w:t>10,1 ± 8,2</w:t>
            </w:r>
          </w:p>
        </w:tc>
        <w:tc>
          <w:tcPr>
            <w:tcW w:w="846" w:type="pct"/>
            <w:vAlign w:val="center"/>
          </w:tcPr>
          <w:p w:rsidR="00E8756B" w:rsidRPr="00422A91" w:rsidRDefault="00E8756B" w:rsidP="005B66E0">
            <w:pPr>
              <w:spacing w:line="312" w:lineRule="auto"/>
              <w:jc w:val="center"/>
              <w:rPr>
                <w:sz w:val="26"/>
                <w:szCs w:val="26"/>
              </w:rPr>
            </w:pPr>
            <w:r w:rsidRPr="00422A91">
              <w:rPr>
                <w:sz w:val="26"/>
                <w:szCs w:val="26"/>
              </w:rPr>
              <w:t xml:space="preserve">0 </w:t>
            </w:r>
            <w:r w:rsidR="00836AB3">
              <w:rPr>
                <w:sz w:val="26"/>
                <w:szCs w:val="26"/>
              </w:rPr>
              <w:t>–</w:t>
            </w:r>
            <w:r w:rsidRPr="00422A91">
              <w:rPr>
                <w:sz w:val="26"/>
                <w:szCs w:val="26"/>
              </w:rPr>
              <w:t xml:space="preserve"> 33</w:t>
            </w:r>
          </w:p>
        </w:tc>
        <w:tc>
          <w:tcPr>
            <w:tcW w:w="618" w:type="pct"/>
            <w:vAlign w:val="center"/>
          </w:tcPr>
          <w:p w:rsidR="00E8756B" w:rsidRPr="00422A91" w:rsidRDefault="00E8756B" w:rsidP="005B66E0">
            <w:pPr>
              <w:spacing w:line="312" w:lineRule="auto"/>
              <w:jc w:val="center"/>
              <w:rPr>
                <w:b/>
                <w:sz w:val="26"/>
                <w:szCs w:val="26"/>
              </w:rPr>
            </w:pPr>
          </w:p>
        </w:tc>
      </w:tr>
      <w:tr w:rsidR="00E8756B" w:rsidRPr="00422A91" w:rsidTr="005B66E0">
        <w:tc>
          <w:tcPr>
            <w:tcW w:w="1162" w:type="pct"/>
            <w:vMerge w:val="restart"/>
          </w:tcPr>
          <w:p w:rsidR="00E8756B" w:rsidRPr="00422A91" w:rsidRDefault="00E8756B" w:rsidP="005B66E0">
            <w:pPr>
              <w:spacing w:line="312" w:lineRule="auto"/>
              <w:jc w:val="center"/>
              <w:rPr>
                <w:sz w:val="26"/>
                <w:szCs w:val="26"/>
              </w:rPr>
            </w:pPr>
            <w:r w:rsidRPr="00422A91">
              <w:t>P</w:t>
            </w:r>
            <w:r w:rsidRPr="00422A91">
              <w:rPr>
                <w:sz w:val="26"/>
                <w:szCs w:val="26"/>
              </w:rPr>
              <w:t xml:space="preserve">hát hiện bệnh đến khi chết (C) </w:t>
            </w:r>
          </w:p>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Nguyên phát</w:t>
            </w:r>
          </w:p>
        </w:tc>
        <w:tc>
          <w:tcPr>
            <w:tcW w:w="386" w:type="pct"/>
          </w:tcPr>
          <w:p w:rsidR="00E8756B" w:rsidRPr="00422A91" w:rsidRDefault="00E8756B" w:rsidP="005B66E0">
            <w:pPr>
              <w:spacing w:line="312" w:lineRule="auto"/>
              <w:jc w:val="center"/>
              <w:rPr>
                <w:sz w:val="26"/>
                <w:szCs w:val="26"/>
              </w:rPr>
            </w:pPr>
            <w:r w:rsidRPr="00422A91">
              <w:rPr>
                <w:sz w:val="26"/>
                <w:szCs w:val="26"/>
              </w:rPr>
              <w:t>39</w:t>
            </w:r>
          </w:p>
        </w:tc>
        <w:tc>
          <w:tcPr>
            <w:tcW w:w="990" w:type="pct"/>
          </w:tcPr>
          <w:p w:rsidR="00E8756B" w:rsidRPr="00422A91" w:rsidRDefault="00E8756B" w:rsidP="005B66E0">
            <w:pPr>
              <w:spacing w:line="312" w:lineRule="auto"/>
              <w:jc w:val="center"/>
              <w:rPr>
                <w:sz w:val="28"/>
                <w:szCs w:val="28"/>
              </w:rPr>
            </w:pPr>
            <w:r w:rsidRPr="00422A91">
              <w:rPr>
                <w:sz w:val="28"/>
                <w:szCs w:val="28"/>
              </w:rPr>
              <w:t>12,6 ± 8,6</w:t>
            </w:r>
          </w:p>
        </w:tc>
        <w:tc>
          <w:tcPr>
            <w:tcW w:w="846" w:type="pct"/>
            <w:vAlign w:val="center"/>
          </w:tcPr>
          <w:p w:rsidR="00E8756B" w:rsidRPr="00422A91" w:rsidRDefault="00E8756B" w:rsidP="005B66E0">
            <w:pPr>
              <w:spacing w:line="312" w:lineRule="auto"/>
              <w:jc w:val="center"/>
              <w:rPr>
                <w:sz w:val="28"/>
                <w:szCs w:val="28"/>
              </w:rPr>
            </w:pPr>
            <w:r w:rsidRPr="00422A91">
              <w:rPr>
                <w:sz w:val="28"/>
                <w:szCs w:val="28"/>
              </w:rPr>
              <w:t xml:space="preserve">1 </w:t>
            </w:r>
            <w:r w:rsidR="00836AB3">
              <w:rPr>
                <w:sz w:val="28"/>
                <w:szCs w:val="28"/>
              </w:rPr>
              <w:t>–</w:t>
            </w:r>
            <w:r w:rsidRPr="00422A91">
              <w:rPr>
                <w:sz w:val="28"/>
                <w:szCs w:val="28"/>
              </w:rPr>
              <w:t xml:space="preserve"> 35</w:t>
            </w:r>
          </w:p>
        </w:tc>
        <w:tc>
          <w:tcPr>
            <w:tcW w:w="618" w:type="pct"/>
            <w:vMerge w:val="restart"/>
            <w:vAlign w:val="center"/>
          </w:tcPr>
          <w:p w:rsidR="00E8756B" w:rsidRPr="00422A91" w:rsidRDefault="00E8756B" w:rsidP="005B66E0">
            <w:pPr>
              <w:spacing w:line="312" w:lineRule="auto"/>
              <w:jc w:val="center"/>
              <w:rPr>
                <w:sz w:val="26"/>
                <w:szCs w:val="26"/>
              </w:rPr>
            </w:pPr>
            <w:r w:rsidRPr="00422A91">
              <w:rPr>
                <w:sz w:val="26"/>
                <w:szCs w:val="26"/>
              </w:rPr>
              <w:t>0,001</w:t>
            </w:r>
          </w:p>
        </w:tc>
      </w:tr>
      <w:tr w:rsidR="00E8756B" w:rsidRPr="00422A91" w:rsidTr="005B66E0">
        <w:tc>
          <w:tcPr>
            <w:tcW w:w="1162" w:type="pct"/>
            <w:vMerge/>
          </w:tcPr>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Thứ phát</w:t>
            </w:r>
          </w:p>
        </w:tc>
        <w:tc>
          <w:tcPr>
            <w:tcW w:w="386" w:type="pct"/>
          </w:tcPr>
          <w:p w:rsidR="00E8756B" w:rsidRPr="00422A91" w:rsidRDefault="00E8756B" w:rsidP="005B66E0">
            <w:pPr>
              <w:spacing w:line="312" w:lineRule="auto"/>
              <w:jc w:val="center"/>
              <w:rPr>
                <w:sz w:val="26"/>
                <w:szCs w:val="26"/>
              </w:rPr>
            </w:pPr>
            <w:r w:rsidRPr="00422A91">
              <w:rPr>
                <w:sz w:val="26"/>
                <w:szCs w:val="26"/>
              </w:rPr>
              <w:t>6</w:t>
            </w:r>
          </w:p>
        </w:tc>
        <w:tc>
          <w:tcPr>
            <w:tcW w:w="990" w:type="pct"/>
          </w:tcPr>
          <w:p w:rsidR="00E8756B" w:rsidRPr="00422A91" w:rsidRDefault="00E8756B" w:rsidP="005B66E0">
            <w:pPr>
              <w:spacing w:line="312" w:lineRule="auto"/>
              <w:jc w:val="center"/>
              <w:rPr>
                <w:sz w:val="28"/>
                <w:szCs w:val="28"/>
              </w:rPr>
            </w:pPr>
            <w:r w:rsidRPr="00422A91">
              <w:rPr>
                <w:sz w:val="28"/>
                <w:szCs w:val="28"/>
              </w:rPr>
              <w:t>26,5 ± 11,5</w:t>
            </w:r>
          </w:p>
        </w:tc>
        <w:tc>
          <w:tcPr>
            <w:tcW w:w="846" w:type="pct"/>
            <w:vAlign w:val="center"/>
          </w:tcPr>
          <w:p w:rsidR="00E8756B" w:rsidRPr="00422A91" w:rsidRDefault="00E8756B" w:rsidP="005B66E0">
            <w:pPr>
              <w:spacing w:line="312" w:lineRule="auto"/>
              <w:jc w:val="center"/>
              <w:rPr>
                <w:sz w:val="28"/>
                <w:szCs w:val="28"/>
              </w:rPr>
            </w:pPr>
            <w:r w:rsidRPr="00422A91">
              <w:rPr>
                <w:sz w:val="28"/>
                <w:szCs w:val="28"/>
              </w:rPr>
              <w:t xml:space="preserve">17 </w:t>
            </w:r>
            <w:r w:rsidR="00664371" w:rsidRPr="00422A91">
              <w:rPr>
                <w:sz w:val="28"/>
                <w:szCs w:val="28"/>
              </w:rPr>
              <w:t>-</w:t>
            </w:r>
            <w:r w:rsidRPr="00422A91">
              <w:rPr>
                <w:sz w:val="28"/>
                <w:szCs w:val="28"/>
              </w:rPr>
              <w:t xml:space="preserve"> 49</w:t>
            </w:r>
          </w:p>
        </w:tc>
        <w:tc>
          <w:tcPr>
            <w:tcW w:w="618" w:type="pct"/>
            <w:vMerge/>
            <w:vAlign w:val="center"/>
          </w:tcPr>
          <w:p w:rsidR="00E8756B" w:rsidRPr="00422A91" w:rsidRDefault="00E8756B" w:rsidP="005B66E0">
            <w:pPr>
              <w:spacing w:line="312" w:lineRule="auto"/>
              <w:jc w:val="center"/>
              <w:rPr>
                <w:b/>
                <w:sz w:val="26"/>
                <w:szCs w:val="26"/>
              </w:rPr>
            </w:pPr>
          </w:p>
        </w:tc>
      </w:tr>
      <w:tr w:rsidR="00E8756B" w:rsidRPr="00422A91" w:rsidTr="005B66E0">
        <w:tc>
          <w:tcPr>
            <w:tcW w:w="1162" w:type="pct"/>
            <w:vMerge/>
          </w:tcPr>
          <w:p w:rsidR="00E8756B" w:rsidRPr="00422A91" w:rsidRDefault="00E8756B" w:rsidP="005B66E0">
            <w:pPr>
              <w:spacing w:line="312" w:lineRule="auto"/>
              <w:jc w:val="center"/>
              <w:rPr>
                <w:sz w:val="26"/>
                <w:szCs w:val="26"/>
              </w:rPr>
            </w:pPr>
          </w:p>
        </w:tc>
        <w:tc>
          <w:tcPr>
            <w:tcW w:w="998" w:type="pct"/>
          </w:tcPr>
          <w:p w:rsidR="00E8756B" w:rsidRPr="00422A91" w:rsidRDefault="00E8756B" w:rsidP="005B66E0">
            <w:pPr>
              <w:spacing w:line="312" w:lineRule="auto"/>
              <w:jc w:val="left"/>
              <w:rPr>
                <w:sz w:val="26"/>
                <w:szCs w:val="26"/>
              </w:rPr>
            </w:pPr>
            <w:r w:rsidRPr="00422A91">
              <w:rPr>
                <w:sz w:val="26"/>
                <w:szCs w:val="26"/>
              </w:rPr>
              <w:t>Chung</w:t>
            </w:r>
          </w:p>
        </w:tc>
        <w:tc>
          <w:tcPr>
            <w:tcW w:w="386" w:type="pct"/>
          </w:tcPr>
          <w:p w:rsidR="00E8756B" w:rsidRPr="00422A91" w:rsidRDefault="00E8756B" w:rsidP="005B66E0">
            <w:pPr>
              <w:spacing w:line="312" w:lineRule="auto"/>
              <w:jc w:val="center"/>
              <w:rPr>
                <w:sz w:val="26"/>
                <w:szCs w:val="26"/>
              </w:rPr>
            </w:pPr>
            <w:r w:rsidRPr="00422A91">
              <w:rPr>
                <w:sz w:val="26"/>
                <w:szCs w:val="26"/>
              </w:rPr>
              <w:t>45</w:t>
            </w:r>
          </w:p>
        </w:tc>
        <w:tc>
          <w:tcPr>
            <w:tcW w:w="990" w:type="pct"/>
          </w:tcPr>
          <w:p w:rsidR="00E8756B" w:rsidRPr="00422A91" w:rsidRDefault="00E8756B" w:rsidP="005B66E0">
            <w:pPr>
              <w:spacing w:line="312" w:lineRule="auto"/>
              <w:jc w:val="center"/>
              <w:rPr>
                <w:sz w:val="28"/>
                <w:szCs w:val="28"/>
              </w:rPr>
            </w:pPr>
            <w:r w:rsidRPr="00422A91">
              <w:rPr>
                <w:sz w:val="28"/>
                <w:szCs w:val="28"/>
              </w:rPr>
              <w:t>14,5 ± 10,1</w:t>
            </w:r>
          </w:p>
        </w:tc>
        <w:tc>
          <w:tcPr>
            <w:tcW w:w="846" w:type="pct"/>
            <w:vAlign w:val="center"/>
          </w:tcPr>
          <w:p w:rsidR="00E8756B" w:rsidRPr="00422A91" w:rsidRDefault="00E8756B" w:rsidP="005B66E0">
            <w:pPr>
              <w:spacing w:line="312" w:lineRule="auto"/>
              <w:jc w:val="center"/>
              <w:rPr>
                <w:sz w:val="28"/>
                <w:szCs w:val="28"/>
              </w:rPr>
            </w:pPr>
            <w:r w:rsidRPr="00422A91">
              <w:rPr>
                <w:sz w:val="28"/>
                <w:szCs w:val="28"/>
              </w:rPr>
              <w:t xml:space="preserve">1 </w:t>
            </w:r>
            <w:r w:rsidR="00836AB3">
              <w:rPr>
                <w:sz w:val="28"/>
                <w:szCs w:val="28"/>
              </w:rPr>
              <w:t>–</w:t>
            </w:r>
            <w:r w:rsidRPr="00422A91">
              <w:rPr>
                <w:sz w:val="28"/>
                <w:szCs w:val="28"/>
              </w:rPr>
              <w:t xml:space="preserve"> 49</w:t>
            </w:r>
          </w:p>
        </w:tc>
        <w:tc>
          <w:tcPr>
            <w:tcW w:w="618" w:type="pct"/>
            <w:vAlign w:val="center"/>
          </w:tcPr>
          <w:p w:rsidR="00E8756B" w:rsidRPr="00422A91" w:rsidRDefault="00E8756B" w:rsidP="005B66E0">
            <w:pPr>
              <w:spacing w:line="312" w:lineRule="auto"/>
              <w:jc w:val="center"/>
              <w:rPr>
                <w:b/>
                <w:sz w:val="26"/>
                <w:szCs w:val="26"/>
              </w:rPr>
            </w:pPr>
          </w:p>
        </w:tc>
      </w:tr>
    </w:tbl>
    <w:p w:rsidR="005B66E0" w:rsidRPr="00422A91" w:rsidRDefault="005B66E0" w:rsidP="005B66E0">
      <w:pPr>
        <w:spacing w:line="360" w:lineRule="auto"/>
        <w:ind w:firstLine="720"/>
        <w:jc w:val="both"/>
        <w:rPr>
          <w:sz w:val="14"/>
          <w:szCs w:val="28"/>
        </w:rPr>
      </w:pPr>
    </w:p>
    <w:p w:rsidR="00E8756B" w:rsidRPr="00422A91" w:rsidRDefault="00E8756B" w:rsidP="005B66E0">
      <w:pPr>
        <w:spacing w:line="312" w:lineRule="auto"/>
        <w:ind w:firstLine="720"/>
        <w:jc w:val="both"/>
        <w:rPr>
          <w:sz w:val="28"/>
          <w:szCs w:val="28"/>
        </w:rPr>
      </w:pPr>
      <w:r w:rsidRPr="00422A91">
        <w:rPr>
          <w:sz w:val="28"/>
          <w:szCs w:val="28"/>
        </w:rPr>
        <w:t xml:space="preserve">Thời gian trung bình từ khi phát hiện bệnh đến khi </w:t>
      </w:r>
      <w:r w:rsidR="006B2983" w:rsidRPr="00422A91">
        <w:rPr>
          <w:sz w:val="28"/>
          <w:szCs w:val="28"/>
        </w:rPr>
        <w:t>phẫu thuật</w:t>
      </w:r>
      <w:r w:rsidRPr="00422A91">
        <w:rPr>
          <w:sz w:val="28"/>
          <w:szCs w:val="28"/>
        </w:rPr>
        <w:t xml:space="preserve"> (A) của thể nguyên phát </w:t>
      </w:r>
      <w:r w:rsidR="00A74CB0">
        <w:rPr>
          <w:sz w:val="28"/>
          <w:szCs w:val="28"/>
        </w:rPr>
        <w:t>ngắn</w:t>
      </w:r>
      <w:r w:rsidRPr="00422A91">
        <w:rPr>
          <w:sz w:val="28"/>
          <w:szCs w:val="28"/>
        </w:rPr>
        <w:t xml:space="preserve"> hơn thể thứ phát có nghĩa thống kê, p &lt; 0,001.</w:t>
      </w:r>
    </w:p>
    <w:p w:rsidR="00E8756B" w:rsidRPr="00422A91" w:rsidRDefault="00E8756B" w:rsidP="005B66E0">
      <w:pPr>
        <w:spacing w:line="312" w:lineRule="auto"/>
        <w:ind w:firstLine="720"/>
        <w:jc w:val="both"/>
        <w:rPr>
          <w:sz w:val="28"/>
          <w:szCs w:val="28"/>
        </w:rPr>
      </w:pPr>
      <w:r w:rsidRPr="00422A91">
        <w:rPr>
          <w:sz w:val="28"/>
          <w:szCs w:val="28"/>
        </w:rPr>
        <w:t xml:space="preserve">Thời gian sống trung bình sau </w:t>
      </w:r>
      <w:r w:rsidR="00676DFA" w:rsidRPr="00422A91">
        <w:rPr>
          <w:sz w:val="28"/>
          <w:szCs w:val="28"/>
        </w:rPr>
        <w:t>phẫu thuật</w:t>
      </w:r>
      <w:r w:rsidRPr="00422A91">
        <w:rPr>
          <w:sz w:val="28"/>
          <w:szCs w:val="28"/>
        </w:rPr>
        <w:t xml:space="preserve"> (B) của thể nguyên phát </w:t>
      </w:r>
      <w:r w:rsidR="00DC2856">
        <w:rPr>
          <w:sz w:val="28"/>
          <w:szCs w:val="28"/>
        </w:rPr>
        <w:t>ngắn</w:t>
      </w:r>
      <w:r w:rsidRPr="00422A91">
        <w:rPr>
          <w:sz w:val="28"/>
          <w:szCs w:val="28"/>
        </w:rPr>
        <w:t xml:space="preserve"> hơn thể thứ phát, tuy nhiên chưa có ý nghĩa thống kê, p &gt; 0,05.</w:t>
      </w:r>
    </w:p>
    <w:p w:rsidR="00E8756B" w:rsidRPr="00422A91" w:rsidRDefault="00E8756B" w:rsidP="005B66E0">
      <w:pPr>
        <w:spacing w:line="312" w:lineRule="auto"/>
        <w:ind w:firstLine="720"/>
        <w:jc w:val="both"/>
        <w:rPr>
          <w:sz w:val="28"/>
          <w:szCs w:val="28"/>
        </w:rPr>
      </w:pPr>
      <w:r w:rsidRPr="00422A91">
        <w:rPr>
          <w:sz w:val="28"/>
          <w:szCs w:val="28"/>
        </w:rPr>
        <w:t>Thời gian sống trung bình từ khi phát hiện bệnh đến khi</w:t>
      </w:r>
      <w:r w:rsidR="000E28FD">
        <w:rPr>
          <w:sz w:val="28"/>
          <w:szCs w:val="28"/>
        </w:rPr>
        <w:t xml:space="preserve"> </w:t>
      </w:r>
      <w:r w:rsidRPr="00422A91">
        <w:rPr>
          <w:sz w:val="28"/>
          <w:szCs w:val="28"/>
        </w:rPr>
        <w:t xml:space="preserve">chết (C) của thể </w:t>
      </w:r>
      <w:r w:rsidR="00EC0136" w:rsidRPr="00422A91">
        <w:rPr>
          <w:sz w:val="28"/>
          <w:szCs w:val="28"/>
        </w:rPr>
        <w:t>thứ phát dài</w:t>
      </w:r>
      <w:r w:rsidRPr="00422A91">
        <w:rPr>
          <w:sz w:val="28"/>
          <w:szCs w:val="28"/>
        </w:rPr>
        <w:t xml:space="preserve"> hơn thể </w:t>
      </w:r>
      <w:r w:rsidR="00EC0136" w:rsidRPr="00422A91">
        <w:rPr>
          <w:sz w:val="28"/>
          <w:szCs w:val="28"/>
        </w:rPr>
        <w:t xml:space="preserve">nguyên phát </w:t>
      </w:r>
      <w:r w:rsidRPr="00422A91">
        <w:rPr>
          <w:sz w:val="28"/>
          <w:szCs w:val="28"/>
        </w:rPr>
        <w:t>có nghĩa thống kê, p &lt; 0,001.</w:t>
      </w:r>
    </w:p>
    <w:p w:rsidR="00E8756B" w:rsidRPr="00422A91" w:rsidRDefault="00E8756B" w:rsidP="003722DC">
      <w:pPr>
        <w:pStyle w:val="9"/>
      </w:pPr>
      <w:bookmarkStart w:id="418" w:name="_Toc26548194"/>
      <w:r w:rsidRPr="00422A91">
        <w:lastRenderedPageBreak/>
        <w:t>Bảng 3.</w:t>
      </w:r>
      <w:r w:rsidR="008E0F09" w:rsidRPr="00422A91">
        <w:t>19</w:t>
      </w:r>
      <w:r w:rsidRPr="00422A91">
        <w:t xml:space="preserve">. Phân bố thời gian từ khi phát hiện bệnh đến khi </w:t>
      </w:r>
      <w:r w:rsidR="006B2983" w:rsidRPr="00422A91">
        <w:t>phẫu thuật</w:t>
      </w:r>
      <w:r w:rsidRPr="00422A91">
        <w:t xml:space="preserve"> của thể nguyên phát và thể thứ phát</w:t>
      </w:r>
      <w:bookmarkEnd w:id="418"/>
    </w:p>
    <w:tbl>
      <w:tblPr>
        <w:tblStyle w:val="TableGrid"/>
        <w:tblW w:w="8885" w:type="dxa"/>
        <w:tblLook w:val="04A0" w:firstRow="1" w:lastRow="0" w:firstColumn="1" w:lastColumn="0" w:noHBand="0" w:noVBand="1"/>
      </w:tblPr>
      <w:tblGrid>
        <w:gridCol w:w="1786"/>
        <w:gridCol w:w="1183"/>
        <w:gridCol w:w="1183"/>
        <w:gridCol w:w="1183"/>
        <w:gridCol w:w="1183"/>
        <w:gridCol w:w="1183"/>
        <w:gridCol w:w="1184"/>
      </w:tblGrid>
      <w:tr w:rsidR="00E8756B" w:rsidRPr="00422A91" w:rsidTr="000E28FD">
        <w:trPr>
          <w:trHeight w:val="476"/>
        </w:trPr>
        <w:tc>
          <w:tcPr>
            <w:tcW w:w="1786" w:type="dxa"/>
            <w:vMerge w:val="restart"/>
            <w:vAlign w:val="center"/>
          </w:tcPr>
          <w:p w:rsidR="00E8756B" w:rsidRPr="00422A91" w:rsidRDefault="00E8756B" w:rsidP="000E28FD">
            <w:pPr>
              <w:spacing w:line="360" w:lineRule="auto"/>
              <w:jc w:val="center"/>
              <w:rPr>
                <w:b/>
                <w:sz w:val="26"/>
                <w:szCs w:val="26"/>
              </w:rPr>
            </w:pPr>
            <w:r w:rsidRPr="00422A91">
              <w:rPr>
                <w:b/>
                <w:sz w:val="26"/>
                <w:szCs w:val="26"/>
              </w:rPr>
              <w:t>Thời gian</w:t>
            </w:r>
          </w:p>
          <w:p w:rsidR="00E8756B" w:rsidRPr="00422A91" w:rsidRDefault="00E8756B" w:rsidP="000E28FD">
            <w:pPr>
              <w:spacing w:line="360" w:lineRule="auto"/>
              <w:jc w:val="center"/>
              <w:rPr>
                <w:b/>
                <w:sz w:val="26"/>
                <w:szCs w:val="26"/>
              </w:rPr>
            </w:pPr>
            <w:r w:rsidRPr="00422A91">
              <w:rPr>
                <w:b/>
                <w:sz w:val="26"/>
                <w:szCs w:val="26"/>
              </w:rPr>
              <w:t>(tháng)</w:t>
            </w:r>
          </w:p>
        </w:tc>
        <w:tc>
          <w:tcPr>
            <w:tcW w:w="2366" w:type="dxa"/>
            <w:gridSpan w:val="2"/>
            <w:vAlign w:val="center"/>
          </w:tcPr>
          <w:p w:rsidR="00E8756B" w:rsidRPr="00422A91" w:rsidRDefault="00E8756B" w:rsidP="000E28FD">
            <w:pPr>
              <w:spacing w:line="360" w:lineRule="auto"/>
              <w:jc w:val="center"/>
              <w:rPr>
                <w:b/>
                <w:sz w:val="26"/>
                <w:szCs w:val="26"/>
              </w:rPr>
            </w:pPr>
            <w:r w:rsidRPr="00422A91">
              <w:rPr>
                <w:b/>
                <w:sz w:val="26"/>
                <w:szCs w:val="26"/>
              </w:rPr>
              <w:t>Nguyên phát</w:t>
            </w:r>
          </w:p>
        </w:tc>
        <w:tc>
          <w:tcPr>
            <w:tcW w:w="2366" w:type="dxa"/>
            <w:gridSpan w:val="2"/>
            <w:vAlign w:val="center"/>
          </w:tcPr>
          <w:p w:rsidR="00E8756B" w:rsidRPr="00422A91" w:rsidRDefault="00E8756B" w:rsidP="000E28FD">
            <w:pPr>
              <w:spacing w:line="360" w:lineRule="auto"/>
              <w:jc w:val="center"/>
              <w:rPr>
                <w:b/>
                <w:sz w:val="26"/>
                <w:szCs w:val="26"/>
              </w:rPr>
            </w:pPr>
            <w:r w:rsidRPr="00422A91">
              <w:rPr>
                <w:b/>
                <w:sz w:val="26"/>
                <w:szCs w:val="26"/>
              </w:rPr>
              <w:t>Thứ phát</w:t>
            </w:r>
          </w:p>
        </w:tc>
        <w:tc>
          <w:tcPr>
            <w:tcW w:w="2367" w:type="dxa"/>
            <w:gridSpan w:val="2"/>
            <w:vAlign w:val="center"/>
          </w:tcPr>
          <w:p w:rsidR="00E8756B" w:rsidRPr="00422A91" w:rsidRDefault="00E8756B" w:rsidP="000E28FD">
            <w:pPr>
              <w:spacing w:line="360" w:lineRule="auto"/>
              <w:jc w:val="center"/>
              <w:rPr>
                <w:b/>
                <w:sz w:val="26"/>
                <w:szCs w:val="26"/>
              </w:rPr>
            </w:pPr>
            <w:r w:rsidRPr="00422A91">
              <w:rPr>
                <w:b/>
                <w:sz w:val="26"/>
                <w:szCs w:val="26"/>
              </w:rPr>
              <w:t>Chung</w:t>
            </w:r>
          </w:p>
        </w:tc>
      </w:tr>
      <w:tr w:rsidR="00E8756B" w:rsidRPr="00422A91" w:rsidTr="000E28FD">
        <w:trPr>
          <w:trHeight w:val="539"/>
        </w:trPr>
        <w:tc>
          <w:tcPr>
            <w:tcW w:w="1786" w:type="dxa"/>
            <w:vMerge/>
            <w:vAlign w:val="center"/>
          </w:tcPr>
          <w:p w:rsidR="00E8756B" w:rsidRPr="00422A91" w:rsidRDefault="00E8756B" w:rsidP="000E28FD">
            <w:pPr>
              <w:spacing w:line="360" w:lineRule="auto"/>
              <w:jc w:val="center"/>
              <w:rPr>
                <w:b/>
                <w:sz w:val="26"/>
                <w:szCs w:val="26"/>
              </w:rPr>
            </w:pPr>
          </w:p>
        </w:tc>
        <w:tc>
          <w:tcPr>
            <w:tcW w:w="1183" w:type="dxa"/>
            <w:vAlign w:val="center"/>
          </w:tcPr>
          <w:p w:rsidR="00E8756B" w:rsidRPr="00422A91" w:rsidRDefault="00EC0136" w:rsidP="000E28FD">
            <w:pPr>
              <w:spacing w:line="360" w:lineRule="auto"/>
              <w:jc w:val="center"/>
              <w:rPr>
                <w:b/>
                <w:sz w:val="26"/>
                <w:szCs w:val="26"/>
              </w:rPr>
            </w:pPr>
            <w:r w:rsidRPr="00422A91">
              <w:rPr>
                <w:b/>
                <w:sz w:val="26"/>
                <w:szCs w:val="26"/>
              </w:rPr>
              <w:t>n</w:t>
            </w:r>
          </w:p>
        </w:tc>
        <w:tc>
          <w:tcPr>
            <w:tcW w:w="1183" w:type="dxa"/>
            <w:vAlign w:val="center"/>
          </w:tcPr>
          <w:p w:rsidR="00E8756B" w:rsidRPr="00422A91" w:rsidRDefault="00E8756B" w:rsidP="000E28FD">
            <w:pPr>
              <w:spacing w:line="360" w:lineRule="auto"/>
              <w:jc w:val="center"/>
              <w:rPr>
                <w:b/>
                <w:sz w:val="26"/>
                <w:szCs w:val="26"/>
              </w:rPr>
            </w:pPr>
            <w:r w:rsidRPr="00422A91">
              <w:rPr>
                <w:b/>
                <w:sz w:val="26"/>
                <w:szCs w:val="26"/>
              </w:rPr>
              <w:t>%</w:t>
            </w:r>
          </w:p>
        </w:tc>
        <w:tc>
          <w:tcPr>
            <w:tcW w:w="1183" w:type="dxa"/>
            <w:vAlign w:val="center"/>
          </w:tcPr>
          <w:p w:rsidR="00E8756B" w:rsidRPr="00422A91" w:rsidRDefault="00EC0136" w:rsidP="000E28FD">
            <w:pPr>
              <w:spacing w:line="360" w:lineRule="auto"/>
              <w:jc w:val="center"/>
              <w:rPr>
                <w:b/>
                <w:sz w:val="26"/>
                <w:szCs w:val="26"/>
              </w:rPr>
            </w:pPr>
            <w:r w:rsidRPr="00422A91">
              <w:rPr>
                <w:b/>
                <w:sz w:val="26"/>
                <w:szCs w:val="26"/>
              </w:rPr>
              <w:t>n</w:t>
            </w:r>
          </w:p>
        </w:tc>
        <w:tc>
          <w:tcPr>
            <w:tcW w:w="1183" w:type="dxa"/>
            <w:vAlign w:val="center"/>
          </w:tcPr>
          <w:p w:rsidR="00E8756B" w:rsidRPr="00422A91" w:rsidRDefault="00E8756B" w:rsidP="000E28FD">
            <w:pPr>
              <w:spacing w:line="360" w:lineRule="auto"/>
              <w:jc w:val="center"/>
              <w:rPr>
                <w:b/>
                <w:sz w:val="26"/>
                <w:szCs w:val="26"/>
              </w:rPr>
            </w:pPr>
            <w:r w:rsidRPr="00422A91">
              <w:rPr>
                <w:b/>
                <w:sz w:val="26"/>
                <w:szCs w:val="26"/>
              </w:rPr>
              <w:t>%</w:t>
            </w:r>
          </w:p>
        </w:tc>
        <w:tc>
          <w:tcPr>
            <w:tcW w:w="1183" w:type="dxa"/>
            <w:vAlign w:val="center"/>
          </w:tcPr>
          <w:p w:rsidR="00E8756B" w:rsidRPr="00422A91" w:rsidRDefault="00EC0136" w:rsidP="000E28FD">
            <w:pPr>
              <w:spacing w:line="360" w:lineRule="auto"/>
              <w:jc w:val="center"/>
              <w:rPr>
                <w:b/>
                <w:sz w:val="26"/>
                <w:szCs w:val="26"/>
              </w:rPr>
            </w:pPr>
            <w:r w:rsidRPr="00422A91">
              <w:rPr>
                <w:b/>
                <w:sz w:val="26"/>
                <w:szCs w:val="26"/>
              </w:rPr>
              <w:t>n</w:t>
            </w:r>
          </w:p>
        </w:tc>
        <w:tc>
          <w:tcPr>
            <w:tcW w:w="1184" w:type="dxa"/>
            <w:vAlign w:val="center"/>
          </w:tcPr>
          <w:p w:rsidR="00E8756B" w:rsidRPr="00422A91" w:rsidRDefault="00E8756B" w:rsidP="000E28FD">
            <w:pPr>
              <w:spacing w:line="360" w:lineRule="auto"/>
              <w:jc w:val="center"/>
              <w:rPr>
                <w:b/>
                <w:sz w:val="26"/>
                <w:szCs w:val="26"/>
              </w:rPr>
            </w:pPr>
            <w:r w:rsidRPr="00422A91">
              <w:rPr>
                <w:b/>
                <w:sz w:val="26"/>
                <w:szCs w:val="26"/>
              </w:rPr>
              <w:t>%</w:t>
            </w:r>
          </w:p>
        </w:tc>
      </w:tr>
      <w:tr w:rsidR="00E8756B" w:rsidRPr="00422A91" w:rsidTr="003722DC">
        <w:tc>
          <w:tcPr>
            <w:tcW w:w="1786" w:type="dxa"/>
          </w:tcPr>
          <w:p w:rsidR="00E8756B" w:rsidRPr="00422A91" w:rsidRDefault="00E8756B" w:rsidP="000E28FD">
            <w:pPr>
              <w:spacing w:before="60" w:line="360" w:lineRule="auto"/>
              <w:rPr>
                <w:sz w:val="26"/>
                <w:szCs w:val="26"/>
              </w:rPr>
            </w:pPr>
            <w:r w:rsidRPr="00422A91">
              <w:rPr>
                <w:sz w:val="26"/>
                <w:szCs w:val="26"/>
              </w:rPr>
              <w:t xml:space="preserve">≤ 6 </w:t>
            </w:r>
          </w:p>
        </w:tc>
        <w:tc>
          <w:tcPr>
            <w:tcW w:w="1183" w:type="dxa"/>
          </w:tcPr>
          <w:p w:rsidR="00E8756B" w:rsidRPr="00422A91" w:rsidRDefault="00E8756B" w:rsidP="000E28FD">
            <w:pPr>
              <w:spacing w:before="60" w:line="360" w:lineRule="auto"/>
              <w:jc w:val="center"/>
              <w:rPr>
                <w:sz w:val="26"/>
                <w:szCs w:val="26"/>
              </w:rPr>
            </w:pPr>
            <w:r w:rsidRPr="00422A91">
              <w:rPr>
                <w:sz w:val="26"/>
                <w:szCs w:val="26"/>
              </w:rPr>
              <w:t>34</w:t>
            </w:r>
          </w:p>
        </w:tc>
        <w:tc>
          <w:tcPr>
            <w:tcW w:w="1183" w:type="dxa"/>
          </w:tcPr>
          <w:p w:rsidR="00E8756B" w:rsidRPr="00422A91" w:rsidRDefault="00E8756B" w:rsidP="000E28FD">
            <w:pPr>
              <w:spacing w:before="60" w:line="360" w:lineRule="auto"/>
              <w:jc w:val="center"/>
              <w:rPr>
                <w:sz w:val="26"/>
                <w:szCs w:val="26"/>
              </w:rPr>
            </w:pPr>
            <w:r w:rsidRPr="00422A91">
              <w:rPr>
                <w:sz w:val="26"/>
                <w:szCs w:val="26"/>
              </w:rPr>
              <w:t>87,2</w:t>
            </w:r>
          </w:p>
        </w:tc>
        <w:tc>
          <w:tcPr>
            <w:tcW w:w="1183" w:type="dxa"/>
          </w:tcPr>
          <w:p w:rsidR="00E8756B" w:rsidRPr="00422A91" w:rsidRDefault="00E8756B" w:rsidP="000E28FD">
            <w:pPr>
              <w:spacing w:before="60" w:line="360" w:lineRule="auto"/>
              <w:jc w:val="center"/>
              <w:rPr>
                <w:sz w:val="26"/>
                <w:szCs w:val="26"/>
              </w:rPr>
            </w:pPr>
            <w:r w:rsidRPr="00422A91">
              <w:rPr>
                <w:sz w:val="26"/>
                <w:szCs w:val="26"/>
              </w:rPr>
              <w:t>3</w:t>
            </w:r>
          </w:p>
        </w:tc>
        <w:tc>
          <w:tcPr>
            <w:tcW w:w="1183" w:type="dxa"/>
          </w:tcPr>
          <w:p w:rsidR="00E8756B" w:rsidRPr="00422A91" w:rsidRDefault="00E8756B" w:rsidP="000E28FD">
            <w:pPr>
              <w:spacing w:before="60" w:line="360" w:lineRule="auto"/>
              <w:jc w:val="center"/>
              <w:rPr>
                <w:sz w:val="26"/>
                <w:szCs w:val="26"/>
              </w:rPr>
            </w:pPr>
            <w:r w:rsidRPr="00422A91">
              <w:rPr>
                <w:sz w:val="26"/>
                <w:szCs w:val="26"/>
              </w:rPr>
              <w:t>50,0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37</w:t>
            </w:r>
          </w:p>
        </w:tc>
        <w:tc>
          <w:tcPr>
            <w:tcW w:w="1184" w:type="dxa"/>
          </w:tcPr>
          <w:p w:rsidR="00E8756B" w:rsidRPr="00422A91" w:rsidRDefault="00E8756B" w:rsidP="000E28FD">
            <w:pPr>
              <w:spacing w:before="60" w:line="360" w:lineRule="auto"/>
              <w:jc w:val="center"/>
              <w:rPr>
                <w:sz w:val="26"/>
                <w:szCs w:val="26"/>
              </w:rPr>
            </w:pPr>
            <w:r w:rsidRPr="00422A91">
              <w:rPr>
                <w:sz w:val="26"/>
                <w:szCs w:val="26"/>
              </w:rPr>
              <w:t>82,2</w:t>
            </w:r>
          </w:p>
        </w:tc>
      </w:tr>
      <w:tr w:rsidR="00E8756B" w:rsidRPr="00422A91" w:rsidTr="003722DC">
        <w:tc>
          <w:tcPr>
            <w:tcW w:w="1786" w:type="dxa"/>
          </w:tcPr>
          <w:p w:rsidR="00E8756B" w:rsidRPr="00422A91" w:rsidRDefault="00E8756B" w:rsidP="000E28FD">
            <w:pPr>
              <w:spacing w:before="60" w:line="360" w:lineRule="auto"/>
              <w:rPr>
                <w:sz w:val="26"/>
                <w:szCs w:val="26"/>
              </w:rPr>
            </w:pPr>
            <w:r w:rsidRPr="00422A91">
              <w:rPr>
                <w:sz w:val="26"/>
                <w:szCs w:val="26"/>
              </w:rPr>
              <w:t>&gt; 6</w:t>
            </w:r>
            <w:r w:rsidR="000E28FD">
              <w:rPr>
                <w:sz w:val="26"/>
                <w:szCs w:val="26"/>
              </w:rPr>
              <w:t xml:space="preserve"> </w:t>
            </w:r>
            <w:r w:rsidRPr="00422A91">
              <w:rPr>
                <w:sz w:val="26"/>
                <w:szCs w:val="26"/>
              </w:rPr>
              <w:t>-</w:t>
            </w:r>
            <w:r w:rsidR="000E28FD">
              <w:rPr>
                <w:sz w:val="26"/>
                <w:szCs w:val="26"/>
              </w:rPr>
              <w:t xml:space="preserve"> </w:t>
            </w:r>
            <w:r w:rsidRPr="00422A91">
              <w:rPr>
                <w:sz w:val="26"/>
                <w:szCs w:val="26"/>
              </w:rPr>
              <w:t>12</w:t>
            </w:r>
          </w:p>
        </w:tc>
        <w:tc>
          <w:tcPr>
            <w:tcW w:w="1183" w:type="dxa"/>
          </w:tcPr>
          <w:p w:rsidR="00E8756B" w:rsidRPr="00422A91" w:rsidRDefault="00E8756B" w:rsidP="000E28FD">
            <w:pPr>
              <w:spacing w:before="60" w:line="360" w:lineRule="auto"/>
              <w:jc w:val="center"/>
              <w:rPr>
                <w:sz w:val="26"/>
                <w:szCs w:val="26"/>
              </w:rPr>
            </w:pPr>
            <w:r w:rsidRPr="00422A91">
              <w:rPr>
                <w:sz w:val="26"/>
                <w:szCs w:val="26"/>
              </w:rPr>
              <w:t>4</w:t>
            </w:r>
          </w:p>
        </w:tc>
        <w:tc>
          <w:tcPr>
            <w:tcW w:w="1183" w:type="dxa"/>
          </w:tcPr>
          <w:p w:rsidR="00E8756B" w:rsidRPr="00422A91" w:rsidRDefault="00E8756B" w:rsidP="000E28FD">
            <w:pPr>
              <w:spacing w:before="60" w:line="360" w:lineRule="auto"/>
              <w:jc w:val="center"/>
              <w:rPr>
                <w:sz w:val="26"/>
                <w:szCs w:val="26"/>
              </w:rPr>
            </w:pPr>
            <w:r w:rsidRPr="00422A91">
              <w:rPr>
                <w:sz w:val="26"/>
                <w:szCs w:val="26"/>
              </w:rPr>
              <w:t>10,3</w:t>
            </w:r>
          </w:p>
        </w:tc>
        <w:tc>
          <w:tcPr>
            <w:tcW w:w="1183" w:type="dxa"/>
          </w:tcPr>
          <w:p w:rsidR="00E8756B" w:rsidRPr="00422A91" w:rsidRDefault="00E8756B" w:rsidP="000E28FD">
            <w:pPr>
              <w:spacing w:before="60" w:line="360" w:lineRule="auto"/>
              <w:jc w:val="center"/>
              <w:rPr>
                <w:sz w:val="26"/>
                <w:szCs w:val="26"/>
              </w:rPr>
            </w:pPr>
            <w:r w:rsidRPr="00422A91">
              <w:rPr>
                <w:sz w:val="26"/>
                <w:szCs w:val="26"/>
              </w:rPr>
              <w:t>2</w:t>
            </w:r>
          </w:p>
        </w:tc>
        <w:tc>
          <w:tcPr>
            <w:tcW w:w="1183" w:type="dxa"/>
          </w:tcPr>
          <w:p w:rsidR="00E8756B" w:rsidRPr="00422A91" w:rsidRDefault="00E8756B" w:rsidP="000E28FD">
            <w:pPr>
              <w:spacing w:before="60" w:line="360" w:lineRule="auto"/>
              <w:jc w:val="center"/>
              <w:rPr>
                <w:sz w:val="26"/>
                <w:szCs w:val="26"/>
              </w:rPr>
            </w:pPr>
            <w:r w:rsidRPr="00422A91">
              <w:rPr>
                <w:sz w:val="26"/>
                <w:szCs w:val="26"/>
              </w:rPr>
              <w:t>33,3</w:t>
            </w:r>
          </w:p>
        </w:tc>
        <w:tc>
          <w:tcPr>
            <w:tcW w:w="1183" w:type="dxa"/>
          </w:tcPr>
          <w:p w:rsidR="00E8756B" w:rsidRPr="00422A91" w:rsidRDefault="00E8756B" w:rsidP="000E28FD">
            <w:pPr>
              <w:spacing w:before="60" w:line="360" w:lineRule="auto"/>
              <w:jc w:val="center"/>
              <w:rPr>
                <w:sz w:val="26"/>
                <w:szCs w:val="26"/>
              </w:rPr>
            </w:pPr>
            <w:r w:rsidRPr="00422A91">
              <w:rPr>
                <w:sz w:val="26"/>
                <w:szCs w:val="26"/>
              </w:rPr>
              <w:t>6</w:t>
            </w:r>
          </w:p>
        </w:tc>
        <w:tc>
          <w:tcPr>
            <w:tcW w:w="1184" w:type="dxa"/>
          </w:tcPr>
          <w:p w:rsidR="00E8756B" w:rsidRPr="00422A91" w:rsidRDefault="00E8756B" w:rsidP="000E28FD">
            <w:pPr>
              <w:spacing w:before="60" w:line="360" w:lineRule="auto"/>
              <w:jc w:val="center"/>
              <w:rPr>
                <w:sz w:val="26"/>
                <w:szCs w:val="26"/>
              </w:rPr>
            </w:pPr>
            <w:r w:rsidRPr="00422A91">
              <w:rPr>
                <w:sz w:val="26"/>
                <w:szCs w:val="26"/>
              </w:rPr>
              <w:t>13,3</w:t>
            </w:r>
          </w:p>
        </w:tc>
      </w:tr>
      <w:tr w:rsidR="00E8756B" w:rsidRPr="00422A91" w:rsidTr="003722DC">
        <w:tc>
          <w:tcPr>
            <w:tcW w:w="1786" w:type="dxa"/>
          </w:tcPr>
          <w:p w:rsidR="00E8756B" w:rsidRPr="00422A91" w:rsidRDefault="00E8756B" w:rsidP="000E28FD">
            <w:pPr>
              <w:spacing w:before="60" w:line="360" w:lineRule="auto"/>
              <w:rPr>
                <w:sz w:val="26"/>
                <w:szCs w:val="26"/>
              </w:rPr>
            </w:pPr>
            <w:r w:rsidRPr="00422A91">
              <w:rPr>
                <w:sz w:val="26"/>
                <w:szCs w:val="26"/>
              </w:rPr>
              <w:t xml:space="preserve">&gt; 12 - 24 </w:t>
            </w:r>
          </w:p>
        </w:tc>
        <w:tc>
          <w:tcPr>
            <w:tcW w:w="1183" w:type="dxa"/>
          </w:tcPr>
          <w:p w:rsidR="00E8756B" w:rsidRPr="00422A91" w:rsidRDefault="00E8756B" w:rsidP="000E28FD">
            <w:pPr>
              <w:spacing w:before="60" w:line="360" w:lineRule="auto"/>
              <w:jc w:val="center"/>
              <w:rPr>
                <w:sz w:val="26"/>
                <w:szCs w:val="26"/>
              </w:rPr>
            </w:pPr>
            <w:r w:rsidRPr="00422A91">
              <w:rPr>
                <w:sz w:val="26"/>
                <w:szCs w:val="26"/>
              </w:rPr>
              <w:t>1</w:t>
            </w:r>
          </w:p>
        </w:tc>
        <w:tc>
          <w:tcPr>
            <w:tcW w:w="1183" w:type="dxa"/>
          </w:tcPr>
          <w:p w:rsidR="00E8756B" w:rsidRPr="00422A91" w:rsidRDefault="00E8756B" w:rsidP="000E28FD">
            <w:pPr>
              <w:spacing w:before="60" w:line="360" w:lineRule="auto"/>
              <w:jc w:val="center"/>
              <w:rPr>
                <w:sz w:val="26"/>
                <w:szCs w:val="26"/>
              </w:rPr>
            </w:pPr>
            <w:r w:rsidRPr="00422A91">
              <w:rPr>
                <w:sz w:val="26"/>
                <w:szCs w:val="26"/>
              </w:rPr>
              <w:t>2,6</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1</w:t>
            </w:r>
          </w:p>
        </w:tc>
        <w:tc>
          <w:tcPr>
            <w:tcW w:w="1184" w:type="dxa"/>
          </w:tcPr>
          <w:p w:rsidR="00E8756B" w:rsidRPr="00422A91" w:rsidRDefault="00E8756B" w:rsidP="000E28FD">
            <w:pPr>
              <w:spacing w:before="60" w:line="360" w:lineRule="auto"/>
              <w:jc w:val="center"/>
              <w:rPr>
                <w:sz w:val="26"/>
                <w:szCs w:val="26"/>
              </w:rPr>
            </w:pPr>
            <w:r w:rsidRPr="00422A91">
              <w:rPr>
                <w:sz w:val="26"/>
                <w:szCs w:val="26"/>
              </w:rPr>
              <w:t>2,2</w:t>
            </w:r>
          </w:p>
        </w:tc>
      </w:tr>
      <w:tr w:rsidR="00E8756B" w:rsidRPr="00422A91" w:rsidTr="003722DC">
        <w:tc>
          <w:tcPr>
            <w:tcW w:w="1786" w:type="dxa"/>
          </w:tcPr>
          <w:p w:rsidR="00E8756B" w:rsidRPr="00422A91" w:rsidRDefault="00E8756B" w:rsidP="000E28FD">
            <w:pPr>
              <w:spacing w:before="60" w:line="360" w:lineRule="auto"/>
              <w:rPr>
                <w:sz w:val="26"/>
                <w:szCs w:val="26"/>
              </w:rPr>
            </w:pPr>
            <w:r w:rsidRPr="00422A91">
              <w:rPr>
                <w:sz w:val="26"/>
                <w:szCs w:val="26"/>
              </w:rPr>
              <w:t xml:space="preserve">&gt; 24 </w:t>
            </w:r>
            <w:r w:rsidR="000E28FD">
              <w:rPr>
                <w:sz w:val="26"/>
                <w:szCs w:val="26"/>
              </w:rPr>
              <w:t>-</w:t>
            </w:r>
            <w:r w:rsidRPr="00422A91">
              <w:rPr>
                <w:sz w:val="26"/>
                <w:szCs w:val="26"/>
              </w:rPr>
              <w:t xml:space="preserve"> 36</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w:t>
            </w:r>
          </w:p>
        </w:tc>
        <w:tc>
          <w:tcPr>
            <w:tcW w:w="1183" w:type="dxa"/>
          </w:tcPr>
          <w:p w:rsidR="00E8756B" w:rsidRPr="00422A91" w:rsidRDefault="0081793E" w:rsidP="000E28FD">
            <w:pPr>
              <w:spacing w:before="60" w:line="360" w:lineRule="auto"/>
              <w:jc w:val="center"/>
              <w:rPr>
                <w:sz w:val="26"/>
                <w:szCs w:val="26"/>
              </w:rPr>
            </w:pPr>
            <w:r w:rsidRPr="00422A91">
              <w:rPr>
                <w:sz w:val="26"/>
                <w:szCs w:val="26"/>
              </w:rPr>
              <w:t>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w:t>
            </w:r>
          </w:p>
        </w:tc>
        <w:tc>
          <w:tcPr>
            <w:tcW w:w="1183" w:type="dxa"/>
          </w:tcPr>
          <w:p w:rsidR="00E8756B" w:rsidRPr="00422A91" w:rsidRDefault="0081793E" w:rsidP="000E28FD">
            <w:pPr>
              <w:spacing w:before="60" w:line="360" w:lineRule="auto"/>
              <w:jc w:val="center"/>
              <w:rPr>
                <w:sz w:val="26"/>
                <w:szCs w:val="26"/>
              </w:rPr>
            </w:pPr>
            <w:r w:rsidRPr="00422A91">
              <w:rPr>
                <w:sz w:val="26"/>
                <w:szCs w:val="26"/>
              </w:rPr>
              <w:t>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w:t>
            </w:r>
          </w:p>
        </w:tc>
        <w:tc>
          <w:tcPr>
            <w:tcW w:w="1184" w:type="dxa"/>
          </w:tcPr>
          <w:p w:rsidR="00E8756B" w:rsidRPr="00422A91" w:rsidRDefault="0081793E" w:rsidP="000E28FD">
            <w:pPr>
              <w:spacing w:before="60" w:line="360" w:lineRule="auto"/>
              <w:jc w:val="center"/>
              <w:rPr>
                <w:sz w:val="26"/>
                <w:szCs w:val="26"/>
              </w:rPr>
            </w:pPr>
            <w:r w:rsidRPr="00422A91">
              <w:rPr>
                <w:sz w:val="26"/>
                <w:szCs w:val="26"/>
              </w:rPr>
              <w:t>0,0</w:t>
            </w:r>
          </w:p>
        </w:tc>
      </w:tr>
      <w:tr w:rsidR="00E8756B" w:rsidRPr="00422A91" w:rsidTr="003722DC">
        <w:tc>
          <w:tcPr>
            <w:tcW w:w="1786" w:type="dxa"/>
          </w:tcPr>
          <w:p w:rsidR="00E8756B" w:rsidRPr="00422A91" w:rsidRDefault="00E8756B" w:rsidP="000E28FD">
            <w:pPr>
              <w:spacing w:before="60" w:line="360" w:lineRule="auto"/>
              <w:rPr>
                <w:sz w:val="26"/>
                <w:szCs w:val="26"/>
              </w:rPr>
            </w:pPr>
            <w:r w:rsidRPr="00422A91">
              <w:rPr>
                <w:sz w:val="26"/>
                <w:szCs w:val="26"/>
              </w:rPr>
              <w:t xml:space="preserve">&gt; 36 </w:t>
            </w:r>
            <w:r w:rsidR="000E28FD">
              <w:rPr>
                <w:sz w:val="26"/>
                <w:szCs w:val="26"/>
              </w:rPr>
              <w:t>-</w:t>
            </w:r>
            <w:r w:rsidRPr="00422A91">
              <w:rPr>
                <w:sz w:val="26"/>
                <w:szCs w:val="26"/>
              </w:rPr>
              <w:t xml:space="preserve"> 60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1</w:t>
            </w:r>
          </w:p>
        </w:tc>
        <w:tc>
          <w:tcPr>
            <w:tcW w:w="1183" w:type="dxa"/>
          </w:tcPr>
          <w:p w:rsidR="00E8756B" w:rsidRPr="00422A91" w:rsidRDefault="00E8756B" w:rsidP="000E28FD">
            <w:pPr>
              <w:spacing w:before="60" w:line="360" w:lineRule="auto"/>
              <w:jc w:val="center"/>
              <w:rPr>
                <w:sz w:val="26"/>
                <w:szCs w:val="26"/>
              </w:rPr>
            </w:pPr>
            <w:r w:rsidRPr="00422A91">
              <w:rPr>
                <w:sz w:val="26"/>
                <w:szCs w:val="26"/>
              </w:rPr>
              <w:t>16,7</w:t>
            </w:r>
          </w:p>
        </w:tc>
        <w:tc>
          <w:tcPr>
            <w:tcW w:w="1183" w:type="dxa"/>
          </w:tcPr>
          <w:p w:rsidR="00E8756B" w:rsidRPr="00422A91" w:rsidRDefault="00E8756B" w:rsidP="000E28FD">
            <w:pPr>
              <w:spacing w:before="60" w:line="360" w:lineRule="auto"/>
              <w:jc w:val="center"/>
              <w:rPr>
                <w:sz w:val="26"/>
                <w:szCs w:val="26"/>
              </w:rPr>
            </w:pPr>
            <w:r w:rsidRPr="00422A91">
              <w:rPr>
                <w:sz w:val="26"/>
                <w:szCs w:val="26"/>
              </w:rPr>
              <w:t>1</w:t>
            </w:r>
          </w:p>
        </w:tc>
        <w:tc>
          <w:tcPr>
            <w:tcW w:w="1184" w:type="dxa"/>
          </w:tcPr>
          <w:p w:rsidR="00E8756B" w:rsidRPr="00422A91" w:rsidRDefault="00E8756B" w:rsidP="000E28FD">
            <w:pPr>
              <w:spacing w:before="60" w:line="360" w:lineRule="auto"/>
              <w:jc w:val="center"/>
              <w:rPr>
                <w:sz w:val="26"/>
                <w:szCs w:val="26"/>
              </w:rPr>
            </w:pPr>
            <w:r w:rsidRPr="00422A91">
              <w:rPr>
                <w:sz w:val="26"/>
                <w:szCs w:val="26"/>
              </w:rPr>
              <w:t>2,2</w:t>
            </w:r>
          </w:p>
        </w:tc>
      </w:tr>
      <w:tr w:rsidR="00E8756B" w:rsidRPr="00422A91" w:rsidTr="003722DC">
        <w:tc>
          <w:tcPr>
            <w:tcW w:w="1786" w:type="dxa"/>
          </w:tcPr>
          <w:p w:rsidR="00E8756B" w:rsidRPr="00422A91" w:rsidRDefault="00E8756B" w:rsidP="000E28FD">
            <w:pPr>
              <w:spacing w:before="60" w:line="360" w:lineRule="auto"/>
              <w:rPr>
                <w:sz w:val="26"/>
                <w:szCs w:val="26"/>
              </w:rPr>
            </w:pPr>
            <w:r w:rsidRPr="00422A91">
              <w:rPr>
                <w:sz w:val="26"/>
                <w:szCs w:val="26"/>
              </w:rPr>
              <w:t>Tổng</w:t>
            </w:r>
          </w:p>
        </w:tc>
        <w:tc>
          <w:tcPr>
            <w:tcW w:w="1183" w:type="dxa"/>
          </w:tcPr>
          <w:p w:rsidR="00E8756B" w:rsidRPr="00422A91" w:rsidRDefault="00E8756B" w:rsidP="000E28FD">
            <w:pPr>
              <w:spacing w:before="60" w:line="360" w:lineRule="auto"/>
              <w:jc w:val="center"/>
              <w:rPr>
                <w:sz w:val="26"/>
                <w:szCs w:val="26"/>
              </w:rPr>
            </w:pPr>
            <w:r w:rsidRPr="00422A91">
              <w:rPr>
                <w:sz w:val="26"/>
                <w:szCs w:val="26"/>
              </w:rPr>
              <w:t>39</w:t>
            </w:r>
          </w:p>
        </w:tc>
        <w:tc>
          <w:tcPr>
            <w:tcW w:w="1183" w:type="dxa"/>
          </w:tcPr>
          <w:p w:rsidR="00E8756B" w:rsidRPr="00422A91" w:rsidRDefault="0081793E" w:rsidP="000E28FD">
            <w:pPr>
              <w:spacing w:before="60" w:line="360" w:lineRule="auto"/>
              <w:jc w:val="center"/>
              <w:rPr>
                <w:sz w:val="26"/>
                <w:szCs w:val="26"/>
              </w:rPr>
            </w:pPr>
            <w:r w:rsidRPr="00422A91">
              <w:rPr>
                <w:sz w:val="26"/>
                <w:szCs w:val="26"/>
              </w:rPr>
              <w:t>100,0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6</w:t>
            </w:r>
          </w:p>
        </w:tc>
        <w:tc>
          <w:tcPr>
            <w:tcW w:w="1183" w:type="dxa"/>
          </w:tcPr>
          <w:p w:rsidR="00E8756B" w:rsidRPr="00422A91" w:rsidRDefault="0081793E" w:rsidP="000E28FD">
            <w:pPr>
              <w:spacing w:before="60" w:line="360" w:lineRule="auto"/>
              <w:jc w:val="center"/>
              <w:rPr>
                <w:sz w:val="26"/>
                <w:szCs w:val="26"/>
              </w:rPr>
            </w:pPr>
            <w:r w:rsidRPr="00422A91">
              <w:rPr>
                <w:sz w:val="26"/>
                <w:szCs w:val="26"/>
              </w:rPr>
              <w:t>100,0</w:t>
            </w:r>
          </w:p>
        </w:tc>
        <w:tc>
          <w:tcPr>
            <w:tcW w:w="1183" w:type="dxa"/>
          </w:tcPr>
          <w:p w:rsidR="00E8756B" w:rsidRPr="00422A91" w:rsidRDefault="00E8756B" w:rsidP="000E28FD">
            <w:pPr>
              <w:spacing w:before="60" w:line="360" w:lineRule="auto"/>
              <w:jc w:val="center"/>
              <w:rPr>
                <w:sz w:val="26"/>
                <w:szCs w:val="26"/>
              </w:rPr>
            </w:pPr>
            <w:r w:rsidRPr="00422A91">
              <w:rPr>
                <w:sz w:val="26"/>
                <w:szCs w:val="26"/>
              </w:rPr>
              <w:t>45</w:t>
            </w:r>
          </w:p>
        </w:tc>
        <w:tc>
          <w:tcPr>
            <w:tcW w:w="1184" w:type="dxa"/>
          </w:tcPr>
          <w:p w:rsidR="00E8756B" w:rsidRPr="00422A91" w:rsidRDefault="0081793E" w:rsidP="000E28FD">
            <w:pPr>
              <w:spacing w:before="60" w:line="360" w:lineRule="auto"/>
              <w:jc w:val="center"/>
              <w:rPr>
                <w:sz w:val="26"/>
                <w:szCs w:val="26"/>
              </w:rPr>
            </w:pPr>
            <w:r w:rsidRPr="00422A91">
              <w:rPr>
                <w:sz w:val="26"/>
                <w:szCs w:val="26"/>
              </w:rPr>
              <w:t>100,0</w:t>
            </w:r>
          </w:p>
        </w:tc>
      </w:tr>
      <w:tr w:rsidR="00E8756B" w:rsidRPr="00422A91" w:rsidTr="003722DC">
        <w:tc>
          <w:tcPr>
            <w:tcW w:w="1786" w:type="dxa"/>
          </w:tcPr>
          <w:p w:rsidR="00E8756B" w:rsidRPr="00422A91" w:rsidRDefault="003722DC" w:rsidP="000E28FD">
            <w:pPr>
              <w:spacing w:before="60" w:line="360" w:lineRule="auto"/>
              <w:jc w:val="center"/>
              <w:rPr>
                <w:sz w:val="26"/>
                <w:szCs w:val="26"/>
              </w:rPr>
            </w:pPr>
            <w:r w:rsidRPr="00422A91">
              <w:rPr>
                <w:sz w:val="26"/>
                <w:szCs w:val="26"/>
              </w:rPr>
              <w:t>p</w:t>
            </w:r>
          </w:p>
        </w:tc>
        <w:tc>
          <w:tcPr>
            <w:tcW w:w="2366" w:type="dxa"/>
            <w:gridSpan w:val="2"/>
          </w:tcPr>
          <w:p w:rsidR="00E8756B" w:rsidRPr="00422A91" w:rsidRDefault="00E8756B" w:rsidP="000E28FD">
            <w:pPr>
              <w:autoSpaceDE w:val="0"/>
              <w:autoSpaceDN w:val="0"/>
              <w:adjustRightInd w:val="0"/>
              <w:spacing w:before="60" w:line="360" w:lineRule="auto"/>
              <w:jc w:val="center"/>
              <w:rPr>
                <w:sz w:val="26"/>
                <w:szCs w:val="26"/>
              </w:rPr>
            </w:pPr>
            <w:r w:rsidRPr="00422A91">
              <w:rPr>
                <w:sz w:val="26"/>
                <w:szCs w:val="26"/>
              </w:rPr>
              <w:t>0,</w:t>
            </w:r>
            <w:r w:rsidR="003722DC" w:rsidRPr="00422A91">
              <w:rPr>
                <w:sz w:val="26"/>
                <w:szCs w:val="26"/>
              </w:rPr>
              <w:t>048</w:t>
            </w:r>
          </w:p>
        </w:tc>
        <w:tc>
          <w:tcPr>
            <w:tcW w:w="2366" w:type="dxa"/>
            <w:gridSpan w:val="2"/>
          </w:tcPr>
          <w:p w:rsidR="00E8756B" w:rsidRPr="00422A91" w:rsidRDefault="00E8756B" w:rsidP="000E28FD">
            <w:pPr>
              <w:spacing w:before="60" w:line="360" w:lineRule="auto"/>
              <w:jc w:val="center"/>
              <w:rPr>
                <w:sz w:val="26"/>
                <w:szCs w:val="26"/>
              </w:rPr>
            </w:pPr>
          </w:p>
        </w:tc>
        <w:tc>
          <w:tcPr>
            <w:tcW w:w="2367" w:type="dxa"/>
            <w:gridSpan w:val="2"/>
          </w:tcPr>
          <w:p w:rsidR="00E8756B" w:rsidRPr="00422A91" w:rsidRDefault="00E8756B" w:rsidP="000E28FD">
            <w:pPr>
              <w:spacing w:before="60" w:line="360" w:lineRule="auto"/>
              <w:jc w:val="center"/>
              <w:rPr>
                <w:sz w:val="26"/>
                <w:szCs w:val="26"/>
              </w:rPr>
            </w:pPr>
          </w:p>
        </w:tc>
      </w:tr>
    </w:tbl>
    <w:p w:rsidR="00E8756B" w:rsidRPr="000E28FD" w:rsidRDefault="00E8756B" w:rsidP="00CC4B08">
      <w:pPr>
        <w:spacing w:line="360" w:lineRule="auto"/>
        <w:jc w:val="center"/>
        <w:rPr>
          <w:b/>
          <w:sz w:val="12"/>
          <w:szCs w:val="28"/>
        </w:rPr>
      </w:pPr>
    </w:p>
    <w:p w:rsidR="00E8756B" w:rsidRPr="00422A91" w:rsidRDefault="00E8756B" w:rsidP="00CC4B08">
      <w:pPr>
        <w:spacing w:line="360" w:lineRule="auto"/>
        <w:ind w:firstLine="720"/>
        <w:jc w:val="both"/>
        <w:rPr>
          <w:sz w:val="28"/>
          <w:szCs w:val="28"/>
        </w:rPr>
      </w:pPr>
      <w:r w:rsidRPr="00422A91">
        <w:rPr>
          <w:sz w:val="28"/>
          <w:szCs w:val="28"/>
        </w:rPr>
        <w:t xml:space="preserve">Thời gian trung bình từ khi phát hiện bệnh đến khi </w:t>
      </w:r>
      <w:r w:rsidR="006B2983" w:rsidRPr="00422A91">
        <w:rPr>
          <w:sz w:val="28"/>
          <w:szCs w:val="28"/>
        </w:rPr>
        <w:t>phẫu thuật</w:t>
      </w:r>
      <w:r w:rsidRPr="00422A91">
        <w:rPr>
          <w:sz w:val="28"/>
          <w:szCs w:val="28"/>
        </w:rPr>
        <w:t xml:space="preserve"> của 2 thể nguyên phát và thứ phát đều phần lớn từ 6 tháng trở xuống (82,2%), tuy nhiên thể nguyên phát hầu hết (87,2%) có thời gian tiến triển bệnh ngắn </w:t>
      </w:r>
      <w:r w:rsidRPr="00B14ACD">
        <w:rPr>
          <w:sz w:val="28"/>
          <w:szCs w:val="28"/>
        </w:rPr>
        <w:t>(≤ 6 tháng)</w:t>
      </w:r>
      <w:r w:rsidRPr="00422A91">
        <w:rPr>
          <w:sz w:val="28"/>
          <w:szCs w:val="28"/>
        </w:rPr>
        <w:t xml:space="preserve"> </w:t>
      </w:r>
      <w:r w:rsidR="0007512C" w:rsidRPr="00422A91">
        <w:rPr>
          <w:sz w:val="28"/>
          <w:szCs w:val="28"/>
        </w:rPr>
        <w:t xml:space="preserve">cao hơn </w:t>
      </w:r>
      <w:r w:rsidRPr="00422A91">
        <w:rPr>
          <w:sz w:val="28"/>
          <w:szCs w:val="28"/>
        </w:rPr>
        <w:t xml:space="preserve">so với thể thứ phát </w:t>
      </w:r>
      <w:r w:rsidR="0007512C" w:rsidRPr="00422A91">
        <w:rPr>
          <w:sz w:val="28"/>
          <w:szCs w:val="28"/>
        </w:rPr>
        <w:t>(</w:t>
      </w:r>
      <w:r w:rsidRPr="00422A91">
        <w:rPr>
          <w:sz w:val="28"/>
          <w:szCs w:val="28"/>
        </w:rPr>
        <w:t>50%</w:t>
      </w:r>
      <w:r w:rsidR="0007512C" w:rsidRPr="00422A91">
        <w:rPr>
          <w:sz w:val="28"/>
          <w:szCs w:val="28"/>
        </w:rPr>
        <w:t>)</w:t>
      </w:r>
      <w:r w:rsidRPr="00422A91">
        <w:rPr>
          <w:sz w:val="28"/>
          <w:szCs w:val="28"/>
        </w:rPr>
        <w:t>, có ý nghĩa thống kê (p = 0,048)</w:t>
      </w:r>
      <w:r w:rsidR="00B14ACD">
        <w:rPr>
          <w:sz w:val="28"/>
          <w:szCs w:val="28"/>
        </w:rPr>
        <w:t>.</w:t>
      </w:r>
    </w:p>
    <w:p w:rsidR="003722DC" w:rsidRPr="00422A91" w:rsidRDefault="00E8756B" w:rsidP="003722DC">
      <w:pPr>
        <w:pStyle w:val="9"/>
      </w:pPr>
      <w:bookmarkStart w:id="419" w:name="_Toc26548195"/>
      <w:r w:rsidRPr="00422A91">
        <w:t>Bảng 3.2</w:t>
      </w:r>
      <w:r w:rsidR="008E0F09" w:rsidRPr="00422A91">
        <w:t>0</w:t>
      </w:r>
      <w:r w:rsidRPr="00422A91">
        <w:t xml:space="preserve">. Phân bố thời gian sống sau </w:t>
      </w:r>
      <w:r w:rsidR="00676DFA" w:rsidRPr="00422A91">
        <w:t>phẫu thuật</w:t>
      </w:r>
      <w:r w:rsidRPr="00422A91">
        <w:t xml:space="preserve"> của thể nguyên phát</w:t>
      </w:r>
      <w:bookmarkEnd w:id="419"/>
      <w:r w:rsidRPr="00422A91">
        <w:t xml:space="preserve"> </w:t>
      </w:r>
    </w:p>
    <w:p w:rsidR="00E8756B" w:rsidRPr="00422A91" w:rsidRDefault="00E8756B" w:rsidP="003722DC">
      <w:pPr>
        <w:pStyle w:val="9"/>
      </w:pPr>
      <w:bookmarkStart w:id="420" w:name="_Toc15294967"/>
      <w:bookmarkStart w:id="421" w:name="_Toc25060674"/>
      <w:bookmarkStart w:id="422" w:name="_Toc26548196"/>
      <w:r w:rsidRPr="00422A91">
        <w:t>và thể thứ phát</w:t>
      </w:r>
      <w:bookmarkEnd w:id="420"/>
      <w:bookmarkEnd w:id="421"/>
      <w:bookmarkEnd w:id="422"/>
    </w:p>
    <w:tbl>
      <w:tblPr>
        <w:tblStyle w:val="TableGrid"/>
        <w:tblW w:w="4851" w:type="pct"/>
        <w:tblInd w:w="136" w:type="dxa"/>
        <w:tblLook w:val="04A0" w:firstRow="1" w:lastRow="0" w:firstColumn="1" w:lastColumn="0" w:noHBand="0" w:noVBand="1"/>
      </w:tblPr>
      <w:tblGrid>
        <w:gridCol w:w="1542"/>
        <w:gridCol w:w="1076"/>
        <w:gridCol w:w="1307"/>
        <w:gridCol w:w="1137"/>
        <w:gridCol w:w="1300"/>
        <w:gridCol w:w="1254"/>
        <w:gridCol w:w="1120"/>
      </w:tblGrid>
      <w:tr w:rsidR="00E8756B" w:rsidRPr="00422A91" w:rsidTr="003722DC">
        <w:tc>
          <w:tcPr>
            <w:tcW w:w="882" w:type="pct"/>
            <w:vMerge w:val="restart"/>
          </w:tcPr>
          <w:p w:rsidR="00E8756B" w:rsidRPr="00422A91" w:rsidRDefault="00E8756B" w:rsidP="00CC4B08">
            <w:pPr>
              <w:spacing w:line="360" w:lineRule="auto"/>
              <w:jc w:val="center"/>
              <w:rPr>
                <w:b/>
                <w:sz w:val="26"/>
                <w:szCs w:val="26"/>
              </w:rPr>
            </w:pPr>
            <w:r w:rsidRPr="00422A91">
              <w:rPr>
                <w:b/>
                <w:sz w:val="26"/>
                <w:szCs w:val="26"/>
              </w:rPr>
              <w:t>Thời gian</w:t>
            </w:r>
          </w:p>
          <w:p w:rsidR="00E8756B" w:rsidRPr="00422A91" w:rsidRDefault="00E8756B" w:rsidP="00CC4B08">
            <w:pPr>
              <w:spacing w:line="360" w:lineRule="auto"/>
              <w:jc w:val="center"/>
              <w:rPr>
                <w:b/>
                <w:sz w:val="26"/>
                <w:szCs w:val="26"/>
              </w:rPr>
            </w:pPr>
            <w:r w:rsidRPr="00422A91">
              <w:rPr>
                <w:b/>
                <w:sz w:val="26"/>
                <w:szCs w:val="26"/>
              </w:rPr>
              <w:t>(tháng)</w:t>
            </w:r>
          </w:p>
        </w:tc>
        <w:tc>
          <w:tcPr>
            <w:tcW w:w="1364" w:type="pct"/>
            <w:gridSpan w:val="2"/>
          </w:tcPr>
          <w:p w:rsidR="00E8756B" w:rsidRPr="00422A91" w:rsidRDefault="00E8756B" w:rsidP="00CC4B08">
            <w:pPr>
              <w:spacing w:line="360" w:lineRule="auto"/>
              <w:jc w:val="center"/>
              <w:rPr>
                <w:b/>
                <w:sz w:val="26"/>
                <w:szCs w:val="26"/>
              </w:rPr>
            </w:pPr>
            <w:r w:rsidRPr="00422A91">
              <w:rPr>
                <w:b/>
                <w:sz w:val="26"/>
                <w:szCs w:val="26"/>
              </w:rPr>
              <w:t>Nguyên phát</w:t>
            </w:r>
          </w:p>
        </w:tc>
        <w:tc>
          <w:tcPr>
            <w:tcW w:w="1394" w:type="pct"/>
            <w:gridSpan w:val="2"/>
          </w:tcPr>
          <w:p w:rsidR="00E8756B" w:rsidRPr="00422A91" w:rsidRDefault="00E8756B" w:rsidP="00CC4B08">
            <w:pPr>
              <w:spacing w:line="360" w:lineRule="auto"/>
              <w:jc w:val="center"/>
              <w:rPr>
                <w:b/>
                <w:sz w:val="26"/>
                <w:szCs w:val="26"/>
              </w:rPr>
            </w:pPr>
            <w:r w:rsidRPr="00422A91">
              <w:rPr>
                <w:b/>
                <w:sz w:val="26"/>
                <w:szCs w:val="26"/>
              </w:rPr>
              <w:t>Thứ phát</w:t>
            </w:r>
          </w:p>
        </w:tc>
        <w:tc>
          <w:tcPr>
            <w:tcW w:w="1359" w:type="pct"/>
            <w:gridSpan w:val="2"/>
          </w:tcPr>
          <w:p w:rsidR="00E8756B" w:rsidRPr="00422A91" w:rsidRDefault="00E8756B" w:rsidP="00CC4B08">
            <w:pPr>
              <w:spacing w:line="360" w:lineRule="auto"/>
              <w:jc w:val="center"/>
              <w:rPr>
                <w:b/>
                <w:sz w:val="26"/>
                <w:szCs w:val="26"/>
              </w:rPr>
            </w:pPr>
            <w:r w:rsidRPr="00422A91">
              <w:rPr>
                <w:b/>
                <w:sz w:val="26"/>
                <w:szCs w:val="26"/>
              </w:rPr>
              <w:t>Chung</w:t>
            </w:r>
          </w:p>
        </w:tc>
      </w:tr>
      <w:tr w:rsidR="00E8756B" w:rsidRPr="00422A91" w:rsidTr="003722DC">
        <w:tc>
          <w:tcPr>
            <w:tcW w:w="882" w:type="pct"/>
            <w:vMerge/>
          </w:tcPr>
          <w:p w:rsidR="00E8756B" w:rsidRPr="00422A91" w:rsidRDefault="00E8756B" w:rsidP="00CC4B08">
            <w:pPr>
              <w:spacing w:line="360" w:lineRule="auto"/>
              <w:jc w:val="center"/>
              <w:rPr>
                <w:b/>
                <w:sz w:val="26"/>
                <w:szCs w:val="26"/>
              </w:rPr>
            </w:pPr>
          </w:p>
        </w:tc>
        <w:tc>
          <w:tcPr>
            <w:tcW w:w="616" w:type="pct"/>
          </w:tcPr>
          <w:p w:rsidR="00E8756B" w:rsidRPr="00422A91" w:rsidRDefault="00EC0136" w:rsidP="00CC4B08">
            <w:pPr>
              <w:spacing w:line="360" w:lineRule="auto"/>
              <w:jc w:val="center"/>
              <w:rPr>
                <w:b/>
                <w:sz w:val="26"/>
                <w:szCs w:val="26"/>
              </w:rPr>
            </w:pPr>
            <w:r w:rsidRPr="00422A91">
              <w:rPr>
                <w:b/>
                <w:sz w:val="26"/>
                <w:szCs w:val="26"/>
              </w:rPr>
              <w:t>n</w:t>
            </w:r>
          </w:p>
        </w:tc>
        <w:tc>
          <w:tcPr>
            <w:tcW w:w="748" w:type="pct"/>
          </w:tcPr>
          <w:p w:rsidR="00E8756B" w:rsidRPr="00422A91" w:rsidRDefault="00E8756B" w:rsidP="00CC4B08">
            <w:pPr>
              <w:spacing w:line="360" w:lineRule="auto"/>
              <w:jc w:val="center"/>
              <w:rPr>
                <w:b/>
                <w:sz w:val="26"/>
                <w:szCs w:val="26"/>
              </w:rPr>
            </w:pPr>
            <w:r w:rsidRPr="00422A91">
              <w:rPr>
                <w:b/>
                <w:sz w:val="26"/>
                <w:szCs w:val="26"/>
              </w:rPr>
              <w:t>%</w:t>
            </w:r>
          </w:p>
        </w:tc>
        <w:tc>
          <w:tcPr>
            <w:tcW w:w="651" w:type="pct"/>
          </w:tcPr>
          <w:p w:rsidR="00E8756B" w:rsidRPr="00422A91" w:rsidRDefault="00EC0136" w:rsidP="00CC4B08">
            <w:pPr>
              <w:spacing w:line="360" w:lineRule="auto"/>
              <w:jc w:val="center"/>
              <w:rPr>
                <w:b/>
                <w:sz w:val="26"/>
                <w:szCs w:val="26"/>
              </w:rPr>
            </w:pPr>
            <w:r w:rsidRPr="00422A91">
              <w:rPr>
                <w:b/>
                <w:sz w:val="26"/>
                <w:szCs w:val="26"/>
              </w:rPr>
              <w:t>n</w:t>
            </w:r>
          </w:p>
        </w:tc>
        <w:tc>
          <w:tcPr>
            <w:tcW w:w="744" w:type="pct"/>
          </w:tcPr>
          <w:p w:rsidR="00E8756B" w:rsidRPr="00422A91" w:rsidRDefault="00E8756B" w:rsidP="00CC4B08">
            <w:pPr>
              <w:spacing w:line="360" w:lineRule="auto"/>
              <w:jc w:val="center"/>
              <w:rPr>
                <w:b/>
                <w:sz w:val="26"/>
                <w:szCs w:val="26"/>
              </w:rPr>
            </w:pPr>
            <w:r w:rsidRPr="00422A91">
              <w:rPr>
                <w:b/>
                <w:sz w:val="26"/>
                <w:szCs w:val="26"/>
              </w:rPr>
              <w:t>%</w:t>
            </w:r>
          </w:p>
        </w:tc>
        <w:tc>
          <w:tcPr>
            <w:tcW w:w="718" w:type="pct"/>
          </w:tcPr>
          <w:p w:rsidR="00E8756B" w:rsidRPr="00422A91" w:rsidRDefault="00EC0136" w:rsidP="00CC4B08">
            <w:pPr>
              <w:spacing w:line="360" w:lineRule="auto"/>
              <w:jc w:val="center"/>
              <w:rPr>
                <w:b/>
                <w:sz w:val="26"/>
                <w:szCs w:val="26"/>
              </w:rPr>
            </w:pPr>
            <w:r w:rsidRPr="00422A91">
              <w:rPr>
                <w:b/>
                <w:sz w:val="26"/>
                <w:szCs w:val="26"/>
              </w:rPr>
              <w:t>n</w:t>
            </w:r>
          </w:p>
        </w:tc>
        <w:tc>
          <w:tcPr>
            <w:tcW w:w="642" w:type="pct"/>
          </w:tcPr>
          <w:p w:rsidR="00E8756B" w:rsidRPr="00422A91" w:rsidRDefault="00C00B3A" w:rsidP="00CC4B08">
            <w:pPr>
              <w:spacing w:line="360" w:lineRule="auto"/>
              <w:jc w:val="center"/>
              <w:rPr>
                <w:b/>
                <w:sz w:val="26"/>
                <w:szCs w:val="26"/>
              </w:rPr>
            </w:pPr>
            <w:r w:rsidRPr="00422A91">
              <w:rPr>
                <w:b/>
                <w:sz w:val="26"/>
                <w:szCs w:val="26"/>
              </w:rPr>
              <w:t>%</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 xml:space="preserve">≤ 6 </w:t>
            </w:r>
          </w:p>
        </w:tc>
        <w:tc>
          <w:tcPr>
            <w:tcW w:w="616" w:type="pct"/>
          </w:tcPr>
          <w:p w:rsidR="00E8756B" w:rsidRPr="00422A91" w:rsidRDefault="00E8756B" w:rsidP="00CC4B08">
            <w:pPr>
              <w:spacing w:line="360" w:lineRule="auto"/>
              <w:jc w:val="center"/>
              <w:rPr>
                <w:sz w:val="26"/>
                <w:szCs w:val="26"/>
              </w:rPr>
            </w:pPr>
            <w:r w:rsidRPr="00422A91">
              <w:rPr>
                <w:sz w:val="26"/>
                <w:szCs w:val="26"/>
              </w:rPr>
              <w:t>16</w:t>
            </w:r>
          </w:p>
        </w:tc>
        <w:tc>
          <w:tcPr>
            <w:tcW w:w="748" w:type="pct"/>
          </w:tcPr>
          <w:p w:rsidR="00E8756B" w:rsidRPr="00422A91" w:rsidRDefault="00E8756B" w:rsidP="00CC4B08">
            <w:pPr>
              <w:spacing w:line="360" w:lineRule="auto"/>
              <w:jc w:val="center"/>
              <w:rPr>
                <w:sz w:val="26"/>
                <w:szCs w:val="26"/>
              </w:rPr>
            </w:pPr>
            <w:r w:rsidRPr="00422A91">
              <w:rPr>
                <w:sz w:val="26"/>
                <w:szCs w:val="26"/>
              </w:rPr>
              <w:t>41,0</w:t>
            </w:r>
          </w:p>
        </w:tc>
        <w:tc>
          <w:tcPr>
            <w:tcW w:w="651" w:type="pct"/>
          </w:tcPr>
          <w:p w:rsidR="00E8756B" w:rsidRPr="00422A91" w:rsidRDefault="005D4B42" w:rsidP="00CC4B08">
            <w:pPr>
              <w:spacing w:line="360" w:lineRule="auto"/>
              <w:jc w:val="center"/>
              <w:rPr>
                <w:sz w:val="26"/>
                <w:szCs w:val="26"/>
              </w:rPr>
            </w:pPr>
            <w:r w:rsidRPr="00422A91">
              <w:rPr>
                <w:sz w:val="26"/>
                <w:szCs w:val="26"/>
              </w:rPr>
              <w:t>1</w:t>
            </w:r>
          </w:p>
        </w:tc>
        <w:tc>
          <w:tcPr>
            <w:tcW w:w="744" w:type="pct"/>
          </w:tcPr>
          <w:p w:rsidR="00E8756B" w:rsidRPr="00422A91" w:rsidRDefault="005D4B42" w:rsidP="00CC4B08">
            <w:pPr>
              <w:spacing w:line="360" w:lineRule="auto"/>
              <w:jc w:val="center"/>
              <w:rPr>
                <w:sz w:val="26"/>
                <w:szCs w:val="26"/>
              </w:rPr>
            </w:pPr>
            <w:r w:rsidRPr="00422A91">
              <w:rPr>
                <w:sz w:val="26"/>
                <w:szCs w:val="26"/>
              </w:rPr>
              <w:t>16,7</w:t>
            </w:r>
          </w:p>
        </w:tc>
        <w:tc>
          <w:tcPr>
            <w:tcW w:w="718" w:type="pct"/>
          </w:tcPr>
          <w:p w:rsidR="00E8756B" w:rsidRPr="00422A91" w:rsidRDefault="00E8756B" w:rsidP="00CC4B08">
            <w:pPr>
              <w:spacing w:line="360" w:lineRule="auto"/>
              <w:jc w:val="center"/>
              <w:rPr>
                <w:sz w:val="26"/>
                <w:szCs w:val="26"/>
              </w:rPr>
            </w:pPr>
            <w:r w:rsidRPr="00422A91">
              <w:rPr>
                <w:sz w:val="26"/>
                <w:szCs w:val="26"/>
              </w:rPr>
              <w:t>1</w:t>
            </w:r>
            <w:r w:rsidR="005D4B42" w:rsidRPr="00422A91">
              <w:rPr>
                <w:sz w:val="26"/>
                <w:szCs w:val="26"/>
              </w:rPr>
              <w:t>7</w:t>
            </w:r>
          </w:p>
        </w:tc>
        <w:tc>
          <w:tcPr>
            <w:tcW w:w="642" w:type="pct"/>
          </w:tcPr>
          <w:p w:rsidR="00E8756B" w:rsidRPr="00422A91" w:rsidRDefault="00E8756B" w:rsidP="00CC4B08">
            <w:pPr>
              <w:spacing w:line="360" w:lineRule="auto"/>
              <w:jc w:val="center"/>
              <w:rPr>
                <w:sz w:val="26"/>
                <w:szCs w:val="26"/>
              </w:rPr>
            </w:pPr>
            <w:r w:rsidRPr="00422A91">
              <w:rPr>
                <w:sz w:val="26"/>
                <w:szCs w:val="26"/>
              </w:rPr>
              <w:t>3</w:t>
            </w:r>
            <w:r w:rsidR="005D4B42" w:rsidRPr="00422A91">
              <w:rPr>
                <w:sz w:val="26"/>
                <w:szCs w:val="26"/>
              </w:rPr>
              <w:t>7</w:t>
            </w:r>
            <w:r w:rsidRPr="00422A91">
              <w:rPr>
                <w:sz w:val="26"/>
                <w:szCs w:val="26"/>
              </w:rPr>
              <w:t>,</w:t>
            </w:r>
            <w:r w:rsidR="005D4B42" w:rsidRPr="00422A91">
              <w:rPr>
                <w:sz w:val="26"/>
                <w:szCs w:val="26"/>
              </w:rPr>
              <w:t>8</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&gt; 6</w:t>
            </w:r>
            <w:r w:rsidR="000E28FD">
              <w:rPr>
                <w:sz w:val="26"/>
                <w:szCs w:val="26"/>
              </w:rPr>
              <w:t xml:space="preserve"> </w:t>
            </w:r>
            <w:r w:rsidRPr="00422A91">
              <w:rPr>
                <w:sz w:val="26"/>
                <w:szCs w:val="26"/>
              </w:rPr>
              <w:t>-</w:t>
            </w:r>
            <w:r w:rsidR="000E28FD">
              <w:rPr>
                <w:sz w:val="26"/>
                <w:szCs w:val="26"/>
              </w:rPr>
              <w:t xml:space="preserve"> </w:t>
            </w:r>
            <w:r w:rsidRPr="00422A91">
              <w:rPr>
                <w:sz w:val="26"/>
                <w:szCs w:val="26"/>
              </w:rPr>
              <w:t>12</w:t>
            </w:r>
          </w:p>
        </w:tc>
        <w:tc>
          <w:tcPr>
            <w:tcW w:w="616" w:type="pct"/>
          </w:tcPr>
          <w:p w:rsidR="00E8756B" w:rsidRPr="00422A91" w:rsidRDefault="00E8756B" w:rsidP="00CC4B08">
            <w:pPr>
              <w:spacing w:line="360" w:lineRule="auto"/>
              <w:jc w:val="center"/>
              <w:rPr>
                <w:sz w:val="26"/>
                <w:szCs w:val="26"/>
              </w:rPr>
            </w:pPr>
            <w:r w:rsidRPr="00422A91">
              <w:rPr>
                <w:sz w:val="26"/>
                <w:szCs w:val="26"/>
              </w:rPr>
              <w:t>10</w:t>
            </w:r>
          </w:p>
        </w:tc>
        <w:tc>
          <w:tcPr>
            <w:tcW w:w="748" w:type="pct"/>
          </w:tcPr>
          <w:p w:rsidR="00E8756B" w:rsidRPr="00422A91" w:rsidRDefault="00E8756B" w:rsidP="00CC4B08">
            <w:pPr>
              <w:spacing w:line="360" w:lineRule="auto"/>
              <w:jc w:val="center"/>
              <w:rPr>
                <w:sz w:val="26"/>
                <w:szCs w:val="26"/>
              </w:rPr>
            </w:pPr>
            <w:r w:rsidRPr="00422A91">
              <w:rPr>
                <w:sz w:val="26"/>
                <w:szCs w:val="26"/>
              </w:rPr>
              <w:t>25,6</w:t>
            </w:r>
          </w:p>
        </w:tc>
        <w:tc>
          <w:tcPr>
            <w:tcW w:w="651" w:type="pct"/>
          </w:tcPr>
          <w:p w:rsidR="00E8756B" w:rsidRPr="00422A91" w:rsidRDefault="00E8756B" w:rsidP="00CC4B08">
            <w:pPr>
              <w:spacing w:line="360" w:lineRule="auto"/>
              <w:jc w:val="center"/>
              <w:rPr>
                <w:sz w:val="26"/>
                <w:szCs w:val="26"/>
              </w:rPr>
            </w:pPr>
            <w:r w:rsidRPr="00422A91">
              <w:rPr>
                <w:sz w:val="26"/>
                <w:szCs w:val="26"/>
              </w:rPr>
              <w:t>1</w:t>
            </w:r>
          </w:p>
        </w:tc>
        <w:tc>
          <w:tcPr>
            <w:tcW w:w="744" w:type="pct"/>
          </w:tcPr>
          <w:p w:rsidR="00E8756B" w:rsidRPr="00422A91" w:rsidRDefault="00E8756B" w:rsidP="00CC4B08">
            <w:pPr>
              <w:spacing w:line="360" w:lineRule="auto"/>
              <w:jc w:val="center"/>
              <w:rPr>
                <w:sz w:val="26"/>
                <w:szCs w:val="26"/>
              </w:rPr>
            </w:pPr>
            <w:r w:rsidRPr="00422A91">
              <w:rPr>
                <w:sz w:val="26"/>
                <w:szCs w:val="26"/>
              </w:rPr>
              <w:t>16,7</w:t>
            </w:r>
          </w:p>
        </w:tc>
        <w:tc>
          <w:tcPr>
            <w:tcW w:w="718" w:type="pct"/>
          </w:tcPr>
          <w:p w:rsidR="00E8756B" w:rsidRPr="00422A91" w:rsidRDefault="00E8756B" w:rsidP="00CC4B08">
            <w:pPr>
              <w:spacing w:line="360" w:lineRule="auto"/>
              <w:jc w:val="center"/>
              <w:rPr>
                <w:sz w:val="26"/>
                <w:szCs w:val="26"/>
              </w:rPr>
            </w:pPr>
            <w:r w:rsidRPr="00422A91">
              <w:rPr>
                <w:sz w:val="26"/>
                <w:szCs w:val="26"/>
              </w:rPr>
              <w:t>11</w:t>
            </w:r>
          </w:p>
        </w:tc>
        <w:tc>
          <w:tcPr>
            <w:tcW w:w="642" w:type="pct"/>
          </w:tcPr>
          <w:p w:rsidR="00E8756B" w:rsidRPr="00422A91" w:rsidRDefault="00E8756B" w:rsidP="00CC4B08">
            <w:pPr>
              <w:spacing w:line="360" w:lineRule="auto"/>
              <w:jc w:val="center"/>
              <w:rPr>
                <w:sz w:val="26"/>
                <w:szCs w:val="26"/>
              </w:rPr>
            </w:pPr>
            <w:r w:rsidRPr="00422A91">
              <w:rPr>
                <w:sz w:val="26"/>
                <w:szCs w:val="26"/>
              </w:rPr>
              <w:t>24,4</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 xml:space="preserve">&gt; 12 - 24 </w:t>
            </w:r>
          </w:p>
        </w:tc>
        <w:tc>
          <w:tcPr>
            <w:tcW w:w="616" w:type="pct"/>
          </w:tcPr>
          <w:p w:rsidR="00E8756B" w:rsidRPr="00422A91" w:rsidRDefault="00E8756B" w:rsidP="00CC4B08">
            <w:pPr>
              <w:spacing w:line="360" w:lineRule="auto"/>
              <w:jc w:val="center"/>
              <w:rPr>
                <w:sz w:val="26"/>
                <w:szCs w:val="26"/>
              </w:rPr>
            </w:pPr>
            <w:r w:rsidRPr="00422A91">
              <w:rPr>
                <w:sz w:val="26"/>
                <w:szCs w:val="26"/>
              </w:rPr>
              <w:t>9</w:t>
            </w:r>
          </w:p>
        </w:tc>
        <w:tc>
          <w:tcPr>
            <w:tcW w:w="748" w:type="pct"/>
          </w:tcPr>
          <w:p w:rsidR="00E8756B" w:rsidRPr="00422A91" w:rsidRDefault="00E8756B" w:rsidP="00CC4B08">
            <w:pPr>
              <w:spacing w:line="360" w:lineRule="auto"/>
              <w:jc w:val="center"/>
              <w:rPr>
                <w:sz w:val="26"/>
                <w:szCs w:val="26"/>
              </w:rPr>
            </w:pPr>
            <w:r w:rsidRPr="00422A91">
              <w:rPr>
                <w:sz w:val="26"/>
                <w:szCs w:val="26"/>
              </w:rPr>
              <w:t>23,1</w:t>
            </w:r>
          </w:p>
        </w:tc>
        <w:tc>
          <w:tcPr>
            <w:tcW w:w="651" w:type="pct"/>
          </w:tcPr>
          <w:p w:rsidR="00E8756B" w:rsidRPr="00422A91" w:rsidRDefault="00E8756B" w:rsidP="00CC4B08">
            <w:pPr>
              <w:spacing w:line="360" w:lineRule="auto"/>
              <w:jc w:val="center"/>
              <w:rPr>
                <w:sz w:val="26"/>
                <w:szCs w:val="26"/>
              </w:rPr>
            </w:pPr>
            <w:r w:rsidRPr="00422A91">
              <w:rPr>
                <w:sz w:val="26"/>
                <w:szCs w:val="26"/>
              </w:rPr>
              <w:t>4</w:t>
            </w:r>
          </w:p>
        </w:tc>
        <w:tc>
          <w:tcPr>
            <w:tcW w:w="744" w:type="pct"/>
          </w:tcPr>
          <w:p w:rsidR="00E8756B" w:rsidRPr="00422A91" w:rsidRDefault="00E8756B" w:rsidP="00CC4B08">
            <w:pPr>
              <w:spacing w:line="360" w:lineRule="auto"/>
              <w:jc w:val="center"/>
              <w:rPr>
                <w:sz w:val="26"/>
                <w:szCs w:val="26"/>
              </w:rPr>
            </w:pPr>
            <w:r w:rsidRPr="00422A91">
              <w:rPr>
                <w:sz w:val="26"/>
                <w:szCs w:val="26"/>
              </w:rPr>
              <w:t>66,</w:t>
            </w:r>
            <w:r w:rsidR="00C439C8">
              <w:rPr>
                <w:sz w:val="26"/>
                <w:szCs w:val="26"/>
              </w:rPr>
              <w:t>6</w:t>
            </w:r>
          </w:p>
        </w:tc>
        <w:tc>
          <w:tcPr>
            <w:tcW w:w="718" w:type="pct"/>
          </w:tcPr>
          <w:p w:rsidR="00E8756B" w:rsidRPr="00422A91" w:rsidRDefault="00E8756B" w:rsidP="00CC4B08">
            <w:pPr>
              <w:spacing w:line="360" w:lineRule="auto"/>
              <w:jc w:val="center"/>
              <w:rPr>
                <w:sz w:val="26"/>
                <w:szCs w:val="26"/>
              </w:rPr>
            </w:pPr>
            <w:r w:rsidRPr="00422A91">
              <w:rPr>
                <w:sz w:val="26"/>
                <w:szCs w:val="26"/>
              </w:rPr>
              <w:t>13</w:t>
            </w:r>
          </w:p>
        </w:tc>
        <w:tc>
          <w:tcPr>
            <w:tcW w:w="642" w:type="pct"/>
          </w:tcPr>
          <w:p w:rsidR="00E8756B" w:rsidRPr="00422A91" w:rsidRDefault="00E8756B" w:rsidP="00CC4B08">
            <w:pPr>
              <w:spacing w:line="360" w:lineRule="auto"/>
              <w:jc w:val="center"/>
              <w:rPr>
                <w:sz w:val="26"/>
                <w:szCs w:val="26"/>
              </w:rPr>
            </w:pPr>
            <w:r w:rsidRPr="00422A91">
              <w:rPr>
                <w:sz w:val="26"/>
                <w:szCs w:val="26"/>
              </w:rPr>
              <w:t>28,9</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 xml:space="preserve">&gt; 24 </w:t>
            </w:r>
            <w:r w:rsidR="000E28FD">
              <w:rPr>
                <w:sz w:val="26"/>
                <w:szCs w:val="26"/>
              </w:rPr>
              <w:t>-</w:t>
            </w:r>
            <w:r w:rsidRPr="00422A91">
              <w:rPr>
                <w:sz w:val="26"/>
                <w:szCs w:val="26"/>
              </w:rPr>
              <w:t xml:space="preserve"> 36</w:t>
            </w:r>
          </w:p>
        </w:tc>
        <w:tc>
          <w:tcPr>
            <w:tcW w:w="616" w:type="pct"/>
          </w:tcPr>
          <w:p w:rsidR="00E8756B" w:rsidRPr="00422A91" w:rsidRDefault="00E8756B" w:rsidP="00CC4B08">
            <w:pPr>
              <w:spacing w:line="360" w:lineRule="auto"/>
              <w:jc w:val="center"/>
              <w:rPr>
                <w:sz w:val="26"/>
                <w:szCs w:val="26"/>
              </w:rPr>
            </w:pPr>
            <w:r w:rsidRPr="00422A91">
              <w:rPr>
                <w:sz w:val="26"/>
                <w:szCs w:val="26"/>
              </w:rPr>
              <w:t>4</w:t>
            </w:r>
          </w:p>
        </w:tc>
        <w:tc>
          <w:tcPr>
            <w:tcW w:w="748" w:type="pct"/>
          </w:tcPr>
          <w:p w:rsidR="00E8756B" w:rsidRPr="00422A91" w:rsidRDefault="00E8756B" w:rsidP="00CC4B08">
            <w:pPr>
              <w:spacing w:line="360" w:lineRule="auto"/>
              <w:jc w:val="center"/>
              <w:rPr>
                <w:sz w:val="26"/>
                <w:szCs w:val="26"/>
              </w:rPr>
            </w:pPr>
            <w:r w:rsidRPr="00422A91">
              <w:rPr>
                <w:sz w:val="26"/>
                <w:szCs w:val="26"/>
              </w:rPr>
              <w:t>10,3</w:t>
            </w:r>
          </w:p>
        </w:tc>
        <w:tc>
          <w:tcPr>
            <w:tcW w:w="651" w:type="pct"/>
          </w:tcPr>
          <w:p w:rsidR="00E8756B" w:rsidRPr="00422A91" w:rsidRDefault="00E8756B" w:rsidP="00CC4B08">
            <w:pPr>
              <w:spacing w:line="360" w:lineRule="auto"/>
              <w:jc w:val="center"/>
              <w:rPr>
                <w:sz w:val="26"/>
                <w:szCs w:val="26"/>
              </w:rPr>
            </w:pPr>
            <w:r w:rsidRPr="00422A91">
              <w:rPr>
                <w:sz w:val="26"/>
                <w:szCs w:val="26"/>
              </w:rPr>
              <w:t>0</w:t>
            </w:r>
          </w:p>
        </w:tc>
        <w:tc>
          <w:tcPr>
            <w:tcW w:w="744" w:type="pct"/>
          </w:tcPr>
          <w:p w:rsidR="00E8756B" w:rsidRPr="00422A91" w:rsidRDefault="00E8756B" w:rsidP="00CC4B08">
            <w:pPr>
              <w:spacing w:line="360" w:lineRule="auto"/>
              <w:jc w:val="center"/>
              <w:rPr>
                <w:sz w:val="26"/>
                <w:szCs w:val="26"/>
              </w:rPr>
            </w:pPr>
            <w:r w:rsidRPr="00422A91">
              <w:rPr>
                <w:sz w:val="26"/>
                <w:szCs w:val="26"/>
              </w:rPr>
              <w:t>0,0</w:t>
            </w:r>
          </w:p>
        </w:tc>
        <w:tc>
          <w:tcPr>
            <w:tcW w:w="718" w:type="pct"/>
          </w:tcPr>
          <w:p w:rsidR="00E8756B" w:rsidRPr="00422A91" w:rsidRDefault="00E8756B" w:rsidP="00CC4B08">
            <w:pPr>
              <w:spacing w:line="360" w:lineRule="auto"/>
              <w:jc w:val="center"/>
              <w:rPr>
                <w:sz w:val="26"/>
                <w:szCs w:val="26"/>
              </w:rPr>
            </w:pPr>
            <w:r w:rsidRPr="00422A91">
              <w:rPr>
                <w:sz w:val="26"/>
                <w:szCs w:val="26"/>
              </w:rPr>
              <w:t>4</w:t>
            </w:r>
          </w:p>
        </w:tc>
        <w:tc>
          <w:tcPr>
            <w:tcW w:w="642" w:type="pct"/>
          </w:tcPr>
          <w:p w:rsidR="00E8756B" w:rsidRPr="00422A91" w:rsidRDefault="00E8756B" w:rsidP="00CC4B08">
            <w:pPr>
              <w:spacing w:line="360" w:lineRule="auto"/>
              <w:jc w:val="center"/>
              <w:rPr>
                <w:sz w:val="26"/>
                <w:szCs w:val="26"/>
              </w:rPr>
            </w:pPr>
            <w:r w:rsidRPr="00422A91">
              <w:rPr>
                <w:sz w:val="26"/>
                <w:szCs w:val="26"/>
              </w:rPr>
              <w:t>8,9</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&gt; 36</w:t>
            </w:r>
          </w:p>
        </w:tc>
        <w:tc>
          <w:tcPr>
            <w:tcW w:w="616" w:type="pct"/>
          </w:tcPr>
          <w:p w:rsidR="00E8756B" w:rsidRPr="00422A91" w:rsidRDefault="00E8756B" w:rsidP="00CC4B08">
            <w:pPr>
              <w:spacing w:line="360" w:lineRule="auto"/>
              <w:jc w:val="center"/>
              <w:rPr>
                <w:sz w:val="26"/>
                <w:szCs w:val="26"/>
              </w:rPr>
            </w:pPr>
            <w:r w:rsidRPr="00422A91">
              <w:rPr>
                <w:sz w:val="26"/>
                <w:szCs w:val="26"/>
              </w:rPr>
              <w:t>0</w:t>
            </w:r>
          </w:p>
        </w:tc>
        <w:tc>
          <w:tcPr>
            <w:tcW w:w="748" w:type="pct"/>
          </w:tcPr>
          <w:p w:rsidR="00E8756B" w:rsidRPr="00422A91" w:rsidRDefault="00E8756B" w:rsidP="00CC4B08">
            <w:pPr>
              <w:spacing w:line="360" w:lineRule="auto"/>
              <w:jc w:val="center"/>
              <w:rPr>
                <w:sz w:val="26"/>
                <w:szCs w:val="26"/>
              </w:rPr>
            </w:pPr>
            <w:r w:rsidRPr="00422A91">
              <w:rPr>
                <w:sz w:val="26"/>
                <w:szCs w:val="26"/>
              </w:rPr>
              <w:t>0,0</w:t>
            </w:r>
          </w:p>
        </w:tc>
        <w:tc>
          <w:tcPr>
            <w:tcW w:w="651" w:type="pct"/>
          </w:tcPr>
          <w:p w:rsidR="00E8756B" w:rsidRPr="00422A91" w:rsidRDefault="0081793E" w:rsidP="00CC4B08">
            <w:pPr>
              <w:spacing w:line="360" w:lineRule="auto"/>
              <w:jc w:val="center"/>
              <w:rPr>
                <w:sz w:val="26"/>
                <w:szCs w:val="26"/>
              </w:rPr>
            </w:pPr>
            <w:r w:rsidRPr="00422A91">
              <w:rPr>
                <w:sz w:val="26"/>
                <w:szCs w:val="26"/>
              </w:rPr>
              <w:t>0</w:t>
            </w:r>
          </w:p>
        </w:tc>
        <w:tc>
          <w:tcPr>
            <w:tcW w:w="744" w:type="pct"/>
          </w:tcPr>
          <w:p w:rsidR="00E8756B" w:rsidRPr="00422A91" w:rsidRDefault="005D4B42" w:rsidP="00CC4B08">
            <w:pPr>
              <w:spacing w:line="360" w:lineRule="auto"/>
              <w:jc w:val="center"/>
              <w:rPr>
                <w:sz w:val="26"/>
                <w:szCs w:val="26"/>
              </w:rPr>
            </w:pPr>
            <w:r w:rsidRPr="00422A91">
              <w:rPr>
                <w:sz w:val="26"/>
                <w:szCs w:val="26"/>
              </w:rPr>
              <w:t>0,0</w:t>
            </w:r>
          </w:p>
        </w:tc>
        <w:tc>
          <w:tcPr>
            <w:tcW w:w="718" w:type="pct"/>
          </w:tcPr>
          <w:p w:rsidR="00E8756B" w:rsidRPr="00422A91" w:rsidRDefault="005D4B42" w:rsidP="00CC4B08">
            <w:pPr>
              <w:spacing w:line="360" w:lineRule="auto"/>
              <w:jc w:val="center"/>
              <w:rPr>
                <w:sz w:val="26"/>
                <w:szCs w:val="26"/>
              </w:rPr>
            </w:pPr>
            <w:r w:rsidRPr="00422A91">
              <w:rPr>
                <w:sz w:val="26"/>
                <w:szCs w:val="26"/>
              </w:rPr>
              <w:t>0</w:t>
            </w:r>
          </w:p>
        </w:tc>
        <w:tc>
          <w:tcPr>
            <w:tcW w:w="642" w:type="pct"/>
          </w:tcPr>
          <w:p w:rsidR="00E8756B" w:rsidRPr="00422A91" w:rsidRDefault="005D4B42" w:rsidP="00CC4B08">
            <w:pPr>
              <w:spacing w:line="360" w:lineRule="auto"/>
              <w:jc w:val="center"/>
              <w:rPr>
                <w:sz w:val="26"/>
                <w:szCs w:val="26"/>
              </w:rPr>
            </w:pPr>
            <w:r w:rsidRPr="00422A91">
              <w:rPr>
                <w:sz w:val="26"/>
                <w:szCs w:val="26"/>
              </w:rPr>
              <w:t>0</w:t>
            </w:r>
            <w:r w:rsidR="0081793E" w:rsidRPr="00422A91">
              <w:rPr>
                <w:sz w:val="26"/>
                <w:szCs w:val="26"/>
              </w:rPr>
              <w:t>,0</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Tổng</w:t>
            </w:r>
          </w:p>
        </w:tc>
        <w:tc>
          <w:tcPr>
            <w:tcW w:w="616" w:type="pct"/>
          </w:tcPr>
          <w:p w:rsidR="00E8756B" w:rsidRPr="00422A91" w:rsidRDefault="00E8756B" w:rsidP="00CC4B08">
            <w:pPr>
              <w:spacing w:line="360" w:lineRule="auto"/>
              <w:jc w:val="center"/>
              <w:rPr>
                <w:sz w:val="26"/>
                <w:szCs w:val="26"/>
              </w:rPr>
            </w:pPr>
            <w:r w:rsidRPr="00422A91">
              <w:rPr>
                <w:sz w:val="26"/>
                <w:szCs w:val="26"/>
              </w:rPr>
              <w:t>39</w:t>
            </w:r>
          </w:p>
        </w:tc>
        <w:tc>
          <w:tcPr>
            <w:tcW w:w="748" w:type="pct"/>
          </w:tcPr>
          <w:p w:rsidR="00E8756B" w:rsidRPr="00422A91" w:rsidRDefault="0081793E" w:rsidP="00CC4B08">
            <w:pPr>
              <w:spacing w:line="360" w:lineRule="auto"/>
              <w:jc w:val="center"/>
              <w:rPr>
                <w:sz w:val="26"/>
                <w:szCs w:val="26"/>
              </w:rPr>
            </w:pPr>
            <w:r w:rsidRPr="00422A91">
              <w:rPr>
                <w:sz w:val="26"/>
                <w:szCs w:val="26"/>
              </w:rPr>
              <w:t>100,0</w:t>
            </w:r>
          </w:p>
        </w:tc>
        <w:tc>
          <w:tcPr>
            <w:tcW w:w="651" w:type="pct"/>
          </w:tcPr>
          <w:p w:rsidR="00E8756B" w:rsidRPr="00422A91" w:rsidRDefault="00E8756B" w:rsidP="00CC4B08">
            <w:pPr>
              <w:spacing w:line="360" w:lineRule="auto"/>
              <w:jc w:val="center"/>
              <w:rPr>
                <w:sz w:val="26"/>
                <w:szCs w:val="26"/>
              </w:rPr>
            </w:pPr>
            <w:r w:rsidRPr="00422A91">
              <w:rPr>
                <w:sz w:val="26"/>
                <w:szCs w:val="26"/>
              </w:rPr>
              <w:t>6</w:t>
            </w:r>
          </w:p>
        </w:tc>
        <w:tc>
          <w:tcPr>
            <w:tcW w:w="744" w:type="pct"/>
          </w:tcPr>
          <w:p w:rsidR="00E8756B" w:rsidRPr="00422A91" w:rsidRDefault="0081793E" w:rsidP="00CC4B08">
            <w:pPr>
              <w:spacing w:line="360" w:lineRule="auto"/>
              <w:jc w:val="center"/>
              <w:rPr>
                <w:sz w:val="26"/>
                <w:szCs w:val="26"/>
              </w:rPr>
            </w:pPr>
            <w:r w:rsidRPr="00422A91">
              <w:rPr>
                <w:sz w:val="26"/>
                <w:szCs w:val="26"/>
              </w:rPr>
              <w:t>100,0</w:t>
            </w:r>
          </w:p>
        </w:tc>
        <w:tc>
          <w:tcPr>
            <w:tcW w:w="718" w:type="pct"/>
          </w:tcPr>
          <w:p w:rsidR="00E8756B" w:rsidRPr="00422A91" w:rsidRDefault="00E8756B" w:rsidP="00CC4B08">
            <w:pPr>
              <w:spacing w:line="360" w:lineRule="auto"/>
              <w:jc w:val="center"/>
              <w:rPr>
                <w:sz w:val="26"/>
                <w:szCs w:val="26"/>
              </w:rPr>
            </w:pPr>
            <w:r w:rsidRPr="00422A91">
              <w:rPr>
                <w:sz w:val="26"/>
                <w:szCs w:val="26"/>
              </w:rPr>
              <w:t>45</w:t>
            </w:r>
          </w:p>
        </w:tc>
        <w:tc>
          <w:tcPr>
            <w:tcW w:w="642" w:type="pct"/>
          </w:tcPr>
          <w:p w:rsidR="00E8756B" w:rsidRPr="00422A91" w:rsidRDefault="0081793E" w:rsidP="00CC4B08">
            <w:pPr>
              <w:spacing w:line="360" w:lineRule="auto"/>
              <w:jc w:val="center"/>
              <w:rPr>
                <w:sz w:val="26"/>
                <w:szCs w:val="26"/>
              </w:rPr>
            </w:pPr>
            <w:r w:rsidRPr="00422A91">
              <w:rPr>
                <w:sz w:val="26"/>
                <w:szCs w:val="26"/>
              </w:rPr>
              <w:t>100,0</w:t>
            </w:r>
          </w:p>
        </w:tc>
      </w:tr>
      <w:tr w:rsidR="00E8756B" w:rsidRPr="00422A91" w:rsidTr="003722DC">
        <w:tc>
          <w:tcPr>
            <w:tcW w:w="882" w:type="pct"/>
          </w:tcPr>
          <w:p w:rsidR="00E8756B" w:rsidRPr="00422A91" w:rsidRDefault="00E8756B" w:rsidP="00CC4B08">
            <w:pPr>
              <w:spacing w:line="360" w:lineRule="auto"/>
              <w:rPr>
                <w:sz w:val="26"/>
                <w:szCs w:val="26"/>
              </w:rPr>
            </w:pPr>
            <w:r w:rsidRPr="00422A91">
              <w:rPr>
                <w:sz w:val="26"/>
                <w:szCs w:val="26"/>
              </w:rPr>
              <w:t>P</w:t>
            </w:r>
          </w:p>
        </w:tc>
        <w:tc>
          <w:tcPr>
            <w:tcW w:w="2758" w:type="pct"/>
            <w:gridSpan w:val="4"/>
          </w:tcPr>
          <w:p w:rsidR="00E8756B" w:rsidRPr="00422A91" w:rsidRDefault="00E8756B" w:rsidP="00CC4B08">
            <w:pPr>
              <w:spacing w:line="360" w:lineRule="auto"/>
              <w:jc w:val="center"/>
              <w:rPr>
                <w:sz w:val="26"/>
                <w:szCs w:val="26"/>
              </w:rPr>
            </w:pPr>
            <w:r w:rsidRPr="00422A91">
              <w:rPr>
                <w:sz w:val="26"/>
                <w:szCs w:val="26"/>
              </w:rPr>
              <w:t>0,</w:t>
            </w:r>
            <w:r w:rsidR="00737A66" w:rsidRPr="00422A91">
              <w:rPr>
                <w:sz w:val="26"/>
                <w:szCs w:val="26"/>
              </w:rPr>
              <w:t>01</w:t>
            </w:r>
            <w:r w:rsidR="005D4B42" w:rsidRPr="00422A91">
              <w:rPr>
                <w:sz w:val="26"/>
                <w:szCs w:val="26"/>
              </w:rPr>
              <w:t>6</w:t>
            </w:r>
          </w:p>
        </w:tc>
        <w:tc>
          <w:tcPr>
            <w:tcW w:w="718" w:type="pct"/>
          </w:tcPr>
          <w:p w:rsidR="00E8756B" w:rsidRPr="00422A91" w:rsidRDefault="00E8756B" w:rsidP="00CC4B08">
            <w:pPr>
              <w:spacing w:line="360" w:lineRule="auto"/>
              <w:jc w:val="center"/>
              <w:rPr>
                <w:sz w:val="26"/>
                <w:szCs w:val="26"/>
              </w:rPr>
            </w:pPr>
          </w:p>
        </w:tc>
        <w:tc>
          <w:tcPr>
            <w:tcW w:w="642" w:type="pct"/>
          </w:tcPr>
          <w:p w:rsidR="00E8756B" w:rsidRPr="00422A91" w:rsidRDefault="00E8756B" w:rsidP="00CC4B08">
            <w:pPr>
              <w:spacing w:line="360" w:lineRule="auto"/>
              <w:jc w:val="center"/>
              <w:rPr>
                <w:sz w:val="26"/>
                <w:szCs w:val="26"/>
              </w:rPr>
            </w:pPr>
          </w:p>
        </w:tc>
      </w:tr>
    </w:tbl>
    <w:p w:rsidR="00E8756B" w:rsidRPr="00D72165" w:rsidRDefault="00E8756B" w:rsidP="006064F2">
      <w:pPr>
        <w:spacing w:before="120" w:line="360" w:lineRule="auto"/>
        <w:ind w:firstLine="720"/>
        <w:jc w:val="both"/>
        <w:rPr>
          <w:sz w:val="28"/>
          <w:szCs w:val="28"/>
        </w:rPr>
      </w:pPr>
      <w:r w:rsidRPr="00422A91">
        <w:rPr>
          <w:sz w:val="28"/>
          <w:szCs w:val="28"/>
        </w:rPr>
        <w:lastRenderedPageBreak/>
        <w:t>Thể thứ phá</w:t>
      </w:r>
      <w:r w:rsidR="00AB0ED9">
        <w:rPr>
          <w:sz w:val="28"/>
          <w:szCs w:val="28"/>
        </w:rPr>
        <w:t>t</w:t>
      </w:r>
      <w:r w:rsidRPr="00422A91">
        <w:rPr>
          <w:sz w:val="28"/>
          <w:szCs w:val="28"/>
        </w:rPr>
        <w:t xml:space="preserve"> có </w:t>
      </w:r>
      <w:r w:rsidR="00AB0ED9">
        <w:rPr>
          <w:sz w:val="28"/>
          <w:szCs w:val="28"/>
        </w:rPr>
        <w:t xml:space="preserve">16,7% </w:t>
      </w:r>
      <w:r w:rsidRPr="00422A91">
        <w:rPr>
          <w:sz w:val="28"/>
          <w:szCs w:val="28"/>
        </w:rPr>
        <w:t xml:space="preserve">trường hợp chết trước 6 tháng sau </w:t>
      </w:r>
      <w:r w:rsidR="00676DFA" w:rsidRPr="00422A91">
        <w:rPr>
          <w:sz w:val="28"/>
          <w:szCs w:val="28"/>
        </w:rPr>
        <w:t>phẫu thuật</w:t>
      </w:r>
      <w:r w:rsidR="00AB0ED9">
        <w:rPr>
          <w:sz w:val="28"/>
          <w:szCs w:val="28"/>
        </w:rPr>
        <w:t xml:space="preserve"> ít hơn rõ rệt so với</w:t>
      </w:r>
      <w:r w:rsidRPr="00422A91">
        <w:rPr>
          <w:sz w:val="28"/>
          <w:szCs w:val="28"/>
        </w:rPr>
        <w:t xml:space="preserve"> thể nguyên phát có tới 41% chết trước 6 tháng sau </w:t>
      </w:r>
      <w:r w:rsidR="00676DFA" w:rsidRPr="00422A91">
        <w:rPr>
          <w:sz w:val="28"/>
          <w:szCs w:val="28"/>
        </w:rPr>
        <w:t>phẫu thuật</w:t>
      </w:r>
      <w:r w:rsidRPr="00422A91">
        <w:rPr>
          <w:sz w:val="28"/>
          <w:szCs w:val="28"/>
        </w:rPr>
        <w:t>. Có 66,</w:t>
      </w:r>
      <w:r w:rsidR="006A4021">
        <w:rPr>
          <w:sz w:val="28"/>
          <w:szCs w:val="28"/>
        </w:rPr>
        <w:t>6</w:t>
      </w:r>
      <w:r w:rsidRPr="00422A91">
        <w:rPr>
          <w:sz w:val="28"/>
          <w:szCs w:val="28"/>
        </w:rPr>
        <w:t xml:space="preserve">% thể thứ phát sống được từ 12 đến 24 tháng sau </w:t>
      </w:r>
      <w:r w:rsidR="00676DFA" w:rsidRPr="00422A91">
        <w:rPr>
          <w:sz w:val="28"/>
          <w:szCs w:val="28"/>
        </w:rPr>
        <w:t>phẫu thuật</w:t>
      </w:r>
      <w:r w:rsidRPr="00422A91">
        <w:rPr>
          <w:sz w:val="28"/>
          <w:szCs w:val="28"/>
        </w:rPr>
        <w:t xml:space="preserve"> nhiều hơn rõ rệt so với 2</w:t>
      </w:r>
      <w:r w:rsidR="00AB0ED9">
        <w:rPr>
          <w:sz w:val="28"/>
          <w:szCs w:val="28"/>
        </w:rPr>
        <w:t>3,1</w:t>
      </w:r>
      <w:r w:rsidRPr="00422A91">
        <w:rPr>
          <w:sz w:val="28"/>
          <w:szCs w:val="28"/>
        </w:rPr>
        <w:t>% của thể nguyên phát (p = 0,016)</w:t>
      </w:r>
      <w:r w:rsidR="003868BF">
        <w:rPr>
          <w:sz w:val="28"/>
          <w:szCs w:val="28"/>
        </w:rPr>
        <w:t>.</w:t>
      </w:r>
    </w:p>
    <w:p w:rsidR="00E8756B" w:rsidRPr="00422A91" w:rsidRDefault="00E8756B" w:rsidP="006064F2">
      <w:pPr>
        <w:pStyle w:val="9"/>
        <w:spacing w:before="120"/>
      </w:pPr>
      <w:bookmarkStart w:id="423" w:name="_Toc26548197"/>
      <w:r w:rsidRPr="00422A91">
        <w:t>Bảng 3.2</w:t>
      </w:r>
      <w:r w:rsidR="008E0F09" w:rsidRPr="00422A91">
        <w:t>1</w:t>
      </w:r>
      <w:r w:rsidRPr="00422A91">
        <w:t>. Phân bố thời gian từ khi phát hiện bệnh đến khi chết của thể nguyên phát và thể thứ phát</w:t>
      </w:r>
      <w:bookmarkEnd w:id="423"/>
    </w:p>
    <w:tbl>
      <w:tblPr>
        <w:tblStyle w:val="TableGrid"/>
        <w:tblW w:w="4875" w:type="pct"/>
        <w:tblInd w:w="122" w:type="dxa"/>
        <w:tblLook w:val="04A0" w:firstRow="1" w:lastRow="0" w:firstColumn="1" w:lastColumn="0" w:noHBand="0" w:noVBand="1"/>
      </w:tblPr>
      <w:tblGrid>
        <w:gridCol w:w="1599"/>
        <w:gridCol w:w="1273"/>
        <w:gridCol w:w="1280"/>
        <w:gridCol w:w="1189"/>
        <w:gridCol w:w="1201"/>
        <w:gridCol w:w="1173"/>
        <w:gridCol w:w="1064"/>
      </w:tblGrid>
      <w:tr w:rsidR="00DA212F" w:rsidRPr="000E28FD" w:rsidTr="003722DC">
        <w:tc>
          <w:tcPr>
            <w:tcW w:w="911" w:type="pct"/>
            <w:vMerge w:val="restart"/>
          </w:tcPr>
          <w:p w:rsidR="00DA212F" w:rsidRPr="000E28FD" w:rsidRDefault="00DA212F" w:rsidP="006064F2">
            <w:pPr>
              <w:spacing w:before="120" w:line="360" w:lineRule="auto"/>
              <w:jc w:val="center"/>
              <w:rPr>
                <w:b/>
                <w:sz w:val="28"/>
                <w:szCs w:val="26"/>
              </w:rPr>
            </w:pPr>
            <w:r w:rsidRPr="000E28FD">
              <w:rPr>
                <w:b/>
                <w:sz w:val="28"/>
                <w:szCs w:val="26"/>
              </w:rPr>
              <w:t>Thời gian</w:t>
            </w:r>
          </w:p>
          <w:p w:rsidR="00DA212F" w:rsidRPr="000E28FD" w:rsidRDefault="00DA212F" w:rsidP="006064F2">
            <w:pPr>
              <w:spacing w:before="120" w:line="360" w:lineRule="auto"/>
              <w:jc w:val="center"/>
              <w:rPr>
                <w:b/>
                <w:sz w:val="28"/>
                <w:szCs w:val="26"/>
              </w:rPr>
            </w:pPr>
            <w:r w:rsidRPr="000E28FD">
              <w:rPr>
                <w:b/>
                <w:sz w:val="28"/>
                <w:szCs w:val="26"/>
              </w:rPr>
              <w:t>(tháng)</w:t>
            </w:r>
          </w:p>
        </w:tc>
        <w:tc>
          <w:tcPr>
            <w:tcW w:w="1454" w:type="pct"/>
            <w:gridSpan w:val="2"/>
          </w:tcPr>
          <w:p w:rsidR="00DA212F" w:rsidRPr="000E28FD" w:rsidRDefault="00DA212F" w:rsidP="006064F2">
            <w:pPr>
              <w:spacing w:before="120" w:line="360" w:lineRule="auto"/>
              <w:jc w:val="center"/>
              <w:rPr>
                <w:b/>
                <w:sz w:val="28"/>
                <w:szCs w:val="26"/>
              </w:rPr>
            </w:pPr>
            <w:r w:rsidRPr="000E28FD">
              <w:rPr>
                <w:b/>
                <w:sz w:val="28"/>
                <w:szCs w:val="26"/>
              </w:rPr>
              <w:t>Nguyên phát</w:t>
            </w:r>
          </w:p>
        </w:tc>
        <w:tc>
          <w:tcPr>
            <w:tcW w:w="1361" w:type="pct"/>
            <w:gridSpan w:val="2"/>
          </w:tcPr>
          <w:p w:rsidR="00DA212F" w:rsidRPr="000E28FD" w:rsidRDefault="00DA212F" w:rsidP="006064F2">
            <w:pPr>
              <w:spacing w:before="120" w:line="360" w:lineRule="auto"/>
              <w:jc w:val="center"/>
              <w:rPr>
                <w:b/>
                <w:sz w:val="28"/>
                <w:szCs w:val="26"/>
              </w:rPr>
            </w:pPr>
            <w:r w:rsidRPr="000E28FD">
              <w:rPr>
                <w:b/>
                <w:sz w:val="28"/>
                <w:szCs w:val="26"/>
              </w:rPr>
              <w:t>Thứ phát</w:t>
            </w:r>
          </w:p>
        </w:tc>
        <w:tc>
          <w:tcPr>
            <w:tcW w:w="1274" w:type="pct"/>
            <w:gridSpan w:val="2"/>
          </w:tcPr>
          <w:p w:rsidR="00DA212F" w:rsidRPr="000E28FD" w:rsidRDefault="00DA212F" w:rsidP="006064F2">
            <w:pPr>
              <w:spacing w:before="120" w:line="360" w:lineRule="auto"/>
              <w:jc w:val="center"/>
              <w:rPr>
                <w:b/>
                <w:sz w:val="28"/>
                <w:szCs w:val="26"/>
              </w:rPr>
            </w:pPr>
            <w:r w:rsidRPr="000E28FD">
              <w:rPr>
                <w:b/>
                <w:sz w:val="28"/>
                <w:szCs w:val="26"/>
              </w:rPr>
              <w:t>Chung</w:t>
            </w:r>
          </w:p>
        </w:tc>
      </w:tr>
      <w:tr w:rsidR="00E8756B" w:rsidRPr="000E28FD" w:rsidTr="003722DC">
        <w:tc>
          <w:tcPr>
            <w:tcW w:w="911" w:type="pct"/>
            <w:vMerge/>
          </w:tcPr>
          <w:p w:rsidR="00E8756B" w:rsidRPr="000E28FD" w:rsidRDefault="00E8756B" w:rsidP="006064F2">
            <w:pPr>
              <w:spacing w:before="120" w:line="360" w:lineRule="auto"/>
              <w:jc w:val="center"/>
              <w:rPr>
                <w:b/>
                <w:sz w:val="28"/>
                <w:szCs w:val="26"/>
              </w:rPr>
            </w:pPr>
          </w:p>
        </w:tc>
        <w:tc>
          <w:tcPr>
            <w:tcW w:w="725" w:type="pct"/>
          </w:tcPr>
          <w:p w:rsidR="00E8756B" w:rsidRPr="000E28FD" w:rsidRDefault="00E8756B" w:rsidP="006064F2">
            <w:pPr>
              <w:spacing w:before="120" w:line="360" w:lineRule="auto"/>
              <w:jc w:val="center"/>
              <w:rPr>
                <w:b/>
                <w:sz w:val="28"/>
                <w:szCs w:val="26"/>
              </w:rPr>
            </w:pPr>
            <w:r w:rsidRPr="000E28FD">
              <w:rPr>
                <w:b/>
                <w:sz w:val="28"/>
                <w:szCs w:val="26"/>
              </w:rPr>
              <w:t>n</w:t>
            </w:r>
          </w:p>
        </w:tc>
        <w:tc>
          <w:tcPr>
            <w:tcW w:w="729" w:type="pct"/>
          </w:tcPr>
          <w:p w:rsidR="00E8756B" w:rsidRPr="000E28FD" w:rsidRDefault="00E8756B" w:rsidP="006064F2">
            <w:pPr>
              <w:spacing w:before="120" w:line="360" w:lineRule="auto"/>
              <w:jc w:val="center"/>
              <w:rPr>
                <w:b/>
                <w:sz w:val="28"/>
                <w:szCs w:val="26"/>
              </w:rPr>
            </w:pPr>
            <w:r w:rsidRPr="000E28FD">
              <w:rPr>
                <w:b/>
                <w:sz w:val="28"/>
                <w:szCs w:val="26"/>
              </w:rPr>
              <w:t>%</w:t>
            </w:r>
          </w:p>
        </w:tc>
        <w:tc>
          <w:tcPr>
            <w:tcW w:w="677" w:type="pct"/>
          </w:tcPr>
          <w:p w:rsidR="00E8756B" w:rsidRPr="000E28FD" w:rsidRDefault="00E8756B" w:rsidP="006064F2">
            <w:pPr>
              <w:spacing w:before="120" w:line="360" w:lineRule="auto"/>
              <w:jc w:val="center"/>
              <w:rPr>
                <w:b/>
                <w:sz w:val="28"/>
                <w:szCs w:val="26"/>
              </w:rPr>
            </w:pPr>
            <w:r w:rsidRPr="000E28FD">
              <w:rPr>
                <w:b/>
                <w:sz w:val="28"/>
                <w:szCs w:val="26"/>
              </w:rPr>
              <w:t>n</w:t>
            </w:r>
          </w:p>
        </w:tc>
        <w:tc>
          <w:tcPr>
            <w:tcW w:w="684" w:type="pct"/>
          </w:tcPr>
          <w:p w:rsidR="00E8756B" w:rsidRPr="000E28FD" w:rsidRDefault="00E8756B" w:rsidP="006064F2">
            <w:pPr>
              <w:spacing w:before="120" w:line="360" w:lineRule="auto"/>
              <w:jc w:val="center"/>
              <w:rPr>
                <w:b/>
                <w:sz w:val="28"/>
                <w:szCs w:val="26"/>
              </w:rPr>
            </w:pPr>
            <w:r w:rsidRPr="000E28FD">
              <w:rPr>
                <w:b/>
                <w:sz w:val="28"/>
                <w:szCs w:val="26"/>
              </w:rPr>
              <w:t>%</w:t>
            </w:r>
          </w:p>
        </w:tc>
        <w:tc>
          <w:tcPr>
            <w:tcW w:w="668" w:type="pct"/>
          </w:tcPr>
          <w:p w:rsidR="00E8756B" w:rsidRPr="000E28FD" w:rsidRDefault="00E8756B" w:rsidP="006064F2">
            <w:pPr>
              <w:spacing w:before="120" w:line="360" w:lineRule="auto"/>
              <w:jc w:val="center"/>
              <w:rPr>
                <w:b/>
                <w:sz w:val="28"/>
                <w:szCs w:val="26"/>
              </w:rPr>
            </w:pPr>
            <w:r w:rsidRPr="000E28FD">
              <w:rPr>
                <w:b/>
                <w:sz w:val="28"/>
                <w:szCs w:val="26"/>
              </w:rPr>
              <w:t>n</w:t>
            </w:r>
          </w:p>
        </w:tc>
        <w:tc>
          <w:tcPr>
            <w:tcW w:w="606" w:type="pct"/>
          </w:tcPr>
          <w:p w:rsidR="00E8756B" w:rsidRPr="000E28FD" w:rsidRDefault="00C00B3A" w:rsidP="006064F2">
            <w:pPr>
              <w:spacing w:before="120" w:line="360" w:lineRule="auto"/>
              <w:jc w:val="center"/>
              <w:rPr>
                <w:b/>
                <w:sz w:val="28"/>
                <w:szCs w:val="26"/>
              </w:rPr>
            </w:pPr>
            <w:r w:rsidRPr="000E28FD">
              <w:rPr>
                <w:b/>
                <w:sz w:val="28"/>
                <w:szCs w:val="26"/>
              </w:rPr>
              <w:t>%</w:t>
            </w:r>
          </w:p>
        </w:tc>
      </w:tr>
      <w:tr w:rsidR="00E8756B" w:rsidRPr="000E28FD" w:rsidTr="003722DC">
        <w:tc>
          <w:tcPr>
            <w:tcW w:w="911" w:type="pct"/>
          </w:tcPr>
          <w:p w:rsidR="00E8756B" w:rsidRPr="000E28FD" w:rsidRDefault="00E8756B" w:rsidP="006064F2">
            <w:pPr>
              <w:spacing w:before="120" w:line="360" w:lineRule="auto"/>
              <w:jc w:val="center"/>
              <w:rPr>
                <w:sz w:val="28"/>
                <w:szCs w:val="26"/>
              </w:rPr>
            </w:pPr>
            <w:r w:rsidRPr="000E28FD">
              <w:rPr>
                <w:sz w:val="28"/>
                <w:szCs w:val="26"/>
              </w:rPr>
              <w:t>≤ 6</w:t>
            </w:r>
          </w:p>
        </w:tc>
        <w:tc>
          <w:tcPr>
            <w:tcW w:w="725" w:type="pct"/>
          </w:tcPr>
          <w:p w:rsidR="00E8756B" w:rsidRPr="000E28FD" w:rsidRDefault="00E8756B" w:rsidP="006064F2">
            <w:pPr>
              <w:spacing w:before="120" w:line="360" w:lineRule="auto"/>
              <w:jc w:val="center"/>
              <w:rPr>
                <w:sz w:val="28"/>
                <w:szCs w:val="26"/>
              </w:rPr>
            </w:pPr>
            <w:r w:rsidRPr="000E28FD">
              <w:rPr>
                <w:sz w:val="28"/>
                <w:szCs w:val="26"/>
              </w:rPr>
              <w:t>13</w:t>
            </w:r>
          </w:p>
        </w:tc>
        <w:tc>
          <w:tcPr>
            <w:tcW w:w="729" w:type="pct"/>
          </w:tcPr>
          <w:p w:rsidR="00E8756B" w:rsidRPr="000E28FD" w:rsidRDefault="00E8756B" w:rsidP="006064F2">
            <w:pPr>
              <w:spacing w:before="120" w:line="360" w:lineRule="auto"/>
              <w:jc w:val="center"/>
              <w:rPr>
                <w:sz w:val="28"/>
                <w:szCs w:val="26"/>
              </w:rPr>
            </w:pPr>
            <w:r w:rsidRPr="000E28FD">
              <w:rPr>
                <w:sz w:val="28"/>
                <w:szCs w:val="26"/>
              </w:rPr>
              <w:t>33,3</w:t>
            </w:r>
          </w:p>
        </w:tc>
        <w:tc>
          <w:tcPr>
            <w:tcW w:w="677" w:type="pct"/>
          </w:tcPr>
          <w:p w:rsidR="00E8756B" w:rsidRPr="000E28FD" w:rsidRDefault="00E8756B" w:rsidP="006064F2">
            <w:pPr>
              <w:spacing w:before="120" w:line="360" w:lineRule="auto"/>
              <w:jc w:val="center"/>
              <w:rPr>
                <w:sz w:val="28"/>
                <w:szCs w:val="26"/>
              </w:rPr>
            </w:pPr>
            <w:r w:rsidRPr="000E28FD">
              <w:rPr>
                <w:sz w:val="28"/>
                <w:szCs w:val="26"/>
              </w:rPr>
              <w:t>0</w:t>
            </w:r>
          </w:p>
        </w:tc>
        <w:tc>
          <w:tcPr>
            <w:tcW w:w="684" w:type="pct"/>
          </w:tcPr>
          <w:p w:rsidR="00E8756B" w:rsidRPr="000E28FD" w:rsidRDefault="00E8756B" w:rsidP="006064F2">
            <w:pPr>
              <w:spacing w:before="120" w:line="360" w:lineRule="auto"/>
              <w:jc w:val="center"/>
              <w:rPr>
                <w:sz w:val="28"/>
                <w:szCs w:val="26"/>
              </w:rPr>
            </w:pPr>
            <w:r w:rsidRPr="000E28FD">
              <w:rPr>
                <w:sz w:val="28"/>
                <w:szCs w:val="26"/>
              </w:rPr>
              <w:t>0,0</w:t>
            </w:r>
          </w:p>
        </w:tc>
        <w:tc>
          <w:tcPr>
            <w:tcW w:w="668" w:type="pct"/>
          </w:tcPr>
          <w:p w:rsidR="00E8756B" w:rsidRPr="000E28FD" w:rsidRDefault="00E8756B" w:rsidP="006064F2">
            <w:pPr>
              <w:spacing w:before="120" w:line="360" w:lineRule="auto"/>
              <w:jc w:val="center"/>
              <w:rPr>
                <w:sz w:val="28"/>
                <w:szCs w:val="26"/>
              </w:rPr>
            </w:pPr>
            <w:r w:rsidRPr="000E28FD">
              <w:rPr>
                <w:sz w:val="28"/>
                <w:szCs w:val="26"/>
              </w:rPr>
              <w:t>13</w:t>
            </w:r>
          </w:p>
        </w:tc>
        <w:tc>
          <w:tcPr>
            <w:tcW w:w="606" w:type="pct"/>
          </w:tcPr>
          <w:p w:rsidR="00E8756B" w:rsidRPr="000E28FD" w:rsidRDefault="00E8756B" w:rsidP="006064F2">
            <w:pPr>
              <w:spacing w:before="120" w:line="360" w:lineRule="auto"/>
              <w:jc w:val="center"/>
              <w:rPr>
                <w:sz w:val="28"/>
                <w:szCs w:val="26"/>
              </w:rPr>
            </w:pPr>
            <w:r w:rsidRPr="000E28FD">
              <w:rPr>
                <w:sz w:val="28"/>
                <w:szCs w:val="26"/>
              </w:rPr>
              <w:t>2</w:t>
            </w:r>
            <w:r w:rsidR="00170A7D" w:rsidRPr="000E28FD">
              <w:rPr>
                <w:sz w:val="28"/>
                <w:szCs w:val="26"/>
              </w:rPr>
              <w:t>8,9</w:t>
            </w:r>
          </w:p>
        </w:tc>
      </w:tr>
      <w:tr w:rsidR="00E8756B" w:rsidRPr="000E28FD" w:rsidTr="003722DC">
        <w:tc>
          <w:tcPr>
            <w:tcW w:w="911" w:type="pct"/>
          </w:tcPr>
          <w:p w:rsidR="00E8756B" w:rsidRPr="000E28FD" w:rsidRDefault="00E8756B" w:rsidP="006064F2">
            <w:pPr>
              <w:spacing w:before="120" w:line="360" w:lineRule="auto"/>
              <w:jc w:val="center"/>
              <w:rPr>
                <w:sz w:val="28"/>
                <w:szCs w:val="26"/>
              </w:rPr>
            </w:pPr>
            <w:r w:rsidRPr="000E28FD">
              <w:rPr>
                <w:sz w:val="28"/>
                <w:szCs w:val="26"/>
              </w:rPr>
              <w:t>&gt; 6</w:t>
            </w:r>
            <w:r w:rsidR="000E28FD" w:rsidRPr="000E28FD">
              <w:rPr>
                <w:sz w:val="28"/>
                <w:szCs w:val="26"/>
              </w:rPr>
              <w:t xml:space="preserve"> </w:t>
            </w:r>
            <w:r w:rsidRPr="000E28FD">
              <w:rPr>
                <w:sz w:val="28"/>
                <w:szCs w:val="26"/>
              </w:rPr>
              <w:t>-</w:t>
            </w:r>
            <w:r w:rsidR="000E28FD" w:rsidRPr="000E28FD">
              <w:rPr>
                <w:sz w:val="28"/>
                <w:szCs w:val="26"/>
              </w:rPr>
              <w:t xml:space="preserve"> </w:t>
            </w:r>
            <w:r w:rsidRPr="000E28FD">
              <w:rPr>
                <w:sz w:val="28"/>
                <w:szCs w:val="26"/>
              </w:rPr>
              <w:t>12</w:t>
            </w:r>
          </w:p>
        </w:tc>
        <w:tc>
          <w:tcPr>
            <w:tcW w:w="725" w:type="pct"/>
          </w:tcPr>
          <w:p w:rsidR="00E8756B" w:rsidRPr="000E28FD" w:rsidRDefault="00E8756B" w:rsidP="006064F2">
            <w:pPr>
              <w:spacing w:before="120" w:line="360" w:lineRule="auto"/>
              <w:jc w:val="center"/>
              <w:rPr>
                <w:sz w:val="28"/>
                <w:szCs w:val="26"/>
              </w:rPr>
            </w:pPr>
            <w:r w:rsidRPr="000E28FD">
              <w:rPr>
                <w:sz w:val="28"/>
                <w:szCs w:val="26"/>
              </w:rPr>
              <w:t>10</w:t>
            </w:r>
          </w:p>
        </w:tc>
        <w:tc>
          <w:tcPr>
            <w:tcW w:w="729" w:type="pct"/>
          </w:tcPr>
          <w:p w:rsidR="00E8756B" w:rsidRPr="000E28FD" w:rsidRDefault="00E8756B" w:rsidP="006064F2">
            <w:pPr>
              <w:spacing w:before="120" w:line="360" w:lineRule="auto"/>
              <w:jc w:val="center"/>
              <w:rPr>
                <w:sz w:val="28"/>
                <w:szCs w:val="26"/>
              </w:rPr>
            </w:pPr>
            <w:r w:rsidRPr="000E28FD">
              <w:rPr>
                <w:sz w:val="28"/>
                <w:szCs w:val="26"/>
              </w:rPr>
              <w:t>25,6</w:t>
            </w:r>
          </w:p>
        </w:tc>
        <w:tc>
          <w:tcPr>
            <w:tcW w:w="677" w:type="pct"/>
          </w:tcPr>
          <w:p w:rsidR="00E8756B" w:rsidRPr="000E28FD" w:rsidRDefault="00E8756B" w:rsidP="006064F2">
            <w:pPr>
              <w:spacing w:before="120" w:line="360" w:lineRule="auto"/>
              <w:jc w:val="center"/>
              <w:rPr>
                <w:sz w:val="28"/>
                <w:szCs w:val="26"/>
              </w:rPr>
            </w:pPr>
            <w:r w:rsidRPr="000E28FD">
              <w:rPr>
                <w:sz w:val="28"/>
                <w:szCs w:val="26"/>
              </w:rPr>
              <w:t>0</w:t>
            </w:r>
          </w:p>
        </w:tc>
        <w:tc>
          <w:tcPr>
            <w:tcW w:w="684" w:type="pct"/>
          </w:tcPr>
          <w:p w:rsidR="00E8756B" w:rsidRPr="000E28FD" w:rsidRDefault="00E8756B" w:rsidP="006064F2">
            <w:pPr>
              <w:spacing w:before="120" w:line="360" w:lineRule="auto"/>
              <w:jc w:val="center"/>
              <w:rPr>
                <w:sz w:val="28"/>
                <w:szCs w:val="26"/>
              </w:rPr>
            </w:pPr>
            <w:r w:rsidRPr="000E28FD">
              <w:rPr>
                <w:sz w:val="28"/>
                <w:szCs w:val="26"/>
              </w:rPr>
              <w:t>0,0</w:t>
            </w:r>
          </w:p>
        </w:tc>
        <w:tc>
          <w:tcPr>
            <w:tcW w:w="668" w:type="pct"/>
          </w:tcPr>
          <w:p w:rsidR="00E8756B" w:rsidRPr="000E28FD" w:rsidRDefault="00E8756B" w:rsidP="006064F2">
            <w:pPr>
              <w:spacing w:before="120" w:line="360" w:lineRule="auto"/>
              <w:jc w:val="center"/>
              <w:rPr>
                <w:sz w:val="28"/>
                <w:szCs w:val="26"/>
              </w:rPr>
            </w:pPr>
            <w:r w:rsidRPr="000E28FD">
              <w:rPr>
                <w:sz w:val="28"/>
                <w:szCs w:val="26"/>
              </w:rPr>
              <w:t>10</w:t>
            </w:r>
          </w:p>
        </w:tc>
        <w:tc>
          <w:tcPr>
            <w:tcW w:w="606" w:type="pct"/>
          </w:tcPr>
          <w:p w:rsidR="00E8756B" w:rsidRPr="000E28FD" w:rsidRDefault="00E8756B" w:rsidP="006064F2">
            <w:pPr>
              <w:spacing w:before="120" w:line="360" w:lineRule="auto"/>
              <w:jc w:val="center"/>
              <w:rPr>
                <w:sz w:val="28"/>
                <w:szCs w:val="26"/>
              </w:rPr>
            </w:pPr>
            <w:r w:rsidRPr="000E28FD">
              <w:rPr>
                <w:sz w:val="28"/>
                <w:szCs w:val="26"/>
              </w:rPr>
              <w:t>22,2</w:t>
            </w:r>
          </w:p>
        </w:tc>
      </w:tr>
      <w:tr w:rsidR="00E8756B" w:rsidRPr="000E28FD" w:rsidTr="003722DC">
        <w:tc>
          <w:tcPr>
            <w:tcW w:w="911" w:type="pct"/>
          </w:tcPr>
          <w:p w:rsidR="00E8756B" w:rsidRPr="000E28FD" w:rsidRDefault="00E8756B" w:rsidP="006064F2">
            <w:pPr>
              <w:spacing w:before="120" w:line="360" w:lineRule="auto"/>
              <w:jc w:val="center"/>
              <w:rPr>
                <w:sz w:val="28"/>
                <w:szCs w:val="26"/>
              </w:rPr>
            </w:pPr>
            <w:r w:rsidRPr="000E28FD">
              <w:rPr>
                <w:sz w:val="28"/>
                <w:szCs w:val="26"/>
              </w:rPr>
              <w:t>&gt; 12 - 24</w:t>
            </w:r>
          </w:p>
        </w:tc>
        <w:tc>
          <w:tcPr>
            <w:tcW w:w="725" w:type="pct"/>
          </w:tcPr>
          <w:p w:rsidR="00E8756B" w:rsidRPr="000E28FD" w:rsidRDefault="00E8756B" w:rsidP="006064F2">
            <w:pPr>
              <w:spacing w:before="120" w:line="360" w:lineRule="auto"/>
              <w:jc w:val="center"/>
              <w:rPr>
                <w:sz w:val="28"/>
                <w:szCs w:val="26"/>
              </w:rPr>
            </w:pPr>
            <w:r w:rsidRPr="000E28FD">
              <w:rPr>
                <w:sz w:val="28"/>
                <w:szCs w:val="26"/>
              </w:rPr>
              <w:t>11</w:t>
            </w:r>
          </w:p>
        </w:tc>
        <w:tc>
          <w:tcPr>
            <w:tcW w:w="729" w:type="pct"/>
          </w:tcPr>
          <w:p w:rsidR="00E8756B" w:rsidRPr="000E28FD" w:rsidRDefault="00E8756B" w:rsidP="006064F2">
            <w:pPr>
              <w:spacing w:before="120" w:line="360" w:lineRule="auto"/>
              <w:jc w:val="center"/>
              <w:rPr>
                <w:sz w:val="28"/>
                <w:szCs w:val="26"/>
              </w:rPr>
            </w:pPr>
            <w:r w:rsidRPr="000E28FD">
              <w:rPr>
                <w:sz w:val="28"/>
                <w:szCs w:val="26"/>
              </w:rPr>
              <w:t>2</w:t>
            </w:r>
            <w:r w:rsidR="00170A7D" w:rsidRPr="000E28FD">
              <w:rPr>
                <w:sz w:val="28"/>
                <w:szCs w:val="26"/>
              </w:rPr>
              <w:t>8,2</w:t>
            </w:r>
          </w:p>
        </w:tc>
        <w:tc>
          <w:tcPr>
            <w:tcW w:w="677" w:type="pct"/>
          </w:tcPr>
          <w:p w:rsidR="00E8756B" w:rsidRPr="000E28FD" w:rsidRDefault="00E8756B" w:rsidP="006064F2">
            <w:pPr>
              <w:spacing w:before="120" w:line="360" w:lineRule="auto"/>
              <w:jc w:val="center"/>
              <w:rPr>
                <w:sz w:val="28"/>
                <w:szCs w:val="26"/>
              </w:rPr>
            </w:pPr>
            <w:r w:rsidRPr="000E28FD">
              <w:rPr>
                <w:sz w:val="28"/>
                <w:szCs w:val="26"/>
              </w:rPr>
              <w:t>4</w:t>
            </w:r>
          </w:p>
        </w:tc>
        <w:tc>
          <w:tcPr>
            <w:tcW w:w="684" w:type="pct"/>
          </w:tcPr>
          <w:p w:rsidR="00E8756B" w:rsidRPr="000E28FD" w:rsidRDefault="00E8756B" w:rsidP="006064F2">
            <w:pPr>
              <w:spacing w:before="120" w:line="360" w:lineRule="auto"/>
              <w:jc w:val="center"/>
              <w:rPr>
                <w:sz w:val="28"/>
                <w:szCs w:val="26"/>
              </w:rPr>
            </w:pPr>
            <w:r w:rsidRPr="000E28FD">
              <w:rPr>
                <w:sz w:val="28"/>
                <w:szCs w:val="26"/>
              </w:rPr>
              <w:t>66,</w:t>
            </w:r>
            <w:r w:rsidR="00170A7D" w:rsidRPr="000E28FD">
              <w:rPr>
                <w:sz w:val="28"/>
                <w:szCs w:val="26"/>
              </w:rPr>
              <w:t>6</w:t>
            </w:r>
          </w:p>
        </w:tc>
        <w:tc>
          <w:tcPr>
            <w:tcW w:w="668" w:type="pct"/>
          </w:tcPr>
          <w:p w:rsidR="00E8756B" w:rsidRPr="000E28FD" w:rsidRDefault="00E8756B" w:rsidP="006064F2">
            <w:pPr>
              <w:spacing w:before="120" w:line="360" w:lineRule="auto"/>
              <w:jc w:val="center"/>
              <w:rPr>
                <w:sz w:val="28"/>
                <w:szCs w:val="26"/>
              </w:rPr>
            </w:pPr>
            <w:r w:rsidRPr="000E28FD">
              <w:rPr>
                <w:sz w:val="28"/>
                <w:szCs w:val="26"/>
              </w:rPr>
              <w:t>15</w:t>
            </w:r>
          </w:p>
        </w:tc>
        <w:tc>
          <w:tcPr>
            <w:tcW w:w="606" w:type="pct"/>
          </w:tcPr>
          <w:p w:rsidR="00E8756B" w:rsidRPr="000E28FD" w:rsidRDefault="00E8756B" w:rsidP="006064F2">
            <w:pPr>
              <w:spacing w:before="120" w:line="360" w:lineRule="auto"/>
              <w:jc w:val="center"/>
              <w:rPr>
                <w:sz w:val="28"/>
                <w:szCs w:val="26"/>
              </w:rPr>
            </w:pPr>
            <w:r w:rsidRPr="000E28FD">
              <w:rPr>
                <w:sz w:val="28"/>
                <w:szCs w:val="26"/>
              </w:rPr>
              <w:t>33,3</w:t>
            </w:r>
          </w:p>
        </w:tc>
      </w:tr>
      <w:tr w:rsidR="00E8756B" w:rsidRPr="000E28FD" w:rsidTr="003722DC">
        <w:tc>
          <w:tcPr>
            <w:tcW w:w="911" w:type="pct"/>
          </w:tcPr>
          <w:p w:rsidR="00E8756B" w:rsidRPr="000E28FD" w:rsidRDefault="00E8756B" w:rsidP="006064F2">
            <w:pPr>
              <w:spacing w:before="120" w:line="360" w:lineRule="auto"/>
              <w:jc w:val="center"/>
              <w:rPr>
                <w:sz w:val="28"/>
                <w:szCs w:val="26"/>
              </w:rPr>
            </w:pPr>
            <w:r w:rsidRPr="000E28FD">
              <w:rPr>
                <w:sz w:val="28"/>
                <w:szCs w:val="26"/>
              </w:rPr>
              <w:t xml:space="preserve">&gt; 24 </w:t>
            </w:r>
            <w:r w:rsidR="00664371" w:rsidRPr="000E28FD">
              <w:rPr>
                <w:sz w:val="28"/>
                <w:szCs w:val="26"/>
              </w:rPr>
              <w:t>-</w:t>
            </w:r>
            <w:r w:rsidRPr="000E28FD">
              <w:rPr>
                <w:sz w:val="28"/>
                <w:szCs w:val="26"/>
              </w:rPr>
              <w:t xml:space="preserve"> 36</w:t>
            </w:r>
          </w:p>
        </w:tc>
        <w:tc>
          <w:tcPr>
            <w:tcW w:w="725" w:type="pct"/>
          </w:tcPr>
          <w:p w:rsidR="00E8756B" w:rsidRPr="000E28FD" w:rsidRDefault="00E8756B" w:rsidP="006064F2">
            <w:pPr>
              <w:spacing w:before="120" w:line="360" w:lineRule="auto"/>
              <w:jc w:val="center"/>
              <w:rPr>
                <w:sz w:val="28"/>
                <w:szCs w:val="26"/>
              </w:rPr>
            </w:pPr>
            <w:r w:rsidRPr="000E28FD">
              <w:rPr>
                <w:sz w:val="28"/>
                <w:szCs w:val="26"/>
              </w:rPr>
              <w:t>5</w:t>
            </w:r>
          </w:p>
        </w:tc>
        <w:tc>
          <w:tcPr>
            <w:tcW w:w="729" w:type="pct"/>
          </w:tcPr>
          <w:p w:rsidR="00E8756B" w:rsidRPr="000E28FD" w:rsidRDefault="00E8756B" w:rsidP="006064F2">
            <w:pPr>
              <w:spacing w:before="120" w:line="360" w:lineRule="auto"/>
              <w:jc w:val="center"/>
              <w:rPr>
                <w:sz w:val="28"/>
                <w:szCs w:val="26"/>
              </w:rPr>
            </w:pPr>
            <w:r w:rsidRPr="000E28FD">
              <w:rPr>
                <w:sz w:val="28"/>
                <w:szCs w:val="26"/>
              </w:rPr>
              <w:t>12,8</w:t>
            </w:r>
          </w:p>
        </w:tc>
        <w:tc>
          <w:tcPr>
            <w:tcW w:w="677" w:type="pct"/>
          </w:tcPr>
          <w:p w:rsidR="00E8756B" w:rsidRPr="000E28FD" w:rsidRDefault="00E8756B" w:rsidP="006064F2">
            <w:pPr>
              <w:spacing w:before="120" w:line="360" w:lineRule="auto"/>
              <w:jc w:val="center"/>
              <w:rPr>
                <w:sz w:val="28"/>
                <w:szCs w:val="26"/>
              </w:rPr>
            </w:pPr>
            <w:r w:rsidRPr="000E28FD">
              <w:rPr>
                <w:sz w:val="28"/>
                <w:szCs w:val="26"/>
              </w:rPr>
              <w:t>1</w:t>
            </w:r>
          </w:p>
        </w:tc>
        <w:tc>
          <w:tcPr>
            <w:tcW w:w="684" w:type="pct"/>
          </w:tcPr>
          <w:p w:rsidR="00E8756B" w:rsidRPr="000E28FD" w:rsidRDefault="00E8756B" w:rsidP="006064F2">
            <w:pPr>
              <w:spacing w:before="120" w:line="360" w:lineRule="auto"/>
              <w:jc w:val="center"/>
              <w:rPr>
                <w:sz w:val="28"/>
                <w:szCs w:val="26"/>
              </w:rPr>
            </w:pPr>
            <w:r w:rsidRPr="000E28FD">
              <w:rPr>
                <w:sz w:val="28"/>
                <w:szCs w:val="26"/>
              </w:rPr>
              <w:t>16,7</w:t>
            </w:r>
          </w:p>
        </w:tc>
        <w:tc>
          <w:tcPr>
            <w:tcW w:w="668" w:type="pct"/>
          </w:tcPr>
          <w:p w:rsidR="00E8756B" w:rsidRPr="000E28FD" w:rsidRDefault="00E8756B" w:rsidP="006064F2">
            <w:pPr>
              <w:spacing w:before="120" w:line="360" w:lineRule="auto"/>
              <w:jc w:val="center"/>
              <w:rPr>
                <w:sz w:val="28"/>
                <w:szCs w:val="26"/>
              </w:rPr>
            </w:pPr>
            <w:r w:rsidRPr="000E28FD">
              <w:rPr>
                <w:sz w:val="28"/>
                <w:szCs w:val="26"/>
              </w:rPr>
              <w:t>6</w:t>
            </w:r>
          </w:p>
        </w:tc>
        <w:tc>
          <w:tcPr>
            <w:tcW w:w="606" w:type="pct"/>
          </w:tcPr>
          <w:p w:rsidR="00E8756B" w:rsidRPr="000E28FD" w:rsidRDefault="00E8756B" w:rsidP="006064F2">
            <w:pPr>
              <w:spacing w:before="120" w:line="360" w:lineRule="auto"/>
              <w:jc w:val="center"/>
              <w:rPr>
                <w:sz w:val="28"/>
                <w:szCs w:val="26"/>
              </w:rPr>
            </w:pPr>
            <w:r w:rsidRPr="000E28FD">
              <w:rPr>
                <w:sz w:val="28"/>
                <w:szCs w:val="26"/>
              </w:rPr>
              <w:t>13,3</w:t>
            </w:r>
          </w:p>
        </w:tc>
      </w:tr>
      <w:tr w:rsidR="00E8756B" w:rsidRPr="000E28FD" w:rsidTr="003722DC">
        <w:tc>
          <w:tcPr>
            <w:tcW w:w="911" w:type="pct"/>
          </w:tcPr>
          <w:p w:rsidR="00E8756B" w:rsidRPr="000E28FD" w:rsidRDefault="00E8756B" w:rsidP="006064F2">
            <w:pPr>
              <w:spacing w:before="120" w:line="360" w:lineRule="auto"/>
              <w:jc w:val="center"/>
              <w:rPr>
                <w:sz w:val="28"/>
                <w:szCs w:val="26"/>
              </w:rPr>
            </w:pPr>
            <w:r w:rsidRPr="000E28FD">
              <w:rPr>
                <w:sz w:val="28"/>
                <w:szCs w:val="26"/>
              </w:rPr>
              <w:t xml:space="preserve">&gt; 36 </w:t>
            </w:r>
            <w:r w:rsidR="00664371" w:rsidRPr="000E28FD">
              <w:rPr>
                <w:sz w:val="28"/>
                <w:szCs w:val="26"/>
              </w:rPr>
              <w:t>-</w:t>
            </w:r>
            <w:r w:rsidRPr="000E28FD">
              <w:rPr>
                <w:sz w:val="28"/>
                <w:szCs w:val="26"/>
              </w:rPr>
              <w:t xml:space="preserve"> 60</w:t>
            </w:r>
          </w:p>
        </w:tc>
        <w:tc>
          <w:tcPr>
            <w:tcW w:w="725" w:type="pct"/>
          </w:tcPr>
          <w:p w:rsidR="00E8756B" w:rsidRPr="000E28FD" w:rsidRDefault="00E8756B" w:rsidP="006064F2">
            <w:pPr>
              <w:spacing w:before="120" w:line="360" w:lineRule="auto"/>
              <w:jc w:val="center"/>
              <w:rPr>
                <w:sz w:val="28"/>
                <w:szCs w:val="26"/>
              </w:rPr>
            </w:pPr>
            <w:r w:rsidRPr="000E28FD">
              <w:rPr>
                <w:sz w:val="28"/>
                <w:szCs w:val="26"/>
              </w:rPr>
              <w:t>0</w:t>
            </w:r>
          </w:p>
        </w:tc>
        <w:tc>
          <w:tcPr>
            <w:tcW w:w="729" w:type="pct"/>
          </w:tcPr>
          <w:p w:rsidR="00E8756B" w:rsidRPr="000E28FD" w:rsidRDefault="00E8756B" w:rsidP="006064F2">
            <w:pPr>
              <w:spacing w:before="120" w:line="360" w:lineRule="auto"/>
              <w:jc w:val="center"/>
              <w:rPr>
                <w:sz w:val="28"/>
                <w:szCs w:val="26"/>
              </w:rPr>
            </w:pPr>
            <w:r w:rsidRPr="000E28FD">
              <w:rPr>
                <w:sz w:val="28"/>
                <w:szCs w:val="26"/>
              </w:rPr>
              <w:t>0,0</w:t>
            </w:r>
          </w:p>
        </w:tc>
        <w:tc>
          <w:tcPr>
            <w:tcW w:w="677" w:type="pct"/>
          </w:tcPr>
          <w:p w:rsidR="00E8756B" w:rsidRPr="000E28FD" w:rsidRDefault="00E8756B" w:rsidP="006064F2">
            <w:pPr>
              <w:spacing w:before="120" w:line="360" w:lineRule="auto"/>
              <w:jc w:val="center"/>
              <w:rPr>
                <w:sz w:val="28"/>
                <w:szCs w:val="26"/>
              </w:rPr>
            </w:pPr>
            <w:r w:rsidRPr="000E28FD">
              <w:rPr>
                <w:sz w:val="28"/>
                <w:szCs w:val="26"/>
              </w:rPr>
              <w:t>1</w:t>
            </w:r>
          </w:p>
        </w:tc>
        <w:tc>
          <w:tcPr>
            <w:tcW w:w="684" w:type="pct"/>
          </w:tcPr>
          <w:p w:rsidR="00E8756B" w:rsidRPr="000E28FD" w:rsidRDefault="00E8756B" w:rsidP="006064F2">
            <w:pPr>
              <w:spacing w:before="120" w:line="360" w:lineRule="auto"/>
              <w:jc w:val="center"/>
              <w:rPr>
                <w:sz w:val="28"/>
                <w:szCs w:val="26"/>
              </w:rPr>
            </w:pPr>
            <w:r w:rsidRPr="000E28FD">
              <w:rPr>
                <w:sz w:val="28"/>
                <w:szCs w:val="26"/>
              </w:rPr>
              <w:t>16,7</w:t>
            </w:r>
          </w:p>
        </w:tc>
        <w:tc>
          <w:tcPr>
            <w:tcW w:w="668" w:type="pct"/>
          </w:tcPr>
          <w:p w:rsidR="00E8756B" w:rsidRPr="000E28FD" w:rsidRDefault="00E8756B" w:rsidP="006064F2">
            <w:pPr>
              <w:spacing w:before="120" w:line="360" w:lineRule="auto"/>
              <w:jc w:val="center"/>
              <w:rPr>
                <w:sz w:val="28"/>
                <w:szCs w:val="26"/>
              </w:rPr>
            </w:pPr>
            <w:r w:rsidRPr="000E28FD">
              <w:rPr>
                <w:sz w:val="28"/>
                <w:szCs w:val="26"/>
              </w:rPr>
              <w:t>1</w:t>
            </w:r>
          </w:p>
        </w:tc>
        <w:tc>
          <w:tcPr>
            <w:tcW w:w="606" w:type="pct"/>
          </w:tcPr>
          <w:p w:rsidR="00E8756B" w:rsidRPr="000E28FD" w:rsidRDefault="00E8756B" w:rsidP="006064F2">
            <w:pPr>
              <w:spacing w:before="120" w:line="360" w:lineRule="auto"/>
              <w:jc w:val="center"/>
              <w:rPr>
                <w:sz w:val="28"/>
                <w:szCs w:val="26"/>
              </w:rPr>
            </w:pPr>
            <w:r w:rsidRPr="000E28FD">
              <w:rPr>
                <w:sz w:val="28"/>
                <w:szCs w:val="26"/>
              </w:rPr>
              <w:t>2,2</w:t>
            </w:r>
          </w:p>
        </w:tc>
      </w:tr>
      <w:tr w:rsidR="00E8756B" w:rsidRPr="000E28FD" w:rsidTr="003722DC">
        <w:tc>
          <w:tcPr>
            <w:tcW w:w="911" w:type="pct"/>
          </w:tcPr>
          <w:p w:rsidR="00E8756B" w:rsidRPr="000E28FD" w:rsidRDefault="00E8756B" w:rsidP="006064F2">
            <w:pPr>
              <w:spacing w:before="120" w:line="360" w:lineRule="auto"/>
              <w:jc w:val="center"/>
              <w:rPr>
                <w:sz w:val="28"/>
                <w:szCs w:val="26"/>
              </w:rPr>
            </w:pPr>
            <w:r w:rsidRPr="000E28FD">
              <w:rPr>
                <w:sz w:val="28"/>
                <w:szCs w:val="26"/>
              </w:rPr>
              <w:t>Tổng</w:t>
            </w:r>
          </w:p>
        </w:tc>
        <w:tc>
          <w:tcPr>
            <w:tcW w:w="725" w:type="pct"/>
          </w:tcPr>
          <w:p w:rsidR="00E8756B" w:rsidRPr="000E28FD" w:rsidRDefault="00E8756B" w:rsidP="006064F2">
            <w:pPr>
              <w:spacing w:before="120" w:line="360" w:lineRule="auto"/>
              <w:jc w:val="center"/>
              <w:rPr>
                <w:sz w:val="28"/>
                <w:szCs w:val="26"/>
              </w:rPr>
            </w:pPr>
            <w:r w:rsidRPr="000E28FD">
              <w:rPr>
                <w:sz w:val="28"/>
                <w:szCs w:val="26"/>
              </w:rPr>
              <w:t>39</w:t>
            </w:r>
          </w:p>
        </w:tc>
        <w:tc>
          <w:tcPr>
            <w:tcW w:w="729" w:type="pct"/>
          </w:tcPr>
          <w:p w:rsidR="00E8756B" w:rsidRPr="000E28FD" w:rsidRDefault="0081793E" w:rsidP="006064F2">
            <w:pPr>
              <w:spacing w:before="120" w:line="360" w:lineRule="auto"/>
              <w:jc w:val="center"/>
              <w:rPr>
                <w:sz w:val="28"/>
                <w:szCs w:val="26"/>
              </w:rPr>
            </w:pPr>
            <w:r w:rsidRPr="000E28FD">
              <w:rPr>
                <w:sz w:val="28"/>
                <w:szCs w:val="26"/>
              </w:rPr>
              <w:t>100,0</w:t>
            </w:r>
          </w:p>
        </w:tc>
        <w:tc>
          <w:tcPr>
            <w:tcW w:w="677" w:type="pct"/>
          </w:tcPr>
          <w:p w:rsidR="00E8756B" w:rsidRPr="000E28FD" w:rsidRDefault="00E8756B" w:rsidP="006064F2">
            <w:pPr>
              <w:spacing w:before="120" w:line="360" w:lineRule="auto"/>
              <w:jc w:val="center"/>
              <w:rPr>
                <w:sz w:val="28"/>
                <w:szCs w:val="26"/>
              </w:rPr>
            </w:pPr>
            <w:r w:rsidRPr="000E28FD">
              <w:rPr>
                <w:sz w:val="28"/>
                <w:szCs w:val="26"/>
              </w:rPr>
              <w:t>6</w:t>
            </w:r>
          </w:p>
        </w:tc>
        <w:tc>
          <w:tcPr>
            <w:tcW w:w="684" w:type="pct"/>
          </w:tcPr>
          <w:p w:rsidR="00E8756B" w:rsidRPr="000E28FD" w:rsidRDefault="0081793E" w:rsidP="006064F2">
            <w:pPr>
              <w:spacing w:before="120" w:line="360" w:lineRule="auto"/>
              <w:jc w:val="center"/>
              <w:rPr>
                <w:sz w:val="28"/>
                <w:szCs w:val="26"/>
              </w:rPr>
            </w:pPr>
            <w:r w:rsidRPr="000E28FD">
              <w:rPr>
                <w:sz w:val="28"/>
                <w:szCs w:val="26"/>
              </w:rPr>
              <w:t>100,0</w:t>
            </w:r>
          </w:p>
        </w:tc>
        <w:tc>
          <w:tcPr>
            <w:tcW w:w="668" w:type="pct"/>
          </w:tcPr>
          <w:p w:rsidR="00E8756B" w:rsidRPr="000E28FD" w:rsidRDefault="00E8756B" w:rsidP="006064F2">
            <w:pPr>
              <w:spacing w:before="120" w:line="360" w:lineRule="auto"/>
              <w:jc w:val="center"/>
              <w:rPr>
                <w:sz w:val="28"/>
                <w:szCs w:val="26"/>
              </w:rPr>
            </w:pPr>
            <w:r w:rsidRPr="000E28FD">
              <w:rPr>
                <w:sz w:val="28"/>
                <w:szCs w:val="26"/>
              </w:rPr>
              <w:t>45</w:t>
            </w:r>
          </w:p>
        </w:tc>
        <w:tc>
          <w:tcPr>
            <w:tcW w:w="606" w:type="pct"/>
          </w:tcPr>
          <w:p w:rsidR="00E8756B" w:rsidRPr="000E28FD" w:rsidRDefault="0081793E" w:rsidP="006064F2">
            <w:pPr>
              <w:spacing w:before="120" w:line="360" w:lineRule="auto"/>
              <w:jc w:val="center"/>
              <w:rPr>
                <w:sz w:val="28"/>
                <w:szCs w:val="26"/>
              </w:rPr>
            </w:pPr>
            <w:r w:rsidRPr="000E28FD">
              <w:rPr>
                <w:sz w:val="28"/>
                <w:szCs w:val="26"/>
              </w:rPr>
              <w:t>100,0</w:t>
            </w:r>
          </w:p>
        </w:tc>
      </w:tr>
      <w:tr w:rsidR="00E8756B" w:rsidRPr="000E28FD" w:rsidTr="003722DC">
        <w:tc>
          <w:tcPr>
            <w:tcW w:w="911" w:type="pct"/>
          </w:tcPr>
          <w:p w:rsidR="00E8756B" w:rsidRPr="000E28FD" w:rsidRDefault="003722DC" w:rsidP="006064F2">
            <w:pPr>
              <w:spacing w:before="120" w:line="360" w:lineRule="auto"/>
              <w:jc w:val="center"/>
              <w:rPr>
                <w:sz w:val="28"/>
                <w:szCs w:val="26"/>
              </w:rPr>
            </w:pPr>
            <w:r w:rsidRPr="000E28FD">
              <w:rPr>
                <w:sz w:val="28"/>
                <w:szCs w:val="26"/>
              </w:rPr>
              <w:t>p</w:t>
            </w:r>
          </w:p>
        </w:tc>
        <w:tc>
          <w:tcPr>
            <w:tcW w:w="2815" w:type="pct"/>
            <w:gridSpan w:val="4"/>
          </w:tcPr>
          <w:p w:rsidR="00E8756B" w:rsidRPr="000E28FD" w:rsidRDefault="00E8756B" w:rsidP="006064F2">
            <w:pPr>
              <w:spacing w:before="120" w:line="360" w:lineRule="auto"/>
              <w:jc w:val="center"/>
              <w:rPr>
                <w:sz w:val="28"/>
                <w:szCs w:val="26"/>
              </w:rPr>
            </w:pPr>
            <w:r w:rsidRPr="000E28FD">
              <w:rPr>
                <w:sz w:val="28"/>
                <w:szCs w:val="26"/>
              </w:rPr>
              <w:t>0,013</w:t>
            </w:r>
          </w:p>
        </w:tc>
        <w:tc>
          <w:tcPr>
            <w:tcW w:w="668" w:type="pct"/>
          </w:tcPr>
          <w:p w:rsidR="00E8756B" w:rsidRPr="000E28FD" w:rsidRDefault="00E8756B" w:rsidP="006064F2">
            <w:pPr>
              <w:spacing w:before="120" w:line="360" w:lineRule="auto"/>
              <w:jc w:val="center"/>
              <w:rPr>
                <w:sz w:val="28"/>
                <w:szCs w:val="26"/>
              </w:rPr>
            </w:pPr>
          </w:p>
        </w:tc>
        <w:tc>
          <w:tcPr>
            <w:tcW w:w="606" w:type="pct"/>
          </w:tcPr>
          <w:p w:rsidR="00E8756B" w:rsidRPr="000E28FD" w:rsidRDefault="00E8756B" w:rsidP="006064F2">
            <w:pPr>
              <w:spacing w:before="120" w:line="360" w:lineRule="auto"/>
              <w:jc w:val="center"/>
              <w:rPr>
                <w:sz w:val="28"/>
                <w:szCs w:val="26"/>
              </w:rPr>
            </w:pPr>
          </w:p>
        </w:tc>
      </w:tr>
    </w:tbl>
    <w:p w:rsidR="00E8756B" w:rsidRPr="00711269" w:rsidRDefault="00E8756B" w:rsidP="006064F2">
      <w:pPr>
        <w:spacing w:before="120" w:line="360" w:lineRule="auto"/>
        <w:rPr>
          <w:sz w:val="2"/>
          <w:szCs w:val="28"/>
        </w:rPr>
      </w:pPr>
    </w:p>
    <w:p w:rsidR="00E8756B" w:rsidRPr="00422A91" w:rsidRDefault="00E8756B" w:rsidP="006064F2">
      <w:pPr>
        <w:spacing w:before="120" w:line="360" w:lineRule="auto"/>
        <w:ind w:firstLine="720"/>
        <w:jc w:val="both"/>
        <w:rPr>
          <w:sz w:val="28"/>
          <w:szCs w:val="28"/>
        </w:rPr>
      </w:pPr>
      <w:r w:rsidRPr="00422A91">
        <w:rPr>
          <w:sz w:val="28"/>
          <w:szCs w:val="28"/>
        </w:rPr>
        <w:t xml:space="preserve"> Có 33,3% người mắc UNBTKĐ thể nguyên phát chết trước 6 tháng tính từ khi phát hiện bệnh, nhóm thứ phát không có trường hợp nào chết trước 6 tháng, sự khác biệt rất rõ (p = 0,013). </w:t>
      </w:r>
    </w:p>
    <w:p w:rsidR="00E8756B" w:rsidRPr="00422A91" w:rsidRDefault="00E8756B" w:rsidP="006064F2">
      <w:pPr>
        <w:spacing w:before="120" w:line="360" w:lineRule="auto"/>
        <w:ind w:firstLine="720"/>
        <w:jc w:val="both"/>
        <w:rPr>
          <w:sz w:val="28"/>
          <w:szCs w:val="28"/>
        </w:rPr>
      </w:pPr>
      <w:r w:rsidRPr="00422A91">
        <w:rPr>
          <w:sz w:val="28"/>
          <w:szCs w:val="28"/>
        </w:rPr>
        <w:t xml:space="preserve">Tất cả các trường hợp thể thứ phát đều sống được trên 12 tháng kể từ khi phát bệnh. </w:t>
      </w:r>
    </w:p>
    <w:p w:rsidR="00E8756B" w:rsidRPr="00422A91" w:rsidRDefault="00E8756B" w:rsidP="006064F2">
      <w:pPr>
        <w:spacing w:before="120" w:line="360" w:lineRule="auto"/>
        <w:ind w:firstLine="720"/>
        <w:jc w:val="both"/>
        <w:rPr>
          <w:sz w:val="28"/>
          <w:szCs w:val="28"/>
        </w:rPr>
      </w:pPr>
      <w:r w:rsidRPr="00422A91">
        <w:rPr>
          <w:sz w:val="28"/>
          <w:szCs w:val="28"/>
        </w:rPr>
        <w:t>Có 1 trường hợp thể thứ phát sống được trên 36 tháng, thể nguyên phát không có trường hợp nào.</w:t>
      </w:r>
    </w:p>
    <w:p w:rsidR="00FA7C8B" w:rsidRPr="00422A91" w:rsidRDefault="006B502C" w:rsidP="003722DC">
      <w:pPr>
        <w:pStyle w:val="33"/>
        <w:spacing w:line="324" w:lineRule="auto"/>
      </w:pPr>
      <w:bookmarkStart w:id="424" w:name="_Toc26548046"/>
      <w:r w:rsidRPr="00422A91">
        <w:lastRenderedPageBreak/>
        <w:t>3.</w:t>
      </w:r>
      <w:r w:rsidR="00C92ED8">
        <w:t>3</w:t>
      </w:r>
      <w:r w:rsidR="00FA7C8B" w:rsidRPr="00422A91">
        <w:t>.4</w:t>
      </w:r>
      <w:r w:rsidR="00DA3E2E" w:rsidRPr="00422A91">
        <w:t xml:space="preserve">. </w:t>
      </w:r>
      <w:r w:rsidR="00DC2856">
        <w:t>Phân bố t</w:t>
      </w:r>
      <w:r w:rsidR="00B22E86" w:rsidRPr="00422A91">
        <w:t>hời gian sống</w:t>
      </w:r>
      <w:r w:rsidR="00005A38" w:rsidRPr="00422A91">
        <w:t xml:space="preserve"> </w:t>
      </w:r>
      <w:r w:rsidR="00B22E86" w:rsidRPr="00422A91">
        <w:t xml:space="preserve">của người bệnh </w:t>
      </w:r>
      <w:r w:rsidR="00A8404B">
        <w:t>phát hiện thấy</w:t>
      </w:r>
      <w:r w:rsidR="00B22E86" w:rsidRPr="00422A91">
        <w:t xml:space="preserve"> đột biến gen có </w:t>
      </w:r>
      <w:r w:rsidR="00DA3E2E" w:rsidRPr="00422A91">
        <w:t>điều trị xạ trị, hóa chất</w:t>
      </w:r>
      <w:bookmarkEnd w:id="424"/>
      <w:r w:rsidR="00FD6563" w:rsidRPr="00422A91">
        <w:t xml:space="preserve"> </w:t>
      </w:r>
    </w:p>
    <w:p w:rsidR="00F6164E" w:rsidRPr="00C42746" w:rsidRDefault="00237F72" w:rsidP="006064F2">
      <w:pPr>
        <w:spacing w:before="120" w:line="360" w:lineRule="auto"/>
        <w:ind w:firstLine="720"/>
        <w:jc w:val="both"/>
        <w:rPr>
          <w:sz w:val="28"/>
          <w:szCs w:val="28"/>
        </w:rPr>
      </w:pPr>
      <w:r>
        <w:rPr>
          <w:sz w:val="28"/>
          <w:szCs w:val="28"/>
        </w:rPr>
        <w:t xml:space="preserve">Tổng số </w:t>
      </w:r>
      <w:r w:rsidR="00504733" w:rsidRPr="00422A91">
        <w:rPr>
          <w:sz w:val="28"/>
          <w:szCs w:val="28"/>
        </w:rPr>
        <w:t>45 người bệnh trong nghiên cứu có đầy đủ t</w:t>
      </w:r>
      <w:r w:rsidR="00EA3C83" w:rsidRPr="00422A91">
        <w:rPr>
          <w:sz w:val="28"/>
          <w:szCs w:val="28"/>
        </w:rPr>
        <w:t>hông tin về điều trị xạ trị, hóa chất</w:t>
      </w:r>
      <w:r w:rsidR="000F71B9" w:rsidRPr="00422A91">
        <w:rPr>
          <w:sz w:val="28"/>
          <w:szCs w:val="28"/>
        </w:rPr>
        <w:t>,</w:t>
      </w:r>
      <w:r w:rsidR="00EA3C83" w:rsidRPr="00422A91">
        <w:rPr>
          <w:sz w:val="28"/>
          <w:szCs w:val="28"/>
        </w:rPr>
        <w:t xml:space="preserve"> do đó trong nghiên cứu về </w:t>
      </w:r>
      <w:r w:rsidR="00683CF8" w:rsidRPr="00422A91">
        <w:rPr>
          <w:sz w:val="28"/>
          <w:szCs w:val="28"/>
        </w:rPr>
        <w:t xml:space="preserve">đặc điểm người bệnh mang </w:t>
      </w:r>
      <w:r w:rsidR="00EA3C83" w:rsidRPr="00422A91">
        <w:rPr>
          <w:sz w:val="28"/>
          <w:szCs w:val="28"/>
        </w:rPr>
        <w:t>đột biến gen với điều trị chúng tôi phân tích số mẫu với n = 45. Do số mẫu không nhiều nên chúng tôi qui định, nếu người bệnh được điều trị thêm sau mổ là xạ trị, hoặc chỉ dùng hóa chất hoặc dùng cả xạ trị và hóa chất đều được coi là có điều trị, còn người bệnh không điều trị xạ trị hoặc không dùng hóa chất hoặc không dùng cả xạ trị và hóa chất đều được coi là không điều trị.</w:t>
      </w:r>
    </w:p>
    <w:p w:rsidR="002E1195" w:rsidRPr="00422A91" w:rsidRDefault="002E1195" w:rsidP="006064F2">
      <w:pPr>
        <w:pStyle w:val="9"/>
        <w:spacing w:before="120" w:line="480" w:lineRule="auto"/>
      </w:pPr>
      <w:bookmarkStart w:id="425" w:name="_Toc26548198"/>
      <w:r w:rsidRPr="00F131FD">
        <w:rPr>
          <w:color w:val="000000" w:themeColor="text1"/>
        </w:rPr>
        <w:t>Bảng 3.</w:t>
      </w:r>
      <w:r w:rsidR="00FA4692" w:rsidRPr="00F131FD">
        <w:rPr>
          <w:color w:val="000000" w:themeColor="text1"/>
        </w:rPr>
        <w:t>2</w:t>
      </w:r>
      <w:r w:rsidR="00DC2856" w:rsidRPr="00F131FD">
        <w:rPr>
          <w:color w:val="000000" w:themeColor="text1"/>
        </w:rPr>
        <w:t>2</w:t>
      </w:r>
      <w:r w:rsidR="00FA4692" w:rsidRPr="00F131FD">
        <w:rPr>
          <w:color w:val="000000" w:themeColor="text1"/>
        </w:rPr>
        <w:t>.</w:t>
      </w:r>
      <w:r w:rsidRPr="00422A91">
        <w:t xml:space="preserve"> Tuổi trung bình của </w:t>
      </w:r>
      <w:r w:rsidR="009E343F" w:rsidRPr="00422A91">
        <w:t>người bệnh</w:t>
      </w:r>
      <w:r w:rsidRPr="00422A91">
        <w:t xml:space="preserve"> đột biến gen</w:t>
      </w:r>
      <w:r w:rsidR="009E343F" w:rsidRPr="00422A91">
        <w:t>.</w:t>
      </w:r>
      <w:bookmarkEnd w:id="425"/>
    </w:p>
    <w:tbl>
      <w:tblPr>
        <w:tblStyle w:val="TableGrid"/>
        <w:tblW w:w="4949" w:type="pct"/>
        <w:tblLook w:val="04A0" w:firstRow="1" w:lastRow="0" w:firstColumn="1" w:lastColumn="0" w:noHBand="0" w:noVBand="1"/>
      </w:tblPr>
      <w:tblGrid>
        <w:gridCol w:w="2292"/>
        <w:gridCol w:w="1863"/>
        <w:gridCol w:w="629"/>
        <w:gridCol w:w="2016"/>
        <w:gridCol w:w="1347"/>
        <w:gridCol w:w="765"/>
      </w:tblGrid>
      <w:tr w:rsidR="003722DC" w:rsidRPr="00422A91" w:rsidTr="003722DC">
        <w:tc>
          <w:tcPr>
            <w:tcW w:w="1286" w:type="pct"/>
          </w:tcPr>
          <w:p w:rsidR="002E1195" w:rsidRPr="00422A91" w:rsidRDefault="002E1195" w:rsidP="006064F2">
            <w:pPr>
              <w:spacing w:before="120" w:line="360" w:lineRule="auto"/>
              <w:ind w:left="-57" w:right="-57"/>
              <w:jc w:val="center"/>
              <w:rPr>
                <w:b/>
                <w:sz w:val="26"/>
                <w:szCs w:val="26"/>
              </w:rPr>
            </w:pPr>
            <w:r w:rsidRPr="00422A91">
              <w:rPr>
                <w:b/>
                <w:sz w:val="26"/>
                <w:szCs w:val="26"/>
              </w:rPr>
              <w:t xml:space="preserve">Gen </w:t>
            </w:r>
          </w:p>
        </w:tc>
        <w:tc>
          <w:tcPr>
            <w:tcW w:w="1045" w:type="pct"/>
          </w:tcPr>
          <w:p w:rsidR="002E1195" w:rsidRPr="00422A91" w:rsidRDefault="002E1195" w:rsidP="006064F2">
            <w:pPr>
              <w:spacing w:before="120" w:line="360" w:lineRule="auto"/>
              <w:ind w:left="-57" w:right="-57"/>
              <w:jc w:val="center"/>
              <w:rPr>
                <w:b/>
                <w:sz w:val="26"/>
                <w:szCs w:val="26"/>
              </w:rPr>
            </w:pPr>
            <w:r w:rsidRPr="00422A91">
              <w:rPr>
                <w:b/>
                <w:sz w:val="26"/>
                <w:szCs w:val="26"/>
              </w:rPr>
              <w:t>Đặc điểm</w:t>
            </w:r>
          </w:p>
        </w:tc>
        <w:tc>
          <w:tcPr>
            <w:tcW w:w="353" w:type="pct"/>
          </w:tcPr>
          <w:p w:rsidR="002E1195" w:rsidRPr="00422A91" w:rsidRDefault="00FA4692" w:rsidP="006064F2">
            <w:pPr>
              <w:spacing w:before="120" w:line="360" w:lineRule="auto"/>
              <w:ind w:left="-57" w:right="-57"/>
              <w:jc w:val="center"/>
              <w:rPr>
                <w:b/>
                <w:sz w:val="26"/>
                <w:szCs w:val="26"/>
              </w:rPr>
            </w:pPr>
            <w:r w:rsidRPr="00422A91">
              <w:rPr>
                <w:b/>
                <w:sz w:val="26"/>
                <w:szCs w:val="26"/>
              </w:rPr>
              <w:t>n</w:t>
            </w:r>
          </w:p>
        </w:tc>
        <w:tc>
          <w:tcPr>
            <w:tcW w:w="1131" w:type="pct"/>
          </w:tcPr>
          <w:p w:rsidR="002E1195" w:rsidRPr="00422A91" w:rsidRDefault="002E1195" w:rsidP="006064F2">
            <w:pPr>
              <w:spacing w:before="120" w:line="360" w:lineRule="auto"/>
              <w:ind w:left="-57" w:right="-57"/>
              <w:jc w:val="center"/>
              <w:rPr>
                <w:b/>
                <w:sz w:val="26"/>
                <w:szCs w:val="26"/>
              </w:rPr>
            </w:pPr>
            <w:r w:rsidRPr="00422A91">
              <w:rPr>
                <w:b/>
                <w:sz w:val="26"/>
                <w:szCs w:val="26"/>
              </w:rPr>
              <w:t>Tuổi trung bình</w:t>
            </w:r>
          </w:p>
        </w:tc>
        <w:tc>
          <w:tcPr>
            <w:tcW w:w="756" w:type="pct"/>
          </w:tcPr>
          <w:p w:rsidR="002E1195" w:rsidRPr="00422A91" w:rsidRDefault="002E1195" w:rsidP="006064F2">
            <w:pPr>
              <w:spacing w:before="120" w:line="360" w:lineRule="auto"/>
              <w:ind w:left="-57" w:right="-57"/>
              <w:jc w:val="center"/>
              <w:rPr>
                <w:b/>
                <w:sz w:val="26"/>
                <w:szCs w:val="26"/>
              </w:rPr>
            </w:pPr>
            <w:r w:rsidRPr="00422A91">
              <w:rPr>
                <w:b/>
                <w:sz w:val="26"/>
                <w:szCs w:val="26"/>
              </w:rPr>
              <w:t xml:space="preserve">Min </w:t>
            </w:r>
            <w:r w:rsidR="00664371" w:rsidRPr="00422A91">
              <w:rPr>
                <w:b/>
                <w:sz w:val="26"/>
                <w:szCs w:val="26"/>
              </w:rPr>
              <w:t>-</w:t>
            </w:r>
            <w:r w:rsidRPr="00422A91">
              <w:rPr>
                <w:b/>
                <w:sz w:val="26"/>
                <w:szCs w:val="26"/>
              </w:rPr>
              <w:t xml:space="preserve"> Max</w:t>
            </w:r>
          </w:p>
        </w:tc>
        <w:tc>
          <w:tcPr>
            <w:tcW w:w="429" w:type="pct"/>
          </w:tcPr>
          <w:p w:rsidR="002E1195" w:rsidRPr="00422A91" w:rsidRDefault="003722DC" w:rsidP="006064F2">
            <w:pPr>
              <w:spacing w:before="120" w:line="360" w:lineRule="auto"/>
              <w:ind w:left="-57" w:right="-57"/>
              <w:jc w:val="center"/>
              <w:rPr>
                <w:b/>
                <w:sz w:val="26"/>
                <w:szCs w:val="26"/>
              </w:rPr>
            </w:pPr>
            <w:r w:rsidRPr="00422A91">
              <w:rPr>
                <w:b/>
                <w:sz w:val="26"/>
                <w:szCs w:val="26"/>
              </w:rPr>
              <w:t>p</w:t>
            </w:r>
          </w:p>
        </w:tc>
      </w:tr>
      <w:tr w:rsidR="003722DC" w:rsidRPr="00422A91" w:rsidTr="003722DC">
        <w:tc>
          <w:tcPr>
            <w:tcW w:w="1286" w:type="pct"/>
            <w:vMerge w:val="restart"/>
            <w:vAlign w:val="center"/>
          </w:tcPr>
          <w:p w:rsidR="002E1195" w:rsidRPr="00422A91" w:rsidRDefault="002E1195" w:rsidP="006064F2">
            <w:pPr>
              <w:spacing w:before="120" w:line="360" w:lineRule="auto"/>
              <w:ind w:left="-57" w:right="-57"/>
              <w:jc w:val="center"/>
              <w:rPr>
                <w:b/>
                <w:sz w:val="26"/>
                <w:szCs w:val="26"/>
              </w:rPr>
            </w:pPr>
            <w:r w:rsidRPr="00422A91">
              <w:rPr>
                <w:b/>
                <w:sz w:val="26"/>
                <w:szCs w:val="26"/>
              </w:rPr>
              <w:t>FGFR</w:t>
            </w:r>
          </w:p>
        </w:tc>
        <w:tc>
          <w:tcPr>
            <w:tcW w:w="1045" w:type="pct"/>
          </w:tcPr>
          <w:p w:rsidR="002E1195" w:rsidRPr="00422A91" w:rsidRDefault="00237F72" w:rsidP="00237F72">
            <w:pPr>
              <w:spacing w:before="120" w:line="360" w:lineRule="auto"/>
              <w:ind w:right="-57"/>
              <w:rPr>
                <w:sz w:val="26"/>
                <w:szCs w:val="26"/>
              </w:rPr>
            </w:pPr>
            <w:r>
              <w:rPr>
                <w:sz w:val="26"/>
                <w:szCs w:val="26"/>
              </w:rPr>
              <w:t>Đ</w:t>
            </w:r>
            <w:r w:rsidR="002E1195" w:rsidRPr="00422A91">
              <w:rPr>
                <w:sz w:val="26"/>
                <w:szCs w:val="26"/>
              </w:rPr>
              <w:t>ột biến</w:t>
            </w:r>
          </w:p>
        </w:tc>
        <w:tc>
          <w:tcPr>
            <w:tcW w:w="353" w:type="pct"/>
            <w:vAlign w:val="center"/>
          </w:tcPr>
          <w:p w:rsidR="002E1195" w:rsidRPr="00422A91" w:rsidRDefault="002E1195" w:rsidP="006064F2">
            <w:pPr>
              <w:spacing w:before="120" w:line="360" w:lineRule="auto"/>
              <w:ind w:left="-57" w:right="-57"/>
              <w:jc w:val="center"/>
              <w:rPr>
                <w:sz w:val="26"/>
                <w:szCs w:val="26"/>
              </w:rPr>
            </w:pPr>
            <w:r w:rsidRPr="00422A91">
              <w:rPr>
                <w:sz w:val="26"/>
                <w:szCs w:val="26"/>
              </w:rPr>
              <w:t>5</w:t>
            </w:r>
          </w:p>
        </w:tc>
        <w:tc>
          <w:tcPr>
            <w:tcW w:w="1131" w:type="pct"/>
            <w:vAlign w:val="center"/>
          </w:tcPr>
          <w:p w:rsidR="002E1195" w:rsidRPr="00422A91" w:rsidRDefault="00384A20" w:rsidP="006064F2">
            <w:pPr>
              <w:spacing w:before="120" w:line="360" w:lineRule="auto"/>
              <w:ind w:left="-57" w:right="-57"/>
              <w:jc w:val="center"/>
              <w:rPr>
                <w:sz w:val="26"/>
                <w:szCs w:val="26"/>
              </w:rPr>
            </w:pPr>
            <w:r w:rsidRPr="00422A91">
              <w:rPr>
                <w:sz w:val="26"/>
                <w:szCs w:val="26"/>
              </w:rPr>
              <w:t>45,</w:t>
            </w:r>
            <w:r w:rsidR="002E1195" w:rsidRPr="00422A91">
              <w:rPr>
                <w:sz w:val="26"/>
                <w:szCs w:val="26"/>
              </w:rPr>
              <w:t>4 ± 21</w:t>
            </w:r>
            <w:r w:rsidRPr="00422A91">
              <w:rPr>
                <w:sz w:val="26"/>
                <w:szCs w:val="26"/>
              </w:rPr>
              <w:t>,</w:t>
            </w:r>
            <w:r w:rsidR="002E1195" w:rsidRPr="00422A91">
              <w:rPr>
                <w:sz w:val="26"/>
                <w:szCs w:val="26"/>
              </w:rPr>
              <w:t>9</w:t>
            </w:r>
          </w:p>
        </w:tc>
        <w:tc>
          <w:tcPr>
            <w:tcW w:w="756" w:type="pct"/>
          </w:tcPr>
          <w:p w:rsidR="002E1195" w:rsidRPr="00422A91" w:rsidRDefault="002E1195" w:rsidP="006064F2">
            <w:pPr>
              <w:spacing w:before="120" w:line="360" w:lineRule="auto"/>
              <w:ind w:left="-57" w:right="-57"/>
              <w:jc w:val="center"/>
              <w:rPr>
                <w:sz w:val="26"/>
                <w:szCs w:val="26"/>
              </w:rPr>
            </w:pPr>
            <w:r w:rsidRPr="00422A91">
              <w:rPr>
                <w:sz w:val="26"/>
                <w:szCs w:val="26"/>
              </w:rPr>
              <w:t xml:space="preserve">19 </w:t>
            </w:r>
            <w:r w:rsidR="000E28FD">
              <w:rPr>
                <w:sz w:val="26"/>
                <w:szCs w:val="26"/>
              </w:rPr>
              <w:t>-</w:t>
            </w:r>
            <w:r w:rsidRPr="00422A91">
              <w:rPr>
                <w:sz w:val="26"/>
                <w:szCs w:val="26"/>
              </w:rPr>
              <w:t xml:space="preserve"> 75</w:t>
            </w:r>
          </w:p>
        </w:tc>
        <w:tc>
          <w:tcPr>
            <w:tcW w:w="429" w:type="pct"/>
            <w:vMerge w:val="restart"/>
            <w:vAlign w:val="center"/>
          </w:tcPr>
          <w:p w:rsidR="002E1195" w:rsidRPr="00422A91" w:rsidRDefault="00384A20" w:rsidP="006064F2">
            <w:pPr>
              <w:spacing w:before="120" w:line="360" w:lineRule="auto"/>
              <w:ind w:left="-57" w:right="-57"/>
              <w:jc w:val="center"/>
              <w:rPr>
                <w:sz w:val="26"/>
                <w:szCs w:val="26"/>
              </w:rPr>
            </w:pPr>
            <w:r w:rsidRPr="00422A91">
              <w:rPr>
                <w:sz w:val="26"/>
                <w:szCs w:val="26"/>
              </w:rPr>
              <w:t>0,</w:t>
            </w:r>
            <w:r w:rsidR="002E1195" w:rsidRPr="00422A91">
              <w:rPr>
                <w:sz w:val="26"/>
                <w:szCs w:val="26"/>
              </w:rPr>
              <w:t>5</w:t>
            </w:r>
            <w:r w:rsidR="00877B17" w:rsidRPr="00422A91">
              <w:rPr>
                <w:sz w:val="26"/>
                <w:szCs w:val="26"/>
              </w:rPr>
              <w:t>6</w:t>
            </w:r>
          </w:p>
        </w:tc>
      </w:tr>
      <w:tr w:rsidR="003722DC" w:rsidRPr="00422A91" w:rsidTr="003722DC">
        <w:tc>
          <w:tcPr>
            <w:tcW w:w="1286" w:type="pct"/>
            <w:vMerge/>
            <w:vAlign w:val="center"/>
          </w:tcPr>
          <w:p w:rsidR="002E1195" w:rsidRPr="00422A91" w:rsidRDefault="002E1195" w:rsidP="006064F2">
            <w:pPr>
              <w:spacing w:before="120" w:line="360" w:lineRule="auto"/>
              <w:ind w:left="-57" w:right="-57"/>
              <w:jc w:val="center"/>
              <w:rPr>
                <w:b/>
                <w:sz w:val="26"/>
                <w:szCs w:val="26"/>
              </w:rPr>
            </w:pPr>
          </w:p>
        </w:tc>
        <w:tc>
          <w:tcPr>
            <w:tcW w:w="1045" w:type="pct"/>
          </w:tcPr>
          <w:p w:rsidR="002E1195" w:rsidRPr="00422A91" w:rsidRDefault="002E1195" w:rsidP="006064F2">
            <w:pPr>
              <w:spacing w:before="120" w:line="360" w:lineRule="auto"/>
              <w:ind w:left="-57" w:right="-57"/>
              <w:rPr>
                <w:sz w:val="26"/>
                <w:szCs w:val="26"/>
              </w:rPr>
            </w:pPr>
            <w:r w:rsidRPr="00422A91">
              <w:rPr>
                <w:sz w:val="26"/>
                <w:szCs w:val="26"/>
              </w:rPr>
              <w:t>Không đột biến</w:t>
            </w:r>
          </w:p>
        </w:tc>
        <w:tc>
          <w:tcPr>
            <w:tcW w:w="353" w:type="pct"/>
            <w:vAlign w:val="center"/>
          </w:tcPr>
          <w:p w:rsidR="002E1195" w:rsidRPr="00422A91" w:rsidRDefault="002E1195" w:rsidP="006064F2">
            <w:pPr>
              <w:spacing w:before="120" w:line="360" w:lineRule="auto"/>
              <w:ind w:left="-57" w:right="-57"/>
              <w:jc w:val="center"/>
              <w:rPr>
                <w:sz w:val="26"/>
                <w:szCs w:val="26"/>
              </w:rPr>
            </w:pPr>
            <w:r w:rsidRPr="00422A91">
              <w:rPr>
                <w:sz w:val="26"/>
                <w:szCs w:val="26"/>
              </w:rPr>
              <w:t>40</w:t>
            </w:r>
          </w:p>
        </w:tc>
        <w:tc>
          <w:tcPr>
            <w:tcW w:w="1131" w:type="pct"/>
            <w:vAlign w:val="center"/>
          </w:tcPr>
          <w:p w:rsidR="002E1195" w:rsidRPr="00422A91" w:rsidRDefault="00384A20" w:rsidP="006064F2">
            <w:pPr>
              <w:spacing w:before="120" w:line="360" w:lineRule="auto"/>
              <w:ind w:left="-57" w:right="-57"/>
              <w:jc w:val="center"/>
              <w:rPr>
                <w:sz w:val="26"/>
                <w:szCs w:val="26"/>
              </w:rPr>
            </w:pPr>
            <w:r w:rsidRPr="00422A91">
              <w:rPr>
                <w:sz w:val="26"/>
                <w:szCs w:val="26"/>
              </w:rPr>
              <w:t>49,7 ± 14,</w:t>
            </w:r>
            <w:r w:rsidR="002E1195" w:rsidRPr="00422A91">
              <w:rPr>
                <w:sz w:val="26"/>
                <w:szCs w:val="26"/>
              </w:rPr>
              <w:t>4</w:t>
            </w:r>
          </w:p>
        </w:tc>
        <w:tc>
          <w:tcPr>
            <w:tcW w:w="756" w:type="pct"/>
          </w:tcPr>
          <w:p w:rsidR="002E1195" w:rsidRPr="00422A91" w:rsidRDefault="002E1195" w:rsidP="006064F2">
            <w:pPr>
              <w:spacing w:before="120" w:line="360" w:lineRule="auto"/>
              <w:ind w:left="-57" w:right="-57"/>
              <w:jc w:val="center"/>
              <w:rPr>
                <w:sz w:val="26"/>
                <w:szCs w:val="26"/>
              </w:rPr>
            </w:pPr>
            <w:r w:rsidRPr="00422A91">
              <w:rPr>
                <w:sz w:val="26"/>
                <w:szCs w:val="26"/>
              </w:rPr>
              <w:t xml:space="preserve">20 </w:t>
            </w:r>
            <w:r w:rsidR="000E28FD">
              <w:rPr>
                <w:sz w:val="26"/>
                <w:szCs w:val="26"/>
              </w:rPr>
              <w:t>-</w:t>
            </w:r>
            <w:r w:rsidRPr="00422A91">
              <w:rPr>
                <w:sz w:val="26"/>
                <w:szCs w:val="26"/>
              </w:rPr>
              <w:t xml:space="preserve"> 72</w:t>
            </w:r>
          </w:p>
        </w:tc>
        <w:tc>
          <w:tcPr>
            <w:tcW w:w="429" w:type="pct"/>
            <w:vMerge/>
            <w:vAlign w:val="center"/>
          </w:tcPr>
          <w:p w:rsidR="002E1195" w:rsidRPr="00422A91" w:rsidRDefault="002E1195" w:rsidP="006064F2">
            <w:pPr>
              <w:spacing w:before="120" w:line="360" w:lineRule="auto"/>
              <w:ind w:left="-57" w:right="-57"/>
              <w:jc w:val="center"/>
              <w:rPr>
                <w:sz w:val="26"/>
                <w:szCs w:val="26"/>
              </w:rPr>
            </w:pPr>
          </w:p>
        </w:tc>
      </w:tr>
      <w:tr w:rsidR="003722DC" w:rsidRPr="00422A91" w:rsidTr="003722DC">
        <w:tc>
          <w:tcPr>
            <w:tcW w:w="1286" w:type="pct"/>
            <w:vMerge w:val="restart"/>
            <w:vAlign w:val="center"/>
          </w:tcPr>
          <w:p w:rsidR="002E1195" w:rsidRPr="00422A91" w:rsidRDefault="002E1195" w:rsidP="006064F2">
            <w:pPr>
              <w:spacing w:before="120" w:line="360" w:lineRule="auto"/>
              <w:ind w:left="-57" w:right="-57"/>
              <w:jc w:val="center"/>
              <w:rPr>
                <w:b/>
                <w:sz w:val="26"/>
                <w:szCs w:val="26"/>
              </w:rPr>
            </w:pPr>
            <w:r w:rsidRPr="00422A91">
              <w:rPr>
                <w:b/>
                <w:sz w:val="26"/>
                <w:szCs w:val="26"/>
              </w:rPr>
              <w:t>EGFR</w:t>
            </w:r>
          </w:p>
        </w:tc>
        <w:tc>
          <w:tcPr>
            <w:tcW w:w="1045" w:type="pct"/>
          </w:tcPr>
          <w:p w:rsidR="002E1195" w:rsidRPr="00422A91" w:rsidRDefault="00237F72" w:rsidP="006064F2">
            <w:pPr>
              <w:spacing w:before="120" w:line="360" w:lineRule="auto"/>
              <w:ind w:left="-57" w:right="-57"/>
              <w:rPr>
                <w:sz w:val="26"/>
                <w:szCs w:val="26"/>
              </w:rPr>
            </w:pPr>
            <w:r>
              <w:rPr>
                <w:sz w:val="26"/>
                <w:szCs w:val="26"/>
              </w:rPr>
              <w:t>Đ</w:t>
            </w:r>
            <w:r w:rsidR="002E1195" w:rsidRPr="00422A91">
              <w:rPr>
                <w:sz w:val="26"/>
                <w:szCs w:val="26"/>
              </w:rPr>
              <w:t>ột biến</w:t>
            </w:r>
          </w:p>
        </w:tc>
        <w:tc>
          <w:tcPr>
            <w:tcW w:w="353"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16</w:t>
            </w:r>
          </w:p>
        </w:tc>
        <w:tc>
          <w:tcPr>
            <w:tcW w:w="1131" w:type="pct"/>
            <w:vAlign w:val="bottom"/>
          </w:tcPr>
          <w:p w:rsidR="002E1195" w:rsidRPr="00422A91" w:rsidRDefault="00384A20" w:rsidP="006064F2">
            <w:pPr>
              <w:spacing w:before="120" w:line="360" w:lineRule="auto"/>
              <w:ind w:left="-57" w:right="-57"/>
              <w:jc w:val="center"/>
              <w:rPr>
                <w:sz w:val="26"/>
                <w:szCs w:val="26"/>
              </w:rPr>
            </w:pPr>
            <w:r w:rsidRPr="00422A91">
              <w:rPr>
                <w:sz w:val="26"/>
                <w:szCs w:val="26"/>
              </w:rPr>
              <w:t>48,</w:t>
            </w:r>
            <w:r w:rsidR="002E1195" w:rsidRPr="00422A91">
              <w:rPr>
                <w:sz w:val="26"/>
                <w:szCs w:val="26"/>
              </w:rPr>
              <w:t>9 ± 13</w:t>
            </w:r>
            <w:r w:rsidRPr="00422A91">
              <w:rPr>
                <w:sz w:val="26"/>
                <w:szCs w:val="26"/>
              </w:rPr>
              <w:t>,</w:t>
            </w:r>
            <w:r w:rsidR="002E1195" w:rsidRPr="00422A91">
              <w:rPr>
                <w:sz w:val="26"/>
                <w:szCs w:val="26"/>
              </w:rPr>
              <w:t>9</w:t>
            </w:r>
          </w:p>
        </w:tc>
        <w:tc>
          <w:tcPr>
            <w:tcW w:w="756"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 xml:space="preserve">24 </w:t>
            </w:r>
            <w:r w:rsidR="000E28FD">
              <w:rPr>
                <w:sz w:val="26"/>
                <w:szCs w:val="26"/>
              </w:rPr>
              <w:t>-</w:t>
            </w:r>
            <w:r w:rsidRPr="00422A91">
              <w:rPr>
                <w:sz w:val="26"/>
                <w:szCs w:val="26"/>
              </w:rPr>
              <w:t xml:space="preserve"> 70</w:t>
            </w:r>
          </w:p>
        </w:tc>
        <w:tc>
          <w:tcPr>
            <w:tcW w:w="429" w:type="pct"/>
            <w:vMerge w:val="restart"/>
            <w:vAlign w:val="center"/>
          </w:tcPr>
          <w:p w:rsidR="002E1195" w:rsidRPr="00422A91" w:rsidRDefault="00384A20" w:rsidP="006064F2">
            <w:pPr>
              <w:spacing w:before="120" w:line="360" w:lineRule="auto"/>
              <w:ind w:left="-57" w:right="-57"/>
              <w:jc w:val="center"/>
              <w:rPr>
                <w:sz w:val="26"/>
                <w:szCs w:val="26"/>
              </w:rPr>
            </w:pPr>
            <w:r w:rsidRPr="00422A91">
              <w:rPr>
                <w:sz w:val="26"/>
                <w:szCs w:val="26"/>
              </w:rPr>
              <w:t>0,</w:t>
            </w:r>
            <w:r w:rsidR="00877B17" w:rsidRPr="00422A91">
              <w:rPr>
                <w:sz w:val="26"/>
                <w:szCs w:val="26"/>
              </w:rPr>
              <w:t>92</w:t>
            </w:r>
          </w:p>
        </w:tc>
      </w:tr>
      <w:tr w:rsidR="003722DC" w:rsidRPr="00422A91" w:rsidTr="003722DC">
        <w:tc>
          <w:tcPr>
            <w:tcW w:w="1286" w:type="pct"/>
            <w:vMerge/>
            <w:vAlign w:val="center"/>
          </w:tcPr>
          <w:p w:rsidR="002E1195" w:rsidRPr="00422A91" w:rsidRDefault="002E1195" w:rsidP="006064F2">
            <w:pPr>
              <w:spacing w:before="120" w:line="360" w:lineRule="auto"/>
              <w:ind w:left="-57" w:right="-57"/>
              <w:jc w:val="center"/>
              <w:rPr>
                <w:b/>
                <w:sz w:val="26"/>
                <w:szCs w:val="26"/>
              </w:rPr>
            </w:pPr>
          </w:p>
        </w:tc>
        <w:tc>
          <w:tcPr>
            <w:tcW w:w="1045" w:type="pct"/>
          </w:tcPr>
          <w:p w:rsidR="002E1195" w:rsidRPr="00422A91" w:rsidRDefault="002E1195" w:rsidP="006064F2">
            <w:pPr>
              <w:spacing w:before="120" w:line="360" w:lineRule="auto"/>
              <w:ind w:left="-57" w:right="-57"/>
              <w:rPr>
                <w:sz w:val="26"/>
                <w:szCs w:val="26"/>
              </w:rPr>
            </w:pPr>
            <w:r w:rsidRPr="00422A91">
              <w:rPr>
                <w:sz w:val="26"/>
                <w:szCs w:val="26"/>
              </w:rPr>
              <w:t>Không đột biến</w:t>
            </w:r>
          </w:p>
        </w:tc>
        <w:tc>
          <w:tcPr>
            <w:tcW w:w="353"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29</w:t>
            </w:r>
          </w:p>
        </w:tc>
        <w:tc>
          <w:tcPr>
            <w:tcW w:w="1131" w:type="pct"/>
            <w:vAlign w:val="bottom"/>
          </w:tcPr>
          <w:p w:rsidR="002E1195" w:rsidRPr="00422A91" w:rsidRDefault="00384A20" w:rsidP="006064F2">
            <w:pPr>
              <w:spacing w:before="120" w:line="360" w:lineRule="auto"/>
              <w:ind w:left="-57" w:right="-57"/>
              <w:jc w:val="center"/>
              <w:rPr>
                <w:sz w:val="26"/>
                <w:szCs w:val="26"/>
              </w:rPr>
            </w:pPr>
            <w:r w:rsidRPr="00422A91">
              <w:rPr>
                <w:sz w:val="26"/>
                <w:szCs w:val="26"/>
              </w:rPr>
              <w:t>49,</w:t>
            </w:r>
            <w:r w:rsidR="002E1195" w:rsidRPr="00422A91">
              <w:rPr>
                <w:sz w:val="26"/>
                <w:szCs w:val="26"/>
              </w:rPr>
              <w:t>4 ± 16</w:t>
            </w:r>
          </w:p>
        </w:tc>
        <w:tc>
          <w:tcPr>
            <w:tcW w:w="756"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 xml:space="preserve">19 </w:t>
            </w:r>
            <w:r w:rsidR="000E28FD">
              <w:rPr>
                <w:sz w:val="26"/>
                <w:szCs w:val="26"/>
              </w:rPr>
              <w:t>-</w:t>
            </w:r>
            <w:r w:rsidRPr="00422A91">
              <w:rPr>
                <w:sz w:val="26"/>
                <w:szCs w:val="26"/>
              </w:rPr>
              <w:t xml:space="preserve"> 75</w:t>
            </w:r>
          </w:p>
        </w:tc>
        <w:tc>
          <w:tcPr>
            <w:tcW w:w="429" w:type="pct"/>
            <w:vMerge/>
            <w:vAlign w:val="center"/>
          </w:tcPr>
          <w:p w:rsidR="002E1195" w:rsidRPr="00422A91" w:rsidRDefault="002E1195" w:rsidP="006064F2">
            <w:pPr>
              <w:spacing w:before="120" w:line="360" w:lineRule="auto"/>
              <w:ind w:left="-57" w:right="-57"/>
              <w:jc w:val="center"/>
              <w:rPr>
                <w:sz w:val="26"/>
                <w:szCs w:val="26"/>
              </w:rPr>
            </w:pPr>
          </w:p>
        </w:tc>
      </w:tr>
      <w:tr w:rsidR="003722DC" w:rsidRPr="00422A91" w:rsidTr="003722DC">
        <w:tc>
          <w:tcPr>
            <w:tcW w:w="1286" w:type="pct"/>
            <w:vMerge w:val="restart"/>
            <w:vAlign w:val="center"/>
          </w:tcPr>
          <w:p w:rsidR="002E1195" w:rsidRPr="00422A91" w:rsidRDefault="002E1195" w:rsidP="006064F2">
            <w:pPr>
              <w:spacing w:before="120" w:line="360" w:lineRule="auto"/>
              <w:ind w:left="-57" w:right="-57"/>
              <w:jc w:val="center"/>
              <w:rPr>
                <w:b/>
                <w:sz w:val="26"/>
                <w:szCs w:val="26"/>
              </w:rPr>
            </w:pPr>
            <w:r w:rsidRPr="00422A91">
              <w:rPr>
                <w:b/>
                <w:sz w:val="26"/>
                <w:szCs w:val="26"/>
              </w:rPr>
              <w:t>TP53</w:t>
            </w:r>
          </w:p>
        </w:tc>
        <w:tc>
          <w:tcPr>
            <w:tcW w:w="1045" w:type="pct"/>
          </w:tcPr>
          <w:p w:rsidR="002E1195" w:rsidRPr="00422A91" w:rsidRDefault="00237F72" w:rsidP="006064F2">
            <w:pPr>
              <w:spacing w:before="120" w:line="360" w:lineRule="auto"/>
              <w:ind w:left="-57" w:right="-57"/>
              <w:rPr>
                <w:sz w:val="26"/>
                <w:szCs w:val="26"/>
              </w:rPr>
            </w:pPr>
            <w:r>
              <w:rPr>
                <w:sz w:val="26"/>
                <w:szCs w:val="26"/>
              </w:rPr>
              <w:t>Đ</w:t>
            </w:r>
            <w:r w:rsidR="002E1195" w:rsidRPr="00422A91">
              <w:rPr>
                <w:sz w:val="26"/>
                <w:szCs w:val="26"/>
              </w:rPr>
              <w:t>ột biến</w:t>
            </w:r>
          </w:p>
        </w:tc>
        <w:tc>
          <w:tcPr>
            <w:tcW w:w="353"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2</w:t>
            </w:r>
          </w:p>
        </w:tc>
        <w:tc>
          <w:tcPr>
            <w:tcW w:w="1131" w:type="pct"/>
            <w:vAlign w:val="bottom"/>
          </w:tcPr>
          <w:p w:rsidR="002E1195" w:rsidRPr="00422A91" w:rsidRDefault="00384A20" w:rsidP="006064F2">
            <w:pPr>
              <w:spacing w:before="120" w:line="360" w:lineRule="auto"/>
              <w:ind w:left="-57" w:right="-57"/>
              <w:jc w:val="center"/>
              <w:rPr>
                <w:sz w:val="26"/>
                <w:szCs w:val="26"/>
              </w:rPr>
            </w:pPr>
            <w:r w:rsidRPr="00422A91">
              <w:rPr>
                <w:sz w:val="26"/>
                <w:szCs w:val="26"/>
              </w:rPr>
              <w:t>52,</w:t>
            </w:r>
            <w:r w:rsidR="002E1195" w:rsidRPr="00422A91">
              <w:rPr>
                <w:sz w:val="26"/>
                <w:szCs w:val="26"/>
              </w:rPr>
              <w:t>5 ± 6</w:t>
            </w:r>
            <w:r w:rsidRPr="00422A91">
              <w:rPr>
                <w:sz w:val="26"/>
                <w:szCs w:val="26"/>
              </w:rPr>
              <w:t>,</w:t>
            </w:r>
            <w:r w:rsidR="002E1195" w:rsidRPr="00422A91">
              <w:rPr>
                <w:sz w:val="26"/>
                <w:szCs w:val="26"/>
              </w:rPr>
              <w:t>4</w:t>
            </w:r>
          </w:p>
        </w:tc>
        <w:tc>
          <w:tcPr>
            <w:tcW w:w="756"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 xml:space="preserve">48 </w:t>
            </w:r>
            <w:r w:rsidR="000E28FD">
              <w:rPr>
                <w:sz w:val="26"/>
                <w:szCs w:val="26"/>
              </w:rPr>
              <w:t>-</w:t>
            </w:r>
            <w:r w:rsidRPr="00422A91">
              <w:rPr>
                <w:sz w:val="26"/>
                <w:szCs w:val="26"/>
              </w:rPr>
              <w:t xml:space="preserve"> 57</w:t>
            </w:r>
          </w:p>
        </w:tc>
        <w:tc>
          <w:tcPr>
            <w:tcW w:w="429" w:type="pct"/>
            <w:vMerge w:val="restart"/>
            <w:vAlign w:val="center"/>
          </w:tcPr>
          <w:p w:rsidR="002E1195" w:rsidRPr="00422A91" w:rsidRDefault="00384A20" w:rsidP="006064F2">
            <w:pPr>
              <w:spacing w:before="120" w:line="360" w:lineRule="auto"/>
              <w:ind w:left="-57" w:right="-57"/>
              <w:jc w:val="center"/>
              <w:rPr>
                <w:sz w:val="26"/>
                <w:szCs w:val="26"/>
              </w:rPr>
            </w:pPr>
            <w:r w:rsidRPr="00422A91">
              <w:rPr>
                <w:sz w:val="26"/>
                <w:szCs w:val="26"/>
              </w:rPr>
              <w:t>0,</w:t>
            </w:r>
            <w:r w:rsidR="00877B17" w:rsidRPr="00422A91">
              <w:rPr>
                <w:sz w:val="26"/>
                <w:szCs w:val="26"/>
              </w:rPr>
              <w:t>7</w:t>
            </w:r>
            <w:r w:rsidR="002E1195" w:rsidRPr="00422A91">
              <w:rPr>
                <w:sz w:val="26"/>
                <w:szCs w:val="26"/>
              </w:rPr>
              <w:t>6</w:t>
            </w:r>
          </w:p>
        </w:tc>
      </w:tr>
      <w:tr w:rsidR="003722DC" w:rsidRPr="00422A91" w:rsidTr="003722DC">
        <w:tc>
          <w:tcPr>
            <w:tcW w:w="1286" w:type="pct"/>
            <w:vMerge/>
            <w:vAlign w:val="center"/>
          </w:tcPr>
          <w:p w:rsidR="002E1195" w:rsidRPr="00422A91" w:rsidRDefault="002E1195" w:rsidP="006064F2">
            <w:pPr>
              <w:spacing w:before="120" w:line="360" w:lineRule="auto"/>
              <w:ind w:left="-57" w:right="-57"/>
              <w:jc w:val="center"/>
              <w:rPr>
                <w:b/>
                <w:sz w:val="26"/>
                <w:szCs w:val="26"/>
              </w:rPr>
            </w:pPr>
          </w:p>
        </w:tc>
        <w:tc>
          <w:tcPr>
            <w:tcW w:w="1045" w:type="pct"/>
          </w:tcPr>
          <w:p w:rsidR="002E1195" w:rsidRPr="00422A91" w:rsidRDefault="002E1195" w:rsidP="006064F2">
            <w:pPr>
              <w:spacing w:before="120" w:line="360" w:lineRule="auto"/>
              <w:ind w:left="-57" w:right="-57"/>
              <w:rPr>
                <w:sz w:val="26"/>
                <w:szCs w:val="26"/>
              </w:rPr>
            </w:pPr>
            <w:r w:rsidRPr="00422A91">
              <w:rPr>
                <w:sz w:val="26"/>
                <w:szCs w:val="26"/>
              </w:rPr>
              <w:t>Không đột biến</w:t>
            </w:r>
          </w:p>
        </w:tc>
        <w:tc>
          <w:tcPr>
            <w:tcW w:w="353"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43</w:t>
            </w:r>
          </w:p>
        </w:tc>
        <w:tc>
          <w:tcPr>
            <w:tcW w:w="1131" w:type="pct"/>
            <w:vAlign w:val="bottom"/>
          </w:tcPr>
          <w:p w:rsidR="002E1195" w:rsidRPr="00422A91" w:rsidRDefault="00384A20" w:rsidP="006064F2">
            <w:pPr>
              <w:spacing w:before="120" w:line="360" w:lineRule="auto"/>
              <w:ind w:left="-57" w:right="-57"/>
              <w:jc w:val="center"/>
              <w:rPr>
                <w:sz w:val="26"/>
                <w:szCs w:val="26"/>
              </w:rPr>
            </w:pPr>
            <w:r w:rsidRPr="00422A91">
              <w:rPr>
                <w:sz w:val="26"/>
                <w:szCs w:val="26"/>
              </w:rPr>
              <w:t>49 ± 15,</w:t>
            </w:r>
            <w:r w:rsidR="002E1195" w:rsidRPr="00422A91">
              <w:rPr>
                <w:sz w:val="26"/>
                <w:szCs w:val="26"/>
              </w:rPr>
              <w:t>4</w:t>
            </w:r>
          </w:p>
        </w:tc>
        <w:tc>
          <w:tcPr>
            <w:tcW w:w="756"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 xml:space="preserve">19 </w:t>
            </w:r>
            <w:r w:rsidR="000E28FD">
              <w:rPr>
                <w:sz w:val="26"/>
                <w:szCs w:val="26"/>
              </w:rPr>
              <w:t>-</w:t>
            </w:r>
            <w:r w:rsidRPr="00422A91">
              <w:rPr>
                <w:sz w:val="26"/>
                <w:szCs w:val="26"/>
              </w:rPr>
              <w:t xml:space="preserve"> 75</w:t>
            </w:r>
          </w:p>
        </w:tc>
        <w:tc>
          <w:tcPr>
            <w:tcW w:w="429" w:type="pct"/>
            <w:vMerge/>
            <w:vAlign w:val="center"/>
          </w:tcPr>
          <w:p w:rsidR="002E1195" w:rsidRPr="00422A91" w:rsidRDefault="002E1195" w:rsidP="006064F2">
            <w:pPr>
              <w:spacing w:before="120" w:line="360" w:lineRule="auto"/>
              <w:ind w:left="-57" w:right="-57"/>
              <w:jc w:val="center"/>
              <w:rPr>
                <w:sz w:val="26"/>
                <w:szCs w:val="26"/>
              </w:rPr>
            </w:pPr>
          </w:p>
        </w:tc>
      </w:tr>
      <w:tr w:rsidR="003722DC" w:rsidRPr="00422A91" w:rsidTr="003722DC">
        <w:tc>
          <w:tcPr>
            <w:tcW w:w="1286" w:type="pct"/>
            <w:vMerge w:val="restart"/>
            <w:vAlign w:val="center"/>
          </w:tcPr>
          <w:p w:rsidR="002E1195" w:rsidRPr="00422A91" w:rsidRDefault="00517E16" w:rsidP="006064F2">
            <w:pPr>
              <w:spacing w:before="120" w:line="360" w:lineRule="auto"/>
              <w:ind w:left="-57" w:right="-57"/>
              <w:jc w:val="center"/>
              <w:rPr>
                <w:rFonts w:ascii="Times New Roman Bold" w:hAnsi="Times New Roman Bold"/>
                <w:b/>
                <w:spacing w:val="-12"/>
                <w:sz w:val="26"/>
                <w:szCs w:val="26"/>
              </w:rPr>
            </w:pPr>
            <w:r w:rsidRPr="00422A91">
              <w:rPr>
                <w:rFonts w:ascii="Times New Roman Bold" w:hAnsi="Times New Roman Bold"/>
                <w:b/>
                <w:spacing w:val="-12"/>
                <w:sz w:val="26"/>
                <w:szCs w:val="26"/>
              </w:rPr>
              <w:t xml:space="preserve">1 trong 3 gen </w:t>
            </w:r>
            <w:r w:rsidR="002E1195" w:rsidRPr="00422A91">
              <w:rPr>
                <w:rFonts w:ascii="Times New Roman Bold" w:hAnsi="Times New Roman Bold"/>
                <w:b/>
                <w:spacing w:val="-12"/>
                <w:sz w:val="26"/>
                <w:szCs w:val="26"/>
              </w:rPr>
              <w:t>FGFR</w:t>
            </w:r>
            <w:r w:rsidR="00F725DC" w:rsidRPr="00422A91">
              <w:rPr>
                <w:rFonts w:ascii="Times New Roman Bold" w:hAnsi="Times New Roman Bold"/>
                <w:b/>
                <w:spacing w:val="-12"/>
                <w:sz w:val="26"/>
                <w:szCs w:val="26"/>
              </w:rPr>
              <w:t>-</w:t>
            </w:r>
            <w:r w:rsidR="002E1195" w:rsidRPr="00422A91">
              <w:rPr>
                <w:rFonts w:ascii="Times New Roman Bold" w:hAnsi="Times New Roman Bold"/>
                <w:b/>
                <w:spacing w:val="-12"/>
                <w:sz w:val="26"/>
                <w:szCs w:val="26"/>
              </w:rPr>
              <w:t xml:space="preserve"> EGFR </w:t>
            </w:r>
            <w:r w:rsidR="00F725DC" w:rsidRPr="00422A91">
              <w:rPr>
                <w:rFonts w:ascii="Times New Roman Bold" w:hAnsi="Times New Roman Bold"/>
                <w:b/>
                <w:spacing w:val="-12"/>
                <w:sz w:val="26"/>
                <w:szCs w:val="26"/>
              </w:rPr>
              <w:t>-</w:t>
            </w:r>
            <w:r w:rsidR="002E1195" w:rsidRPr="00422A91">
              <w:rPr>
                <w:rFonts w:ascii="Times New Roman Bold" w:hAnsi="Times New Roman Bold"/>
                <w:b/>
                <w:spacing w:val="-12"/>
                <w:sz w:val="26"/>
                <w:szCs w:val="26"/>
              </w:rPr>
              <w:t xml:space="preserve"> TP53</w:t>
            </w:r>
          </w:p>
        </w:tc>
        <w:tc>
          <w:tcPr>
            <w:tcW w:w="1045" w:type="pct"/>
          </w:tcPr>
          <w:p w:rsidR="002E1195" w:rsidRPr="00422A91" w:rsidRDefault="00237F72" w:rsidP="006064F2">
            <w:pPr>
              <w:spacing w:before="120" w:line="360" w:lineRule="auto"/>
              <w:ind w:left="-57" w:right="-57"/>
              <w:rPr>
                <w:sz w:val="26"/>
                <w:szCs w:val="26"/>
              </w:rPr>
            </w:pPr>
            <w:r>
              <w:rPr>
                <w:sz w:val="26"/>
                <w:szCs w:val="26"/>
              </w:rPr>
              <w:t>Đ</w:t>
            </w:r>
            <w:r w:rsidR="002E1195" w:rsidRPr="00422A91">
              <w:rPr>
                <w:sz w:val="26"/>
                <w:szCs w:val="26"/>
              </w:rPr>
              <w:t>ột biến</w:t>
            </w:r>
          </w:p>
        </w:tc>
        <w:tc>
          <w:tcPr>
            <w:tcW w:w="353"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21</w:t>
            </w:r>
          </w:p>
        </w:tc>
        <w:tc>
          <w:tcPr>
            <w:tcW w:w="1131" w:type="pct"/>
            <w:vAlign w:val="bottom"/>
          </w:tcPr>
          <w:p w:rsidR="002E1195" w:rsidRPr="00422A91" w:rsidRDefault="00384A20" w:rsidP="006064F2">
            <w:pPr>
              <w:spacing w:before="120" w:line="360" w:lineRule="auto"/>
              <w:ind w:left="-57" w:right="-57"/>
              <w:jc w:val="center"/>
              <w:rPr>
                <w:sz w:val="26"/>
                <w:szCs w:val="26"/>
              </w:rPr>
            </w:pPr>
            <w:r w:rsidRPr="00422A91">
              <w:rPr>
                <w:sz w:val="26"/>
                <w:szCs w:val="26"/>
              </w:rPr>
              <w:t>48,</w:t>
            </w:r>
            <w:r w:rsidR="002E1195" w:rsidRPr="00422A91">
              <w:rPr>
                <w:sz w:val="26"/>
                <w:szCs w:val="26"/>
              </w:rPr>
              <w:t>2 ± 15</w:t>
            </w:r>
            <w:r w:rsidRPr="00422A91">
              <w:rPr>
                <w:sz w:val="26"/>
                <w:szCs w:val="26"/>
              </w:rPr>
              <w:t>,</w:t>
            </w:r>
            <w:r w:rsidR="002E1195" w:rsidRPr="00422A91">
              <w:rPr>
                <w:sz w:val="26"/>
                <w:szCs w:val="26"/>
              </w:rPr>
              <w:t>6</w:t>
            </w:r>
          </w:p>
        </w:tc>
        <w:tc>
          <w:tcPr>
            <w:tcW w:w="756"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 xml:space="preserve">19 </w:t>
            </w:r>
            <w:r w:rsidR="000E28FD">
              <w:rPr>
                <w:sz w:val="26"/>
                <w:szCs w:val="26"/>
              </w:rPr>
              <w:t>-</w:t>
            </w:r>
            <w:r w:rsidRPr="00422A91">
              <w:rPr>
                <w:sz w:val="26"/>
                <w:szCs w:val="26"/>
              </w:rPr>
              <w:t xml:space="preserve"> 75</w:t>
            </w:r>
          </w:p>
        </w:tc>
        <w:tc>
          <w:tcPr>
            <w:tcW w:w="429" w:type="pct"/>
            <w:vMerge w:val="restart"/>
            <w:vAlign w:val="center"/>
          </w:tcPr>
          <w:p w:rsidR="002E1195" w:rsidRPr="00422A91" w:rsidRDefault="00384A20" w:rsidP="006064F2">
            <w:pPr>
              <w:spacing w:before="120" w:line="360" w:lineRule="auto"/>
              <w:ind w:left="-57" w:right="-57"/>
              <w:jc w:val="center"/>
              <w:rPr>
                <w:sz w:val="26"/>
                <w:szCs w:val="26"/>
              </w:rPr>
            </w:pPr>
            <w:r w:rsidRPr="00422A91">
              <w:rPr>
                <w:sz w:val="26"/>
                <w:szCs w:val="26"/>
              </w:rPr>
              <w:t>0,</w:t>
            </w:r>
            <w:r w:rsidR="002E1195" w:rsidRPr="00422A91">
              <w:rPr>
                <w:sz w:val="26"/>
                <w:szCs w:val="26"/>
              </w:rPr>
              <w:t>68</w:t>
            </w:r>
          </w:p>
        </w:tc>
      </w:tr>
      <w:tr w:rsidR="003722DC" w:rsidRPr="00422A91" w:rsidTr="003722DC">
        <w:tc>
          <w:tcPr>
            <w:tcW w:w="1286" w:type="pct"/>
            <w:vMerge/>
          </w:tcPr>
          <w:p w:rsidR="002E1195" w:rsidRPr="00422A91" w:rsidRDefault="002E1195" w:rsidP="006064F2">
            <w:pPr>
              <w:spacing w:before="120" w:line="360" w:lineRule="auto"/>
              <w:ind w:left="-57" w:right="-57"/>
              <w:rPr>
                <w:b/>
                <w:sz w:val="26"/>
                <w:szCs w:val="26"/>
              </w:rPr>
            </w:pPr>
          </w:p>
        </w:tc>
        <w:tc>
          <w:tcPr>
            <w:tcW w:w="1045" w:type="pct"/>
          </w:tcPr>
          <w:p w:rsidR="002E1195" w:rsidRPr="00422A91" w:rsidRDefault="002E1195" w:rsidP="006064F2">
            <w:pPr>
              <w:spacing w:before="120" w:line="360" w:lineRule="auto"/>
              <w:ind w:left="-57" w:right="-57"/>
              <w:rPr>
                <w:sz w:val="26"/>
                <w:szCs w:val="26"/>
              </w:rPr>
            </w:pPr>
            <w:r w:rsidRPr="00422A91">
              <w:rPr>
                <w:sz w:val="26"/>
                <w:szCs w:val="26"/>
              </w:rPr>
              <w:t>Không đột biến</w:t>
            </w:r>
          </w:p>
        </w:tc>
        <w:tc>
          <w:tcPr>
            <w:tcW w:w="353"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24</w:t>
            </w:r>
          </w:p>
        </w:tc>
        <w:tc>
          <w:tcPr>
            <w:tcW w:w="1131"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50</w:t>
            </w:r>
            <w:r w:rsidR="00384A20" w:rsidRPr="00422A91">
              <w:rPr>
                <w:sz w:val="26"/>
                <w:szCs w:val="26"/>
              </w:rPr>
              <w:t>,</w:t>
            </w:r>
            <w:r w:rsidRPr="00422A91">
              <w:rPr>
                <w:sz w:val="26"/>
                <w:szCs w:val="26"/>
              </w:rPr>
              <w:t>1 ± 15</w:t>
            </w:r>
          </w:p>
        </w:tc>
        <w:tc>
          <w:tcPr>
            <w:tcW w:w="756" w:type="pct"/>
            <w:vAlign w:val="bottom"/>
          </w:tcPr>
          <w:p w:rsidR="002E1195" w:rsidRPr="00422A91" w:rsidRDefault="002E1195" w:rsidP="006064F2">
            <w:pPr>
              <w:spacing w:before="120" w:line="360" w:lineRule="auto"/>
              <w:ind w:left="-57" w:right="-57"/>
              <w:jc w:val="center"/>
              <w:rPr>
                <w:sz w:val="26"/>
                <w:szCs w:val="26"/>
              </w:rPr>
            </w:pPr>
            <w:r w:rsidRPr="00422A91">
              <w:rPr>
                <w:sz w:val="26"/>
                <w:szCs w:val="26"/>
              </w:rPr>
              <w:t xml:space="preserve">20 </w:t>
            </w:r>
            <w:r w:rsidR="000E28FD">
              <w:rPr>
                <w:sz w:val="26"/>
                <w:szCs w:val="26"/>
              </w:rPr>
              <w:t>-</w:t>
            </w:r>
            <w:r w:rsidRPr="00422A91">
              <w:rPr>
                <w:sz w:val="26"/>
                <w:szCs w:val="26"/>
              </w:rPr>
              <w:t xml:space="preserve"> 72</w:t>
            </w:r>
          </w:p>
        </w:tc>
        <w:tc>
          <w:tcPr>
            <w:tcW w:w="429" w:type="pct"/>
            <w:vMerge/>
            <w:vAlign w:val="center"/>
          </w:tcPr>
          <w:p w:rsidR="002E1195" w:rsidRPr="00422A91" w:rsidRDefault="002E1195" w:rsidP="006064F2">
            <w:pPr>
              <w:spacing w:before="120" w:line="360" w:lineRule="auto"/>
              <w:ind w:left="-57" w:right="-57"/>
              <w:jc w:val="center"/>
              <w:rPr>
                <w:sz w:val="26"/>
                <w:szCs w:val="26"/>
              </w:rPr>
            </w:pPr>
          </w:p>
        </w:tc>
      </w:tr>
    </w:tbl>
    <w:p w:rsidR="002E1195" w:rsidRPr="00422A91" w:rsidRDefault="002E1195" w:rsidP="006064F2">
      <w:pPr>
        <w:spacing w:before="120" w:line="360" w:lineRule="auto"/>
        <w:jc w:val="both"/>
        <w:rPr>
          <w:b/>
          <w:sz w:val="14"/>
          <w:szCs w:val="28"/>
        </w:rPr>
      </w:pPr>
    </w:p>
    <w:p w:rsidR="00DC2856" w:rsidRPr="00DC2856" w:rsidRDefault="00DA726B" w:rsidP="006064F2">
      <w:pPr>
        <w:spacing w:before="120" w:line="360" w:lineRule="auto"/>
        <w:ind w:firstLine="720"/>
        <w:jc w:val="both"/>
        <w:rPr>
          <w:sz w:val="28"/>
          <w:szCs w:val="28"/>
        </w:rPr>
      </w:pPr>
      <w:r w:rsidRPr="00422A91">
        <w:rPr>
          <w:sz w:val="28"/>
          <w:szCs w:val="28"/>
        </w:rPr>
        <w:t xml:space="preserve">Tuổi trung bình của nhóm </w:t>
      </w:r>
      <w:r w:rsidR="00A8404B">
        <w:rPr>
          <w:sz w:val="28"/>
          <w:szCs w:val="28"/>
        </w:rPr>
        <w:t>phát hiện thấy</w:t>
      </w:r>
      <w:r w:rsidRPr="00422A91">
        <w:rPr>
          <w:sz w:val="28"/>
          <w:szCs w:val="28"/>
        </w:rPr>
        <w:t xml:space="preserve"> đột biến gen</w:t>
      </w:r>
      <w:r w:rsidR="004F7947" w:rsidRPr="00422A91">
        <w:rPr>
          <w:sz w:val="28"/>
          <w:szCs w:val="28"/>
        </w:rPr>
        <w:t xml:space="preserve"> FGFR hoặc gen EGFR hoặc gen TP53</w:t>
      </w:r>
      <w:r w:rsidR="000E28FD">
        <w:rPr>
          <w:sz w:val="28"/>
          <w:szCs w:val="28"/>
        </w:rPr>
        <w:t xml:space="preserve"> </w:t>
      </w:r>
      <w:r w:rsidR="004F7947" w:rsidRPr="00422A91">
        <w:rPr>
          <w:sz w:val="28"/>
          <w:szCs w:val="28"/>
        </w:rPr>
        <w:t xml:space="preserve">hoặc </w:t>
      </w:r>
      <w:r w:rsidR="00F5574D" w:rsidRPr="00422A91">
        <w:rPr>
          <w:sz w:val="28"/>
          <w:szCs w:val="28"/>
        </w:rPr>
        <w:t>đột biến 1 trong</w:t>
      </w:r>
      <w:r w:rsidR="004F7947" w:rsidRPr="00422A91">
        <w:rPr>
          <w:sz w:val="28"/>
          <w:szCs w:val="28"/>
        </w:rPr>
        <w:t xml:space="preserve"> 3 gen </w:t>
      </w:r>
      <w:r w:rsidRPr="00422A91">
        <w:rPr>
          <w:sz w:val="28"/>
          <w:szCs w:val="28"/>
        </w:rPr>
        <w:t>và không đột biến gen không có sự khác biệt, (</w:t>
      </w:r>
      <w:r w:rsidRPr="00422A91">
        <w:rPr>
          <w:rFonts w:eastAsia="MS Mincho"/>
          <w:iCs/>
          <w:sz w:val="28"/>
          <w:szCs w:val="28"/>
          <w:lang w:val="es-ES"/>
        </w:rPr>
        <w:t>p &gt; 0,05)</w:t>
      </w:r>
      <w:r w:rsidR="00FA6D5C" w:rsidRPr="00422A91">
        <w:rPr>
          <w:rFonts w:eastAsia="MS Mincho"/>
          <w:iCs/>
          <w:sz w:val="28"/>
          <w:szCs w:val="28"/>
          <w:lang w:val="es-ES"/>
        </w:rPr>
        <w:t>.</w:t>
      </w:r>
      <w:r w:rsidR="004F7947" w:rsidRPr="00422A91">
        <w:rPr>
          <w:rFonts w:eastAsia="MS Mincho"/>
          <w:iCs/>
          <w:sz w:val="28"/>
          <w:szCs w:val="28"/>
          <w:lang w:val="es-ES"/>
        </w:rPr>
        <w:t xml:space="preserve"> </w:t>
      </w:r>
    </w:p>
    <w:p w:rsidR="00693466" w:rsidRDefault="00693466" w:rsidP="00693466">
      <w:pPr>
        <w:pStyle w:val="9"/>
        <w:spacing w:line="312" w:lineRule="auto"/>
        <w:rPr>
          <w:color w:val="000000" w:themeColor="text1"/>
          <w:lang w:val="en-US"/>
        </w:rPr>
      </w:pPr>
    </w:p>
    <w:p w:rsidR="00DC2856" w:rsidRPr="00422A91" w:rsidRDefault="00DC2856" w:rsidP="00693466">
      <w:pPr>
        <w:pStyle w:val="9"/>
        <w:spacing w:line="312" w:lineRule="auto"/>
      </w:pPr>
      <w:bookmarkStart w:id="426" w:name="_Toc26548199"/>
      <w:r w:rsidRPr="006306DC">
        <w:rPr>
          <w:color w:val="000000" w:themeColor="text1"/>
        </w:rPr>
        <w:lastRenderedPageBreak/>
        <w:t>Bảng 3.23.</w:t>
      </w:r>
      <w:r w:rsidR="000E28FD">
        <w:t xml:space="preserve"> </w:t>
      </w:r>
      <w:r w:rsidRPr="00422A91">
        <w:t>Phân bố thời gian sống sau phẫu thuật của thể nguyên phát và thể thứ phát có điều trị xạ trị, hóa chất</w:t>
      </w:r>
      <w:bookmarkEnd w:id="426"/>
    </w:p>
    <w:tbl>
      <w:tblPr>
        <w:tblStyle w:val="TableGrid"/>
        <w:tblW w:w="4851" w:type="pct"/>
        <w:tblInd w:w="136" w:type="dxa"/>
        <w:tblLook w:val="04A0" w:firstRow="1" w:lastRow="0" w:firstColumn="1" w:lastColumn="0" w:noHBand="0" w:noVBand="1"/>
      </w:tblPr>
      <w:tblGrid>
        <w:gridCol w:w="1544"/>
        <w:gridCol w:w="1076"/>
        <w:gridCol w:w="1235"/>
        <w:gridCol w:w="1211"/>
        <w:gridCol w:w="1300"/>
        <w:gridCol w:w="1254"/>
        <w:gridCol w:w="1116"/>
      </w:tblGrid>
      <w:tr w:rsidR="00DC2856" w:rsidRPr="00711269" w:rsidTr="00412520">
        <w:tc>
          <w:tcPr>
            <w:tcW w:w="883" w:type="pct"/>
            <w:vMerge w:val="restart"/>
            <w:vAlign w:val="center"/>
          </w:tcPr>
          <w:p w:rsidR="00DC2856" w:rsidRPr="00711269" w:rsidRDefault="00DC2856" w:rsidP="006064F2">
            <w:pPr>
              <w:spacing w:line="322" w:lineRule="auto"/>
              <w:jc w:val="center"/>
              <w:rPr>
                <w:b/>
                <w:sz w:val="26"/>
                <w:szCs w:val="28"/>
              </w:rPr>
            </w:pPr>
            <w:r w:rsidRPr="00711269">
              <w:rPr>
                <w:b/>
                <w:sz w:val="26"/>
                <w:szCs w:val="28"/>
              </w:rPr>
              <w:t>Thời gian</w:t>
            </w:r>
          </w:p>
          <w:p w:rsidR="00DC2856" w:rsidRPr="00711269" w:rsidRDefault="00DC2856" w:rsidP="006064F2">
            <w:pPr>
              <w:spacing w:line="322" w:lineRule="auto"/>
              <w:jc w:val="center"/>
              <w:rPr>
                <w:b/>
                <w:sz w:val="26"/>
                <w:szCs w:val="28"/>
              </w:rPr>
            </w:pPr>
            <w:r w:rsidRPr="00711269">
              <w:rPr>
                <w:b/>
                <w:sz w:val="26"/>
                <w:szCs w:val="28"/>
              </w:rPr>
              <w:t>(tháng)</w:t>
            </w:r>
          </w:p>
        </w:tc>
        <w:tc>
          <w:tcPr>
            <w:tcW w:w="2760" w:type="pct"/>
            <w:gridSpan w:val="4"/>
          </w:tcPr>
          <w:p w:rsidR="00DC2856" w:rsidRPr="00711269" w:rsidRDefault="00DC2856" w:rsidP="006064F2">
            <w:pPr>
              <w:spacing w:line="322" w:lineRule="auto"/>
              <w:jc w:val="center"/>
              <w:rPr>
                <w:b/>
                <w:sz w:val="26"/>
                <w:szCs w:val="28"/>
              </w:rPr>
            </w:pPr>
            <w:r w:rsidRPr="00711269">
              <w:rPr>
                <w:b/>
                <w:sz w:val="26"/>
                <w:szCs w:val="28"/>
              </w:rPr>
              <w:t>Có điều trị xạ trị, hóa chất</w:t>
            </w:r>
          </w:p>
        </w:tc>
        <w:tc>
          <w:tcPr>
            <w:tcW w:w="1358" w:type="pct"/>
            <w:gridSpan w:val="2"/>
            <w:vMerge w:val="restart"/>
            <w:vAlign w:val="center"/>
          </w:tcPr>
          <w:p w:rsidR="00DC2856" w:rsidRPr="00711269" w:rsidRDefault="000E28FD" w:rsidP="006064F2">
            <w:pPr>
              <w:spacing w:line="322" w:lineRule="auto"/>
              <w:jc w:val="left"/>
              <w:rPr>
                <w:b/>
                <w:sz w:val="26"/>
                <w:szCs w:val="28"/>
              </w:rPr>
            </w:pPr>
            <w:r w:rsidRPr="00711269">
              <w:rPr>
                <w:b/>
                <w:sz w:val="26"/>
                <w:szCs w:val="28"/>
              </w:rPr>
              <w:t xml:space="preserve">  </w:t>
            </w:r>
            <w:r w:rsidR="00DC2856" w:rsidRPr="00711269">
              <w:rPr>
                <w:b/>
                <w:sz w:val="26"/>
                <w:szCs w:val="28"/>
              </w:rPr>
              <w:t>Chung</w:t>
            </w:r>
          </w:p>
        </w:tc>
      </w:tr>
      <w:tr w:rsidR="00DC2856" w:rsidRPr="00711269" w:rsidTr="00412520">
        <w:tc>
          <w:tcPr>
            <w:tcW w:w="883" w:type="pct"/>
            <w:vMerge/>
          </w:tcPr>
          <w:p w:rsidR="00DC2856" w:rsidRPr="00711269" w:rsidRDefault="00DC2856" w:rsidP="006064F2">
            <w:pPr>
              <w:spacing w:line="322" w:lineRule="auto"/>
              <w:jc w:val="center"/>
              <w:rPr>
                <w:b/>
                <w:sz w:val="26"/>
                <w:szCs w:val="28"/>
              </w:rPr>
            </w:pPr>
          </w:p>
        </w:tc>
        <w:tc>
          <w:tcPr>
            <w:tcW w:w="1323" w:type="pct"/>
            <w:gridSpan w:val="2"/>
          </w:tcPr>
          <w:p w:rsidR="00DC2856" w:rsidRPr="00711269" w:rsidRDefault="00DC2856" w:rsidP="006064F2">
            <w:pPr>
              <w:spacing w:line="322" w:lineRule="auto"/>
              <w:jc w:val="center"/>
              <w:rPr>
                <w:b/>
                <w:sz w:val="26"/>
                <w:szCs w:val="28"/>
              </w:rPr>
            </w:pPr>
            <w:r w:rsidRPr="00711269">
              <w:rPr>
                <w:b/>
                <w:sz w:val="26"/>
                <w:szCs w:val="28"/>
              </w:rPr>
              <w:t xml:space="preserve">Nguyên phát </w:t>
            </w:r>
          </w:p>
        </w:tc>
        <w:tc>
          <w:tcPr>
            <w:tcW w:w="1437" w:type="pct"/>
            <w:gridSpan w:val="2"/>
          </w:tcPr>
          <w:p w:rsidR="00DC2856" w:rsidRPr="00711269" w:rsidRDefault="00DC2856" w:rsidP="006064F2">
            <w:pPr>
              <w:spacing w:line="322" w:lineRule="auto"/>
              <w:jc w:val="center"/>
              <w:rPr>
                <w:b/>
                <w:sz w:val="26"/>
                <w:szCs w:val="28"/>
              </w:rPr>
            </w:pPr>
            <w:r w:rsidRPr="00711269">
              <w:rPr>
                <w:b/>
                <w:sz w:val="26"/>
                <w:szCs w:val="28"/>
              </w:rPr>
              <w:t>Thứ phát</w:t>
            </w:r>
          </w:p>
        </w:tc>
        <w:tc>
          <w:tcPr>
            <w:tcW w:w="1358" w:type="pct"/>
            <w:gridSpan w:val="2"/>
            <w:vMerge/>
          </w:tcPr>
          <w:p w:rsidR="00DC2856" w:rsidRPr="00711269" w:rsidRDefault="00DC2856" w:rsidP="006064F2">
            <w:pPr>
              <w:spacing w:line="322" w:lineRule="auto"/>
              <w:jc w:val="center"/>
              <w:rPr>
                <w:b/>
                <w:sz w:val="26"/>
                <w:szCs w:val="28"/>
              </w:rPr>
            </w:pPr>
          </w:p>
        </w:tc>
      </w:tr>
      <w:tr w:rsidR="00DC2856" w:rsidRPr="00711269" w:rsidTr="00412520">
        <w:tc>
          <w:tcPr>
            <w:tcW w:w="883" w:type="pct"/>
            <w:vMerge/>
          </w:tcPr>
          <w:p w:rsidR="00DC2856" w:rsidRPr="00711269" w:rsidRDefault="00DC2856" w:rsidP="006064F2">
            <w:pPr>
              <w:spacing w:line="322" w:lineRule="auto"/>
              <w:jc w:val="center"/>
              <w:rPr>
                <w:b/>
                <w:sz w:val="26"/>
                <w:szCs w:val="28"/>
              </w:rPr>
            </w:pPr>
          </w:p>
        </w:tc>
        <w:tc>
          <w:tcPr>
            <w:tcW w:w="616" w:type="pct"/>
          </w:tcPr>
          <w:p w:rsidR="00DC2856" w:rsidRPr="00711269" w:rsidRDefault="00DC2856" w:rsidP="006064F2">
            <w:pPr>
              <w:spacing w:line="322" w:lineRule="auto"/>
              <w:jc w:val="center"/>
              <w:rPr>
                <w:b/>
                <w:sz w:val="26"/>
                <w:szCs w:val="28"/>
              </w:rPr>
            </w:pPr>
            <w:r w:rsidRPr="00711269">
              <w:rPr>
                <w:b/>
                <w:sz w:val="26"/>
                <w:szCs w:val="28"/>
              </w:rPr>
              <w:t>n</w:t>
            </w:r>
          </w:p>
        </w:tc>
        <w:tc>
          <w:tcPr>
            <w:tcW w:w="707" w:type="pct"/>
          </w:tcPr>
          <w:p w:rsidR="00DC2856" w:rsidRPr="00711269" w:rsidRDefault="00DC2856" w:rsidP="006064F2">
            <w:pPr>
              <w:spacing w:line="322" w:lineRule="auto"/>
              <w:jc w:val="center"/>
              <w:rPr>
                <w:b/>
                <w:sz w:val="26"/>
                <w:szCs w:val="28"/>
              </w:rPr>
            </w:pPr>
            <w:r w:rsidRPr="00711269">
              <w:rPr>
                <w:b/>
                <w:sz w:val="26"/>
                <w:szCs w:val="28"/>
              </w:rPr>
              <w:t>%</w:t>
            </w:r>
          </w:p>
        </w:tc>
        <w:tc>
          <w:tcPr>
            <w:tcW w:w="693" w:type="pct"/>
          </w:tcPr>
          <w:p w:rsidR="00DC2856" w:rsidRPr="00711269" w:rsidRDefault="00DC2856" w:rsidP="006064F2">
            <w:pPr>
              <w:spacing w:line="322" w:lineRule="auto"/>
              <w:jc w:val="center"/>
              <w:rPr>
                <w:b/>
                <w:sz w:val="26"/>
                <w:szCs w:val="28"/>
              </w:rPr>
            </w:pPr>
            <w:r w:rsidRPr="00711269">
              <w:rPr>
                <w:b/>
                <w:sz w:val="26"/>
                <w:szCs w:val="28"/>
              </w:rPr>
              <w:t>n</w:t>
            </w:r>
          </w:p>
        </w:tc>
        <w:tc>
          <w:tcPr>
            <w:tcW w:w="744" w:type="pct"/>
          </w:tcPr>
          <w:p w:rsidR="00DC2856" w:rsidRPr="00711269" w:rsidRDefault="00DC2856" w:rsidP="006064F2">
            <w:pPr>
              <w:spacing w:line="322" w:lineRule="auto"/>
              <w:jc w:val="center"/>
              <w:rPr>
                <w:b/>
                <w:sz w:val="26"/>
                <w:szCs w:val="28"/>
              </w:rPr>
            </w:pPr>
            <w:r w:rsidRPr="00711269">
              <w:rPr>
                <w:b/>
                <w:sz w:val="26"/>
                <w:szCs w:val="28"/>
              </w:rPr>
              <w:t>%</w:t>
            </w:r>
          </w:p>
        </w:tc>
        <w:tc>
          <w:tcPr>
            <w:tcW w:w="718" w:type="pct"/>
          </w:tcPr>
          <w:p w:rsidR="00DC2856" w:rsidRPr="00711269" w:rsidRDefault="00DC2856" w:rsidP="006064F2">
            <w:pPr>
              <w:spacing w:line="322" w:lineRule="auto"/>
              <w:jc w:val="center"/>
              <w:rPr>
                <w:b/>
                <w:sz w:val="26"/>
                <w:szCs w:val="28"/>
              </w:rPr>
            </w:pPr>
            <w:r w:rsidRPr="00711269">
              <w:rPr>
                <w:b/>
                <w:sz w:val="26"/>
                <w:szCs w:val="28"/>
              </w:rPr>
              <w:t>n</w:t>
            </w:r>
          </w:p>
        </w:tc>
        <w:tc>
          <w:tcPr>
            <w:tcW w:w="640" w:type="pct"/>
          </w:tcPr>
          <w:p w:rsidR="00DC2856" w:rsidRPr="00711269" w:rsidRDefault="00DC2856" w:rsidP="006064F2">
            <w:pPr>
              <w:spacing w:line="322" w:lineRule="auto"/>
              <w:jc w:val="center"/>
              <w:rPr>
                <w:b/>
                <w:sz w:val="26"/>
                <w:szCs w:val="28"/>
              </w:rPr>
            </w:pPr>
            <w:r w:rsidRPr="00711269">
              <w:rPr>
                <w:b/>
                <w:sz w:val="26"/>
                <w:szCs w:val="28"/>
              </w:rPr>
              <w:t>%</w:t>
            </w: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 6</w:t>
            </w:r>
          </w:p>
        </w:tc>
        <w:tc>
          <w:tcPr>
            <w:tcW w:w="616" w:type="pct"/>
          </w:tcPr>
          <w:p w:rsidR="00DC2856" w:rsidRPr="00711269" w:rsidRDefault="00DC2856" w:rsidP="006064F2">
            <w:pPr>
              <w:spacing w:line="322" w:lineRule="auto"/>
              <w:jc w:val="center"/>
              <w:rPr>
                <w:sz w:val="26"/>
                <w:szCs w:val="28"/>
              </w:rPr>
            </w:pPr>
            <w:r w:rsidRPr="00711269">
              <w:rPr>
                <w:sz w:val="26"/>
                <w:szCs w:val="28"/>
              </w:rPr>
              <w:t>0</w:t>
            </w:r>
          </w:p>
        </w:tc>
        <w:tc>
          <w:tcPr>
            <w:tcW w:w="707" w:type="pct"/>
          </w:tcPr>
          <w:p w:rsidR="00DC2856" w:rsidRPr="00711269" w:rsidRDefault="00DC2856" w:rsidP="006064F2">
            <w:pPr>
              <w:spacing w:line="322" w:lineRule="auto"/>
              <w:jc w:val="center"/>
              <w:rPr>
                <w:sz w:val="26"/>
                <w:szCs w:val="28"/>
              </w:rPr>
            </w:pPr>
            <w:r w:rsidRPr="00711269">
              <w:rPr>
                <w:sz w:val="26"/>
                <w:szCs w:val="28"/>
              </w:rPr>
              <w:t>0,0</w:t>
            </w:r>
          </w:p>
        </w:tc>
        <w:tc>
          <w:tcPr>
            <w:tcW w:w="693" w:type="pct"/>
          </w:tcPr>
          <w:p w:rsidR="00DC2856" w:rsidRPr="00711269" w:rsidRDefault="00DC2856" w:rsidP="006064F2">
            <w:pPr>
              <w:spacing w:line="322" w:lineRule="auto"/>
              <w:jc w:val="center"/>
              <w:rPr>
                <w:sz w:val="26"/>
                <w:szCs w:val="28"/>
              </w:rPr>
            </w:pPr>
            <w:r w:rsidRPr="00711269">
              <w:rPr>
                <w:sz w:val="26"/>
                <w:szCs w:val="28"/>
              </w:rPr>
              <w:t>0</w:t>
            </w:r>
          </w:p>
        </w:tc>
        <w:tc>
          <w:tcPr>
            <w:tcW w:w="744" w:type="pct"/>
          </w:tcPr>
          <w:p w:rsidR="00DC2856" w:rsidRPr="00711269" w:rsidRDefault="00DC2856" w:rsidP="006064F2">
            <w:pPr>
              <w:spacing w:line="322" w:lineRule="auto"/>
              <w:jc w:val="center"/>
              <w:rPr>
                <w:sz w:val="26"/>
                <w:szCs w:val="28"/>
              </w:rPr>
            </w:pPr>
            <w:r w:rsidRPr="00711269">
              <w:rPr>
                <w:sz w:val="26"/>
                <w:szCs w:val="28"/>
              </w:rPr>
              <w:t>0,0</w:t>
            </w:r>
          </w:p>
        </w:tc>
        <w:tc>
          <w:tcPr>
            <w:tcW w:w="718" w:type="pct"/>
          </w:tcPr>
          <w:p w:rsidR="00DC2856" w:rsidRPr="00711269" w:rsidRDefault="00DC2856" w:rsidP="006064F2">
            <w:pPr>
              <w:spacing w:line="322" w:lineRule="auto"/>
              <w:jc w:val="center"/>
              <w:rPr>
                <w:sz w:val="26"/>
                <w:szCs w:val="28"/>
              </w:rPr>
            </w:pPr>
            <w:r w:rsidRPr="00711269">
              <w:rPr>
                <w:sz w:val="26"/>
                <w:szCs w:val="28"/>
              </w:rPr>
              <w:t>0</w:t>
            </w:r>
          </w:p>
        </w:tc>
        <w:tc>
          <w:tcPr>
            <w:tcW w:w="640" w:type="pct"/>
          </w:tcPr>
          <w:p w:rsidR="00DC2856" w:rsidRPr="00711269" w:rsidRDefault="00DC2856" w:rsidP="006064F2">
            <w:pPr>
              <w:spacing w:line="322" w:lineRule="auto"/>
              <w:jc w:val="center"/>
              <w:rPr>
                <w:sz w:val="26"/>
                <w:szCs w:val="28"/>
              </w:rPr>
            </w:pPr>
            <w:r w:rsidRPr="00711269">
              <w:rPr>
                <w:sz w:val="26"/>
                <w:szCs w:val="28"/>
              </w:rPr>
              <w:t>0,0</w:t>
            </w: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&gt; 6</w:t>
            </w:r>
            <w:r w:rsidR="000E28FD" w:rsidRPr="00711269">
              <w:rPr>
                <w:sz w:val="26"/>
                <w:szCs w:val="28"/>
              </w:rPr>
              <w:t xml:space="preserve"> </w:t>
            </w:r>
            <w:r w:rsidRPr="00711269">
              <w:rPr>
                <w:sz w:val="26"/>
                <w:szCs w:val="28"/>
              </w:rPr>
              <w:t>-</w:t>
            </w:r>
            <w:r w:rsidR="000E28FD" w:rsidRPr="00711269">
              <w:rPr>
                <w:sz w:val="26"/>
                <w:szCs w:val="28"/>
              </w:rPr>
              <w:t xml:space="preserve"> </w:t>
            </w:r>
            <w:r w:rsidRPr="00711269">
              <w:rPr>
                <w:sz w:val="26"/>
                <w:szCs w:val="28"/>
              </w:rPr>
              <w:t>12</w:t>
            </w:r>
          </w:p>
        </w:tc>
        <w:tc>
          <w:tcPr>
            <w:tcW w:w="616" w:type="pct"/>
          </w:tcPr>
          <w:p w:rsidR="00DC2856" w:rsidRPr="00711269" w:rsidRDefault="00DC2856" w:rsidP="006064F2">
            <w:pPr>
              <w:spacing w:line="322" w:lineRule="auto"/>
              <w:jc w:val="center"/>
              <w:rPr>
                <w:sz w:val="26"/>
                <w:szCs w:val="28"/>
              </w:rPr>
            </w:pPr>
            <w:r w:rsidRPr="00711269">
              <w:rPr>
                <w:sz w:val="26"/>
                <w:szCs w:val="28"/>
              </w:rPr>
              <w:t>6</w:t>
            </w:r>
          </w:p>
        </w:tc>
        <w:tc>
          <w:tcPr>
            <w:tcW w:w="707" w:type="pct"/>
          </w:tcPr>
          <w:p w:rsidR="00DC2856" w:rsidRPr="00711269" w:rsidRDefault="00DC2856" w:rsidP="006064F2">
            <w:pPr>
              <w:spacing w:line="322" w:lineRule="auto"/>
              <w:jc w:val="center"/>
              <w:rPr>
                <w:sz w:val="26"/>
                <w:szCs w:val="28"/>
              </w:rPr>
            </w:pPr>
            <w:r w:rsidRPr="00711269">
              <w:rPr>
                <w:sz w:val="26"/>
                <w:szCs w:val="28"/>
              </w:rPr>
              <w:t>37,5</w:t>
            </w:r>
          </w:p>
        </w:tc>
        <w:tc>
          <w:tcPr>
            <w:tcW w:w="693" w:type="pct"/>
          </w:tcPr>
          <w:p w:rsidR="00DC2856" w:rsidRPr="00711269" w:rsidRDefault="00DC2856" w:rsidP="006064F2">
            <w:pPr>
              <w:spacing w:line="322" w:lineRule="auto"/>
              <w:jc w:val="center"/>
              <w:rPr>
                <w:sz w:val="26"/>
                <w:szCs w:val="28"/>
              </w:rPr>
            </w:pPr>
            <w:r w:rsidRPr="00711269">
              <w:rPr>
                <w:sz w:val="26"/>
                <w:szCs w:val="28"/>
              </w:rPr>
              <w:t>1</w:t>
            </w:r>
          </w:p>
        </w:tc>
        <w:tc>
          <w:tcPr>
            <w:tcW w:w="744" w:type="pct"/>
          </w:tcPr>
          <w:p w:rsidR="00DC2856" w:rsidRPr="00711269" w:rsidRDefault="00DC2856" w:rsidP="006064F2">
            <w:pPr>
              <w:spacing w:line="322" w:lineRule="auto"/>
              <w:jc w:val="center"/>
              <w:rPr>
                <w:sz w:val="26"/>
                <w:szCs w:val="28"/>
              </w:rPr>
            </w:pPr>
            <w:r w:rsidRPr="00711269">
              <w:rPr>
                <w:sz w:val="26"/>
                <w:szCs w:val="28"/>
              </w:rPr>
              <w:t>20,0</w:t>
            </w:r>
          </w:p>
        </w:tc>
        <w:tc>
          <w:tcPr>
            <w:tcW w:w="718" w:type="pct"/>
          </w:tcPr>
          <w:p w:rsidR="00DC2856" w:rsidRPr="00711269" w:rsidRDefault="00DC2856" w:rsidP="006064F2">
            <w:pPr>
              <w:spacing w:line="322" w:lineRule="auto"/>
              <w:jc w:val="center"/>
              <w:rPr>
                <w:sz w:val="26"/>
                <w:szCs w:val="28"/>
              </w:rPr>
            </w:pPr>
            <w:r w:rsidRPr="00711269">
              <w:rPr>
                <w:sz w:val="26"/>
                <w:szCs w:val="28"/>
              </w:rPr>
              <w:t>7</w:t>
            </w:r>
          </w:p>
        </w:tc>
        <w:tc>
          <w:tcPr>
            <w:tcW w:w="640" w:type="pct"/>
          </w:tcPr>
          <w:p w:rsidR="00DC2856" w:rsidRPr="00711269" w:rsidRDefault="00DC2856" w:rsidP="006064F2">
            <w:pPr>
              <w:spacing w:line="322" w:lineRule="auto"/>
              <w:jc w:val="center"/>
              <w:rPr>
                <w:sz w:val="26"/>
                <w:szCs w:val="28"/>
              </w:rPr>
            </w:pPr>
            <w:r w:rsidRPr="00711269">
              <w:rPr>
                <w:sz w:val="26"/>
                <w:szCs w:val="28"/>
              </w:rPr>
              <w:t>33,3</w:t>
            </w: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 xml:space="preserve">&gt; 12 </w:t>
            </w:r>
            <w:r w:rsidR="000E28FD" w:rsidRPr="00711269">
              <w:rPr>
                <w:sz w:val="26"/>
                <w:szCs w:val="28"/>
              </w:rPr>
              <w:t>-</w:t>
            </w:r>
            <w:r w:rsidRPr="00711269">
              <w:rPr>
                <w:sz w:val="26"/>
                <w:szCs w:val="28"/>
              </w:rPr>
              <w:t xml:space="preserve"> 24</w:t>
            </w:r>
          </w:p>
        </w:tc>
        <w:tc>
          <w:tcPr>
            <w:tcW w:w="616" w:type="pct"/>
          </w:tcPr>
          <w:p w:rsidR="00DC2856" w:rsidRPr="00711269" w:rsidRDefault="00DC2856" w:rsidP="006064F2">
            <w:pPr>
              <w:spacing w:line="322" w:lineRule="auto"/>
              <w:jc w:val="center"/>
              <w:rPr>
                <w:sz w:val="26"/>
                <w:szCs w:val="28"/>
              </w:rPr>
            </w:pPr>
            <w:r w:rsidRPr="00711269">
              <w:rPr>
                <w:sz w:val="26"/>
                <w:szCs w:val="28"/>
              </w:rPr>
              <w:t>7</w:t>
            </w:r>
          </w:p>
        </w:tc>
        <w:tc>
          <w:tcPr>
            <w:tcW w:w="707" w:type="pct"/>
          </w:tcPr>
          <w:p w:rsidR="00DC2856" w:rsidRPr="00711269" w:rsidRDefault="00DC2856" w:rsidP="006064F2">
            <w:pPr>
              <w:spacing w:line="322" w:lineRule="auto"/>
              <w:jc w:val="center"/>
              <w:rPr>
                <w:sz w:val="26"/>
                <w:szCs w:val="28"/>
              </w:rPr>
            </w:pPr>
            <w:r w:rsidRPr="00711269">
              <w:rPr>
                <w:sz w:val="26"/>
                <w:szCs w:val="28"/>
              </w:rPr>
              <w:t>43,8</w:t>
            </w:r>
          </w:p>
        </w:tc>
        <w:tc>
          <w:tcPr>
            <w:tcW w:w="693" w:type="pct"/>
          </w:tcPr>
          <w:p w:rsidR="00DC2856" w:rsidRPr="00711269" w:rsidRDefault="00DC2856" w:rsidP="006064F2">
            <w:pPr>
              <w:spacing w:line="322" w:lineRule="auto"/>
              <w:jc w:val="center"/>
              <w:rPr>
                <w:sz w:val="26"/>
                <w:szCs w:val="28"/>
              </w:rPr>
            </w:pPr>
            <w:r w:rsidRPr="00711269">
              <w:rPr>
                <w:sz w:val="26"/>
                <w:szCs w:val="28"/>
              </w:rPr>
              <w:t>4</w:t>
            </w:r>
          </w:p>
        </w:tc>
        <w:tc>
          <w:tcPr>
            <w:tcW w:w="744" w:type="pct"/>
          </w:tcPr>
          <w:p w:rsidR="00DC2856" w:rsidRPr="00711269" w:rsidRDefault="00DC2856" w:rsidP="006064F2">
            <w:pPr>
              <w:spacing w:line="322" w:lineRule="auto"/>
              <w:jc w:val="center"/>
              <w:rPr>
                <w:sz w:val="26"/>
                <w:szCs w:val="28"/>
              </w:rPr>
            </w:pPr>
            <w:r w:rsidRPr="00711269">
              <w:rPr>
                <w:sz w:val="26"/>
                <w:szCs w:val="28"/>
              </w:rPr>
              <w:t>80,0</w:t>
            </w:r>
          </w:p>
        </w:tc>
        <w:tc>
          <w:tcPr>
            <w:tcW w:w="718" w:type="pct"/>
          </w:tcPr>
          <w:p w:rsidR="00DC2856" w:rsidRPr="00711269" w:rsidRDefault="00DC2856" w:rsidP="006064F2">
            <w:pPr>
              <w:spacing w:line="322" w:lineRule="auto"/>
              <w:jc w:val="center"/>
              <w:rPr>
                <w:sz w:val="26"/>
                <w:szCs w:val="28"/>
              </w:rPr>
            </w:pPr>
            <w:r w:rsidRPr="00711269">
              <w:rPr>
                <w:sz w:val="26"/>
                <w:szCs w:val="28"/>
              </w:rPr>
              <w:t>11</w:t>
            </w:r>
          </w:p>
        </w:tc>
        <w:tc>
          <w:tcPr>
            <w:tcW w:w="640" w:type="pct"/>
          </w:tcPr>
          <w:p w:rsidR="00DC2856" w:rsidRPr="00711269" w:rsidRDefault="00DC2856" w:rsidP="006064F2">
            <w:pPr>
              <w:spacing w:line="322" w:lineRule="auto"/>
              <w:jc w:val="center"/>
              <w:rPr>
                <w:sz w:val="26"/>
                <w:szCs w:val="28"/>
              </w:rPr>
            </w:pPr>
            <w:r w:rsidRPr="00711269">
              <w:rPr>
                <w:sz w:val="26"/>
                <w:szCs w:val="28"/>
              </w:rPr>
              <w:t>52,4</w:t>
            </w: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 xml:space="preserve">&gt; 24 </w:t>
            </w:r>
            <w:r w:rsidR="000E28FD" w:rsidRPr="00711269">
              <w:rPr>
                <w:sz w:val="26"/>
                <w:szCs w:val="28"/>
              </w:rPr>
              <w:t>-</w:t>
            </w:r>
            <w:r w:rsidRPr="00711269">
              <w:rPr>
                <w:sz w:val="26"/>
                <w:szCs w:val="28"/>
              </w:rPr>
              <w:t xml:space="preserve"> 36</w:t>
            </w:r>
          </w:p>
        </w:tc>
        <w:tc>
          <w:tcPr>
            <w:tcW w:w="616" w:type="pct"/>
          </w:tcPr>
          <w:p w:rsidR="00DC2856" w:rsidRPr="00711269" w:rsidRDefault="00DC2856" w:rsidP="006064F2">
            <w:pPr>
              <w:spacing w:line="322" w:lineRule="auto"/>
              <w:jc w:val="center"/>
              <w:rPr>
                <w:sz w:val="26"/>
                <w:szCs w:val="28"/>
              </w:rPr>
            </w:pPr>
            <w:r w:rsidRPr="00711269">
              <w:rPr>
                <w:sz w:val="26"/>
                <w:szCs w:val="28"/>
              </w:rPr>
              <w:t>3</w:t>
            </w:r>
          </w:p>
        </w:tc>
        <w:tc>
          <w:tcPr>
            <w:tcW w:w="707" w:type="pct"/>
          </w:tcPr>
          <w:p w:rsidR="00DC2856" w:rsidRPr="00711269" w:rsidRDefault="00DC2856" w:rsidP="006064F2">
            <w:pPr>
              <w:spacing w:line="322" w:lineRule="auto"/>
              <w:jc w:val="center"/>
              <w:rPr>
                <w:sz w:val="26"/>
                <w:szCs w:val="28"/>
              </w:rPr>
            </w:pPr>
            <w:r w:rsidRPr="00711269">
              <w:rPr>
                <w:sz w:val="26"/>
                <w:szCs w:val="28"/>
              </w:rPr>
              <w:t>18,8</w:t>
            </w:r>
          </w:p>
        </w:tc>
        <w:tc>
          <w:tcPr>
            <w:tcW w:w="693" w:type="pct"/>
          </w:tcPr>
          <w:p w:rsidR="00DC2856" w:rsidRPr="00711269" w:rsidRDefault="00DC2856" w:rsidP="006064F2">
            <w:pPr>
              <w:spacing w:line="322" w:lineRule="auto"/>
              <w:jc w:val="center"/>
              <w:rPr>
                <w:sz w:val="26"/>
                <w:szCs w:val="28"/>
              </w:rPr>
            </w:pPr>
            <w:r w:rsidRPr="00711269">
              <w:rPr>
                <w:sz w:val="26"/>
                <w:szCs w:val="28"/>
              </w:rPr>
              <w:t>0</w:t>
            </w:r>
          </w:p>
        </w:tc>
        <w:tc>
          <w:tcPr>
            <w:tcW w:w="744" w:type="pct"/>
          </w:tcPr>
          <w:p w:rsidR="00DC2856" w:rsidRPr="00711269" w:rsidRDefault="00DC2856" w:rsidP="006064F2">
            <w:pPr>
              <w:spacing w:line="322" w:lineRule="auto"/>
              <w:jc w:val="center"/>
              <w:rPr>
                <w:sz w:val="26"/>
                <w:szCs w:val="28"/>
              </w:rPr>
            </w:pPr>
            <w:r w:rsidRPr="00711269">
              <w:rPr>
                <w:sz w:val="26"/>
                <w:szCs w:val="28"/>
              </w:rPr>
              <w:t>0,0</w:t>
            </w:r>
          </w:p>
        </w:tc>
        <w:tc>
          <w:tcPr>
            <w:tcW w:w="718" w:type="pct"/>
          </w:tcPr>
          <w:p w:rsidR="00DC2856" w:rsidRPr="00711269" w:rsidRDefault="00DC2856" w:rsidP="006064F2">
            <w:pPr>
              <w:spacing w:line="322" w:lineRule="auto"/>
              <w:jc w:val="center"/>
              <w:rPr>
                <w:sz w:val="26"/>
                <w:szCs w:val="28"/>
              </w:rPr>
            </w:pPr>
            <w:r w:rsidRPr="00711269">
              <w:rPr>
                <w:sz w:val="26"/>
                <w:szCs w:val="28"/>
              </w:rPr>
              <w:t>3</w:t>
            </w:r>
          </w:p>
        </w:tc>
        <w:tc>
          <w:tcPr>
            <w:tcW w:w="640" w:type="pct"/>
          </w:tcPr>
          <w:p w:rsidR="00DC2856" w:rsidRPr="00711269" w:rsidRDefault="00DC2856" w:rsidP="006064F2">
            <w:pPr>
              <w:spacing w:line="322" w:lineRule="auto"/>
              <w:jc w:val="center"/>
              <w:rPr>
                <w:sz w:val="26"/>
                <w:szCs w:val="28"/>
              </w:rPr>
            </w:pPr>
            <w:r w:rsidRPr="00711269">
              <w:rPr>
                <w:sz w:val="26"/>
                <w:szCs w:val="28"/>
              </w:rPr>
              <w:t>14,3</w:t>
            </w: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 xml:space="preserve">&gt; 36 </w:t>
            </w:r>
            <w:r w:rsidR="000E28FD" w:rsidRPr="00711269">
              <w:rPr>
                <w:sz w:val="26"/>
                <w:szCs w:val="28"/>
              </w:rPr>
              <w:t>-</w:t>
            </w:r>
            <w:r w:rsidRPr="00711269">
              <w:rPr>
                <w:sz w:val="26"/>
                <w:szCs w:val="28"/>
              </w:rPr>
              <w:t xml:space="preserve"> 60</w:t>
            </w:r>
          </w:p>
        </w:tc>
        <w:tc>
          <w:tcPr>
            <w:tcW w:w="616" w:type="pct"/>
          </w:tcPr>
          <w:p w:rsidR="00DC2856" w:rsidRPr="00711269" w:rsidRDefault="00DC2856" w:rsidP="006064F2">
            <w:pPr>
              <w:spacing w:line="322" w:lineRule="auto"/>
              <w:jc w:val="center"/>
              <w:rPr>
                <w:sz w:val="26"/>
                <w:szCs w:val="28"/>
              </w:rPr>
            </w:pPr>
            <w:r w:rsidRPr="00711269">
              <w:rPr>
                <w:sz w:val="26"/>
                <w:szCs w:val="28"/>
              </w:rPr>
              <w:t>0</w:t>
            </w:r>
          </w:p>
        </w:tc>
        <w:tc>
          <w:tcPr>
            <w:tcW w:w="707" w:type="pct"/>
          </w:tcPr>
          <w:p w:rsidR="00DC2856" w:rsidRPr="00711269" w:rsidRDefault="00DC2856" w:rsidP="006064F2">
            <w:pPr>
              <w:spacing w:line="322" w:lineRule="auto"/>
              <w:jc w:val="center"/>
              <w:rPr>
                <w:sz w:val="26"/>
                <w:szCs w:val="28"/>
              </w:rPr>
            </w:pPr>
          </w:p>
        </w:tc>
        <w:tc>
          <w:tcPr>
            <w:tcW w:w="693" w:type="pct"/>
          </w:tcPr>
          <w:p w:rsidR="00DC2856" w:rsidRPr="00711269" w:rsidRDefault="00DC2856" w:rsidP="006064F2">
            <w:pPr>
              <w:spacing w:line="322" w:lineRule="auto"/>
              <w:jc w:val="center"/>
              <w:rPr>
                <w:sz w:val="26"/>
                <w:szCs w:val="28"/>
              </w:rPr>
            </w:pPr>
            <w:r w:rsidRPr="00711269">
              <w:rPr>
                <w:sz w:val="26"/>
                <w:szCs w:val="28"/>
              </w:rPr>
              <w:t>0</w:t>
            </w:r>
          </w:p>
        </w:tc>
        <w:tc>
          <w:tcPr>
            <w:tcW w:w="744" w:type="pct"/>
          </w:tcPr>
          <w:p w:rsidR="00DC2856" w:rsidRPr="00711269" w:rsidRDefault="00DC2856" w:rsidP="006064F2">
            <w:pPr>
              <w:spacing w:line="322" w:lineRule="auto"/>
              <w:jc w:val="center"/>
              <w:rPr>
                <w:sz w:val="26"/>
                <w:szCs w:val="28"/>
              </w:rPr>
            </w:pPr>
          </w:p>
        </w:tc>
        <w:tc>
          <w:tcPr>
            <w:tcW w:w="718" w:type="pct"/>
          </w:tcPr>
          <w:p w:rsidR="00DC2856" w:rsidRPr="00711269" w:rsidRDefault="00DC2856" w:rsidP="006064F2">
            <w:pPr>
              <w:spacing w:line="322" w:lineRule="auto"/>
              <w:jc w:val="center"/>
              <w:rPr>
                <w:sz w:val="26"/>
                <w:szCs w:val="28"/>
              </w:rPr>
            </w:pPr>
            <w:r w:rsidRPr="00711269">
              <w:rPr>
                <w:sz w:val="26"/>
                <w:szCs w:val="28"/>
              </w:rPr>
              <w:t>0</w:t>
            </w:r>
          </w:p>
        </w:tc>
        <w:tc>
          <w:tcPr>
            <w:tcW w:w="640" w:type="pct"/>
          </w:tcPr>
          <w:p w:rsidR="00DC2856" w:rsidRPr="00711269" w:rsidRDefault="00DC2856" w:rsidP="006064F2">
            <w:pPr>
              <w:spacing w:line="322" w:lineRule="auto"/>
              <w:jc w:val="center"/>
              <w:rPr>
                <w:sz w:val="26"/>
                <w:szCs w:val="28"/>
              </w:rPr>
            </w:pP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Tổng</w:t>
            </w:r>
          </w:p>
        </w:tc>
        <w:tc>
          <w:tcPr>
            <w:tcW w:w="616" w:type="pct"/>
          </w:tcPr>
          <w:p w:rsidR="00DC2856" w:rsidRPr="00711269" w:rsidRDefault="00DC2856" w:rsidP="006064F2">
            <w:pPr>
              <w:spacing w:line="322" w:lineRule="auto"/>
              <w:jc w:val="center"/>
              <w:rPr>
                <w:sz w:val="26"/>
                <w:szCs w:val="28"/>
              </w:rPr>
            </w:pPr>
            <w:r w:rsidRPr="00711269">
              <w:rPr>
                <w:sz w:val="26"/>
                <w:szCs w:val="28"/>
              </w:rPr>
              <w:t>16</w:t>
            </w:r>
          </w:p>
        </w:tc>
        <w:tc>
          <w:tcPr>
            <w:tcW w:w="707" w:type="pct"/>
          </w:tcPr>
          <w:p w:rsidR="00DC2856" w:rsidRPr="00711269" w:rsidRDefault="00DC2856" w:rsidP="006064F2">
            <w:pPr>
              <w:spacing w:line="322" w:lineRule="auto"/>
              <w:jc w:val="center"/>
              <w:rPr>
                <w:sz w:val="26"/>
                <w:szCs w:val="28"/>
              </w:rPr>
            </w:pPr>
          </w:p>
        </w:tc>
        <w:tc>
          <w:tcPr>
            <w:tcW w:w="693" w:type="pct"/>
          </w:tcPr>
          <w:p w:rsidR="00DC2856" w:rsidRPr="00711269" w:rsidRDefault="00DC2856" w:rsidP="006064F2">
            <w:pPr>
              <w:spacing w:line="322" w:lineRule="auto"/>
              <w:jc w:val="center"/>
              <w:rPr>
                <w:sz w:val="26"/>
                <w:szCs w:val="28"/>
              </w:rPr>
            </w:pPr>
            <w:r w:rsidRPr="00711269">
              <w:rPr>
                <w:sz w:val="26"/>
                <w:szCs w:val="28"/>
              </w:rPr>
              <w:t>5</w:t>
            </w:r>
          </w:p>
        </w:tc>
        <w:tc>
          <w:tcPr>
            <w:tcW w:w="744" w:type="pct"/>
          </w:tcPr>
          <w:p w:rsidR="00DC2856" w:rsidRPr="00711269" w:rsidRDefault="00DC2856" w:rsidP="006064F2">
            <w:pPr>
              <w:spacing w:line="322" w:lineRule="auto"/>
              <w:jc w:val="center"/>
              <w:rPr>
                <w:sz w:val="26"/>
                <w:szCs w:val="28"/>
              </w:rPr>
            </w:pPr>
          </w:p>
        </w:tc>
        <w:tc>
          <w:tcPr>
            <w:tcW w:w="718" w:type="pct"/>
          </w:tcPr>
          <w:p w:rsidR="00DC2856" w:rsidRPr="00711269" w:rsidRDefault="00DC2856" w:rsidP="006064F2">
            <w:pPr>
              <w:spacing w:line="322" w:lineRule="auto"/>
              <w:jc w:val="center"/>
              <w:rPr>
                <w:sz w:val="26"/>
                <w:szCs w:val="28"/>
              </w:rPr>
            </w:pPr>
            <w:r w:rsidRPr="00711269">
              <w:rPr>
                <w:sz w:val="26"/>
                <w:szCs w:val="28"/>
              </w:rPr>
              <w:t>21</w:t>
            </w:r>
          </w:p>
        </w:tc>
        <w:tc>
          <w:tcPr>
            <w:tcW w:w="640" w:type="pct"/>
          </w:tcPr>
          <w:p w:rsidR="00DC2856" w:rsidRPr="00711269" w:rsidRDefault="00DC2856" w:rsidP="006064F2">
            <w:pPr>
              <w:spacing w:line="322" w:lineRule="auto"/>
              <w:jc w:val="center"/>
              <w:rPr>
                <w:sz w:val="26"/>
                <w:szCs w:val="28"/>
              </w:rPr>
            </w:pPr>
          </w:p>
        </w:tc>
      </w:tr>
      <w:tr w:rsidR="00DC2856" w:rsidRPr="00711269" w:rsidTr="00412520">
        <w:tc>
          <w:tcPr>
            <w:tcW w:w="883" w:type="pct"/>
          </w:tcPr>
          <w:p w:rsidR="00DC2856" w:rsidRPr="00711269" w:rsidRDefault="00DC2856" w:rsidP="006064F2">
            <w:pPr>
              <w:spacing w:line="322" w:lineRule="auto"/>
              <w:jc w:val="center"/>
              <w:rPr>
                <w:sz w:val="26"/>
                <w:szCs w:val="28"/>
              </w:rPr>
            </w:pPr>
            <w:r w:rsidRPr="00711269">
              <w:rPr>
                <w:sz w:val="26"/>
                <w:szCs w:val="28"/>
              </w:rPr>
              <w:t>p</w:t>
            </w:r>
          </w:p>
        </w:tc>
        <w:tc>
          <w:tcPr>
            <w:tcW w:w="2760" w:type="pct"/>
            <w:gridSpan w:val="4"/>
          </w:tcPr>
          <w:p w:rsidR="00DC2856" w:rsidRPr="00711269" w:rsidRDefault="00DC2856" w:rsidP="006064F2">
            <w:pPr>
              <w:spacing w:line="322" w:lineRule="auto"/>
              <w:jc w:val="center"/>
              <w:rPr>
                <w:sz w:val="26"/>
                <w:szCs w:val="28"/>
              </w:rPr>
            </w:pPr>
            <w:r w:rsidRPr="00711269">
              <w:rPr>
                <w:sz w:val="26"/>
                <w:szCs w:val="28"/>
              </w:rPr>
              <w:t>0,49</w:t>
            </w:r>
          </w:p>
        </w:tc>
        <w:tc>
          <w:tcPr>
            <w:tcW w:w="718" w:type="pct"/>
          </w:tcPr>
          <w:p w:rsidR="00DC2856" w:rsidRPr="00711269" w:rsidRDefault="00DC2856" w:rsidP="006064F2">
            <w:pPr>
              <w:spacing w:line="322" w:lineRule="auto"/>
              <w:jc w:val="center"/>
              <w:rPr>
                <w:sz w:val="26"/>
                <w:szCs w:val="28"/>
              </w:rPr>
            </w:pPr>
          </w:p>
        </w:tc>
        <w:tc>
          <w:tcPr>
            <w:tcW w:w="640" w:type="pct"/>
          </w:tcPr>
          <w:p w:rsidR="00DC2856" w:rsidRPr="00711269" w:rsidRDefault="00DC2856" w:rsidP="006064F2">
            <w:pPr>
              <w:spacing w:line="322" w:lineRule="auto"/>
              <w:jc w:val="center"/>
              <w:rPr>
                <w:sz w:val="26"/>
                <w:szCs w:val="28"/>
              </w:rPr>
            </w:pPr>
          </w:p>
        </w:tc>
      </w:tr>
    </w:tbl>
    <w:p w:rsidR="00DC2856" w:rsidRPr="006064F2" w:rsidRDefault="00DC2856" w:rsidP="00DC2856">
      <w:pPr>
        <w:spacing w:line="360" w:lineRule="auto"/>
        <w:ind w:firstLine="720"/>
        <w:jc w:val="both"/>
        <w:rPr>
          <w:sz w:val="4"/>
          <w:szCs w:val="28"/>
        </w:rPr>
      </w:pPr>
    </w:p>
    <w:p w:rsidR="00DC2856" w:rsidRPr="00422A91" w:rsidRDefault="00DC2856" w:rsidP="00DC2856">
      <w:pPr>
        <w:spacing w:line="324" w:lineRule="auto"/>
        <w:ind w:firstLine="720"/>
        <w:jc w:val="both"/>
        <w:rPr>
          <w:sz w:val="28"/>
          <w:szCs w:val="28"/>
        </w:rPr>
      </w:pPr>
      <w:r w:rsidRPr="00422A91">
        <w:rPr>
          <w:sz w:val="28"/>
          <w:szCs w:val="28"/>
        </w:rPr>
        <w:t>Khi có điều trị xạ trị hoặc hóa chất không có trường hợp người bệnh nào chết trước 6 tháng sau phẫu thuật.</w:t>
      </w:r>
    </w:p>
    <w:p w:rsidR="00DC2856" w:rsidRPr="00422A91" w:rsidRDefault="00DC2856" w:rsidP="00DC2856">
      <w:pPr>
        <w:spacing w:line="324" w:lineRule="auto"/>
        <w:ind w:firstLine="720"/>
        <w:jc w:val="both"/>
        <w:rPr>
          <w:sz w:val="28"/>
          <w:szCs w:val="28"/>
        </w:rPr>
      </w:pPr>
      <w:r w:rsidRPr="00422A91">
        <w:rPr>
          <w:sz w:val="28"/>
          <w:szCs w:val="28"/>
        </w:rPr>
        <w:t>Có 80% người mắc UNBTKĐ thể thứ phát sống được từ 12 đến 24 tháng sau phẫu thuật, cao hơn thể nguyên phát (43,8%) khi có điều trị xạ trị hoặc hóa chất, tuy nhiên chưa có ý nghĩa thống kê (p &gt; 0,05).</w:t>
      </w:r>
    </w:p>
    <w:p w:rsidR="002400BC" w:rsidRDefault="00DC2856" w:rsidP="00DC2856">
      <w:pPr>
        <w:pStyle w:val="9"/>
        <w:ind w:firstLine="720"/>
        <w:jc w:val="both"/>
        <w:rPr>
          <w:b w:val="0"/>
          <w:i w:val="0"/>
        </w:rPr>
      </w:pPr>
      <w:bookmarkStart w:id="427" w:name="_Toc15294971"/>
      <w:bookmarkStart w:id="428" w:name="_Toc25060678"/>
      <w:bookmarkStart w:id="429" w:name="_Toc26548200"/>
      <w:r w:rsidRPr="00DC2856">
        <w:rPr>
          <w:b w:val="0"/>
          <w:i w:val="0"/>
        </w:rPr>
        <w:t>Có 18,8% thể nguyên phát có điều trị sống được 24 đến 36 tháng, thể thứ phát không trường hợp nào sống trên 24 tháng.</w:t>
      </w:r>
      <w:bookmarkEnd w:id="427"/>
      <w:bookmarkEnd w:id="428"/>
      <w:bookmarkEnd w:id="429"/>
      <w:r w:rsidR="000E28FD">
        <w:rPr>
          <w:b w:val="0"/>
          <w:i w:val="0"/>
        </w:rPr>
        <w:t xml:space="preserve"> </w:t>
      </w:r>
    </w:p>
    <w:p w:rsidR="00A7053E" w:rsidRPr="005F16D4" w:rsidRDefault="00A7053E" w:rsidP="00A7053E">
      <w:pPr>
        <w:pStyle w:val="9"/>
      </w:pPr>
      <w:bookmarkStart w:id="430" w:name="_Toc1477246"/>
      <w:bookmarkStart w:id="431" w:name="_Toc26548201"/>
      <w:r w:rsidRPr="005F16D4">
        <w:t>Bảng 3.</w:t>
      </w:r>
      <w:r w:rsidR="00784939">
        <w:rPr>
          <w:lang w:val="en-US"/>
        </w:rPr>
        <w:t>24</w:t>
      </w:r>
      <w:r w:rsidRPr="005F16D4">
        <w:t xml:space="preserve">. Thời gian sống của </w:t>
      </w:r>
      <w:r>
        <w:t>người bệnh</w:t>
      </w:r>
      <w:r w:rsidRPr="005F16D4">
        <w:t xml:space="preserve"> </w:t>
      </w:r>
      <w:r>
        <w:t xml:space="preserve">sau </w:t>
      </w:r>
      <w:r w:rsidRPr="00612C0F">
        <w:t>p</w:t>
      </w:r>
      <w:r>
        <w:t>hẫu thuật</w:t>
      </w:r>
      <w:r w:rsidRPr="005F16D4">
        <w:t xml:space="preserve"> có điều trị</w:t>
      </w:r>
      <w:bookmarkEnd w:id="430"/>
      <w:bookmarkEnd w:id="431"/>
      <w:r w:rsidRPr="005F16D4">
        <w:t xml:space="preserve"> </w:t>
      </w:r>
    </w:p>
    <w:tbl>
      <w:tblPr>
        <w:tblStyle w:val="TableGrid"/>
        <w:tblW w:w="8747" w:type="dxa"/>
        <w:tblInd w:w="150" w:type="dxa"/>
        <w:tblLook w:val="04A0" w:firstRow="1" w:lastRow="0" w:firstColumn="1" w:lastColumn="0" w:noHBand="0" w:noVBand="1"/>
      </w:tblPr>
      <w:tblGrid>
        <w:gridCol w:w="1695"/>
        <w:gridCol w:w="1175"/>
        <w:gridCol w:w="1400"/>
        <w:gridCol w:w="951"/>
        <w:gridCol w:w="1610"/>
        <w:gridCol w:w="924"/>
        <w:gridCol w:w="992"/>
      </w:tblGrid>
      <w:tr w:rsidR="00A7053E" w:rsidRPr="008E108B" w:rsidTr="00693466">
        <w:tc>
          <w:tcPr>
            <w:tcW w:w="1695" w:type="dxa"/>
            <w:vMerge w:val="restart"/>
            <w:vAlign w:val="center"/>
          </w:tcPr>
          <w:p w:rsidR="00A7053E" w:rsidRPr="008E108B" w:rsidRDefault="00A7053E" w:rsidP="00693466">
            <w:pPr>
              <w:spacing w:before="120"/>
              <w:jc w:val="center"/>
              <w:rPr>
                <w:b/>
                <w:sz w:val="26"/>
                <w:szCs w:val="26"/>
              </w:rPr>
            </w:pPr>
            <w:r w:rsidRPr="008E108B">
              <w:rPr>
                <w:b/>
                <w:sz w:val="26"/>
                <w:szCs w:val="26"/>
              </w:rPr>
              <w:t>Thời gian</w:t>
            </w:r>
          </w:p>
          <w:p w:rsidR="00A7053E" w:rsidRPr="008E108B" w:rsidRDefault="00A7053E" w:rsidP="00693466">
            <w:pPr>
              <w:spacing w:before="120"/>
              <w:jc w:val="center"/>
              <w:rPr>
                <w:b/>
                <w:sz w:val="26"/>
                <w:szCs w:val="26"/>
              </w:rPr>
            </w:pPr>
            <w:r w:rsidRPr="008E108B">
              <w:rPr>
                <w:b/>
                <w:sz w:val="26"/>
                <w:szCs w:val="26"/>
              </w:rPr>
              <w:t>(tháng)</w:t>
            </w:r>
          </w:p>
        </w:tc>
        <w:tc>
          <w:tcPr>
            <w:tcW w:w="7052" w:type="dxa"/>
            <w:gridSpan w:val="6"/>
            <w:vAlign w:val="center"/>
          </w:tcPr>
          <w:p w:rsidR="00A7053E" w:rsidRPr="008E108B" w:rsidRDefault="00A7053E" w:rsidP="00693466">
            <w:pPr>
              <w:spacing w:before="120"/>
              <w:jc w:val="center"/>
              <w:rPr>
                <w:b/>
                <w:sz w:val="26"/>
                <w:szCs w:val="26"/>
              </w:rPr>
            </w:pPr>
            <w:r w:rsidRPr="008E108B">
              <w:rPr>
                <w:b/>
                <w:sz w:val="26"/>
                <w:szCs w:val="26"/>
              </w:rPr>
              <w:t xml:space="preserve">Có điều trị xạ trị, </w:t>
            </w:r>
            <w:r>
              <w:rPr>
                <w:b/>
                <w:sz w:val="26"/>
                <w:szCs w:val="26"/>
              </w:rPr>
              <w:t>hóa chất</w:t>
            </w:r>
          </w:p>
        </w:tc>
      </w:tr>
      <w:tr w:rsidR="00A7053E" w:rsidRPr="008E108B" w:rsidTr="00693466">
        <w:tc>
          <w:tcPr>
            <w:tcW w:w="1695" w:type="dxa"/>
            <w:vMerge/>
            <w:vAlign w:val="center"/>
          </w:tcPr>
          <w:p w:rsidR="00A7053E" w:rsidRPr="008E108B" w:rsidRDefault="00A7053E" w:rsidP="00693466">
            <w:pPr>
              <w:spacing w:before="120"/>
              <w:jc w:val="center"/>
              <w:rPr>
                <w:b/>
                <w:sz w:val="26"/>
                <w:szCs w:val="26"/>
              </w:rPr>
            </w:pPr>
          </w:p>
        </w:tc>
        <w:tc>
          <w:tcPr>
            <w:tcW w:w="2575" w:type="dxa"/>
            <w:gridSpan w:val="2"/>
            <w:vAlign w:val="center"/>
          </w:tcPr>
          <w:p w:rsidR="00A7053E" w:rsidRPr="008E108B" w:rsidRDefault="00A7053E" w:rsidP="00693466">
            <w:pPr>
              <w:spacing w:before="120"/>
              <w:ind w:left="-57" w:right="-57"/>
              <w:jc w:val="center"/>
              <w:rPr>
                <w:b/>
                <w:sz w:val="26"/>
                <w:szCs w:val="26"/>
              </w:rPr>
            </w:pPr>
            <w:r>
              <w:rPr>
                <w:b/>
                <w:sz w:val="26"/>
                <w:szCs w:val="26"/>
              </w:rPr>
              <w:t>Đ</w:t>
            </w:r>
            <w:r w:rsidRPr="008E108B">
              <w:rPr>
                <w:b/>
                <w:sz w:val="26"/>
                <w:szCs w:val="26"/>
              </w:rPr>
              <w:t>ột biến 1 trong 3 gen FGFR -</w:t>
            </w:r>
            <w:r w:rsidRPr="008E108B">
              <w:rPr>
                <w:b/>
                <w:color w:val="000000" w:themeColor="text1"/>
                <w:sz w:val="26"/>
                <w:szCs w:val="26"/>
              </w:rPr>
              <w:t xml:space="preserve"> EGFR - T</w:t>
            </w:r>
            <w:r w:rsidRPr="008E108B">
              <w:rPr>
                <w:b/>
                <w:sz w:val="26"/>
                <w:szCs w:val="26"/>
              </w:rPr>
              <w:t>P53</w:t>
            </w:r>
          </w:p>
        </w:tc>
        <w:tc>
          <w:tcPr>
            <w:tcW w:w="2561" w:type="dxa"/>
            <w:gridSpan w:val="2"/>
            <w:vAlign w:val="center"/>
          </w:tcPr>
          <w:p w:rsidR="00A7053E" w:rsidRPr="008E108B" w:rsidRDefault="00A7053E" w:rsidP="00693466">
            <w:pPr>
              <w:spacing w:before="120"/>
              <w:ind w:left="-57" w:right="-57"/>
              <w:jc w:val="center"/>
              <w:rPr>
                <w:b/>
                <w:sz w:val="26"/>
                <w:szCs w:val="26"/>
              </w:rPr>
            </w:pPr>
            <w:r w:rsidRPr="008E108B">
              <w:rPr>
                <w:b/>
                <w:sz w:val="26"/>
                <w:szCs w:val="26"/>
              </w:rPr>
              <w:t>Không đột biến FGFR -</w:t>
            </w:r>
            <w:r w:rsidR="000E28FD">
              <w:rPr>
                <w:b/>
                <w:sz w:val="26"/>
                <w:szCs w:val="26"/>
              </w:rPr>
              <w:t xml:space="preserve"> </w:t>
            </w:r>
            <w:r w:rsidRPr="008E108B">
              <w:rPr>
                <w:b/>
                <w:color w:val="000000" w:themeColor="text1"/>
                <w:sz w:val="26"/>
                <w:szCs w:val="26"/>
              </w:rPr>
              <w:t>EGFR - T</w:t>
            </w:r>
            <w:r w:rsidRPr="008E108B">
              <w:rPr>
                <w:b/>
                <w:sz w:val="26"/>
                <w:szCs w:val="26"/>
              </w:rPr>
              <w:t>P53</w:t>
            </w:r>
          </w:p>
        </w:tc>
        <w:tc>
          <w:tcPr>
            <w:tcW w:w="1916" w:type="dxa"/>
            <w:gridSpan w:val="2"/>
            <w:vAlign w:val="center"/>
          </w:tcPr>
          <w:p w:rsidR="00A7053E" w:rsidRPr="008E108B" w:rsidRDefault="00A7053E" w:rsidP="00693466">
            <w:pPr>
              <w:spacing w:before="120"/>
              <w:jc w:val="center"/>
              <w:rPr>
                <w:b/>
                <w:sz w:val="26"/>
                <w:szCs w:val="26"/>
              </w:rPr>
            </w:pPr>
            <w:r w:rsidRPr="008E108B">
              <w:rPr>
                <w:b/>
                <w:sz w:val="26"/>
                <w:szCs w:val="26"/>
              </w:rPr>
              <w:t>Chung</w:t>
            </w:r>
          </w:p>
        </w:tc>
      </w:tr>
      <w:tr w:rsidR="00A7053E" w:rsidRPr="00CF6909" w:rsidTr="00693466">
        <w:tc>
          <w:tcPr>
            <w:tcW w:w="1695" w:type="dxa"/>
            <w:vMerge/>
          </w:tcPr>
          <w:p w:rsidR="00A7053E" w:rsidRPr="00CF6909" w:rsidRDefault="00A7053E" w:rsidP="00A7053E">
            <w:pPr>
              <w:spacing w:before="120"/>
              <w:jc w:val="center"/>
              <w:rPr>
                <w:b/>
                <w:sz w:val="26"/>
                <w:szCs w:val="26"/>
              </w:rPr>
            </w:pPr>
          </w:p>
        </w:tc>
        <w:tc>
          <w:tcPr>
            <w:tcW w:w="1175" w:type="dxa"/>
          </w:tcPr>
          <w:p w:rsidR="00A7053E" w:rsidRPr="00CF6909" w:rsidRDefault="00A7053E" w:rsidP="00A7053E">
            <w:pPr>
              <w:spacing w:before="120"/>
              <w:jc w:val="center"/>
              <w:rPr>
                <w:b/>
                <w:sz w:val="26"/>
                <w:szCs w:val="26"/>
              </w:rPr>
            </w:pPr>
            <w:r w:rsidRPr="00CF6909">
              <w:rPr>
                <w:b/>
                <w:sz w:val="26"/>
                <w:szCs w:val="26"/>
              </w:rPr>
              <w:t>n</w:t>
            </w:r>
          </w:p>
        </w:tc>
        <w:tc>
          <w:tcPr>
            <w:tcW w:w="1400" w:type="dxa"/>
          </w:tcPr>
          <w:p w:rsidR="00A7053E" w:rsidRPr="00CF6909" w:rsidRDefault="00A7053E" w:rsidP="00A7053E">
            <w:pPr>
              <w:spacing w:before="120"/>
              <w:jc w:val="center"/>
              <w:rPr>
                <w:b/>
                <w:sz w:val="26"/>
                <w:szCs w:val="26"/>
              </w:rPr>
            </w:pPr>
            <w:r w:rsidRPr="00CF6909">
              <w:rPr>
                <w:b/>
                <w:sz w:val="26"/>
                <w:szCs w:val="26"/>
              </w:rPr>
              <w:t>%</w:t>
            </w:r>
          </w:p>
        </w:tc>
        <w:tc>
          <w:tcPr>
            <w:tcW w:w="951" w:type="dxa"/>
          </w:tcPr>
          <w:p w:rsidR="00A7053E" w:rsidRPr="00CF6909" w:rsidRDefault="00A7053E" w:rsidP="00A7053E">
            <w:pPr>
              <w:spacing w:before="120"/>
              <w:jc w:val="center"/>
              <w:rPr>
                <w:b/>
                <w:sz w:val="26"/>
                <w:szCs w:val="26"/>
              </w:rPr>
            </w:pPr>
            <w:r w:rsidRPr="00CF6909">
              <w:rPr>
                <w:b/>
                <w:sz w:val="26"/>
                <w:szCs w:val="26"/>
              </w:rPr>
              <w:t>n</w:t>
            </w:r>
          </w:p>
        </w:tc>
        <w:tc>
          <w:tcPr>
            <w:tcW w:w="1610" w:type="dxa"/>
          </w:tcPr>
          <w:p w:rsidR="00A7053E" w:rsidRPr="00CF6909" w:rsidRDefault="00A7053E" w:rsidP="00A7053E">
            <w:pPr>
              <w:spacing w:before="120"/>
              <w:jc w:val="center"/>
              <w:rPr>
                <w:b/>
                <w:sz w:val="26"/>
                <w:szCs w:val="26"/>
              </w:rPr>
            </w:pPr>
            <w:r w:rsidRPr="00CF6909">
              <w:rPr>
                <w:b/>
                <w:sz w:val="26"/>
                <w:szCs w:val="26"/>
              </w:rPr>
              <w:t>%</w:t>
            </w:r>
          </w:p>
        </w:tc>
        <w:tc>
          <w:tcPr>
            <w:tcW w:w="924" w:type="dxa"/>
          </w:tcPr>
          <w:p w:rsidR="00A7053E" w:rsidRPr="00CF6909" w:rsidRDefault="00A7053E" w:rsidP="00A7053E">
            <w:pPr>
              <w:spacing w:before="120"/>
              <w:jc w:val="center"/>
              <w:rPr>
                <w:b/>
                <w:sz w:val="26"/>
                <w:szCs w:val="26"/>
              </w:rPr>
            </w:pPr>
            <w:r w:rsidRPr="00CF6909">
              <w:rPr>
                <w:b/>
                <w:sz w:val="26"/>
                <w:szCs w:val="26"/>
              </w:rPr>
              <w:t>n</w:t>
            </w:r>
          </w:p>
        </w:tc>
        <w:tc>
          <w:tcPr>
            <w:tcW w:w="992" w:type="dxa"/>
          </w:tcPr>
          <w:p w:rsidR="00A7053E" w:rsidRPr="00CF6909" w:rsidRDefault="00A7053E" w:rsidP="00A7053E">
            <w:pPr>
              <w:spacing w:before="120"/>
              <w:jc w:val="center"/>
              <w:rPr>
                <w:b/>
                <w:sz w:val="26"/>
                <w:szCs w:val="26"/>
              </w:rPr>
            </w:pPr>
            <w:r w:rsidRPr="00CF6909">
              <w:rPr>
                <w:b/>
                <w:sz w:val="26"/>
                <w:szCs w:val="26"/>
              </w:rPr>
              <w:t>%</w:t>
            </w:r>
          </w:p>
        </w:tc>
      </w:tr>
      <w:tr w:rsidR="00A7053E" w:rsidRPr="008E108B" w:rsidTr="00693466">
        <w:tc>
          <w:tcPr>
            <w:tcW w:w="1695" w:type="dxa"/>
          </w:tcPr>
          <w:p w:rsidR="00A7053E" w:rsidRPr="008E108B" w:rsidRDefault="00A7053E" w:rsidP="00693466">
            <w:pPr>
              <w:spacing w:before="80"/>
              <w:jc w:val="center"/>
              <w:rPr>
                <w:sz w:val="26"/>
                <w:szCs w:val="26"/>
              </w:rPr>
            </w:pPr>
            <w:r w:rsidRPr="008E108B">
              <w:rPr>
                <w:sz w:val="26"/>
                <w:szCs w:val="26"/>
              </w:rPr>
              <w:t>≤ 6</w:t>
            </w:r>
          </w:p>
        </w:tc>
        <w:tc>
          <w:tcPr>
            <w:tcW w:w="1175" w:type="dxa"/>
          </w:tcPr>
          <w:p w:rsidR="00A7053E" w:rsidRPr="008E108B" w:rsidRDefault="00A7053E" w:rsidP="00693466">
            <w:pPr>
              <w:spacing w:before="80"/>
              <w:jc w:val="center"/>
              <w:rPr>
                <w:sz w:val="26"/>
                <w:szCs w:val="26"/>
              </w:rPr>
            </w:pPr>
            <w:r w:rsidRPr="008E108B">
              <w:rPr>
                <w:sz w:val="26"/>
                <w:szCs w:val="26"/>
              </w:rPr>
              <w:t>0</w:t>
            </w:r>
          </w:p>
        </w:tc>
        <w:tc>
          <w:tcPr>
            <w:tcW w:w="1400" w:type="dxa"/>
          </w:tcPr>
          <w:p w:rsidR="00A7053E" w:rsidRPr="0081793E" w:rsidRDefault="00A7053E" w:rsidP="00693466">
            <w:pPr>
              <w:spacing w:before="80"/>
              <w:jc w:val="center"/>
              <w:rPr>
                <w:sz w:val="26"/>
                <w:szCs w:val="26"/>
              </w:rPr>
            </w:pPr>
            <w:r>
              <w:rPr>
                <w:sz w:val="26"/>
                <w:szCs w:val="26"/>
              </w:rPr>
              <w:t>0,0</w:t>
            </w:r>
          </w:p>
        </w:tc>
        <w:tc>
          <w:tcPr>
            <w:tcW w:w="951" w:type="dxa"/>
          </w:tcPr>
          <w:p w:rsidR="00A7053E" w:rsidRPr="008E108B" w:rsidRDefault="00A7053E" w:rsidP="00693466">
            <w:pPr>
              <w:spacing w:before="80"/>
              <w:jc w:val="center"/>
              <w:rPr>
                <w:sz w:val="26"/>
                <w:szCs w:val="26"/>
              </w:rPr>
            </w:pPr>
            <w:r w:rsidRPr="008E108B">
              <w:rPr>
                <w:sz w:val="26"/>
                <w:szCs w:val="26"/>
              </w:rPr>
              <w:t>0</w:t>
            </w:r>
          </w:p>
        </w:tc>
        <w:tc>
          <w:tcPr>
            <w:tcW w:w="1610" w:type="dxa"/>
          </w:tcPr>
          <w:p w:rsidR="00A7053E" w:rsidRPr="0081793E" w:rsidRDefault="00A7053E" w:rsidP="00693466">
            <w:pPr>
              <w:spacing w:before="80"/>
              <w:jc w:val="center"/>
              <w:rPr>
                <w:sz w:val="26"/>
                <w:szCs w:val="26"/>
              </w:rPr>
            </w:pPr>
            <w:r>
              <w:rPr>
                <w:sz w:val="26"/>
                <w:szCs w:val="26"/>
              </w:rPr>
              <w:t>0,0</w:t>
            </w:r>
          </w:p>
        </w:tc>
        <w:tc>
          <w:tcPr>
            <w:tcW w:w="924" w:type="dxa"/>
          </w:tcPr>
          <w:p w:rsidR="00A7053E" w:rsidRPr="008E108B" w:rsidRDefault="00A7053E" w:rsidP="00693466">
            <w:pPr>
              <w:spacing w:before="80"/>
              <w:jc w:val="center"/>
              <w:rPr>
                <w:sz w:val="26"/>
                <w:szCs w:val="26"/>
              </w:rPr>
            </w:pPr>
            <w:r w:rsidRPr="008E108B">
              <w:rPr>
                <w:sz w:val="26"/>
                <w:szCs w:val="26"/>
              </w:rPr>
              <w:t>0</w:t>
            </w:r>
          </w:p>
        </w:tc>
        <w:tc>
          <w:tcPr>
            <w:tcW w:w="992" w:type="dxa"/>
          </w:tcPr>
          <w:p w:rsidR="00A7053E" w:rsidRPr="0081793E" w:rsidRDefault="00A7053E" w:rsidP="00693466">
            <w:pPr>
              <w:spacing w:before="80"/>
              <w:jc w:val="center"/>
              <w:rPr>
                <w:sz w:val="26"/>
                <w:szCs w:val="26"/>
              </w:rPr>
            </w:pPr>
            <w:r>
              <w:rPr>
                <w:sz w:val="26"/>
                <w:szCs w:val="26"/>
              </w:rPr>
              <w:t>0,0</w:t>
            </w:r>
          </w:p>
        </w:tc>
      </w:tr>
      <w:tr w:rsidR="00A7053E" w:rsidRPr="008E108B" w:rsidTr="00693466">
        <w:tc>
          <w:tcPr>
            <w:tcW w:w="1695" w:type="dxa"/>
          </w:tcPr>
          <w:p w:rsidR="00A7053E" w:rsidRPr="008E108B" w:rsidRDefault="00A7053E" w:rsidP="00693466">
            <w:pPr>
              <w:spacing w:before="80"/>
              <w:jc w:val="center"/>
              <w:rPr>
                <w:sz w:val="26"/>
                <w:szCs w:val="26"/>
              </w:rPr>
            </w:pPr>
            <w:r w:rsidRPr="008E108B">
              <w:rPr>
                <w:sz w:val="26"/>
                <w:szCs w:val="26"/>
              </w:rPr>
              <w:t>&gt; 6</w:t>
            </w:r>
            <w:r w:rsidR="000E28FD">
              <w:rPr>
                <w:sz w:val="26"/>
                <w:szCs w:val="26"/>
              </w:rPr>
              <w:t xml:space="preserve"> </w:t>
            </w:r>
            <w:r w:rsidRPr="008E108B">
              <w:rPr>
                <w:sz w:val="26"/>
                <w:szCs w:val="26"/>
              </w:rPr>
              <w:t>-</w:t>
            </w:r>
            <w:r w:rsidR="000E28FD">
              <w:rPr>
                <w:sz w:val="26"/>
                <w:szCs w:val="26"/>
              </w:rPr>
              <w:t xml:space="preserve"> </w:t>
            </w:r>
            <w:r w:rsidRPr="008E108B">
              <w:rPr>
                <w:sz w:val="26"/>
                <w:szCs w:val="26"/>
              </w:rPr>
              <w:t>12</w:t>
            </w:r>
          </w:p>
        </w:tc>
        <w:tc>
          <w:tcPr>
            <w:tcW w:w="1175" w:type="dxa"/>
          </w:tcPr>
          <w:p w:rsidR="00A7053E" w:rsidRPr="008E108B" w:rsidRDefault="00A7053E" w:rsidP="00693466">
            <w:pPr>
              <w:spacing w:before="80"/>
              <w:jc w:val="center"/>
              <w:rPr>
                <w:sz w:val="26"/>
                <w:szCs w:val="26"/>
              </w:rPr>
            </w:pPr>
            <w:r w:rsidRPr="008E108B">
              <w:rPr>
                <w:sz w:val="26"/>
                <w:szCs w:val="26"/>
              </w:rPr>
              <w:t>4</w:t>
            </w:r>
          </w:p>
        </w:tc>
        <w:tc>
          <w:tcPr>
            <w:tcW w:w="1400" w:type="dxa"/>
          </w:tcPr>
          <w:p w:rsidR="00A7053E" w:rsidRPr="008E108B" w:rsidRDefault="00A7053E" w:rsidP="00693466">
            <w:pPr>
              <w:spacing w:before="80"/>
              <w:jc w:val="center"/>
              <w:rPr>
                <w:sz w:val="26"/>
                <w:szCs w:val="26"/>
              </w:rPr>
            </w:pPr>
            <w:r w:rsidRPr="008E108B">
              <w:rPr>
                <w:sz w:val="26"/>
                <w:szCs w:val="26"/>
              </w:rPr>
              <w:t>50,0</w:t>
            </w:r>
          </w:p>
        </w:tc>
        <w:tc>
          <w:tcPr>
            <w:tcW w:w="951" w:type="dxa"/>
          </w:tcPr>
          <w:p w:rsidR="00A7053E" w:rsidRPr="008E108B" w:rsidRDefault="00A7053E" w:rsidP="00693466">
            <w:pPr>
              <w:spacing w:before="80"/>
              <w:jc w:val="center"/>
              <w:rPr>
                <w:sz w:val="26"/>
                <w:szCs w:val="26"/>
              </w:rPr>
            </w:pPr>
            <w:r w:rsidRPr="008E108B">
              <w:rPr>
                <w:sz w:val="26"/>
                <w:szCs w:val="26"/>
              </w:rPr>
              <w:t>3</w:t>
            </w:r>
          </w:p>
        </w:tc>
        <w:tc>
          <w:tcPr>
            <w:tcW w:w="1610" w:type="dxa"/>
          </w:tcPr>
          <w:p w:rsidR="00A7053E" w:rsidRPr="008E108B" w:rsidRDefault="00A7053E" w:rsidP="00693466">
            <w:pPr>
              <w:spacing w:before="80"/>
              <w:jc w:val="center"/>
              <w:rPr>
                <w:sz w:val="26"/>
                <w:szCs w:val="26"/>
              </w:rPr>
            </w:pPr>
            <w:r w:rsidRPr="008E108B">
              <w:rPr>
                <w:sz w:val="26"/>
                <w:szCs w:val="26"/>
              </w:rPr>
              <w:t>23,1</w:t>
            </w:r>
          </w:p>
        </w:tc>
        <w:tc>
          <w:tcPr>
            <w:tcW w:w="924" w:type="dxa"/>
          </w:tcPr>
          <w:p w:rsidR="00A7053E" w:rsidRPr="008E108B" w:rsidRDefault="00A7053E" w:rsidP="00693466">
            <w:pPr>
              <w:spacing w:before="80"/>
              <w:jc w:val="center"/>
              <w:rPr>
                <w:sz w:val="26"/>
                <w:szCs w:val="26"/>
              </w:rPr>
            </w:pPr>
            <w:r w:rsidRPr="008E108B">
              <w:rPr>
                <w:sz w:val="26"/>
                <w:szCs w:val="26"/>
              </w:rPr>
              <w:t>7</w:t>
            </w:r>
          </w:p>
        </w:tc>
        <w:tc>
          <w:tcPr>
            <w:tcW w:w="992" w:type="dxa"/>
          </w:tcPr>
          <w:p w:rsidR="00A7053E" w:rsidRPr="008E108B" w:rsidRDefault="00A7053E" w:rsidP="00693466">
            <w:pPr>
              <w:spacing w:before="80"/>
              <w:jc w:val="center"/>
              <w:rPr>
                <w:sz w:val="26"/>
                <w:szCs w:val="26"/>
              </w:rPr>
            </w:pPr>
            <w:r w:rsidRPr="008E108B">
              <w:rPr>
                <w:sz w:val="26"/>
                <w:szCs w:val="26"/>
              </w:rPr>
              <w:t>33,3</w:t>
            </w:r>
          </w:p>
        </w:tc>
      </w:tr>
      <w:tr w:rsidR="00A7053E" w:rsidRPr="008E108B" w:rsidTr="00693466">
        <w:tc>
          <w:tcPr>
            <w:tcW w:w="1695" w:type="dxa"/>
          </w:tcPr>
          <w:p w:rsidR="00A7053E" w:rsidRPr="008E108B" w:rsidRDefault="00A7053E" w:rsidP="00693466">
            <w:pPr>
              <w:spacing w:before="80"/>
              <w:jc w:val="center"/>
              <w:rPr>
                <w:sz w:val="26"/>
                <w:szCs w:val="26"/>
              </w:rPr>
            </w:pPr>
            <w:r w:rsidRPr="008E108B">
              <w:rPr>
                <w:sz w:val="26"/>
                <w:szCs w:val="26"/>
              </w:rPr>
              <w:t>&gt; 12 - 24</w:t>
            </w:r>
          </w:p>
        </w:tc>
        <w:tc>
          <w:tcPr>
            <w:tcW w:w="1175" w:type="dxa"/>
          </w:tcPr>
          <w:p w:rsidR="00A7053E" w:rsidRPr="008E108B" w:rsidRDefault="00A7053E" w:rsidP="00693466">
            <w:pPr>
              <w:spacing w:before="80"/>
              <w:jc w:val="center"/>
              <w:rPr>
                <w:sz w:val="26"/>
                <w:szCs w:val="26"/>
              </w:rPr>
            </w:pPr>
            <w:r w:rsidRPr="008E108B">
              <w:rPr>
                <w:sz w:val="26"/>
                <w:szCs w:val="26"/>
              </w:rPr>
              <w:t>3</w:t>
            </w:r>
          </w:p>
        </w:tc>
        <w:tc>
          <w:tcPr>
            <w:tcW w:w="1400" w:type="dxa"/>
          </w:tcPr>
          <w:p w:rsidR="00A7053E" w:rsidRPr="008E108B" w:rsidRDefault="00A7053E" w:rsidP="00693466">
            <w:pPr>
              <w:spacing w:before="80"/>
              <w:jc w:val="center"/>
              <w:rPr>
                <w:sz w:val="26"/>
                <w:szCs w:val="26"/>
              </w:rPr>
            </w:pPr>
            <w:r w:rsidRPr="008E108B">
              <w:rPr>
                <w:sz w:val="26"/>
                <w:szCs w:val="26"/>
              </w:rPr>
              <w:t>37,5</w:t>
            </w:r>
          </w:p>
        </w:tc>
        <w:tc>
          <w:tcPr>
            <w:tcW w:w="951" w:type="dxa"/>
          </w:tcPr>
          <w:p w:rsidR="00A7053E" w:rsidRPr="008E108B" w:rsidRDefault="00A7053E" w:rsidP="00693466">
            <w:pPr>
              <w:spacing w:before="80"/>
              <w:jc w:val="center"/>
              <w:rPr>
                <w:sz w:val="26"/>
                <w:szCs w:val="26"/>
              </w:rPr>
            </w:pPr>
            <w:r w:rsidRPr="008E108B">
              <w:rPr>
                <w:sz w:val="26"/>
                <w:szCs w:val="26"/>
              </w:rPr>
              <w:t>8</w:t>
            </w:r>
          </w:p>
        </w:tc>
        <w:tc>
          <w:tcPr>
            <w:tcW w:w="1610" w:type="dxa"/>
          </w:tcPr>
          <w:p w:rsidR="00A7053E" w:rsidRPr="008E108B" w:rsidRDefault="00A7053E" w:rsidP="00693466">
            <w:pPr>
              <w:spacing w:before="80"/>
              <w:jc w:val="center"/>
              <w:rPr>
                <w:sz w:val="26"/>
                <w:szCs w:val="26"/>
              </w:rPr>
            </w:pPr>
            <w:r w:rsidRPr="008E108B">
              <w:rPr>
                <w:sz w:val="26"/>
                <w:szCs w:val="26"/>
              </w:rPr>
              <w:t>61,5</w:t>
            </w:r>
          </w:p>
        </w:tc>
        <w:tc>
          <w:tcPr>
            <w:tcW w:w="924" w:type="dxa"/>
          </w:tcPr>
          <w:p w:rsidR="00A7053E" w:rsidRPr="008E108B" w:rsidRDefault="00A7053E" w:rsidP="00693466">
            <w:pPr>
              <w:spacing w:before="80"/>
              <w:jc w:val="center"/>
              <w:rPr>
                <w:sz w:val="26"/>
                <w:szCs w:val="26"/>
              </w:rPr>
            </w:pPr>
            <w:r w:rsidRPr="008E108B">
              <w:rPr>
                <w:sz w:val="26"/>
                <w:szCs w:val="26"/>
              </w:rPr>
              <w:t>11</w:t>
            </w:r>
          </w:p>
        </w:tc>
        <w:tc>
          <w:tcPr>
            <w:tcW w:w="992" w:type="dxa"/>
          </w:tcPr>
          <w:p w:rsidR="00A7053E" w:rsidRPr="008E108B" w:rsidRDefault="00A7053E" w:rsidP="00693466">
            <w:pPr>
              <w:spacing w:before="80"/>
              <w:jc w:val="center"/>
              <w:rPr>
                <w:sz w:val="26"/>
                <w:szCs w:val="26"/>
              </w:rPr>
            </w:pPr>
            <w:r w:rsidRPr="008E108B">
              <w:rPr>
                <w:sz w:val="26"/>
                <w:szCs w:val="26"/>
              </w:rPr>
              <w:t>52,4</w:t>
            </w:r>
          </w:p>
        </w:tc>
      </w:tr>
      <w:tr w:rsidR="00A7053E" w:rsidRPr="008E108B" w:rsidTr="00693466">
        <w:tc>
          <w:tcPr>
            <w:tcW w:w="1695" w:type="dxa"/>
          </w:tcPr>
          <w:p w:rsidR="00A7053E" w:rsidRPr="008E108B" w:rsidRDefault="00A7053E" w:rsidP="00693466">
            <w:pPr>
              <w:spacing w:before="80"/>
              <w:jc w:val="center"/>
              <w:rPr>
                <w:sz w:val="26"/>
                <w:szCs w:val="26"/>
              </w:rPr>
            </w:pPr>
            <w:r w:rsidRPr="008E108B">
              <w:rPr>
                <w:sz w:val="26"/>
                <w:szCs w:val="26"/>
              </w:rPr>
              <w:t xml:space="preserve">&gt; 24 </w:t>
            </w:r>
            <w:r>
              <w:rPr>
                <w:sz w:val="26"/>
                <w:szCs w:val="26"/>
              </w:rPr>
              <w:t>-</w:t>
            </w:r>
            <w:r w:rsidRPr="008E108B">
              <w:rPr>
                <w:sz w:val="26"/>
                <w:szCs w:val="26"/>
              </w:rPr>
              <w:t xml:space="preserve"> 36</w:t>
            </w:r>
          </w:p>
        </w:tc>
        <w:tc>
          <w:tcPr>
            <w:tcW w:w="1175" w:type="dxa"/>
          </w:tcPr>
          <w:p w:rsidR="00A7053E" w:rsidRPr="008E108B" w:rsidRDefault="00A7053E" w:rsidP="00693466">
            <w:pPr>
              <w:spacing w:before="80"/>
              <w:jc w:val="center"/>
              <w:rPr>
                <w:sz w:val="26"/>
                <w:szCs w:val="26"/>
              </w:rPr>
            </w:pPr>
            <w:r w:rsidRPr="008E108B">
              <w:rPr>
                <w:sz w:val="26"/>
                <w:szCs w:val="26"/>
              </w:rPr>
              <w:t>1</w:t>
            </w:r>
          </w:p>
        </w:tc>
        <w:tc>
          <w:tcPr>
            <w:tcW w:w="1400" w:type="dxa"/>
          </w:tcPr>
          <w:p w:rsidR="00A7053E" w:rsidRPr="008E108B" w:rsidRDefault="00A7053E" w:rsidP="00693466">
            <w:pPr>
              <w:spacing w:before="80"/>
              <w:jc w:val="center"/>
              <w:rPr>
                <w:sz w:val="26"/>
                <w:szCs w:val="26"/>
              </w:rPr>
            </w:pPr>
            <w:r w:rsidRPr="008E108B">
              <w:rPr>
                <w:sz w:val="26"/>
                <w:szCs w:val="26"/>
              </w:rPr>
              <w:t>12,5</w:t>
            </w:r>
          </w:p>
        </w:tc>
        <w:tc>
          <w:tcPr>
            <w:tcW w:w="951" w:type="dxa"/>
          </w:tcPr>
          <w:p w:rsidR="00A7053E" w:rsidRPr="008E108B" w:rsidRDefault="00A7053E" w:rsidP="00693466">
            <w:pPr>
              <w:spacing w:before="80"/>
              <w:jc w:val="center"/>
              <w:rPr>
                <w:sz w:val="26"/>
                <w:szCs w:val="26"/>
              </w:rPr>
            </w:pPr>
            <w:r w:rsidRPr="008E108B">
              <w:rPr>
                <w:sz w:val="26"/>
                <w:szCs w:val="26"/>
              </w:rPr>
              <w:t>2</w:t>
            </w:r>
          </w:p>
        </w:tc>
        <w:tc>
          <w:tcPr>
            <w:tcW w:w="1610" w:type="dxa"/>
          </w:tcPr>
          <w:p w:rsidR="00A7053E" w:rsidRPr="008E108B" w:rsidRDefault="00A7053E" w:rsidP="00693466">
            <w:pPr>
              <w:spacing w:before="80"/>
              <w:jc w:val="center"/>
              <w:rPr>
                <w:sz w:val="26"/>
                <w:szCs w:val="26"/>
              </w:rPr>
            </w:pPr>
            <w:r w:rsidRPr="008E108B">
              <w:rPr>
                <w:sz w:val="26"/>
                <w:szCs w:val="26"/>
              </w:rPr>
              <w:t>15,4</w:t>
            </w:r>
          </w:p>
        </w:tc>
        <w:tc>
          <w:tcPr>
            <w:tcW w:w="924" w:type="dxa"/>
          </w:tcPr>
          <w:p w:rsidR="00A7053E" w:rsidRPr="008E108B" w:rsidRDefault="00A7053E" w:rsidP="00693466">
            <w:pPr>
              <w:spacing w:before="80"/>
              <w:jc w:val="center"/>
              <w:rPr>
                <w:sz w:val="26"/>
                <w:szCs w:val="26"/>
              </w:rPr>
            </w:pPr>
            <w:r w:rsidRPr="008E108B">
              <w:rPr>
                <w:sz w:val="26"/>
                <w:szCs w:val="26"/>
              </w:rPr>
              <w:t>3</w:t>
            </w:r>
          </w:p>
        </w:tc>
        <w:tc>
          <w:tcPr>
            <w:tcW w:w="992" w:type="dxa"/>
          </w:tcPr>
          <w:p w:rsidR="00A7053E" w:rsidRPr="008E108B" w:rsidRDefault="00A7053E" w:rsidP="00693466">
            <w:pPr>
              <w:spacing w:before="80"/>
              <w:jc w:val="center"/>
              <w:rPr>
                <w:sz w:val="26"/>
                <w:szCs w:val="26"/>
              </w:rPr>
            </w:pPr>
            <w:r w:rsidRPr="008E108B">
              <w:rPr>
                <w:sz w:val="26"/>
                <w:szCs w:val="26"/>
              </w:rPr>
              <w:t>14,3</w:t>
            </w:r>
          </w:p>
        </w:tc>
      </w:tr>
      <w:tr w:rsidR="00A7053E" w:rsidRPr="008E108B" w:rsidTr="00693466">
        <w:tc>
          <w:tcPr>
            <w:tcW w:w="1695" w:type="dxa"/>
          </w:tcPr>
          <w:p w:rsidR="00A7053E" w:rsidRPr="008E108B" w:rsidRDefault="00A7053E" w:rsidP="00693466">
            <w:pPr>
              <w:spacing w:before="80"/>
              <w:jc w:val="center"/>
              <w:rPr>
                <w:sz w:val="26"/>
                <w:szCs w:val="26"/>
              </w:rPr>
            </w:pPr>
            <w:r w:rsidRPr="008E108B">
              <w:rPr>
                <w:sz w:val="26"/>
                <w:szCs w:val="26"/>
              </w:rPr>
              <w:t xml:space="preserve">&gt; 36 </w:t>
            </w:r>
            <w:r>
              <w:rPr>
                <w:sz w:val="26"/>
                <w:szCs w:val="26"/>
              </w:rPr>
              <w:t>-</w:t>
            </w:r>
            <w:r w:rsidRPr="008E108B">
              <w:rPr>
                <w:sz w:val="26"/>
                <w:szCs w:val="26"/>
              </w:rPr>
              <w:t xml:space="preserve"> 60</w:t>
            </w:r>
          </w:p>
        </w:tc>
        <w:tc>
          <w:tcPr>
            <w:tcW w:w="1175" w:type="dxa"/>
          </w:tcPr>
          <w:p w:rsidR="00A7053E" w:rsidRPr="008E108B" w:rsidRDefault="00A7053E" w:rsidP="00693466">
            <w:pPr>
              <w:spacing w:before="80"/>
              <w:jc w:val="center"/>
              <w:rPr>
                <w:sz w:val="26"/>
                <w:szCs w:val="26"/>
              </w:rPr>
            </w:pPr>
            <w:r w:rsidRPr="008E108B">
              <w:rPr>
                <w:sz w:val="26"/>
                <w:szCs w:val="26"/>
              </w:rPr>
              <w:t>0</w:t>
            </w:r>
          </w:p>
        </w:tc>
        <w:tc>
          <w:tcPr>
            <w:tcW w:w="1400" w:type="dxa"/>
          </w:tcPr>
          <w:p w:rsidR="00A7053E" w:rsidRPr="0081793E" w:rsidRDefault="00A7053E" w:rsidP="00693466">
            <w:pPr>
              <w:spacing w:before="80"/>
              <w:jc w:val="center"/>
              <w:rPr>
                <w:sz w:val="26"/>
                <w:szCs w:val="26"/>
              </w:rPr>
            </w:pPr>
            <w:r>
              <w:rPr>
                <w:sz w:val="26"/>
                <w:szCs w:val="26"/>
              </w:rPr>
              <w:t>0,0</w:t>
            </w:r>
          </w:p>
        </w:tc>
        <w:tc>
          <w:tcPr>
            <w:tcW w:w="951" w:type="dxa"/>
          </w:tcPr>
          <w:p w:rsidR="00A7053E" w:rsidRPr="008E108B" w:rsidRDefault="00A7053E" w:rsidP="00693466">
            <w:pPr>
              <w:spacing w:before="80"/>
              <w:jc w:val="center"/>
              <w:rPr>
                <w:sz w:val="26"/>
                <w:szCs w:val="26"/>
              </w:rPr>
            </w:pPr>
            <w:r w:rsidRPr="008E108B">
              <w:rPr>
                <w:sz w:val="26"/>
                <w:szCs w:val="26"/>
              </w:rPr>
              <w:t>0</w:t>
            </w:r>
          </w:p>
        </w:tc>
        <w:tc>
          <w:tcPr>
            <w:tcW w:w="1610" w:type="dxa"/>
          </w:tcPr>
          <w:p w:rsidR="00A7053E" w:rsidRPr="0081793E" w:rsidRDefault="00A7053E" w:rsidP="00693466">
            <w:pPr>
              <w:spacing w:before="80"/>
              <w:jc w:val="center"/>
              <w:rPr>
                <w:sz w:val="26"/>
                <w:szCs w:val="26"/>
              </w:rPr>
            </w:pPr>
            <w:r>
              <w:rPr>
                <w:sz w:val="26"/>
                <w:szCs w:val="26"/>
              </w:rPr>
              <w:t>0,0</w:t>
            </w:r>
          </w:p>
        </w:tc>
        <w:tc>
          <w:tcPr>
            <w:tcW w:w="924" w:type="dxa"/>
          </w:tcPr>
          <w:p w:rsidR="00A7053E" w:rsidRPr="008E108B" w:rsidRDefault="00A7053E" w:rsidP="00693466">
            <w:pPr>
              <w:spacing w:before="80"/>
              <w:jc w:val="center"/>
              <w:rPr>
                <w:sz w:val="26"/>
                <w:szCs w:val="26"/>
              </w:rPr>
            </w:pPr>
            <w:r w:rsidRPr="008E108B">
              <w:rPr>
                <w:sz w:val="26"/>
                <w:szCs w:val="26"/>
              </w:rPr>
              <w:t>0</w:t>
            </w:r>
          </w:p>
        </w:tc>
        <w:tc>
          <w:tcPr>
            <w:tcW w:w="992" w:type="dxa"/>
          </w:tcPr>
          <w:p w:rsidR="00A7053E" w:rsidRPr="0081793E" w:rsidRDefault="00A7053E" w:rsidP="00693466">
            <w:pPr>
              <w:spacing w:before="80"/>
              <w:jc w:val="center"/>
              <w:rPr>
                <w:sz w:val="26"/>
                <w:szCs w:val="26"/>
              </w:rPr>
            </w:pPr>
            <w:r>
              <w:rPr>
                <w:sz w:val="26"/>
                <w:szCs w:val="26"/>
              </w:rPr>
              <w:t>0,0</w:t>
            </w:r>
          </w:p>
        </w:tc>
      </w:tr>
      <w:tr w:rsidR="00A7053E" w:rsidRPr="008E108B" w:rsidTr="00693466">
        <w:tc>
          <w:tcPr>
            <w:tcW w:w="1695" w:type="dxa"/>
          </w:tcPr>
          <w:p w:rsidR="00A7053E" w:rsidRPr="008E108B" w:rsidRDefault="00A7053E" w:rsidP="00693466">
            <w:pPr>
              <w:spacing w:before="80"/>
              <w:jc w:val="center"/>
              <w:rPr>
                <w:sz w:val="26"/>
                <w:szCs w:val="26"/>
              </w:rPr>
            </w:pPr>
            <w:r w:rsidRPr="008E108B">
              <w:rPr>
                <w:sz w:val="26"/>
                <w:szCs w:val="26"/>
              </w:rPr>
              <w:t>Tổng</w:t>
            </w:r>
          </w:p>
        </w:tc>
        <w:tc>
          <w:tcPr>
            <w:tcW w:w="1175" w:type="dxa"/>
          </w:tcPr>
          <w:p w:rsidR="00A7053E" w:rsidRPr="008E108B" w:rsidRDefault="00A7053E" w:rsidP="00693466">
            <w:pPr>
              <w:spacing w:before="80"/>
              <w:jc w:val="center"/>
              <w:rPr>
                <w:sz w:val="26"/>
                <w:szCs w:val="26"/>
              </w:rPr>
            </w:pPr>
            <w:r w:rsidRPr="008E108B">
              <w:rPr>
                <w:sz w:val="26"/>
                <w:szCs w:val="26"/>
              </w:rPr>
              <w:t>8</w:t>
            </w:r>
          </w:p>
        </w:tc>
        <w:tc>
          <w:tcPr>
            <w:tcW w:w="1400" w:type="dxa"/>
          </w:tcPr>
          <w:p w:rsidR="00A7053E" w:rsidRPr="0081793E" w:rsidRDefault="00A7053E" w:rsidP="00693466">
            <w:pPr>
              <w:spacing w:before="80"/>
              <w:jc w:val="center"/>
              <w:rPr>
                <w:sz w:val="26"/>
                <w:szCs w:val="26"/>
              </w:rPr>
            </w:pPr>
            <w:r>
              <w:rPr>
                <w:sz w:val="26"/>
                <w:szCs w:val="26"/>
              </w:rPr>
              <w:t>100,0</w:t>
            </w:r>
          </w:p>
        </w:tc>
        <w:tc>
          <w:tcPr>
            <w:tcW w:w="951" w:type="dxa"/>
          </w:tcPr>
          <w:p w:rsidR="00A7053E" w:rsidRPr="008E108B" w:rsidRDefault="00A7053E" w:rsidP="00693466">
            <w:pPr>
              <w:spacing w:before="80"/>
              <w:jc w:val="center"/>
              <w:rPr>
                <w:sz w:val="26"/>
                <w:szCs w:val="26"/>
              </w:rPr>
            </w:pPr>
            <w:r w:rsidRPr="008E108B">
              <w:rPr>
                <w:sz w:val="26"/>
                <w:szCs w:val="26"/>
              </w:rPr>
              <w:t>13</w:t>
            </w:r>
          </w:p>
        </w:tc>
        <w:tc>
          <w:tcPr>
            <w:tcW w:w="1610" w:type="dxa"/>
          </w:tcPr>
          <w:p w:rsidR="00A7053E" w:rsidRPr="0081793E" w:rsidRDefault="00A7053E" w:rsidP="00693466">
            <w:pPr>
              <w:spacing w:before="80"/>
              <w:jc w:val="center"/>
              <w:rPr>
                <w:sz w:val="26"/>
                <w:szCs w:val="26"/>
              </w:rPr>
            </w:pPr>
            <w:r>
              <w:rPr>
                <w:sz w:val="26"/>
                <w:szCs w:val="26"/>
              </w:rPr>
              <w:t>100,0</w:t>
            </w:r>
          </w:p>
        </w:tc>
        <w:tc>
          <w:tcPr>
            <w:tcW w:w="924" w:type="dxa"/>
          </w:tcPr>
          <w:p w:rsidR="00A7053E" w:rsidRPr="008E108B" w:rsidRDefault="00A7053E" w:rsidP="00693466">
            <w:pPr>
              <w:spacing w:before="80"/>
              <w:jc w:val="center"/>
              <w:rPr>
                <w:sz w:val="26"/>
                <w:szCs w:val="26"/>
              </w:rPr>
            </w:pPr>
            <w:r w:rsidRPr="008E108B">
              <w:rPr>
                <w:sz w:val="26"/>
                <w:szCs w:val="26"/>
              </w:rPr>
              <w:t>21</w:t>
            </w:r>
          </w:p>
        </w:tc>
        <w:tc>
          <w:tcPr>
            <w:tcW w:w="992" w:type="dxa"/>
          </w:tcPr>
          <w:p w:rsidR="00A7053E" w:rsidRPr="0081793E" w:rsidRDefault="00A7053E" w:rsidP="00693466">
            <w:pPr>
              <w:spacing w:before="80"/>
              <w:jc w:val="center"/>
              <w:rPr>
                <w:sz w:val="26"/>
                <w:szCs w:val="26"/>
              </w:rPr>
            </w:pPr>
            <w:r>
              <w:rPr>
                <w:sz w:val="26"/>
                <w:szCs w:val="26"/>
              </w:rPr>
              <w:t>100,0</w:t>
            </w:r>
          </w:p>
        </w:tc>
      </w:tr>
      <w:tr w:rsidR="00836AB3" w:rsidRPr="008E108B" w:rsidTr="00836AB3">
        <w:tc>
          <w:tcPr>
            <w:tcW w:w="1695" w:type="dxa"/>
          </w:tcPr>
          <w:p w:rsidR="00836AB3" w:rsidRPr="008E108B" w:rsidRDefault="00836AB3" w:rsidP="00693466">
            <w:pPr>
              <w:spacing w:before="80"/>
              <w:jc w:val="center"/>
              <w:rPr>
                <w:sz w:val="26"/>
                <w:szCs w:val="26"/>
              </w:rPr>
            </w:pPr>
            <w:r>
              <w:rPr>
                <w:sz w:val="26"/>
                <w:szCs w:val="26"/>
              </w:rPr>
              <w:t>p</w:t>
            </w:r>
          </w:p>
        </w:tc>
        <w:tc>
          <w:tcPr>
            <w:tcW w:w="5136" w:type="dxa"/>
            <w:gridSpan w:val="4"/>
          </w:tcPr>
          <w:p w:rsidR="00836AB3" w:rsidRPr="008E108B" w:rsidRDefault="00836AB3" w:rsidP="00693466">
            <w:pPr>
              <w:spacing w:before="80"/>
              <w:jc w:val="center"/>
              <w:rPr>
                <w:sz w:val="26"/>
                <w:szCs w:val="26"/>
              </w:rPr>
            </w:pPr>
            <w:r>
              <w:rPr>
                <w:sz w:val="26"/>
                <w:szCs w:val="26"/>
              </w:rPr>
              <w:t>0,59</w:t>
            </w:r>
          </w:p>
        </w:tc>
        <w:tc>
          <w:tcPr>
            <w:tcW w:w="1916" w:type="dxa"/>
            <w:gridSpan w:val="2"/>
          </w:tcPr>
          <w:p w:rsidR="00836AB3" w:rsidRPr="008E108B" w:rsidRDefault="00836AB3" w:rsidP="00693466">
            <w:pPr>
              <w:spacing w:before="80"/>
              <w:jc w:val="center"/>
              <w:rPr>
                <w:sz w:val="26"/>
                <w:szCs w:val="26"/>
              </w:rPr>
            </w:pPr>
          </w:p>
        </w:tc>
      </w:tr>
    </w:tbl>
    <w:p w:rsidR="00A7053E" w:rsidRDefault="00A7053E" w:rsidP="00A7053E">
      <w:pPr>
        <w:spacing w:line="360" w:lineRule="auto"/>
        <w:ind w:firstLine="720"/>
        <w:jc w:val="both"/>
        <w:rPr>
          <w:sz w:val="28"/>
          <w:szCs w:val="28"/>
        </w:rPr>
      </w:pPr>
      <w:r>
        <w:rPr>
          <w:sz w:val="28"/>
          <w:szCs w:val="28"/>
        </w:rPr>
        <w:lastRenderedPageBreak/>
        <w:t xml:space="preserve">Không có người bệnh nào được điều trị xạ trị hoặc hóa chất chết trước 6 tháng sau </w:t>
      </w:r>
      <w:r w:rsidRPr="008E108B">
        <w:rPr>
          <w:sz w:val="28"/>
          <w:szCs w:val="28"/>
        </w:rPr>
        <w:t>phẫu thuật</w:t>
      </w:r>
      <w:r>
        <w:rPr>
          <w:sz w:val="28"/>
          <w:szCs w:val="28"/>
        </w:rPr>
        <w:t>.</w:t>
      </w:r>
    </w:p>
    <w:p w:rsidR="00A7053E" w:rsidRDefault="00A7053E" w:rsidP="00A7053E">
      <w:pPr>
        <w:spacing w:line="360" w:lineRule="auto"/>
        <w:ind w:firstLine="720"/>
        <w:jc w:val="both"/>
        <w:rPr>
          <w:sz w:val="28"/>
          <w:szCs w:val="28"/>
        </w:rPr>
      </w:pPr>
      <w:r>
        <w:rPr>
          <w:sz w:val="28"/>
          <w:szCs w:val="28"/>
        </w:rPr>
        <w:t xml:space="preserve">Người bệnh </w:t>
      </w:r>
      <w:r w:rsidR="00501480">
        <w:rPr>
          <w:sz w:val="28"/>
          <w:szCs w:val="28"/>
        </w:rPr>
        <w:t xml:space="preserve">phát hiện thấy </w:t>
      </w:r>
      <w:r w:rsidRPr="008E108B">
        <w:rPr>
          <w:sz w:val="28"/>
          <w:szCs w:val="28"/>
        </w:rPr>
        <w:t>đột biến 1 trong 3 gen FGFR</w:t>
      </w:r>
      <w:r>
        <w:rPr>
          <w:sz w:val="28"/>
          <w:szCs w:val="28"/>
        </w:rPr>
        <w:t>,</w:t>
      </w:r>
      <w:r w:rsidRPr="008E108B">
        <w:rPr>
          <w:sz w:val="28"/>
          <w:szCs w:val="28"/>
        </w:rPr>
        <w:t xml:space="preserve"> EGFR</w:t>
      </w:r>
      <w:r>
        <w:rPr>
          <w:sz w:val="28"/>
          <w:szCs w:val="28"/>
        </w:rPr>
        <w:t>,</w:t>
      </w:r>
      <w:r w:rsidRPr="008E108B">
        <w:rPr>
          <w:sz w:val="28"/>
          <w:szCs w:val="28"/>
        </w:rPr>
        <w:t xml:space="preserve"> TP53</w:t>
      </w:r>
      <w:r>
        <w:rPr>
          <w:sz w:val="28"/>
          <w:szCs w:val="28"/>
        </w:rPr>
        <w:t xml:space="preserve"> được điều trị chết trước 12 tháng sau </w:t>
      </w:r>
      <w:r w:rsidRPr="008E108B">
        <w:rPr>
          <w:sz w:val="28"/>
          <w:szCs w:val="28"/>
        </w:rPr>
        <w:t>phẫu thuật</w:t>
      </w:r>
      <w:r>
        <w:rPr>
          <w:sz w:val="28"/>
          <w:szCs w:val="28"/>
        </w:rPr>
        <w:t xml:space="preserve"> nhiều hơn người không</w:t>
      </w:r>
      <w:r w:rsidR="00501480">
        <w:rPr>
          <w:sz w:val="28"/>
          <w:szCs w:val="28"/>
        </w:rPr>
        <w:t xml:space="preserve"> thấy</w:t>
      </w:r>
      <w:r>
        <w:rPr>
          <w:sz w:val="28"/>
          <w:szCs w:val="28"/>
        </w:rPr>
        <w:t xml:space="preserve"> đột biến (50% so với 23,1%), tuy nhiên chưa có ý nghĩa thống kê (</w:t>
      </w:r>
      <w:r w:rsidRPr="008E108B">
        <w:rPr>
          <w:sz w:val="28"/>
          <w:szCs w:val="28"/>
        </w:rPr>
        <w:t>p</w:t>
      </w:r>
      <w:r>
        <w:rPr>
          <w:sz w:val="28"/>
          <w:szCs w:val="28"/>
        </w:rPr>
        <w:t xml:space="preserve"> &gt; 0,05).</w:t>
      </w:r>
    </w:p>
    <w:p w:rsidR="00DC2856" w:rsidRPr="004A0A1B" w:rsidRDefault="00A7053E" w:rsidP="004A0A1B">
      <w:pPr>
        <w:spacing w:line="360" w:lineRule="auto"/>
        <w:ind w:firstLine="720"/>
        <w:jc w:val="both"/>
        <w:rPr>
          <w:sz w:val="28"/>
          <w:szCs w:val="28"/>
        </w:rPr>
      </w:pPr>
      <w:r>
        <w:rPr>
          <w:sz w:val="28"/>
          <w:szCs w:val="28"/>
        </w:rPr>
        <w:t xml:space="preserve">Người bệnh không </w:t>
      </w:r>
      <w:r w:rsidR="00501480">
        <w:rPr>
          <w:sz w:val="28"/>
          <w:szCs w:val="28"/>
        </w:rPr>
        <w:t>phát hiện thấy</w:t>
      </w:r>
      <w:r w:rsidRPr="008E108B">
        <w:rPr>
          <w:sz w:val="28"/>
          <w:szCs w:val="28"/>
        </w:rPr>
        <w:t xml:space="preserve"> đột biến 1 trong 3 gen FGFR</w:t>
      </w:r>
      <w:r>
        <w:rPr>
          <w:sz w:val="28"/>
          <w:szCs w:val="28"/>
        </w:rPr>
        <w:t>,</w:t>
      </w:r>
      <w:r w:rsidRPr="008E108B">
        <w:rPr>
          <w:sz w:val="28"/>
          <w:szCs w:val="28"/>
        </w:rPr>
        <w:t xml:space="preserve"> EGFR</w:t>
      </w:r>
      <w:r>
        <w:rPr>
          <w:sz w:val="28"/>
          <w:szCs w:val="28"/>
        </w:rPr>
        <w:t>,</w:t>
      </w:r>
      <w:r w:rsidRPr="008E108B">
        <w:rPr>
          <w:sz w:val="28"/>
          <w:szCs w:val="28"/>
        </w:rPr>
        <w:t xml:space="preserve"> TP53</w:t>
      </w:r>
      <w:r>
        <w:rPr>
          <w:sz w:val="28"/>
          <w:szCs w:val="28"/>
        </w:rPr>
        <w:t xml:space="preserve"> được điều trị thời gian sống 12 đến 24 tháng sau </w:t>
      </w:r>
      <w:r w:rsidRPr="008E108B">
        <w:rPr>
          <w:sz w:val="28"/>
          <w:szCs w:val="28"/>
        </w:rPr>
        <w:t>phẫu thuật</w:t>
      </w:r>
      <w:r>
        <w:rPr>
          <w:sz w:val="28"/>
          <w:szCs w:val="28"/>
        </w:rPr>
        <w:t xml:space="preserve"> cao hơn đáng kể</w:t>
      </w:r>
      <w:r w:rsidR="000E28FD">
        <w:rPr>
          <w:sz w:val="28"/>
          <w:szCs w:val="28"/>
        </w:rPr>
        <w:t xml:space="preserve"> </w:t>
      </w:r>
      <w:r>
        <w:rPr>
          <w:sz w:val="28"/>
          <w:szCs w:val="28"/>
        </w:rPr>
        <w:t xml:space="preserve">so với người </w:t>
      </w:r>
      <w:r w:rsidR="00501480">
        <w:rPr>
          <w:sz w:val="28"/>
          <w:szCs w:val="28"/>
        </w:rPr>
        <w:t>không thấy</w:t>
      </w:r>
      <w:r>
        <w:rPr>
          <w:sz w:val="28"/>
          <w:szCs w:val="28"/>
        </w:rPr>
        <w:t xml:space="preserve"> đột biến 1 trong 3 gen nghiên cứu (61,5% so với 37,5%), tuy nhiên chưa có ý nghĩa thống kê (</w:t>
      </w:r>
      <w:r w:rsidRPr="008E108B">
        <w:rPr>
          <w:sz w:val="28"/>
          <w:szCs w:val="28"/>
        </w:rPr>
        <w:t>p</w:t>
      </w:r>
      <w:r>
        <w:rPr>
          <w:sz w:val="28"/>
          <w:szCs w:val="28"/>
        </w:rPr>
        <w:t xml:space="preserve"> &gt; 0,05).</w:t>
      </w:r>
    </w:p>
    <w:p w:rsidR="00CA7AB8" w:rsidRPr="00422A91" w:rsidRDefault="00FF6E82" w:rsidP="003722DC">
      <w:pPr>
        <w:pStyle w:val="9"/>
      </w:pPr>
      <w:bookmarkStart w:id="432" w:name="_Toc26548202"/>
      <w:r w:rsidRPr="00422A91">
        <w:t>Bảng 3.</w:t>
      </w:r>
      <w:r w:rsidR="00FA4692" w:rsidRPr="00422A91">
        <w:t>2</w:t>
      </w:r>
      <w:r w:rsidR="00784939">
        <w:rPr>
          <w:lang w:val="en-US"/>
        </w:rPr>
        <w:t>5</w:t>
      </w:r>
      <w:r w:rsidR="00FA4692" w:rsidRPr="00422A91">
        <w:t>.</w:t>
      </w:r>
      <w:r w:rsidR="00CA7AB8" w:rsidRPr="00422A91">
        <w:t xml:space="preserve"> Thời gian sống của </w:t>
      </w:r>
      <w:r w:rsidR="00020C6B" w:rsidRPr="00422A91">
        <w:t>người bệnh</w:t>
      </w:r>
      <w:r w:rsidR="00D65F23" w:rsidRPr="00422A91">
        <w:t xml:space="preserve"> đột biến gen FGFR </w:t>
      </w:r>
      <w:r w:rsidR="00CA7AB8" w:rsidRPr="00422A91">
        <w:t xml:space="preserve">sau </w:t>
      </w:r>
      <w:r w:rsidR="00B27266" w:rsidRPr="00422A91">
        <w:t>phẫu thuật</w:t>
      </w:r>
      <w:r w:rsidR="00CA7AB8" w:rsidRPr="00422A91">
        <w:t xml:space="preserve"> có điều trị xạ trị, </w:t>
      </w:r>
      <w:r w:rsidRPr="00422A91">
        <w:t>hóa chất</w:t>
      </w:r>
      <w:bookmarkEnd w:id="432"/>
    </w:p>
    <w:tbl>
      <w:tblPr>
        <w:tblStyle w:val="TableGrid"/>
        <w:tblW w:w="8674" w:type="dxa"/>
        <w:tblInd w:w="164" w:type="dxa"/>
        <w:tblLook w:val="04A0" w:firstRow="1" w:lastRow="0" w:firstColumn="1" w:lastColumn="0" w:noHBand="0" w:noVBand="1"/>
      </w:tblPr>
      <w:tblGrid>
        <w:gridCol w:w="1744"/>
        <w:gridCol w:w="990"/>
        <w:gridCol w:w="1080"/>
        <w:gridCol w:w="1080"/>
        <w:gridCol w:w="1080"/>
        <w:gridCol w:w="1350"/>
        <w:gridCol w:w="1350"/>
      </w:tblGrid>
      <w:tr w:rsidR="00F6164E" w:rsidRPr="00422A91" w:rsidTr="00F6164E">
        <w:tc>
          <w:tcPr>
            <w:tcW w:w="1744" w:type="dxa"/>
            <w:vMerge w:val="restart"/>
            <w:vAlign w:val="center"/>
          </w:tcPr>
          <w:p w:rsidR="00F6164E" w:rsidRPr="00422A91" w:rsidRDefault="00F6164E" w:rsidP="00693466">
            <w:pPr>
              <w:spacing w:before="100" w:line="336" w:lineRule="auto"/>
              <w:jc w:val="center"/>
              <w:rPr>
                <w:b/>
                <w:sz w:val="26"/>
                <w:szCs w:val="26"/>
              </w:rPr>
            </w:pPr>
            <w:r w:rsidRPr="00422A91">
              <w:rPr>
                <w:b/>
                <w:sz w:val="26"/>
                <w:szCs w:val="26"/>
              </w:rPr>
              <w:t>Thời gian</w:t>
            </w:r>
          </w:p>
          <w:p w:rsidR="00F6164E" w:rsidRPr="00422A91" w:rsidRDefault="00F6164E" w:rsidP="00693466">
            <w:pPr>
              <w:spacing w:before="100" w:line="336" w:lineRule="auto"/>
              <w:jc w:val="center"/>
              <w:rPr>
                <w:b/>
                <w:sz w:val="26"/>
                <w:szCs w:val="26"/>
              </w:rPr>
            </w:pPr>
            <w:r w:rsidRPr="00422A91">
              <w:rPr>
                <w:b/>
                <w:sz w:val="26"/>
                <w:szCs w:val="26"/>
              </w:rPr>
              <w:t>(tháng)</w:t>
            </w:r>
          </w:p>
        </w:tc>
        <w:tc>
          <w:tcPr>
            <w:tcW w:w="4230" w:type="dxa"/>
            <w:gridSpan w:val="4"/>
          </w:tcPr>
          <w:p w:rsidR="00F6164E" w:rsidRPr="00422A91" w:rsidRDefault="00A7053E" w:rsidP="00693466">
            <w:pPr>
              <w:spacing w:before="100" w:line="336" w:lineRule="auto"/>
              <w:jc w:val="center"/>
              <w:rPr>
                <w:b/>
                <w:sz w:val="26"/>
                <w:szCs w:val="26"/>
              </w:rPr>
            </w:pPr>
            <w:r>
              <w:rPr>
                <w:b/>
                <w:sz w:val="26"/>
                <w:szCs w:val="26"/>
              </w:rPr>
              <w:t>Đ</w:t>
            </w:r>
            <w:r w:rsidR="00F6164E" w:rsidRPr="00422A91">
              <w:rPr>
                <w:b/>
                <w:sz w:val="26"/>
                <w:szCs w:val="26"/>
              </w:rPr>
              <w:t>ột biến FGFR</w:t>
            </w:r>
          </w:p>
        </w:tc>
        <w:tc>
          <w:tcPr>
            <w:tcW w:w="2700" w:type="dxa"/>
            <w:gridSpan w:val="2"/>
            <w:vMerge w:val="restart"/>
          </w:tcPr>
          <w:p w:rsidR="00F6164E" w:rsidRPr="00422A91" w:rsidRDefault="00F6164E" w:rsidP="00693466">
            <w:pPr>
              <w:spacing w:before="100" w:line="336" w:lineRule="auto"/>
              <w:jc w:val="center"/>
              <w:rPr>
                <w:b/>
                <w:sz w:val="26"/>
                <w:szCs w:val="26"/>
              </w:rPr>
            </w:pPr>
          </w:p>
          <w:p w:rsidR="00F6164E" w:rsidRPr="00422A91" w:rsidRDefault="00F6164E" w:rsidP="00693466">
            <w:pPr>
              <w:spacing w:before="100" w:line="336" w:lineRule="auto"/>
              <w:jc w:val="center"/>
              <w:rPr>
                <w:b/>
                <w:sz w:val="26"/>
                <w:szCs w:val="26"/>
              </w:rPr>
            </w:pPr>
            <w:r w:rsidRPr="00422A91">
              <w:rPr>
                <w:b/>
                <w:sz w:val="26"/>
                <w:szCs w:val="26"/>
              </w:rPr>
              <w:t>Chung</w:t>
            </w:r>
          </w:p>
        </w:tc>
      </w:tr>
      <w:tr w:rsidR="00F6164E" w:rsidRPr="00422A91" w:rsidTr="003722DC">
        <w:tc>
          <w:tcPr>
            <w:tcW w:w="1744" w:type="dxa"/>
            <w:vMerge/>
          </w:tcPr>
          <w:p w:rsidR="00F6164E" w:rsidRPr="00422A91" w:rsidRDefault="00F6164E" w:rsidP="00693466">
            <w:pPr>
              <w:spacing w:before="100" w:line="336" w:lineRule="auto"/>
              <w:jc w:val="center"/>
              <w:rPr>
                <w:b/>
                <w:sz w:val="26"/>
                <w:szCs w:val="26"/>
              </w:rPr>
            </w:pPr>
          </w:p>
        </w:tc>
        <w:tc>
          <w:tcPr>
            <w:tcW w:w="2070" w:type="dxa"/>
            <w:gridSpan w:val="2"/>
          </w:tcPr>
          <w:p w:rsidR="00F6164E" w:rsidRPr="00422A91" w:rsidRDefault="00F6164E" w:rsidP="00693466">
            <w:pPr>
              <w:spacing w:before="100" w:line="336" w:lineRule="auto"/>
              <w:jc w:val="center"/>
              <w:rPr>
                <w:b/>
                <w:sz w:val="26"/>
                <w:szCs w:val="26"/>
              </w:rPr>
            </w:pPr>
            <w:r w:rsidRPr="00422A91">
              <w:rPr>
                <w:b/>
                <w:sz w:val="26"/>
                <w:szCs w:val="26"/>
              </w:rPr>
              <w:t xml:space="preserve">Có điều trị </w:t>
            </w:r>
          </w:p>
        </w:tc>
        <w:tc>
          <w:tcPr>
            <w:tcW w:w="2160" w:type="dxa"/>
            <w:gridSpan w:val="2"/>
          </w:tcPr>
          <w:p w:rsidR="00F6164E" w:rsidRPr="00422A91" w:rsidRDefault="00F6164E" w:rsidP="00693466">
            <w:pPr>
              <w:spacing w:before="100" w:line="336" w:lineRule="auto"/>
              <w:jc w:val="center"/>
              <w:rPr>
                <w:b/>
                <w:sz w:val="26"/>
                <w:szCs w:val="26"/>
              </w:rPr>
            </w:pPr>
            <w:r w:rsidRPr="00422A91">
              <w:rPr>
                <w:b/>
                <w:sz w:val="26"/>
                <w:szCs w:val="26"/>
              </w:rPr>
              <w:t>Không điều trị</w:t>
            </w:r>
          </w:p>
        </w:tc>
        <w:tc>
          <w:tcPr>
            <w:tcW w:w="2700" w:type="dxa"/>
            <w:gridSpan w:val="2"/>
            <w:vMerge/>
          </w:tcPr>
          <w:p w:rsidR="00F6164E" w:rsidRPr="00422A91" w:rsidRDefault="00F6164E" w:rsidP="00693466">
            <w:pPr>
              <w:spacing w:before="100" w:line="336" w:lineRule="auto"/>
              <w:jc w:val="center"/>
              <w:rPr>
                <w:b/>
                <w:sz w:val="26"/>
                <w:szCs w:val="26"/>
              </w:rPr>
            </w:pPr>
          </w:p>
        </w:tc>
      </w:tr>
      <w:tr w:rsidR="00F6164E" w:rsidRPr="00B14ACD" w:rsidTr="003722DC">
        <w:tc>
          <w:tcPr>
            <w:tcW w:w="1744" w:type="dxa"/>
            <w:vMerge/>
          </w:tcPr>
          <w:p w:rsidR="00F6164E" w:rsidRPr="00B14ACD" w:rsidRDefault="00F6164E" w:rsidP="00693466">
            <w:pPr>
              <w:spacing w:before="100" w:line="336" w:lineRule="auto"/>
              <w:jc w:val="center"/>
              <w:rPr>
                <w:b/>
                <w:sz w:val="26"/>
                <w:szCs w:val="26"/>
              </w:rPr>
            </w:pPr>
          </w:p>
        </w:tc>
        <w:tc>
          <w:tcPr>
            <w:tcW w:w="990" w:type="dxa"/>
          </w:tcPr>
          <w:p w:rsidR="00F6164E" w:rsidRPr="00B14ACD" w:rsidRDefault="00F6164E" w:rsidP="00693466">
            <w:pPr>
              <w:spacing w:before="100" w:line="336" w:lineRule="auto"/>
              <w:jc w:val="center"/>
              <w:rPr>
                <w:b/>
                <w:sz w:val="26"/>
                <w:szCs w:val="26"/>
              </w:rPr>
            </w:pPr>
            <w:r w:rsidRPr="00B14ACD">
              <w:rPr>
                <w:b/>
                <w:sz w:val="26"/>
                <w:szCs w:val="26"/>
              </w:rPr>
              <w:t>n</w:t>
            </w:r>
          </w:p>
        </w:tc>
        <w:tc>
          <w:tcPr>
            <w:tcW w:w="1080" w:type="dxa"/>
          </w:tcPr>
          <w:p w:rsidR="00F6164E" w:rsidRPr="00B14ACD" w:rsidRDefault="00F6164E" w:rsidP="00693466">
            <w:pPr>
              <w:spacing w:before="100" w:line="336" w:lineRule="auto"/>
              <w:jc w:val="center"/>
              <w:rPr>
                <w:b/>
                <w:sz w:val="26"/>
                <w:szCs w:val="26"/>
              </w:rPr>
            </w:pPr>
            <w:r w:rsidRPr="00B14ACD">
              <w:rPr>
                <w:b/>
                <w:sz w:val="26"/>
                <w:szCs w:val="26"/>
              </w:rPr>
              <w:t>%</w:t>
            </w:r>
          </w:p>
        </w:tc>
        <w:tc>
          <w:tcPr>
            <w:tcW w:w="1080" w:type="dxa"/>
          </w:tcPr>
          <w:p w:rsidR="00F6164E" w:rsidRPr="00B14ACD" w:rsidRDefault="00F6164E" w:rsidP="00693466">
            <w:pPr>
              <w:spacing w:before="100" w:line="336" w:lineRule="auto"/>
              <w:jc w:val="center"/>
              <w:rPr>
                <w:b/>
                <w:sz w:val="26"/>
                <w:szCs w:val="26"/>
              </w:rPr>
            </w:pPr>
            <w:r w:rsidRPr="00B14ACD">
              <w:rPr>
                <w:b/>
                <w:sz w:val="26"/>
                <w:szCs w:val="26"/>
              </w:rPr>
              <w:t>n</w:t>
            </w:r>
          </w:p>
        </w:tc>
        <w:tc>
          <w:tcPr>
            <w:tcW w:w="1080" w:type="dxa"/>
          </w:tcPr>
          <w:p w:rsidR="00F6164E" w:rsidRPr="00B14ACD" w:rsidRDefault="00F6164E" w:rsidP="00693466">
            <w:pPr>
              <w:spacing w:before="100" w:line="336" w:lineRule="auto"/>
              <w:jc w:val="center"/>
              <w:rPr>
                <w:b/>
                <w:sz w:val="26"/>
                <w:szCs w:val="26"/>
              </w:rPr>
            </w:pPr>
            <w:r w:rsidRPr="00B14ACD">
              <w:rPr>
                <w:b/>
                <w:sz w:val="26"/>
                <w:szCs w:val="26"/>
              </w:rPr>
              <w:t>%</w:t>
            </w:r>
          </w:p>
        </w:tc>
        <w:tc>
          <w:tcPr>
            <w:tcW w:w="1350" w:type="dxa"/>
          </w:tcPr>
          <w:p w:rsidR="00F6164E" w:rsidRPr="00B14ACD" w:rsidRDefault="00F6164E" w:rsidP="00693466">
            <w:pPr>
              <w:spacing w:before="100" w:line="336" w:lineRule="auto"/>
              <w:jc w:val="center"/>
              <w:rPr>
                <w:b/>
                <w:sz w:val="26"/>
                <w:szCs w:val="26"/>
              </w:rPr>
            </w:pPr>
            <w:r w:rsidRPr="00B14ACD">
              <w:rPr>
                <w:b/>
                <w:sz w:val="26"/>
                <w:szCs w:val="26"/>
              </w:rPr>
              <w:t>n</w:t>
            </w:r>
          </w:p>
        </w:tc>
        <w:tc>
          <w:tcPr>
            <w:tcW w:w="1350" w:type="dxa"/>
          </w:tcPr>
          <w:p w:rsidR="00F6164E" w:rsidRPr="00B14ACD" w:rsidRDefault="00F6164E" w:rsidP="00693466">
            <w:pPr>
              <w:spacing w:before="100" w:line="336" w:lineRule="auto"/>
              <w:jc w:val="center"/>
              <w:rPr>
                <w:b/>
                <w:sz w:val="26"/>
                <w:szCs w:val="26"/>
              </w:rPr>
            </w:pPr>
            <w:r w:rsidRPr="00B14ACD">
              <w:rPr>
                <w:b/>
                <w:sz w:val="26"/>
                <w:szCs w:val="26"/>
              </w:rPr>
              <w:t>%</w:t>
            </w:r>
          </w:p>
        </w:tc>
      </w:tr>
      <w:tr w:rsidR="00CA7AB8" w:rsidRPr="00422A91" w:rsidTr="003722DC">
        <w:tc>
          <w:tcPr>
            <w:tcW w:w="1744" w:type="dxa"/>
          </w:tcPr>
          <w:p w:rsidR="00CA7AB8" w:rsidRPr="00422A91" w:rsidRDefault="00CA7AB8" w:rsidP="00693466">
            <w:pPr>
              <w:spacing w:before="100" w:line="336" w:lineRule="auto"/>
              <w:jc w:val="center"/>
              <w:rPr>
                <w:sz w:val="26"/>
                <w:szCs w:val="26"/>
              </w:rPr>
            </w:pPr>
            <w:r w:rsidRPr="00422A91">
              <w:rPr>
                <w:sz w:val="26"/>
                <w:szCs w:val="26"/>
              </w:rPr>
              <w:t>≤ 6</w:t>
            </w:r>
          </w:p>
        </w:tc>
        <w:tc>
          <w:tcPr>
            <w:tcW w:w="990" w:type="dxa"/>
          </w:tcPr>
          <w:p w:rsidR="00CA7AB8" w:rsidRPr="00422A91" w:rsidRDefault="00CA7AB8" w:rsidP="00693466">
            <w:pPr>
              <w:spacing w:before="100" w:line="336" w:lineRule="auto"/>
              <w:jc w:val="center"/>
              <w:rPr>
                <w:sz w:val="26"/>
                <w:szCs w:val="26"/>
              </w:rPr>
            </w:pPr>
            <w:r w:rsidRPr="00422A91">
              <w:rPr>
                <w:sz w:val="26"/>
                <w:szCs w:val="26"/>
              </w:rPr>
              <w:t>0</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0,0</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1</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50,0</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1</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20,0</w:t>
            </w:r>
          </w:p>
        </w:tc>
      </w:tr>
      <w:tr w:rsidR="00CA7AB8" w:rsidRPr="00422A91" w:rsidTr="003722DC">
        <w:tc>
          <w:tcPr>
            <w:tcW w:w="1744" w:type="dxa"/>
          </w:tcPr>
          <w:p w:rsidR="00CA7AB8" w:rsidRPr="00422A91" w:rsidRDefault="00CA7AB8" w:rsidP="00693466">
            <w:pPr>
              <w:spacing w:before="100" w:line="336" w:lineRule="auto"/>
              <w:jc w:val="center"/>
              <w:rPr>
                <w:sz w:val="26"/>
                <w:szCs w:val="26"/>
              </w:rPr>
            </w:pPr>
            <w:r w:rsidRPr="00422A91">
              <w:rPr>
                <w:sz w:val="26"/>
                <w:szCs w:val="26"/>
              </w:rPr>
              <w:t>&gt; 6</w:t>
            </w:r>
            <w:r w:rsidR="000E28FD">
              <w:rPr>
                <w:sz w:val="26"/>
                <w:szCs w:val="26"/>
              </w:rPr>
              <w:t xml:space="preserve"> </w:t>
            </w:r>
            <w:r w:rsidRPr="00422A91">
              <w:rPr>
                <w:sz w:val="26"/>
                <w:szCs w:val="26"/>
              </w:rPr>
              <w:t>-</w:t>
            </w:r>
            <w:r w:rsidR="000E28FD">
              <w:rPr>
                <w:sz w:val="26"/>
                <w:szCs w:val="26"/>
              </w:rPr>
              <w:t xml:space="preserve"> </w:t>
            </w:r>
            <w:r w:rsidRPr="00422A91">
              <w:rPr>
                <w:sz w:val="26"/>
                <w:szCs w:val="26"/>
              </w:rPr>
              <w:t>12</w:t>
            </w:r>
          </w:p>
        </w:tc>
        <w:tc>
          <w:tcPr>
            <w:tcW w:w="990" w:type="dxa"/>
          </w:tcPr>
          <w:p w:rsidR="00CA7AB8" w:rsidRPr="00422A91" w:rsidRDefault="00CA7AB8" w:rsidP="00693466">
            <w:pPr>
              <w:spacing w:before="100" w:line="336" w:lineRule="auto"/>
              <w:jc w:val="center"/>
              <w:rPr>
                <w:sz w:val="26"/>
                <w:szCs w:val="26"/>
              </w:rPr>
            </w:pPr>
            <w:r w:rsidRPr="00422A91">
              <w:rPr>
                <w:sz w:val="26"/>
                <w:szCs w:val="26"/>
              </w:rPr>
              <w:t>1</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38,3</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1</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50,0</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2</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40,0</w:t>
            </w:r>
          </w:p>
        </w:tc>
      </w:tr>
      <w:tr w:rsidR="00CA7AB8" w:rsidRPr="00422A91" w:rsidTr="003722DC">
        <w:tc>
          <w:tcPr>
            <w:tcW w:w="1744" w:type="dxa"/>
          </w:tcPr>
          <w:p w:rsidR="00CA7AB8" w:rsidRPr="00422A91" w:rsidRDefault="00CA7AB8" w:rsidP="00693466">
            <w:pPr>
              <w:spacing w:before="100" w:line="336" w:lineRule="auto"/>
              <w:jc w:val="center"/>
              <w:rPr>
                <w:sz w:val="26"/>
                <w:szCs w:val="26"/>
              </w:rPr>
            </w:pPr>
            <w:r w:rsidRPr="00422A91">
              <w:rPr>
                <w:sz w:val="26"/>
                <w:szCs w:val="26"/>
              </w:rPr>
              <w:t xml:space="preserve">&gt; 12 </w:t>
            </w:r>
            <w:r w:rsidR="000E28FD">
              <w:rPr>
                <w:sz w:val="26"/>
                <w:szCs w:val="26"/>
              </w:rPr>
              <w:t>-</w:t>
            </w:r>
            <w:r w:rsidRPr="00422A91">
              <w:rPr>
                <w:sz w:val="26"/>
                <w:szCs w:val="26"/>
              </w:rPr>
              <w:t xml:space="preserve"> 24</w:t>
            </w:r>
          </w:p>
        </w:tc>
        <w:tc>
          <w:tcPr>
            <w:tcW w:w="990" w:type="dxa"/>
          </w:tcPr>
          <w:p w:rsidR="00CA7AB8" w:rsidRPr="00422A91" w:rsidRDefault="00CA7AB8" w:rsidP="00693466">
            <w:pPr>
              <w:spacing w:before="100" w:line="336" w:lineRule="auto"/>
              <w:jc w:val="center"/>
              <w:rPr>
                <w:sz w:val="26"/>
                <w:szCs w:val="26"/>
              </w:rPr>
            </w:pPr>
            <w:r w:rsidRPr="00422A91">
              <w:rPr>
                <w:sz w:val="26"/>
                <w:szCs w:val="26"/>
              </w:rPr>
              <w:t>2</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66,7</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0</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0,0</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2</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40,0</w:t>
            </w:r>
          </w:p>
        </w:tc>
      </w:tr>
      <w:tr w:rsidR="00CA7AB8" w:rsidRPr="00422A91" w:rsidTr="003722DC">
        <w:tc>
          <w:tcPr>
            <w:tcW w:w="1744" w:type="dxa"/>
          </w:tcPr>
          <w:p w:rsidR="00CA7AB8" w:rsidRPr="00422A91" w:rsidRDefault="00CA7AB8" w:rsidP="00693466">
            <w:pPr>
              <w:spacing w:before="100" w:line="336" w:lineRule="auto"/>
              <w:jc w:val="center"/>
              <w:rPr>
                <w:sz w:val="26"/>
                <w:szCs w:val="26"/>
              </w:rPr>
            </w:pPr>
            <w:r w:rsidRPr="00422A91">
              <w:rPr>
                <w:sz w:val="26"/>
                <w:szCs w:val="26"/>
              </w:rPr>
              <w:t>&gt; 24</w:t>
            </w:r>
          </w:p>
        </w:tc>
        <w:tc>
          <w:tcPr>
            <w:tcW w:w="990" w:type="dxa"/>
          </w:tcPr>
          <w:p w:rsidR="00CA7AB8" w:rsidRPr="00422A91" w:rsidRDefault="00CA7AB8" w:rsidP="00693466">
            <w:pPr>
              <w:spacing w:before="100" w:line="336" w:lineRule="auto"/>
              <w:jc w:val="center"/>
              <w:rPr>
                <w:sz w:val="26"/>
                <w:szCs w:val="26"/>
              </w:rPr>
            </w:pPr>
            <w:r w:rsidRPr="00422A91">
              <w:rPr>
                <w:sz w:val="26"/>
                <w:szCs w:val="26"/>
              </w:rPr>
              <w:t>0</w:t>
            </w:r>
          </w:p>
        </w:tc>
        <w:tc>
          <w:tcPr>
            <w:tcW w:w="1080" w:type="dxa"/>
          </w:tcPr>
          <w:p w:rsidR="00CA7AB8" w:rsidRPr="00422A91" w:rsidRDefault="0081793E" w:rsidP="00693466">
            <w:pPr>
              <w:spacing w:before="100" w:line="336" w:lineRule="auto"/>
              <w:jc w:val="center"/>
              <w:rPr>
                <w:sz w:val="26"/>
                <w:szCs w:val="26"/>
              </w:rPr>
            </w:pPr>
            <w:r w:rsidRPr="00422A91">
              <w:rPr>
                <w:sz w:val="26"/>
                <w:szCs w:val="26"/>
              </w:rPr>
              <w:t>0,0</w:t>
            </w:r>
          </w:p>
        </w:tc>
        <w:tc>
          <w:tcPr>
            <w:tcW w:w="1080" w:type="dxa"/>
          </w:tcPr>
          <w:p w:rsidR="00CA7AB8" w:rsidRPr="00422A91" w:rsidRDefault="00CA7AB8" w:rsidP="00693466">
            <w:pPr>
              <w:spacing w:before="100" w:line="336" w:lineRule="auto"/>
              <w:jc w:val="center"/>
              <w:rPr>
                <w:sz w:val="26"/>
                <w:szCs w:val="26"/>
              </w:rPr>
            </w:pPr>
            <w:r w:rsidRPr="00422A91">
              <w:rPr>
                <w:sz w:val="26"/>
                <w:szCs w:val="26"/>
              </w:rPr>
              <w:t>0</w:t>
            </w:r>
          </w:p>
        </w:tc>
        <w:tc>
          <w:tcPr>
            <w:tcW w:w="1080" w:type="dxa"/>
          </w:tcPr>
          <w:p w:rsidR="00CA7AB8" w:rsidRPr="00422A91" w:rsidRDefault="0081793E" w:rsidP="00693466">
            <w:pPr>
              <w:spacing w:before="100" w:line="336" w:lineRule="auto"/>
              <w:jc w:val="center"/>
              <w:rPr>
                <w:sz w:val="26"/>
                <w:szCs w:val="26"/>
              </w:rPr>
            </w:pPr>
            <w:r w:rsidRPr="00422A91">
              <w:rPr>
                <w:sz w:val="26"/>
                <w:szCs w:val="26"/>
              </w:rPr>
              <w:t>0,0</w:t>
            </w:r>
          </w:p>
        </w:tc>
        <w:tc>
          <w:tcPr>
            <w:tcW w:w="1350" w:type="dxa"/>
          </w:tcPr>
          <w:p w:rsidR="00CA7AB8" w:rsidRPr="00422A91" w:rsidRDefault="00CA7AB8" w:rsidP="00693466">
            <w:pPr>
              <w:spacing w:before="100" w:line="336" w:lineRule="auto"/>
              <w:jc w:val="center"/>
              <w:rPr>
                <w:sz w:val="26"/>
                <w:szCs w:val="26"/>
              </w:rPr>
            </w:pPr>
            <w:r w:rsidRPr="00422A91">
              <w:rPr>
                <w:sz w:val="26"/>
                <w:szCs w:val="26"/>
              </w:rPr>
              <w:t>0</w:t>
            </w:r>
          </w:p>
        </w:tc>
        <w:tc>
          <w:tcPr>
            <w:tcW w:w="1350" w:type="dxa"/>
          </w:tcPr>
          <w:p w:rsidR="00CA7AB8" w:rsidRPr="00422A91" w:rsidRDefault="0081793E" w:rsidP="00693466">
            <w:pPr>
              <w:spacing w:before="100" w:line="336" w:lineRule="auto"/>
              <w:jc w:val="center"/>
              <w:rPr>
                <w:sz w:val="26"/>
                <w:szCs w:val="26"/>
              </w:rPr>
            </w:pPr>
            <w:r w:rsidRPr="00422A91">
              <w:rPr>
                <w:sz w:val="26"/>
                <w:szCs w:val="26"/>
              </w:rPr>
              <w:t>0,0</w:t>
            </w:r>
          </w:p>
        </w:tc>
      </w:tr>
      <w:tr w:rsidR="00CA7AB8" w:rsidRPr="00422A91" w:rsidTr="003722DC">
        <w:tc>
          <w:tcPr>
            <w:tcW w:w="1744" w:type="dxa"/>
          </w:tcPr>
          <w:p w:rsidR="00CA7AB8" w:rsidRPr="00422A91" w:rsidRDefault="003722DC" w:rsidP="00693466">
            <w:pPr>
              <w:spacing w:before="100" w:line="336" w:lineRule="auto"/>
              <w:jc w:val="center"/>
              <w:rPr>
                <w:sz w:val="26"/>
                <w:szCs w:val="26"/>
              </w:rPr>
            </w:pPr>
            <w:r w:rsidRPr="00422A91">
              <w:rPr>
                <w:sz w:val="26"/>
                <w:szCs w:val="26"/>
              </w:rPr>
              <w:t>p</w:t>
            </w:r>
          </w:p>
        </w:tc>
        <w:tc>
          <w:tcPr>
            <w:tcW w:w="4230" w:type="dxa"/>
            <w:gridSpan w:val="4"/>
          </w:tcPr>
          <w:p w:rsidR="00CA7AB8" w:rsidRPr="00422A91" w:rsidRDefault="00FA3B15" w:rsidP="00693466">
            <w:pPr>
              <w:spacing w:before="100" w:line="336" w:lineRule="auto"/>
              <w:jc w:val="center"/>
              <w:rPr>
                <w:sz w:val="26"/>
                <w:szCs w:val="26"/>
              </w:rPr>
            </w:pPr>
            <w:r w:rsidRPr="00422A91">
              <w:rPr>
                <w:sz w:val="26"/>
                <w:szCs w:val="26"/>
              </w:rPr>
              <w:t>0,</w:t>
            </w:r>
            <w:r w:rsidR="00CA7AB8" w:rsidRPr="00422A91">
              <w:rPr>
                <w:sz w:val="26"/>
                <w:szCs w:val="26"/>
              </w:rPr>
              <w:t>60</w:t>
            </w:r>
          </w:p>
        </w:tc>
        <w:tc>
          <w:tcPr>
            <w:tcW w:w="1350" w:type="dxa"/>
          </w:tcPr>
          <w:p w:rsidR="00CA7AB8" w:rsidRPr="00422A91" w:rsidRDefault="00CA7AB8" w:rsidP="00693466">
            <w:pPr>
              <w:spacing w:before="100" w:line="336" w:lineRule="auto"/>
              <w:jc w:val="center"/>
              <w:rPr>
                <w:sz w:val="26"/>
                <w:szCs w:val="26"/>
              </w:rPr>
            </w:pPr>
          </w:p>
        </w:tc>
        <w:tc>
          <w:tcPr>
            <w:tcW w:w="1350" w:type="dxa"/>
          </w:tcPr>
          <w:p w:rsidR="00CA7AB8" w:rsidRPr="00422A91" w:rsidRDefault="00CA7AB8" w:rsidP="00693466">
            <w:pPr>
              <w:spacing w:before="100" w:line="336" w:lineRule="auto"/>
              <w:jc w:val="center"/>
              <w:rPr>
                <w:sz w:val="26"/>
                <w:szCs w:val="26"/>
              </w:rPr>
            </w:pPr>
          </w:p>
        </w:tc>
      </w:tr>
    </w:tbl>
    <w:p w:rsidR="00FA3B15" w:rsidRPr="00422A91" w:rsidRDefault="00FA3B15" w:rsidP="00693466">
      <w:pPr>
        <w:spacing w:before="100" w:line="360" w:lineRule="auto"/>
        <w:jc w:val="both"/>
        <w:rPr>
          <w:sz w:val="8"/>
          <w:szCs w:val="28"/>
        </w:rPr>
      </w:pPr>
    </w:p>
    <w:p w:rsidR="00FA3B15" w:rsidRPr="00422A91" w:rsidRDefault="00533A52" w:rsidP="006064F2">
      <w:pPr>
        <w:spacing w:before="120" w:line="360" w:lineRule="auto"/>
        <w:ind w:firstLine="720"/>
        <w:jc w:val="both"/>
        <w:rPr>
          <w:sz w:val="28"/>
          <w:szCs w:val="28"/>
        </w:rPr>
      </w:pPr>
      <w:r w:rsidRPr="00422A91">
        <w:rPr>
          <w:sz w:val="28"/>
          <w:szCs w:val="28"/>
        </w:rPr>
        <w:t xml:space="preserve">Người </w:t>
      </w:r>
      <w:r w:rsidR="00A8404B">
        <w:rPr>
          <w:sz w:val="28"/>
          <w:szCs w:val="28"/>
        </w:rPr>
        <w:t>phát hiện thấy</w:t>
      </w:r>
      <w:r w:rsidRPr="00422A91">
        <w:rPr>
          <w:sz w:val="28"/>
          <w:szCs w:val="28"/>
        </w:rPr>
        <w:t xml:space="preserve"> đột biến gen FGFR </w:t>
      </w:r>
      <w:r w:rsidR="00610C2C" w:rsidRPr="00422A91">
        <w:rPr>
          <w:sz w:val="28"/>
          <w:szCs w:val="28"/>
        </w:rPr>
        <w:t xml:space="preserve">sau phẫu thuật </w:t>
      </w:r>
      <w:r w:rsidRPr="00422A91">
        <w:rPr>
          <w:sz w:val="28"/>
          <w:szCs w:val="28"/>
        </w:rPr>
        <w:t xml:space="preserve">có điều trị xạ trị, hoặc hóa chất có thời gian sống dài hơn người </w:t>
      </w:r>
      <w:r w:rsidR="00A8404B">
        <w:rPr>
          <w:sz w:val="28"/>
          <w:szCs w:val="28"/>
        </w:rPr>
        <w:t>thấy</w:t>
      </w:r>
      <w:r w:rsidRPr="00422A91">
        <w:rPr>
          <w:sz w:val="28"/>
          <w:szCs w:val="28"/>
        </w:rPr>
        <w:t xml:space="preserve"> đột biến không được điều trị, không có trường hợp nào chết trướ</w:t>
      </w:r>
      <w:r w:rsidR="007E121A" w:rsidRPr="00422A91">
        <w:rPr>
          <w:sz w:val="28"/>
          <w:szCs w:val="28"/>
        </w:rPr>
        <w:t>c 6 tháng, và nếu không được điều trị thì không có trường hợp nào sống được từ 12 tháng trở lên</w:t>
      </w:r>
      <w:r w:rsidR="00911B7E" w:rsidRPr="00422A91">
        <w:rPr>
          <w:sz w:val="28"/>
          <w:szCs w:val="28"/>
        </w:rPr>
        <w:t xml:space="preserve">, </w:t>
      </w:r>
      <w:r w:rsidR="0059604C" w:rsidRPr="00422A91">
        <w:rPr>
          <w:sz w:val="28"/>
          <w:szCs w:val="28"/>
        </w:rPr>
        <w:t>có được điều trị thì</w:t>
      </w:r>
      <w:r w:rsidR="00B42609">
        <w:rPr>
          <w:sz w:val="28"/>
          <w:szCs w:val="28"/>
        </w:rPr>
        <w:t xml:space="preserve"> </w:t>
      </w:r>
      <w:r w:rsidR="00B42609" w:rsidRPr="00422A91">
        <w:rPr>
          <w:sz w:val="28"/>
          <w:szCs w:val="28"/>
        </w:rPr>
        <w:t>66,7%</w:t>
      </w:r>
      <w:r w:rsidR="000E28FD">
        <w:rPr>
          <w:sz w:val="28"/>
          <w:szCs w:val="28"/>
        </w:rPr>
        <w:t xml:space="preserve"> </w:t>
      </w:r>
      <w:r w:rsidR="0059604C" w:rsidRPr="00422A91">
        <w:rPr>
          <w:sz w:val="28"/>
          <w:szCs w:val="28"/>
        </w:rPr>
        <w:t xml:space="preserve">sống được </w:t>
      </w:r>
      <w:r w:rsidR="00B42609">
        <w:rPr>
          <w:sz w:val="28"/>
          <w:szCs w:val="28"/>
        </w:rPr>
        <w:t xml:space="preserve">từ 12 </w:t>
      </w:r>
      <w:r w:rsidR="0059604C" w:rsidRPr="00422A91">
        <w:rPr>
          <w:sz w:val="28"/>
          <w:szCs w:val="28"/>
        </w:rPr>
        <w:t xml:space="preserve">đến 24 tháng, </w:t>
      </w:r>
      <w:r w:rsidR="00911B7E" w:rsidRPr="00422A91">
        <w:rPr>
          <w:sz w:val="28"/>
          <w:szCs w:val="28"/>
        </w:rPr>
        <w:t>tuy nhiên chưa có ý nghĩa thống kê (p &gt; 0,05)</w:t>
      </w:r>
      <w:r w:rsidR="007E121A" w:rsidRPr="00422A91">
        <w:rPr>
          <w:sz w:val="28"/>
          <w:szCs w:val="28"/>
        </w:rPr>
        <w:t>.</w:t>
      </w:r>
    </w:p>
    <w:p w:rsidR="008C78AE" w:rsidRPr="00422A91" w:rsidRDefault="00FF6E82" w:rsidP="006064F2">
      <w:pPr>
        <w:pStyle w:val="9"/>
        <w:spacing w:before="120"/>
      </w:pPr>
      <w:bookmarkStart w:id="433" w:name="_Toc26548203"/>
      <w:r w:rsidRPr="00422A91">
        <w:lastRenderedPageBreak/>
        <w:t>Bảng 3.</w:t>
      </w:r>
      <w:r w:rsidR="00FA4692" w:rsidRPr="00422A91">
        <w:t>2</w:t>
      </w:r>
      <w:r w:rsidR="00784939">
        <w:rPr>
          <w:lang w:val="en-US"/>
        </w:rPr>
        <w:t>6</w:t>
      </w:r>
      <w:r w:rsidR="00FA4692" w:rsidRPr="00422A91">
        <w:t>.</w:t>
      </w:r>
      <w:r w:rsidR="008C78AE" w:rsidRPr="00422A91">
        <w:t xml:space="preserve"> Thời gian sống của </w:t>
      </w:r>
      <w:r w:rsidR="00F77633" w:rsidRPr="00422A91">
        <w:t>người bệnh đột biến</w:t>
      </w:r>
      <w:r w:rsidR="008C78AE" w:rsidRPr="00422A91">
        <w:t xml:space="preserve"> gen EGFR </w:t>
      </w:r>
      <w:r w:rsidR="00D65F23" w:rsidRPr="00422A91">
        <w:t xml:space="preserve">sau phẫu thuật </w:t>
      </w:r>
      <w:r w:rsidR="008C78AE" w:rsidRPr="00422A91">
        <w:t xml:space="preserve">có điều trị xạ trị, </w:t>
      </w:r>
      <w:r w:rsidRPr="00422A91">
        <w:t>hóa chất</w:t>
      </w:r>
      <w:bookmarkEnd w:id="433"/>
    </w:p>
    <w:tbl>
      <w:tblPr>
        <w:tblStyle w:val="TableGrid"/>
        <w:tblW w:w="8688" w:type="dxa"/>
        <w:tblInd w:w="150" w:type="dxa"/>
        <w:tblLook w:val="04A0" w:firstRow="1" w:lastRow="0" w:firstColumn="1" w:lastColumn="0" w:noHBand="0" w:noVBand="1"/>
      </w:tblPr>
      <w:tblGrid>
        <w:gridCol w:w="1758"/>
        <w:gridCol w:w="990"/>
        <w:gridCol w:w="1080"/>
        <w:gridCol w:w="1080"/>
        <w:gridCol w:w="1080"/>
        <w:gridCol w:w="1350"/>
        <w:gridCol w:w="1350"/>
      </w:tblGrid>
      <w:tr w:rsidR="00F6164E" w:rsidRPr="00422A91" w:rsidTr="00693466">
        <w:tc>
          <w:tcPr>
            <w:tcW w:w="1758" w:type="dxa"/>
            <w:vMerge w:val="restart"/>
            <w:vAlign w:val="center"/>
          </w:tcPr>
          <w:p w:rsidR="00F6164E" w:rsidRPr="00422A91" w:rsidRDefault="00F6164E" w:rsidP="00693466">
            <w:pPr>
              <w:spacing w:before="120" w:line="360" w:lineRule="auto"/>
              <w:jc w:val="center"/>
              <w:rPr>
                <w:b/>
                <w:sz w:val="26"/>
                <w:szCs w:val="26"/>
              </w:rPr>
            </w:pPr>
            <w:r w:rsidRPr="00422A91">
              <w:rPr>
                <w:b/>
                <w:sz w:val="26"/>
                <w:szCs w:val="26"/>
              </w:rPr>
              <w:t>Thời gian</w:t>
            </w:r>
          </w:p>
          <w:p w:rsidR="00F6164E" w:rsidRPr="00422A91" w:rsidRDefault="00F6164E" w:rsidP="00693466">
            <w:pPr>
              <w:spacing w:before="120" w:line="360" w:lineRule="auto"/>
              <w:jc w:val="center"/>
              <w:rPr>
                <w:b/>
                <w:sz w:val="26"/>
                <w:szCs w:val="26"/>
              </w:rPr>
            </w:pPr>
            <w:r w:rsidRPr="00422A91">
              <w:rPr>
                <w:b/>
                <w:sz w:val="26"/>
                <w:szCs w:val="26"/>
              </w:rPr>
              <w:t>(tháng)</w:t>
            </w:r>
          </w:p>
        </w:tc>
        <w:tc>
          <w:tcPr>
            <w:tcW w:w="4230" w:type="dxa"/>
            <w:gridSpan w:val="4"/>
            <w:vAlign w:val="center"/>
          </w:tcPr>
          <w:p w:rsidR="00F6164E" w:rsidRPr="00422A91" w:rsidRDefault="00A7053E" w:rsidP="00693466">
            <w:pPr>
              <w:spacing w:before="240" w:line="360" w:lineRule="auto"/>
              <w:jc w:val="center"/>
              <w:rPr>
                <w:b/>
                <w:sz w:val="26"/>
                <w:szCs w:val="26"/>
              </w:rPr>
            </w:pPr>
            <w:r>
              <w:rPr>
                <w:b/>
                <w:sz w:val="26"/>
                <w:szCs w:val="26"/>
              </w:rPr>
              <w:t>Đ</w:t>
            </w:r>
            <w:r w:rsidR="00F6164E" w:rsidRPr="00422A91">
              <w:rPr>
                <w:b/>
                <w:sz w:val="26"/>
                <w:szCs w:val="26"/>
              </w:rPr>
              <w:t>ột biến EGFR</w:t>
            </w:r>
          </w:p>
        </w:tc>
        <w:tc>
          <w:tcPr>
            <w:tcW w:w="2700" w:type="dxa"/>
            <w:gridSpan w:val="2"/>
            <w:vMerge w:val="restart"/>
            <w:vAlign w:val="center"/>
          </w:tcPr>
          <w:p w:rsidR="00F6164E" w:rsidRPr="00422A91" w:rsidRDefault="00F6164E" w:rsidP="00693466">
            <w:pPr>
              <w:spacing w:before="120" w:line="360" w:lineRule="auto"/>
              <w:jc w:val="center"/>
              <w:rPr>
                <w:b/>
                <w:sz w:val="26"/>
                <w:szCs w:val="26"/>
              </w:rPr>
            </w:pPr>
            <w:r w:rsidRPr="00422A91">
              <w:rPr>
                <w:b/>
                <w:sz w:val="26"/>
                <w:szCs w:val="26"/>
              </w:rPr>
              <w:t>Chung</w:t>
            </w:r>
          </w:p>
        </w:tc>
      </w:tr>
      <w:tr w:rsidR="00F6164E" w:rsidRPr="00422A91" w:rsidTr="00693466">
        <w:tc>
          <w:tcPr>
            <w:tcW w:w="1758" w:type="dxa"/>
            <w:vMerge/>
            <w:vAlign w:val="center"/>
          </w:tcPr>
          <w:p w:rsidR="00F6164E" w:rsidRPr="00422A91" w:rsidRDefault="00F6164E" w:rsidP="00693466">
            <w:pPr>
              <w:spacing w:before="120" w:line="360" w:lineRule="auto"/>
              <w:jc w:val="center"/>
              <w:rPr>
                <w:b/>
                <w:sz w:val="26"/>
                <w:szCs w:val="26"/>
              </w:rPr>
            </w:pPr>
          </w:p>
        </w:tc>
        <w:tc>
          <w:tcPr>
            <w:tcW w:w="2070" w:type="dxa"/>
            <w:gridSpan w:val="2"/>
            <w:vAlign w:val="center"/>
          </w:tcPr>
          <w:p w:rsidR="00F6164E" w:rsidRPr="00422A91" w:rsidRDefault="00F6164E" w:rsidP="00693466">
            <w:pPr>
              <w:spacing w:before="240" w:line="360" w:lineRule="auto"/>
              <w:jc w:val="center"/>
              <w:rPr>
                <w:b/>
                <w:sz w:val="26"/>
                <w:szCs w:val="26"/>
              </w:rPr>
            </w:pPr>
            <w:r w:rsidRPr="00422A91">
              <w:rPr>
                <w:b/>
                <w:sz w:val="26"/>
                <w:szCs w:val="26"/>
              </w:rPr>
              <w:t>Có điều trị</w:t>
            </w:r>
          </w:p>
        </w:tc>
        <w:tc>
          <w:tcPr>
            <w:tcW w:w="2160" w:type="dxa"/>
            <w:gridSpan w:val="2"/>
            <w:vAlign w:val="center"/>
          </w:tcPr>
          <w:p w:rsidR="00F6164E" w:rsidRPr="00422A91" w:rsidRDefault="00F6164E" w:rsidP="00693466">
            <w:pPr>
              <w:spacing w:before="240" w:line="360" w:lineRule="auto"/>
              <w:jc w:val="center"/>
              <w:rPr>
                <w:b/>
                <w:sz w:val="26"/>
                <w:szCs w:val="26"/>
              </w:rPr>
            </w:pPr>
            <w:r w:rsidRPr="00422A91">
              <w:rPr>
                <w:b/>
                <w:sz w:val="26"/>
                <w:szCs w:val="26"/>
              </w:rPr>
              <w:t>Không điều trị</w:t>
            </w:r>
          </w:p>
        </w:tc>
        <w:tc>
          <w:tcPr>
            <w:tcW w:w="2700" w:type="dxa"/>
            <w:gridSpan w:val="2"/>
            <w:vMerge/>
            <w:vAlign w:val="center"/>
          </w:tcPr>
          <w:p w:rsidR="00F6164E" w:rsidRPr="00422A91" w:rsidRDefault="00F6164E" w:rsidP="00693466">
            <w:pPr>
              <w:spacing w:before="120" w:line="360" w:lineRule="auto"/>
              <w:jc w:val="center"/>
              <w:rPr>
                <w:b/>
                <w:sz w:val="26"/>
                <w:szCs w:val="26"/>
              </w:rPr>
            </w:pPr>
          </w:p>
        </w:tc>
      </w:tr>
      <w:tr w:rsidR="00F6164E" w:rsidRPr="00422A91" w:rsidTr="003722DC">
        <w:tc>
          <w:tcPr>
            <w:tcW w:w="1758" w:type="dxa"/>
            <w:vMerge/>
          </w:tcPr>
          <w:p w:rsidR="00F6164E" w:rsidRPr="00422A91" w:rsidRDefault="00F6164E" w:rsidP="006064F2">
            <w:pPr>
              <w:spacing w:before="120" w:line="360" w:lineRule="auto"/>
              <w:jc w:val="center"/>
              <w:rPr>
                <w:b/>
                <w:sz w:val="26"/>
                <w:szCs w:val="26"/>
              </w:rPr>
            </w:pPr>
          </w:p>
        </w:tc>
        <w:tc>
          <w:tcPr>
            <w:tcW w:w="990" w:type="dxa"/>
          </w:tcPr>
          <w:p w:rsidR="00F6164E" w:rsidRPr="00422A91" w:rsidRDefault="00F6164E" w:rsidP="006064F2">
            <w:pPr>
              <w:spacing w:before="120" w:line="360" w:lineRule="auto"/>
              <w:jc w:val="center"/>
              <w:rPr>
                <w:b/>
                <w:sz w:val="26"/>
                <w:szCs w:val="26"/>
              </w:rPr>
            </w:pPr>
            <w:r w:rsidRPr="00422A91">
              <w:rPr>
                <w:b/>
                <w:sz w:val="26"/>
                <w:szCs w:val="26"/>
              </w:rPr>
              <w:t>n</w:t>
            </w:r>
          </w:p>
        </w:tc>
        <w:tc>
          <w:tcPr>
            <w:tcW w:w="1080" w:type="dxa"/>
          </w:tcPr>
          <w:p w:rsidR="00F6164E" w:rsidRPr="00422A91" w:rsidRDefault="00F6164E" w:rsidP="006064F2">
            <w:pPr>
              <w:spacing w:before="120" w:line="360" w:lineRule="auto"/>
              <w:jc w:val="center"/>
              <w:rPr>
                <w:b/>
                <w:sz w:val="26"/>
                <w:szCs w:val="26"/>
              </w:rPr>
            </w:pPr>
            <w:r w:rsidRPr="00422A91">
              <w:rPr>
                <w:b/>
                <w:sz w:val="26"/>
                <w:szCs w:val="26"/>
              </w:rPr>
              <w:t>%</w:t>
            </w:r>
          </w:p>
        </w:tc>
        <w:tc>
          <w:tcPr>
            <w:tcW w:w="1080" w:type="dxa"/>
          </w:tcPr>
          <w:p w:rsidR="00F6164E" w:rsidRPr="00422A91" w:rsidRDefault="00F6164E" w:rsidP="006064F2">
            <w:pPr>
              <w:spacing w:before="120" w:line="360" w:lineRule="auto"/>
              <w:jc w:val="center"/>
              <w:rPr>
                <w:b/>
                <w:sz w:val="26"/>
                <w:szCs w:val="26"/>
              </w:rPr>
            </w:pPr>
            <w:r w:rsidRPr="00422A91">
              <w:rPr>
                <w:b/>
                <w:sz w:val="26"/>
                <w:szCs w:val="26"/>
              </w:rPr>
              <w:t>n</w:t>
            </w:r>
          </w:p>
        </w:tc>
        <w:tc>
          <w:tcPr>
            <w:tcW w:w="1080" w:type="dxa"/>
          </w:tcPr>
          <w:p w:rsidR="00F6164E" w:rsidRPr="00422A91" w:rsidRDefault="00F6164E" w:rsidP="006064F2">
            <w:pPr>
              <w:spacing w:before="120" w:line="360" w:lineRule="auto"/>
              <w:jc w:val="center"/>
              <w:rPr>
                <w:b/>
                <w:sz w:val="26"/>
                <w:szCs w:val="26"/>
              </w:rPr>
            </w:pPr>
            <w:r w:rsidRPr="00422A91">
              <w:rPr>
                <w:b/>
                <w:sz w:val="26"/>
                <w:szCs w:val="26"/>
              </w:rPr>
              <w:t>%</w:t>
            </w:r>
          </w:p>
        </w:tc>
        <w:tc>
          <w:tcPr>
            <w:tcW w:w="1350" w:type="dxa"/>
          </w:tcPr>
          <w:p w:rsidR="00F6164E" w:rsidRPr="00422A91" w:rsidRDefault="00F6164E" w:rsidP="006064F2">
            <w:pPr>
              <w:spacing w:before="120" w:line="360" w:lineRule="auto"/>
              <w:jc w:val="center"/>
              <w:rPr>
                <w:b/>
                <w:sz w:val="26"/>
                <w:szCs w:val="26"/>
              </w:rPr>
            </w:pPr>
            <w:r w:rsidRPr="00422A91">
              <w:rPr>
                <w:b/>
                <w:sz w:val="26"/>
                <w:szCs w:val="26"/>
              </w:rPr>
              <w:t>n</w:t>
            </w:r>
          </w:p>
        </w:tc>
        <w:tc>
          <w:tcPr>
            <w:tcW w:w="1350" w:type="dxa"/>
          </w:tcPr>
          <w:p w:rsidR="00F6164E" w:rsidRPr="00422A91" w:rsidRDefault="00F6164E" w:rsidP="006064F2">
            <w:pPr>
              <w:spacing w:before="120" w:line="360" w:lineRule="auto"/>
              <w:jc w:val="center"/>
              <w:rPr>
                <w:b/>
                <w:sz w:val="26"/>
                <w:szCs w:val="26"/>
              </w:rPr>
            </w:pPr>
            <w:r w:rsidRPr="00422A91">
              <w:rPr>
                <w:b/>
                <w:sz w:val="26"/>
                <w:szCs w:val="26"/>
              </w:rPr>
              <w:t>%</w:t>
            </w:r>
          </w:p>
        </w:tc>
      </w:tr>
      <w:tr w:rsidR="008C78AE" w:rsidRPr="00422A91" w:rsidTr="003722DC">
        <w:tc>
          <w:tcPr>
            <w:tcW w:w="1758" w:type="dxa"/>
          </w:tcPr>
          <w:p w:rsidR="008C78AE" w:rsidRPr="00422A91" w:rsidRDefault="008C78AE" w:rsidP="006064F2">
            <w:pPr>
              <w:spacing w:before="120" w:line="360" w:lineRule="auto"/>
              <w:jc w:val="center"/>
              <w:rPr>
                <w:sz w:val="26"/>
                <w:szCs w:val="26"/>
              </w:rPr>
            </w:pPr>
            <w:r w:rsidRPr="00422A91">
              <w:rPr>
                <w:sz w:val="26"/>
                <w:szCs w:val="26"/>
              </w:rPr>
              <w:t>≤ 6</w:t>
            </w:r>
          </w:p>
        </w:tc>
        <w:tc>
          <w:tcPr>
            <w:tcW w:w="990" w:type="dxa"/>
          </w:tcPr>
          <w:p w:rsidR="008C78AE" w:rsidRPr="00422A91" w:rsidRDefault="008C78AE" w:rsidP="006064F2">
            <w:pPr>
              <w:spacing w:before="120" w:line="360" w:lineRule="auto"/>
              <w:jc w:val="center"/>
              <w:rPr>
                <w:sz w:val="26"/>
                <w:szCs w:val="26"/>
              </w:rPr>
            </w:pPr>
            <w:r w:rsidRPr="00422A91">
              <w:rPr>
                <w:sz w:val="26"/>
                <w:szCs w:val="26"/>
              </w:rPr>
              <w:t>0</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0,0</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6</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66,7</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6</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37,5</w:t>
            </w:r>
          </w:p>
        </w:tc>
      </w:tr>
      <w:tr w:rsidR="008C78AE" w:rsidRPr="00422A91" w:rsidTr="003722DC">
        <w:tc>
          <w:tcPr>
            <w:tcW w:w="1758" w:type="dxa"/>
          </w:tcPr>
          <w:p w:rsidR="008C78AE" w:rsidRPr="00422A91" w:rsidRDefault="008C78AE" w:rsidP="006064F2">
            <w:pPr>
              <w:spacing w:before="120" w:line="360" w:lineRule="auto"/>
              <w:jc w:val="center"/>
              <w:rPr>
                <w:sz w:val="26"/>
                <w:szCs w:val="26"/>
              </w:rPr>
            </w:pPr>
            <w:r w:rsidRPr="00422A91">
              <w:rPr>
                <w:sz w:val="26"/>
                <w:szCs w:val="26"/>
              </w:rPr>
              <w:t>&gt; 6</w:t>
            </w:r>
            <w:r w:rsidR="000E28FD">
              <w:rPr>
                <w:sz w:val="26"/>
                <w:szCs w:val="26"/>
              </w:rPr>
              <w:t xml:space="preserve"> </w:t>
            </w:r>
            <w:r w:rsidRPr="00422A91">
              <w:rPr>
                <w:sz w:val="26"/>
                <w:szCs w:val="26"/>
              </w:rPr>
              <w:t>-</w:t>
            </w:r>
            <w:r w:rsidR="000E28FD">
              <w:rPr>
                <w:sz w:val="26"/>
                <w:szCs w:val="26"/>
              </w:rPr>
              <w:t xml:space="preserve"> </w:t>
            </w:r>
            <w:r w:rsidRPr="00422A91">
              <w:rPr>
                <w:sz w:val="26"/>
                <w:szCs w:val="26"/>
              </w:rPr>
              <w:t>12</w:t>
            </w:r>
          </w:p>
        </w:tc>
        <w:tc>
          <w:tcPr>
            <w:tcW w:w="990" w:type="dxa"/>
          </w:tcPr>
          <w:p w:rsidR="008C78AE" w:rsidRPr="00422A91" w:rsidRDefault="008C78AE" w:rsidP="006064F2">
            <w:pPr>
              <w:spacing w:before="120" w:line="360" w:lineRule="auto"/>
              <w:jc w:val="center"/>
              <w:rPr>
                <w:sz w:val="26"/>
                <w:szCs w:val="26"/>
              </w:rPr>
            </w:pPr>
            <w:r w:rsidRPr="00422A91">
              <w:rPr>
                <w:sz w:val="26"/>
                <w:szCs w:val="26"/>
              </w:rPr>
              <w:t>3</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42,9</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2</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22,2</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5</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31,2</w:t>
            </w:r>
          </w:p>
        </w:tc>
      </w:tr>
      <w:tr w:rsidR="008C78AE" w:rsidRPr="00422A91" w:rsidTr="003722DC">
        <w:tc>
          <w:tcPr>
            <w:tcW w:w="1758" w:type="dxa"/>
          </w:tcPr>
          <w:p w:rsidR="008C78AE" w:rsidRPr="00422A91" w:rsidRDefault="008C78AE" w:rsidP="006064F2">
            <w:pPr>
              <w:spacing w:before="120" w:line="360" w:lineRule="auto"/>
              <w:jc w:val="center"/>
              <w:rPr>
                <w:sz w:val="26"/>
                <w:szCs w:val="26"/>
              </w:rPr>
            </w:pPr>
            <w:r w:rsidRPr="00422A91">
              <w:rPr>
                <w:sz w:val="26"/>
                <w:szCs w:val="26"/>
              </w:rPr>
              <w:t xml:space="preserve">&gt; 12 </w:t>
            </w:r>
            <w:r w:rsidR="000E28FD">
              <w:rPr>
                <w:sz w:val="26"/>
                <w:szCs w:val="26"/>
              </w:rPr>
              <w:t>-</w:t>
            </w:r>
            <w:r w:rsidRPr="00422A91">
              <w:rPr>
                <w:sz w:val="26"/>
                <w:szCs w:val="26"/>
              </w:rPr>
              <w:t xml:space="preserve"> 24</w:t>
            </w:r>
          </w:p>
        </w:tc>
        <w:tc>
          <w:tcPr>
            <w:tcW w:w="990" w:type="dxa"/>
          </w:tcPr>
          <w:p w:rsidR="008C78AE" w:rsidRPr="00422A91" w:rsidRDefault="008C78AE" w:rsidP="006064F2">
            <w:pPr>
              <w:spacing w:before="120" w:line="360" w:lineRule="auto"/>
              <w:jc w:val="center"/>
              <w:rPr>
                <w:sz w:val="26"/>
                <w:szCs w:val="26"/>
              </w:rPr>
            </w:pPr>
            <w:r w:rsidRPr="00422A91">
              <w:rPr>
                <w:sz w:val="26"/>
                <w:szCs w:val="26"/>
              </w:rPr>
              <w:t>3</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42,9</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0</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0,0</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3</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18,8</w:t>
            </w:r>
          </w:p>
        </w:tc>
      </w:tr>
      <w:tr w:rsidR="008C78AE" w:rsidRPr="00422A91" w:rsidTr="003722DC">
        <w:tc>
          <w:tcPr>
            <w:tcW w:w="1758" w:type="dxa"/>
          </w:tcPr>
          <w:p w:rsidR="008C78AE" w:rsidRPr="00422A91" w:rsidRDefault="008C78AE" w:rsidP="006064F2">
            <w:pPr>
              <w:spacing w:before="120" w:line="360" w:lineRule="auto"/>
              <w:jc w:val="center"/>
              <w:rPr>
                <w:sz w:val="26"/>
                <w:szCs w:val="26"/>
              </w:rPr>
            </w:pPr>
            <w:r w:rsidRPr="00422A91">
              <w:rPr>
                <w:sz w:val="26"/>
                <w:szCs w:val="26"/>
              </w:rPr>
              <w:t xml:space="preserve">&gt; 24 </w:t>
            </w:r>
            <w:r w:rsidR="000E28FD">
              <w:rPr>
                <w:sz w:val="26"/>
                <w:szCs w:val="26"/>
              </w:rPr>
              <w:t>-</w:t>
            </w:r>
            <w:r w:rsidRPr="00422A91">
              <w:rPr>
                <w:sz w:val="26"/>
                <w:szCs w:val="26"/>
              </w:rPr>
              <w:t xml:space="preserve"> 36</w:t>
            </w:r>
          </w:p>
        </w:tc>
        <w:tc>
          <w:tcPr>
            <w:tcW w:w="990" w:type="dxa"/>
          </w:tcPr>
          <w:p w:rsidR="008C78AE" w:rsidRPr="00422A91" w:rsidRDefault="008C78AE" w:rsidP="006064F2">
            <w:pPr>
              <w:spacing w:before="120" w:line="360" w:lineRule="auto"/>
              <w:jc w:val="center"/>
              <w:rPr>
                <w:sz w:val="26"/>
                <w:szCs w:val="26"/>
              </w:rPr>
            </w:pPr>
            <w:r w:rsidRPr="00422A91">
              <w:rPr>
                <w:sz w:val="26"/>
                <w:szCs w:val="26"/>
              </w:rPr>
              <w:t>1</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14,</w:t>
            </w:r>
            <w:r w:rsidR="00B42609">
              <w:rPr>
                <w:sz w:val="26"/>
                <w:szCs w:val="26"/>
              </w:rPr>
              <w:t>2</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1</w:t>
            </w:r>
          </w:p>
        </w:tc>
        <w:tc>
          <w:tcPr>
            <w:tcW w:w="1080" w:type="dxa"/>
          </w:tcPr>
          <w:p w:rsidR="008C78AE" w:rsidRPr="00422A91" w:rsidRDefault="008C78AE" w:rsidP="006064F2">
            <w:pPr>
              <w:spacing w:before="120" w:line="360" w:lineRule="auto"/>
              <w:jc w:val="center"/>
              <w:rPr>
                <w:sz w:val="26"/>
                <w:szCs w:val="26"/>
              </w:rPr>
            </w:pPr>
            <w:r w:rsidRPr="00422A91">
              <w:rPr>
                <w:sz w:val="26"/>
                <w:szCs w:val="26"/>
              </w:rPr>
              <w:t>11,1</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2</w:t>
            </w:r>
          </w:p>
        </w:tc>
        <w:tc>
          <w:tcPr>
            <w:tcW w:w="1350" w:type="dxa"/>
          </w:tcPr>
          <w:p w:rsidR="008C78AE" w:rsidRPr="00422A91" w:rsidRDefault="008C78AE" w:rsidP="006064F2">
            <w:pPr>
              <w:spacing w:before="120" w:line="360" w:lineRule="auto"/>
              <w:jc w:val="center"/>
              <w:rPr>
                <w:sz w:val="26"/>
                <w:szCs w:val="26"/>
              </w:rPr>
            </w:pPr>
            <w:r w:rsidRPr="00422A91">
              <w:rPr>
                <w:sz w:val="26"/>
                <w:szCs w:val="26"/>
              </w:rPr>
              <w:t>12,5</w:t>
            </w:r>
          </w:p>
        </w:tc>
      </w:tr>
      <w:tr w:rsidR="008C78AE" w:rsidRPr="00422A91" w:rsidTr="003722DC">
        <w:trPr>
          <w:trHeight w:val="377"/>
        </w:trPr>
        <w:tc>
          <w:tcPr>
            <w:tcW w:w="1758" w:type="dxa"/>
          </w:tcPr>
          <w:p w:rsidR="008C78AE" w:rsidRPr="00422A91" w:rsidRDefault="008C78AE" w:rsidP="006064F2">
            <w:pPr>
              <w:spacing w:before="120" w:line="360" w:lineRule="auto"/>
              <w:jc w:val="center"/>
              <w:rPr>
                <w:sz w:val="26"/>
                <w:szCs w:val="26"/>
              </w:rPr>
            </w:pPr>
            <w:r w:rsidRPr="00422A91">
              <w:rPr>
                <w:sz w:val="26"/>
                <w:szCs w:val="26"/>
              </w:rPr>
              <w:t xml:space="preserve">&gt; 36 </w:t>
            </w:r>
            <w:r w:rsidR="000E28FD">
              <w:rPr>
                <w:sz w:val="26"/>
                <w:szCs w:val="26"/>
              </w:rPr>
              <w:t>-</w:t>
            </w:r>
            <w:r w:rsidRPr="00422A91">
              <w:rPr>
                <w:sz w:val="26"/>
                <w:szCs w:val="26"/>
              </w:rPr>
              <w:t xml:space="preserve"> 60</w:t>
            </w:r>
          </w:p>
        </w:tc>
        <w:tc>
          <w:tcPr>
            <w:tcW w:w="990" w:type="dxa"/>
          </w:tcPr>
          <w:p w:rsidR="008C78AE" w:rsidRPr="00422A91" w:rsidRDefault="00026A4D" w:rsidP="006064F2">
            <w:pPr>
              <w:spacing w:before="120" w:line="360" w:lineRule="auto"/>
              <w:jc w:val="center"/>
              <w:rPr>
                <w:sz w:val="26"/>
                <w:szCs w:val="26"/>
              </w:rPr>
            </w:pPr>
            <w:r w:rsidRPr="00422A91">
              <w:rPr>
                <w:sz w:val="26"/>
                <w:szCs w:val="26"/>
              </w:rPr>
              <w:t>0</w:t>
            </w:r>
          </w:p>
        </w:tc>
        <w:tc>
          <w:tcPr>
            <w:tcW w:w="1080" w:type="dxa"/>
          </w:tcPr>
          <w:p w:rsidR="008C78AE" w:rsidRPr="00422A91" w:rsidRDefault="0081793E" w:rsidP="006064F2">
            <w:pPr>
              <w:spacing w:before="120" w:line="360" w:lineRule="auto"/>
              <w:jc w:val="center"/>
              <w:rPr>
                <w:sz w:val="26"/>
                <w:szCs w:val="26"/>
              </w:rPr>
            </w:pPr>
            <w:r w:rsidRPr="00422A91">
              <w:rPr>
                <w:sz w:val="26"/>
                <w:szCs w:val="26"/>
              </w:rPr>
              <w:t>0,0</w:t>
            </w:r>
          </w:p>
        </w:tc>
        <w:tc>
          <w:tcPr>
            <w:tcW w:w="1080" w:type="dxa"/>
          </w:tcPr>
          <w:p w:rsidR="008C78AE" w:rsidRPr="00422A91" w:rsidRDefault="00026A4D" w:rsidP="006064F2">
            <w:pPr>
              <w:spacing w:before="120" w:line="360" w:lineRule="auto"/>
              <w:jc w:val="center"/>
              <w:rPr>
                <w:sz w:val="26"/>
                <w:szCs w:val="26"/>
              </w:rPr>
            </w:pPr>
            <w:r w:rsidRPr="00422A91">
              <w:rPr>
                <w:sz w:val="26"/>
                <w:szCs w:val="26"/>
              </w:rPr>
              <w:t>0</w:t>
            </w:r>
          </w:p>
        </w:tc>
        <w:tc>
          <w:tcPr>
            <w:tcW w:w="1080" w:type="dxa"/>
          </w:tcPr>
          <w:p w:rsidR="008C78AE" w:rsidRPr="00422A91" w:rsidRDefault="0081793E" w:rsidP="006064F2">
            <w:pPr>
              <w:spacing w:before="120" w:line="360" w:lineRule="auto"/>
              <w:jc w:val="center"/>
              <w:rPr>
                <w:sz w:val="26"/>
                <w:szCs w:val="26"/>
              </w:rPr>
            </w:pPr>
            <w:r w:rsidRPr="00422A91">
              <w:rPr>
                <w:sz w:val="26"/>
                <w:szCs w:val="26"/>
              </w:rPr>
              <w:t>0,0</w:t>
            </w:r>
          </w:p>
        </w:tc>
        <w:tc>
          <w:tcPr>
            <w:tcW w:w="1350" w:type="dxa"/>
          </w:tcPr>
          <w:p w:rsidR="008C78AE" w:rsidRPr="00422A91" w:rsidRDefault="00026A4D" w:rsidP="006064F2">
            <w:pPr>
              <w:spacing w:before="120" w:line="360" w:lineRule="auto"/>
              <w:jc w:val="center"/>
              <w:rPr>
                <w:sz w:val="26"/>
                <w:szCs w:val="26"/>
              </w:rPr>
            </w:pPr>
            <w:r w:rsidRPr="00422A91">
              <w:rPr>
                <w:sz w:val="26"/>
                <w:szCs w:val="26"/>
              </w:rPr>
              <w:t>0</w:t>
            </w:r>
          </w:p>
        </w:tc>
        <w:tc>
          <w:tcPr>
            <w:tcW w:w="1350" w:type="dxa"/>
          </w:tcPr>
          <w:p w:rsidR="008C78AE" w:rsidRPr="00422A91" w:rsidRDefault="0081793E" w:rsidP="006064F2">
            <w:pPr>
              <w:spacing w:before="120" w:line="360" w:lineRule="auto"/>
              <w:jc w:val="center"/>
              <w:rPr>
                <w:sz w:val="26"/>
                <w:szCs w:val="26"/>
              </w:rPr>
            </w:pPr>
            <w:r w:rsidRPr="00422A91">
              <w:rPr>
                <w:sz w:val="26"/>
                <w:szCs w:val="26"/>
              </w:rPr>
              <w:t>0,0</w:t>
            </w:r>
          </w:p>
        </w:tc>
      </w:tr>
      <w:tr w:rsidR="008C78AE" w:rsidRPr="00422A91" w:rsidTr="003722DC">
        <w:trPr>
          <w:trHeight w:val="377"/>
        </w:trPr>
        <w:tc>
          <w:tcPr>
            <w:tcW w:w="1758" w:type="dxa"/>
          </w:tcPr>
          <w:p w:rsidR="008C78AE" w:rsidRPr="00422A91" w:rsidRDefault="008C78AE" w:rsidP="006064F2">
            <w:pPr>
              <w:spacing w:before="120" w:line="360" w:lineRule="auto"/>
              <w:jc w:val="center"/>
              <w:rPr>
                <w:sz w:val="26"/>
                <w:szCs w:val="26"/>
              </w:rPr>
            </w:pPr>
            <w:r w:rsidRPr="00422A91">
              <w:rPr>
                <w:sz w:val="26"/>
                <w:szCs w:val="26"/>
              </w:rPr>
              <w:t>Tổng</w:t>
            </w:r>
          </w:p>
        </w:tc>
        <w:tc>
          <w:tcPr>
            <w:tcW w:w="990" w:type="dxa"/>
          </w:tcPr>
          <w:p w:rsidR="008C78AE" w:rsidRPr="00422A91" w:rsidRDefault="008C78AE" w:rsidP="006064F2">
            <w:pPr>
              <w:spacing w:before="120" w:line="360" w:lineRule="auto"/>
              <w:jc w:val="center"/>
              <w:rPr>
                <w:sz w:val="26"/>
                <w:szCs w:val="26"/>
              </w:rPr>
            </w:pPr>
            <w:r w:rsidRPr="00422A91">
              <w:rPr>
                <w:sz w:val="26"/>
                <w:szCs w:val="26"/>
              </w:rPr>
              <w:t>7</w:t>
            </w:r>
          </w:p>
        </w:tc>
        <w:tc>
          <w:tcPr>
            <w:tcW w:w="1080" w:type="dxa"/>
          </w:tcPr>
          <w:p w:rsidR="008C78AE" w:rsidRPr="00422A91" w:rsidRDefault="008C78AE" w:rsidP="006064F2">
            <w:pPr>
              <w:spacing w:before="120" w:line="360" w:lineRule="auto"/>
              <w:jc w:val="center"/>
              <w:rPr>
                <w:sz w:val="26"/>
                <w:szCs w:val="26"/>
              </w:rPr>
            </w:pPr>
          </w:p>
        </w:tc>
        <w:tc>
          <w:tcPr>
            <w:tcW w:w="1080" w:type="dxa"/>
          </w:tcPr>
          <w:p w:rsidR="008C78AE" w:rsidRPr="00422A91" w:rsidRDefault="008C78AE" w:rsidP="006064F2">
            <w:pPr>
              <w:spacing w:before="120" w:line="360" w:lineRule="auto"/>
              <w:jc w:val="center"/>
              <w:rPr>
                <w:sz w:val="26"/>
                <w:szCs w:val="26"/>
              </w:rPr>
            </w:pPr>
            <w:r w:rsidRPr="00422A91">
              <w:rPr>
                <w:sz w:val="26"/>
                <w:szCs w:val="26"/>
              </w:rPr>
              <w:t>9</w:t>
            </w:r>
          </w:p>
        </w:tc>
        <w:tc>
          <w:tcPr>
            <w:tcW w:w="1080" w:type="dxa"/>
          </w:tcPr>
          <w:p w:rsidR="008C78AE" w:rsidRPr="00422A91" w:rsidRDefault="008C78AE" w:rsidP="006064F2">
            <w:pPr>
              <w:spacing w:before="120" w:line="360" w:lineRule="auto"/>
              <w:rPr>
                <w:sz w:val="26"/>
                <w:szCs w:val="26"/>
              </w:rPr>
            </w:pPr>
          </w:p>
        </w:tc>
        <w:tc>
          <w:tcPr>
            <w:tcW w:w="1350" w:type="dxa"/>
          </w:tcPr>
          <w:p w:rsidR="008C78AE" w:rsidRPr="00422A91" w:rsidRDefault="008C78AE" w:rsidP="006064F2">
            <w:pPr>
              <w:spacing w:before="120" w:line="360" w:lineRule="auto"/>
              <w:jc w:val="center"/>
              <w:rPr>
                <w:sz w:val="26"/>
                <w:szCs w:val="26"/>
              </w:rPr>
            </w:pPr>
            <w:r w:rsidRPr="00422A91">
              <w:rPr>
                <w:sz w:val="26"/>
                <w:szCs w:val="26"/>
              </w:rPr>
              <w:t>16</w:t>
            </w:r>
          </w:p>
        </w:tc>
        <w:tc>
          <w:tcPr>
            <w:tcW w:w="1350" w:type="dxa"/>
          </w:tcPr>
          <w:p w:rsidR="008C78AE" w:rsidRPr="00422A91" w:rsidRDefault="008C78AE" w:rsidP="006064F2">
            <w:pPr>
              <w:spacing w:before="120" w:line="360" w:lineRule="auto"/>
              <w:jc w:val="center"/>
              <w:rPr>
                <w:sz w:val="26"/>
                <w:szCs w:val="26"/>
              </w:rPr>
            </w:pPr>
          </w:p>
        </w:tc>
      </w:tr>
      <w:tr w:rsidR="008C78AE" w:rsidRPr="00422A91" w:rsidTr="003722DC">
        <w:tc>
          <w:tcPr>
            <w:tcW w:w="1758" w:type="dxa"/>
          </w:tcPr>
          <w:p w:rsidR="008C78AE" w:rsidRPr="00422A91" w:rsidRDefault="003722DC" w:rsidP="006064F2">
            <w:pPr>
              <w:spacing w:before="120" w:line="360" w:lineRule="auto"/>
              <w:jc w:val="center"/>
              <w:rPr>
                <w:sz w:val="26"/>
                <w:szCs w:val="26"/>
              </w:rPr>
            </w:pPr>
            <w:r w:rsidRPr="00422A91">
              <w:rPr>
                <w:sz w:val="26"/>
                <w:szCs w:val="26"/>
              </w:rPr>
              <w:t>p</w:t>
            </w:r>
          </w:p>
        </w:tc>
        <w:tc>
          <w:tcPr>
            <w:tcW w:w="4230" w:type="dxa"/>
            <w:gridSpan w:val="4"/>
          </w:tcPr>
          <w:p w:rsidR="008C78AE" w:rsidRPr="00422A91" w:rsidRDefault="00517E16" w:rsidP="006064F2">
            <w:pPr>
              <w:spacing w:before="120" w:line="360" w:lineRule="auto"/>
              <w:jc w:val="center"/>
              <w:rPr>
                <w:sz w:val="26"/>
                <w:szCs w:val="26"/>
              </w:rPr>
            </w:pPr>
            <w:r w:rsidRPr="00422A91">
              <w:rPr>
                <w:sz w:val="26"/>
                <w:szCs w:val="26"/>
              </w:rPr>
              <w:t>0,</w:t>
            </w:r>
            <w:r w:rsidR="008C78AE" w:rsidRPr="00422A91">
              <w:rPr>
                <w:sz w:val="26"/>
                <w:szCs w:val="26"/>
              </w:rPr>
              <w:t>015</w:t>
            </w:r>
          </w:p>
        </w:tc>
        <w:tc>
          <w:tcPr>
            <w:tcW w:w="1350" w:type="dxa"/>
          </w:tcPr>
          <w:p w:rsidR="008C78AE" w:rsidRPr="00422A91" w:rsidRDefault="008C78AE" w:rsidP="006064F2">
            <w:pPr>
              <w:spacing w:before="120" w:line="360" w:lineRule="auto"/>
              <w:jc w:val="center"/>
              <w:rPr>
                <w:sz w:val="26"/>
                <w:szCs w:val="26"/>
              </w:rPr>
            </w:pPr>
          </w:p>
        </w:tc>
        <w:tc>
          <w:tcPr>
            <w:tcW w:w="1350" w:type="dxa"/>
          </w:tcPr>
          <w:p w:rsidR="008C78AE" w:rsidRPr="00422A91" w:rsidRDefault="008C78AE" w:rsidP="006064F2">
            <w:pPr>
              <w:spacing w:before="120" w:line="360" w:lineRule="auto"/>
              <w:jc w:val="center"/>
              <w:rPr>
                <w:sz w:val="26"/>
                <w:szCs w:val="26"/>
              </w:rPr>
            </w:pPr>
          </w:p>
        </w:tc>
      </w:tr>
    </w:tbl>
    <w:p w:rsidR="008C78AE" w:rsidRPr="00422A91" w:rsidRDefault="008C78AE" w:rsidP="006064F2">
      <w:pPr>
        <w:spacing w:before="120" w:line="360" w:lineRule="auto"/>
        <w:jc w:val="center"/>
        <w:rPr>
          <w:b/>
          <w:sz w:val="12"/>
        </w:rPr>
      </w:pPr>
    </w:p>
    <w:p w:rsidR="00877B17" w:rsidRPr="00693466" w:rsidRDefault="00517E16" w:rsidP="006064F2">
      <w:pPr>
        <w:spacing w:before="120" w:line="360" w:lineRule="auto"/>
        <w:ind w:firstLine="720"/>
        <w:jc w:val="both"/>
        <w:rPr>
          <w:spacing w:val="4"/>
          <w:sz w:val="28"/>
          <w:szCs w:val="28"/>
        </w:rPr>
      </w:pPr>
      <w:r w:rsidRPr="00693466">
        <w:rPr>
          <w:spacing w:val="4"/>
          <w:sz w:val="28"/>
          <w:szCs w:val="28"/>
        </w:rPr>
        <w:t xml:space="preserve">Thời gian sống sau </w:t>
      </w:r>
      <w:r w:rsidR="00610C2C" w:rsidRPr="00693466">
        <w:rPr>
          <w:spacing w:val="4"/>
          <w:sz w:val="28"/>
          <w:szCs w:val="28"/>
        </w:rPr>
        <w:t>phẫu thuật</w:t>
      </w:r>
      <w:r w:rsidRPr="00693466">
        <w:rPr>
          <w:spacing w:val="4"/>
          <w:sz w:val="28"/>
          <w:szCs w:val="28"/>
        </w:rPr>
        <w:t xml:space="preserve"> của người bệnh </w:t>
      </w:r>
      <w:r w:rsidR="00A8404B" w:rsidRPr="00693466">
        <w:rPr>
          <w:spacing w:val="4"/>
          <w:sz w:val="28"/>
          <w:szCs w:val="28"/>
        </w:rPr>
        <w:t>phát hiện thấy</w:t>
      </w:r>
      <w:r w:rsidRPr="00693466">
        <w:rPr>
          <w:spacing w:val="4"/>
          <w:sz w:val="28"/>
          <w:szCs w:val="28"/>
        </w:rPr>
        <w:t xml:space="preserve"> đột biến gen EGFR có điều trị xạ trị, hóa chất dài hơn so với không được điều trị, không có người bệnh nào </w:t>
      </w:r>
      <w:r w:rsidR="005846A5" w:rsidRPr="00693466">
        <w:rPr>
          <w:spacing w:val="4"/>
          <w:sz w:val="28"/>
          <w:szCs w:val="28"/>
        </w:rPr>
        <w:t>thấy</w:t>
      </w:r>
      <w:r w:rsidRPr="00693466">
        <w:rPr>
          <w:spacing w:val="4"/>
          <w:sz w:val="28"/>
          <w:szCs w:val="28"/>
        </w:rPr>
        <w:t xml:space="preserve"> đột biến được điều trị chết trước 6 tháng, nếu </w:t>
      </w:r>
      <w:r w:rsidR="005846A5" w:rsidRPr="00693466">
        <w:rPr>
          <w:spacing w:val="4"/>
          <w:sz w:val="28"/>
          <w:szCs w:val="28"/>
        </w:rPr>
        <w:t>thấy</w:t>
      </w:r>
      <w:r w:rsidRPr="00693466">
        <w:rPr>
          <w:spacing w:val="4"/>
          <w:sz w:val="28"/>
          <w:szCs w:val="28"/>
        </w:rPr>
        <w:t xml:space="preserve"> đột biến không được điều trị có tới 66,7% chết trước 6 tháng sau </w:t>
      </w:r>
      <w:r w:rsidR="00610C2C" w:rsidRPr="00693466">
        <w:rPr>
          <w:spacing w:val="4"/>
          <w:sz w:val="28"/>
          <w:szCs w:val="28"/>
        </w:rPr>
        <w:t>phẫu thuật</w:t>
      </w:r>
      <w:r w:rsidRPr="00693466">
        <w:rPr>
          <w:spacing w:val="4"/>
          <w:sz w:val="28"/>
          <w:szCs w:val="28"/>
        </w:rPr>
        <w:t>.</w:t>
      </w:r>
    </w:p>
    <w:p w:rsidR="00517E16" w:rsidRPr="00422A91" w:rsidRDefault="00514F8C" w:rsidP="006064F2">
      <w:pPr>
        <w:spacing w:before="120" w:line="360" w:lineRule="auto"/>
        <w:ind w:firstLine="720"/>
        <w:jc w:val="both"/>
        <w:rPr>
          <w:sz w:val="28"/>
          <w:szCs w:val="28"/>
        </w:rPr>
      </w:pPr>
      <w:r w:rsidRPr="00422A91">
        <w:rPr>
          <w:sz w:val="28"/>
          <w:szCs w:val="28"/>
        </w:rPr>
        <w:t xml:space="preserve"> </w:t>
      </w:r>
      <w:r w:rsidR="003D4C2B" w:rsidRPr="00422A91">
        <w:rPr>
          <w:sz w:val="28"/>
          <w:szCs w:val="28"/>
        </w:rPr>
        <w:t>N</w:t>
      </w:r>
      <w:r w:rsidRPr="00422A91">
        <w:rPr>
          <w:sz w:val="28"/>
          <w:szCs w:val="28"/>
        </w:rPr>
        <w:t xml:space="preserve">gười </w:t>
      </w:r>
      <w:r w:rsidR="005846A5">
        <w:rPr>
          <w:sz w:val="28"/>
          <w:szCs w:val="28"/>
        </w:rPr>
        <w:t>thấy</w:t>
      </w:r>
      <w:r w:rsidRPr="00422A91">
        <w:rPr>
          <w:sz w:val="28"/>
          <w:szCs w:val="28"/>
        </w:rPr>
        <w:t xml:space="preserve"> đột biến được điều trị có </w:t>
      </w:r>
      <w:r w:rsidR="003D4C2B" w:rsidRPr="00422A91">
        <w:rPr>
          <w:sz w:val="28"/>
          <w:szCs w:val="28"/>
        </w:rPr>
        <w:t>42,9%</w:t>
      </w:r>
      <w:r w:rsidRPr="00422A91">
        <w:rPr>
          <w:sz w:val="28"/>
          <w:szCs w:val="28"/>
        </w:rPr>
        <w:t xml:space="preserve"> sống thêm được trên 12 đến 24 tháng, </w:t>
      </w:r>
      <w:r w:rsidR="003D4C2B" w:rsidRPr="00422A91">
        <w:rPr>
          <w:sz w:val="28"/>
          <w:szCs w:val="28"/>
        </w:rPr>
        <w:t xml:space="preserve">so với 11,1% người không được điều trị sống </w:t>
      </w:r>
      <w:r w:rsidRPr="00422A91">
        <w:rPr>
          <w:sz w:val="28"/>
          <w:szCs w:val="28"/>
        </w:rPr>
        <w:t>đượ</w:t>
      </w:r>
      <w:r w:rsidR="00020C6B" w:rsidRPr="00422A91">
        <w:rPr>
          <w:sz w:val="28"/>
          <w:szCs w:val="28"/>
        </w:rPr>
        <w:t>c đến</w:t>
      </w:r>
      <w:r w:rsidR="003D4C2B" w:rsidRPr="00422A91">
        <w:rPr>
          <w:sz w:val="28"/>
          <w:szCs w:val="28"/>
        </w:rPr>
        <w:t xml:space="preserve"> thời gian này</w:t>
      </w:r>
      <w:r w:rsidRPr="00422A91">
        <w:rPr>
          <w:sz w:val="28"/>
          <w:szCs w:val="28"/>
        </w:rPr>
        <w:t xml:space="preserve"> (p = 0,015)</w:t>
      </w:r>
      <w:r w:rsidR="00F77633" w:rsidRPr="00422A91">
        <w:rPr>
          <w:sz w:val="28"/>
          <w:szCs w:val="28"/>
        </w:rPr>
        <w:t xml:space="preserve">. </w:t>
      </w:r>
    </w:p>
    <w:p w:rsidR="00693466" w:rsidRDefault="00693466">
      <w:pPr>
        <w:spacing w:after="200" w:line="276" w:lineRule="auto"/>
        <w:rPr>
          <w:b/>
          <w:i/>
          <w:spacing w:val="-8"/>
          <w:sz w:val="28"/>
          <w:szCs w:val="28"/>
        </w:rPr>
      </w:pPr>
      <w:r>
        <w:br w:type="page"/>
      </w:r>
    </w:p>
    <w:p w:rsidR="00026A4D" w:rsidRPr="00422A91" w:rsidRDefault="00253C74" w:rsidP="006064F2">
      <w:pPr>
        <w:pStyle w:val="9"/>
      </w:pPr>
      <w:bookmarkStart w:id="434" w:name="_Toc26548204"/>
      <w:r w:rsidRPr="00422A91">
        <w:lastRenderedPageBreak/>
        <w:t>Bảng 3.</w:t>
      </w:r>
      <w:r w:rsidR="00FA4692" w:rsidRPr="00422A91">
        <w:t>2</w:t>
      </w:r>
      <w:r w:rsidR="00784939">
        <w:rPr>
          <w:lang w:val="en-US"/>
        </w:rPr>
        <w:t>7</w:t>
      </w:r>
      <w:r w:rsidR="00FA4692" w:rsidRPr="00422A91">
        <w:t>.</w:t>
      </w:r>
      <w:r w:rsidR="000E28FD">
        <w:t xml:space="preserve"> </w:t>
      </w:r>
      <w:r w:rsidR="00026A4D" w:rsidRPr="00422A91">
        <w:t xml:space="preserve">Thời gian sống của </w:t>
      </w:r>
      <w:r w:rsidR="00610DF5" w:rsidRPr="00422A91">
        <w:t>người bệnh</w:t>
      </w:r>
      <w:r w:rsidR="00026A4D" w:rsidRPr="00422A91">
        <w:t xml:space="preserve"> sau </w:t>
      </w:r>
      <w:r w:rsidR="00610C2C" w:rsidRPr="00422A91">
        <w:t>phẫu thuật</w:t>
      </w:r>
      <w:r w:rsidR="00026A4D" w:rsidRPr="00422A91">
        <w:t xml:space="preserve"> </w:t>
      </w:r>
      <w:r w:rsidR="00610DF5" w:rsidRPr="00422A91">
        <w:t>đột biến</w:t>
      </w:r>
      <w:r w:rsidR="00026A4D" w:rsidRPr="00422A91">
        <w:t xml:space="preserve"> 1 trong 3 gen, có điều trị xạ trị</w:t>
      </w:r>
      <w:r w:rsidR="00FF6E82" w:rsidRPr="00422A91">
        <w:t>, hóa chất</w:t>
      </w:r>
      <w:bookmarkEnd w:id="434"/>
    </w:p>
    <w:tbl>
      <w:tblPr>
        <w:tblStyle w:val="TableGrid"/>
        <w:tblW w:w="8744" w:type="dxa"/>
        <w:tblInd w:w="94" w:type="dxa"/>
        <w:tblLook w:val="04A0" w:firstRow="1" w:lastRow="0" w:firstColumn="1" w:lastColumn="0" w:noHBand="0" w:noVBand="1"/>
      </w:tblPr>
      <w:tblGrid>
        <w:gridCol w:w="1814"/>
        <w:gridCol w:w="990"/>
        <w:gridCol w:w="1080"/>
        <w:gridCol w:w="1080"/>
        <w:gridCol w:w="1080"/>
        <w:gridCol w:w="1350"/>
        <w:gridCol w:w="1350"/>
      </w:tblGrid>
      <w:tr w:rsidR="00F6164E" w:rsidRPr="00693466" w:rsidTr="00693466">
        <w:tc>
          <w:tcPr>
            <w:tcW w:w="1814" w:type="dxa"/>
            <w:vMerge w:val="restart"/>
            <w:vAlign w:val="center"/>
          </w:tcPr>
          <w:p w:rsidR="00F6164E" w:rsidRPr="00693466" w:rsidRDefault="00F6164E" w:rsidP="00693466">
            <w:pPr>
              <w:spacing w:before="120" w:line="360" w:lineRule="auto"/>
              <w:jc w:val="center"/>
              <w:rPr>
                <w:b/>
                <w:sz w:val="28"/>
                <w:szCs w:val="26"/>
              </w:rPr>
            </w:pPr>
            <w:r w:rsidRPr="00693466">
              <w:rPr>
                <w:b/>
                <w:sz w:val="28"/>
                <w:szCs w:val="26"/>
              </w:rPr>
              <w:t>Thời gian</w:t>
            </w:r>
          </w:p>
          <w:p w:rsidR="00F6164E" w:rsidRPr="00693466" w:rsidRDefault="00F6164E" w:rsidP="00693466">
            <w:pPr>
              <w:spacing w:before="120" w:line="360" w:lineRule="auto"/>
              <w:jc w:val="center"/>
              <w:rPr>
                <w:b/>
                <w:sz w:val="28"/>
                <w:szCs w:val="26"/>
              </w:rPr>
            </w:pPr>
            <w:r w:rsidRPr="00693466">
              <w:rPr>
                <w:b/>
                <w:sz w:val="28"/>
                <w:szCs w:val="26"/>
              </w:rPr>
              <w:t>(tháng)</w:t>
            </w:r>
          </w:p>
        </w:tc>
        <w:tc>
          <w:tcPr>
            <w:tcW w:w="4230" w:type="dxa"/>
            <w:gridSpan w:val="4"/>
          </w:tcPr>
          <w:p w:rsidR="00F6164E" w:rsidRPr="00693466" w:rsidRDefault="00A8404B" w:rsidP="00693466">
            <w:pPr>
              <w:spacing w:before="120" w:line="360" w:lineRule="auto"/>
              <w:jc w:val="center"/>
              <w:rPr>
                <w:b/>
                <w:sz w:val="28"/>
                <w:szCs w:val="26"/>
              </w:rPr>
            </w:pPr>
            <w:r w:rsidRPr="00693466">
              <w:rPr>
                <w:b/>
                <w:sz w:val="28"/>
                <w:szCs w:val="26"/>
              </w:rPr>
              <w:t>Đ</w:t>
            </w:r>
            <w:r w:rsidR="00F6164E" w:rsidRPr="00693466">
              <w:rPr>
                <w:b/>
                <w:sz w:val="28"/>
                <w:szCs w:val="26"/>
              </w:rPr>
              <w:t>ột biến gen</w:t>
            </w:r>
          </w:p>
        </w:tc>
        <w:tc>
          <w:tcPr>
            <w:tcW w:w="2700" w:type="dxa"/>
            <w:gridSpan w:val="2"/>
            <w:vMerge w:val="restart"/>
          </w:tcPr>
          <w:p w:rsidR="00F6164E" w:rsidRPr="00693466" w:rsidRDefault="00F6164E" w:rsidP="00693466">
            <w:pPr>
              <w:spacing w:before="120" w:line="360" w:lineRule="auto"/>
              <w:jc w:val="center"/>
              <w:rPr>
                <w:b/>
                <w:sz w:val="28"/>
                <w:szCs w:val="26"/>
              </w:rPr>
            </w:pPr>
          </w:p>
          <w:p w:rsidR="00F6164E" w:rsidRPr="00693466" w:rsidRDefault="00F6164E" w:rsidP="00693466">
            <w:pPr>
              <w:spacing w:before="120" w:line="360" w:lineRule="auto"/>
              <w:jc w:val="center"/>
              <w:rPr>
                <w:b/>
                <w:sz w:val="28"/>
                <w:szCs w:val="26"/>
              </w:rPr>
            </w:pPr>
            <w:r w:rsidRPr="00693466">
              <w:rPr>
                <w:b/>
                <w:sz w:val="28"/>
                <w:szCs w:val="26"/>
              </w:rPr>
              <w:t>Chung</w:t>
            </w:r>
          </w:p>
        </w:tc>
      </w:tr>
      <w:tr w:rsidR="00F6164E" w:rsidRPr="00693466" w:rsidTr="00693466">
        <w:tc>
          <w:tcPr>
            <w:tcW w:w="1814" w:type="dxa"/>
            <w:vMerge/>
            <w:vAlign w:val="center"/>
          </w:tcPr>
          <w:p w:rsidR="00F6164E" w:rsidRPr="00693466" w:rsidRDefault="00F6164E" w:rsidP="00693466">
            <w:pPr>
              <w:spacing w:before="120" w:line="360" w:lineRule="auto"/>
              <w:jc w:val="center"/>
              <w:rPr>
                <w:b/>
                <w:sz w:val="28"/>
                <w:szCs w:val="26"/>
              </w:rPr>
            </w:pPr>
          </w:p>
        </w:tc>
        <w:tc>
          <w:tcPr>
            <w:tcW w:w="2070" w:type="dxa"/>
            <w:gridSpan w:val="2"/>
          </w:tcPr>
          <w:p w:rsidR="00F6164E" w:rsidRPr="00693466" w:rsidRDefault="00F6164E" w:rsidP="00693466">
            <w:pPr>
              <w:spacing w:before="120" w:line="360" w:lineRule="auto"/>
              <w:jc w:val="center"/>
              <w:rPr>
                <w:b/>
                <w:sz w:val="28"/>
                <w:szCs w:val="26"/>
              </w:rPr>
            </w:pPr>
            <w:r w:rsidRPr="00693466">
              <w:rPr>
                <w:b/>
                <w:sz w:val="28"/>
                <w:szCs w:val="26"/>
              </w:rPr>
              <w:t xml:space="preserve">Có điều trị </w:t>
            </w:r>
          </w:p>
        </w:tc>
        <w:tc>
          <w:tcPr>
            <w:tcW w:w="2160" w:type="dxa"/>
            <w:gridSpan w:val="2"/>
          </w:tcPr>
          <w:p w:rsidR="00F6164E" w:rsidRPr="00693466" w:rsidRDefault="00F6164E" w:rsidP="00693466">
            <w:pPr>
              <w:spacing w:before="120" w:line="360" w:lineRule="auto"/>
              <w:jc w:val="center"/>
              <w:rPr>
                <w:b/>
                <w:sz w:val="28"/>
                <w:szCs w:val="26"/>
              </w:rPr>
            </w:pPr>
            <w:r w:rsidRPr="00693466">
              <w:rPr>
                <w:b/>
                <w:sz w:val="28"/>
                <w:szCs w:val="26"/>
              </w:rPr>
              <w:t>Không điều trị</w:t>
            </w:r>
          </w:p>
        </w:tc>
        <w:tc>
          <w:tcPr>
            <w:tcW w:w="2700" w:type="dxa"/>
            <w:gridSpan w:val="2"/>
            <w:vMerge/>
          </w:tcPr>
          <w:p w:rsidR="00F6164E" w:rsidRPr="00693466" w:rsidRDefault="00F6164E" w:rsidP="00693466">
            <w:pPr>
              <w:spacing w:before="120" w:line="360" w:lineRule="auto"/>
              <w:jc w:val="center"/>
              <w:rPr>
                <w:b/>
                <w:sz w:val="28"/>
                <w:szCs w:val="26"/>
              </w:rPr>
            </w:pPr>
          </w:p>
        </w:tc>
      </w:tr>
      <w:tr w:rsidR="00F6164E" w:rsidRPr="00693466" w:rsidTr="00693466">
        <w:tc>
          <w:tcPr>
            <w:tcW w:w="1814" w:type="dxa"/>
            <w:vMerge/>
          </w:tcPr>
          <w:p w:rsidR="00F6164E" w:rsidRPr="00693466" w:rsidRDefault="00F6164E" w:rsidP="00693466">
            <w:pPr>
              <w:spacing w:before="120" w:line="360" w:lineRule="auto"/>
              <w:jc w:val="center"/>
              <w:rPr>
                <w:sz w:val="28"/>
                <w:szCs w:val="26"/>
              </w:rPr>
            </w:pPr>
          </w:p>
        </w:tc>
        <w:tc>
          <w:tcPr>
            <w:tcW w:w="990" w:type="dxa"/>
          </w:tcPr>
          <w:p w:rsidR="00F6164E" w:rsidRPr="00693466" w:rsidRDefault="00F6164E" w:rsidP="00693466">
            <w:pPr>
              <w:spacing w:before="120" w:line="360" w:lineRule="auto"/>
              <w:jc w:val="center"/>
              <w:rPr>
                <w:sz w:val="28"/>
                <w:szCs w:val="26"/>
              </w:rPr>
            </w:pPr>
            <w:r w:rsidRPr="00693466">
              <w:rPr>
                <w:b/>
                <w:sz w:val="28"/>
                <w:szCs w:val="26"/>
              </w:rPr>
              <w:t>n</w:t>
            </w:r>
          </w:p>
        </w:tc>
        <w:tc>
          <w:tcPr>
            <w:tcW w:w="1080" w:type="dxa"/>
          </w:tcPr>
          <w:p w:rsidR="00F6164E" w:rsidRPr="00693466" w:rsidRDefault="00F6164E" w:rsidP="00693466">
            <w:pPr>
              <w:spacing w:before="120" w:line="360" w:lineRule="auto"/>
              <w:jc w:val="center"/>
              <w:rPr>
                <w:b/>
                <w:sz w:val="28"/>
                <w:szCs w:val="26"/>
              </w:rPr>
            </w:pPr>
            <w:r w:rsidRPr="00693466">
              <w:rPr>
                <w:b/>
                <w:sz w:val="28"/>
                <w:szCs w:val="26"/>
              </w:rPr>
              <w:t>%</w:t>
            </w:r>
          </w:p>
        </w:tc>
        <w:tc>
          <w:tcPr>
            <w:tcW w:w="1080" w:type="dxa"/>
          </w:tcPr>
          <w:p w:rsidR="00F6164E" w:rsidRPr="00693466" w:rsidRDefault="00F6164E" w:rsidP="00693466">
            <w:pPr>
              <w:spacing w:before="120" w:line="360" w:lineRule="auto"/>
              <w:jc w:val="center"/>
              <w:rPr>
                <w:b/>
                <w:sz w:val="28"/>
                <w:szCs w:val="26"/>
              </w:rPr>
            </w:pPr>
            <w:r w:rsidRPr="00693466">
              <w:rPr>
                <w:b/>
                <w:sz w:val="28"/>
                <w:szCs w:val="26"/>
              </w:rPr>
              <w:t>n</w:t>
            </w:r>
          </w:p>
        </w:tc>
        <w:tc>
          <w:tcPr>
            <w:tcW w:w="1080" w:type="dxa"/>
          </w:tcPr>
          <w:p w:rsidR="00F6164E" w:rsidRPr="00693466" w:rsidRDefault="00F6164E" w:rsidP="00693466">
            <w:pPr>
              <w:spacing w:before="120" w:line="360" w:lineRule="auto"/>
              <w:jc w:val="center"/>
              <w:rPr>
                <w:b/>
                <w:sz w:val="28"/>
                <w:szCs w:val="26"/>
              </w:rPr>
            </w:pPr>
            <w:r w:rsidRPr="00693466">
              <w:rPr>
                <w:b/>
                <w:sz w:val="28"/>
                <w:szCs w:val="26"/>
              </w:rPr>
              <w:t>%</w:t>
            </w:r>
          </w:p>
        </w:tc>
        <w:tc>
          <w:tcPr>
            <w:tcW w:w="1350" w:type="dxa"/>
          </w:tcPr>
          <w:p w:rsidR="00F6164E" w:rsidRPr="00693466" w:rsidRDefault="00F6164E" w:rsidP="00693466">
            <w:pPr>
              <w:spacing w:before="120" w:line="360" w:lineRule="auto"/>
              <w:jc w:val="center"/>
              <w:rPr>
                <w:b/>
                <w:sz w:val="28"/>
                <w:szCs w:val="26"/>
              </w:rPr>
            </w:pPr>
            <w:r w:rsidRPr="00693466">
              <w:rPr>
                <w:b/>
                <w:sz w:val="28"/>
                <w:szCs w:val="26"/>
              </w:rPr>
              <w:t>n</w:t>
            </w:r>
          </w:p>
        </w:tc>
        <w:tc>
          <w:tcPr>
            <w:tcW w:w="1350" w:type="dxa"/>
          </w:tcPr>
          <w:p w:rsidR="00F6164E" w:rsidRPr="00693466" w:rsidRDefault="00F6164E" w:rsidP="00693466">
            <w:pPr>
              <w:spacing w:before="120" w:line="360" w:lineRule="auto"/>
              <w:jc w:val="center"/>
              <w:rPr>
                <w:b/>
                <w:sz w:val="28"/>
                <w:szCs w:val="26"/>
              </w:rPr>
            </w:pPr>
            <w:r w:rsidRPr="00693466">
              <w:rPr>
                <w:b/>
                <w:sz w:val="28"/>
                <w:szCs w:val="26"/>
              </w:rPr>
              <w:t>%</w:t>
            </w:r>
          </w:p>
        </w:tc>
      </w:tr>
      <w:tr w:rsidR="00026A4D" w:rsidRPr="00693466" w:rsidTr="00693466">
        <w:tc>
          <w:tcPr>
            <w:tcW w:w="1814" w:type="dxa"/>
          </w:tcPr>
          <w:p w:rsidR="00026A4D" w:rsidRPr="00693466" w:rsidRDefault="00026A4D" w:rsidP="00693466">
            <w:pPr>
              <w:spacing w:before="120" w:line="360" w:lineRule="auto"/>
              <w:jc w:val="center"/>
              <w:rPr>
                <w:sz w:val="28"/>
                <w:szCs w:val="26"/>
              </w:rPr>
            </w:pPr>
            <w:r w:rsidRPr="00693466">
              <w:rPr>
                <w:sz w:val="28"/>
                <w:szCs w:val="26"/>
              </w:rPr>
              <w:t>≤ 6</w:t>
            </w:r>
          </w:p>
        </w:tc>
        <w:tc>
          <w:tcPr>
            <w:tcW w:w="990" w:type="dxa"/>
          </w:tcPr>
          <w:p w:rsidR="00026A4D" w:rsidRPr="00693466" w:rsidRDefault="00026A4D" w:rsidP="00693466">
            <w:pPr>
              <w:spacing w:before="120" w:line="360" w:lineRule="auto"/>
              <w:jc w:val="center"/>
              <w:rPr>
                <w:sz w:val="28"/>
                <w:szCs w:val="26"/>
              </w:rPr>
            </w:pPr>
            <w:r w:rsidRPr="00693466">
              <w:rPr>
                <w:sz w:val="28"/>
                <w:szCs w:val="26"/>
              </w:rPr>
              <w:t>0</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0,0</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9</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69,2</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9</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42,9</w:t>
            </w:r>
          </w:p>
        </w:tc>
      </w:tr>
      <w:tr w:rsidR="00026A4D" w:rsidRPr="00693466" w:rsidTr="00693466">
        <w:tc>
          <w:tcPr>
            <w:tcW w:w="1814" w:type="dxa"/>
          </w:tcPr>
          <w:p w:rsidR="00026A4D" w:rsidRPr="00693466" w:rsidRDefault="00026A4D" w:rsidP="00693466">
            <w:pPr>
              <w:spacing w:before="120" w:line="360" w:lineRule="auto"/>
              <w:jc w:val="center"/>
              <w:rPr>
                <w:sz w:val="28"/>
                <w:szCs w:val="26"/>
              </w:rPr>
            </w:pPr>
            <w:r w:rsidRPr="00693466">
              <w:rPr>
                <w:sz w:val="28"/>
                <w:szCs w:val="26"/>
              </w:rPr>
              <w:t>&gt; 6</w:t>
            </w:r>
            <w:r w:rsidR="000E28FD" w:rsidRPr="00693466">
              <w:rPr>
                <w:sz w:val="28"/>
                <w:szCs w:val="26"/>
              </w:rPr>
              <w:t xml:space="preserve"> </w:t>
            </w:r>
            <w:r w:rsidRPr="00693466">
              <w:rPr>
                <w:sz w:val="28"/>
                <w:szCs w:val="26"/>
              </w:rPr>
              <w:t>-</w:t>
            </w:r>
            <w:r w:rsidR="000E28FD" w:rsidRPr="00693466">
              <w:rPr>
                <w:sz w:val="28"/>
                <w:szCs w:val="26"/>
              </w:rPr>
              <w:t xml:space="preserve"> </w:t>
            </w:r>
            <w:r w:rsidRPr="00693466">
              <w:rPr>
                <w:sz w:val="28"/>
                <w:szCs w:val="26"/>
              </w:rPr>
              <w:t>12</w:t>
            </w:r>
          </w:p>
        </w:tc>
        <w:tc>
          <w:tcPr>
            <w:tcW w:w="990" w:type="dxa"/>
          </w:tcPr>
          <w:p w:rsidR="00026A4D" w:rsidRPr="00693466" w:rsidRDefault="00026A4D" w:rsidP="00693466">
            <w:pPr>
              <w:spacing w:before="120" w:line="360" w:lineRule="auto"/>
              <w:jc w:val="center"/>
              <w:rPr>
                <w:sz w:val="28"/>
                <w:szCs w:val="26"/>
              </w:rPr>
            </w:pPr>
            <w:r w:rsidRPr="00693466">
              <w:rPr>
                <w:sz w:val="28"/>
                <w:szCs w:val="26"/>
              </w:rPr>
              <w:t>4</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50,0</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3</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23,1</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7</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33,3</w:t>
            </w:r>
          </w:p>
        </w:tc>
      </w:tr>
      <w:tr w:rsidR="00026A4D" w:rsidRPr="00693466" w:rsidTr="00693466">
        <w:tc>
          <w:tcPr>
            <w:tcW w:w="1814" w:type="dxa"/>
          </w:tcPr>
          <w:p w:rsidR="00026A4D" w:rsidRPr="00693466" w:rsidRDefault="00026A4D" w:rsidP="00693466">
            <w:pPr>
              <w:spacing w:before="120" w:line="360" w:lineRule="auto"/>
              <w:jc w:val="center"/>
              <w:rPr>
                <w:sz w:val="28"/>
                <w:szCs w:val="26"/>
              </w:rPr>
            </w:pPr>
            <w:r w:rsidRPr="00693466">
              <w:rPr>
                <w:sz w:val="28"/>
                <w:szCs w:val="26"/>
              </w:rPr>
              <w:t>&gt; 12 - 24</w:t>
            </w:r>
          </w:p>
        </w:tc>
        <w:tc>
          <w:tcPr>
            <w:tcW w:w="990" w:type="dxa"/>
          </w:tcPr>
          <w:p w:rsidR="00026A4D" w:rsidRPr="00693466" w:rsidRDefault="00026A4D" w:rsidP="00693466">
            <w:pPr>
              <w:spacing w:before="120" w:line="360" w:lineRule="auto"/>
              <w:jc w:val="center"/>
              <w:rPr>
                <w:sz w:val="28"/>
                <w:szCs w:val="26"/>
              </w:rPr>
            </w:pPr>
            <w:r w:rsidRPr="00693466">
              <w:rPr>
                <w:sz w:val="28"/>
                <w:szCs w:val="26"/>
              </w:rPr>
              <w:t>3</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37,5</w:t>
            </w:r>
          </w:p>
        </w:tc>
        <w:tc>
          <w:tcPr>
            <w:tcW w:w="1080" w:type="dxa"/>
          </w:tcPr>
          <w:p w:rsidR="00026A4D" w:rsidRPr="00693466" w:rsidRDefault="00020C6B" w:rsidP="00693466">
            <w:pPr>
              <w:spacing w:before="120" w:line="360" w:lineRule="auto"/>
              <w:jc w:val="center"/>
              <w:rPr>
                <w:sz w:val="28"/>
                <w:szCs w:val="26"/>
              </w:rPr>
            </w:pPr>
            <w:r w:rsidRPr="00693466">
              <w:rPr>
                <w:sz w:val="28"/>
                <w:szCs w:val="26"/>
              </w:rPr>
              <w:t>0</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0,0</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3</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14,3</w:t>
            </w:r>
          </w:p>
        </w:tc>
      </w:tr>
      <w:tr w:rsidR="00026A4D" w:rsidRPr="00693466" w:rsidTr="00693466">
        <w:tc>
          <w:tcPr>
            <w:tcW w:w="1814" w:type="dxa"/>
          </w:tcPr>
          <w:p w:rsidR="00026A4D" w:rsidRPr="00693466" w:rsidRDefault="00026A4D" w:rsidP="00693466">
            <w:pPr>
              <w:spacing w:before="120" w:line="360" w:lineRule="auto"/>
              <w:jc w:val="center"/>
              <w:rPr>
                <w:sz w:val="28"/>
                <w:szCs w:val="26"/>
              </w:rPr>
            </w:pPr>
            <w:r w:rsidRPr="00693466">
              <w:rPr>
                <w:sz w:val="28"/>
                <w:szCs w:val="26"/>
              </w:rPr>
              <w:t xml:space="preserve">&gt; 24 </w:t>
            </w:r>
            <w:r w:rsidR="000E28FD" w:rsidRPr="00693466">
              <w:rPr>
                <w:sz w:val="28"/>
                <w:szCs w:val="26"/>
              </w:rPr>
              <w:t>-</w:t>
            </w:r>
            <w:r w:rsidRPr="00693466">
              <w:rPr>
                <w:sz w:val="28"/>
                <w:szCs w:val="26"/>
              </w:rPr>
              <w:t xml:space="preserve"> 36</w:t>
            </w:r>
          </w:p>
        </w:tc>
        <w:tc>
          <w:tcPr>
            <w:tcW w:w="990" w:type="dxa"/>
          </w:tcPr>
          <w:p w:rsidR="00026A4D" w:rsidRPr="00693466" w:rsidRDefault="00026A4D" w:rsidP="00693466">
            <w:pPr>
              <w:spacing w:before="120" w:line="360" w:lineRule="auto"/>
              <w:jc w:val="center"/>
              <w:rPr>
                <w:sz w:val="28"/>
                <w:szCs w:val="26"/>
              </w:rPr>
            </w:pPr>
            <w:r w:rsidRPr="00693466">
              <w:rPr>
                <w:sz w:val="28"/>
                <w:szCs w:val="26"/>
              </w:rPr>
              <w:t>1</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12,5</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1</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7,7</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2</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9,5</w:t>
            </w:r>
          </w:p>
        </w:tc>
      </w:tr>
      <w:tr w:rsidR="00026A4D" w:rsidRPr="00693466" w:rsidTr="00693466">
        <w:tc>
          <w:tcPr>
            <w:tcW w:w="1814" w:type="dxa"/>
          </w:tcPr>
          <w:p w:rsidR="00026A4D" w:rsidRPr="00693466" w:rsidRDefault="00026A4D" w:rsidP="00693466">
            <w:pPr>
              <w:spacing w:before="120" w:line="360" w:lineRule="auto"/>
              <w:jc w:val="center"/>
              <w:rPr>
                <w:sz w:val="28"/>
                <w:szCs w:val="26"/>
              </w:rPr>
            </w:pPr>
            <w:r w:rsidRPr="00693466">
              <w:rPr>
                <w:sz w:val="28"/>
                <w:szCs w:val="26"/>
              </w:rPr>
              <w:t>&gt; 36</w:t>
            </w:r>
          </w:p>
        </w:tc>
        <w:tc>
          <w:tcPr>
            <w:tcW w:w="990" w:type="dxa"/>
          </w:tcPr>
          <w:p w:rsidR="00026A4D" w:rsidRPr="00693466" w:rsidRDefault="00253C74" w:rsidP="00693466">
            <w:pPr>
              <w:spacing w:before="120" w:line="360" w:lineRule="auto"/>
              <w:jc w:val="center"/>
              <w:rPr>
                <w:sz w:val="28"/>
                <w:szCs w:val="26"/>
              </w:rPr>
            </w:pPr>
            <w:r w:rsidRPr="00693466">
              <w:rPr>
                <w:sz w:val="28"/>
                <w:szCs w:val="26"/>
              </w:rPr>
              <w:t>0</w:t>
            </w:r>
          </w:p>
        </w:tc>
        <w:tc>
          <w:tcPr>
            <w:tcW w:w="1080" w:type="dxa"/>
          </w:tcPr>
          <w:p w:rsidR="00026A4D" w:rsidRPr="00693466" w:rsidRDefault="0081793E" w:rsidP="00693466">
            <w:pPr>
              <w:spacing w:before="120" w:line="360" w:lineRule="auto"/>
              <w:jc w:val="center"/>
              <w:rPr>
                <w:sz w:val="28"/>
                <w:szCs w:val="26"/>
              </w:rPr>
            </w:pPr>
            <w:r w:rsidRPr="00693466">
              <w:rPr>
                <w:sz w:val="28"/>
                <w:szCs w:val="26"/>
              </w:rPr>
              <w:t>0,0</w:t>
            </w:r>
          </w:p>
        </w:tc>
        <w:tc>
          <w:tcPr>
            <w:tcW w:w="1080" w:type="dxa"/>
          </w:tcPr>
          <w:p w:rsidR="00026A4D" w:rsidRPr="00693466" w:rsidRDefault="00253C74" w:rsidP="00693466">
            <w:pPr>
              <w:spacing w:before="120" w:line="360" w:lineRule="auto"/>
              <w:jc w:val="center"/>
              <w:rPr>
                <w:sz w:val="28"/>
                <w:szCs w:val="26"/>
              </w:rPr>
            </w:pPr>
            <w:r w:rsidRPr="00693466">
              <w:rPr>
                <w:sz w:val="28"/>
                <w:szCs w:val="26"/>
              </w:rPr>
              <w:t>0</w:t>
            </w:r>
          </w:p>
        </w:tc>
        <w:tc>
          <w:tcPr>
            <w:tcW w:w="1080" w:type="dxa"/>
          </w:tcPr>
          <w:p w:rsidR="00026A4D" w:rsidRPr="00693466" w:rsidRDefault="0081793E" w:rsidP="00693466">
            <w:pPr>
              <w:spacing w:before="120" w:line="360" w:lineRule="auto"/>
              <w:jc w:val="center"/>
              <w:rPr>
                <w:sz w:val="28"/>
                <w:szCs w:val="26"/>
              </w:rPr>
            </w:pPr>
            <w:r w:rsidRPr="00693466">
              <w:rPr>
                <w:sz w:val="28"/>
                <w:szCs w:val="26"/>
              </w:rPr>
              <w:t>0,0</w:t>
            </w:r>
          </w:p>
        </w:tc>
        <w:tc>
          <w:tcPr>
            <w:tcW w:w="1350" w:type="dxa"/>
          </w:tcPr>
          <w:p w:rsidR="00026A4D" w:rsidRPr="00693466" w:rsidRDefault="00253C74" w:rsidP="00693466">
            <w:pPr>
              <w:spacing w:before="120" w:line="360" w:lineRule="auto"/>
              <w:jc w:val="center"/>
              <w:rPr>
                <w:sz w:val="28"/>
                <w:szCs w:val="26"/>
              </w:rPr>
            </w:pPr>
            <w:r w:rsidRPr="00693466">
              <w:rPr>
                <w:sz w:val="28"/>
                <w:szCs w:val="26"/>
              </w:rPr>
              <w:t>0</w:t>
            </w:r>
          </w:p>
        </w:tc>
        <w:tc>
          <w:tcPr>
            <w:tcW w:w="1350" w:type="dxa"/>
          </w:tcPr>
          <w:p w:rsidR="00026A4D" w:rsidRPr="00693466" w:rsidRDefault="0081793E" w:rsidP="00693466">
            <w:pPr>
              <w:spacing w:before="120" w:line="360" w:lineRule="auto"/>
              <w:jc w:val="center"/>
              <w:rPr>
                <w:sz w:val="28"/>
                <w:szCs w:val="26"/>
              </w:rPr>
            </w:pPr>
            <w:r w:rsidRPr="00693466">
              <w:rPr>
                <w:sz w:val="28"/>
                <w:szCs w:val="26"/>
              </w:rPr>
              <w:t>0,0</w:t>
            </w:r>
          </w:p>
        </w:tc>
      </w:tr>
      <w:tr w:rsidR="00026A4D" w:rsidRPr="00693466" w:rsidTr="00693466">
        <w:tc>
          <w:tcPr>
            <w:tcW w:w="1814" w:type="dxa"/>
          </w:tcPr>
          <w:p w:rsidR="00026A4D" w:rsidRPr="00693466" w:rsidRDefault="00026A4D" w:rsidP="00693466">
            <w:pPr>
              <w:spacing w:before="120" w:line="360" w:lineRule="auto"/>
              <w:jc w:val="center"/>
              <w:rPr>
                <w:sz w:val="28"/>
                <w:szCs w:val="26"/>
              </w:rPr>
            </w:pPr>
            <w:r w:rsidRPr="00693466">
              <w:rPr>
                <w:sz w:val="28"/>
                <w:szCs w:val="26"/>
              </w:rPr>
              <w:t>Tổng</w:t>
            </w:r>
          </w:p>
        </w:tc>
        <w:tc>
          <w:tcPr>
            <w:tcW w:w="990" w:type="dxa"/>
          </w:tcPr>
          <w:p w:rsidR="00026A4D" w:rsidRPr="00693466" w:rsidRDefault="00026A4D" w:rsidP="00693466">
            <w:pPr>
              <w:spacing w:before="120" w:line="360" w:lineRule="auto"/>
              <w:jc w:val="center"/>
              <w:rPr>
                <w:sz w:val="28"/>
                <w:szCs w:val="26"/>
              </w:rPr>
            </w:pPr>
            <w:r w:rsidRPr="00693466">
              <w:rPr>
                <w:sz w:val="28"/>
                <w:szCs w:val="26"/>
              </w:rPr>
              <w:t>8</w:t>
            </w:r>
          </w:p>
        </w:tc>
        <w:tc>
          <w:tcPr>
            <w:tcW w:w="1080" w:type="dxa"/>
          </w:tcPr>
          <w:p w:rsidR="00026A4D" w:rsidRPr="00693466" w:rsidRDefault="00BD351F" w:rsidP="00693466">
            <w:pPr>
              <w:spacing w:before="120" w:line="360" w:lineRule="auto"/>
              <w:jc w:val="center"/>
              <w:rPr>
                <w:sz w:val="28"/>
                <w:szCs w:val="26"/>
              </w:rPr>
            </w:pPr>
            <w:r w:rsidRPr="00693466">
              <w:rPr>
                <w:sz w:val="28"/>
                <w:szCs w:val="26"/>
              </w:rPr>
              <w:t>100,0</w:t>
            </w:r>
          </w:p>
        </w:tc>
        <w:tc>
          <w:tcPr>
            <w:tcW w:w="1080" w:type="dxa"/>
          </w:tcPr>
          <w:p w:rsidR="00026A4D" w:rsidRPr="00693466" w:rsidRDefault="00026A4D" w:rsidP="00693466">
            <w:pPr>
              <w:spacing w:before="120" w:line="360" w:lineRule="auto"/>
              <w:jc w:val="center"/>
              <w:rPr>
                <w:sz w:val="28"/>
                <w:szCs w:val="26"/>
              </w:rPr>
            </w:pPr>
            <w:r w:rsidRPr="00693466">
              <w:rPr>
                <w:sz w:val="28"/>
                <w:szCs w:val="26"/>
              </w:rPr>
              <w:t>13</w:t>
            </w:r>
          </w:p>
        </w:tc>
        <w:tc>
          <w:tcPr>
            <w:tcW w:w="1080" w:type="dxa"/>
          </w:tcPr>
          <w:p w:rsidR="00026A4D" w:rsidRPr="00693466" w:rsidRDefault="00BD351F" w:rsidP="00693466">
            <w:pPr>
              <w:spacing w:before="120" w:line="360" w:lineRule="auto"/>
              <w:jc w:val="center"/>
              <w:rPr>
                <w:sz w:val="28"/>
                <w:szCs w:val="26"/>
              </w:rPr>
            </w:pPr>
            <w:r w:rsidRPr="00693466">
              <w:rPr>
                <w:sz w:val="28"/>
                <w:szCs w:val="26"/>
              </w:rPr>
              <w:t>100,0</w:t>
            </w:r>
          </w:p>
        </w:tc>
        <w:tc>
          <w:tcPr>
            <w:tcW w:w="1350" w:type="dxa"/>
          </w:tcPr>
          <w:p w:rsidR="00026A4D" w:rsidRPr="00693466" w:rsidRDefault="00026A4D" w:rsidP="00693466">
            <w:pPr>
              <w:spacing w:before="120" w:line="360" w:lineRule="auto"/>
              <w:jc w:val="center"/>
              <w:rPr>
                <w:sz w:val="28"/>
                <w:szCs w:val="26"/>
              </w:rPr>
            </w:pPr>
            <w:r w:rsidRPr="00693466">
              <w:rPr>
                <w:sz w:val="28"/>
                <w:szCs w:val="26"/>
              </w:rPr>
              <w:t>21</w:t>
            </w:r>
          </w:p>
        </w:tc>
        <w:tc>
          <w:tcPr>
            <w:tcW w:w="1350" w:type="dxa"/>
          </w:tcPr>
          <w:p w:rsidR="00026A4D" w:rsidRPr="00693466" w:rsidRDefault="00BD351F" w:rsidP="00693466">
            <w:pPr>
              <w:spacing w:before="120" w:line="360" w:lineRule="auto"/>
              <w:jc w:val="center"/>
              <w:rPr>
                <w:sz w:val="28"/>
                <w:szCs w:val="26"/>
              </w:rPr>
            </w:pPr>
            <w:r w:rsidRPr="00693466">
              <w:rPr>
                <w:sz w:val="28"/>
                <w:szCs w:val="26"/>
              </w:rPr>
              <w:t>100,0</w:t>
            </w:r>
          </w:p>
        </w:tc>
      </w:tr>
      <w:tr w:rsidR="00026A4D" w:rsidRPr="00693466" w:rsidTr="00693466">
        <w:tc>
          <w:tcPr>
            <w:tcW w:w="1814" w:type="dxa"/>
          </w:tcPr>
          <w:p w:rsidR="00026A4D" w:rsidRPr="00693466" w:rsidRDefault="00C42746" w:rsidP="00693466">
            <w:pPr>
              <w:spacing w:before="120" w:line="360" w:lineRule="auto"/>
              <w:jc w:val="center"/>
              <w:rPr>
                <w:sz w:val="28"/>
                <w:szCs w:val="26"/>
              </w:rPr>
            </w:pPr>
            <w:r w:rsidRPr="00693466">
              <w:rPr>
                <w:sz w:val="28"/>
                <w:szCs w:val="26"/>
              </w:rPr>
              <w:t>p</w:t>
            </w:r>
          </w:p>
        </w:tc>
        <w:tc>
          <w:tcPr>
            <w:tcW w:w="4230" w:type="dxa"/>
            <w:gridSpan w:val="4"/>
          </w:tcPr>
          <w:p w:rsidR="00026A4D" w:rsidRPr="00693466" w:rsidRDefault="00253C74" w:rsidP="00693466">
            <w:pPr>
              <w:spacing w:before="120" w:line="360" w:lineRule="auto"/>
              <w:jc w:val="center"/>
              <w:rPr>
                <w:sz w:val="28"/>
                <w:szCs w:val="26"/>
              </w:rPr>
            </w:pPr>
            <w:r w:rsidRPr="00693466">
              <w:rPr>
                <w:sz w:val="28"/>
                <w:szCs w:val="26"/>
              </w:rPr>
              <w:t>0,</w:t>
            </w:r>
            <w:r w:rsidR="00026A4D" w:rsidRPr="00693466">
              <w:rPr>
                <w:sz w:val="28"/>
                <w:szCs w:val="26"/>
              </w:rPr>
              <w:t>001</w:t>
            </w:r>
          </w:p>
        </w:tc>
        <w:tc>
          <w:tcPr>
            <w:tcW w:w="1350" w:type="dxa"/>
          </w:tcPr>
          <w:p w:rsidR="00026A4D" w:rsidRPr="00693466" w:rsidRDefault="00026A4D" w:rsidP="00693466">
            <w:pPr>
              <w:spacing w:before="120" w:line="360" w:lineRule="auto"/>
              <w:jc w:val="center"/>
              <w:rPr>
                <w:sz w:val="28"/>
                <w:szCs w:val="26"/>
              </w:rPr>
            </w:pPr>
          </w:p>
        </w:tc>
        <w:tc>
          <w:tcPr>
            <w:tcW w:w="1350" w:type="dxa"/>
          </w:tcPr>
          <w:p w:rsidR="00026A4D" w:rsidRPr="00693466" w:rsidRDefault="00026A4D" w:rsidP="00693466">
            <w:pPr>
              <w:spacing w:before="120" w:line="360" w:lineRule="auto"/>
              <w:jc w:val="center"/>
              <w:rPr>
                <w:sz w:val="28"/>
                <w:szCs w:val="26"/>
              </w:rPr>
            </w:pPr>
          </w:p>
        </w:tc>
      </w:tr>
    </w:tbl>
    <w:p w:rsidR="006064F2" w:rsidRDefault="006064F2" w:rsidP="006064F2">
      <w:pPr>
        <w:spacing w:line="360" w:lineRule="auto"/>
        <w:ind w:firstLine="720"/>
        <w:jc w:val="both"/>
        <w:rPr>
          <w:sz w:val="28"/>
          <w:szCs w:val="28"/>
          <w:lang w:val="en-US"/>
        </w:rPr>
      </w:pPr>
    </w:p>
    <w:p w:rsidR="0048089D" w:rsidRPr="00422A91" w:rsidRDefault="0048089D" w:rsidP="006064F2">
      <w:pPr>
        <w:spacing w:line="360" w:lineRule="auto"/>
        <w:ind w:firstLine="720"/>
        <w:jc w:val="both"/>
        <w:rPr>
          <w:sz w:val="28"/>
          <w:szCs w:val="28"/>
        </w:rPr>
      </w:pPr>
      <w:r w:rsidRPr="00422A91">
        <w:rPr>
          <w:sz w:val="28"/>
          <w:szCs w:val="28"/>
        </w:rPr>
        <w:t xml:space="preserve">Người bệnh mang đột biến </w:t>
      </w:r>
      <w:r w:rsidR="00514F8C" w:rsidRPr="00422A91">
        <w:rPr>
          <w:sz w:val="28"/>
          <w:szCs w:val="28"/>
        </w:rPr>
        <w:t xml:space="preserve">của 1 trong 3 </w:t>
      </w:r>
      <w:r w:rsidRPr="00422A91">
        <w:rPr>
          <w:sz w:val="28"/>
          <w:szCs w:val="28"/>
        </w:rPr>
        <w:t>gen FGFR</w:t>
      </w:r>
      <w:r w:rsidR="00280CA4" w:rsidRPr="00422A91">
        <w:rPr>
          <w:sz w:val="28"/>
          <w:szCs w:val="28"/>
        </w:rPr>
        <w:t>, hoặc gen EGFR</w:t>
      </w:r>
      <w:r w:rsidR="00FA4692" w:rsidRPr="00422A91">
        <w:rPr>
          <w:sz w:val="28"/>
          <w:szCs w:val="28"/>
        </w:rPr>
        <w:t>, hoặc gen</w:t>
      </w:r>
      <w:r w:rsidRPr="00422A91">
        <w:rPr>
          <w:sz w:val="28"/>
          <w:szCs w:val="28"/>
        </w:rPr>
        <w:t xml:space="preserve"> </w:t>
      </w:r>
      <w:r w:rsidR="00514F8C" w:rsidRPr="00422A91">
        <w:rPr>
          <w:sz w:val="28"/>
          <w:szCs w:val="28"/>
        </w:rPr>
        <w:t xml:space="preserve">TP53 </w:t>
      </w:r>
      <w:r w:rsidRPr="00422A91">
        <w:rPr>
          <w:sz w:val="28"/>
          <w:szCs w:val="28"/>
        </w:rPr>
        <w:t xml:space="preserve">có điều trị thì thời gian sống </w:t>
      </w:r>
      <w:r w:rsidR="00610DF5" w:rsidRPr="00422A91">
        <w:rPr>
          <w:sz w:val="28"/>
          <w:szCs w:val="28"/>
        </w:rPr>
        <w:t xml:space="preserve">sau </w:t>
      </w:r>
      <w:r w:rsidR="00610C2C" w:rsidRPr="00422A91">
        <w:rPr>
          <w:sz w:val="28"/>
          <w:szCs w:val="28"/>
        </w:rPr>
        <w:t>phẫu thuật</w:t>
      </w:r>
      <w:r w:rsidRPr="00422A91">
        <w:rPr>
          <w:sz w:val="28"/>
          <w:szCs w:val="28"/>
        </w:rPr>
        <w:t xml:space="preserve"> dài hơn người bệnh không</w:t>
      </w:r>
      <w:r w:rsidR="00280CA4" w:rsidRPr="00422A91">
        <w:rPr>
          <w:sz w:val="28"/>
          <w:szCs w:val="28"/>
        </w:rPr>
        <w:t xml:space="preserve"> được điều trị</w:t>
      </w:r>
      <w:r w:rsidR="00514F8C" w:rsidRPr="00422A91">
        <w:rPr>
          <w:sz w:val="28"/>
          <w:szCs w:val="28"/>
        </w:rPr>
        <w:t xml:space="preserve">, </w:t>
      </w:r>
      <w:r w:rsidRPr="00422A91">
        <w:rPr>
          <w:sz w:val="28"/>
          <w:szCs w:val="28"/>
        </w:rPr>
        <w:t>có ý nghĩa thố</w:t>
      </w:r>
      <w:r w:rsidR="00280CA4" w:rsidRPr="00422A91">
        <w:rPr>
          <w:sz w:val="28"/>
          <w:szCs w:val="28"/>
        </w:rPr>
        <w:t xml:space="preserve">ng kê, (p </w:t>
      </w:r>
      <w:r w:rsidR="00514F8C" w:rsidRPr="00422A91">
        <w:rPr>
          <w:sz w:val="28"/>
          <w:szCs w:val="28"/>
        </w:rPr>
        <w:t>=</w:t>
      </w:r>
      <w:r w:rsidR="00280CA4" w:rsidRPr="00422A91">
        <w:rPr>
          <w:sz w:val="28"/>
          <w:szCs w:val="28"/>
        </w:rPr>
        <w:t xml:space="preserve"> 0,0</w:t>
      </w:r>
      <w:r w:rsidR="00514F8C" w:rsidRPr="00422A91">
        <w:rPr>
          <w:sz w:val="28"/>
          <w:szCs w:val="28"/>
        </w:rPr>
        <w:t>01</w:t>
      </w:r>
      <w:r w:rsidR="00280CA4" w:rsidRPr="00422A91">
        <w:rPr>
          <w:sz w:val="28"/>
          <w:szCs w:val="28"/>
        </w:rPr>
        <w:t>)</w:t>
      </w:r>
      <w:r w:rsidR="00610DF5" w:rsidRPr="00422A91">
        <w:rPr>
          <w:sz w:val="28"/>
          <w:szCs w:val="28"/>
        </w:rPr>
        <w:t>.</w:t>
      </w:r>
    </w:p>
    <w:p w:rsidR="00514F8C" w:rsidRPr="00422A91" w:rsidRDefault="00514F8C" w:rsidP="006064F2">
      <w:pPr>
        <w:spacing w:line="360" w:lineRule="auto"/>
        <w:ind w:firstLine="720"/>
        <w:jc w:val="both"/>
        <w:rPr>
          <w:sz w:val="28"/>
          <w:szCs w:val="28"/>
        </w:rPr>
      </w:pPr>
      <w:r w:rsidRPr="00422A91">
        <w:rPr>
          <w:sz w:val="28"/>
          <w:szCs w:val="28"/>
        </w:rPr>
        <w:t xml:space="preserve">Không có người bệnh nào </w:t>
      </w:r>
      <w:r w:rsidR="00A8404B">
        <w:rPr>
          <w:sz w:val="28"/>
          <w:szCs w:val="28"/>
        </w:rPr>
        <w:t>thấy</w:t>
      </w:r>
      <w:r w:rsidRPr="00422A91">
        <w:rPr>
          <w:sz w:val="28"/>
          <w:szCs w:val="28"/>
        </w:rPr>
        <w:t xml:space="preserve"> đột biến được điều trị mà chết trước 6 tháng, so với 69,2% người đột biến không được điều trị chết trước 6 tháng, có ý nghĩa thống kê, (p = 0,001)</w:t>
      </w:r>
      <w:r w:rsidR="003722DC" w:rsidRPr="00422A91">
        <w:rPr>
          <w:sz w:val="28"/>
          <w:szCs w:val="28"/>
        </w:rPr>
        <w:t>.</w:t>
      </w:r>
    </w:p>
    <w:p w:rsidR="00610DF5" w:rsidRDefault="008466C7" w:rsidP="006064F2">
      <w:pPr>
        <w:spacing w:line="360" w:lineRule="auto"/>
        <w:ind w:firstLine="720"/>
        <w:jc w:val="both"/>
        <w:rPr>
          <w:sz w:val="28"/>
          <w:szCs w:val="28"/>
        </w:rPr>
      </w:pPr>
      <w:r w:rsidRPr="00422A91">
        <w:rPr>
          <w:sz w:val="28"/>
          <w:szCs w:val="28"/>
        </w:rPr>
        <w:t>50</w:t>
      </w:r>
      <w:r w:rsidR="00610DF5" w:rsidRPr="00422A91">
        <w:rPr>
          <w:sz w:val="28"/>
          <w:szCs w:val="28"/>
        </w:rPr>
        <w:t xml:space="preserve">% người </w:t>
      </w:r>
      <w:r w:rsidR="00A8404B">
        <w:rPr>
          <w:sz w:val="28"/>
          <w:szCs w:val="28"/>
        </w:rPr>
        <w:t>thấy</w:t>
      </w:r>
      <w:r w:rsidR="00020C6B" w:rsidRPr="00422A91">
        <w:rPr>
          <w:sz w:val="28"/>
          <w:szCs w:val="28"/>
        </w:rPr>
        <w:t xml:space="preserve"> đột biến </w:t>
      </w:r>
      <w:r w:rsidRPr="00422A91">
        <w:rPr>
          <w:sz w:val="28"/>
          <w:szCs w:val="28"/>
        </w:rPr>
        <w:t xml:space="preserve">được </w:t>
      </w:r>
      <w:r w:rsidR="00610DF5" w:rsidRPr="00422A91">
        <w:rPr>
          <w:sz w:val="28"/>
          <w:szCs w:val="28"/>
        </w:rPr>
        <w:t xml:space="preserve">điều trị </w:t>
      </w:r>
      <w:r w:rsidRPr="00422A91">
        <w:rPr>
          <w:sz w:val="28"/>
          <w:szCs w:val="28"/>
        </w:rPr>
        <w:t>sống kéo dài từ 6 đến 12</w:t>
      </w:r>
      <w:r w:rsidR="00610DF5" w:rsidRPr="00422A91">
        <w:rPr>
          <w:sz w:val="28"/>
          <w:szCs w:val="28"/>
        </w:rPr>
        <w:t xml:space="preserve"> tháng</w:t>
      </w:r>
      <w:r w:rsidRPr="00422A91">
        <w:rPr>
          <w:sz w:val="28"/>
          <w:szCs w:val="28"/>
        </w:rPr>
        <w:t xml:space="preserve"> khác biệt so với 23,1%</w:t>
      </w:r>
      <w:r w:rsidR="00610DF5" w:rsidRPr="00422A91">
        <w:rPr>
          <w:sz w:val="28"/>
          <w:szCs w:val="28"/>
        </w:rPr>
        <w:t xml:space="preserve"> </w:t>
      </w:r>
      <w:r w:rsidRPr="00422A91">
        <w:rPr>
          <w:sz w:val="28"/>
          <w:szCs w:val="28"/>
        </w:rPr>
        <w:t>t</w:t>
      </w:r>
      <w:r w:rsidR="00610DF5" w:rsidRPr="00422A91">
        <w:rPr>
          <w:sz w:val="28"/>
          <w:szCs w:val="28"/>
        </w:rPr>
        <w:t>rường hợ</w:t>
      </w:r>
      <w:r w:rsidR="003D4C2B" w:rsidRPr="00422A91">
        <w:rPr>
          <w:sz w:val="28"/>
          <w:szCs w:val="28"/>
        </w:rPr>
        <w:t>p</w:t>
      </w:r>
      <w:r w:rsidR="00610DF5" w:rsidRPr="00422A91">
        <w:rPr>
          <w:sz w:val="28"/>
          <w:szCs w:val="28"/>
        </w:rPr>
        <w:t xml:space="preserve"> người </w:t>
      </w:r>
      <w:r w:rsidRPr="00422A91">
        <w:rPr>
          <w:sz w:val="28"/>
          <w:szCs w:val="28"/>
        </w:rPr>
        <w:t xml:space="preserve">không </w:t>
      </w:r>
      <w:r w:rsidR="00610DF5" w:rsidRPr="00422A91">
        <w:rPr>
          <w:sz w:val="28"/>
          <w:szCs w:val="28"/>
        </w:rPr>
        <w:t>được điều trị</w:t>
      </w:r>
      <w:r w:rsidR="00020C6B" w:rsidRPr="00422A91">
        <w:rPr>
          <w:sz w:val="28"/>
          <w:szCs w:val="28"/>
        </w:rPr>
        <w:t xml:space="preserve"> sống 6 đ</w:t>
      </w:r>
      <w:r w:rsidR="00FA4692" w:rsidRPr="00422A91">
        <w:rPr>
          <w:sz w:val="28"/>
          <w:szCs w:val="28"/>
        </w:rPr>
        <w:t>ế</w:t>
      </w:r>
      <w:r w:rsidR="00020C6B" w:rsidRPr="00422A91">
        <w:rPr>
          <w:sz w:val="28"/>
          <w:szCs w:val="28"/>
        </w:rPr>
        <w:t>n 12 tháng</w:t>
      </w:r>
      <w:r w:rsidRPr="00422A91">
        <w:rPr>
          <w:sz w:val="28"/>
          <w:szCs w:val="28"/>
        </w:rPr>
        <w:t xml:space="preserve"> (p = 0,001)</w:t>
      </w:r>
      <w:r w:rsidR="00610DF5" w:rsidRPr="00422A91">
        <w:rPr>
          <w:sz w:val="28"/>
          <w:szCs w:val="28"/>
        </w:rPr>
        <w:t>.</w:t>
      </w:r>
    </w:p>
    <w:p w:rsidR="002A109B" w:rsidRDefault="002A109B" w:rsidP="006064F2">
      <w:pPr>
        <w:spacing w:line="360" w:lineRule="auto"/>
        <w:ind w:firstLine="720"/>
        <w:jc w:val="both"/>
        <w:rPr>
          <w:sz w:val="28"/>
          <w:szCs w:val="28"/>
        </w:rPr>
      </w:pPr>
      <w:r>
        <w:rPr>
          <w:sz w:val="28"/>
          <w:szCs w:val="28"/>
        </w:rPr>
        <w:t xml:space="preserve">37,5% </w:t>
      </w:r>
      <w:r w:rsidRPr="00422A91">
        <w:rPr>
          <w:sz w:val="28"/>
          <w:szCs w:val="28"/>
        </w:rPr>
        <w:t xml:space="preserve">người </w:t>
      </w:r>
      <w:r w:rsidR="00A8404B">
        <w:rPr>
          <w:sz w:val="28"/>
          <w:szCs w:val="28"/>
        </w:rPr>
        <w:t>thấy</w:t>
      </w:r>
      <w:r w:rsidRPr="00422A91">
        <w:rPr>
          <w:sz w:val="28"/>
          <w:szCs w:val="28"/>
        </w:rPr>
        <w:t xml:space="preserve"> đột biến được điều trị sống kéo dài từ </w:t>
      </w:r>
      <w:r>
        <w:rPr>
          <w:sz w:val="28"/>
          <w:szCs w:val="28"/>
        </w:rPr>
        <w:t>12</w:t>
      </w:r>
      <w:r w:rsidRPr="00422A91">
        <w:rPr>
          <w:sz w:val="28"/>
          <w:szCs w:val="28"/>
        </w:rPr>
        <w:t xml:space="preserve"> đến </w:t>
      </w:r>
      <w:r>
        <w:rPr>
          <w:sz w:val="28"/>
          <w:szCs w:val="28"/>
        </w:rPr>
        <w:t>24</w:t>
      </w:r>
      <w:r w:rsidRPr="00422A91">
        <w:rPr>
          <w:sz w:val="28"/>
          <w:szCs w:val="28"/>
        </w:rPr>
        <w:t xml:space="preserve"> tháng khác biệt so với </w:t>
      </w:r>
      <w:r>
        <w:rPr>
          <w:sz w:val="28"/>
          <w:szCs w:val="28"/>
        </w:rPr>
        <w:t>0</w:t>
      </w:r>
      <w:r w:rsidRPr="00422A91">
        <w:rPr>
          <w:sz w:val="28"/>
          <w:szCs w:val="28"/>
        </w:rPr>
        <w:t>% người không được điều trị</w:t>
      </w:r>
      <w:r>
        <w:rPr>
          <w:sz w:val="28"/>
          <w:szCs w:val="28"/>
        </w:rPr>
        <w:t>,</w:t>
      </w:r>
      <w:r w:rsidRPr="00422A91">
        <w:rPr>
          <w:sz w:val="28"/>
          <w:szCs w:val="28"/>
        </w:rPr>
        <w:t xml:space="preserve"> (p = 0,001).</w:t>
      </w:r>
    </w:p>
    <w:p w:rsidR="002738E4" w:rsidRPr="00422A91" w:rsidRDefault="005F16D4" w:rsidP="006064F2">
      <w:pPr>
        <w:pStyle w:val="9"/>
      </w:pPr>
      <w:bookmarkStart w:id="435" w:name="_Toc26548205"/>
      <w:r w:rsidRPr="00422A91">
        <w:lastRenderedPageBreak/>
        <w:t>Bảng 3.2</w:t>
      </w:r>
      <w:r w:rsidR="00784939">
        <w:rPr>
          <w:lang w:val="en-US"/>
        </w:rPr>
        <w:t>8</w:t>
      </w:r>
      <w:r w:rsidRPr="00422A91">
        <w:t>.</w:t>
      </w:r>
      <w:r w:rsidR="002738E4" w:rsidRPr="00422A91">
        <w:t xml:space="preserve"> Thời gian sống của </w:t>
      </w:r>
      <w:r w:rsidR="00295FB2" w:rsidRPr="00422A91">
        <w:t xml:space="preserve">người bệnh </w:t>
      </w:r>
      <w:r w:rsidR="00A8404B">
        <w:t>phát hiện thấy</w:t>
      </w:r>
      <w:r w:rsidR="00295FB2" w:rsidRPr="00422A91">
        <w:t xml:space="preserve"> đột biến gen</w:t>
      </w:r>
      <w:r w:rsidR="002738E4" w:rsidRPr="00422A91">
        <w:t xml:space="preserve"> FGFR tính từ khi </w:t>
      </w:r>
      <w:r w:rsidRPr="00422A91">
        <w:t>p</w:t>
      </w:r>
      <w:r w:rsidR="002738E4" w:rsidRPr="00422A91">
        <w:t>hát hiện mắc bệnh đến lúc chết có điều trị xạ trị, hóa chất</w:t>
      </w:r>
      <w:bookmarkEnd w:id="435"/>
    </w:p>
    <w:tbl>
      <w:tblPr>
        <w:tblStyle w:val="TableGrid"/>
        <w:tblW w:w="8838" w:type="dxa"/>
        <w:jc w:val="center"/>
        <w:tblLook w:val="04A0" w:firstRow="1" w:lastRow="0" w:firstColumn="1" w:lastColumn="0" w:noHBand="0" w:noVBand="1"/>
      </w:tblPr>
      <w:tblGrid>
        <w:gridCol w:w="1908"/>
        <w:gridCol w:w="990"/>
        <w:gridCol w:w="1080"/>
        <w:gridCol w:w="1080"/>
        <w:gridCol w:w="1080"/>
        <w:gridCol w:w="1350"/>
        <w:gridCol w:w="1350"/>
      </w:tblGrid>
      <w:tr w:rsidR="00F6164E" w:rsidRPr="00693466" w:rsidTr="00F6164E">
        <w:trPr>
          <w:jc w:val="center"/>
        </w:trPr>
        <w:tc>
          <w:tcPr>
            <w:tcW w:w="1908" w:type="dxa"/>
            <w:vMerge w:val="restart"/>
            <w:vAlign w:val="center"/>
          </w:tcPr>
          <w:p w:rsidR="00F6164E" w:rsidRPr="00693466" w:rsidRDefault="00F6164E" w:rsidP="006064F2">
            <w:pPr>
              <w:spacing w:before="120" w:line="360" w:lineRule="auto"/>
              <w:jc w:val="center"/>
              <w:rPr>
                <w:b/>
                <w:sz w:val="28"/>
                <w:szCs w:val="26"/>
              </w:rPr>
            </w:pPr>
            <w:r w:rsidRPr="00693466">
              <w:rPr>
                <w:b/>
                <w:sz w:val="28"/>
                <w:szCs w:val="26"/>
              </w:rPr>
              <w:t>Thời gian</w:t>
            </w:r>
          </w:p>
          <w:p w:rsidR="00F6164E" w:rsidRPr="00693466" w:rsidRDefault="00F6164E" w:rsidP="006064F2">
            <w:pPr>
              <w:spacing w:before="120" w:line="360" w:lineRule="auto"/>
              <w:jc w:val="center"/>
              <w:rPr>
                <w:b/>
                <w:sz w:val="28"/>
                <w:szCs w:val="26"/>
              </w:rPr>
            </w:pPr>
            <w:r w:rsidRPr="00693466">
              <w:rPr>
                <w:b/>
                <w:sz w:val="28"/>
                <w:szCs w:val="26"/>
              </w:rPr>
              <w:t>(tháng)</w:t>
            </w:r>
          </w:p>
        </w:tc>
        <w:tc>
          <w:tcPr>
            <w:tcW w:w="4230" w:type="dxa"/>
            <w:gridSpan w:val="4"/>
          </w:tcPr>
          <w:p w:rsidR="00F6164E" w:rsidRPr="00693466" w:rsidRDefault="00A8404B" w:rsidP="00693466">
            <w:pPr>
              <w:spacing w:before="120" w:line="360" w:lineRule="auto"/>
              <w:jc w:val="center"/>
              <w:rPr>
                <w:b/>
                <w:sz w:val="28"/>
                <w:szCs w:val="26"/>
              </w:rPr>
            </w:pPr>
            <w:r w:rsidRPr="00693466">
              <w:rPr>
                <w:b/>
                <w:sz w:val="28"/>
                <w:szCs w:val="26"/>
              </w:rPr>
              <w:t>Đ</w:t>
            </w:r>
            <w:r w:rsidR="00F6164E" w:rsidRPr="00693466">
              <w:rPr>
                <w:b/>
                <w:sz w:val="28"/>
                <w:szCs w:val="26"/>
              </w:rPr>
              <w:t>ột biến FGFR</w:t>
            </w:r>
          </w:p>
        </w:tc>
        <w:tc>
          <w:tcPr>
            <w:tcW w:w="2700" w:type="dxa"/>
            <w:gridSpan w:val="2"/>
            <w:vMerge w:val="restart"/>
          </w:tcPr>
          <w:p w:rsidR="00F6164E" w:rsidRPr="00693466" w:rsidRDefault="00F6164E" w:rsidP="00693466">
            <w:pPr>
              <w:spacing w:before="120" w:line="360" w:lineRule="auto"/>
              <w:jc w:val="center"/>
              <w:rPr>
                <w:b/>
                <w:sz w:val="28"/>
                <w:szCs w:val="26"/>
              </w:rPr>
            </w:pPr>
          </w:p>
          <w:p w:rsidR="00F6164E" w:rsidRPr="00693466" w:rsidRDefault="00F6164E" w:rsidP="00693466">
            <w:pPr>
              <w:spacing w:before="120" w:line="360" w:lineRule="auto"/>
              <w:jc w:val="center"/>
              <w:rPr>
                <w:b/>
                <w:sz w:val="28"/>
                <w:szCs w:val="26"/>
              </w:rPr>
            </w:pPr>
            <w:r w:rsidRPr="00693466">
              <w:rPr>
                <w:b/>
                <w:sz w:val="28"/>
                <w:szCs w:val="26"/>
              </w:rPr>
              <w:t>Chung</w:t>
            </w:r>
          </w:p>
        </w:tc>
      </w:tr>
      <w:tr w:rsidR="00F6164E" w:rsidRPr="00693466" w:rsidTr="003722DC">
        <w:trPr>
          <w:jc w:val="center"/>
        </w:trPr>
        <w:tc>
          <w:tcPr>
            <w:tcW w:w="1908" w:type="dxa"/>
            <w:vMerge/>
          </w:tcPr>
          <w:p w:rsidR="00F6164E" w:rsidRPr="00693466" w:rsidRDefault="00F6164E" w:rsidP="006064F2">
            <w:pPr>
              <w:spacing w:before="120" w:line="360" w:lineRule="auto"/>
              <w:jc w:val="center"/>
              <w:rPr>
                <w:b/>
                <w:sz w:val="28"/>
                <w:szCs w:val="26"/>
              </w:rPr>
            </w:pPr>
          </w:p>
        </w:tc>
        <w:tc>
          <w:tcPr>
            <w:tcW w:w="2070" w:type="dxa"/>
            <w:gridSpan w:val="2"/>
          </w:tcPr>
          <w:p w:rsidR="00F6164E" w:rsidRPr="00693466" w:rsidRDefault="00F6164E" w:rsidP="00693466">
            <w:pPr>
              <w:spacing w:before="120" w:line="360" w:lineRule="auto"/>
              <w:jc w:val="center"/>
              <w:rPr>
                <w:b/>
                <w:sz w:val="28"/>
                <w:szCs w:val="26"/>
              </w:rPr>
            </w:pPr>
            <w:r w:rsidRPr="00693466">
              <w:rPr>
                <w:b/>
                <w:sz w:val="28"/>
                <w:szCs w:val="26"/>
              </w:rPr>
              <w:t>Có điều trị</w:t>
            </w:r>
          </w:p>
        </w:tc>
        <w:tc>
          <w:tcPr>
            <w:tcW w:w="2160" w:type="dxa"/>
            <w:gridSpan w:val="2"/>
          </w:tcPr>
          <w:p w:rsidR="00F6164E" w:rsidRPr="00693466" w:rsidRDefault="00F6164E" w:rsidP="00693466">
            <w:pPr>
              <w:spacing w:before="120" w:line="360" w:lineRule="auto"/>
              <w:jc w:val="center"/>
              <w:rPr>
                <w:b/>
                <w:sz w:val="28"/>
                <w:szCs w:val="26"/>
              </w:rPr>
            </w:pPr>
            <w:r w:rsidRPr="00693466">
              <w:rPr>
                <w:b/>
                <w:sz w:val="28"/>
                <w:szCs w:val="26"/>
              </w:rPr>
              <w:t>Không điều trị</w:t>
            </w:r>
          </w:p>
        </w:tc>
        <w:tc>
          <w:tcPr>
            <w:tcW w:w="2700" w:type="dxa"/>
            <w:gridSpan w:val="2"/>
            <w:vMerge/>
          </w:tcPr>
          <w:p w:rsidR="00F6164E" w:rsidRPr="00693466" w:rsidRDefault="00F6164E" w:rsidP="00693466">
            <w:pPr>
              <w:spacing w:before="120" w:line="360" w:lineRule="auto"/>
              <w:jc w:val="center"/>
              <w:rPr>
                <w:b/>
                <w:sz w:val="28"/>
                <w:szCs w:val="26"/>
              </w:rPr>
            </w:pPr>
          </w:p>
        </w:tc>
      </w:tr>
      <w:tr w:rsidR="00F6164E" w:rsidRPr="00693466" w:rsidTr="003722DC">
        <w:trPr>
          <w:jc w:val="center"/>
        </w:trPr>
        <w:tc>
          <w:tcPr>
            <w:tcW w:w="1908" w:type="dxa"/>
            <w:vMerge/>
          </w:tcPr>
          <w:p w:rsidR="00F6164E" w:rsidRPr="00693466" w:rsidRDefault="00F6164E" w:rsidP="006064F2">
            <w:pPr>
              <w:spacing w:before="120" w:line="360" w:lineRule="auto"/>
              <w:jc w:val="center"/>
              <w:rPr>
                <w:b/>
                <w:sz w:val="28"/>
                <w:szCs w:val="26"/>
              </w:rPr>
            </w:pPr>
          </w:p>
        </w:tc>
        <w:tc>
          <w:tcPr>
            <w:tcW w:w="990" w:type="dxa"/>
          </w:tcPr>
          <w:p w:rsidR="00F6164E" w:rsidRPr="00693466" w:rsidRDefault="00F6164E" w:rsidP="00693466">
            <w:pPr>
              <w:spacing w:before="120" w:line="360" w:lineRule="auto"/>
              <w:jc w:val="center"/>
              <w:rPr>
                <w:b/>
                <w:sz w:val="28"/>
                <w:szCs w:val="26"/>
              </w:rPr>
            </w:pPr>
            <w:r w:rsidRPr="00693466">
              <w:rPr>
                <w:b/>
                <w:sz w:val="28"/>
                <w:szCs w:val="26"/>
              </w:rPr>
              <w:t>n</w:t>
            </w:r>
          </w:p>
        </w:tc>
        <w:tc>
          <w:tcPr>
            <w:tcW w:w="1080" w:type="dxa"/>
          </w:tcPr>
          <w:p w:rsidR="00F6164E" w:rsidRPr="00693466" w:rsidRDefault="00F6164E" w:rsidP="00693466">
            <w:pPr>
              <w:spacing w:before="120" w:line="360" w:lineRule="auto"/>
              <w:jc w:val="center"/>
              <w:rPr>
                <w:b/>
                <w:sz w:val="28"/>
                <w:szCs w:val="26"/>
              </w:rPr>
            </w:pPr>
            <w:r w:rsidRPr="00693466">
              <w:rPr>
                <w:b/>
                <w:sz w:val="28"/>
                <w:szCs w:val="26"/>
              </w:rPr>
              <w:t>%</w:t>
            </w:r>
          </w:p>
        </w:tc>
        <w:tc>
          <w:tcPr>
            <w:tcW w:w="1080" w:type="dxa"/>
          </w:tcPr>
          <w:p w:rsidR="00F6164E" w:rsidRPr="00693466" w:rsidRDefault="00F6164E" w:rsidP="00693466">
            <w:pPr>
              <w:spacing w:before="120" w:line="360" w:lineRule="auto"/>
              <w:jc w:val="center"/>
              <w:rPr>
                <w:b/>
                <w:sz w:val="28"/>
                <w:szCs w:val="26"/>
              </w:rPr>
            </w:pPr>
            <w:r w:rsidRPr="00693466">
              <w:rPr>
                <w:b/>
                <w:sz w:val="28"/>
                <w:szCs w:val="26"/>
              </w:rPr>
              <w:t>n</w:t>
            </w:r>
          </w:p>
        </w:tc>
        <w:tc>
          <w:tcPr>
            <w:tcW w:w="1080" w:type="dxa"/>
          </w:tcPr>
          <w:p w:rsidR="00F6164E" w:rsidRPr="00693466" w:rsidRDefault="00F6164E" w:rsidP="00693466">
            <w:pPr>
              <w:spacing w:before="120" w:line="360" w:lineRule="auto"/>
              <w:jc w:val="center"/>
              <w:rPr>
                <w:b/>
                <w:sz w:val="28"/>
                <w:szCs w:val="26"/>
              </w:rPr>
            </w:pPr>
            <w:r w:rsidRPr="00693466">
              <w:rPr>
                <w:b/>
                <w:sz w:val="28"/>
                <w:szCs w:val="26"/>
              </w:rPr>
              <w:t>%</w:t>
            </w:r>
          </w:p>
        </w:tc>
        <w:tc>
          <w:tcPr>
            <w:tcW w:w="1350" w:type="dxa"/>
          </w:tcPr>
          <w:p w:rsidR="00F6164E" w:rsidRPr="00693466" w:rsidRDefault="00F6164E" w:rsidP="00693466">
            <w:pPr>
              <w:spacing w:before="120" w:line="360" w:lineRule="auto"/>
              <w:jc w:val="center"/>
              <w:rPr>
                <w:b/>
                <w:sz w:val="28"/>
                <w:szCs w:val="26"/>
              </w:rPr>
            </w:pPr>
            <w:r w:rsidRPr="00693466">
              <w:rPr>
                <w:b/>
                <w:sz w:val="28"/>
                <w:szCs w:val="26"/>
              </w:rPr>
              <w:t>n</w:t>
            </w:r>
          </w:p>
        </w:tc>
        <w:tc>
          <w:tcPr>
            <w:tcW w:w="1350" w:type="dxa"/>
          </w:tcPr>
          <w:p w:rsidR="00F6164E" w:rsidRPr="00693466" w:rsidRDefault="00F6164E" w:rsidP="00693466">
            <w:pPr>
              <w:spacing w:before="120" w:line="360" w:lineRule="auto"/>
              <w:jc w:val="center"/>
              <w:rPr>
                <w:b/>
                <w:sz w:val="28"/>
                <w:szCs w:val="26"/>
              </w:rPr>
            </w:pPr>
            <w:r w:rsidRPr="00693466">
              <w:rPr>
                <w:b/>
                <w:sz w:val="28"/>
                <w:szCs w:val="26"/>
              </w:rPr>
              <w:t>%</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 6</w:t>
            </w:r>
          </w:p>
        </w:tc>
        <w:tc>
          <w:tcPr>
            <w:tcW w:w="990" w:type="dxa"/>
          </w:tcPr>
          <w:p w:rsidR="002738E4" w:rsidRPr="00693466" w:rsidRDefault="002738E4" w:rsidP="00693466">
            <w:pPr>
              <w:spacing w:before="120" w:line="360" w:lineRule="auto"/>
              <w:jc w:val="center"/>
              <w:rPr>
                <w:sz w:val="28"/>
                <w:szCs w:val="26"/>
              </w:rPr>
            </w:pPr>
            <w:r w:rsidRPr="00693466">
              <w:rPr>
                <w:sz w:val="28"/>
                <w:szCs w:val="26"/>
              </w:rPr>
              <w:t>0</w:t>
            </w:r>
          </w:p>
        </w:tc>
        <w:tc>
          <w:tcPr>
            <w:tcW w:w="1080" w:type="dxa"/>
          </w:tcPr>
          <w:p w:rsidR="002738E4" w:rsidRPr="00693466" w:rsidRDefault="0081793E" w:rsidP="00693466">
            <w:pPr>
              <w:spacing w:before="120" w:line="360" w:lineRule="auto"/>
              <w:jc w:val="center"/>
              <w:rPr>
                <w:sz w:val="28"/>
                <w:szCs w:val="26"/>
              </w:rPr>
            </w:pPr>
            <w:r w:rsidRPr="00693466">
              <w:rPr>
                <w:sz w:val="28"/>
                <w:szCs w:val="26"/>
              </w:rPr>
              <w:t>0,0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w:t>
            </w:r>
          </w:p>
        </w:tc>
        <w:tc>
          <w:tcPr>
            <w:tcW w:w="1080" w:type="dxa"/>
          </w:tcPr>
          <w:p w:rsidR="002738E4" w:rsidRPr="00693466" w:rsidRDefault="0081793E" w:rsidP="00693466">
            <w:pPr>
              <w:spacing w:before="120" w:line="360" w:lineRule="auto"/>
              <w:jc w:val="center"/>
              <w:rPr>
                <w:sz w:val="28"/>
                <w:szCs w:val="26"/>
              </w:rPr>
            </w:pPr>
            <w:r w:rsidRPr="00693466">
              <w:rPr>
                <w:sz w:val="28"/>
                <w:szCs w:val="26"/>
              </w:rPr>
              <w:t>0,0</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0</w:t>
            </w:r>
          </w:p>
        </w:tc>
        <w:tc>
          <w:tcPr>
            <w:tcW w:w="1350" w:type="dxa"/>
          </w:tcPr>
          <w:p w:rsidR="002738E4" w:rsidRPr="00693466" w:rsidRDefault="0081793E" w:rsidP="00693466">
            <w:pPr>
              <w:spacing w:before="120" w:line="360" w:lineRule="auto"/>
              <w:jc w:val="center"/>
              <w:rPr>
                <w:sz w:val="28"/>
                <w:szCs w:val="26"/>
              </w:rPr>
            </w:pPr>
            <w:r w:rsidRPr="00693466">
              <w:rPr>
                <w:sz w:val="28"/>
                <w:szCs w:val="26"/>
              </w:rPr>
              <w:t>0,0</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&gt; 6</w:t>
            </w:r>
            <w:r w:rsidR="000E28FD" w:rsidRPr="00693466">
              <w:rPr>
                <w:sz w:val="28"/>
                <w:szCs w:val="26"/>
              </w:rPr>
              <w:t xml:space="preserve"> </w:t>
            </w:r>
            <w:r w:rsidRPr="00693466">
              <w:rPr>
                <w:sz w:val="28"/>
                <w:szCs w:val="26"/>
              </w:rPr>
              <w:t>-</w:t>
            </w:r>
            <w:r w:rsidR="000E28FD" w:rsidRPr="00693466">
              <w:rPr>
                <w:sz w:val="28"/>
                <w:szCs w:val="26"/>
              </w:rPr>
              <w:t xml:space="preserve"> </w:t>
            </w:r>
            <w:r w:rsidRPr="00693466">
              <w:rPr>
                <w:sz w:val="28"/>
                <w:szCs w:val="26"/>
              </w:rPr>
              <w:t>12</w:t>
            </w:r>
          </w:p>
        </w:tc>
        <w:tc>
          <w:tcPr>
            <w:tcW w:w="990" w:type="dxa"/>
          </w:tcPr>
          <w:p w:rsidR="002738E4" w:rsidRPr="00693466" w:rsidRDefault="002738E4" w:rsidP="00693466">
            <w:pPr>
              <w:spacing w:before="120" w:line="360" w:lineRule="auto"/>
              <w:jc w:val="center"/>
              <w:rPr>
                <w:sz w:val="28"/>
                <w:szCs w:val="26"/>
              </w:rPr>
            </w:pPr>
            <w:r w:rsidRPr="00693466">
              <w:rPr>
                <w:sz w:val="28"/>
                <w:szCs w:val="26"/>
              </w:rPr>
              <w:t>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1</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50,0</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1</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20,0</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&gt; 12 - 24</w:t>
            </w:r>
          </w:p>
        </w:tc>
        <w:tc>
          <w:tcPr>
            <w:tcW w:w="990" w:type="dxa"/>
          </w:tcPr>
          <w:p w:rsidR="002738E4" w:rsidRPr="00693466" w:rsidRDefault="002738E4" w:rsidP="00693466">
            <w:pPr>
              <w:spacing w:before="120" w:line="360" w:lineRule="auto"/>
              <w:jc w:val="center"/>
              <w:rPr>
                <w:sz w:val="28"/>
                <w:szCs w:val="26"/>
              </w:rPr>
            </w:pPr>
            <w:r w:rsidRPr="00693466">
              <w:rPr>
                <w:sz w:val="28"/>
                <w:szCs w:val="26"/>
              </w:rPr>
              <w:t>2</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66,7</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1</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50,0</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3</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60,0</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 xml:space="preserve">&gt; 24 </w:t>
            </w:r>
            <w:r w:rsidR="000E28FD" w:rsidRPr="00693466">
              <w:rPr>
                <w:sz w:val="28"/>
                <w:szCs w:val="26"/>
              </w:rPr>
              <w:t>-</w:t>
            </w:r>
            <w:r w:rsidRPr="00693466">
              <w:rPr>
                <w:sz w:val="28"/>
                <w:szCs w:val="26"/>
              </w:rPr>
              <w:t xml:space="preserve"> 36</w:t>
            </w:r>
          </w:p>
        </w:tc>
        <w:tc>
          <w:tcPr>
            <w:tcW w:w="990" w:type="dxa"/>
          </w:tcPr>
          <w:p w:rsidR="002738E4" w:rsidRPr="00693466" w:rsidRDefault="002738E4" w:rsidP="00693466">
            <w:pPr>
              <w:spacing w:before="120" w:line="360" w:lineRule="auto"/>
              <w:jc w:val="center"/>
              <w:rPr>
                <w:sz w:val="28"/>
                <w:szCs w:val="26"/>
              </w:rPr>
            </w:pPr>
            <w:r w:rsidRPr="00693466">
              <w:rPr>
                <w:sz w:val="28"/>
                <w:szCs w:val="26"/>
              </w:rPr>
              <w:t>1</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33,3</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0,0</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1</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20,0</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 xml:space="preserve">&gt; 36 </w:t>
            </w:r>
            <w:r w:rsidR="000E28FD" w:rsidRPr="00693466">
              <w:rPr>
                <w:sz w:val="28"/>
                <w:szCs w:val="26"/>
              </w:rPr>
              <w:t>-</w:t>
            </w:r>
            <w:r w:rsidRPr="00693466">
              <w:rPr>
                <w:sz w:val="28"/>
                <w:szCs w:val="26"/>
              </w:rPr>
              <w:t xml:space="preserve"> 60</w:t>
            </w:r>
          </w:p>
        </w:tc>
        <w:tc>
          <w:tcPr>
            <w:tcW w:w="990" w:type="dxa"/>
          </w:tcPr>
          <w:p w:rsidR="002738E4" w:rsidRPr="00693466" w:rsidRDefault="002738E4" w:rsidP="00693466">
            <w:pPr>
              <w:spacing w:before="120" w:line="360" w:lineRule="auto"/>
              <w:jc w:val="center"/>
              <w:rPr>
                <w:sz w:val="28"/>
                <w:szCs w:val="26"/>
              </w:rPr>
            </w:pPr>
            <w:r w:rsidRPr="00693466">
              <w:rPr>
                <w:sz w:val="28"/>
                <w:szCs w:val="26"/>
              </w:rPr>
              <w:t>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0,0</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0</w:t>
            </w:r>
          </w:p>
        </w:tc>
        <w:tc>
          <w:tcPr>
            <w:tcW w:w="1350" w:type="dxa"/>
          </w:tcPr>
          <w:p w:rsidR="002738E4" w:rsidRPr="00693466" w:rsidRDefault="0081793E" w:rsidP="00693466">
            <w:pPr>
              <w:spacing w:before="120" w:line="360" w:lineRule="auto"/>
              <w:jc w:val="center"/>
              <w:rPr>
                <w:sz w:val="28"/>
                <w:szCs w:val="26"/>
              </w:rPr>
            </w:pPr>
            <w:r w:rsidRPr="00693466">
              <w:rPr>
                <w:sz w:val="28"/>
                <w:szCs w:val="26"/>
              </w:rPr>
              <w:t>0,0</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Tổng</w:t>
            </w:r>
          </w:p>
        </w:tc>
        <w:tc>
          <w:tcPr>
            <w:tcW w:w="990" w:type="dxa"/>
          </w:tcPr>
          <w:p w:rsidR="002738E4" w:rsidRPr="00693466" w:rsidRDefault="002738E4" w:rsidP="00693466">
            <w:pPr>
              <w:spacing w:before="120" w:line="360" w:lineRule="auto"/>
              <w:jc w:val="center"/>
              <w:rPr>
                <w:sz w:val="28"/>
                <w:szCs w:val="26"/>
              </w:rPr>
            </w:pPr>
            <w:r w:rsidRPr="00693466">
              <w:rPr>
                <w:sz w:val="28"/>
                <w:szCs w:val="26"/>
              </w:rPr>
              <w:t>3</w:t>
            </w:r>
          </w:p>
        </w:tc>
        <w:tc>
          <w:tcPr>
            <w:tcW w:w="1080" w:type="dxa"/>
          </w:tcPr>
          <w:p w:rsidR="002738E4" w:rsidRPr="00693466" w:rsidRDefault="0081793E" w:rsidP="00693466">
            <w:pPr>
              <w:spacing w:before="120" w:line="360" w:lineRule="auto"/>
              <w:jc w:val="center"/>
              <w:rPr>
                <w:sz w:val="28"/>
                <w:szCs w:val="26"/>
              </w:rPr>
            </w:pPr>
            <w:r w:rsidRPr="00693466">
              <w:rPr>
                <w:sz w:val="28"/>
                <w:szCs w:val="26"/>
              </w:rPr>
              <w:t>100,0</w:t>
            </w:r>
          </w:p>
        </w:tc>
        <w:tc>
          <w:tcPr>
            <w:tcW w:w="1080" w:type="dxa"/>
          </w:tcPr>
          <w:p w:rsidR="002738E4" w:rsidRPr="00693466" w:rsidRDefault="002738E4" w:rsidP="00693466">
            <w:pPr>
              <w:spacing w:before="120" w:line="360" w:lineRule="auto"/>
              <w:jc w:val="center"/>
              <w:rPr>
                <w:sz w:val="28"/>
                <w:szCs w:val="26"/>
              </w:rPr>
            </w:pPr>
            <w:r w:rsidRPr="00693466">
              <w:rPr>
                <w:sz w:val="28"/>
                <w:szCs w:val="26"/>
              </w:rPr>
              <w:t>2</w:t>
            </w:r>
          </w:p>
        </w:tc>
        <w:tc>
          <w:tcPr>
            <w:tcW w:w="1080" w:type="dxa"/>
          </w:tcPr>
          <w:p w:rsidR="002738E4" w:rsidRPr="00693466" w:rsidRDefault="0081793E" w:rsidP="00693466">
            <w:pPr>
              <w:spacing w:before="120" w:line="360" w:lineRule="auto"/>
              <w:jc w:val="center"/>
              <w:rPr>
                <w:sz w:val="28"/>
                <w:szCs w:val="26"/>
              </w:rPr>
            </w:pPr>
            <w:r w:rsidRPr="00693466">
              <w:rPr>
                <w:sz w:val="28"/>
                <w:szCs w:val="26"/>
              </w:rPr>
              <w:t>100,0</w:t>
            </w:r>
          </w:p>
        </w:tc>
        <w:tc>
          <w:tcPr>
            <w:tcW w:w="1350" w:type="dxa"/>
          </w:tcPr>
          <w:p w:rsidR="002738E4" w:rsidRPr="00693466" w:rsidRDefault="002738E4" w:rsidP="00693466">
            <w:pPr>
              <w:spacing w:before="120" w:line="360" w:lineRule="auto"/>
              <w:jc w:val="center"/>
              <w:rPr>
                <w:sz w:val="28"/>
                <w:szCs w:val="26"/>
              </w:rPr>
            </w:pPr>
            <w:r w:rsidRPr="00693466">
              <w:rPr>
                <w:sz w:val="28"/>
                <w:szCs w:val="26"/>
              </w:rPr>
              <w:t>5</w:t>
            </w:r>
          </w:p>
        </w:tc>
        <w:tc>
          <w:tcPr>
            <w:tcW w:w="1350" w:type="dxa"/>
          </w:tcPr>
          <w:p w:rsidR="002738E4" w:rsidRPr="00693466" w:rsidRDefault="0081793E" w:rsidP="00693466">
            <w:pPr>
              <w:spacing w:before="120" w:line="360" w:lineRule="auto"/>
              <w:jc w:val="center"/>
              <w:rPr>
                <w:sz w:val="28"/>
                <w:szCs w:val="26"/>
              </w:rPr>
            </w:pPr>
            <w:r w:rsidRPr="00693466">
              <w:rPr>
                <w:sz w:val="28"/>
                <w:szCs w:val="26"/>
              </w:rPr>
              <w:t>100,0</w:t>
            </w:r>
          </w:p>
        </w:tc>
      </w:tr>
      <w:tr w:rsidR="002738E4" w:rsidRPr="00693466" w:rsidTr="003722DC">
        <w:trPr>
          <w:jc w:val="center"/>
        </w:trPr>
        <w:tc>
          <w:tcPr>
            <w:tcW w:w="1908" w:type="dxa"/>
          </w:tcPr>
          <w:p w:rsidR="002738E4" w:rsidRPr="00693466" w:rsidRDefault="00BE0A30" w:rsidP="00693466">
            <w:pPr>
              <w:spacing w:before="120" w:line="360" w:lineRule="auto"/>
              <w:jc w:val="center"/>
              <w:rPr>
                <w:sz w:val="28"/>
                <w:szCs w:val="26"/>
              </w:rPr>
            </w:pPr>
            <w:r w:rsidRPr="00693466">
              <w:rPr>
                <w:sz w:val="28"/>
                <w:szCs w:val="26"/>
              </w:rPr>
              <w:t>p</w:t>
            </w:r>
          </w:p>
        </w:tc>
        <w:tc>
          <w:tcPr>
            <w:tcW w:w="4230" w:type="dxa"/>
            <w:gridSpan w:val="4"/>
          </w:tcPr>
          <w:p w:rsidR="002738E4" w:rsidRPr="00693466" w:rsidRDefault="002738E4" w:rsidP="00693466">
            <w:pPr>
              <w:spacing w:before="120" w:line="360" w:lineRule="auto"/>
              <w:jc w:val="center"/>
              <w:rPr>
                <w:sz w:val="28"/>
                <w:szCs w:val="26"/>
              </w:rPr>
            </w:pPr>
            <w:r w:rsidRPr="00693466">
              <w:rPr>
                <w:sz w:val="28"/>
                <w:szCs w:val="26"/>
              </w:rPr>
              <w:t>1,00</w:t>
            </w:r>
          </w:p>
        </w:tc>
        <w:tc>
          <w:tcPr>
            <w:tcW w:w="1350" w:type="dxa"/>
          </w:tcPr>
          <w:p w:rsidR="002738E4" w:rsidRPr="00693466" w:rsidRDefault="002738E4" w:rsidP="00693466">
            <w:pPr>
              <w:spacing w:before="120" w:line="360" w:lineRule="auto"/>
              <w:jc w:val="center"/>
              <w:rPr>
                <w:sz w:val="28"/>
                <w:szCs w:val="26"/>
              </w:rPr>
            </w:pPr>
          </w:p>
        </w:tc>
        <w:tc>
          <w:tcPr>
            <w:tcW w:w="1350" w:type="dxa"/>
          </w:tcPr>
          <w:p w:rsidR="002738E4" w:rsidRPr="00693466" w:rsidRDefault="002738E4" w:rsidP="00693466">
            <w:pPr>
              <w:spacing w:before="120" w:line="360" w:lineRule="auto"/>
              <w:jc w:val="center"/>
              <w:rPr>
                <w:sz w:val="28"/>
                <w:szCs w:val="26"/>
              </w:rPr>
            </w:pPr>
          </w:p>
        </w:tc>
      </w:tr>
    </w:tbl>
    <w:p w:rsidR="002738E4" w:rsidRPr="00422A91" w:rsidRDefault="002738E4" w:rsidP="00CC4B08">
      <w:pPr>
        <w:spacing w:line="360" w:lineRule="auto"/>
        <w:ind w:firstLine="720"/>
        <w:jc w:val="both"/>
        <w:rPr>
          <w:sz w:val="28"/>
          <w:szCs w:val="28"/>
        </w:rPr>
      </w:pPr>
    </w:p>
    <w:p w:rsidR="00295FB2" w:rsidRPr="00422A91" w:rsidRDefault="00295FB2" w:rsidP="00CC4B08">
      <w:pPr>
        <w:spacing w:line="360" w:lineRule="auto"/>
        <w:ind w:firstLine="720"/>
        <w:jc w:val="both"/>
        <w:rPr>
          <w:sz w:val="28"/>
          <w:szCs w:val="28"/>
        </w:rPr>
      </w:pPr>
      <w:r w:rsidRPr="00422A91">
        <w:rPr>
          <w:sz w:val="28"/>
          <w:szCs w:val="28"/>
        </w:rPr>
        <w:t xml:space="preserve">Không có người bệnh nào </w:t>
      </w:r>
      <w:r w:rsidR="00A8404B">
        <w:rPr>
          <w:sz w:val="28"/>
          <w:szCs w:val="28"/>
        </w:rPr>
        <w:t>thấy</w:t>
      </w:r>
      <w:r w:rsidRPr="00422A91">
        <w:rPr>
          <w:sz w:val="28"/>
          <w:szCs w:val="28"/>
        </w:rPr>
        <w:t xml:space="preserve"> đột biến được điều trị mà chết trước 12 tháng, so với 50,0% người có đột biến không được điều trị chết trước 12 tháng, </w:t>
      </w:r>
      <w:r w:rsidR="00C5229E" w:rsidRPr="00422A91">
        <w:rPr>
          <w:sz w:val="28"/>
          <w:szCs w:val="28"/>
        </w:rPr>
        <w:t xml:space="preserve">tuy nhiên chưa </w:t>
      </w:r>
      <w:r w:rsidRPr="00422A91">
        <w:rPr>
          <w:sz w:val="28"/>
          <w:szCs w:val="28"/>
        </w:rPr>
        <w:t xml:space="preserve">có ý nghĩa thống kê, (p </w:t>
      </w:r>
      <w:r w:rsidR="00C5229E" w:rsidRPr="00422A91">
        <w:rPr>
          <w:sz w:val="28"/>
          <w:szCs w:val="28"/>
        </w:rPr>
        <w:t>&gt; 0,05</w:t>
      </w:r>
      <w:r w:rsidRPr="00422A91">
        <w:rPr>
          <w:sz w:val="28"/>
          <w:szCs w:val="28"/>
        </w:rPr>
        <w:t>)</w:t>
      </w:r>
      <w:r w:rsidR="003722DC" w:rsidRPr="00422A91">
        <w:rPr>
          <w:sz w:val="28"/>
          <w:szCs w:val="28"/>
        </w:rPr>
        <w:t>.</w:t>
      </w:r>
    </w:p>
    <w:p w:rsidR="00295FB2" w:rsidRPr="00422A91" w:rsidRDefault="00F131FD" w:rsidP="00CC4B08">
      <w:pPr>
        <w:spacing w:line="360" w:lineRule="auto"/>
        <w:ind w:firstLine="720"/>
        <w:jc w:val="both"/>
        <w:rPr>
          <w:sz w:val="28"/>
          <w:szCs w:val="28"/>
        </w:rPr>
      </w:pPr>
      <w:r>
        <w:rPr>
          <w:sz w:val="28"/>
          <w:szCs w:val="28"/>
        </w:rPr>
        <w:t xml:space="preserve">Có </w:t>
      </w:r>
      <w:r w:rsidR="00295FB2" w:rsidRPr="00422A91">
        <w:rPr>
          <w:sz w:val="28"/>
          <w:szCs w:val="28"/>
        </w:rPr>
        <w:t xml:space="preserve">33,3% người </w:t>
      </w:r>
      <w:r w:rsidR="00A8404B">
        <w:rPr>
          <w:sz w:val="28"/>
          <w:szCs w:val="28"/>
        </w:rPr>
        <w:t>thấy</w:t>
      </w:r>
      <w:r w:rsidR="00295FB2" w:rsidRPr="00422A91">
        <w:rPr>
          <w:sz w:val="28"/>
          <w:szCs w:val="28"/>
        </w:rPr>
        <w:t xml:space="preserve"> đột biến được điều trị sống kéo dài từ 24 đến 36 tháng không có trường hợp người không được điều trị sống trên 24 tháng</w:t>
      </w:r>
      <w:r w:rsidR="00C5229E" w:rsidRPr="00422A91">
        <w:rPr>
          <w:sz w:val="28"/>
          <w:szCs w:val="28"/>
        </w:rPr>
        <w:t>,</w:t>
      </w:r>
      <w:r w:rsidR="00295FB2" w:rsidRPr="00422A91">
        <w:rPr>
          <w:sz w:val="28"/>
          <w:szCs w:val="28"/>
        </w:rPr>
        <w:t xml:space="preserve"> </w:t>
      </w:r>
      <w:r w:rsidR="00C5229E" w:rsidRPr="00422A91">
        <w:rPr>
          <w:sz w:val="28"/>
          <w:szCs w:val="28"/>
        </w:rPr>
        <w:t>tuy nhiên chưa có ý nghĩa thống kê, (p &gt; 0,05)</w:t>
      </w:r>
      <w:r w:rsidR="00295FB2" w:rsidRPr="00422A91">
        <w:rPr>
          <w:sz w:val="28"/>
          <w:szCs w:val="28"/>
        </w:rPr>
        <w:t>.</w:t>
      </w:r>
    </w:p>
    <w:p w:rsidR="006064F2" w:rsidRDefault="006064F2">
      <w:pPr>
        <w:spacing w:after="200" w:line="276" w:lineRule="auto"/>
        <w:rPr>
          <w:b/>
          <w:i/>
          <w:spacing w:val="-8"/>
          <w:sz w:val="28"/>
          <w:szCs w:val="28"/>
        </w:rPr>
      </w:pPr>
      <w:r>
        <w:br w:type="page"/>
      </w:r>
    </w:p>
    <w:p w:rsidR="002738E4" w:rsidRPr="00422A91" w:rsidRDefault="005F16D4" w:rsidP="003722DC">
      <w:pPr>
        <w:pStyle w:val="9"/>
        <w:spacing w:before="120"/>
      </w:pPr>
      <w:bookmarkStart w:id="436" w:name="_Toc26548206"/>
      <w:r w:rsidRPr="00422A91">
        <w:lastRenderedPageBreak/>
        <w:t>Bảng 3.2</w:t>
      </w:r>
      <w:r w:rsidR="00784939">
        <w:rPr>
          <w:lang w:val="en-US"/>
        </w:rPr>
        <w:t>9</w:t>
      </w:r>
      <w:r w:rsidRPr="00422A91">
        <w:t>.</w:t>
      </w:r>
      <w:r w:rsidR="002738E4" w:rsidRPr="00422A91">
        <w:t xml:space="preserve"> Thời gian sống của </w:t>
      </w:r>
      <w:r w:rsidRPr="00422A91">
        <w:t>người bệnh</w:t>
      </w:r>
      <w:r w:rsidR="002738E4" w:rsidRPr="00422A91">
        <w:t xml:space="preserve"> </w:t>
      </w:r>
      <w:r w:rsidR="00A8404B">
        <w:t>phát hiện thấy</w:t>
      </w:r>
      <w:r w:rsidR="002738E4" w:rsidRPr="00422A91">
        <w:t xml:space="preserve"> </w:t>
      </w:r>
      <w:r w:rsidRPr="00422A91">
        <w:t>đột biến gen</w:t>
      </w:r>
      <w:r w:rsidR="002738E4" w:rsidRPr="00422A91">
        <w:t xml:space="preserve"> EGFR tính từ khi </w:t>
      </w:r>
      <w:r w:rsidRPr="00422A91">
        <w:t>p</w:t>
      </w:r>
      <w:r w:rsidR="002738E4" w:rsidRPr="00422A91">
        <w:t>hát hiện mắc bệnh đến lúc chết có điều trị xạ trị, hóa chất</w:t>
      </w:r>
      <w:bookmarkEnd w:id="436"/>
    </w:p>
    <w:tbl>
      <w:tblPr>
        <w:tblStyle w:val="TableGrid"/>
        <w:tblW w:w="8838" w:type="dxa"/>
        <w:jc w:val="center"/>
        <w:tblLook w:val="04A0" w:firstRow="1" w:lastRow="0" w:firstColumn="1" w:lastColumn="0" w:noHBand="0" w:noVBand="1"/>
      </w:tblPr>
      <w:tblGrid>
        <w:gridCol w:w="1908"/>
        <w:gridCol w:w="990"/>
        <w:gridCol w:w="1080"/>
        <w:gridCol w:w="1080"/>
        <w:gridCol w:w="1080"/>
        <w:gridCol w:w="1350"/>
        <w:gridCol w:w="1350"/>
      </w:tblGrid>
      <w:tr w:rsidR="003722DC" w:rsidRPr="00693466" w:rsidTr="003722DC">
        <w:trPr>
          <w:jc w:val="center"/>
        </w:trPr>
        <w:tc>
          <w:tcPr>
            <w:tcW w:w="1908" w:type="dxa"/>
            <w:vMerge w:val="restart"/>
            <w:vAlign w:val="center"/>
          </w:tcPr>
          <w:p w:rsidR="003722DC" w:rsidRPr="00693466" w:rsidRDefault="003722DC" w:rsidP="006064F2">
            <w:pPr>
              <w:spacing w:before="120" w:line="360" w:lineRule="auto"/>
              <w:jc w:val="center"/>
              <w:rPr>
                <w:b/>
                <w:sz w:val="28"/>
                <w:szCs w:val="26"/>
              </w:rPr>
            </w:pPr>
            <w:r w:rsidRPr="00693466">
              <w:rPr>
                <w:b/>
                <w:sz w:val="28"/>
                <w:szCs w:val="26"/>
              </w:rPr>
              <w:t>Thời gian</w:t>
            </w:r>
          </w:p>
          <w:p w:rsidR="003722DC" w:rsidRPr="00693466" w:rsidRDefault="003722DC" w:rsidP="006064F2">
            <w:pPr>
              <w:spacing w:before="120" w:line="360" w:lineRule="auto"/>
              <w:jc w:val="center"/>
              <w:rPr>
                <w:b/>
                <w:sz w:val="28"/>
                <w:szCs w:val="26"/>
              </w:rPr>
            </w:pPr>
            <w:r w:rsidRPr="00693466">
              <w:rPr>
                <w:b/>
                <w:sz w:val="28"/>
                <w:szCs w:val="26"/>
              </w:rPr>
              <w:t>(tháng)</w:t>
            </w:r>
          </w:p>
        </w:tc>
        <w:tc>
          <w:tcPr>
            <w:tcW w:w="4230" w:type="dxa"/>
            <w:gridSpan w:val="4"/>
            <w:vAlign w:val="center"/>
          </w:tcPr>
          <w:p w:rsidR="003722DC" w:rsidRPr="00693466" w:rsidRDefault="00A8404B" w:rsidP="006064F2">
            <w:pPr>
              <w:spacing w:before="120" w:line="360" w:lineRule="auto"/>
              <w:jc w:val="center"/>
              <w:rPr>
                <w:b/>
                <w:sz w:val="28"/>
                <w:szCs w:val="26"/>
              </w:rPr>
            </w:pPr>
            <w:r w:rsidRPr="00693466">
              <w:rPr>
                <w:b/>
                <w:sz w:val="28"/>
                <w:szCs w:val="26"/>
              </w:rPr>
              <w:t>Đ</w:t>
            </w:r>
            <w:r w:rsidR="003722DC" w:rsidRPr="00693466">
              <w:rPr>
                <w:b/>
                <w:sz w:val="28"/>
                <w:szCs w:val="26"/>
              </w:rPr>
              <w:t>ột biến EGFR</w:t>
            </w:r>
          </w:p>
        </w:tc>
        <w:tc>
          <w:tcPr>
            <w:tcW w:w="2700" w:type="dxa"/>
            <w:gridSpan w:val="2"/>
            <w:vMerge w:val="restart"/>
            <w:vAlign w:val="center"/>
          </w:tcPr>
          <w:p w:rsidR="003722DC" w:rsidRPr="00693466" w:rsidRDefault="003722DC" w:rsidP="006064F2">
            <w:pPr>
              <w:spacing w:before="120" w:line="360" w:lineRule="auto"/>
              <w:jc w:val="center"/>
              <w:rPr>
                <w:b/>
                <w:sz w:val="28"/>
                <w:szCs w:val="26"/>
              </w:rPr>
            </w:pPr>
            <w:r w:rsidRPr="00693466">
              <w:rPr>
                <w:b/>
                <w:sz w:val="28"/>
                <w:szCs w:val="26"/>
              </w:rPr>
              <w:t>Chung</w:t>
            </w:r>
          </w:p>
        </w:tc>
      </w:tr>
      <w:tr w:rsidR="003722DC" w:rsidRPr="00693466" w:rsidTr="003722DC">
        <w:trPr>
          <w:jc w:val="center"/>
        </w:trPr>
        <w:tc>
          <w:tcPr>
            <w:tcW w:w="1908" w:type="dxa"/>
            <w:vMerge/>
            <w:vAlign w:val="center"/>
          </w:tcPr>
          <w:p w:rsidR="003722DC" w:rsidRPr="00693466" w:rsidRDefault="003722DC" w:rsidP="006064F2">
            <w:pPr>
              <w:spacing w:before="120" w:line="360" w:lineRule="auto"/>
              <w:jc w:val="center"/>
              <w:rPr>
                <w:b/>
                <w:sz w:val="28"/>
                <w:szCs w:val="26"/>
              </w:rPr>
            </w:pPr>
          </w:p>
        </w:tc>
        <w:tc>
          <w:tcPr>
            <w:tcW w:w="2070" w:type="dxa"/>
            <w:gridSpan w:val="2"/>
            <w:vAlign w:val="center"/>
          </w:tcPr>
          <w:p w:rsidR="003722DC" w:rsidRPr="00693466" w:rsidRDefault="003722DC" w:rsidP="006064F2">
            <w:pPr>
              <w:spacing w:before="120" w:line="360" w:lineRule="auto"/>
              <w:jc w:val="center"/>
              <w:rPr>
                <w:b/>
                <w:sz w:val="28"/>
                <w:szCs w:val="26"/>
              </w:rPr>
            </w:pPr>
            <w:r w:rsidRPr="00693466">
              <w:rPr>
                <w:b/>
                <w:sz w:val="28"/>
                <w:szCs w:val="26"/>
              </w:rPr>
              <w:t>Có điều trị</w:t>
            </w:r>
          </w:p>
        </w:tc>
        <w:tc>
          <w:tcPr>
            <w:tcW w:w="2160" w:type="dxa"/>
            <w:gridSpan w:val="2"/>
            <w:vAlign w:val="center"/>
          </w:tcPr>
          <w:p w:rsidR="003722DC" w:rsidRPr="00693466" w:rsidRDefault="003722DC" w:rsidP="006064F2">
            <w:pPr>
              <w:spacing w:before="120" w:line="360" w:lineRule="auto"/>
              <w:jc w:val="center"/>
              <w:rPr>
                <w:b/>
                <w:sz w:val="28"/>
                <w:szCs w:val="26"/>
              </w:rPr>
            </w:pPr>
            <w:r w:rsidRPr="00693466">
              <w:rPr>
                <w:b/>
                <w:sz w:val="28"/>
                <w:szCs w:val="26"/>
              </w:rPr>
              <w:t>Không điều trị</w:t>
            </w:r>
          </w:p>
        </w:tc>
        <w:tc>
          <w:tcPr>
            <w:tcW w:w="2700" w:type="dxa"/>
            <w:gridSpan w:val="2"/>
            <w:vMerge/>
            <w:vAlign w:val="center"/>
          </w:tcPr>
          <w:p w:rsidR="003722DC" w:rsidRPr="00693466" w:rsidRDefault="003722DC" w:rsidP="006064F2">
            <w:pPr>
              <w:spacing w:before="120" w:line="360" w:lineRule="auto"/>
              <w:jc w:val="center"/>
              <w:rPr>
                <w:b/>
                <w:sz w:val="28"/>
                <w:szCs w:val="26"/>
              </w:rPr>
            </w:pPr>
          </w:p>
        </w:tc>
      </w:tr>
      <w:tr w:rsidR="003722DC" w:rsidRPr="00693466" w:rsidTr="003722DC">
        <w:trPr>
          <w:jc w:val="center"/>
        </w:trPr>
        <w:tc>
          <w:tcPr>
            <w:tcW w:w="1908" w:type="dxa"/>
            <w:vMerge/>
          </w:tcPr>
          <w:p w:rsidR="003722DC" w:rsidRPr="00693466" w:rsidRDefault="003722DC" w:rsidP="006064F2">
            <w:pPr>
              <w:spacing w:before="120" w:line="360" w:lineRule="auto"/>
              <w:jc w:val="center"/>
              <w:rPr>
                <w:b/>
                <w:sz w:val="28"/>
                <w:szCs w:val="26"/>
              </w:rPr>
            </w:pPr>
          </w:p>
        </w:tc>
        <w:tc>
          <w:tcPr>
            <w:tcW w:w="990" w:type="dxa"/>
          </w:tcPr>
          <w:p w:rsidR="003722DC" w:rsidRPr="00693466" w:rsidRDefault="003722DC" w:rsidP="006064F2">
            <w:pPr>
              <w:spacing w:before="120" w:line="360" w:lineRule="auto"/>
              <w:jc w:val="center"/>
              <w:rPr>
                <w:b/>
                <w:sz w:val="28"/>
                <w:szCs w:val="26"/>
              </w:rPr>
            </w:pPr>
            <w:r w:rsidRPr="00693466">
              <w:rPr>
                <w:b/>
                <w:sz w:val="28"/>
                <w:szCs w:val="26"/>
              </w:rPr>
              <w:t>n</w:t>
            </w:r>
          </w:p>
        </w:tc>
        <w:tc>
          <w:tcPr>
            <w:tcW w:w="1080" w:type="dxa"/>
          </w:tcPr>
          <w:p w:rsidR="003722DC" w:rsidRPr="00693466" w:rsidRDefault="003722DC" w:rsidP="006064F2">
            <w:pPr>
              <w:spacing w:before="120" w:line="360" w:lineRule="auto"/>
              <w:jc w:val="center"/>
              <w:rPr>
                <w:b/>
                <w:sz w:val="28"/>
                <w:szCs w:val="26"/>
              </w:rPr>
            </w:pPr>
            <w:r w:rsidRPr="00693466">
              <w:rPr>
                <w:b/>
                <w:sz w:val="28"/>
                <w:szCs w:val="26"/>
              </w:rPr>
              <w:t>%</w:t>
            </w:r>
          </w:p>
        </w:tc>
        <w:tc>
          <w:tcPr>
            <w:tcW w:w="1080" w:type="dxa"/>
          </w:tcPr>
          <w:p w:rsidR="003722DC" w:rsidRPr="00693466" w:rsidRDefault="003722DC" w:rsidP="006064F2">
            <w:pPr>
              <w:spacing w:before="120" w:line="360" w:lineRule="auto"/>
              <w:jc w:val="center"/>
              <w:rPr>
                <w:b/>
                <w:sz w:val="28"/>
                <w:szCs w:val="26"/>
              </w:rPr>
            </w:pPr>
            <w:r w:rsidRPr="00693466">
              <w:rPr>
                <w:b/>
                <w:sz w:val="28"/>
                <w:szCs w:val="26"/>
              </w:rPr>
              <w:t>n</w:t>
            </w:r>
          </w:p>
        </w:tc>
        <w:tc>
          <w:tcPr>
            <w:tcW w:w="1080" w:type="dxa"/>
          </w:tcPr>
          <w:p w:rsidR="003722DC" w:rsidRPr="00693466" w:rsidRDefault="003722DC" w:rsidP="006064F2">
            <w:pPr>
              <w:spacing w:before="120" w:line="360" w:lineRule="auto"/>
              <w:jc w:val="center"/>
              <w:rPr>
                <w:b/>
                <w:sz w:val="28"/>
                <w:szCs w:val="26"/>
              </w:rPr>
            </w:pPr>
            <w:r w:rsidRPr="00693466">
              <w:rPr>
                <w:b/>
                <w:sz w:val="28"/>
                <w:szCs w:val="26"/>
              </w:rPr>
              <w:t>%</w:t>
            </w:r>
          </w:p>
        </w:tc>
        <w:tc>
          <w:tcPr>
            <w:tcW w:w="1350" w:type="dxa"/>
          </w:tcPr>
          <w:p w:rsidR="003722DC" w:rsidRPr="00693466" w:rsidRDefault="003722DC" w:rsidP="006064F2">
            <w:pPr>
              <w:spacing w:before="120" w:line="360" w:lineRule="auto"/>
              <w:jc w:val="center"/>
              <w:rPr>
                <w:b/>
                <w:sz w:val="28"/>
                <w:szCs w:val="26"/>
              </w:rPr>
            </w:pPr>
            <w:r w:rsidRPr="00693466">
              <w:rPr>
                <w:b/>
                <w:sz w:val="28"/>
                <w:szCs w:val="26"/>
              </w:rPr>
              <w:t>n</w:t>
            </w:r>
          </w:p>
        </w:tc>
        <w:tc>
          <w:tcPr>
            <w:tcW w:w="1350" w:type="dxa"/>
          </w:tcPr>
          <w:p w:rsidR="003722DC" w:rsidRPr="00693466" w:rsidRDefault="003722DC" w:rsidP="006064F2">
            <w:pPr>
              <w:spacing w:before="120" w:line="360" w:lineRule="auto"/>
              <w:jc w:val="center"/>
              <w:rPr>
                <w:b/>
                <w:sz w:val="28"/>
                <w:szCs w:val="26"/>
              </w:rPr>
            </w:pPr>
            <w:r w:rsidRPr="00693466">
              <w:rPr>
                <w:b/>
                <w:sz w:val="28"/>
                <w:szCs w:val="26"/>
              </w:rPr>
              <w:t>%</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 6</w:t>
            </w:r>
          </w:p>
        </w:tc>
        <w:tc>
          <w:tcPr>
            <w:tcW w:w="990" w:type="dxa"/>
          </w:tcPr>
          <w:p w:rsidR="002738E4" w:rsidRPr="00693466" w:rsidRDefault="002738E4" w:rsidP="006064F2">
            <w:pPr>
              <w:spacing w:before="120" w:line="360" w:lineRule="auto"/>
              <w:jc w:val="center"/>
              <w:rPr>
                <w:sz w:val="28"/>
                <w:szCs w:val="26"/>
              </w:rPr>
            </w:pPr>
            <w:r w:rsidRPr="00693466">
              <w:rPr>
                <w:sz w:val="28"/>
                <w:szCs w:val="26"/>
              </w:rPr>
              <w:t>0</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0</w:t>
            </w:r>
            <w:r w:rsidR="0081793E" w:rsidRPr="00693466">
              <w:rPr>
                <w:sz w:val="28"/>
                <w:szCs w:val="26"/>
              </w:rPr>
              <w:t>,0</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5</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45,</w:t>
            </w:r>
            <w:r w:rsidR="00200864" w:rsidRPr="00693466">
              <w:rPr>
                <w:sz w:val="28"/>
                <w:szCs w:val="26"/>
              </w:rPr>
              <w:t>45</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5</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27,8</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&gt; 6</w:t>
            </w:r>
            <w:r w:rsidR="000E28FD" w:rsidRPr="00693466">
              <w:rPr>
                <w:sz w:val="28"/>
                <w:szCs w:val="26"/>
              </w:rPr>
              <w:t xml:space="preserve"> </w:t>
            </w:r>
            <w:r w:rsidRPr="00693466">
              <w:rPr>
                <w:sz w:val="28"/>
                <w:szCs w:val="26"/>
              </w:rPr>
              <w:t>-</w:t>
            </w:r>
            <w:r w:rsidR="000E28FD" w:rsidRPr="00693466">
              <w:rPr>
                <w:sz w:val="28"/>
                <w:szCs w:val="26"/>
              </w:rPr>
              <w:t xml:space="preserve"> </w:t>
            </w:r>
            <w:r w:rsidRPr="00693466">
              <w:rPr>
                <w:sz w:val="28"/>
                <w:szCs w:val="26"/>
              </w:rPr>
              <w:t>12</w:t>
            </w:r>
          </w:p>
        </w:tc>
        <w:tc>
          <w:tcPr>
            <w:tcW w:w="990" w:type="dxa"/>
          </w:tcPr>
          <w:p w:rsidR="002738E4" w:rsidRPr="00693466" w:rsidRDefault="002738E4" w:rsidP="006064F2">
            <w:pPr>
              <w:spacing w:before="120" w:line="360" w:lineRule="auto"/>
              <w:jc w:val="center"/>
              <w:rPr>
                <w:sz w:val="28"/>
                <w:szCs w:val="26"/>
              </w:rPr>
            </w:pPr>
            <w:r w:rsidRPr="00693466">
              <w:rPr>
                <w:sz w:val="28"/>
                <w:szCs w:val="26"/>
              </w:rPr>
              <w:t>2</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28,6</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5</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45,</w:t>
            </w:r>
            <w:r w:rsidR="00200864" w:rsidRPr="00693466">
              <w:rPr>
                <w:sz w:val="28"/>
                <w:szCs w:val="26"/>
              </w:rPr>
              <w:t>45</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7</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38,9</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&gt; 12 - 24</w:t>
            </w:r>
          </w:p>
        </w:tc>
        <w:tc>
          <w:tcPr>
            <w:tcW w:w="990" w:type="dxa"/>
          </w:tcPr>
          <w:p w:rsidR="002738E4" w:rsidRPr="00693466" w:rsidRDefault="002738E4" w:rsidP="006064F2">
            <w:pPr>
              <w:spacing w:before="120" w:line="360" w:lineRule="auto"/>
              <w:jc w:val="center"/>
              <w:rPr>
                <w:sz w:val="28"/>
                <w:szCs w:val="26"/>
              </w:rPr>
            </w:pPr>
            <w:r w:rsidRPr="00693466">
              <w:rPr>
                <w:sz w:val="28"/>
                <w:szCs w:val="26"/>
              </w:rPr>
              <w:t>3</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42,9</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0</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0</w:t>
            </w:r>
            <w:r w:rsidR="008B62F8" w:rsidRPr="00693466">
              <w:rPr>
                <w:sz w:val="28"/>
                <w:szCs w:val="26"/>
              </w:rPr>
              <w:t>,0</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3</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16,7</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 xml:space="preserve">&gt; 24 </w:t>
            </w:r>
            <w:r w:rsidR="000E28FD" w:rsidRPr="00693466">
              <w:rPr>
                <w:sz w:val="28"/>
                <w:szCs w:val="26"/>
              </w:rPr>
              <w:t>-</w:t>
            </w:r>
            <w:r w:rsidRPr="00693466">
              <w:rPr>
                <w:sz w:val="28"/>
                <w:szCs w:val="26"/>
              </w:rPr>
              <w:t xml:space="preserve"> 36</w:t>
            </w:r>
          </w:p>
        </w:tc>
        <w:tc>
          <w:tcPr>
            <w:tcW w:w="990" w:type="dxa"/>
          </w:tcPr>
          <w:p w:rsidR="002738E4" w:rsidRPr="00693466" w:rsidRDefault="002738E4" w:rsidP="006064F2">
            <w:pPr>
              <w:spacing w:before="120" w:line="360" w:lineRule="auto"/>
              <w:jc w:val="center"/>
              <w:rPr>
                <w:sz w:val="28"/>
                <w:szCs w:val="26"/>
              </w:rPr>
            </w:pPr>
            <w:r w:rsidRPr="00693466">
              <w:rPr>
                <w:sz w:val="28"/>
                <w:szCs w:val="26"/>
              </w:rPr>
              <w:t>1</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14,3</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1</w:t>
            </w:r>
          </w:p>
        </w:tc>
        <w:tc>
          <w:tcPr>
            <w:tcW w:w="1080" w:type="dxa"/>
          </w:tcPr>
          <w:p w:rsidR="002738E4" w:rsidRPr="00693466" w:rsidRDefault="008B62F8" w:rsidP="006064F2">
            <w:pPr>
              <w:spacing w:before="120" w:line="360" w:lineRule="auto"/>
              <w:jc w:val="center"/>
              <w:rPr>
                <w:sz w:val="28"/>
                <w:szCs w:val="26"/>
              </w:rPr>
            </w:pPr>
            <w:r w:rsidRPr="00693466">
              <w:rPr>
                <w:sz w:val="28"/>
                <w:szCs w:val="26"/>
              </w:rPr>
              <w:t>9,1</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2</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11,1</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 xml:space="preserve">&gt; 36 </w:t>
            </w:r>
            <w:r w:rsidR="000E28FD" w:rsidRPr="00693466">
              <w:rPr>
                <w:sz w:val="28"/>
                <w:szCs w:val="26"/>
              </w:rPr>
              <w:t>-</w:t>
            </w:r>
            <w:r w:rsidRPr="00693466">
              <w:rPr>
                <w:sz w:val="28"/>
                <w:szCs w:val="26"/>
              </w:rPr>
              <w:t xml:space="preserve"> 60</w:t>
            </w:r>
          </w:p>
        </w:tc>
        <w:tc>
          <w:tcPr>
            <w:tcW w:w="990" w:type="dxa"/>
          </w:tcPr>
          <w:p w:rsidR="002738E4" w:rsidRPr="00693466" w:rsidRDefault="002738E4" w:rsidP="006064F2">
            <w:pPr>
              <w:spacing w:before="120" w:line="360" w:lineRule="auto"/>
              <w:jc w:val="center"/>
              <w:rPr>
                <w:sz w:val="28"/>
                <w:szCs w:val="26"/>
              </w:rPr>
            </w:pPr>
            <w:r w:rsidRPr="00693466">
              <w:rPr>
                <w:sz w:val="28"/>
                <w:szCs w:val="26"/>
              </w:rPr>
              <w:t>1</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14,3</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0</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0</w:t>
            </w:r>
            <w:r w:rsidR="0081793E" w:rsidRPr="00693466">
              <w:rPr>
                <w:sz w:val="28"/>
                <w:szCs w:val="26"/>
              </w:rPr>
              <w:t>,0</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1</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5,6</w:t>
            </w:r>
          </w:p>
        </w:tc>
      </w:tr>
      <w:tr w:rsidR="002738E4" w:rsidRPr="00693466" w:rsidTr="003722DC">
        <w:trPr>
          <w:jc w:val="center"/>
        </w:trPr>
        <w:tc>
          <w:tcPr>
            <w:tcW w:w="1908" w:type="dxa"/>
          </w:tcPr>
          <w:p w:rsidR="002738E4" w:rsidRPr="00693466" w:rsidRDefault="002738E4" w:rsidP="00693466">
            <w:pPr>
              <w:spacing w:before="120" w:line="360" w:lineRule="auto"/>
              <w:jc w:val="center"/>
              <w:rPr>
                <w:sz w:val="28"/>
                <w:szCs w:val="26"/>
              </w:rPr>
            </w:pPr>
            <w:r w:rsidRPr="00693466">
              <w:rPr>
                <w:sz w:val="28"/>
                <w:szCs w:val="26"/>
              </w:rPr>
              <w:t>Tổng</w:t>
            </w:r>
          </w:p>
        </w:tc>
        <w:tc>
          <w:tcPr>
            <w:tcW w:w="990" w:type="dxa"/>
          </w:tcPr>
          <w:p w:rsidR="002738E4" w:rsidRPr="00693466" w:rsidRDefault="002738E4" w:rsidP="006064F2">
            <w:pPr>
              <w:spacing w:before="120" w:line="360" w:lineRule="auto"/>
              <w:jc w:val="center"/>
              <w:rPr>
                <w:sz w:val="28"/>
                <w:szCs w:val="26"/>
              </w:rPr>
            </w:pPr>
            <w:r w:rsidRPr="00693466">
              <w:rPr>
                <w:sz w:val="28"/>
                <w:szCs w:val="26"/>
              </w:rPr>
              <w:t>7</w:t>
            </w:r>
          </w:p>
        </w:tc>
        <w:tc>
          <w:tcPr>
            <w:tcW w:w="1080" w:type="dxa"/>
          </w:tcPr>
          <w:p w:rsidR="002738E4" w:rsidRPr="00693466" w:rsidRDefault="0081793E" w:rsidP="006064F2">
            <w:pPr>
              <w:spacing w:before="120" w:line="360" w:lineRule="auto"/>
              <w:jc w:val="center"/>
              <w:rPr>
                <w:sz w:val="28"/>
                <w:szCs w:val="26"/>
              </w:rPr>
            </w:pPr>
            <w:r w:rsidRPr="00693466">
              <w:rPr>
                <w:sz w:val="28"/>
                <w:szCs w:val="26"/>
              </w:rPr>
              <w:t>100,0</w:t>
            </w:r>
          </w:p>
        </w:tc>
        <w:tc>
          <w:tcPr>
            <w:tcW w:w="1080" w:type="dxa"/>
          </w:tcPr>
          <w:p w:rsidR="002738E4" w:rsidRPr="00693466" w:rsidRDefault="002738E4" w:rsidP="006064F2">
            <w:pPr>
              <w:spacing w:before="120" w:line="360" w:lineRule="auto"/>
              <w:jc w:val="center"/>
              <w:rPr>
                <w:sz w:val="28"/>
                <w:szCs w:val="26"/>
              </w:rPr>
            </w:pPr>
            <w:r w:rsidRPr="00693466">
              <w:rPr>
                <w:sz w:val="28"/>
                <w:szCs w:val="26"/>
              </w:rPr>
              <w:t>11</w:t>
            </w:r>
          </w:p>
        </w:tc>
        <w:tc>
          <w:tcPr>
            <w:tcW w:w="1080" w:type="dxa"/>
          </w:tcPr>
          <w:p w:rsidR="002738E4" w:rsidRPr="00693466" w:rsidRDefault="0081793E" w:rsidP="006064F2">
            <w:pPr>
              <w:spacing w:before="120" w:line="360" w:lineRule="auto"/>
              <w:jc w:val="center"/>
              <w:rPr>
                <w:sz w:val="28"/>
                <w:szCs w:val="26"/>
              </w:rPr>
            </w:pPr>
            <w:r w:rsidRPr="00693466">
              <w:rPr>
                <w:sz w:val="28"/>
                <w:szCs w:val="26"/>
              </w:rPr>
              <w:t>100,0</w:t>
            </w:r>
          </w:p>
        </w:tc>
        <w:tc>
          <w:tcPr>
            <w:tcW w:w="1350" w:type="dxa"/>
          </w:tcPr>
          <w:p w:rsidR="002738E4" w:rsidRPr="00693466" w:rsidRDefault="002738E4" w:rsidP="006064F2">
            <w:pPr>
              <w:spacing w:before="120" w:line="360" w:lineRule="auto"/>
              <w:jc w:val="center"/>
              <w:rPr>
                <w:sz w:val="28"/>
                <w:szCs w:val="26"/>
              </w:rPr>
            </w:pPr>
            <w:r w:rsidRPr="00693466">
              <w:rPr>
                <w:sz w:val="28"/>
                <w:szCs w:val="26"/>
              </w:rPr>
              <w:t>18</w:t>
            </w:r>
          </w:p>
        </w:tc>
        <w:tc>
          <w:tcPr>
            <w:tcW w:w="1350" w:type="dxa"/>
          </w:tcPr>
          <w:p w:rsidR="002738E4" w:rsidRPr="00693466" w:rsidRDefault="0081793E" w:rsidP="006064F2">
            <w:pPr>
              <w:spacing w:before="120" w:line="360" w:lineRule="auto"/>
              <w:jc w:val="center"/>
              <w:rPr>
                <w:sz w:val="28"/>
                <w:szCs w:val="26"/>
              </w:rPr>
            </w:pPr>
            <w:r w:rsidRPr="00693466">
              <w:rPr>
                <w:sz w:val="28"/>
                <w:szCs w:val="26"/>
              </w:rPr>
              <w:t>100,0</w:t>
            </w:r>
          </w:p>
        </w:tc>
      </w:tr>
      <w:tr w:rsidR="002738E4" w:rsidRPr="00693466" w:rsidTr="003722DC">
        <w:trPr>
          <w:jc w:val="center"/>
        </w:trPr>
        <w:tc>
          <w:tcPr>
            <w:tcW w:w="1908" w:type="dxa"/>
          </w:tcPr>
          <w:p w:rsidR="002738E4" w:rsidRPr="00693466" w:rsidRDefault="00C42746" w:rsidP="006064F2">
            <w:pPr>
              <w:spacing w:before="120" w:line="360" w:lineRule="auto"/>
              <w:jc w:val="center"/>
              <w:rPr>
                <w:sz w:val="28"/>
                <w:szCs w:val="26"/>
              </w:rPr>
            </w:pPr>
            <w:r w:rsidRPr="00693466">
              <w:rPr>
                <w:sz w:val="28"/>
                <w:szCs w:val="26"/>
              </w:rPr>
              <w:t>p</w:t>
            </w:r>
          </w:p>
        </w:tc>
        <w:tc>
          <w:tcPr>
            <w:tcW w:w="4230" w:type="dxa"/>
            <w:gridSpan w:val="4"/>
          </w:tcPr>
          <w:p w:rsidR="002738E4" w:rsidRPr="00693466" w:rsidRDefault="002738E4" w:rsidP="006064F2">
            <w:pPr>
              <w:spacing w:before="120" w:line="360" w:lineRule="auto"/>
              <w:jc w:val="center"/>
              <w:rPr>
                <w:sz w:val="28"/>
                <w:szCs w:val="26"/>
              </w:rPr>
            </w:pPr>
            <w:r w:rsidRPr="00693466">
              <w:rPr>
                <w:sz w:val="28"/>
                <w:szCs w:val="26"/>
              </w:rPr>
              <w:t>0,02</w:t>
            </w:r>
          </w:p>
        </w:tc>
        <w:tc>
          <w:tcPr>
            <w:tcW w:w="1350" w:type="dxa"/>
          </w:tcPr>
          <w:p w:rsidR="002738E4" w:rsidRPr="00693466" w:rsidRDefault="002738E4" w:rsidP="006064F2">
            <w:pPr>
              <w:spacing w:before="120" w:line="360" w:lineRule="auto"/>
              <w:jc w:val="center"/>
              <w:rPr>
                <w:sz w:val="28"/>
                <w:szCs w:val="26"/>
              </w:rPr>
            </w:pPr>
          </w:p>
        </w:tc>
        <w:tc>
          <w:tcPr>
            <w:tcW w:w="1350" w:type="dxa"/>
          </w:tcPr>
          <w:p w:rsidR="002738E4" w:rsidRPr="00693466" w:rsidRDefault="002738E4" w:rsidP="006064F2">
            <w:pPr>
              <w:spacing w:before="120" w:line="360" w:lineRule="auto"/>
              <w:jc w:val="center"/>
              <w:rPr>
                <w:sz w:val="28"/>
                <w:szCs w:val="26"/>
              </w:rPr>
            </w:pPr>
          </w:p>
        </w:tc>
      </w:tr>
    </w:tbl>
    <w:p w:rsidR="002738E4" w:rsidRPr="00422A91" w:rsidRDefault="002738E4" w:rsidP="003722DC">
      <w:pPr>
        <w:spacing w:before="120" w:line="360" w:lineRule="auto"/>
        <w:ind w:firstLine="720"/>
        <w:jc w:val="both"/>
        <w:rPr>
          <w:sz w:val="4"/>
          <w:szCs w:val="28"/>
        </w:rPr>
      </w:pPr>
    </w:p>
    <w:p w:rsidR="00295FB2" w:rsidRPr="00422A91" w:rsidRDefault="00295FB2" w:rsidP="00693466">
      <w:pPr>
        <w:spacing w:before="120" w:line="384" w:lineRule="auto"/>
        <w:ind w:firstLine="720"/>
        <w:jc w:val="both"/>
        <w:rPr>
          <w:sz w:val="28"/>
          <w:szCs w:val="28"/>
        </w:rPr>
      </w:pPr>
      <w:r w:rsidRPr="00422A91">
        <w:rPr>
          <w:sz w:val="28"/>
          <w:szCs w:val="28"/>
        </w:rPr>
        <w:t xml:space="preserve">Không có người bệnh nào </w:t>
      </w:r>
      <w:r w:rsidR="00A8404B">
        <w:rPr>
          <w:sz w:val="28"/>
          <w:szCs w:val="28"/>
        </w:rPr>
        <w:t>thấy</w:t>
      </w:r>
      <w:r w:rsidRPr="00422A91">
        <w:rPr>
          <w:sz w:val="28"/>
          <w:szCs w:val="28"/>
        </w:rPr>
        <w:t xml:space="preserve"> đột biến được điều trị mà chết trước 6 tháng, so với 45,</w:t>
      </w:r>
      <w:r w:rsidR="00200864" w:rsidRPr="00422A91">
        <w:rPr>
          <w:sz w:val="28"/>
          <w:szCs w:val="28"/>
        </w:rPr>
        <w:t>4</w:t>
      </w:r>
      <w:r w:rsidRPr="00422A91">
        <w:rPr>
          <w:sz w:val="28"/>
          <w:szCs w:val="28"/>
        </w:rPr>
        <w:t xml:space="preserve">5% người </w:t>
      </w:r>
      <w:r w:rsidR="00A8404B">
        <w:rPr>
          <w:sz w:val="28"/>
          <w:szCs w:val="28"/>
        </w:rPr>
        <w:t>thấy</w:t>
      </w:r>
      <w:r w:rsidRPr="00422A91">
        <w:rPr>
          <w:sz w:val="28"/>
          <w:szCs w:val="28"/>
        </w:rPr>
        <w:t xml:space="preserve"> đột biến không được điều trị chết trước 6 tháng, có ý nghĩa thống kê, (p = 0,02)</w:t>
      </w:r>
      <w:r w:rsidR="003722DC" w:rsidRPr="00422A91">
        <w:rPr>
          <w:sz w:val="28"/>
          <w:szCs w:val="28"/>
        </w:rPr>
        <w:t>.</w:t>
      </w:r>
    </w:p>
    <w:p w:rsidR="00295FB2" w:rsidRPr="00693466" w:rsidRDefault="00F131FD" w:rsidP="00693466">
      <w:pPr>
        <w:spacing w:before="120" w:line="384" w:lineRule="auto"/>
        <w:ind w:firstLine="720"/>
        <w:jc w:val="both"/>
        <w:rPr>
          <w:spacing w:val="2"/>
          <w:sz w:val="28"/>
          <w:szCs w:val="28"/>
        </w:rPr>
      </w:pPr>
      <w:r w:rsidRPr="00693466">
        <w:rPr>
          <w:spacing w:val="2"/>
          <w:sz w:val="28"/>
          <w:szCs w:val="28"/>
        </w:rPr>
        <w:t xml:space="preserve">Có </w:t>
      </w:r>
      <w:r w:rsidR="00200864" w:rsidRPr="00693466">
        <w:rPr>
          <w:spacing w:val="2"/>
          <w:sz w:val="28"/>
          <w:szCs w:val="28"/>
        </w:rPr>
        <w:t xml:space="preserve">90% trường hợp </w:t>
      </w:r>
      <w:r w:rsidR="00A8404B" w:rsidRPr="00693466">
        <w:rPr>
          <w:spacing w:val="2"/>
          <w:sz w:val="28"/>
          <w:szCs w:val="28"/>
        </w:rPr>
        <w:t>thấy</w:t>
      </w:r>
      <w:r w:rsidR="009B39AE" w:rsidRPr="00693466">
        <w:rPr>
          <w:spacing w:val="2"/>
          <w:sz w:val="28"/>
          <w:szCs w:val="28"/>
        </w:rPr>
        <w:t xml:space="preserve"> đột biến</w:t>
      </w:r>
      <w:r w:rsidR="00200864" w:rsidRPr="00693466">
        <w:rPr>
          <w:spacing w:val="2"/>
          <w:sz w:val="28"/>
          <w:szCs w:val="28"/>
        </w:rPr>
        <w:t xml:space="preserve"> không được điều trị sống dưới 12 tháng</w:t>
      </w:r>
      <w:r w:rsidR="00E72754" w:rsidRPr="00693466">
        <w:rPr>
          <w:spacing w:val="2"/>
          <w:sz w:val="28"/>
          <w:szCs w:val="28"/>
        </w:rPr>
        <w:t>;</w:t>
      </w:r>
      <w:r w:rsidR="00200864" w:rsidRPr="00693466">
        <w:rPr>
          <w:spacing w:val="2"/>
          <w:sz w:val="28"/>
          <w:szCs w:val="28"/>
        </w:rPr>
        <w:t xml:space="preserve"> 42,9</w:t>
      </w:r>
      <w:r w:rsidR="00295FB2" w:rsidRPr="00693466">
        <w:rPr>
          <w:spacing w:val="2"/>
          <w:sz w:val="28"/>
          <w:szCs w:val="28"/>
        </w:rPr>
        <w:t xml:space="preserve">% người </w:t>
      </w:r>
      <w:r w:rsidR="00A8404B" w:rsidRPr="00693466">
        <w:rPr>
          <w:spacing w:val="2"/>
          <w:sz w:val="28"/>
          <w:szCs w:val="28"/>
        </w:rPr>
        <w:t>thấy</w:t>
      </w:r>
      <w:r w:rsidR="00295FB2" w:rsidRPr="00693466">
        <w:rPr>
          <w:spacing w:val="2"/>
          <w:sz w:val="28"/>
          <w:szCs w:val="28"/>
        </w:rPr>
        <w:t xml:space="preserve"> đột biến được điều trị sống kéo dài từ </w:t>
      </w:r>
      <w:r w:rsidR="00200864" w:rsidRPr="00693466">
        <w:rPr>
          <w:spacing w:val="2"/>
          <w:sz w:val="28"/>
          <w:szCs w:val="28"/>
        </w:rPr>
        <w:t>1</w:t>
      </w:r>
      <w:r w:rsidR="00295FB2" w:rsidRPr="00693466">
        <w:rPr>
          <w:spacing w:val="2"/>
          <w:sz w:val="28"/>
          <w:szCs w:val="28"/>
        </w:rPr>
        <w:t xml:space="preserve">2 đến </w:t>
      </w:r>
      <w:r w:rsidR="00200864" w:rsidRPr="00693466">
        <w:rPr>
          <w:spacing w:val="2"/>
          <w:sz w:val="28"/>
          <w:szCs w:val="28"/>
        </w:rPr>
        <w:t>24</w:t>
      </w:r>
      <w:r w:rsidR="00295FB2" w:rsidRPr="00693466">
        <w:rPr>
          <w:spacing w:val="2"/>
          <w:sz w:val="28"/>
          <w:szCs w:val="28"/>
        </w:rPr>
        <w:t xml:space="preserve"> tháng</w:t>
      </w:r>
      <w:r w:rsidR="00200864" w:rsidRPr="00693466">
        <w:rPr>
          <w:spacing w:val="2"/>
          <w:sz w:val="28"/>
          <w:szCs w:val="28"/>
        </w:rPr>
        <w:t xml:space="preserve"> </w:t>
      </w:r>
      <w:r w:rsidR="00295FB2" w:rsidRPr="00693466">
        <w:rPr>
          <w:spacing w:val="2"/>
          <w:sz w:val="28"/>
          <w:szCs w:val="28"/>
        </w:rPr>
        <w:t>(p = 0,02).</w:t>
      </w:r>
    </w:p>
    <w:p w:rsidR="00200864" w:rsidRPr="00422A91" w:rsidRDefault="00200864" w:rsidP="00693466">
      <w:pPr>
        <w:spacing w:before="120" w:line="384" w:lineRule="auto"/>
        <w:ind w:firstLine="720"/>
        <w:jc w:val="both"/>
        <w:rPr>
          <w:sz w:val="28"/>
          <w:szCs w:val="28"/>
        </w:rPr>
      </w:pPr>
      <w:r w:rsidRPr="00422A91">
        <w:rPr>
          <w:sz w:val="28"/>
          <w:szCs w:val="28"/>
        </w:rPr>
        <w:t xml:space="preserve">Người </w:t>
      </w:r>
      <w:r w:rsidR="00A8404B">
        <w:rPr>
          <w:sz w:val="28"/>
          <w:szCs w:val="28"/>
        </w:rPr>
        <w:t>thấy</w:t>
      </w:r>
      <w:r w:rsidRPr="00422A91">
        <w:rPr>
          <w:sz w:val="28"/>
          <w:szCs w:val="28"/>
        </w:rPr>
        <w:t xml:space="preserve"> đột biến được điều trị có 14,3% sống kéo dài đến trên 36 tháng, người không được điều trị không có trường hợp nào.</w:t>
      </w:r>
    </w:p>
    <w:p w:rsidR="003722DC" w:rsidRPr="00422A91" w:rsidRDefault="003722DC">
      <w:pPr>
        <w:rPr>
          <w:b/>
          <w:i/>
          <w:spacing w:val="-8"/>
          <w:sz w:val="28"/>
          <w:szCs w:val="28"/>
        </w:rPr>
      </w:pPr>
      <w:r w:rsidRPr="00422A91">
        <w:br w:type="page"/>
      </w:r>
    </w:p>
    <w:p w:rsidR="002738E4" w:rsidRPr="00422A91" w:rsidRDefault="005F16D4" w:rsidP="003722DC">
      <w:pPr>
        <w:pStyle w:val="9"/>
      </w:pPr>
      <w:bookmarkStart w:id="437" w:name="_Toc26548207"/>
      <w:r w:rsidRPr="00422A91">
        <w:lastRenderedPageBreak/>
        <w:t>Bảng 3.</w:t>
      </w:r>
      <w:r w:rsidR="00784939">
        <w:rPr>
          <w:lang w:val="en-US"/>
        </w:rPr>
        <w:t>30</w:t>
      </w:r>
      <w:r w:rsidRPr="00422A91">
        <w:t xml:space="preserve">. </w:t>
      </w:r>
      <w:r w:rsidR="002738E4" w:rsidRPr="00422A91">
        <w:t xml:space="preserve">Thời gian sống của </w:t>
      </w:r>
      <w:r w:rsidRPr="00422A91">
        <w:t>người bệnh</w:t>
      </w:r>
      <w:r w:rsidR="002738E4" w:rsidRPr="00422A91">
        <w:t xml:space="preserve"> </w:t>
      </w:r>
      <w:r w:rsidRPr="00422A91">
        <w:t>đột biến 1 trong</w:t>
      </w:r>
      <w:r w:rsidR="002738E4" w:rsidRPr="00422A91">
        <w:t xml:space="preserve"> 3 gen </w:t>
      </w:r>
      <w:r w:rsidRPr="00422A91">
        <w:t xml:space="preserve">nghiên cứu </w:t>
      </w:r>
      <w:r w:rsidR="002738E4" w:rsidRPr="00422A91">
        <w:t xml:space="preserve">tính từ khi </w:t>
      </w:r>
      <w:r w:rsidRPr="00422A91">
        <w:t>p</w:t>
      </w:r>
      <w:r w:rsidR="002738E4" w:rsidRPr="00422A91">
        <w:t>hát hiện mắc bệnh đến lúc chết có điều trị</w:t>
      </w:r>
      <w:bookmarkEnd w:id="437"/>
      <w:r w:rsidR="002738E4" w:rsidRPr="00422A91">
        <w:t xml:space="preserve"> </w:t>
      </w:r>
    </w:p>
    <w:tbl>
      <w:tblPr>
        <w:tblStyle w:val="TableGrid"/>
        <w:tblW w:w="8792" w:type="dxa"/>
        <w:jc w:val="center"/>
        <w:tblLook w:val="04A0" w:firstRow="1" w:lastRow="0" w:firstColumn="1" w:lastColumn="0" w:noHBand="0" w:noVBand="1"/>
      </w:tblPr>
      <w:tblGrid>
        <w:gridCol w:w="1862"/>
        <w:gridCol w:w="990"/>
        <w:gridCol w:w="1080"/>
        <w:gridCol w:w="1080"/>
        <w:gridCol w:w="1080"/>
        <w:gridCol w:w="1350"/>
        <w:gridCol w:w="1350"/>
      </w:tblGrid>
      <w:tr w:rsidR="00F6164E" w:rsidRPr="00693466" w:rsidTr="00693466">
        <w:trPr>
          <w:jc w:val="center"/>
        </w:trPr>
        <w:tc>
          <w:tcPr>
            <w:tcW w:w="1862" w:type="dxa"/>
            <w:vMerge w:val="restart"/>
            <w:vAlign w:val="center"/>
          </w:tcPr>
          <w:p w:rsidR="00F6164E" w:rsidRPr="00693466" w:rsidRDefault="00F6164E" w:rsidP="00693466">
            <w:pPr>
              <w:spacing w:before="120" w:line="360" w:lineRule="auto"/>
              <w:jc w:val="center"/>
              <w:rPr>
                <w:b/>
                <w:sz w:val="28"/>
                <w:szCs w:val="26"/>
              </w:rPr>
            </w:pPr>
            <w:r w:rsidRPr="00693466">
              <w:rPr>
                <w:b/>
                <w:sz w:val="28"/>
                <w:szCs w:val="26"/>
              </w:rPr>
              <w:t>Thời gian</w:t>
            </w:r>
          </w:p>
          <w:p w:rsidR="00F6164E" w:rsidRPr="00693466" w:rsidRDefault="00F6164E" w:rsidP="00693466">
            <w:pPr>
              <w:spacing w:before="120" w:line="360" w:lineRule="auto"/>
              <w:jc w:val="center"/>
              <w:rPr>
                <w:b/>
                <w:sz w:val="28"/>
                <w:szCs w:val="26"/>
              </w:rPr>
            </w:pPr>
            <w:r w:rsidRPr="00693466">
              <w:rPr>
                <w:b/>
                <w:sz w:val="28"/>
                <w:szCs w:val="26"/>
              </w:rPr>
              <w:t>(tháng)</w:t>
            </w:r>
          </w:p>
        </w:tc>
        <w:tc>
          <w:tcPr>
            <w:tcW w:w="4230" w:type="dxa"/>
            <w:gridSpan w:val="4"/>
            <w:vAlign w:val="center"/>
          </w:tcPr>
          <w:p w:rsidR="00F6164E" w:rsidRPr="00693466" w:rsidRDefault="00A8404B" w:rsidP="00693466">
            <w:pPr>
              <w:spacing w:before="120" w:line="360" w:lineRule="auto"/>
              <w:jc w:val="center"/>
              <w:rPr>
                <w:b/>
                <w:sz w:val="28"/>
                <w:szCs w:val="26"/>
              </w:rPr>
            </w:pPr>
            <w:r w:rsidRPr="00693466">
              <w:rPr>
                <w:b/>
                <w:sz w:val="28"/>
                <w:szCs w:val="26"/>
              </w:rPr>
              <w:t>Đ</w:t>
            </w:r>
            <w:r w:rsidR="00F6164E" w:rsidRPr="00693466">
              <w:rPr>
                <w:b/>
                <w:sz w:val="28"/>
                <w:szCs w:val="26"/>
              </w:rPr>
              <w:t>ột biến FGFR - EGFR - TP53</w:t>
            </w:r>
          </w:p>
        </w:tc>
        <w:tc>
          <w:tcPr>
            <w:tcW w:w="2700" w:type="dxa"/>
            <w:gridSpan w:val="2"/>
            <w:vMerge w:val="restart"/>
            <w:vAlign w:val="center"/>
          </w:tcPr>
          <w:p w:rsidR="00F6164E" w:rsidRPr="00693466" w:rsidRDefault="00F6164E" w:rsidP="00693466">
            <w:pPr>
              <w:spacing w:before="120" w:line="360" w:lineRule="auto"/>
              <w:jc w:val="center"/>
              <w:rPr>
                <w:b/>
                <w:sz w:val="28"/>
                <w:szCs w:val="26"/>
              </w:rPr>
            </w:pPr>
            <w:r w:rsidRPr="00693466">
              <w:rPr>
                <w:b/>
                <w:sz w:val="28"/>
                <w:szCs w:val="26"/>
              </w:rPr>
              <w:t>Chung</w:t>
            </w:r>
          </w:p>
        </w:tc>
      </w:tr>
      <w:tr w:rsidR="00F6164E" w:rsidRPr="00693466" w:rsidTr="00693466">
        <w:trPr>
          <w:jc w:val="center"/>
        </w:trPr>
        <w:tc>
          <w:tcPr>
            <w:tcW w:w="1862" w:type="dxa"/>
            <w:vMerge/>
            <w:vAlign w:val="center"/>
          </w:tcPr>
          <w:p w:rsidR="00F6164E" w:rsidRPr="00693466" w:rsidRDefault="00F6164E" w:rsidP="00693466">
            <w:pPr>
              <w:spacing w:before="120" w:line="360" w:lineRule="auto"/>
              <w:jc w:val="center"/>
              <w:rPr>
                <w:b/>
                <w:sz w:val="28"/>
                <w:szCs w:val="26"/>
              </w:rPr>
            </w:pPr>
          </w:p>
        </w:tc>
        <w:tc>
          <w:tcPr>
            <w:tcW w:w="2070" w:type="dxa"/>
            <w:gridSpan w:val="2"/>
            <w:vAlign w:val="center"/>
          </w:tcPr>
          <w:p w:rsidR="00F6164E" w:rsidRPr="00693466" w:rsidRDefault="00F6164E" w:rsidP="00693466">
            <w:pPr>
              <w:spacing w:before="120" w:line="360" w:lineRule="auto"/>
              <w:jc w:val="center"/>
              <w:rPr>
                <w:b/>
                <w:sz w:val="28"/>
                <w:szCs w:val="26"/>
              </w:rPr>
            </w:pPr>
            <w:r w:rsidRPr="00693466">
              <w:rPr>
                <w:b/>
                <w:sz w:val="28"/>
                <w:szCs w:val="26"/>
              </w:rPr>
              <w:t>Có điều trị</w:t>
            </w:r>
          </w:p>
        </w:tc>
        <w:tc>
          <w:tcPr>
            <w:tcW w:w="2160" w:type="dxa"/>
            <w:gridSpan w:val="2"/>
            <w:vAlign w:val="center"/>
          </w:tcPr>
          <w:p w:rsidR="00F6164E" w:rsidRPr="00693466" w:rsidRDefault="00F6164E" w:rsidP="00693466">
            <w:pPr>
              <w:spacing w:before="120" w:line="360" w:lineRule="auto"/>
              <w:jc w:val="center"/>
              <w:rPr>
                <w:b/>
                <w:sz w:val="28"/>
                <w:szCs w:val="26"/>
              </w:rPr>
            </w:pPr>
            <w:r w:rsidRPr="00693466">
              <w:rPr>
                <w:b/>
                <w:sz w:val="28"/>
                <w:szCs w:val="26"/>
              </w:rPr>
              <w:t>Không điều trị</w:t>
            </w:r>
          </w:p>
        </w:tc>
        <w:tc>
          <w:tcPr>
            <w:tcW w:w="2700" w:type="dxa"/>
            <w:gridSpan w:val="2"/>
            <w:vMerge/>
            <w:vAlign w:val="center"/>
          </w:tcPr>
          <w:p w:rsidR="00F6164E" w:rsidRPr="00693466" w:rsidRDefault="00F6164E" w:rsidP="00693466">
            <w:pPr>
              <w:spacing w:before="120" w:line="360" w:lineRule="auto"/>
              <w:jc w:val="center"/>
              <w:rPr>
                <w:b/>
                <w:sz w:val="28"/>
                <w:szCs w:val="26"/>
              </w:rPr>
            </w:pPr>
          </w:p>
        </w:tc>
      </w:tr>
      <w:tr w:rsidR="00F6164E" w:rsidRPr="00693466" w:rsidTr="00D10839">
        <w:trPr>
          <w:jc w:val="center"/>
        </w:trPr>
        <w:tc>
          <w:tcPr>
            <w:tcW w:w="1862" w:type="dxa"/>
            <w:vMerge/>
          </w:tcPr>
          <w:p w:rsidR="00F6164E" w:rsidRPr="00693466" w:rsidRDefault="00F6164E" w:rsidP="003722DC">
            <w:pPr>
              <w:spacing w:before="120" w:line="360" w:lineRule="auto"/>
              <w:jc w:val="center"/>
              <w:rPr>
                <w:b/>
                <w:sz w:val="28"/>
                <w:szCs w:val="26"/>
              </w:rPr>
            </w:pPr>
          </w:p>
        </w:tc>
        <w:tc>
          <w:tcPr>
            <w:tcW w:w="990" w:type="dxa"/>
          </w:tcPr>
          <w:p w:rsidR="00F6164E" w:rsidRPr="00693466" w:rsidRDefault="00F6164E" w:rsidP="003722DC">
            <w:pPr>
              <w:spacing w:before="120" w:line="360" w:lineRule="auto"/>
              <w:jc w:val="center"/>
              <w:rPr>
                <w:b/>
                <w:sz w:val="28"/>
                <w:szCs w:val="26"/>
              </w:rPr>
            </w:pPr>
            <w:r w:rsidRPr="00693466">
              <w:rPr>
                <w:b/>
                <w:sz w:val="28"/>
                <w:szCs w:val="26"/>
              </w:rPr>
              <w:t>n</w:t>
            </w:r>
          </w:p>
        </w:tc>
        <w:tc>
          <w:tcPr>
            <w:tcW w:w="1080" w:type="dxa"/>
          </w:tcPr>
          <w:p w:rsidR="00F6164E" w:rsidRPr="00693466" w:rsidRDefault="00F6164E" w:rsidP="003722DC">
            <w:pPr>
              <w:spacing w:before="120" w:line="360" w:lineRule="auto"/>
              <w:jc w:val="center"/>
              <w:rPr>
                <w:b/>
                <w:sz w:val="28"/>
                <w:szCs w:val="26"/>
              </w:rPr>
            </w:pPr>
            <w:r w:rsidRPr="00693466">
              <w:rPr>
                <w:b/>
                <w:sz w:val="28"/>
                <w:szCs w:val="26"/>
              </w:rPr>
              <w:t>%</w:t>
            </w:r>
          </w:p>
        </w:tc>
        <w:tc>
          <w:tcPr>
            <w:tcW w:w="1080" w:type="dxa"/>
          </w:tcPr>
          <w:p w:rsidR="00F6164E" w:rsidRPr="00693466" w:rsidRDefault="00F6164E" w:rsidP="003722DC">
            <w:pPr>
              <w:spacing w:before="120" w:line="360" w:lineRule="auto"/>
              <w:jc w:val="center"/>
              <w:rPr>
                <w:b/>
                <w:sz w:val="28"/>
                <w:szCs w:val="26"/>
              </w:rPr>
            </w:pPr>
            <w:r w:rsidRPr="00693466">
              <w:rPr>
                <w:b/>
                <w:sz w:val="28"/>
                <w:szCs w:val="26"/>
              </w:rPr>
              <w:t>n</w:t>
            </w:r>
          </w:p>
        </w:tc>
        <w:tc>
          <w:tcPr>
            <w:tcW w:w="1080" w:type="dxa"/>
          </w:tcPr>
          <w:p w:rsidR="00F6164E" w:rsidRPr="00693466" w:rsidRDefault="00F6164E" w:rsidP="003722DC">
            <w:pPr>
              <w:spacing w:before="120" w:line="360" w:lineRule="auto"/>
              <w:jc w:val="center"/>
              <w:rPr>
                <w:b/>
                <w:sz w:val="28"/>
                <w:szCs w:val="26"/>
              </w:rPr>
            </w:pPr>
            <w:r w:rsidRPr="00693466">
              <w:rPr>
                <w:b/>
                <w:sz w:val="28"/>
                <w:szCs w:val="26"/>
              </w:rPr>
              <w:t>%</w:t>
            </w:r>
          </w:p>
        </w:tc>
        <w:tc>
          <w:tcPr>
            <w:tcW w:w="1350" w:type="dxa"/>
          </w:tcPr>
          <w:p w:rsidR="00F6164E" w:rsidRPr="00693466" w:rsidRDefault="00F6164E" w:rsidP="003722DC">
            <w:pPr>
              <w:spacing w:before="120" w:line="360" w:lineRule="auto"/>
              <w:jc w:val="center"/>
              <w:rPr>
                <w:b/>
                <w:sz w:val="28"/>
                <w:szCs w:val="26"/>
              </w:rPr>
            </w:pPr>
            <w:r w:rsidRPr="00693466">
              <w:rPr>
                <w:b/>
                <w:sz w:val="28"/>
                <w:szCs w:val="26"/>
              </w:rPr>
              <w:t>n</w:t>
            </w:r>
          </w:p>
        </w:tc>
        <w:tc>
          <w:tcPr>
            <w:tcW w:w="1350" w:type="dxa"/>
          </w:tcPr>
          <w:p w:rsidR="00F6164E" w:rsidRPr="00693466" w:rsidRDefault="00F6164E" w:rsidP="003722DC">
            <w:pPr>
              <w:spacing w:before="120" w:line="360" w:lineRule="auto"/>
              <w:jc w:val="center"/>
              <w:rPr>
                <w:b/>
                <w:sz w:val="28"/>
                <w:szCs w:val="26"/>
              </w:rPr>
            </w:pPr>
            <w:r w:rsidRPr="00693466">
              <w:rPr>
                <w:b/>
                <w:sz w:val="28"/>
                <w:szCs w:val="26"/>
              </w:rPr>
              <w:t>%</w:t>
            </w:r>
          </w:p>
        </w:tc>
      </w:tr>
      <w:tr w:rsidR="002738E4" w:rsidRPr="00693466" w:rsidTr="00D10839">
        <w:trPr>
          <w:jc w:val="center"/>
        </w:trPr>
        <w:tc>
          <w:tcPr>
            <w:tcW w:w="1862" w:type="dxa"/>
          </w:tcPr>
          <w:p w:rsidR="002738E4" w:rsidRPr="00693466" w:rsidRDefault="002738E4" w:rsidP="003722DC">
            <w:pPr>
              <w:spacing w:before="120" w:line="360" w:lineRule="auto"/>
              <w:jc w:val="center"/>
              <w:rPr>
                <w:sz w:val="28"/>
                <w:szCs w:val="26"/>
              </w:rPr>
            </w:pPr>
            <w:r w:rsidRPr="00693466">
              <w:rPr>
                <w:sz w:val="28"/>
                <w:szCs w:val="26"/>
              </w:rPr>
              <w:t>≤ 6</w:t>
            </w:r>
          </w:p>
        </w:tc>
        <w:tc>
          <w:tcPr>
            <w:tcW w:w="990" w:type="dxa"/>
          </w:tcPr>
          <w:p w:rsidR="002738E4" w:rsidRPr="00693466" w:rsidRDefault="002738E4" w:rsidP="003722DC">
            <w:pPr>
              <w:spacing w:before="120" w:line="360" w:lineRule="auto"/>
              <w:jc w:val="center"/>
              <w:rPr>
                <w:sz w:val="28"/>
                <w:szCs w:val="26"/>
              </w:rPr>
            </w:pPr>
            <w:r w:rsidRPr="00693466">
              <w:rPr>
                <w:sz w:val="28"/>
                <w:szCs w:val="26"/>
              </w:rPr>
              <w:t>0</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0</w:t>
            </w:r>
            <w:r w:rsidR="0081793E" w:rsidRPr="00693466">
              <w:rPr>
                <w:sz w:val="28"/>
                <w:szCs w:val="26"/>
              </w:rPr>
              <w:t>,0</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6</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40,0</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6</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26,1</w:t>
            </w:r>
          </w:p>
        </w:tc>
      </w:tr>
      <w:tr w:rsidR="002738E4" w:rsidRPr="00693466" w:rsidTr="00D10839">
        <w:trPr>
          <w:jc w:val="center"/>
        </w:trPr>
        <w:tc>
          <w:tcPr>
            <w:tcW w:w="1862" w:type="dxa"/>
          </w:tcPr>
          <w:p w:rsidR="002738E4" w:rsidRPr="00693466" w:rsidRDefault="002738E4" w:rsidP="003722DC">
            <w:pPr>
              <w:spacing w:before="120" w:line="360" w:lineRule="auto"/>
              <w:jc w:val="center"/>
              <w:rPr>
                <w:sz w:val="28"/>
                <w:szCs w:val="26"/>
              </w:rPr>
            </w:pPr>
            <w:r w:rsidRPr="00693466">
              <w:rPr>
                <w:sz w:val="28"/>
                <w:szCs w:val="26"/>
              </w:rPr>
              <w:t>&gt; 6</w:t>
            </w:r>
            <w:r w:rsidR="000E28FD" w:rsidRPr="00693466">
              <w:rPr>
                <w:sz w:val="28"/>
                <w:szCs w:val="26"/>
              </w:rPr>
              <w:t xml:space="preserve"> </w:t>
            </w:r>
            <w:r w:rsidRPr="00693466">
              <w:rPr>
                <w:sz w:val="28"/>
                <w:szCs w:val="26"/>
              </w:rPr>
              <w:t>-</w:t>
            </w:r>
            <w:r w:rsidR="000E28FD" w:rsidRPr="00693466">
              <w:rPr>
                <w:sz w:val="28"/>
                <w:szCs w:val="26"/>
              </w:rPr>
              <w:t xml:space="preserve"> </w:t>
            </w:r>
            <w:r w:rsidRPr="00693466">
              <w:rPr>
                <w:sz w:val="28"/>
                <w:szCs w:val="26"/>
              </w:rPr>
              <w:t>12</w:t>
            </w:r>
          </w:p>
        </w:tc>
        <w:tc>
          <w:tcPr>
            <w:tcW w:w="990" w:type="dxa"/>
          </w:tcPr>
          <w:p w:rsidR="002738E4" w:rsidRPr="00693466" w:rsidRDefault="002738E4" w:rsidP="003722DC">
            <w:pPr>
              <w:spacing w:before="120" w:line="360" w:lineRule="auto"/>
              <w:jc w:val="center"/>
              <w:rPr>
                <w:sz w:val="28"/>
                <w:szCs w:val="26"/>
              </w:rPr>
            </w:pPr>
            <w:r w:rsidRPr="00693466">
              <w:rPr>
                <w:sz w:val="28"/>
                <w:szCs w:val="26"/>
              </w:rPr>
              <w:t>2</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25,0</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7</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46,</w:t>
            </w:r>
            <w:r w:rsidR="007F4C1E" w:rsidRPr="00693466">
              <w:rPr>
                <w:sz w:val="28"/>
                <w:szCs w:val="26"/>
              </w:rPr>
              <w:t>6</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9</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39,1</w:t>
            </w:r>
          </w:p>
        </w:tc>
      </w:tr>
      <w:tr w:rsidR="002738E4" w:rsidRPr="00693466" w:rsidTr="00D10839">
        <w:trPr>
          <w:jc w:val="center"/>
        </w:trPr>
        <w:tc>
          <w:tcPr>
            <w:tcW w:w="1862" w:type="dxa"/>
          </w:tcPr>
          <w:p w:rsidR="002738E4" w:rsidRPr="00693466" w:rsidRDefault="002738E4" w:rsidP="003722DC">
            <w:pPr>
              <w:spacing w:before="120" w:line="360" w:lineRule="auto"/>
              <w:jc w:val="center"/>
              <w:rPr>
                <w:sz w:val="28"/>
                <w:szCs w:val="26"/>
              </w:rPr>
            </w:pPr>
            <w:r w:rsidRPr="00693466">
              <w:rPr>
                <w:sz w:val="28"/>
                <w:szCs w:val="26"/>
              </w:rPr>
              <w:t xml:space="preserve">&gt; 12 </w:t>
            </w:r>
            <w:r w:rsidR="000E28FD" w:rsidRPr="00693466">
              <w:rPr>
                <w:sz w:val="28"/>
                <w:szCs w:val="26"/>
              </w:rPr>
              <w:t>-</w:t>
            </w:r>
            <w:r w:rsidRPr="00693466">
              <w:rPr>
                <w:sz w:val="28"/>
                <w:szCs w:val="26"/>
              </w:rPr>
              <w:t xml:space="preserve"> 24</w:t>
            </w:r>
          </w:p>
        </w:tc>
        <w:tc>
          <w:tcPr>
            <w:tcW w:w="990" w:type="dxa"/>
          </w:tcPr>
          <w:p w:rsidR="002738E4" w:rsidRPr="00693466" w:rsidRDefault="002738E4" w:rsidP="003722DC">
            <w:pPr>
              <w:spacing w:before="120" w:line="360" w:lineRule="auto"/>
              <w:jc w:val="center"/>
              <w:rPr>
                <w:sz w:val="28"/>
                <w:szCs w:val="26"/>
              </w:rPr>
            </w:pPr>
            <w:r w:rsidRPr="00693466">
              <w:rPr>
                <w:sz w:val="28"/>
                <w:szCs w:val="26"/>
              </w:rPr>
              <w:t>3</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37,5</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1</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6,7</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4</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17,4</w:t>
            </w:r>
          </w:p>
        </w:tc>
      </w:tr>
      <w:tr w:rsidR="002738E4" w:rsidRPr="00693466" w:rsidTr="00D10839">
        <w:trPr>
          <w:jc w:val="center"/>
        </w:trPr>
        <w:tc>
          <w:tcPr>
            <w:tcW w:w="1862" w:type="dxa"/>
          </w:tcPr>
          <w:p w:rsidR="002738E4" w:rsidRPr="00693466" w:rsidRDefault="002738E4" w:rsidP="003722DC">
            <w:pPr>
              <w:spacing w:before="120" w:line="360" w:lineRule="auto"/>
              <w:jc w:val="center"/>
              <w:rPr>
                <w:sz w:val="28"/>
                <w:szCs w:val="26"/>
              </w:rPr>
            </w:pPr>
            <w:r w:rsidRPr="00693466">
              <w:rPr>
                <w:sz w:val="28"/>
                <w:szCs w:val="26"/>
              </w:rPr>
              <w:t xml:space="preserve">&gt; 24 </w:t>
            </w:r>
            <w:r w:rsidR="000E28FD" w:rsidRPr="00693466">
              <w:rPr>
                <w:sz w:val="28"/>
                <w:szCs w:val="26"/>
              </w:rPr>
              <w:t>-</w:t>
            </w:r>
            <w:r w:rsidRPr="00693466">
              <w:rPr>
                <w:sz w:val="28"/>
                <w:szCs w:val="26"/>
              </w:rPr>
              <w:t xml:space="preserve"> 36</w:t>
            </w:r>
          </w:p>
        </w:tc>
        <w:tc>
          <w:tcPr>
            <w:tcW w:w="990" w:type="dxa"/>
          </w:tcPr>
          <w:p w:rsidR="002738E4" w:rsidRPr="00693466" w:rsidRDefault="002738E4" w:rsidP="003722DC">
            <w:pPr>
              <w:spacing w:before="120" w:line="360" w:lineRule="auto"/>
              <w:jc w:val="center"/>
              <w:rPr>
                <w:sz w:val="28"/>
                <w:szCs w:val="26"/>
              </w:rPr>
            </w:pPr>
            <w:r w:rsidRPr="00693466">
              <w:rPr>
                <w:sz w:val="28"/>
                <w:szCs w:val="26"/>
              </w:rPr>
              <w:t>2</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25,0</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1</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6,7</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3</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13,0</w:t>
            </w:r>
          </w:p>
        </w:tc>
      </w:tr>
      <w:tr w:rsidR="002738E4" w:rsidRPr="00693466" w:rsidTr="00D10839">
        <w:trPr>
          <w:jc w:val="center"/>
        </w:trPr>
        <w:tc>
          <w:tcPr>
            <w:tcW w:w="1862" w:type="dxa"/>
          </w:tcPr>
          <w:p w:rsidR="002738E4" w:rsidRPr="00693466" w:rsidRDefault="002738E4" w:rsidP="003722DC">
            <w:pPr>
              <w:spacing w:before="120" w:line="360" w:lineRule="auto"/>
              <w:jc w:val="center"/>
              <w:rPr>
                <w:sz w:val="28"/>
                <w:szCs w:val="26"/>
              </w:rPr>
            </w:pPr>
            <w:r w:rsidRPr="00693466">
              <w:rPr>
                <w:sz w:val="28"/>
                <w:szCs w:val="26"/>
              </w:rPr>
              <w:t xml:space="preserve">&gt; 36 </w:t>
            </w:r>
            <w:r w:rsidR="000E28FD" w:rsidRPr="00693466">
              <w:rPr>
                <w:sz w:val="28"/>
                <w:szCs w:val="26"/>
              </w:rPr>
              <w:t>-</w:t>
            </w:r>
            <w:r w:rsidRPr="00693466">
              <w:rPr>
                <w:sz w:val="28"/>
                <w:szCs w:val="26"/>
              </w:rPr>
              <w:t xml:space="preserve"> 60</w:t>
            </w:r>
          </w:p>
        </w:tc>
        <w:tc>
          <w:tcPr>
            <w:tcW w:w="990" w:type="dxa"/>
          </w:tcPr>
          <w:p w:rsidR="002738E4" w:rsidRPr="00693466" w:rsidRDefault="002738E4" w:rsidP="003722DC">
            <w:pPr>
              <w:spacing w:before="120" w:line="360" w:lineRule="auto"/>
              <w:jc w:val="center"/>
              <w:rPr>
                <w:sz w:val="28"/>
                <w:szCs w:val="26"/>
              </w:rPr>
            </w:pPr>
            <w:r w:rsidRPr="00693466">
              <w:rPr>
                <w:sz w:val="28"/>
                <w:szCs w:val="26"/>
              </w:rPr>
              <w:t>1</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12,5</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0</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0</w:t>
            </w:r>
            <w:r w:rsidR="0081793E" w:rsidRPr="00693466">
              <w:rPr>
                <w:sz w:val="28"/>
                <w:szCs w:val="26"/>
              </w:rPr>
              <w:t>,0</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1</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4,3</w:t>
            </w:r>
          </w:p>
        </w:tc>
      </w:tr>
      <w:tr w:rsidR="002738E4" w:rsidRPr="00693466" w:rsidTr="00D10839">
        <w:trPr>
          <w:jc w:val="center"/>
        </w:trPr>
        <w:tc>
          <w:tcPr>
            <w:tcW w:w="1862" w:type="dxa"/>
          </w:tcPr>
          <w:p w:rsidR="002738E4" w:rsidRPr="00693466" w:rsidRDefault="002738E4" w:rsidP="003722DC">
            <w:pPr>
              <w:spacing w:before="120" w:line="360" w:lineRule="auto"/>
              <w:jc w:val="center"/>
              <w:rPr>
                <w:sz w:val="28"/>
                <w:szCs w:val="26"/>
              </w:rPr>
            </w:pPr>
            <w:r w:rsidRPr="00693466">
              <w:rPr>
                <w:sz w:val="28"/>
                <w:szCs w:val="26"/>
              </w:rPr>
              <w:t>Tổng</w:t>
            </w:r>
          </w:p>
        </w:tc>
        <w:tc>
          <w:tcPr>
            <w:tcW w:w="990" w:type="dxa"/>
          </w:tcPr>
          <w:p w:rsidR="002738E4" w:rsidRPr="00693466" w:rsidRDefault="002738E4" w:rsidP="003722DC">
            <w:pPr>
              <w:spacing w:before="120" w:line="360" w:lineRule="auto"/>
              <w:jc w:val="center"/>
              <w:rPr>
                <w:sz w:val="28"/>
                <w:szCs w:val="26"/>
              </w:rPr>
            </w:pPr>
            <w:r w:rsidRPr="00693466">
              <w:rPr>
                <w:sz w:val="28"/>
                <w:szCs w:val="26"/>
              </w:rPr>
              <w:t>8</w:t>
            </w:r>
          </w:p>
        </w:tc>
        <w:tc>
          <w:tcPr>
            <w:tcW w:w="1080" w:type="dxa"/>
          </w:tcPr>
          <w:p w:rsidR="002738E4" w:rsidRPr="00693466" w:rsidRDefault="007C1E7E" w:rsidP="003722DC">
            <w:pPr>
              <w:spacing w:before="120" w:line="360" w:lineRule="auto"/>
              <w:jc w:val="center"/>
              <w:rPr>
                <w:sz w:val="28"/>
                <w:szCs w:val="26"/>
              </w:rPr>
            </w:pPr>
            <w:r w:rsidRPr="00693466">
              <w:rPr>
                <w:sz w:val="28"/>
                <w:szCs w:val="26"/>
              </w:rPr>
              <w:t>100,0</w:t>
            </w:r>
          </w:p>
        </w:tc>
        <w:tc>
          <w:tcPr>
            <w:tcW w:w="1080" w:type="dxa"/>
          </w:tcPr>
          <w:p w:rsidR="002738E4" w:rsidRPr="00693466" w:rsidRDefault="002738E4" w:rsidP="003722DC">
            <w:pPr>
              <w:spacing w:before="120" w:line="360" w:lineRule="auto"/>
              <w:jc w:val="center"/>
              <w:rPr>
                <w:sz w:val="28"/>
                <w:szCs w:val="26"/>
              </w:rPr>
            </w:pPr>
            <w:r w:rsidRPr="00693466">
              <w:rPr>
                <w:sz w:val="28"/>
                <w:szCs w:val="26"/>
              </w:rPr>
              <w:t>15</w:t>
            </w:r>
          </w:p>
        </w:tc>
        <w:tc>
          <w:tcPr>
            <w:tcW w:w="1080" w:type="dxa"/>
          </w:tcPr>
          <w:p w:rsidR="002738E4" w:rsidRPr="00693466" w:rsidRDefault="007C1E7E" w:rsidP="003722DC">
            <w:pPr>
              <w:spacing w:before="120" w:line="360" w:lineRule="auto"/>
              <w:jc w:val="center"/>
              <w:rPr>
                <w:sz w:val="28"/>
                <w:szCs w:val="26"/>
              </w:rPr>
            </w:pPr>
            <w:r w:rsidRPr="00693466">
              <w:rPr>
                <w:sz w:val="28"/>
                <w:szCs w:val="26"/>
              </w:rPr>
              <w:t>100,0</w:t>
            </w:r>
          </w:p>
        </w:tc>
        <w:tc>
          <w:tcPr>
            <w:tcW w:w="1350" w:type="dxa"/>
          </w:tcPr>
          <w:p w:rsidR="002738E4" w:rsidRPr="00693466" w:rsidRDefault="002738E4" w:rsidP="003722DC">
            <w:pPr>
              <w:spacing w:before="120" w:line="360" w:lineRule="auto"/>
              <w:jc w:val="center"/>
              <w:rPr>
                <w:sz w:val="28"/>
                <w:szCs w:val="26"/>
              </w:rPr>
            </w:pPr>
            <w:r w:rsidRPr="00693466">
              <w:rPr>
                <w:sz w:val="28"/>
                <w:szCs w:val="26"/>
              </w:rPr>
              <w:t>23</w:t>
            </w:r>
          </w:p>
        </w:tc>
        <w:tc>
          <w:tcPr>
            <w:tcW w:w="1350" w:type="dxa"/>
          </w:tcPr>
          <w:p w:rsidR="002738E4" w:rsidRPr="00693466" w:rsidRDefault="007C1E7E" w:rsidP="003722DC">
            <w:pPr>
              <w:spacing w:before="120" w:line="360" w:lineRule="auto"/>
              <w:jc w:val="center"/>
              <w:rPr>
                <w:sz w:val="28"/>
                <w:szCs w:val="26"/>
              </w:rPr>
            </w:pPr>
            <w:r w:rsidRPr="00693466">
              <w:rPr>
                <w:sz w:val="28"/>
                <w:szCs w:val="26"/>
              </w:rPr>
              <w:t>100,0</w:t>
            </w:r>
          </w:p>
        </w:tc>
      </w:tr>
      <w:tr w:rsidR="002738E4" w:rsidRPr="00693466" w:rsidTr="00D10839">
        <w:trPr>
          <w:jc w:val="center"/>
        </w:trPr>
        <w:tc>
          <w:tcPr>
            <w:tcW w:w="1862" w:type="dxa"/>
          </w:tcPr>
          <w:p w:rsidR="002738E4" w:rsidRPr="00693466" w:rsidRDefault="003722DC" w:rsidP="003722DC">
            <w:pPr>
              <w:spacing w:before="120" w:line="360" w:lineRule="auto"/>
              <w:jc w:val="center"/>
              <w:rPr>
                <w:sz w:val="28"/>
                <w:szCs w:val="26"/>
              </w:rPr>
            </w:pPr>
            <w:r w:rsidRPr="00693466">
              <w:rPr>
                <w:sz w:val="28"/>
                <w:szCs w:val="26"/>
              </w:rPr>
              <w:t>p</w:t>
            </w:r>
          </w:p>
        </w:tc>
        <w:tc>
          <w:tcPr>
            <w:tcW w:w="4230" w:type="dxa"/>
            <w:gridSpan w:val="4"/>
          </w:tcPr>
          <w:p w:rsidR="002738E4" w:rsidRPr="00693466" w:rsidRDefault="002738E4" w:rsidP="003722DC">
            <w:pPr>
              <w:spacing w:before="120" w:line="360" w:lineRule="auto"/>
              <w:jc w:val="center"/>
              <w:rPr>
                <w:sz w:val="28"/>
                <w:szCs w:val="26"/>
              </w:rPr>
            </w:pPr>
            <w:r w:rsidRPr="00693466">
              <w:rPr>
                <w:sz w:val="28"/>
                <w:szCs w:val="26"/>
              </w:rPr>
              <w:t>0,02</w:t>
            </w:r>
          </w:p>
        </w:tc>
        <w:tc>
          <w:tcPr>
            <w:tcW w:w="1350" w:type="dxa"/>
          </w:tcPr>
          <w:p w:rsidR="002738E4" w:rsidRPr="00693466" w:rsidRDefault="002738E4" w:rsidP="003722DC">
            <w:pPr>
              <w:spacing w:before="120" w:line="360" w:lineRule="auto"/>
              <w:jc w:val="center"/>
              <w:rPr>
                <w:sz w:val="28"/>
                <w:szCs w:val="26"/>
              </w:rPr>
            </w:pPr>
          </w:p>
        </w:tc>
        <w:tc>
          <w:tcPr>
            <w:tcW w:w="1350" w:type="dxa"/>
          </w:tcPr>
          <w:p w:rsidR="002738E4" w:rsidRPr="00693466" w:rsidRDefault="002738E4" w:rsidP="003722DC">
            <w:pPr>
              <w:spacing w:before="120" w:line="360" w:lineRule="auto"/>
              <w:jc w:val="center"/>
              <w:rPr>
                <w:sz w:val="28"/>
                <w:szCs w:val="26"/>
              </w:rPr>
            </w:pPr>
          </w:p>
        </w:tc>
      </w:tr>
    </w:tbl>
    <w:p w:rsidR="002738E4" w:rsidRPr="00422A91" w:rsidRDefault="002738E4" w:rsidP="00CC4B08">
      <w:pPr>
        <w:spacing w:line="360" w:lineRule="auto"/>
        <w:ind w:firstLine="720"/>
        <w:jc w:val="both"/>
        <w:rPr>
          <w:sz w:val="28"/>
          <w:szCs w:val="28"/>
        </w:rPr>
      </w:pPr>
    </w:p>
    <w:p w:rsidR="00295FB2" w:rsidRPr="00F5162D" w:rsidRDefault="00295FB2" w:rsidP="003722DC">
      <w:pPr>
        <w:spacing w:before="120" w:line="360" w:lineRule="auto"/>
        <w:ind w:firstLine="720"/>
        <w:jc w:val="both"/>
        <w:rPr>
          <w:sz w:val="28"/>
          <w:szCs w:val="28"/>
          <w:lang w:val="en-US"/>
        </w:rPr>
      </w:pPr>
      <w:r w:rsidRPr="00422A91">
        <w:rPr>
          <w:sz w:val="28"/>
          <w:szCs w:val="28"/>
        </w:rPr>
        <w:t xml:space="preserve">Không có người bệnh nào </w:t>
      </w:r>
      <w:r w:rsidR="00A8404B">
        <w:rPr>
          <w:sz w:val="28"/>
          <w:szCs w:val="28"/>
        </w:rPr>
        <w:t>phát hiện thấy</w:t>
      </w:r>
      <w:r w:rsidRPr="00422A91">
        <w:rPr>
          <w:sz w:val="28"/>
          <w:szCs w:val="28"/>
        </w:rPr>
        <w:t xml:space="preserve"> đột biến được điều trị mà chết trước </w:t>
      </w:r>
      <w:r w:rsidR="00200864" w:rsidRPr="00422A91">
        <w:rPr>
          <w:sz w:val="28"/>
          <w:szCs w:val="28"/>
        </w:rPr>
        <w:t>6</w:t>
      </w:r>
      <w:r w:rsidRPr="00422A91">
        <w:rPr>
          <w:sz w:val="28"/>
          <w:szCs w:val="28"/>
        </w:rPr>
        <w:t xml:space="preserve"> tháng, so với </w:t>
      </w:r>
      <w:r w:rsidR="00200864" w:rsidRPr="00422A91">
        <w:rPr>
          <w:sz w:val="28"/>
          <w:szCs w:val="28"/>
        </w:rPr>
        <w:t>4</w:t>
      </w:r>
      <w:r w:rsidRPr="00422A91">
        <w:rPr>
          <w:sz w:val="28"/>
          <w:szCs w:val="28"/>
        </w:rPr>
        <w:t xml:space="preserve">0,0% người </w:t>
      </w:r>
      <w:r w:rsidR="00A8404B">
        <w:rPr>
          <w:sz w:val="28"/>
          <w:szCs w:val="28"/>
        </w:rPr>
        <w:t>thấy</w:t>
      </w:r>
      <w:r w:rsidRPr="00422A91">
        <w:rPr>
          <w:sz w:val="28"/>
          <w:szCs w:val="28"/>
        </w:rPr>
        <w:t xml:space="preserve"> đột biến không được điều trị chết trước </w:t>
      </w:r>
      <w:r w:rsidR="00200864" w:rsidRPr="00422A91">
        <w:rPr>
          <w:sz w:val="28"/>
          <w:szCs w:val="28"/>
        </w:rPr>
        <w:t>6</w:t>
      </w:r>
      <w:r w:rsidRPr="00422A91">
        <w:rPr>
          <w:sz w:val="28"/>
          <w:szCs w:val="28"/>
        </w:rPr>
        <w:t xml:space="preserve"> tháng, có ý nghĩa thống kê, (p = 0,0</w:t>
      </w:r>
      <w:r w:rsidR="00200864" w:rsidRPr="00422A91">
        <w:rPr>
          <w:sz w:val="28"/>
          <w:szCs w:val="28"/>
        </w:rPr>
        <w:t>2)</w:t>
      </w:r>
      <w:r w:rsidR="00F5162D">
        <w:rPr>
          <w:sz w:val="28"/>
          <w:szCs w:val="28"/>
          <w:lang w:val="en-US"/>
        </w:rPr>
        <w:t>.</w:t>
      </w:r>
    </w:p>
    <w:p w:rsidR="00295FB2" w:rsidRPr="00422A91" w:rsidRDefault="00F131FD" w:rsidP="003722DC">
      <w:pPr>
        <w:spacing w:before="120" w:line="360" w:lineRule="auto"/>
        <w:ind w:firstLine="720"/>
        <w:jc w:val="both"/>
        <w:rPr>
          <w:sz w:val="28"/>
          <w:szCs w:val="28"/>
        </w:rPr>
      </w:pPr>
      <w:r>
        <w:rPr>
          <w:sz w:val="28"/>
          <w:szCs w:val="28"/>
        </w:rPr>
        <w:t xml:space="preserve">Có </w:t>
      </w:r>
      <w:r w:rsidR="00295FB2" w:rsidRPr="00422A91">
        <w:rPr>
          <w:sz w:val="28"/>
          <w:szCs w:val="28"/>
        </w:rPr>
        <w:t>3</w:t>
      </w:r>
      <w:r w:rsidR="00200864" w:rsidRPr="00422A91">
        <w:rPr>
          <w:sz w:val="28"/>
          <w:szCs w:val="28"/>
        </w:rPr>
        <w:t>5</w:t>
      </w:r>
      <w:r w:rsidR="00295FB2" w:rsidRPr="00422A91">
        <w:rPr>
          <w:sz w:val="28"/>
          <w:szCs w:val="28"/>
        </w:rPr>
        <w:t>,</w:t>
      </w:r>
      <w:r w:rsidR="00200864" w:rsidRPr="00422A91">
        <w:rPr>
          <w:sz w:val="28"/>
          <w:szCs w:val="28"/>
        </w:rPr>
        <w:t>7</w:t>
      </w:r>
      <w:r w:rsidR="00295FB2" w:rsidRPr="00422A91">
        <w:rPr>
          <w:sz w:val="28"/>
          <w:szCs w:val="28"/>
        </w:rPr>
        <w:t xml:space="preserve">% người </w:t>
      </w:r>
      <w:r w:rsidR="00A8404B">
        <w:rPr>
          <w:sz w:val="28"/>
          <w:szCs w:val="28"/>
        </w:rPr>
        <w:t>thấy</w:t>
      </w:r>
      <w:r w:rsidR="00295FB2" w:rsidRPr="00422A91">
        <w:rPr>
          <w:sz w:val="28"/>
          <w:szCs w:val="28"/>
        </w:rPr>
        <w:t xml:space="preserve"> đột biến được điều trị sống kéo dài từ </w:t>
      </w:r>
      <w:r w:rsidR="006C4701" w:rsidRPr="00422A91">
        <w:rPr>
          <w:sz w:val="28"/>
          <w:szCs w:val="28"/>
        </w:rPr>
        <w:t>1</w:t>
      </w:r>
      <w:r w:rsidR="00295FB2" w:rsidRPr="00422A91">
        <w:rPr>
          <w:sz w:val="28"/>
          <w:szCs w:val="28"/>
        </w:rPr>
        <w:t xml:space="preserve">2 đến </w:t>
      </w:r>
      <w:r w:rsidR="006C4701" w:rsidRPr="00422A91">
        <w:rPr>
          <w:sz w:val="28"/>
          <w:szCs w:val="28"/>
        </w:rPr>
        <w:t>24</w:t>
      </w:r>
      <w:r w:rsidR="00295FB2" w:rsidRPr="00422A91">
        <w:rPr>
          <w:sz w:val="28"/>
          <w:szCs w:val="28"/>
        </w:rPr>
        <w:t xml:space="preserve"> tháng </w:t>
      </w:r>
      <w:r w:rsidR="006C4701" w:rsidRPr="00422A91">
        <w:rPr>
          <w:sz w:val="28"/>
          <w:szCs w:val="28"/>
        </w:rPr>
        <w:t>lớn hơn có ý nghĩa thống kê so với 6,7%</w:t>
      </w:r>
      <w:r w:rsidR="00295FB2" w:rsidRPr="00422A91">
        <w:rPr>
          <w:sz w:val="28"/>
          <w:szCs w:val="28"/>
        </w:rPr>
        <w:t xml:space="preserve"> trường hợp người không được điều trị (p = 0,0</w:t>
      </w:r>
      <w:r w:rsidR="006C4701" w:rsidRPr="00422A91">
        <w:rPr>
          <w:sz w:val="28"/>
          <w:szCs w:val="28"/>
        </w:rPr>
        <w:t>2</w:t>
      </w:r>
      <w:r w:rsidR="00295FB2" w:rsidRPr="00422A91">
        <w:rPr>
          <w:sz w:val="28"/>
          <w:szCs w:val="28"/>
        </w:rPr>
        <w:t>).</w:t>
      </w:r>
    </w:p>
    <w:p w:rsidR="006C4701" w:rsidRPr="00422A91" w:rsidRDefault="006C4701" w:rsidP="003722DC">
      <w:pPr>
        <w:spacing w:before="120" w:line="360" w:lineRule="auto"/>
        <w:ind w:firstLine="720"/>
        <w:jc w:val="both"/>
        <w:rPr>
          <w:sz w:val="28"/>
          <w:szCs w:val="28"/>
        </w:rPr>
      </w:pPr>
      <w:r w:rsidRPr="00422A91">
        <w:rPr>
          <w:sz w:val="28"/>
          <w:szCs w:val="28"/>
        </w:rPr>
        <w:t xml:space="preserve">Người </w:t>
      </w:r>
      <w:r w:rsidR="00A8404B">
        <w:rPr>
          <w:sz w:val="28"/>
          <w:szCs w:val="28"/>
        </w:rPr>
        <w:t>thấy</w:t>
      </w:r>
      <w:r w:rsidRPr="00422A91">
        <w:rPr>
          <w:sz w:val="28"/>
          <w:szCs w:val="28"/>
        </w:rPr>
        <w:t xml:space="preserve"> đột biến được điều trị có 12,5% sống kéo dài đến trên 36 tháng, người không được điều trị không có trường hợp nào (p = 0,02).</w:t>
      </w:r>
    </w:p>
    <w:p w:rsidR="00C42746" w:rsidRPr="009C4C06" w:rsidRDefault="003722DC" w:rsidP="009C4C06">
      <w:pPr>
        <w:rPr>
          <w:b/>
          <w:sz w:val="28"/>
          <w:szCs w:val="28"/>
        </w:rPr>
      </w:pPr>
      <w:r w:rsidRPr="00422A91">
        <w:rPr>
          <w:b/>
          <w:sz w:val="28"/>
          <w:szCs w:val="28"/>
        </w:rPr>
        <w:br w:type="page"/>
      </w:r>
      <w:bookmarkStart w:id="438" w:name="_Toc516132796"/>
      <w:bookmarkEnd w:id="397"/>
    </w:p>
    <w:p w:rsidR="003722DC" w:rsidRPr="00422A91" w:rsidRDefault="00FA4692" w:rsidP="003722DC">
      <w:pPr>
        <w:pStyle w:val="11"/>
      </w:pPr>
      <w:bookmarkStart w:id="439" w:name="_Toc26548047"/>
      <w:r w:rsidRPr="00422A91">
        <w:lastRenderedPageBreak/>
        <w:t>CHƯƠNG 4</w:t>
      </w:r>
      <w:bookmarkEnd w:id="439"/>
    </w:p>
    <w:p w:rsidR="00B4167A" w:rsidRPr="00422A91" w:rsidRDefault="00B4167A" w:rsidP="003722DC">
      <w:pPr>
        <w:pStyle w:val="11"/>
      </w:pPr>
      <w:bookmarkStart w:id="440" w:name="_Toc26548048"/>
      <w:r w:rsidRPr="00422A91">
        <w:t>BÀN LUẬN</w:t>
      </w:r>
      <w:bookmarkEnd w:id="398"/>
      <w:bookmarkEnd w:id="399"/>
      <w:bookmarkEnd w:id="438"/>
      <w:bookmarkEnd w:id="440"/>
    </w:p>
    <w:p w:rsidR="003722DC" w:rsidRPr="00422A91" w:rsidRDefault="003722DC" w:rsidP="003722DC">
      <w:pPr>
        <w:pStyle w:val="11"/>
      </w:pPr>
    </w:p>
    <w:p w:rsidR="009841EA" w:rsidRPr="00422A91" w:rsidRDefault="009841EA" w:rsidP="00CC4B08">
      <w:pPr>
        <w:overflowPunct w:val="0"/>
        <w:autoSpaceDE w:val="0"/>
        <w:autoSpaceDN w:val="0"/>
        <w:adjustRightInd w:val="0"/>
        <w:spacing w:line="360" w:lineRule="auto"/>
        <w:ind w:firstLine="720"/>
        <w:jc w:val="both"/>
        <w:textAlignment w:val="baseline"/>
        <w:rPr>
          <w:sz w:val="28"/>
          <w:szCs w:val="28"/>
          <w:lang w:val="fr-FR"/>
        </w:rPr>
      </w:pPr>
      <w:bookmarkStart w:id="441" w:name="_Toc513720978"/>
      <w:bookmarkStart w:id="442" w:name="_Toc514059820"/>
      <w:bookmarkStart w:id="443" w:name="_Toc514335691"/>
      <w:bookmarkStart w:id="444" w:name="_Toc516132975"/>
      <w:bookmarkStart w:id="445" w:name="_Toc483651397"/>
      <w:r w:rsidRPr="00422A91">
        <w:rPr>
          <w:sz w:val="28"/>
          <w:szCs w:val="28"/>
          <w:lang w:val="fr-FR"/>
        </w:rPr>
        <w:t>Ngày nay, rõ ràng</w:t>
      </w:r>
      <w:r w:rsidR="004941B7" w:rsidRPr="00422A91">
        <w:rPr>
          <w:sz w:val="28"/>
          <w:szCs w:val="28"/>
          <w:lang w:val="fr-FR"/>
        </w:rPr>
        <w:t xml:space="preserve"> ung thư vẫn là căn bệnh nan y, việc tìm thuốc đặc hiệu chữa bệnh vẫn là mục tiêu cấ</w:t>
      </w:r>
      <w:r w:rsidR="00D11F48" w:rsidRPr="00422A91">
        <w:rPr>
          <w:sz w:val="28"/>
          <w:szCs w:val="28"/>
          <w:lang w:val="fr-FR"/>
        </w:rPr>
        <w:t>p</w:t>
      </w:r>
      <w:r w:rsidR="004941B7" w:rsidRPr="00422A91">
        <w:rPr>
          <w:sz w:val="28"/>
          <w:szCs w:val="28"/>
          <w:lang w:val="fr-FR"/>
        </w:rPr>
        <w:t xml:space="preserve"> thiết của ngành Y nói chung và</w:t>
      </w:r>
      <w:r w:rsidR="00FA4692" w:rsidRPr="00422A91">
        <w:rPr>
          <w:sz w:val="28"/>
          <w:szCs w:val="28"/>
          <w:lang w:val="fr-FR"/>
        </w:rPr>
        <w:t xml:space="preserve"> chuyên ngành ung thư nói riêng</w:t>
      </w:r>
      <w:r w:rsidR="00FA4692" w:rsidRPr="00422A91">
        <w:rPr>
          <w:sz w:val="28"/>
          <w:szCs w:val="28"/>
        </w:rPr>
        <w:t>.</w:t>
      </w:r>
      <w:r w:rsidRPr="00422A91">
        <w:rPr>
          <w:sz w:val="28"/>
          <w:szCs w:val="28"/>
          <w:lang w:val="fr-FR"/>
        </w:rPr>
        <w:t xml:space="preserve"> Những tiến bộ gần đây trong công nghệ sắp xếp trình tự DNA cung cấp cơ hội để khảo sát những thay đổi đột biến trong un</w:t>
      </w:r>
      <w:r w:rsidR="00FA4692" w:rsidRPr="00422A91">
        <w:rPr>
          <w:sz w:val="28"/>
          <w:szCs w:val="28"/>
          <w:lang w:val="fr-FR"/>
        </w:rPr>
        <w:t>g thư ở mức độ cao và toàn diện</w:t>
      </w:r>
      <w:r w:rsidR="00FA4692" w:rsidRPr="00422A91">
        <w:rPr>
          <w:sz w:val="28"/>
          <w:szCs w:val="28"/>
        </w:rPr>
        <w:t>,</w:t>
      </w:r>
      <w:r w:rsidRPr="00422A91">
        <w:rPr>
          <w:sz w:val="28"/>
          <w:szCs w:val="28"/>
          <w:lang w:val="fr-FR"/>
        </w:rPr>
        <w:t xml:space="preserve"> </w:t>
      </w:r>
      <w:r w:rsidR="00FA4692" w:rsidRPr="00422A91">
        <w:rPr>
          <w:sz w:val="28"/>
          <w:szCs w:val="28"/>
          <w:lang w:val="fr-FR"/>
        </w:rPr>
        <w:t xml:space="preserve">và nghiên cứu quá trình đáp ứng tế bào thông qua tyrosine kinases là một trong những đại diện cho các mục tiêu hấp dẫn để can thiệp điều trị ung thư. </w:t>
      </w:r>
      <w:r w:rsidR="003F55B3" w:rsidRPr="00422A91">
        <w:rPr>
          <w:sz w:val="28"/>
          <w:szCs w:val="28"/>
          <w:lang w:val="fr-FR"/>
        </w:rPr>
        <w:t>B</w:t>
      </w:r>
      <w:r w:rsidR="00C35143" w:rsidRPr="00422A91">
        <w:rPr>
          <w:sz w:val="28"/>
          <w:szCs w:val="28"/>
          <w:lang w:val="fr-FR"/>
        </w:rPr>
        <w:t xml:space="preserve">áo cáo về quá trình phân tích trình tự các thành viên của họ thụ thể tyrosine kinase (RTK) trong bộ gen của các khối u nguyên bào thần kinh đệm, </w:t>
      </w:r>
      <w:r w:rsidRPr="00422A91">
        <w:rPr>
          <w:sz w:val="28"/>
          <w:szCs w:val="28"/>
          <w:lang w:val="fr-FR"/>
        </w:rPr>
        <w:t xml:space="preserve">đã xác định được </w:t>
      </w:r>
      <w:r w:rsidR="00C35143" w:rsidRPr="00422A91">
        <w:rPr>
          <w:sz w:val="28"/>
          <w:szCs w:val="28"/>
          <w:lang w:val="fr-FR"/>
        </w:rPr>
        <w:t>sự thay đổi trong</w:t>
      </w:r>
      <w:r w:rsidRPr="00422A91">
        <w:rPr>
          <w:sz w:val="28"/>
          <w:szCs w:val="28"/>
          <w:lang w:val="fr-FR"/>
        </w:rPr>
        <w:t xml:space="preserve"> phân tử </w:t>
      </w:r>
      <w:r w:rsidR="00C35143" w:rsidRPr="00422A91">
        <w:rPr>
          <w:sz w:val="28"/>
          <w:szCs w:val="28"/>
          <w:lang w:val="fr-FR"/>
        </w:rPr>
        <w:t>của các thành viên họ tyrosine kinases này:</w:t>
      </w:r>
      <w:r w:rsidRPr="00422A91">
        <w:rPr>
          <w:sz w:val="28"/>
          <w:szCs w:val="28"/>
          <w:lang w:val="fr-FR"/>
        </w:rPr>
        <w:t xml:space="preserve"> bao gồm </w:t>
      </w:r>
      <w:r w:rsidR="00C35143" w:rsidRPr="00422A91">
        <w:rPr>
          <w:sz w:val="28"/>
          <w:szCs w:val="28"/>
          <w:lang w:val="fr-FR"/>
        </w:rPr>
        <w:t xml:space="preserve">sự </w:t>
      </w:r>
      <w:r w:rsidRPr="00422A91">
        <w:rPr>
          <w:sz w:val="28"/>
          <w:szCs w:val="28"/>
          <w:lang w:val="fr-FR"/>
        </w:rPr>
        <w:t>khuếch đại thụ thể yếu tố tăng trưởng biểu bì, kèm đột biến trong gen EGFR</w:t>
      </w:r>
      <w:r w:rsidR="00C35143" w:rsidRPr="00422A91">
        <w:rPr>
          <w:sz w:val="28"/>
          <w:szCs w:val="28"/>
          <w:lang w:val="fr-FR"/>
        </w:rPr>
        <w:t>,</w:t>
      </w:r>
      <w:r w:rsidRPr="00422A91">
        <w:rPr>
          <w:sz w:val="28"/>
          <w:szCs w:val="28"/>
          <w:lang w:val="fr-FR"/>
        </w:rPr>
        <w:t xml:space="preserve"> đột biến thụ thể tăng trưởng nguyên bào sợi (FGFR bao gồm đột biến đầu tiên trong miền kinase </w:t>
      </w:r>
      <w:r w:rsidR="004941B7" w:rsidRPr="00422A91">
        <w:rPr>
          <w:sz w:val="28"/>
          <w:szCs w:val="28"/>
          <w:lang w:val="fr-FR"/>
        </w:rPr>
        <w:t>của</w:t>
      </w:r>
      <w:r w:rsidRPr="00422A91">
        <w:rPr>
          <w:sz w:val="28"/>
          <w:szCs w:val="28"/>
          <w:lang w:val="fr-FR"/>
        </w:rPr>
        <w:t xml:space="preserve"> gen này, </w:t>
      </w:r>
      <w:r w:rsidR="004941B7" w:rsidRPr="00422A91">
        <w:rPr>
          <w:sz w:val="28"/>
          <w:szCs w:val="28"/>
          <w:lang w:val="fr-FR"/>
        </w:rPr>
        <w:t xml:space="preserve">và </w:t>
      </w:r>
      <w:r w:rsidRPr="00422A91">
        <w:rPr>
          <w:sz w:val="28"/>
          <w:szCs w:val="28"/>
          <w:lang w:val="fr-FR"/>
        </w:rPr>
        <w:t>được quan sát thấy trong nhiều ung thư khác</w:t>
      </w:r>
      <w:r w:rsidR="00A80B64" w:rsidRPr="00422A91">
        <w:rPr>
          <w:sz w:val="28"/>
          <w:szCs w:val="28"/>
        </w:rPr>
        <w:t xml:space="preserve"> nhau</w:t>
      </w:r>
      <w:r w:rsidR="003F55B3" w:rsidRPr="00422A91">
        <w:rPr>
          <w:sz w:val="28"/>
          <w:szCs w:val="28"/>
          <w:lang w:val="fr-FR"/>
        </w:rPr>
        <w:t>)</w:t>
      </w:r>
      <w:r w:rsidRPr="00422A91">
        <w:rPr>
          <w:sz w:val="28"/>
          <w:szCs w:val="28"/>
          <w:lang w:val="fr-FR"/>
        </w:rPr>
        <w:t>, và đột biến trong thụ thể yếu tố tăng trưởng có nguồn gốc tiểu cầu (PDGFRA). Các thụ thể tăng trưởng nguyên bào sợi, thụ thể yếu tố tăng trưởng có nguồn gốc tiểu cầu và thụ thể yếu tố tăng trưởng biểu bì</w:t>
      </w:r>
      <w:r w:rsidR="00C35143" w:rsidRPr="00422A91">
        <w:rPr>
          <w:sz w:val="28"/>
          <w:szCs w:val="28"/>
          <w:lang w:val="fr-FR"/>
        </w:rPr>
        <w:t>,</w:t>
      </w:r>
      <w:r w:rsidRPr="00422A91">
        <w:rPr>
          <w:sz w:val="28"/>
          <w:szCs w:val="28"/>
          <w:lang w:val="fr-FR"/>
        </w:rPr>
        <w:t xml:space="preserve"> là các điểm đầu vào tiềm năng cho các phosphatidylinositol 3-kinase và mitogen kích hoạt protein kinase trong các tín hiệu nội bào đã được biết là </w:t>
      </w:r>
      <w:r w:rsidR="00D11F48" w:rsidRPr="00422A91">
        <w:rPr>
          <w:sz w:val="28"/>
          <w:szCs w:val="28"/>
          <w:lang w:val="fr-FR"/>
        </w:rPr>
        <w:t>đ</w:t>
      </w:r>
      <w:r w:rsidR="004941B7" w:rsidRPr="00422A91">
        <w:rPr>
          <w:sz w:val="28"/>
          <w:szCs w:val="28"/>
          <w:lang w:val="fr-FR"/>
        </w:rPr>
        <w:t>ầu mối cho sự rối loạn hoạt động sinh sản của tế bào trong</w:t>
      </w:r>
      <w:r w:rsidRPr="00422A91">
        <w:rPr>
          <w:sz w:val="28"/>
          <w:szCs w:val="28"/>
          <w:lang w:val="fr-FR"/>
        </w:rPr>
        <w:t xml:space="preserve"> ung thư</w:t>
      </w:r>
      <w:r w:rsidR="006F05B9">
        <w:rPr>
          <w:sz w:val="28"/>
          <w:szCs w:val="28"/>
        </w:rPr>
        <w:t xml:space="preserve"> [</w:t>
      </w:r>
      <w:r w:rsidR="00784939">
        <w:rPr>
          <w:sz w:val="28"/>
          <w:szCs w:val="28"/>
        </w:rPr>
        <w:fldChar w:fldCharType="begin"/>
      </w:r>
      <w:r w:rsidR="00784939">
        <w:rPr>
          <w:sz w:val="28"/>
          <w:szCs w:val="28"/>
        </w:rPr>
        <w:instrText xml:space="preserve"> REF _Ref26542322 \r \h </w:instrText>
      </w:r>
      <w:r w:rsidR="00784939">
        <w:rPr>
          <w:sz w:val="28"/>
          <w:szCs w:val="28"/>
        </w:rPr>
      </w:r>
      <w:r w:rsidR="00784939">
        <w:rPr>
          <w:sz w:val="28"/>
          <w:szCs w:val="28"/>
        </w:rPr>
        <w:fldChar w:fldCharType="separate"/>
      </w:r>
      <w:r w:rsidR="007042E6">
        <w:rPr>
          <w:sz w:val="28"/>
          <w:szCs w:val="28"/>
        </w:rPr>
        <w:t>61</w:t>
      </w:r>
      <w:r w:rsidR="00784939">
        <w:rPr>
          <w:sz w:val="28"/>
          <w:szCs w:val="28"/>
        </w:rPr>
        <w:fldChar w:fldCharType="end"/>
      </w:r>
      <w:r w:rsidR="006F05B9">
        <w:rPr>
          <w:sz w:val="28"/>
          <w:szCs w:val="28"/>
        </w:rPr>
        <w:t>]</w:t>
      </w:r>
      <w:r w:rsidRPr="00422A91">
        <w:rPr>
          <w:sz w:val="28"/>
          <w:szCs w:val="28"/>
          <w:lang w:val="fr-FR"/>
        </w:rPr>
        <w:t>. Kết quả của các nghiên cứu cho thấy tiện ích của việc áp dụng công nghệ sắp xếp chuỗi DNA để đánh giá một cách có hệ thống trình tự mã hóa các gen trong bộ gen ung thư nguyên bào thần kinh đệm. Điều quan trọng là phải mở rộng nghiên cứu bộ gen này để hệ thống với bảng biểu diễn gen trong các loại ung thư khác</w:t>
      </w:r>
      <w:r w:rsidR="004B793E">
        <w:rPr>
          <w:sz w:val="28"/>
          <w:szCs w:val="28"/>
        </w:rPr>
        <w:t xml:space="preserve"> [</w:t>
      </w:r>
      <w:r w:rsidR="00784939">
        <w:rPr>
          <w:sz w:val="28"/>
          <w:szCs w:val="28"/>
        </w:rPr>
        <w:fldChar w:fldCharType="begin"/>
      </w:r>
      <w:r w:rsidR="00784939">
        <w:rPr>
          <w:sz w:val="28"/>
          <w:szCs w:val="28"/>
        </w:rPr>
        <w:instrText xml:space="preserve"> REF _Ref26545699 \r \h </w:instrText>
      </w:r>
      <w:r w:rsidR="00784939">
        <w:rPr>
          <w:sz w:val="28"/>
          <w:szCs w:val="28"/>
        </w:rPr>
      </w:r>
      <w:r w:rsidR="00784939">
        <w:rPr>
          <w:sz w:val="28"/>
          <w:szCs w:val="28"/>
        </w:rPr>
        <w:fldChar w:fldCharType="separate"/>
      </w:r>
      <w:r w:rsidR="007042E6">
        <w:rPr>
          <w:sz w:val="28"/>
          <w:szCs w:val="28"/>
        </w:rPr>
        <w:t>95</w:t>
      </w:r>
      <w:r w:rsidR="00784939">
        <w:rPr>
          <w:sz w:val="28"/>
          <w:szCs w:val="28"/>
        </w:rPr>
        <w:fldChar w:fldCharType="end"/>
      </w:r>
      <w:r w:rsidR="004B793E">
        <w:rPr>
          <w:sz w:val="28"/>
          <w:szCs w:val="28"/>
        </w:rPr>
        <w:t>]</w:t>
      </w:r>
      <w:r w:rsidRPr="00422A91">
        <w:rPr>
          <w:sz w:val="28"/>
          <w:szCs w:val="28"/>
          <w:lang w:val="fr-FR"/>
        </w:rPr>
        <w:t xml:space="preserve">. Hơn nữa, một phân tích rộng hơn về </w:t>
      </w:r>
      <w:r w:rsidR="00C35143" w:rsidRPr="00422A91">
        <w:rPr>
          <w:sz w:val="28"/>
          <w:szCs w:val="28"/>
          <w:lang w:val="fr-FR"/>
        </w:rPr>
        <w:t xml:space="preserve">họ gen RTK sẽ cho thấy các đặc tính của các giao diện sinh học </w:t>
      </w:r>
      <w:r w:rsidR="00C35143" w:rsidRPr="00422A91">
        <w:rPr>
          <w:sz w:val="28"/>
          <w:szCs w:val="28"/>
          <w:lang w:val="fr-FR"/>
        </w:rPr>
        <w:lastRenderedPageBreak/>
        <w:t xml:space="preserve">trong họ gen này </w:t>
      </w:r>
      <w:r w:rsidR="00C35143" w:rsidRPr="0093795C">
        <w:rPr>
          <w:spacing w:val="-2"/>
          <w:sz w:val="28"/>
          <w:szCs w:val="28"/>
          <w:lang w:val="fr-FR"/>
        </w:rPr>
        <w:t xml:space="preserve">và trong các con đường truyền tín hiệu. Ngoài ra hệ thống gen kiểm soát ung thư cũng có vai trò quan trọng không kém trong cơ chế sinh ung thư, trong đó gen TP53 được coi như trạm kiểm soát ung thư của cơ thể, có vai trò sửa chữa DNA…, và </w:t>
      </w:r>
      <w:r w:rsidR="004941B7" w:rsidRPr="0093795C">
        <w:rPr>
          <w:spacing w:val="-2"/>
          <w:sz w:val="28"/>
          <w:szCs w:val="28"/>
          <w:lang w:val="fr-FR"/>
        </w:rPr>
        <w:t xml:space="preserve">tế bào </w:t>
      </w:r>
      <w:r w:rsidR="00C35143" w:rsidRPr="0093795C">
        <w:rPr>
          <w:spacing w:val="-2"/>
          <w:sz w:val="28"/>
          <w:szCs w:val="28"/>
          <w:lang w:val="fr-FR"/>
        </w:rPr>
        <w:t>nguyên bào thần kinh đệm chịu sự kiểm soát của gen này. Thách thức lớn hơn đối với công nghệ di truyền ung thư là xây dựng cơ sở dữ liệu toàn diện về thay đổi gây ra ung thư và kết hợp kiến thức này với các bức tranh tổng thể đột biến gen, để dự đoán tốt hơn những mục tiêu phân tử nào sẽ mang lại liệu pháp can thiệp ung thư hữu hiệu</w:t>
      </w:r>
      <w:r w:rsidR="00DE02D5">
        <w:rPr>
          <w:spacing w:val="-2"/>
          <w:sz w:val="28"/>
          <w:szCs w:val="28"/>
        </w:rPr>
        <w:t xml:space="preserve"> [</w:t>
      </w:r>
      <w:r w:rsidR="00784939">
        <w:rPr>
          <w:spacing w:val="-2"/>
          <w:sz w:val="28"/>
          <w:szCs w:val="28"/>
        </w:rPr>
        <w:fldChar w:fldCharType="begin"/>
      </w:r>
      <w:r w:rsidR="00784939">
        <w:rPr>
          <w:spacing w:val="-2"/>
          <w:sz w:val="28"/>
          <w:szCs w:val="28"/>
        </w:rPr>
        <w:instrText xml:space="preserve"> REF _Ref26545708 \r \h </w:instrText>
      </w:r>
      <w:r w:rsidR="00784939">
        <w:rPr>
          <w:spacing w:val="-2"/>
          <w:sz w:val="28"/>
          <w:szCs w:val="28"/>
        </w:rPr>
      </w:r>
      <w:r w:rsidR="00784939">
        <w:rPr>
          <w:spacing w:val="-2"/>
          <w:sz w:val="28"/>
          <w:szCs w:val="28"/>
        </w:rPr>
        <w:fldChar w:fldCharType="separate"/>
      </w:r>
      <w:r w:rsidR="007042E6">
        <w:rPr>
          <w:spacing w:val="-2"/>
          <w:sz w:val="28"/>
          <w:szCs w:val="28"/>
        </w:rPr>
        <w:t>96</w:t>
      </w:r>
      <w:r w:rsidR="00784939">
        <w:rPr>
          <w:spacing w:val="-2"/>
          <w:sz w:val="28"/>
          <w:szCs w:val="28"/>
        </w:rPr>
        <w:fldChar w:fldCharType="end"/>
      </w:r>
      <w:r w:rsidR="00DE02D5">
        <w:rPr>
          <w:spacing w:val="-2"/>
          <w:sz w:val="28"/>
          <w:szCs w:val="28"/>
        </w:rPr>
        <w:t>]</w:t>
      </w:r>
      <w:r w:rsidR="00C35143" w:rsidRPr="0093795C">
        <w:rPr>
          <w:spacing w:val="-2"/>
          <w:sz w:val="28"/>
          <w:szCs w:val="28"/>
          <w:lang w:val="fr-FR"/>
        </w:rPr>
        <w:t>.</w:t>
      </w:r>
      <w:r w:rsidR="00B3293A" w:rsidRPr="0093795C">
        <w:rPr>
          <w:spacing w:val="-2"/>
          <w:sz w:val="28"/>
          <w:szCs w:val="28"/>
          <w:lang w:val="fr-FR"/>
        </w:rPr>
        <w:t xml:space="preserve"> Nghiên cứu đột biến gen </w:t>
      </w:r>
      <w:r w:rsidR="004B5122" w:rsidRPr="0093795C">
        <w:rPr>
          <w:spacing w:val="-2"/>
          <w:sz w:val="28"/>
          <w:szCs w:val="28"/>
          <w:lang w:val="fr-FR"/>
        </w:rPr>
        <w:t xml:space="preserve">TP53, EGFR, FGFR </w:t>
      </w:r>
      <w:r w:rsidR="00B3293A" w:rsidRPr="0093795C">
        <w:rPr>
          <w:spacing w:val="-2"/>
          <w:sz w:val="28"/>
          <w:szCs w:val="28"/>
          <w:lang w:val="fr-FR"/>
        </w:rPr>
        <w:t>trong bệnh u nguyên bào thần kinh đệm của chúng tôi nhằm mục đích</w:t>
      </w:r>
      <w:r w:rsidR="004B5122" w:rsidRPr="0093795C">
        <w:rPr>
          <w:spacing w:val="-2"/>
          <w:sz w:val="28"/>
          <w:szCs w:val="28"/>
          <w:lang w:val="fr-FR"/>
        </w:rPr>
        <w:t xml:space="preserve"> bước đầu xác định </w:t>
      </w:r>
      <w:r w:rsidR="0054363E" w:rsidRPr="0093795C">
        <w:rPr>
          <w:spacing w:val="-2"/>
          <w:sz w:val="28"/>
          <w:szCs w:val="28"/>
          <w:lang w:val="fr-FR"/>
        </w:rPr>
        <w:t>một số</w:t>
      </w:r>
      <w:r w:rsidR="004B5122" w:rsidRPr="0093795C">
        <w:rPr>
          <w:spacing w:val="-2"/>
          <w:sz w:val="28"/>
          <w:szCs w:val="28"/>
          <w:lang w:val="fr-FR"/>
        </w:rPr>
        <w:t xml:space="preserve"> dạng </w:t>
      </w:r>
      <w:r w:rsidR="0054363E" w:rsidRPr="0093795C">
        <w:rPr>
          <w:spacing w:val="-2"/>
          <w:sz w:val="28"/>
          <w:szCs w:val="28"/>
          <w:lang w:val="fr-FR"/>
        </w:rPr>
        <w:t>t</w:t>
      </w:r>
      <w:r w:rsidR="004B5122" w:rsidRPr="0093795C">
        <w:rPr>
          <w:spacing w:val="-2"/>
          <w:sz w:val="28"/>
          <w:szCs w:val="28"/>
          <w:lang w:val="fr-FR"/>
        </w:rPr>
        <w:t xml:space="preserve">hay đổi trong các gen này, và một số </w:t>
      </w:r>
      <w:r w:rsidR="00AE68E4" w:rsidRPr="0093795C">
        <w:rPr>
          <w:spacing w:val="-2"/>
          <w:sz w:val="28"/>
          <w:szCs w:val="28"/>
          <w:lang w:val="fr-FR"/>
        </w:rPr>
        <w:t>đặc</w:t>
      </w:r>
      <w:r w:rsidR="00AE68E4" w:rsidRPr="00422A91">
        <w:rPr>
          <w:sz w:val="28"/>
          <w:szCs w:val="28"/>
          <w:lang w:val="fr-FR"/>
        </w:rPr>
        <w:t xml:space="preserve"> điểm của người </w:t>
      </w:r>
      <w:r w:rsidR="005846A5">
        <w:rPr>
          <w:sz w:val="28"/>
          <w:szCs w:val="28"/>
          <w:lang w:val="fr-FR"/>
        </w:rPr>
        <w:t>phát</w:t>
      </w:r>
      <w:r w:rsidR="005846A5">
        <w:rPr>
          <w:sz w:val="28"/>
          <w:szCs w:val="28"/>
        </w:rPr>
        <w:t xml:space="preserve"> hiện thấy</w:t>
      </w:r>
      <w:r w:rsidR="00AE68E4" w:rsidRPr="00422A91">
        <w:rPr>
          <w:sz w:val="28"/>
          <w:szCs w:val="28"/>
          <w:lang w:val="fr-FR"/>
        </w:rPr>
        <w:t xml:space="preserve"> đột biến </w:t>
      </w:r>
      <w:r w:rsidR="004B5122" w:rsidRPr="00422A91">
        <w:rPr>
          <w:sz w:val="28"/>
          <w:szCs w:val="28"/>
          <w:lang w:val="fr-FR"/>
        </w:rPr>
        <w:t>gen TP53, EGFR, FGFR</w:t>
      </w:r>
      <w:r w:rsidR="00CC5114" w:rsidRPr="00422A91">
        <w:rPr>
          <w:sz w:val="28"/>
          <w:szCs w:val="28"/>
          <w:lang w:val="fr-FR"/>
        </w:rPr>
        <w:t xml:space="preserve"> ở người Việt Nam</w:t>
      </w:r>
      <w:r w:rsidR="004B5122" w:rsidRPr="00422A91">
        <w:rPr>
          <w:sz w:val="28"/>
          <w:szCs w:val="28"/>
          <w:lang w:val="fr-FR"/>
        </w:rPr>
        <w:t xml:space="preserve">. </w:t>
      </w:r>
    </w:p>
    <w:p w:rsidR="00B4167A" w:rsidRPr="00422A91" w:rsidRDefault="00B4167A" w:rsidP="00CC4B08">
      <w:pPr>
        <w:pStyle w:val="Heading2"/>
        <w:spacing w:before="0" w:line="360" w:lineRule="auto"/>
        <w:ind w:firstLine="720"/>
        <w:jc w:val="both"/>
        <w:rPr>
          <w:b w:val="0"/>
          <w:i/>
          <w:color w:val="auto"/>
          <w:sz w:val="28"/>
          <w:szCs w:val="28"/>
        </w:rPr>
      </w:pPr>
      <w:r w:rsidRPr="00422A91">
        <w:rPr>
          <w:b w:val="0"/>
          <w:color w:val="auto"/>
          <w:sz w:val="28"/>
          <w:szCs w:val="28"/>
        </w:rPr>
        <w:t>Nghiên cứu 7</w:t>
      </w:r>
      <w:r w:rsidR="00686D8F" w:rsidRPr="00422A91">
        <w:rPr>
          <w:b w:val="0"/>
          <w:color w:val="auto"/>
          <w:sz w:val="28"/>
          <w:szCs w:val="28"/>
        </w:rPr>
        <w:t>0</w:t>
      </w:r>
      <w:r w:rsidRPr="00422A91">
        <w:rPr>
          <w:b w:val="0"/>
          <w:color w:val="auto"/>
          <w:sz w:val="28"/>
          <w:szCs w:val="28"/>
        </w:rPr>
        <w:t xml:space="preserve"> mẫu mô </w:t>
      </w:r>
      <w:r w:rsidR="00113612" w:rsidRPr="00422A91">
        <w:rPr>
          <w:b w:val="0"/>
          <w:color w:val="auto"/>
          <w:sz w:val="28"/>
          <w:szCs w:val="28"/>
        </w:rPr>
        <w:t xml:space="preserve">và bệnh án của </w:t>
      </w:r>
      <w:r w:rsidRPr="00422A91">
        <w:rPr>
          <w:b w:val="0"/>
          <w:color w:val="auto"/>
          <w:sz w:val="28"/>
          <w:szCs w:val="28"/>
        </w:rPr>
        <w:t>7</w:t>
      </w:r>
      <w:r w:rsidR="00686D8F" w:rsidRPr="00422A91">
        <w:rPr>
          <w:b w:val="0"/>
          <w:color w:val="auto"/>
          <w:sz w:val="28"/>
          <w:szCs w:val="28"/>
        </w:rPr>
        <w:t>0</w:t>
      </w:r>
      <w:r w:rsidRPr="00422A91">
        <w:rPr>
          <w:b w:val="0"/>
          <w:color w:val="auto"/>
          <w:sz w:val="28"/>
          <w:szCs w:val="28"/>
        </w:rPr>
        <w:t xml:space="preserve"> bệnh nhân u nguyên bào thần kinh đệm được thu thập tại khoa Giải phẫu bệnh </w:t>
      </w:r>
      <w:r w:rsidR="00113612" w:rsidRPr="00422A91">
        <w:rPr>
          <w:b w:val="0"/>
          <w:color w:val="auto"/>
          <w:sz w:val="28"/>
          <w:szCs w:val="28"/>
        </w:rPr>
        <w:t xml:space="preserve">và </w:t>
      </w:r>
      <w:r w:rsidR="002D6A65" w:rsidRPr="00422A91">
        <w:rPr>
          <w:b w:val="0"/>
          <w:color w:val="auto"/>
          <w:sz w:val="28"/>
          <w:szCs w:val="28"/>
        </w:rPr>
        <w:t>P</w:t>
      </w:r>
      <w:r w:rsidR="00113612" w:rsidRPr="00422A91">
        <w:rPr>
          <w:b w:val="0"/>
          <w:color w:val="auto"/>
          <w:sz w:val="28"/>
          <w:szCs w:val="28"/>
        </w:rPr>
        <w:t xml:space="preserve">hòng hồ sơ bệnh án tại </w:t>
      </w:r>
      <w:r w:rsidR="002D6A65" w:rsidRPr="00422A91">
        <w:rPr>
          <w:b w:val="0"/>
          <w:color w:val="auto"/>
          <w:sz w:val="28"/>
          <w:szCs w:val="28"/>
        </w:rPr>
        <w:t>B</w:t>
      </w:r>
      <w:r w:rsidRPr="00422A91">
        <w:rPr>
          <w:b w:val="0"/>
          <w:color w:val="auto"/>
          <w:sz w:val="28"/>
          <w:szCs w:val="28"/>
        </w:rPr>
        <w:t>ệnh viện Việt Đức, sau tách chiết DNA</w:t>
      </w:r>
      <w:r w:rsidR="00113612" w:rsidRPr="00422A91">
        <w:rPr>
          <w:b w:val="0"/>
          <w:color w:val="auto"/>
          <w:sz w:val="28"/>
          <w:szCs w:val="28"/>
        </w:rPr>
        <w:t xml:space="preserve"> từ các mẫu mô</w:t>
      </w:r>
      <w:r w:rsidRPr="00422A91">
        <w:rPr>
          <w:b w:val="0"/>
          <w:color w:val="auto"/>
          <w:sz w:val="28"/>
          <w:szCs w:val="28"/>
        </w:rPr>
        <w:t xml:space="preserve">, </w:t>
      </w:r>
      <w:r w:rsidR="00AE68E4" w:rsidRPr="00422A91">
        <w:rPr>
          <w:b w:val="0"/>
          <w:color w:val="auto"/>
          <w:sz w:val="28"/>
          <w:szCs w:val="28"/>
        </w:rPr>
        <w:t>chúng tôi sử dụng kỹ thuật</w:t>
      </w:r>
      <w:r w:rsidRPr="00422A91">
        <w:rPr>
          <w:b w:val="0"/>
          <w:color w:val="auto"/>
          <w:sz w:val="28"/>
          <w:szCs w:val="28"/>
        </w:rPr>
        <w:t xml:space="preserve"> PCR </w:t>
      </w:r>
      <w:r w:rsidR="00F050F5">
        <w:rPr>
          <w:b w:val="0"/>
          <w:color w:val="auto"/>
          <w:sz w:val="28"/>
          <w:szCs w:val="28"/>
        </w:rPr>
        <w:t>nhân bản các</w:t>
      </w:r>
      <w:r w:rsidRPr="00422A91">
        <w:rPr>
          <w:b w:val="0"/>
          <w:color w:val="auto"/>
          <w:sz w:val="28"/>
          <w:szCs w:val="28"/>
        </w:rPr>
        <w:t xml:space="preserve"> exon </w:t>
      </w:r>
      <w:r w:rsidR="00AE68E4" w:rsidRPr="00422A91">
        <w:rPr>
          <w:b w:val="0"/>
          <w:color w:val="auto"/>
          <w:sz w:val="28"/>
          <w:szCs w:val="28"/>
        </w:rPr>
        <w:t xml:space="preserve">cần </w:t>
      </w:r>
      <w:r w:rsidRPr="00422A91">
        <w:rPr>
          <w:b w:val="0"/>
          <w:color w:val="auto"/>
          <w:sz w:val="28"/>
          <w:szCs w:val="28"/>
        </w:rPr>
        <w:t>nghiên cứu của các gen TP53, EGFR, FGFR, giải trình tự các exon xác định đột biến điểm, sử dụng phương pháp MLP</w:t>
      </w:r>
      <w:r w:rsidR="00CC4B08" w:rsidRPr="00422A91">
        <w:rPr>
          <w:b w:val="0"/>
          <w:color w:val="auto"/>
          <w:sz w:val="28"/>
          <w:szCs w:val="28"/>
        </w:rPr>
        <w:t>A</w:t>
      </w:r>
      <w:r w:rsidRPr="00422A91">
        <w:rPr>
          <w:b w:val="0"/>
          <w:color w:val="auto"/>
          <w:sz w:val="28"/>
          <w:szCs w:val="28"/>
        </w:rPr>
        <w:t xml:space="preserve"> xác định đột biến xóa đoạn exon gen EGFR</w:t>
      </w:r>
      <w:r w:rsidR="007C4F41" w:rsidRPr="00422A91">
        <w:rPr>
          <w:b w:val="0"/>
          <w:color w:val="auto"/>
          <w:sz w:val="28"/>
          <w:szCs w:val="28"/>
        </w:rPr>
        <w:t xml:space="preserve"> dạng EGFRvIII</w:t>
      </w:r>
      <w:r w:rsidRPr="00422A91">
        <w:rPr>
          <w:b w:val="0"/>
          <w:color w:val="auto"/>
          <w:sz w:val="28"/>
          <w:szCs w:val="28"/>
        </w:rPr>
        <w:t>. Từ kết quả thu được, chúng tôi có một số bàn luận:</w:t>
      </w:r>
      <w:bookmarkEnd w:id="441"/>
      <w:bookmarkEnd w:id="442"/>
      <w:bookmarkEnd w:id="443"/>
      <w:bookmarkEnd w:id="444"/>
      <w:r w:rsidRPr="00422A91">
        <w:rPr>
          <w:b w:val="0"/>
          <w:color w:val="auto"/>
          <w:sz w:val="28"/>
          <w:szCs w:val="28"/>
        </w:rPr>
        <w:t xml:space="preserve"> </w:t>
      </w:r>
    </w:p>
    <w:p w:rsidR="00375F0E" w:rsidRPr="00422A91" w:rsidRDefault="00B4167A" w:rsidP="003722DC">
      <w:pPr>
        <w:pStyle w:val="22"/>
      </w:pPr>
      <w:bookmarkStart w:id="446" w:name="_Toc26548049"/>
      <w:bookmarkStart w:id="447" w:name="_Toc516132797"/>
      <w:r w:rsidRPr="00422A91">
        <w:t>4.1.</w:t>
      </w:r>
      <w:r w:rsidR="000E28FD">
        <w:t xml:space="preserve"> </w:t>
      </w:r>
      <w:r w:rsidRPr="00422A91">
        <w:t xml:space="preserve">Đặc điểm </w:t>
      </w:r>
      <w:r w:rsidR="00375F0E" w:rsidRPr="00422A91">
        <w:t>chung của các đối tượng nghiên cứu</w:t>
      </w:r>
      <w:bookmarkEnd w:id="446"/>
    </w:p>
    <w:bookmarkEnd w:id="445"/>
    <w:bookmarkEnd w:id="447"/>
    <w:p w:rsidR="00B4167A" w:rsidRPr="00387DA0" w:rsidRDefault="00C7198A" w:rsidP="00387DA0">
      <w:pPr>
        <w:spacing w:line="360" w:lineRule="auto"/>
        <w:ind w:firstLine="720"/>
        <w:jc w:val="both"/>
        <w:rPr>
          <w:rFonts w:eastAsia="Arial"/>
          <w:sz w:val="28"/>
          <w:szCs w:val="28"/>
        </w:rPr>
      </w:pPr>
      <w:r w:rsidRPr="00422A91">
        <w:rPr>
          <w:sz w:val="28"/>
          <w:szCs w:val="28"/>
        </w:rPr>
        <w:t xml:space="preserve">Đặc điểm về tuổi: </w:t>
      </w:r>
      <w:r w:rsidR="0054363E" w:rsidRPr="00422A91">
        <w:rPr>
          <w:sz w:val="28"/>
          <w:szCs w:val="28"/>
        </w:rPr>
        <w:t>bệnh u nguyên bào là thường gặ</w:t>
      </w:r>
      <w:r w:rsidR="0054363E" w:rsidRPr="00422A91">
        <w:rPr>
          <w:rFonts w:eastAsia="Arial"/>
          <w:sz w:val="28"/>
          <w:szCs w:val="28"/>
        </w:rPr>
        <w:t>p,</w:t>
      </w:r>
      <w:r w:rsidR="0054363E" w:rsidRPr="00422A91">
        <w:rPr>
          <w:sz w:val="28"/>
          <w:szCs w:val="28"/>
        </w:rPr>
        <w:t xml:space="preserve"> có thể gặ</w:t>
      </w:r>
      <w:r w:rsidR="0054363E" w:rsidRPr="00422A91">
        <w:rPr>
          <w:rFonts w:eastAsia="Arial"/>
          <w:sz w:val="28"/>
          <w:szCs w:val="28"/>
        </w:rPr>
        <w:t>p</w:t>
      </w:r>
      <w:r w:rsidR="0054363E" w:rsidRPr="00422A91">
        <w:rPr>
          <w:sz w:val="28"/>
          <w:szCs w:val="28"/>
        </w:rPr>
        <w:t xml:space="preserve"> ở bất kỳ lứa tuổi nào, từ trẻ nhỏ cho đến người già, </w:t>
      </w:r>
      <w:r w:rsidRPr="00422A91">
        <w:rPr>
          <w:sz w:val="28"/>
          <w:szCs w:val="28"/>
        </w:rPr>
        <w:t>k</w:t>
      </w:r>
      <w:r w:rsidR="00FB14E4" w:rsidRPr="00422A91">
        <w:rPr>
          <w:sz w:val="28"/>
          <w:szCs w:val="28"/>
        </w:rPr>
        <w:t xml:space="preserve">ết quả nghiên cứu của chúng tôi </w:t>
      </w:r>
      <w:r w:rsidR="0089699A" w:rsidRPr="00422A91">
        <w:rPr>
          <w:sz w:val="28"/>
          <w:szCs w:val="28"/>
        </w:rPr>
        <w:t xml:space="preserve">(bảng 3.1) </w:t>
      </w:r>
      <w:r w:rsidR="00387DA0">
        <w:rPr>
          <w:sz w:val="28"/>
          <w:szCs w:val="28"/>
        </w:rPr>
        <w:t>có</w:t>
      </w:r>
      <w:r w:rsidR="00C6365C">
        <w:rPr>
          <w:sz w:val="28"/>
          <w:szCs w:val="28"/>
        </w:rPr>
        <w:t xml:space="preserve"> </w:t>
      </w:r>
      <w:r w:rsidR="00C6365C" w:rsidRPr="00422A91">
        <w:rPr>
          <w:rFonts w:eastAsia="Arial"/>
          <w:sz w:val="28"/>
          <w:szCs w:val="28"/>
        </w:rPr>
        <w:t>tuổi trung bình mắc là: 49</w:t>
      </w:r>
      <w:r w:rsidR="00C6365C">
        <w:rPr>
          <w:rFonts w:eastAsia="Arial"/>
          <w:sz w:val="28"/>
          <w:szCs w:val="28"/>
        </w:rPr>
        <w:t>,</w:t>
      </w:r>
      <w:r w:rsidR="00C6365C" w:rsidRPr="00422A91">
        <w:rPr>
          <w:rFonts w:eastAsia="Arial"/>
          <w:sz w:val="28"/>
          <w:szCs w:val="28"/>
        </w:rPr>
        <w:t>6 ± 15</w:t>
      </w:r>
      <w:r w:rsidR="00C6365C">
        <w:rPr>
          <w:rFonts w:eastAsia="Arial"/>
          <w:sz w:val="28"/>
          <w:szCs w:val="28"/>
        </w:rPr>
        <w:t>,</w:t>
      </w:r>
      <w:r w:rsidR="00C6365C" w:rsidRPr="00422A91">
        <w:rPr>
          <w:rFonts w:eastAsia="Arial"/>
          <w:sz w:val="28"/>
          <w:szCs w:val="28"/>
        </w:rPr>
        <w:t>8 (5-78), tuổi mắc bệnh thấp nhất là 5 tuổi, cao nhất là 78 tuổi</w:t>
      </w:r>
      <w:r w:rsidR="00C6365C">
        <w:rPr>
          <w:rFonts w:eastAsia="Arial"/>
          <w:sz w:val="28"/>
          <w:szCs w:val="28"/>
        </w:rPr>
        <w:t>,</w:t>
      </w:r>
      <w:r w:rsidR="003D038E" w:rsidRPr="00422A91">
        <w:rPr>
          <w:sz w:val="28"/>
          <w:szCs w:val="28"/>
        </w:rPr>
        <w:t xml:space="preserve"> bệnh UNBTKĐ </w:t>
      </w:r>
      <w:r w:rsidR="0054363E" w:rsidRPr="00422A91">
        <w:rPr>
          <w:sz w:val="28"/>
          <w:szCs w:val="28"/>
        </w:rPr>
        <w:t xml:space="preserve">được </w:t>
      </w:r>
      <w:r w:rsidR="0054363E" w:rsidRPr="00422A91">
        <w:rPr>
          <w:rFonts w:eastAsia="Arial"/>
          <w:sz w:val="28"/>
          <w:szCs w:val="28"/>
        </w:rPr>
        <w:t>phân bố</w:t>
      </w:r>
      <w:r w:rsidR="003D038E" w:rsidRPr="00422A91">
        <w:rPr>
          <w:sz w:val="28"/>
          <w:szCs w:val="28"/>
        </w:rPr>
        <w:t xml:space="preserve"> ở </w:t>
      </w:r>
      <w:r w:rsidR="00E731D6">
        <w:rPr>
          <w:sz w:val="28"/>
          <w:szCs w:val="28"/>
        </w:rPr>
        <w:t xml:space="preserve">đủ </w:t>
      </w:r>
      <w:r w:rsidR="0054363E" w:rsidRPr="00422A91">
        <w:rPr>
          <w:sz w:val="28"/>
          <w:szCs w:val="28"/>
        </w:rPr>
        <w:t>các</w:t>
      </w:r>
      <w:r w:rsidR="003D038E" w:rsidRPr="00422A91">
        <w:rPr>
          <w:sz w:val="28"/>
          <w:szCs w:val="28"/>
        </w:rPr>
        <w:t xml:space="preserve"> lứa tuổi,</w:t>
      </w:r>
      <w:r w:rsidR="00FB14E4" w:rsidRPr="00422A91">
        <w:rPr>
          <w:sz w:val="28"/>
          <w:szCs w:val="28"/>
        </w:rPr>
        <w:t xml:space="preserve"> khoảng tuổi mắc nhiều nhất là từ trung niên trở lên,</w:t>
      </w:r>
      <w:r w:rsidR="00163E3E" w:rsidRPr="00422A91">
        <w:rPr>
          <w:rFonts w:eastAsia="Arial"/>
          <w:sz w:val="28"/>
          <w:szCs w:val="28"/>
        </w:rPr>
        <w:t xml:space="preserve"> </w:t>
      </w:r>
      <w:r w:rsidR="00C6365C">
        <w:rPr>
          <w:rFonts w:eastAsia="Arial"/>
          <w:sz w:val="28"/>
          <w:szCs w:val="28"/>
        </w:rPr>
        <w:t>t</w:t>
      </w:r>
      <w:r w:rsidR="00B4167A" w:rsidRPr="00422A91">
        <w:rPr>
          <w:sz w:val="28"/>
          <w:szCs w:val="28"/>
        </w:rPr>
        <w:t xml:space="preserve">rong </w:t>
      </w:r>
      <w:r w:rsidR="00FB14E4" w:rsidRPr="00422A91">
        <w:rPr>
          <w:sz w:val="28"/>
          <w:szCs w:val="28"/>
        </w:rPr>
        <w:t>đó</w:t>
      </w:r>
      <w:r w:rsidR="00B4167A" w:rsidRPr="00422A91">
        <w:rPr>
          <w:sz w:val="28"/>
          <w:szCs w:val="28"/>
        </w:rPr>
        <w:t xml:space="preserve"> độ tuổi từ 55 tuổi đến 64 tuổi chiếm tỉ lệ cao nhất trong các mẫu nghiên cứu (</w:t>
      </w:r>
      <w:r w:rsidR="004B1EE8" w:rsidRPr="00422A91">
        <w:rPr>
          <w:rFonts w:eastAsia="Arial"/>
          <w:sz w:val="28"/>
          <w:szCs w:val="28"/>
        </w:rPr>
        <w:t>31,4%</w:t>
      </w:r>
      <w:r w:rsidR="00B4167A" w:rsidRPr="00422A91">
        <w:rPr>
          <w:sz w:val="28"/>
          <w:szCs w:val="28"/>
        </w:rPr>
        <w:t xml:space="preserve">); </w:t>
      </w:r>
      <w:r w:rsidR="00FB14E4" w:rsidRPr="00422A91">
        <w:rPr>
          <w:sz w:val="28"/>
          <w:szCs w:val="28"/>
        </w:rPr>
        <w:t xml:space="preserve">đứng thứ hai là </w:t>
      </w:r>
      <w:r w:rsidR="004B1EE8" w:rsidRPr="00422A91">
        <w:rPr>
          <w:rFonts w:eastAsia="Arial"/>
          <w:sz w:val="28"/>
          <w:szCs w:val="28"/>
        </w:rPr>
        <w:t>18,6</w:t>
      </w:r>
      <w:r w:rsidR="00FB14E4" w:rsidRPr="00422A91">
        <w:rPr>
          <w:rFonts w:eastAsia="Arial"/>
          <w:sz w:val="28"/>
          <w:szCs w:val="28"/>
        </w:rPr>
        <w:t xml:space="preserve">% </w:t>
      </w:r>
      <w:r w:rsidR="00B4167A" w:rsidRPr="00422A91">
        <w:rPr>
          <w:rFonts w:eastAsia="Arial"/>
          <w:sz w:val="28"/>
          <w:szCs w:val="28"/>
        </w:rPr>
        <w:t xml:space="preserve">người bệnh </w:t>
      </w:r>
      <w:r w:rsidR="005A5C2B" w:rsidRPr="00422A91">
        <w:rPr>
          <w:rFonts w:eastAsia="Arial"/>
          <w:sz w:val="28"/>
          <w:szCs w:val="28"/>
        </w:rPr>
        <w:t xml:space="preserve">có độ </w:t>
      </w:r>
      <w:r w:rsidR="00B4167A" w:rsidRPr="00422A91">
        <w:rPr>
          <w:rFonts w:eastAsia="Arial"/>
          <w:sz w:val="28"/>
          <w:szCs w:val="28"/>
        </w:rPr>
        <w:t xml:space="preserve">tuổi từ 45-54, thấp nhất </w:t>
      </w:r>
      <w:r w:rsidR="00445EF9">
        <w:rPr>
          <w:rFonts w:eastAsia="Arial"/>
          <w:sz w:val="28"/>
          <w:szCs w:val="28"/>
        </w:rPr>
        <w:t>2</w:t>
      </w:r>
      <w:r w:rsidR="00B4167A" w:rsidRPr="00422A91">
        <w:rPr>
          <w:rFonts w:eastAsia="Arial"/>
          <w:sz w:val="28"/>
          <w:szCs w:val="28"/>
        </w:rPr>
        <w:t>/</w:t>
      </w:r>
      <w:r w:rsidR="00445EF9">
        <w:rPr>
          <w:rFonts w:eastAsia="Arial"/>
          <w:sz w:val="28"/>
          <w:szCs w:val="28"/>
        </w:rPr>
        <w:t>7</w:t>
      </w:r>
      <w:r w:rsidR="00B4167A" w:rsidRPr="00422A91">
        <w:rPr>
          <w:rFonts w:eastAsia="Arial"/>
          <w:sz w:val="28"/>
          <w:szCs w:val="28"/>
        </w:rPr>
        <w:t>0 (</w:t>
      </w:r>
      <w:r w:rsidR="00445EF9">
        <w:rPr>
          <w:rFonts w:eastAsia="Arial"/>
          <w:sz w:val="28"/>
          <w:szCs w:val="28"/>
        </w:rPr>
        <w:t>2,9</w:t>
      </w:r>
      <w:r w:rsidR="00B4167A" w:rsidRPr="00422A91">
        <w:rPr>
          <w:rFonts w:eastAsia="Arial"/>
          <w:sz w:val="28"/>
          <w:szCs w:val="28"/>
        </w:rPr>
        <w:t xml:space="preserve">%) </w:t>
      </w:r>
      <w:r w:rsidR="00445EF9">
        <w:rPr>
          <w:rFonts w:eastAsia="Arial"/>
          <w:sz w:val="28"/>
          <w:szCs w:val="28"/>
        </w:rPr>
        <w:lastRenderedPageBreak/>
        <w:t>là nhóm</w:t>
      </w:r>
      <w:r w:rsidR="00B4167A" w:rsidRPr="00422A91">
        <w:rPr>
          <w:rFonts w:eastAsia="Arial"/>
          <w:sz w:val="28"/>
          <w:szCs w:val="28"/>
        </w:rPr>
        <w:t xml:space="preserve"> </w:t>
      </w:r>
      <w:r w:rsidR="00093C0F" w:rsidRPr="00422A91">
        <w:rPr>
          <w:rFonts w:eastAsia="Arial"/>
          <w:sz w:val="28"/>
          <w:szCs w:val="28"/>
        </w:rPr>
        <w:t>có độ</w:t>
      </w:r>
      <w:r w:rsidR="00B4167A" w:rsidRPr="00422A91">
        <w:rPr>
          <w:rFonts w:eastAsia="Arial"/>
          <w:sz w:val="28"/>
          <w:szCs w:val="28"/>
        </w:rPr>
        <w:t xml:space="preserve"> tuổi trên 75</w:t>
      </w:r>
      <w:r w:rsidR="00163E3E" w:rsidRPr="00422A91">
        <w:rPr>
          <w:rFonts w:eastAsia="Arial"/>
          <w:sz w:val="28"/>
          <w:szCs w:val="28"/>
        </w:rPr>
        <w:t>.</w:t>
      </w:r>
      <w:r w:rsidR="00C6365C">
        <w:rPr>
          <w:rFonts w:eastAsia="Arial"/>
          <w:sz w:val="28"/>
          <w:szCs w:val="28"/>
        </w:rPr>
        <w:t xml:space="preserve"> </w:t>
      </w:r>
      <w:r w:rsidR="00163E3E" w:rsidRPr="00422A91">
        <w:rPr>
          <w:rFonts w:eastAsia="Arial"/>
          <w:sz w:val="28"/>
          <w:szCs w:val="28"/>
        </w:rPr>
        <w:t xml:space="preserve">Kết quả nghiên cứu của chúng tôi tương đồng với các </w:t>
      </w:r>
      <w:r w:rsidR="00B4167A" w:rsidRPr="00422A91">
        <w:rPr>
          <w:spacing w:val="-6"/>
          <w:sz w:val="28"/>
          <w:szCs w:val="28"/>
        </w:rPr>
        <w:t xml:space="preserve">báo cáo </w:t>
      </w:r>
      <w:r w:rsidR="00163E3E" w:rsidRPr="00422A91">
        <w:rPr>
          <w:spacing w:val="-6"/>
          <w:sz w:val="28"/>
          <w:szCs w:val="28"/>
        </w:rPr>
        <w:t xml:space="preserve">trên thế giới: </w:t>
      </w:r>
      <w:r w:rsidR="00B4167A" w:rsidRPr="00422A91">
        <w:rPr>
          <w:spacing w:val="-6"/>
          <w:sz w:val="28"/>
          <w:szCs w:val="28"/>
        </w:rPr>
        <w:t>tỷ lệ mắc u nguyên bào thần k</w:t>
      </w:r>
      <w:r w:rsidR="007F0B89">
        <w:rPr>
          <w:spacing w:val="-6"/>
          <w:sz w:val="28"/>
          <w:szCs w:val="28"/>
        </w:rPr>
        <w:t>i</w:t>
      </w:r>
      <w:r w:rsidR="00B4167A" w:rsidRPr="00422A91">
        <w:rPr>
          <w:spacing w:val="-6"/>
          <w:sz w:val="28"/>
          <w:szCs w:val="28"/>
        </w:rPr>
        <w:t>nh đệm tăng theo tuổi</w:t>
      </w:r>
      <w:r w:rsidR="00331758">
        <w:rPr>
          <w:spacing w:val="-6"/>
          <w:sz w:val="28"/>
          <w:szCs w:val="28"/>
        </w:rPr>
        <w:t xml:space="preserve">, </w:t>
      </w:r>
      <w:r w:rsidR="00331758" w:rsidRPr="00422A91">
        <w:rPr>
          <w:spacing w:val="-6"/>
          <w:sz w:val="28"/>
          <w:szCs w:val="28"/>
        </w:rPr>
        <w:t xml:space="preserve">theo </w:t>
      </w:r>
      <w:r w:rsidR="00331758">
        <w:rPr>
          <w:spacing w:val="-6"/>
          <w:sz w:val="28"/>
          <w:szCs w:val="28"/>
        </w:rPr>
        <w:t xml:space="preserve">báo cáo của </w:t>
      </w:r>
      <w:r w:rsidR="00331758" w:rsidRPr="00422A91">
        <w:rPr>
          <w:spacing w:val="-6"/>
          <w:sz w:val="28"/>
          <w:szCs w:val="28"/>
        </w:rPr>
        <w:t>CBTRUS năm 2016</w:t>
      </w:r>
      <w:r w:rsidR="00357528">
        <w:rPr>
          <w:spacing w:val="-6"/>
          <w:sz w:val="28"/>
          <w:szCs w:val="28"/>
        </w:rPr>
        <w:t>:</w:t>
      </w:r>
      <w:r w:rsidR="00331758" w:rsidRPr="00422A91">
        <w:rPr>
          <w:spacing w:val="-6"/>
          <w:sz w:val="28"/>
          <w:szCs w:val="28"/>
        </w:rPr>
        <w:t xml:space="preserve"> </w:t>
      </w:r>
      <w:r w:rsidR="00331758">
        <w:rPr>
          <w:spacing w:val="-6"/>
          <w:sz w:val="28"/>
          <w:szCs w:val="28"/>
        </w:rPr>
        <w:t xml:space="preserve">độ tuổi mắc bệnh </w:t>
      </w:r>
      <w:r w:rsidR="00B4167A" w:rsidRPr="00422A91">
        <w:rPr>
          <w:spacing w:val="-6"/>
          <w:sz w:val="28"/>
          <w:szCs w:val="28"/>
        </w:rPr>
        <w:t>nhiều nhất là từ 65 đến 74 tuổi</w:t>
      </w:r>
      <w:r w:rsidR="00331758">
        <w:rPr>
          <w:spacing w:val="-6"/>
          <w:sz w:val="28"/>
          <w:szCs w:val="28"/>
        </w:rPr>
        <w:t>,</w:t>
      </w:r>
      <w:r w:rsidR="00B4167A" w:rsidRPr="00422A91">
        <w:rPr>
          <w:spacing w:val="-6"/>
          <w:sz w:val="28"/>
          <w:szCs w:val="28"/>
        </w:rPr>
        <w:t xml:space="preserve"> </w:t>
      </w:r>
      <w:r w:rsidR="00163E3E" w:rsidRPr="00422A91">
        <w:rPr>
          <w:spacing w:val="-6"/>
          <w:sz w:val="28"/>
          <w:szCs w:val="28"/>
        </w:rPr>
        <w:t>t</w:t>
      </w:r>
      <w:r w:rsidR="005A5C2B" w:rsidRPr="00422A91">
        <w:rPr>
          <w:spacing w:val="-6"/>
          <w:sz w:val="28"/>
          <w:szCs w:val="28"/>
        </w:rPr>
        <w:t xml:space="preserve">rong </w:t>
      </w:r>
      <w:r w:rsidR="00163E3E" w:rsidRPr="00422A91">
        <w:rPr>
          <w:spacing w:val="-6"/>
          <w:sz w:val="28"/>
          <w:szCs w:val="28"/>
        </w:rPr>
        <w:t xml:space="preserve">một </w:t>
      </w:r>
      <w:r w:rsidR="005A5C2B" w:rsidRPr="00422A91">
        <w:rPr>
          <w:spacing w:val="-6"/>
          <w:sz w:val="28"/>
          <w:szCs w:val="28"/>
        </w:rPr>
        <w:t>nghiên cứu khảo sát toàn nước Anh từ năm 2007 đế</w:t>
      </w:r>
      <w:r w:rsidR="002D6A65" w:rsidRPr="00422A91">
        <w:rPr>
          <w:spacing w:val="-6"/>
          <w:sz w:val="28"/>
          <w:szCs w:val="28"/>
        </w:rPr>
        <w:t>n năm 2011</w:t>
      </w:r>
      <w:r w:rsidR="005A5C2B" w:rsidRPr="00422A91">
        <w:rPr>
          <w:spacing w:val="-6"/>
          <w:sz w:val="28"/>
          <w:szCs w:val="28"/>
        </w:rPr>
        <w:t xml:space="preserve"> </w:t>
      </w:r>
      <w:r w:rsidR="002D6A65" w:rsidRPr="00422A91">
        <w:rPr>
          <w:spacing w:val="-6"/>
          <w:sz w:val="28"/>
          <w:szCs w:val="28"/>
        </w:rPr>
        <w:t>có</w:t>
      </w:r>
      <w:r w:rsidR="005A5C2B" w:rsidRPr="00422A91">
        <w:rPr>
          <w:spacing w:val="-6"/>
          <w:sz w:val="28"/>
          <w:szCs w:val="28"/>
        </w:rPr>
        <w:t xml:space="preserve"> </w:t>
      </w:r>
      <w:r w:rsidR="005A5C2B" w:rsidRPr="00422A91">
        <w:rPr>
          <w:rFonts w:ascii="inherit" w:hAnsi="inherit"/>
          <w:sz w:val="28"/>
          <w:szCs w:val="28"/>
        </w:rPr>
        <w:t>10.743 người</w:t>
      </w:r>
      <w:r w:rsidR="002D6A65" w:rsidRPr="00422A91">
        <w:rPr>
          <w:rFonts w:ascii="inherit" w:hAnsi="inherit"/>
          <w:sz w:val="28"/>
          <w:szCs w:val="28"/>
        </w:rPr>
        <w:t xml:space="preserve"> </w:t>
      </w:r>
      <w:r w:rsidR="002D6A65" w:rsidRPr="00422A91">
        <w:rPr>
          <w:spacing w:val="-6"/>
          <w:sz w:val="28"/>
          <w:szCs w:val="28"/>
        </w:rPr>
        <w:t>mắc UNBTKĐ</w:t>
      </w:r>
      <w:r w:rsidR="005A5C2B" w:rsidRPr="00422A91">
        <w:rPr>
          <w:rFonts w:ascii="inherit" w:hAnsi="inherit"/>
          <w:sz w:val="28"/>
          <w:szCs w:val="28"/>
        </w:rPr>
        <w:t>, lứa tuổi mắc bệnh cao nhất cũng từ 65 đến 75 tuổi</w:t>
      </w:r>
      <w:r w:rsidR="00357528">
        <w:rPr>
          <w:rFonts w:ascii="inherit" w:hAnsi="inherit"/>
          <w:sz w:val="28"/>
          <w:szCs w:val="28"/>
        </w:rPr>
        <w:t>, hay kết quả</w:t>
      </w:r>
      <w:r w:rsidR="00CB5C24" w:rsidRPr="00422A91">
        <w:rPr>
          <w:rFonts w:ascii="inherit" w:hAnsi="inherit"/>
          <w:sz w:val="28"/>
          <w:szCs w:val="28"/>
        </w:rPr>
        <w:t xml:space="preserve"> nghiên cứu ở bốn quốc gia Bắc Âu cũng ghi nhận nhóm tuổi 60-79 tuổi mắc UNBTKĐ là cao nhất, có sự gia tăng mắc bệnh ở nhóm tuổi già nhất, với cả nam giới và nữ giới, sự gia tăng trung bình hàng năm 12,4% đối với nam giới và tăng 10,5% với nhóm phụ nữ. </w:t>
      </w:r>
      <w:r w:rsidR="00557659">
        <w:rPr>
          <w:rFonts w:ascii="inherit" w:hAnsi="inherit"/>
          <w:sz w:val="28"/>
          <w:szCs w:val="28"/>
        </w:rPr>
        <w:t>Kết quả</w:t>
      </w:r>
      <w:r w:rsidR="00B4167A" w:rsidRPr="00422A91">
        <w:rPr>
          <w:sz w:val="28"/>
          <w:szCs w:val="28"/>
        </w:rPr>
        <w:t xml:space="preserve"> độ tuổi mắc bệnh </w:t>
      </w:r>
      <w:r w:rsidR="005A5C2B" w:rsidRPr="00422A91">
        <w:rPr>
          <w:sz w:val="28"/>
          <w:szCs w:val="28"/>
        </w:rPr>
        <w:t>mà chúng tôi gặ</w:t>
      </w:r>
      <w:r w:rsidR="005A5C2B" w:rsidRPr="00422A91">
        <w:rPr>
          <w:spacing w:val="-6"/>
          <w:sz w:val="28"/>
          <w:szCs w:val="28"/>
        </w:rPr>
        <w:t>p</w:t>
      </w:r>
      <w:r w:rsidR="005A5C2B" w:rsidRPr="00422A91">
        <w:rPr>
          <w:sz w:val="28"/>
          <w:szCs w:val="28"/>
        </w:rPr>
        <w:t xml:space="preserve"> </w:t>
      </w:r>
      <w:r w:rsidR="00B4167A" w:rsidRPr="00422A91">
        <w:rPr>
          <w:sz w:val="28"/>
          <w:szCs w:val="28"/>
        </w:rPr>
        <w:t xml:space="preserve">nhiều nhất </w:t>
      </w:r>
      <w:r w:rsidR="00557659">
        <w:rPr>
          <w:sz w:val="28"/>
          <w:szCs w:val="28"/>
        </w:rPr>
        <w:t xml:space="preserve">là </w:t>
      </w:r>
      <w:r w:rsidR="00B4167A" w:rsidRPr="00422A91">
        <w:rPr>
          <w:sz w:val="28"/>
          <w:szCs w:val="28"/>
        </w:rPr>
        <w:t>từ 55 tuổi đến 64 tuổi, có tuổi ít hơn so với độ tuổi trong các nghiên cứu đã được công bố về độ tuổi mắc, độ tuổi mắc nhiều nhất; c</w:t>
      </w:r>
      <w:r w:rsidR="00093C0F" w:rsidRPr="00422A91">
        <w:rPr>
          <w:sz w:val="28"/>
          <w:szCs w:val="28"/>
        </w:rPr>
        <w:t>h</w:t>
      </w:r>
      <w:r w:rsidR="00557659">
        <w:rPr>
          <w:sz w:val="28"/>
          <w:szCs w:val="28"/>
        </w:rPr>
        <w:t>o thấy</w:t>
      </w:r>
      <w:r w:rsidR="00B4167A" w:rsidRPr="00422A91">
        <w:rPr>
          <w:sz w:val="28"/>
          <w:szCs w:val="28"/>
        </w:rPr>
        <w:t xml:space="preserve"> đặc điểm </w:t>
      </w:r>
      <w:r w:rsidR="00557659">
        <w:rPr>
          <w:sz w:val="28"/>
          <w:szCs w:val="28"/>
        </w:rPr>
        <w:t xml:space="preserve">tuổi ở </w:t>
      </w:r>
      <w:r w:rsidR="00B4167A" w:rsidRPr="00422A91">
        <w:rPr>
          <w:sz w:val="28"/>
          <w:szCs w:val="28"/>
        </w:rPr>
        <w:t xml:space="preserve">bệnh u nguyên bào thần kinh đệm ác tính </w:t>
      </w:r>
      <w:r w:rsidR="00557659">
        <w:rPr>
          <w:sz w:val="28"/>
          <w:szCs w:val="28"/>
        </w:rPr>
        <w:t>trong nghiên cứu của chúng tôi gặp</w:t>
      </w:r>
      <w:r w:rsidR="00B4167A" w:rsidRPr="00422A91">
        <w:rPr>
          <w:sz w:val="28"/>
          <w:szCs w:val="28"/>
        </w:rPr>
        <w:t xml:space="preserve"> nhiều ở lứa tuổi t</w:t>
      </w:r>
      <w:r w:rsidR="0054363E" w:rsidRPr="00422A91">
        <w:rPr>
          <w:sz w:val="28"/>
          <w:szCs w:val="28"/>
        </w:rPr>
        <w:t>rẻ</w:t>
      </w:r>
      <w:r w:rsidR="00093C0F" w:rsidRPr="00422A91">
        <w:rPr>
          <w:sz w:val="28"/>
          <w:szCs w:val="28"/>
        </w:rPr>
        <w:t>, có thể do</w:t>
      </w:r>
      <w:r w:rsidR="00B4167A" w:rsidRPr="00422A91">
        <w:rPr>
          <w:sz w:val="28"/>
          <w:szCs w:val="28"/>
        </w:rPr>
        <w:t xml:space="preserve"> vị trí địa lý, các điều kiện xã hội, lối sống ở Việt Nam khác so với các nước, hoặc có thể do số đối tượng nghiên cứu của chúng tôi còn ít (</w:t>
      </w:r>
      <w:r w:rsidR="00686D8F" w:rsidRPr="00422A91">
        <w:rPr>
          <w:sz w:val="28"/>
          <w:szCs w:val="28"/>
        </w:rPr>
        <w:t>7</w:t>
      </w:r>
      <w:r w:rsidR="00B4167A" w:rsidRPr="00422A91">
        <w:rPr>
          <w:sz w:val="28"/>
          <w:szCs w:val="28"/>
        </w:rPr>
        <w:t>0 mẫ</w:t>
      </w:r>
      <w:r w:rsidR="00CB5C24" w:rsidRPr="00422A91">
        <w:rPr>
          <w:sz w:val="28"/>
          <w:szCs w:val="28"/>
        </w:rPr>
        <w:t xml:space="preserve">u), </w:t>
      </w:r>
      <w:r w:rsidR="00387DA0">
        <w:rPr>
          <w:rFonts w:eastAsia="Arial"/>
          <w:sz w:val="28"/>
          <w:szCs w:val="28"/>
        </w:rPr>
        <w:t>Tỷ lệ mắc bệnh trong nghiên cứu của chúng tôi tăng dần đến nhóm tuổi 64, sau đó lại giảm dần đến nhóm tuổi trên 64,</w:t>
      </w:r>
      <w:r w:rsidR="00CB5C24" w:rsidRPr="00422A91">
        <w:rPr>
          <w:sz w:val="28"/>
          <w:szCs w:val="28"/>
        </w:rPr>
        <w:t xml:space="preserve"> có thể </w:t>
      </w:r>
      <w:r w:rsidR="00093C0F" w:rsidRPr="00422A91">
        <w:rPr>
          <w:sz w:val="28"/>
          <w:szCs w:val="28"/>
        </w:rPr>
        <w:t xml:space="preserve">do </w:t>
      </w:r>
      <w:r w:rsidR="00CB5C24" w:rsidRPr="00422A91">
        <w:rPr>
          <w:sz w:val="28"/>
          <w:szCs w:val="28"/>
        </w:rPr>
        <w:t xml:space="preserve">các đối tượng </w:t>
      </w:r>
      <w:r w:rsidR="00093C0F" w:rsidRPr="00422A91">
        <w:rPr>
          <w:sz w:val="28"/>
          <w:szCs w:val="28"/>
        </w:rPr>
        <w:t>chúng tôi thu thập nghiên cứu là sau phẫu thuật, những người trẻ tuổi luôn được điều trị tích cực hơn, có xu hướng điều trị phẫu thuật nhiều hơn</w:t>
      </w:r>
      <w:r w:rsidR="00387DA0">
        <w:rPr>
          <w:sz w:val="28"/>
          <w:szCs w:val="28"/>
        </w:rPr>
        <w:t>;</w:t>
      </w:r>
      <w:r w:rsidR="00093C0F" w:rsidRPr="00422A91">
        <w:rPr>
          <w:sz w:val="28"/>
          <w:szCs w:val="28"/>
        </w:rPr>
        <w:t xml:space="preserve"> ở </w:t>
      </w:r>
      <w:r w:rsidR="0054363E" w:rsidRPr="00422A91">
        <w:rPr>
          <w:sz w:val="28"/>
          <w:szCs w:val="28"/>
        </w:rPr>
        <w:t xml:space="preserve">nhóm </w:t>
      </w:r>
      <w:r w:rsidR="00093C0F" w:rsidRPr="00422A91">
        <w:rPr>
          <w:sz w:val="28"/>
          <w:szCs w:val="28"/>
        </w:rPr>
        <w:t>người cao tuổi</w:t>
      </w:r>
      <w:r w:rsidR="00387DA0">
        <w:rPr>
          <w:sz w:val="28"/>
          <w:szCs w:val="28"/>
        </w:rPr>
        <w:t xml:space="preserve"> trên 65</w:t>
      </w:r>
      <w:r w:rsidR="0054363E" w:rsidRPr="00422A91">
        <w:rPr>
          <w:sz w:val="28"/>
          <w:szCs w:val="28"/>
        </w:rPr>
        <w:t>,</w:t>
      </w:r>
      <w:r w:rsidR="00093C0F" w:rsidRPr="00422A91">
        <w:rPr>
          <w:sz w:val="28"/>
          <w:szCs w:val="28"/>
        </w:rPr>
        <w:t xml:space="preserve"> nhất là các đối tượng </w:t>
      </w:r>
      <w:r w:rsidR="00CB5C24" w:rsidRPr="00422A91">
        <w:rPr>
          <w:sz w:val="28"/>
          <w:szCs w:val="28"/>
        </w:rPr>
        <w:t>tuổi cao trên 7</w:t>
      </w:r>
      <w:r w:rsidR="00093C0F" w:rsidRPr="00422A91">
        <w:rPr>
          <w:sz w:val="28"/>
          <w:szCs w:val="28"/>
        </w:rPr>
        <w:t>0</w:t>
      </w:r>
      <w:r w:rsidR="00CB5C24" w:rsidRPr="00422A91">
        <w:rPr>
          <w:sz w:val="28"/>
          <w:szCs w:val="28"/>
        </w:rPr>
        <w:t xml:space="preserve"> tuổi ở Việt Nam </w:t>
      </w:r>
      <w:r w:rsidR="0054363E" w:rsidRPr="00422A91">
        <w:rPr>
          <w:sz w:val="28"/>
          <w:szCs w:val="28"/>
        </w:rPr>
        <w:t xml:space="preserve">có thể sẽ </w:t>
      </w:r>
      <w:r w:rsidR="00093C0F" w:rsidRPr="00422A91">
        <w:rPr>
          <w:sz w:val="28"/>
          <w:szCs w:val="28"/>
        </w:rPr>
        <w:t>ít</w:t>
      </w:r>
      <w:r w:rsidR="00CB5C24" w:rsidRPr="00422A91">
        <w:rPr>
          <w:sz w:val="28"/>
          <w:szCs w:val="28"/>
        </w:rPr>
        <w:t xml:space="preserve"> điều trị phẫu thuật </w:t>
      </w:r>
      <w:r w:rsidR="00093C0F" w:rsidRPr="00422A91">
        <w:rPr>
          <w:sz w:val="28"/>
          <w:szCs w:val="28"/>
        </w:rPr>
        <w:t xml:space="preserve">hơn </w:t>
      </w:r>
      <w:r w:rsidR="00CB5C24" w:rsidRPr="00422A91">
        <w:rPr>
          <w:sz w:val="28"/>
          <w:szCs w:val="28"/>
        </w:rPr>
        <w:t xml:space="preserve">vì cho rằng </w:t>
      </w:r>
      <w:r w:rsidR="00093C0F" w:rsidRPr="00422A91">
        <w:rPr>
          <w:sz w:val="28"/>
          <w:szCs w:val="28"/>
        </w:rPr>
        <w:t xml:space="preserve">tuổi </w:t>
      </w:r>
      <w:r w:rsidR="00CB5C24" w:rsidRPr="00422A91">
        <w:rPr>
          <w:sz w:val="28"/>
          <w:szCs w:val="28"/>
        </w:rPr>
        <w:t>già có điều trị cũng không cải thiện được nhiều.</w:t>
      </w:r>
      <w:r w:rsidR="00B4167A" w:rsidRPr="00422A91">
        <w:rPr>
          <w:sz w:val="28"/>
          <w:szCs w:val="28"/>
        </w:rPr>
        <w:t xml:space="preserve"> </w:t>
      </w:r>
      <w:r w:rsidR="00093C0F" w:rsidRPr="00422A91">
        <w:rPr>
          <w:sz w:val="28"/>
          <w:szCs w:val="28"/>
        </w:rPr>
        <w:t>Do đó khoảng tuổi trẻ hơn chiếm tỷ lệ nhiều hơn ở Việt Nam chưa đại diện được cho tỷ lệ mắc gặp nhiều ở tuổi trẻ</w:t>
      </w:r>
      <w:r w:rsidR="00051988" w:rsidRPr="00422A91">
        <w:rPr>
          <w:sz w:val="28"/>
          <w:szCs w:val="28"/>
        </w:rPr>
        <w:t xml:space="preserve"> hơn</w:t>
      </w:r>
      <w:r w:rsidR="00FF08F7" w:rsidRPr="00422A91">
        <w:rPr>
          <w:sz w:val="28"/>
          <w:szCs w:val="28"/>
        </w:rPr>
        <w:t>,</w:t>
      </w:r>
      <w:r w:rsidR="00EA30BD" w:rsidRPr="00422A91">
        <w:rPr>
          <w:sz w:val="28"/>
          <w:szCs w:val="28"/>
        </w:rPr>
        <w:t xml:space="preserve"> </w:t>
      </w:r>
      <w:r w:rsidR="0054363E" w:rsidRPr="00422A91">
        <w:rPr>
          <w:sz w:val="28"/>
          <w:szCs w:val="28"/>
        </w:rPr>
        <w:t xml:space="preserve">cần có những nghiên cứu mở rộng </w:t>
      </w:r>
      <w:r w:rsidR="0054363E" w:rsidRPr="00422A91">
        <w:rPr>
          <w:rFonts w:eastAsia="Arial"/>
          <w:sz w:val="28"/>
          <w:szCs w:val="28"/>
        </w:rPr>
        <w:t xml:space="preserve">phạm vi hơn </w:t>
      </w:r>
      <w:r w:rsidR="009548E9" w:rsidRPr="00422A91">
        <w:rPr>
          <w:rFonts w:eastAsia="Arial"/>
          <w:sz w:val="28"/>
          <w:szCs w:val="28"/>
        </w:rPr>
        <w:t xml:space="preserve">tại các vùng miền và các cơ sở điều trị, quản lý bệnh UNBTKĐ khác. </w:t>
      </w:r>
      <w:r w:rsidR="00EA30BD" w:rsidRPr="00422A91">
        <w:rPr>
          <w:sz w:val="28"/>
          <w:szCs w:val="28"/>
        </w:rPr>
        <w:t xml:space="preserve">Tuy nhiên kết quả của chúng tôi cũng </w:t>
      </w:r>
      <w:r w:rsidR="00BD4E44" w:rsidRPr="00422A91">
        <w:rPr>
          <w:sz w:val="28"/>
          <w:szCs w:val="28"/>
        </w:rPr>
        <w:t>p</w:t>
      </w:r>
      <w:r w:rsidR="00EA30BD" w:rsidRPr="00422A91">
        <w:rPr>
          <w:sz w:val="28"/>
          <w:szCs w:val="28"/>
        </w:rPr>
        <w:t>hù hợ</w:t>
      </w:r>
      <w:r w:rsidR="00BD4E44" w:rsidRPr="00422A91">
        <w:rPr>
          <w:sz w:val="28"/>
          <w:szCs w:val="28"/>
        </w:rPr>
        <w:t>p</w:t>
      </w:r>
      <w:r w:rsidR="00EA30BD" w:rsidRPr="00422A91">
        <w:rPr>
          <w:sz w:val="28"/>
          <w:szCs w:val="28"/>
        </w:rPr>
        <w:t xml:space="preserve"> </w:t>
      </w:r>
      <w:r w:rsidR="00350394" w:rsidRPr="00422A91">
        <w:rPr>
          <w:sz w:val="28"/>
          <w:szCs w:val="28"/>
        </w:rPr>
        <w:t xml:space="preserve">với </w:t>
      </w:r>
      <w:r w:rsidR="00EA30BD" w:rsidRPr="00422A91">
        <w:rPr>
          <w:sz w:val="28"/>
          <w:szCs w:val="28"/>
        </w:rPr>
        <w:t>kết quả nghiên cứu của Trần Chiến</w:t>
      </w:r>
      <w:r w:rsidR="00860237">
        <w:rPr>
          <w:sz w:val="28"/>
          <w:szCs w:val="28"/>
        </w:rPr>
        <w:t xml:space="preserve"> [</w:t>
      </w:r>
      <w:r w:rsidR="00784939">
        <w:rPr>
          <w:sz w:val="28"/>
          <w:szCs w:val="28"/>
        </w:rPr>
        <w:fldChar w:fldCharType="begin"/>
      </w:r>
      <w:r w:rsidR="00784939">
        <w:rPr>
          <w:sz w:val="28"/>
          <w:szCs w:val="28"/>
        </w:rPr>
        <w:instrText xml:space="preserve"> REF _Ref26545729 \r \h </w:instrText>
      </w:r>
      <w:r w:rsidR="00784939">
        <w:rPr>
          <w:sz w:val="28"/>
          <w:szCs w:val="28"/>
        </w:rPr>
      </w:r>
      <w:r w:rsidR="00784939">
        <w:rPr>
          <w:sz w:val="28"/>
          <w:szCs w:val="28"/>
        </w:rPr>
        <w:fldChar w:fldCharType="separate"/>
      </w:r>
      <w:r w:rsidR="007042E6">
        <w:rPr>
          <w:sz w:val="28"/>
          <w:szCs w:val="28"/>
        </w:rPr>
        <w:t>26</w:t>
      </w:r>
      <w:r w:rsidR="00784939">
        <w:rPr>
          <w:sz w:val="28"/>
          <w:szCs w:val="28"/>
        </w:rPr>
        <w:fldChar w:fldCharType="end"/>
      </w:r>
      <w:r w:rsidR="00860237">
        <w:rPr>
          <w:sz w:val="28"/>
          <w:szCs w:val="28"/>
        </w:rPr>
        <w:t>]</w:t>
      </w:r>
      <w:r w:rsidR="00EA30BD" w:rsidRPr="00422A91">
        <w:rPr>
          <w:sz w:val="28"/>
          <w:szCs w:val="28"/>
        </w:rPr>
        <w:t xml:space="preserve">: </w:t>
      </w:r>
      <w:r w:rsidR="00BD4E44" w:rsidRPr="00422A91">
        <w:rPr>
          <w:sz w:val="28"/>
          <w:szCs w:val="28"/>
        </w:rPr>
        <w:t xml:space="preserve">nhóm u ác tính độ IV tuổi hay gặp từ 51 đến 60, chiếm </w:t>
      </w:r>
      <w:r w:rsidR="00393BE3" w:rsidRPr="00422A91">
        <w:rPr>
          <w:sz w:val="28"/>
          <w:szCs w:val="28"/>
        </w:rPr>
        <w:t>tỷ lệ cao nhất so với các lứa tuổi khác (</w:t>
      </w:r>
      <w:r w:rsidR="00BD4E44" w:rsidRPr="00422A91">
        <w:rPr>
          <w:sz w:val="28"/>
          <w:szCs w:val="28"/>
        </w:rPr>
        <w:t>28,8%</w:t>
      </w:r>
      <w:r w:rsidR="00393BE3" w:rsidRPr="00422A91">
        <w:rPr>
          <w:sz w:val="28"/>
          <w:szCs w:val="28"/>
        </w:rPr>
        <w:t>)</w:t>
      </w:r>
      <w:r w:rsidR="00BD4E44" w:rsidRPr="00422A91">
        <w:rPr>
          <w:sz w:val="28"/>
          <w:szCs w:val="28"/>
        </w:rPr>
        <w:t>.</w:t>
      </w:r>
      <w:r w:rsidR="00357528">
        <w:rPr>
          <w:sz w:val="28"/>
          <w:szCs w:val="28"/>
        </w:rPr>
        <w:t xml:space="preserve"> Ngoài ra</w:t>
      </w:r>
      <w:r w:rsidR="00387DA0">
        <w:rPr>
          <w:sz w:val="28"/>
          <w:szCs w:val="28"/>
        </w:rPr>
        <w:t xml:space="preserve">, </w:t>
      </w:r>
      <w:r w:rsidR="00387DA0" w:rsidRPr="00422A91">
        <w:rPr>
          <w:sz w:val="28"/>
          <w:szCs w:val="28"/>
        </w:rPr>
        <w:t xml:space="preserve">tỷ lệ mắc u nguyên bào </w:t>
      </w:r>
      <w:r w:rsidR="00387DA0" w:rsidRPr="00422A91">
        <w:rPr>
          <w:sz w:val="28"/>
          <w:szCs w:val="28"/>
        </w:rPr>
        <w:lastRenderedPageBreak/>
        <w:t xml:space="preserve">thần kinh đệm ở trẻ em </w:t>
      </w:r>
      <w:r w:rsidR="00445EF9">
        <w:rPr>
          <w:sz w:val="28"/>
          <w:szCs w:val="28"/>
        </w:rPr>
        <w:t xml:space="preserve">trong nghiên cứu của chúng tôi </w:t>
      </w:r>
      <w:r w:rsidR="00387DA0">
        <w:rPr>
          <w:sz w:val="28"/>
          <w:szCs w:val="28"/>
        </w:rPr>
        <w:t>là 4,3%</w:t>
      </w:r>
      <w:r w:rsidR="00445EF9">
        <w:rPr>
          <w:sz w:val="28"/>
          <w:szCs w:val="28"/>
        </w:rPr>
        <w:t>, phù hợp</w:t>
      </w:r>
      <w:r w:rsidR="00445EF9">
        <w:rPr>
          <w:spacing w:val="-6"/>
          <w:sz w:val="28"/>
          <w:szCs w:val="28"/>
        </w:rPr>
        <w:t xml:space="preserve"> với tổng kết của </w:t>
      </w:r>
      <w:r w:rsidR="00DB3AF2">
        <w:rPr>
          <w:spacing w:val="-6"/>
          <w:sz w:val="28"/>
          <w:szCs w:val="28"/>
        </w:rPr>
        <w:t>WHO</w:t>
      </w:r>
      <w:r w:rsidR="00445EF9">
        <w:rPr>
          <w:spacing w:val="-6"/>
          <w:sz w:val="28"/>
          <w:szCs w:val="28"/>
        </w:rPr>
        <w:t xml:space="preserve">: </w:t>
      </w:r>
      <w:r w:rsidR="00357528">
        <w:rPr>
          <w:spacing w:val="-6"/>
          <w:sz w:val="28"/>
          <w:szCs w:val="28"/>
        </w:rPr>
        <w:t>u</w:t>
      </w:r>
      <w:r w:rsidR="00357528" w:rsidRPr="00422A91">
        <w:rPr>
          <w:spacing w:val="-6"/>
          <w:sz w:val="28"/>
          <w:szCs w:val="28"/>
        </w:rPr>
        <w:t xml:space="preserve"> não nguyên phát ở trẻ em </w:t>
      </w:r>
      <w:r w:rsidR="00445EF9">
        <w:rPr>
          <w:spacing w:val="-6"/>
          <w:sz w:val="28"/>
          <w:szCs w:val="28"/>
        </w:rPr>
        <w:t>gặp dưới</w:t>
      </w:r>
      <w:r w:rsidR="00357528" w:rsidRPr="00422A91">
        <w:rPr>
          <w:spacing w:val="-6"/>
          <w:sz w:val="28"/>
          <w:szCs w:val="28"/>
        </w:rPr>
        <w:t xml:space="preserve"> 10%, hay gặp nhất là trước 5 tuổi [</w:t>
      </w:r>
      <w:r w:rsidR="00784939">
        <w:rPr>
          <w:spacing w:val="-6"/>
          <w:sz w:val="28"/>
          <w:szCs w:val="28"/>
        </w:rPr>
        <w:fldChar w:fldCharType="begin"/>
      </w:r>
      <w:r w:rsidR="00784939">
        <w:rPr>
          <w:spacing w:val="-6"/>
          <w:sz w:val="28"/>
          <w:szCs w:val="28"/>
        </w:rPr>
        <w:instrText xml:space="preserve"> REF _Ref26545739 \r \h </w:instrText>
      </w:r>
      <w:r w:rsidR="00784939">
        <w:rPr>
          <w:spacing w:val="-6"/>
          <w:sz w:val="28"/>
          <w:szCs w:val="28"/>
        </w:rPr>
      </w:r>
      <w:r w:rsidR="00784939">
        <w:rPr>
          <w:spacing w:val="-6"/>
          <w:sz w:val="28"/>
          <w:szCs w:val="28"/>
        </w:rPr>
        <w:fldChar w:fldCharType="separate"/>
      </w:r>
      <w:r w:rsidR="007042E6">
        <w:rPr>
          <w:spacing w:val="-6"/>
          <w:sz w:val="28"/>
          <w:szCs w:val="28"/>
        </w:rPr>
        <w:t>3</w:t>
      </w:r>
      <w:r w:rsidR="00784939">
        <w:rPr>
          <w:spacing w:val="-6"/>
          <w:sz w:val="28"/>
          <w:szCs w:val="28"/>
        </w:rPr>
        <w:fldChar w:fldCharType="end"/>
      </w:r>
      <w:r w:rsidR="00357528" w:rsidRPr="00422A91">
        <w:rPr>
          <w:spacing w:val="-6"/>
          <w:sz w:val="28"/>
          <w:szCs w:val="28"/>
        </w:rPr>
        <w:t>]</w:t>
      </w:r>
      <w:r w:rsidR="00A76E38">
        <w:rPr>
          <w:spacing w:val="-6"/>
          <w:sz w:val="28"/>
          <w:szCs w:val="28"/>
        </w:rPr>
        <w:t>,[</w:t>
      </w:r>
      <w:r w:rsidR="00784939">
        <w:rPr>
          <w:spacing w:val="-6"/>
          <w:sz w:val="28"/>
          <w:szCs w:val="28"/>
        </w:rPr>
        <w:fldChar w:fldCharType="begin"/>
      </w:r>
      <w:r w:rsidR="00784939">
        <w:rPr>
          <w:spacing w:val="-6"/>
          <w:sz w:val="28"/>
          <w:szCs w:val="28"/>
        </w:rPr>
        <w:instrText xml:space="preserve"> REF _Ref3885154 \r \h </w:instrText>
      </w:r>
      <w:r w:rsidR="00784939">
        <w:rPr>
          <w:spacing w:val="-6"/>
          <w:sz w:val="28"/>
          <w:szCs w:val="28"/>
        </w:rPr>
      </w:r>
      <w:r w:rsidR="00784939">
        <w:rPr>
          <w:spacing w:val="-6"/>
          <w:sz w:val="28"/>
          <w:szCs w:val="28"/>
        </w:rPr>
        <w:fldChar w:fldCharType="separate"/>
      </w:r>
      <w:r w:rsidR="007042E6">
        <w:rPr>
          <w:spacing w:val="-6"/>
          <w:sz w:val="28"/>
          <w:szCs w:val="28"/>
        </w:rPr>
        <w:t>32</w:t>
      </w:r>
      <w:r w:rsidR="00784939">
        <w:rPr>
          <w:spacing w:val="-6"/>
          <w:sz w:val="28"/>
          <w:szCs w:val="28"/>
        </w:rPr>
        <w:fldChar w:fldCharType="end"/>
      </w:r>
      <w:r w:rsidR="00A76E38">
        <w:rPr>
          <w:spacing w:val="-6"/>
          <w:sz w:val="28"/>
          <w:szCs w:val="28"/>
        </w:rPr>
        <w:t>]</w:t>
      </w:r>
      <w:r w:rsidR="00445EF9">
        <w:rPr>
          <w:spacing w:val="-6"/>
          <w:sz w:val="28"/>
          <w:szCs w:val="28"/>
        </w:rPr>
        <w:t>.</w:t>
      </w:r>
    </w:p>
    <w:p w:rsidR="009548E9" w:rsidRPr="00422A91" w:rsidRDefault="00B4167A" w:rsidP="00CC4B08">
      <w:pPr>
        <w:overflowPunct w:val="0"/>
        <w:autoSpaceDE w:val="0"/>
        <w:autoSpaceDN w:val="0"/>
        <w:adjustRightInd w:val="0"/>
        <w:spacing w:line="360" w:lineRule="auto"/>
        <w:ind w:firstLine="720"/>
        <w:jc w:val="both"/>
        <w:textAlignment w:val="baseline"/>
        <w:rPr>
          <w:rFonts w:ascii="inherit" w:hAnsi="inherit"/>
          <w:sz w:val="28"/>
          <w:szCs w:val="28"/>
        </w:rPr>
      </w:pPr>
      <w:r w:rsidRPr="00422A91">
        <w:rPr>
          <w:sz w:val="28"/>
          <w:szCs w:val="28"/>
        </w:rPr>
        <w:t>Đặc điểm về giới tính:</w:t>
      </w:r>
      <w:r w:rsidRPr="00422A91">
        <w:rPr>
          <w:spacing w:val="-6"/>
          <w:sz w:val="28"/>
          <w:szCs w:val="28"/>
        </w:rPr>
        <w:t xml:space="preserve"> trong bệnh u </w:t>
      </w:r>
      <w:r w:rsidRPr="00422A91">
        <w:rPr>
          <w:sz w:val="28"/>
          <w:szCs w:val="28"/>
        </w:rPr>
        <w:t>nguyên bào thần kinh đệm</w:t>
      </w:r>
      <w:r w:rsidRPr="00422A91">
        <w:rPr>
          <w:spacing w:val="-6"/>
          <w:sz w:val="28"/>
          <w:szCs w:val="28"/>
        </w:rPr>
        <w:t xml:space="preserve"> nam giới thường mắc nhiều hơn phụ nữ, trung bình </w:t>
      </w:r>
      <w:r w:rsidRPr="00422A91">
        <w:rPr>
          <w:sz w:val="28"/>
          <w:szCs w:val="28"/>
        </w:rPr>
        <w:t>3,3-5,1/100.000 đối với nam giới và 2,1-3,5/100.000 phụ nữ</w:t>
      </w:r>
      <w:r w:rsidRPr="00422A91">
        <w:rPr>
          <w:spacing w:val="-6"/>
          <w:sz w:val="28"/>
          <w:szCs w:val="28"/>
        </w:rPr>
        <w:t>; tỉ lệ nam/nữ khoảng 1,4-1,7</w:t>
      </w:r>
      <w:r w:rsidR="002A66E0">
        <w:rPr>
          <w:spacing w:val="-6"/>
          <w:sz w:val="28"/>
          <w:szCs w:val="28"/>
        </w:rPr>
        <w:t xml:space="preserve">; </w:t>
      </w:r>
      <w:r w:rsidRPr="00422A91">
        <w:rPr>
          <w:spacing w:val="-6"/>
          <w:sz w:val="28"/>
          <w:szCs w:val="28"/>
        </w:rPr>
        <w:t>[</w:t>
      </w:r>
      <w:r w:rsidR="00EC0931" w:rsidRPr="00422A91">
        <w:rPr>
          <w:spacing w:val="-6"/>
          <w:sz w:val="28"/>
          <w:szCs w:val="28"/>
        </w:rPr>
        <w:fldChar w:fldCharType="begin"/>
      </w:r>
      <w:r w:rsidR="00EC0931" w:rsidRPr="00422A91">
        <w:rPr>
          <w:spacing w:val="-6"/>
          <w:sz w:val="28"/>
          <w:szCs w:val="28"/>
        </w:rPr>
        <w:instrText xml:space="preserve"> REF _Ref3884864 \r \h </w:instrText>
      </w:r>
      <w:r w:rsidR="00422A91">
        <w:rPr>
          <w:spacing w:val="-6"/>
          <w:sz w:val="28"/>
          <w:szCs w:val="28"/>
        </w:rPr>
        <w:instrText xml:space="preserve"> \* MERGEFORMAT </w:instrText>
      </w:r>
      <w:r w:rsidR="00EC0931" w:rsidRPr="00422A91">
        <w:rPr>
          <w:spacing w:val="-6"/>
          <w:sz w:val="28"/>
          <w:szCs w:val="28"/>
        </w:rPr>
      </w:r>
      <w:r w:rsidR="00EC0931" w:rsidRPr="00422A91">
        <w:rPr>
          <w:spacing w:val="-6"/>
          <w:sz w:val="28"/>
          <w:szCs w:val="28"/>
        </w:rPr>
        <w:fldChar w:fldCharType="separate"/>
      </w:r>
      <w:r w:rsidR="007042E6">
        <w:rPr>
          <w:spacing w:val="-6"/>
          <w:sz w:val="28"/>
          <w:szCs w:val="28"/>
        </w:rPr>
        <w:t>4</w:t>
      </w:r>
      <w:r w:rsidR="00EC0931" w:rsidRPr="00422A91">
        <w:rPr>
          <w:spacing w:val="-6"/>
          <w:sz w:val="28"/>
          <w:szCs w:val="28"/>
        </w:rPr>
        <w:fldChar w:fldCharType="end"/>
      </w:r>
      <w:r w:rsidRPr="00422A91">
        <w:rPr>
          <w:spacing w:val="-6"/>
          <w:sz w:val="28"/>
          <w:szCs w:val="28"/>
        </w:rPr>
        <w:t>],[</w:t>
      </w:r>
      <w:r w:rsidR="00EC0931" w:rsidRPr="00422A91">
        <w:rPr>
          <w:spacing w:val="-6"/>
          <w:sz w:val="28"/>
          <w:szCs w:val="28"/>
        </w:rPr>
        <w:fldChar w:fldCharType="begin"/>
      </w:r>
      <w:r w:rsidR="00EC0931" w:rsidRPr="00422A91">
        <w:rPr>
          <w:spacing w:val="-6"/>
          <w:sz w:val="28"/>
          <w:szCs w:val="28"/>
        </w:rPr>
        <w:instrText xml:space="preserve"> REF _Ref3884986 \r \h </w:instrText>
      </w:r>
      <w:r w:rsidR="00422A91">
        <w:rPr>
          <w:spacing w:val="-6"/>
          <w:sz w:val="28"/>
          <w:szCs w:val="28"/>
        </w:rPr>
        <w:instrText xml:space="preserve"> \* MERGEFORMAT </w:instrText>
      </w:r>
      <w:r w:rsidR="00EC0931" w:rsidRPr="00422A91">
        <w:rPr>
          <w:spacing w:val="-6"/>
          <w:sz w:val="28"/>
          <w:szCs w:val="28"/>
        </w:rPr>
      </w:r>
      <w:r w:rsidR="00EC0931" w:rsidRPr="00422A91">
        <w:rPr>
          <w:spacing w:val="-6"/>
          <w:sz w:val="28"/>
          <w:szCs w:val="28"/>
        </w:rPr>
        <w:fldChar w:fldCharType="separate"/>
      </w:r>
      <w:r w:rsidR="007042E6">
        <w:rPr>
          <w:spacing w:val="-6"/>
          <w:sz w:val="28"/>
          <w:szCs w:val="28"/>
        </w:rPr>
        <w:t>19</w:t>
      </w:r>
      <w:r w:rsidR="00EC0931" w:rsidRPr="00422A91">
        <w:rPr>
          <w:spacing w:val="-6"/>
          <w:sz w:val="28"/>
          <w:szCs w:val="28"/>
        </w:rPr>
        <w:fldChar w:fldCharType="end"/>
      </w:r>
      <w:r w:rsidRPr="00422A91">
        <w:rPr>
          <w:spacing w:val="-6"/>
          <w:sz w:val="28"/>
          <w:szCs w:val="28"/>
        </w:rPr>
        <w:t xml:space="preserve">]. Kết quả của chúng tôi có </w:t>
      </w:r>
      <w:r w:rsidR="004B1EE8" w:rsidRPr="00422A91">
        <w:rPr>
          <w:spacing w:val="-6"/>
          <w:sz w:val="28"/>
          <w:szCs w:val="28"/>
        </w:rPr>
        <w:t>45</w:t>
      </w:r>
      <w:r w:rsidRPr="00422A91">
        <w:rPr>
          <w:spacing w:val="-6"/>
          <w:sz w:val="28"/>
          <w:szCs w:val="28"/>
        </w:rPr>
        <w:t>/</w:t>
      </w:r>
      <w:r w:rsidR="004B1EE8" w:rsidRPr="00422A91">
        <w:rPr>
          <w:spacing w:val="-6"/>
          <w:sz w:val="28"/>
          <w:szCs w:val="28"/>
        </w:rPr>
        <w:t>7</w:t>
      </w:r>
      <w:r w:rsidRPr="00422A91">
        <w:rPr>
          <w:spacing w:val="-6"/>
          <w:sz w:val="28"/>
          <w:szCs w:val="28"/>
        </w:rPr>
        <w:t>0 mẫu là nam chiếm 6</w:t>
      </w:r>
      <w:r w:rsidR="004B1EE8" w:rsidRPr="00422A91">
        <w:rPr>
          <w:spacing w:val="-6"/>
          <w:sz w:val="28"/>
          <w:szCs w:val="28"/>
        </w:rPr>
        <w:t>4</w:t>
      </w:r>
      <w:r w:rsidRPr="00422A91">
        <w:rPr>
          <w:spacing w:val="-6"/>
          <w:sz w:val="28"/>
          <w:szCs w:val="28"/>
        </w:rPr>
        <w:t>,</w:t>
      </w:r>
      <w:r w:rsidR="004B1EE8" w:rsidRPr="00422A91">
        <w:rPr>
          <w:spacing w:val="-6"/>
          <w:sz w:val="28"/>
          <w:szCs w:val="28"/>
        </w:rPr>
        <w:t>3</w:t>
      </w:r>
      <w:r w:rsidRPr="00422A91">
        <w:rPr>
          <w:spacing w:val="-6"/>
          <w:sz w:val="28"/>
          <w:szCs w:val="28"/>
        </w:rPr>
        <w:t>% so với nữ là 2</w:t>
      </w:r>
      <w:r w:rsidR="004B1EE8" w:rsidRPr="00422A91">
        <w:rPr>
          <w:spacing w:val="-6"/>
          <w:sz w:val="28"/>
          <w:szCs w:val="28"/>
        </w:rPr>
        <w:t>5</w:t>
      </w:r>
      <w:r w:rsidRPr="00422A91">
        <w:rPr>
          <w:spacing w:val="-6"/>
          <w:sz w:val="28"/>
          <w:szCs w:val="28"/>
        </w:rPr>
        <w:t>/</w:t>
      </w:r>
      <w:r w:rsidR="004B1EE8" w:rsidRPr="00422A91">
        <w:rPr>
          <w:spacing w:val="-6"/>
          <w:sz w:val="28"/>
          <w:szCs w:val="28"/>
        </w:rPr>
        <w:t>7</w:t>
      </w:r>
      <w:r w:rsidRPr="00422A91">
        <w:rPr>
          <w:spacing w:val="-6"/>
          <w:sz w:val="28"/>
          <w:szCs w:val="28"/>
        </w:rPr>
        <w:t>0 mẫu, chiế</w:t>
      </w:r>
      <w:r w:rsidR="00BC6360" w:rsidRPr="00422A91">
        <w:rPr>
          <w:spacing w:val="-6"/>
          <w:sz w:val="28"/>
          <w:szCs w:val="28"/>
        </w:rPr>
        <w:t>m 3</w:t>
      </w:r>
      <w:r w:rsidR="004B1EE8" w:rsidRPr="00422A91">
        <w:rPr>
          <w:spacing w:val="-6"/>
          <w:sz w:val="28"/>
          <w:szCs w:val="28"/>
        </w:rPr>
        <w:t>5</w:t>
      </w:r>
      <w:r w:rsidR="00BC6360" w:rsidRPr="00422A91">
        <w:rPr>
          <w:spacing w:val="-6"/>
          <w:sz w:val="28"/>
          <w:szCs w:val="28"/>
        </w:rPr>
        <w:t>,</w:t>
      </w:r>
      <w:r w:rsidR="004B1EE8" w:rsidRPr="00422A91">
        <w:rPr>
          <w:spacing w:val="-6"/>
          <w:sz w:val="28"/>
          <w:szCs w:val="28"/>
        </w:rPr>
        <w:t>7</w:t>
      </w:r>
      <w:r w:rsidR="00BC6360" w:rsidRPr="00422A91">
        <w:rPr>
          <w:spacing w:val="-6"/>
          <w:sz w:val="28"/>
          <w:szCs w:val="28"/>
        </w:rPr>
        <w:t>%,</w:t>
      </w:r>
      <w:r w:rsidRPr="00422A91">
        <w:rPr>
          <w:spacing w:val="-6"/>
          <w:sz w:val="28"/>
          <w:szCs w:val="28"/>
        </w:rPr>
        <w:t xml:space="preserve"> tỉ lệ mẫu nam/nữ</w:t>
      </w:r>
      <w:r w:rsidR="00D6279C" w:rsidRPr="00422A91">
        <w:rPr>
          <w:spacing w:val="-6"/>
          <w:sz w:val="28"/>
          <w:szCs w:val="28"/>
        </w:rPr>
        <w:t xml:space="preserve"> </w:t>
      </w:r>
      <w:r w:rsidR="004B1EE8" w:rsidRPr="00422A91">
        <w:rPr>
          <w:spacing w:val="-6"/>
          <w:sz w:val="28"/>
          <w:szCs w:val="28"/>
        </w:rPr>
        <w:t>khoảng</w:t>
      </w:r>
      <w:r w:rsidR="00D6279C" w:rsidRPr="00422A91">
        <w:rPr>
          <w:spacing w:val="-6"/>
          <w:sz w:val="28"/>
          <w:szCs w:val="28"/>
        </w:rPr>
        <w:t xml:space="preserve"> 1,</w:t>
      </w:r>
      <w:r w:rsidR="004B1EE8" w:rsidRPr="00422A91">
        <w:rPr>
          <w:spacing w:val="-6"/>
          <w:sz w:val="28"/>
          <w:szCs w:val="28"/>
        </w:rPr>
        <w:t>8</w:t>
      </w:r>
      <w:r w:rsidR="00D6279C" w:rsidRPr="00422A91">
        <w:rPr>
          <w:spacing w:val="-6"/>
          <w:sz w:val="28"/>
          <w:szCs w:val="28"/>
        </w:rPr>
        <w:t>;</w:t>
      </w:r>
      <w:r w:rsidR="00BC6360" w:rsidRPr="00422A91">
        <w:rPr>
          <w:spacing w:val="-6"/>
          <w:sz w:val="28"/>
          <w:szCs w:val="28"/>
        </w:rPr>
        <w:t xml:space="preserve"> </w:t>
      </w:r>
      <w:r w:rsidR="00D6279C" w:rsidRPr="00422A91">
        <w:rPr>
          <w:spacing w:val="-6"/>
          <w:sz w:val="28"/>
          <w:szCs w:val="28"/>
        </w:rPr>
        <w:t>k</w:t>
      </w:r>
      <w:r w:rsidR="0008041E" w:rsidRPr="00422A91">
        <w:rPr>
          <w:spacing w:val="-6"/>
          <w:sz w:val="28"/>
          <w:szCs w:val="28"/>
        </w:rPr>
        <w:t>ết quả này tương đồng như các nghiên cứu về tỉ lệ nam mắc bệnh nhiều hơn nữ</w:t>
      </w:r>
      <w:r w:rsidR="009E45CD" w:rsidRPr="00422A91">
        <w:rPr>
          <w:spacing w:val="-6"/>
          <w:sz w:val="28"/>
          <w:szCs w:val="28"/>
        </w:rPr>
        <w:t xml:space="preserve"> trên thế giới</w:t>
      </w:r>
      <w:r w:rsidR="001D0E74" w:rsidRPr="00422A91">
        <w:rPr>
          <w:spacing w:val="-6"/>
          <w:sz w:val="28"/>
          <w:szCs w:val="28"/>
        </w:rPr>
        <w:t>:</w:t>
      </w:r>
      <w:r w:rsidR="00CF7264">
        <w:rPr>
          <w:spacing w:val="-6"/>
          <w:sz w:val="28"/>
          <w:szCs w:val="28"/>
        </w:rPr>
        <w:t xml:space="preserve"> </w:t>
      </w:r>
      <w:r w:rsidR="00BC6360" w:rsidRPr="00422A91">
        <w:rPr>
          <w:spacing w:val="-6"/>
          <w:sz w:val="28"/>
          <w:szCs w:val="28"/>
        </w:rPr>
        <w:t xml:space="preserve">nghiên cứu </w:t>
      </w:r>
      <w:r w:rsidR="009E45CD" w:rsidRPr="00422A91">
        <w:rPr>
          <w:rFonts w:ascii="inherit" w:hAnsi="inherit"/>
          <w:sz w:val="28"/>
          <w:szCs w:val="28"/>
        </w:rPr>
        <w:t xml:space="preserve">10.743 người </w:t>
      </w:r>
      <w:r w:rsidR="009E45CD" w:rsidRPr="00422A91">
        <w:rPr>
          <w:spacing w:val="-6"/>
          <w:sz w:val="28"/>
          <w:szCs w:val="28"/>
        </w:rPr>
        <w:t xml:space="preserve">mắc UNBTKĐ </w:t>
      </w:r>
      <w:r w:rsidR="00D6279C" w:rsidRPr="00422A91">
        <w:rPr>
          <w:spacing w:val="-6"/>
          <w:sz w:val="28"/>
          <w:szCs w:val="28"/>
        </w:rPr>
        <w:t>ở Anh</w:t>
      </w:r>
      <w:r w:rsidR="00D6279C" w:rsidRPr="00422A91">
        <w:rPr>
          <w:rFonts w:ascii="inherit" w:hAnsi="inherit"/>
          <w:sz w:val="28"/>
          <w:szCs w:val="28"/>
        </w:rPr>
        <w:t xml:space="preserve"> </w:t>
      </w:r>
      <w:r w:rsidR="00D6279C" w:rsidRPr="00422A91">
        <w:rPr>
          <w:spacing w:val="-6"/>
          <w:sz w:val="28"/>
          <w:szCs w:val="28"/>
        </w:rPr>
        <w:t>trong 5 năm</w:t>
      </w:r>
      <w:r w:rsidR="00240B9A" w:rsidRPr="00422A91">
        <w:rPr>
          <w:spacing w:val="-6"/>
          <w:sz w:val="28"/>
          <w:szCs w:val="28"/>
        </w:rPr>
        <w:t>, kết quả có</w:t>
      </w:r>
      <w:r w:rsidR="00BC6360" w:rsidRPr="00422A91">
        <w:rPr>
          <w:spacing w:val="-6"/>
          <w:sz w:val="28"/>
          <w:szCs w:val="28"/>
        </w:rPr>
        <w:t xml:space="preserve"> </w:t>
      </w:r>
      <w:r w:rsidR="00BC6360" w:rsidRPr="00422A91">
        <w:rPr>
          <w:rFonts w:ascii="inherit" w:hAnsi="inherit"/>
          <w:sz w:val="28"/>
          <w:szCs w:val="28"/>
        </w:rPr>
        <w:t xml:space="preserve">6451 là nam giới và 4292 là nữ giới, nam giới có tỷ lệ mắc bệnh gấp 1,66 lần so với nữ giới. </w:t>
      </w:r>
      <w:r w:rsidR="001D0E74" w:rsidRPr="00422A91">
        <w:rPr>
          <w:rFonts w:ascii="inherit" w:hAnsi="inherit"/>
          <w:sz w:val="28"/>
          <w:szCs w:val="28"/>
        </w:rPr>
        <w:t>N</w:t>
      </w:r>
      <w:r w:rsidR="002D3D62" w:rsidRPr="00422A91">
        <w:rPr>
          <w:rFonts w:ascii="inherit" w:hAnsi="inherit"/>
          <w:sz w:val="28"/>
          <w:szCs w:val="28"/>
        </w:rPr>
        <w:t xml:space="preserve">ghiên cứu về xu hướng tỷ lệ mắc các khối u nội sọ chính ở người trưởng thành ở bốn quốc gia Bắc Âu: Đan Mạch, Na Uy, Thụy Điến và </w:t>
      </w:r>
      <w:r w:rsidR="002D3D62" w:rsidRPr="00422A91">
        <w:rPr>
          <w:sz w:val="28"/>
          <w:szCs w:val="28"/>
        </w:rPr>
        <w:t>P</w:t>
      </w:r>
      <w:r w:rsidR="002D3D62" w:rsidRPr="00422A91">
        <w:rPr>
          <w:rFonts w:ascii="inherit" w:hAnsi="inherit"/>
          <w:sz w:val="28"/>
          <w:szCs w:val="28"/>
        </w:rPr>
        <w:t xml:space="preserve">hần Lan, kết quả ghi nhận tỷ lệ mắc bệnh UNBTKĐ ở </w:t>
      </w:r>
      <w:r w:rsidR="003247FB" w:rsidRPr="00422A91">
        <w:rPr>
          <w:rFonts w:ascii="inherit" w:hAnsi="inherit"/>
          <w:sz w:val="28"/>
          <w:szCs w:val="28"/>
        </w:rPr>
        <w:t>n</w:t>
      </w:r>
      <w:r w:rsidR="002D3D62" w:rsidRPr="00422A91">
        <w:rPr>
          <w:rFonts w:ascii="inherit" w:hAnsi="inherit"/>
          <w:sz w:val="28"/>
          <w:szCs w:val="28"/>
        </w:rPr>
        <w:t>am cao hơn nữ, tỷ lệ này gia tăng hàng năm</w:t>
      </w:r>
      <w:r w:rsidR="003247FB" w:rsidRPr="00422A91">
        <w:rPr>
          <w:rFonts w:ascii="inherit" w:hAnsi="inherit"/>
          <w:sz w:val="28"/>
          <w:szCs w:val="28"/>
        </w:rPr>
        <w:t>,</w:t>
      </w:r>
      <w:r w:rsidR="003247FB" w:rsidRPr="00422A91">
        <w:t xml:space="preserve"> </w:t>
      </w:r>
      <w:r w:rsidR="003247FB" w:rsidRPr="00422A91">
        <w:rPr>
          <w:rFonts w:ascii="inherit" w:hAnsi="inherit"/>
          <w:sz w:val="28"/>
          <w:szCs w:val="28"/>
        </w:rPr>
        <w:t xml:space="preserve">trung bình </w:t>
      </w:r>
      <w:r w:rsidR="003247FB" w:rsidRPr="00422A91">
        <w:rPr>
          <w:rFonts w:ascii="inherit" w:hAnsi="inherit"/>
          <w:spacing w:val="-2"/>
          <w:sz w:val="28"/>
          <w:szCs w:val="28"/>
        </w:rPr>
        <w:t>hàng năm ở nam giới tăng 9,2% và nữ giới tăng 8,8%</w:t>
      </w:r>
      <w:r w:rsidR="009E45CD" w:rsidRPr="00422A91">
        <w:rPr>
          <w:rFonts w:ascii="inherit" w:hAnsi="inherit"/>
          <w:spacing w:val="-2"/>
          <w:sz w:val="28"/>
          <w:szCs w:val="28"/>
        </w:rPr>
        <w:t>.</w:t>
      </w:r>
      <w:r w:rsidR="002D3D62" w:rsidRPr="00422A91">
        <w:rPr>
          <w:rFonts w:ascii="inherit" w:hAnsi="inherit"/>
          <w:spacing w:val="-2"/>
          <w:sz w:val="28"/>
          <w:szCs w:val="28"/>
        </w:rPr>
        <w:t xml:space="preserve"> </w:t>
      </w:r>
      <w:r w:rsidR="00BC6360" w:rsidRPr="00422A91">
        <w:rPr>
          <w:rFonts w:ascii="inherit" w:hAnsi="inherit"/>
          <w:spacing w:val="-2"/>
          <w:sz w:val="28"/>
          <w:szCs w:val="28"/>
        </w:rPr>
        <w:t xml:space="preserve">Kết quả của chúng tôi cũng phù hợp </w:t>
      </w:r>
      <w:r w:rsidR="0008041E" w:rsidRPr="00422A91">
        <w:rPr>
          <w:rFonts w:ascii="inherit" w:hAnsi="inherit"/>
          <w:spacing w:val="-2"/>
          <w:sz w:val="28"/>
          <w:szCs w:val="28"/>
        </w:rPr>
        <w:t xml:space="preserve">với hầu hết các </w:t>
      </w:r>
      <w:r w:rsidR="00690695" w:rsidRPr="00422A91">
        <w:rPr>
          <w:rFonts w:ascii="inherit" w:hAnsi="inherit"/>
          <w:spacing w:val="-2"/>
          <w:sz w:val="28"/>
          <w:szCs w:val="28"/>
        </w:rPr>
        <w:t>công bố</w:t>
      </w:r>
      <w:r w:rsidR="00BC6360" w:rsidRPr="00422A91">
        <w:rPr>
          <w:rFonts w:ascii="inherit" w:hAnsi="inherit"/>
          <w:spacing w:val="-2"/>
          <w:sz w:val="28"/>
          <w:szCs w:val="28"/>
        </w:rPr>
        <w:t xml:space="preserve"> </w:t>
      </w:r>
      <w:r w:rsidR="0008041E" w:rsidRPr="00422A91">
        <w:rPr>
          <w:rFonts w:ascii="inherit" w:hAnsi="inherit"/>
          <w:spacing w:val="-2"/>
          <w:sz w:val="28"/>
          <w:szCs w:val="28"/>
        </w:rPr>
        <w:t xml:space="preserve">trong nước </w:t>
      </w:r>
      <w:r w:rsidR="00BC6360" w:rsidRPr="00422A91">
        <w:rPr>
          <w:rFonts w:ascii="inherit" w:hAnsi="inherit"/>
          <w:spacing w:val="-2"/>
          <w:sz w:val="28"/>
          <w:szCs w:val="28"/>
        </w:rPr>
        <w:t xml:space="preserve">về tỷ lệ mắc UNBTKĐ </w:t>
      </w:r>
      <w:r w:rsidR="003247FB" w:rsidRPr="00422A91">
        <w:rPr>
          <w:rFonts w:ascii="inherit" w:hAnsi="inherit"/>
          <w:spacing w:val="-2"/>
          <w:sz w:val="28"/>
          <w:szCs w:val="28"/>
        </w:rPr>
        <w:t>ở</w:t>
      </w:r>
      <w:r w:rsidR="00BC6360" w:rsidRPr="00422A91">
        <w:rPr>
          <w:rFonts w:ascii="inherit" w:hAnsi="inherit"/>
          <w:spacing w:val="-2"/>
          <w:sz w:val="28"/>
          <w:szCs w:val="28"/>
        </w:rPr>
        <w:t xml:space="preserve"> nam </w:t>
      </w:r>
      <w:r w:rsidR="003247FB" w:rsidRPr="00422A91">
        <w:rPr>
          <w:rFonts w:ascii="inherit" w:hAnsi="inherit"/>
          <w:spacing w:val="-2"/>
          <w:sz w:val="28"/>
          <w:szCs w:val="28"/>
        </w:rPr>
        <w:t>cao hơn ở</w:t>
      </w:r>
      <w:r w:rsidR="00BC6360" w:rsidRPr="00422A91">
        <w:rPr>
          <w:rFonts w:ascii="inherit" w:hAnsi="inherit"/>
          <w:spacing w:val="-2"/>
          <w:sz w:val="28"/>
          <w:szCs w:val="28"/>
        </w:rPr>
        <w:t xml:space="preserve"> nữ</w:t>
      </w:r>
      <w:r w:rsidR="0008041E" w:rsidRPr="00422A91">
        <w:rPr>
          <w:rFonts w:ascii="inherit" w:hAnsi="inherit"/>
          <w:spacing w:val="-2"/>
          <w:sz w:val="28"/>
          <w:szCs w:val="28"/>
        </w:rPr>
        <w:t xml:space="preserve"> như </w:t>
      </w:r>
      <w:r w:rsidR="009E45CD" w:rsidRPr="00422A91">
        <w:rPr>
          <w:rFonts w:ascii="inherit" w:hAnsi="inherit"/>
          <w:spacing w:val="-2"/>
          <w:sz w:val="28"/>
          <w:szCs w:val="28"/>
        </w:rPr>
        <w:t xml:space="preserve">kết quả nghiên cứu của </w:t>
      </w:r>
      <w:r w:rsidR="0008041E" w:rsidRPr="00422A91">
        <w:rPr>
          <w:rFonts w:ascii="inherit" w:hAnsi="inherit"/>
          <w:spacing w:val="-2"/>
          <w:sz w:val="28"/>
          <w:szCs w:val="28"/>
        </w:rPr>
        <w:t>Trần Chiến</w:t>
      </w:r>
      <w:r w:rsidR="009E45CD" w:rsidRPr="00422A91">
        <w:rPr>
          <w:rFonts w:ascii="inherit" w:hAnsi="inherit"/>
          <w:spacing w:val="-2"/>
          <w:sz w:val="28"/>
          <w:szCs w:val="28"/>
        </w:rPr>
        <w:t xml:space="preserve"> và</w:t>
      </w:r>
      <w:r w:rsidR="0008041E" w:rsidRPr="00422A91">
        <w:rPr>
          <w:rFonts w:ascii="inherit" w:hAnsi="inherit"/>
          <w:spacing w:val="-2"/>
          <w:sz w:val="28"/>
          <w:szCs w:val="28"/>
        </w:rPr>
        <w:t xml:space="preserve"> Kiề</w:t>
      </w:r>
      <w:r w:rsidR="00D6279C" w:rsidRPr="00422A91">
        <w:rPr>
          <w:rFonts w:ascii="inherit" w:hAnsi="inherit"/>
          <w:spacing w:val="-2"/>
          <w:sz w:val="28"/>
          <w:szCs w:val="28"/>
        </w:rPr>
        <w:t>u Đ</w:t>
      </w:r>
      <w:r w:rsidR="0008041E" w:rsidRPr="00422A91">
        <w:rPr>
          <w:rFonts w:ascii="inherit" w:hAnsi="inherit"/>
          <w:spacing w:val="-2"/>
          <w:sz w:val="28"/>
          <w:szCs w:val="28"/>
        </w:rPr>
        <w:t>ình Hùng</w:t>
      </w:r>
      <w:r w:rsidR="005C1FE6">
        <w:rPr>
          <w:rFonts w:ascii="inherit" w:hAnsi="inherit"/>
          <w:spacing w:val="-2"/>
          <w:sz w:val="28"/>
          <w:szCs w:val="28"/>
        </w:rPr>
        <w:t xml:space="preserve"> [</w:t>
      </w:r>
      <w:r w:rsidR="00784939">
        <w:rPr>
          <w:rFonts w:ascii="inherit" w:hAnsi="inherit"/>
          <w:spacing w:val="-2"/>
          <w:sz w:val="28"/>
          <w:szCs w:val="28"/>
        </w:rPr>
        <w:fldChar w:fldCharType="begin"/>
      </w:r>
      <w:r w:rsidR="00784939">
        <w:rPr>
          <w:rFonts w:ascii="inherit" w:hAnsi="inherit"/>
          <w:spacing w:val="-2"/>
          <w:sz w:val="28"/>
          <w:szCs w:val="28"/>
        </w:rPr>
        <w:instrText xml:space="preserve"> REF _Ref26545767 \r \h </w:instrText>
      </w:r>
      <w:r w:rsidR="00784939">
        <w:rPr>
          <w:rFonts w:ascii="inherit" w:hAnsi="inherit"/>
          <w:spacing w:val="-2"/>
          <w:sz w:val="28"/>
          <w:szCs w:val="28"/>
        </w:rPr>
      </w:r>
      <w:r w:rsidR="00784939">
        <w:rPr>
          <w:rFonts w:ascii="inherit" w:hAnsi="inherit"/>
          <w:spacing w:val="-2"/>
          <w:sz w:val="28"/>
          <w:szCs w:val="28"/>
        </w:rPr>
        <w:fldChar w:fldCharType="separate"/>
      </w:r>
      <w:r w:rsidR="007042E6">
        <w:rPr>
          <w:rFonts w:ascii="inherit" w:hAnsi="inherit"/>
          <w:spacing w:val="-2"/>
          <w:sz w:val="28"/>
          <w:szCs w:val="28"/>
        </w:rPr>
        <w:t>25</w:t>
      </w:r>
      <w:r w:rsidR="00784939">
        <w:rPr>
          <w:rFonts w:ascii="inherit" w:hAnsi="inherit"/>
          <w:spacing w:val="-2"/>
          <w:sz w:val="28"/>
          <w:szCs w:val="28"/>
        </w:rPr>
        <w:fldChar w:fldCharType="end"/>
      </w:r>
      <w:r w:rsidR="005C1FE6">
        <w:rPr>
          <w:rFonts w:ascii="inherit" w:hAnsi="inherit"/>
          <w:spacing w:val="-2"/>
          <w:sz w:val="28"/>
          <w:szCs w:val="28"/>
        </w:rPr>
        <w:t>],[</w:t>
      </w:r>
      <w:r w:rsidR="00784939">
        <w:rPr>
          <w:rFonts w:ascii="inherit" w:hAnsi="inherit"/>
          <w:spacing w:val="-2"/>
          <w:sz w:val="28"/>
          <w:szCs w:val="28"/>
        </w:rPr>
        <w:fldChar w:fldCharType="begin"/>
      </w:r>
      <w:r w:rsidR="00784939">
        <w:rPr>
          <w:rFonts w:ascii="inherit" w:hAnsi="inherit"/>
          <w:spacing w:val="-2"/>
          <w:sz w:val="28"/>
          <w:szCs w:val="28"/>
        </w:rPr>
        <w:instrText xml:space="preserve"> REF _Ref26545729 \r \h </w:instrText>
      </w:r>
      <w:r w:rsidR="00784939">
        <w:rPr>
          <w:rFonts w:ascii="inherit" w:hAnsi="inherit"/>
          <w:spacing w:val="-2"/>
          <w:sz w:val="28"/>
          <w:szCs w:val="28"/>
        </w:rPr>
      </w:r>
      <w:r w:rsidR="00784939">
        <w:rPr>
          <w:rFonts w:ascii="inherit" w:hAnsi="inherit"/>
          <w:spacing w:val="-2"/>
          <w:sz w:val="28"/>
          <w:szCs w:val="28"/>
        </w:rPr>
        <w:fldChar w:fldCharType="separate"/>
      </w:r>
      <w:r w:rsidR="007042E6">
        <w:rPr>
          <w:rFonts w:ascii="inherit" w:hAnsi="inherit"/>
          <w:spacing w:val="-2"/>
          <w:sz w:val="28"/>
          <w:szCs w:val="28"/>
        </w:rPr>
        <w:t>26</w:t>
      </w:r>
      <w:r w:rsidR="00784939">
        <w:rPr>
          <w:rFonts w:ascii="inherit" w:hAnsi="inherit"/>
          <w:spacing w:val="-2"/>
          <w:sz w:val="28"/>
          <w:szCs w:val="28"/>
        </w:rPr>
        <w:fldChar w:fldCharType="end"/>
      </w:r>
      <w:r w:rsidR="005C1FE6">
        <w:rPr>
          <w:rFonts w:ascii="inherit" w:hAnsi="inherit"/>
          <w:spacing w:val="-2"/>
          <w:sz w:val="28"/>
          <w:szCs w:val="28"/>
        </w:rPr>
        <w:t>]</w:t>
      </w:r>
      <w:r w:rsidR="009548E9" w:rsidRPr="00422A91">
        <w:rPr>
          <w:rFonts w:ascii="inherit" w:hAnsi="inherit"/>
          <w:spacing w:val="-2"/>
          <w:sz w:val="28"/>
          <w:szCs w:val="28"/>
        </w:rPr>
        <w:t>, tuy nhiên tỷ lệ nam/nữ mắc bệnh trong nghiên cứu của chúng tôi cao hơn, có thể do số mẫu nghiên cứu của chúng tôi còn chưa đủ lớn.</w:t>
      </w:r>
    </w:p>
    <w:p w:rsidR="00545B73" w:rsidRDefault="00545B73" w:rsidP="00F5162D">
      <w:pPr>
        <w:pStyle w:val="22"/>
      </w:pPr>
      <w:bookmarkStart w:id="448" w:name="_Toc26548050"/>
      <w:bookmarkStart w:id="449" w:name="_Toc516132799"/>
      <w:r>
        <w:t>4.2. Đặc điểm đột biến trên các gen nghiên cứu</w:t>
      </w:r>
      <w:bookmarkEnd w:id="448"/>
    </w:p>
    <w:p w:rsidR="00545B73" w:rsidRPr="00422A91" w:rsidRDefault="00545B73" w:rsidP="00545B73">
      <w:pPr>
        <w:pStyle w:val="33"/>
      </w:pPr>
      <w:bookmarkStart w:id="450" w:name="_Toc26548051"/>
      <w:r w:rsidRPr="00422A91">
        <w:rPr>
          <w:rFonts w:ascii="inherit" w:hAnsi="inherit"/>
        </w:rPr>
        <w:t>4.</w:t>
      </w:r>
      <w:r>
        <w:rPr>
          <w:rFonts w:ascii="inherit" w:hAnsi="inherit"/>
        </w:rPr>
        <w:t>2</w:t>
      </w:r>
      <w:r w:rsidRPr="00422A91">
        <w:rPr>
          <w:rFonts w:ascii="inherit" w:hAnsi="inherit"/>
        </w:rPr>
        <w:t>.</w:t>
      </w:r>
      <w:r>
        <w:rPr>
          <w:rFonts w:ascii="inherit" w:hAnsi="inherit"/>
        </w:rPr>
        <w:t>1</w:t>
      </w:r>
      <w:r w:rsidRPr="00422A91">
        <w:rPr>
          <w:rFonts w:ascii="inherit" w:hAnsi="inherit"/>
        </w:rPr>
        <w:t>.</w:t>
      </w:r>
      <w:bookmarkStart w:id="451" w:name="_Toc516132798"/>
      <w:r w:rsidRPr="00422A91">
        <w:rPr>
          <w:rFonts w:ascii="inherit" w:hAnsi="inherit"/>
        </w:rPr>
        <w:t xml:space="preserve"> </w:t>
      </w:r>
      <w:r w:rsidRPr="00422A91">
        <w:t>Đặc điểm DNA tách chiết từ mẫu mô paraffin</w:t>
      </w:r>
      <w:bookmarkEnd w:id="450"/>
      <w:bookmarkEnd w:id="451"/>
    </w:p>
    <w:p w:rsidR="00545B73" w:rsidRPr="00422A91" w:rsidRDefault="00545B73" w:rsidP="00545B73">
      <w:pPr>
        <w:spacing w:line="360" w:lineRule="auto"/>
        <w:ind w:firstLine="720"/>
        <w:jc w:val="both"/>
        <w:rPr>
          <w:sz w:val="28"/>
          <w:szCs w:val="28"/>
        </w:rPr>
      </w:pPr>
      <w:r w:rsidRPr="00422A91">
        <w:rPr>
          <w:sz w:val="28"/>
          <w:szCs w:val="28"/>
        </w:rPr>
        <w:t xml:space="preserve">Mục đích nghiên cứu của chúng tôi là xác định đột biến trên gen của người bệnh u nguyên bào thần kinh đệm; u phát sinh do sự phát triển bất thường tại các tế bào trong não, sự nhân lên quá mức của gen, của tế bào mà thành, UNBTKĐ thường là nguyên phát, phát triển tại chỗ trong não, chỉ lan tỏa sang vùng não lân cận, ít di căn sang các bộ phận khác trong cơ thể, vì vậy chúng tôi sử dụng tế bào tại khối u để nghiên cứu; do đó chúng tôi tách chiết </w:t>
      </w:r>
      <w:r w:rsidRPr="00422A91">
        <w:rPr>
          <w:sz w:val="28"/>
          <w:szCs w:val="28"/>
        </w:rPr>
        <w:lastRenderedPageBreak/>
        <w:t>DNA từ mô khối u. Thông thường, khi phát hiện bệnh u nguyên bào thần kinh đệm qua chẩn đoán lâm sàng và cận lâm sàng, đa số khối u đã có kích thước khá lớn (trên 4cm), vì vậy sẽ có chỉ định mổ cắt u, đó là phương pháp hiện nay mang lại kết quả tối ưu cho điều trị bệnh này. Khối u sau khi được lấy ra khỏi cơ thể người bệnh, sẽ được lưu trữ, bảo quản bằng cách cắt một phần u cố định bằng formaldehyd và đúc trong một khối paraffin.</w:t>
      </w:r>
    </w:p>
    <w:p w:rsidR="00545B73" w:rsidRPr="00422A91" w:rsidRDefault="00545B73" w:rsidP="00545B73">
      <w:pPr>
        <w:spacing w:line="360" w:lineRule="auto"/>
        <w:ind w:firstLine="720"/>
        <w:jc w:val="both"/>
        <w:rPr>
          <w:sz w:val="28"/>
          <w:szCs w:val="28"/>
        </w:rPr>
      </w:pPr>
      <w:r w:rsidRPr="00422A91">
        <w:rPr>
          <w:sz w:val="28"/>
          <w:szCs w:val="28"/>
        </w:rPr>
        <w:t xml:space="preserve"> Các mẫu nghiên cứu của chúng tôi được lấy tế bào mô từ các khối paraffin, việc tách chiết DNA từ tế bào mô này gặp nhiều khó khăn, để DNA thu được đảm bảo có độ tinh sạch nhất, loại bỏ tối đa các tạp chất như paraffin, các protein khác…</w:t>
      </w:r>
      <w:r w:rsidR="00784939">
        <w:rPr>
          <w:sz w:val="28"/>
          <w:szCs w:val="28"/>
          <w:lang w:val="en-US"/>
        </w:rPr>
        <w:t xml:space="preserve"> </w:t>
      </w:r>
      <w:r w:rsidRPr="00422A91">
        <w:rPr>
          <w:sz w:val="28"/>
          <w:szCs w:val="28"/>
        </w:rPr>
        <w:t>đòi hỏi các kỹ thuật viên phải hết sức cẩn thận, chính xác và tập trung trong quá trình thao tác.</w:t>
      </w:r>
    </w:p>
    <w:p w:rsidR="00545B73" w:rsidRPr="00422A91" w:rsidRDefault="00545B73" w:rsidP="00545B73">
      <w:pPr>
        <w:spacing w:line="360" w:lineRule="auto"/>
        <w:ind w:firstLine="720"/>
        <w:jc w:val="both"/>
        <w:rPr>
          <w:sz w:val="28"/>
          <w:szCs w:val="28"/>
        </w:rPr>
      </w:pPr>
      <w:r w:rsidRPr="00422A91">
        <w:rPr>
          <w:sz w:val="28"/>
          <w:szCs w:val="28"/>
        </w:rPr>
        <w:t>Chúng tôi sử dụng phương pháp tách mẫu paraffin phenol/chloroform [</w:t>
      </w:r>
      <w:r w:rsidRPr="00422A91">
        <w:rPr>
          <w:sz w:val="28"/>
          <w:szCs w:val="28"/>
        </w:rPr>
        <w:fldChar w:fldCharType="begin"/>
      </w:r>
      <w:r w:rsidRPr="00422A91">
        <w:rPr>
          <w:sz w:val="28"/>
          <w:szCs w:val="28"/>
        </w:rPr>
        <w:instrText xml:space="preserve"> REF _Ref495853557 \r \h </w:instrText>
      </w:r>
      <w:r>
        <w:rPr>
          <w:sz w:val="28"/>
          <w:szCs w:val="28"/>
        </w:rPr>
        <w:instrText xml:space="preserve"> \* MERGEFORMAT </w:instrText>
      </w:r>
      <w:r w:rsidRPr="00422A91">
        <w:rPr>
          <w:sz w:val="28"/>
          <w:szCs w:val="28"/>
        </w:rPr>
      </w:r>
      <w:r w:rsidRPr="00422A91">
        <w:rPr>
          <w:sz w:val="28"/>
          <w:szCs w:val="28"/>
        </w:rPr>
        <w:fldChar w:fldCharType="separate"/>
      </w:r>
      <w:r w:rsidR="007042E6">
        <w:rPr>
          <w:sz w:val="28"/>
          <w:szCs w:val="28"/>
        </w:rPr>
        <w:t>86</w:t>
      </w:r>
      <w:r w:rsidRPr="00422A91">
        <w:rPr>
          <w:sz w:val="28"/>
          <w:szCs w:val="28"/>
        </w:rPr>
        <w:fldChar w:fldCharType="end"/>
      </w:r>
      <w:r w:rsidRPr="00422A91">
        <w:rPr>
          <w:sz w:val="28"/>
          <w:szCs w:val="28"/>
        </w:rPr>
        <w:t>] để lấy DNA, đây là phương pháp đơn giản và dễ thực hiện. Quan trọng nhất trong các bước tách là loại paraffin ra khỏi mẫu mô</w:t>
      </w:r>
      <w:r>
        <w:rPr>
          <w:sz w:val="28"/>
          <w:szCs w:val="28"/>
        </w:rPr>
        <w:t>,</w:t>
      </w:r>
      <w:r w:rsidRPr="00422A91">
        <w:rPr>
          <w:sz w:val="28"/>
          <w:szCs w:val="28"/>
        </w:rPr>
        <w:t xml:space="preserve"> nếu không loại hết, paraffin sẽ bao bọc khối mô chứa protein và DNA, làm cho quá trình ly giải protein gặp khó khăn, ảnh hưởng đến độ tinh sạch của DNA, và nếu paraffin còn dư sẽ gây ức chế phản ứng PCR. Để hạn chế điều này thì bước cạo mô từ khối đúc cần lưu ý loại thô hết mức có thể phần paraffin bám vào khối mô trước khi nghiền nhỏ đưa vào tách chiết. </w:t>
      </w:r>
    </w:p>
    <w:p w:rsidR="00545B73" w:rsidRPr="00422A91" w:rsidRDefault="00545B73" w:rsidP="00545B73">
      <w:pPr>
        <w:spacing w:line="348" w:lineRule="auto"/>
        <w:ind w:firstLine="720"/>
        <w:jc w:val="both"/>
        <w:rPr>
          <w:sz w:val="28"/>
          <w:szCs w:val="28"/>
        </w:rPr>
      </w:pPr>
      <w:r w:rsidRPr="00422A91">
        <w:rPr>
          <w:sz w:val="28"/>
          <w:szCs w:val="28"/>
        </w:rPr>
        <w:t xml:space="preserve">Sau tách chiết DNA là bước kiểm tra về số lượng và chất lượng sản phẩm, để đảm bảo lượng DNA đủ cho việc làm kỹ thuật PCR tiếp theo thì quan trọng nhất là phải có DNA sau tách chiết, nồng độ DNA không nhất thiết phải là quá cao, vì phương pháp PCR ưu điểm ở chỗ chỉ cần một lượng DNA rất nhỏ đã có thể khuếch đại được một sản phẩm rất lớn sau các chu trình, theo khuyến cáo của hãng hóa chất thì nồng độ DNA khuôn chỉ cần khoảng 25 đến 100ng/µl. Vì nếu nồng độ DNA cao quá có thể gây ức chế phản ứng PCR, do việc bắt cặp sẽ gặp khó khăn hơn trong quá trình PCR. Do </w:t>
      </w:r>
      <w:r w:rsidRPr="00422A91">
        <w:rPr>
          <w:sz w:val="28"/>
          <w:szCs w:val="28"/>
        </w:rPr>
        <w:lastRenderedPageBreak/>
        <w:t>vậy các mẫu có nồng độ DNA sau tách chiết quá cao (&gt;100ng/µl) cần phải pha loãng các nồng độ này về trong khoảng 50ng/µl, để chạy phản ứng PCR. Trong 70 mẫu DNA của chúng tôi có 3 mẫu nồng độ thấp là mẫu GB23 nồng độ 28,3ng/µl và 2 mẫu GB2 + GB3 nồng độ 28,6 ng/µl. Theo kinh nghiệm thì những mẫu có nồng độ thấp khi tiến hành chạy PCR ta có thể tăng thể tích mẫu, tùy theo nồng độ thực tế của các mẫu. Các mẫu nồng độ khoảng từ 25 ng/µl đến dưới 50 ng/µl chạy PCR vẫn cho kết quả tốt [</w:t>
      </w:r>
      <w:r w:rsidRPr="00422A91">
        <w:rPr>
          <w:sz w:val="28"/>
          <w:szCs w:val="28"/>
        </w:rPr>
        <w:fldChar w:fldCharType="begin"/>
      </w:r>
      <w:r w:rsidRPr="00422A91">
        <w:rPr>
          <w:sz w:val="28"/>
          <w:szCs w:val="28"/>
        </w:rPr>
        <w:instrText xml:space="preserve"> REF _Ref495853557 \r \h </w:instrText>
      </w:r>
      <w:r>
        <w:rPr>
          <w:sz w:val="28"/>
          <w:szCs w:val="28"/>
        </w:rPr>
        <w:instrText xml:space="preserve"> \* MERGEFORMAT </w:instrText>
      </w:r>
      <w:r w:rsidRPr="00422A91">
        <w:rPr>
          <w:sz w:val="28"/>
          <w:szCs w:val="28"/>
        </w:rPr>
      </w:r>
      <w:r w:rsidRPr="00422A91">
        <w:rPr>
          <w:sz w:val="28"/>
          <w:szCs w:val="28"/>
        </w:rPr>
        <w:fldChar w:fldCharType="separate"/>
      </w:r>
      <w:r w:rsidR="007042E6">
        <w:rPr>
          <w:sz w:val="28"/>
          <w:szCs w:val="28"/>
        </w:rPr>
        <w:t>86</w:t>
      </w:r>
      <w:r w:rsidRPr="00422A91">
        <w:rPr>
          <w:sz w:val="28"/>
          <w:szCs w:val="28"/>
        </w:rPr>
        <w:fldChar w:fldCharType="end"/>
      </w:r>
      <w:r w:rsidRPr="00422A91">
        <w:rPr>
          <w:sz w:val="28"/>
          <w:szCs w:val="28"/>
        </w:rPr>
        <w:t>].</w:t>
      </w:r>
    </w:p>
    <w:p w:rsidR="00545B73" w:rsidRPr="00422A91" w:rsidRDefault="00545B73" w:rsidP="00545B73">
      <w:pPr>
        <w:spacing w:line="348" w:lineRule="auto"/>
        <w:ind w:firstLine="720"/>
        <w:jc w:val="both"/>
        <w:rPr>
          <w:sz w:val="28"/>
          <w:szCs w:val="28"/>
        </w:rPr>
      </w:pPr>
      <w:r w:rsidRPr="00422A91">
        <w:rPr>
          <w:sz w:val="28"/>
          <w:szCs w:val="28"/>
        </w:rPr>
        <w:t>Quan trọng hơn cả về chất lượng của DNA là độ tinh sạch, nghĩa là DNA thu được sau tách chiết hạn chế tối đa nhiễm các tạp chất, mặc dù trong quá trình tách chiết chúng ta đã cố gắng để loại bỏ hết tạp chất, xong nhiều khi vẫn không sạch hết. Các tạp chất còn lẫn trong sản phẩm DNA có thể hạn chế việc khuếch đại của phản ứng PCR, gây ức chế việc bắt cặp giữa mồi và đoạn gen cần nhân bản. Độ tinh sạch cần đạt được tính theo tỉ lệ A260/A280 là 1,8 -2,0. A260 là mật độ quang đo được của DNA ở bước sóng 260nm, gọi là đỉnh hấp thụ của DNA; A280 là mật độ quang đo được của protein ở bước sóng 280nm, gọi là đỉnh hấp thụ của protein. Nếu protein còn lại nhiều sau tách chiết thì đỉnh hấp thụ đo được sẽ lệch sang phải và tỉ lệ A260/A280 sẽ lớn hơn 2,0 [</w:t>
      </w:r>
      <w:r w:rsidRPr="00422A91">
        <w:rPr>
          <w:sz w:val="28"/>
          <w:szCs w:val="28"/>
        </w:rPr>
        <w:fldChar w:fldCharType="begin"/>
      </w:r>
      <w:r w:rsidRPr="00422A91">
        <w:rPr>
          <w:sz w:val="28"/>
          <w:szCs w:val="28"/>
        </w:rPr>
        <w:instrText xml:space="preserve"> REF _Ref495853557 \r \h </w:instrText>
      </w:r>
      <w:r>
        <w:rPr>
          <w:sz w:val="28"/>
          <w:szCs w:val="28"/>
        </w:rPr>
        <w:instrText xml:space="preserve"> \* MERGEFORMAT </w:instrText>
      </w:r>
      <w:r w:rsidRPr="00422A91">
        <w:rPr>
          <w:sz w:val="28"/>
          <w:szCs w:val="28"/>
        </w:rPr>
      </w:r>
      <w:r w:rsidRPr="00422A91">
        <w:rPr>
          <w:sz w:val="28"/>
          <w:szCs w:val="28"/>
        </w:rPr>
        <w:fldChar w:fldCharType="separate"/>
      </w:r>
      <w:r w:rsidR="007042E6">
        <w:rPr>
          <w:sz w:val="28"/>
          <w:szCs w:val="28"/>
        </w:rPr>
        <w:t>86</w:t>
      </w:r>
      <w:r w:rsidRPr="00422A91">
        <w:rPr>
          <w:sz w:val="28"/>
          <w:szCs w:val="28"/>
        </w:rPr>
        <w:fldChar w:fldCharType="end"/>
      </w:r>
      <w:r w:rsidRPr="00422A91">
        <w:rPr>
          <w:sz w:val="28"/>
          <w:szCs w:val="28"/>
        </w:rPr>
        <w:t>]; Các mẫu trong nhiên cứu của chúng tôi đều đạt độ tinh sạch cao, nếu mẫu nào chưa đạt độ tinh sạch cần tách chiết lại cho đến khi đạt yêu cầu cho phản ứng PCR.</w:t>
      </w:r>
    </w:p>
    <w:p w:rsidR="00545B73" w:rsidRDefault="00545B73" w:rsidP="006306DC">
      <w:pPr>
        <w:pStyle w:val="33"/>
        <w:spacing w:line="348" w:lineRule="auto"/>
      </w:pPr>
      <w:bookmarkStart w:id="452" w:name="_Toc26548052"/>
      <w:r w:rsidRPr="00422A91">
        <w:t>4.</w:t>
      </w:r>
      <w:r>
        <w:t>2.2</w:t>
      </w:r>
      <w:r w:rsidRPr="00422A91">
        <w:t xml:space="preserve">. Đặc điểm về kết quả PCR </w:t>
      </w:r>
      <w:r>
        <w:t>nhân bản</w:t>
      </w:r>
      <w:r w:rsidRPr="00422A91">
        <w:t xml:space="preserve"> các exon xác định đột biến điểm của các gen nghiên cứu</w:t>
      </w:r>
      <w:bookmarkEnd w:id="452"/>
    </w:p>
    <w:p w:rsidR="00434841" w:rsidRPr="00422A91" w:rsidRDefault="00434841" w:rsidP="003722DC">
      <w:pPr>
        <w:spacing w:line="348" w:lineRule="auto"/>
        <w:ind w:firstLine="720"/>
        <w:jc w:val="both"/>
        <w:rPr>
          <w:sz w:val="28"/>
          <w:szCs w:val="28"/>
        </w:rPr>
      </w:pPr>
      <w:r w:rsidRPr="00422A91">
        <w:rPr>
          <w:sz w:val="28"/>
          <w:szCs w:val="28"/>
        </w:rPr>
        <w:t>Nguyên tắc trước khi chạy PCR cho một loại mẫu cần phải chuẩn hóa các điều kiện. Nếu kết quả chạy xong được kiểm tra đạt các điều kiện tiêu chuẩn, mới bắt đầu tiến hành chạy đồng loạt các mẫu</w:t>
      </w:r>
      <w:r w:rsidR="00993D8C" w:rsidRPr="00422A91">
        <w:rPr>
          <w:sz w:val="28"/>
          <w:szCs w:val="28"/>
        </w:rPr>
        <w:t xml:space="preserve"> [</w:t>
      </w:r>
      <w:r w:rsidR="00EC0931" w:rsidRPr="00422A91">
        <w:rPr>
          <w:sz w:val="28"/>
          <w:szCs w:val="28"/>
        </w:rPr>
        <w:fldChar w:fldCharType="begin"/>
      </w:r>
      <w:r w:rsidR="00EC0931" w:rsidRPr="00422A91">
        <w:rPr>
          <w:sz w:val="28"/>
          <w:szCs w:val="28"/>
        </w:rPr>
        <w:instrText xml:space="preserve"> REF _Ref495853557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86</w:t>
      </w:r>
      <w:r w:rsidR="00EC0931" w:rsidRPr="00422A91">
        <w:rPr>
          <w:sz w:val="28"/>
          <w:szCs w:val="28"/>
        </w:rPr>
        <w:fldChar w:fldCharType="end"/>
      </w:r>
      <w:r w:rsidR="00993D8C" w:rsidRPr="00422A91">
        <w:rPr>
          <w:sz w:val="28"/>
          <w:szCs w:val="28"/>
        </w:rPr>
        <w:t>]</w:t>
      </w:r>
      <w:r w:rsidRPr="00422A91">
        <w:rPr>
          <w:sz w:val="28"/>
          <w:szCs w:val="28"/>
        </w:rPr>
        <w:t xml:space="preserve">. </w:t>
      </w:r>
    </w:p>
    <w:p w:rsidR="00434841" w:rsidRPr="00422A91" w:rsidRDefault="00434841" w:rsidP="003722DC">
      <w:pPr>
        <w:spacing w:line="348" w:lineRule="auto"/>
        <w:ind w:firstLine="720"/>
        <w:jc w:val="both"/>
        <w:rPr>
          <w:sz w:val="28"/>
          <w:szCs w:val="28"/>
        </w:rPr>
      </w:pPr>
      <w:r w:rsidRPr="00422A91">
        <w:rPr>
          <w:sz w:val="28"/>
          <w:szCs w:val="28"/>
        </w:rPr>
        <w:t>Chúng tôi áp dụng quy trình PCR cơ bản, gồm 3 bước: biến tính, bắt cặp (gắn mồi) và kéo dài [</w:t>
      </w:r>
      <w:r w:rsidR="00EC0931" w:rsidRPr="00422A91">
        <w:rPr>
          <w:sz w:val="28"/>
          <w:szCs w:val="28"/>
        </w:rPr>
        <w:fldChar w:fldCharType="begin"/>
      </w:r>
      <w:r w:rsidR="00EC0931" w:rsidRPr="00422A91">
        <w:rPr>
          <w:sz w:val="28"/>
          <w:szCs w:val="28"/>
        </w:rPr>
        <w:instrText xml:space="preserve"> REF _Ref3885997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87</w:t>
      </w:r>
      <w:r w:rsidR="00EC0931" w:rsidRPr="00422A91">
        <w:rPr>
          <w:sz w:val="28"/>
          <w:szCs w:val="28"/>
        </w:rPr>
        <w:fldChar w:fldCharType="end"/>
      </w:r>
      <w:r w:rsidRPr="00422A91">
        <w:rPr>
          <w:sz w:val="28"/>
          <w:szCs w:val="28"/>
        </w:rPr>
        <w:t xml:space="preserve">]. Sau khi tiến hành chuẩn điều kiện trên mẫu mô, chúng tôi thu được các mẫu exon sau </w:t>
      </w:r>
      <w:r w:rsidR="00F050F5">
        <w:rPr>
          <w:sz w:val="28"/>
          <w:szCs w:val="28"/>
        </w:rPr>
        <w:t>PCR</w:t>
      </w:r>
      <w:r w:rsidRPr="00422A91">
        <w:rPr>
          <w:sz w:val="28"/>
          <w:szCs w:val="28"/>
        </w:rPr>
        <w:t xml:space="preserve"> có kết quả rất tốt; kiểm tra kết </w:t>
      </w:r>
      <w:r w:rsidRPr="00422A91">
        <w:rPr>
          <w:sz w:val="28"/>
          <w:szCs w:val="28"/>
        </w:rPr>
        <w:lastRenderedPageBreak/>
        <w:t xml:space="preserve">quả chạy PCR trên hình ảnh điện di băng điện di rõ nét, </w:t>
      </w:r>
      <w:r w:rsidR="008B1B4E" w:rsidRPr="00422A91">
        <w:rPr>
          <w:sz w:val="28"/>
          <w:szCs w:val="28"/>
        </w:rPr>
        <w:t xml:space="preserve">không có sản phẩm phụ, </w:t>
      </w:r>
      <w:r w:rsidRPr="00422A91">
        <w:rPr>
          <w:sz w:val="28"/>
          <w:szCs w:val="28"/>
        </w:rPr>
        <w:t xml:space="preserve">kích thước phù hợp với tính toán lý thuyết. </w:t>
      </w:r>
    </w:p>
    <w:p w:rsidR="00434841" w:rsidRPr="00422A91" w:rsidRDefault="00434841" w:rsidP="00CC4B08">
      <w:pPr>
        <w:spacing w:line="360" w:lineRule="auto"/>
        <w:ind w:firstLine="720"/>
        <w:jc w:val="both"/>
        <w:rPr>
          <w:sz w:val="28"/>
          <w:szCs w:val="28"/>
        </w:rPr>
      </w:pPr>
      <w:r w:rsidRPr="00422A91">
        <w:rPr>
          <w:sz w:val="28"/>
          <w:szCs w:val="28"/>
        </w:rPr>
        <w:t>Một điều quan trọng trong phản ứng PCR là thể tích trong thành phần pha mẫu chạy PCR, nước pha là nước cất 2 lần, enzym phải hoạt động tốt trong môi trường nhiệt độ cao (95</w:t>
      </w:r>
      <w:r w:rsidRPr="00422A91">
        <w:rPr>
          <w:sz w:val="28"/>
          <w:szCs w:val="28"/>
          <w:vertAlign w:val="superscript"/>
        </w:rPr>
        <w:t>0</w:t>
      </w:r>
      <w:r w:rsidRPr="00422A91">
        <w:rPr>
          <w:sz w:val="28"/>
          <w:szCs w:val="28"/>
        </w:rPr>
        <w:t xml:space="preserve">C), mồi hoạt động tốt, mẫu DNA tinh sạch và đủ nồng độ, và các thành phần đệm khác, đều phải có tỉ lệ nhất định để phản ứng PCR ra được kết quả. </w:t>
      </w:r>
    </w:p>
    <w:p w:rsidR="00434841" w:rsidRPr="00422A91" w:rsidRDefault="00434841" w:rsidP="003722DC">
      <w:pPr>
        <w:spacing w:before="120" w:line="374" w:lineRule="auto"/>
        <w:ind w:firstLine="720"/>
        <w:jc w:val="both"/>
        <w:rPr>
          <w:sz w:val="28"/>
          <w:szCs w:val="28"/>
        </w:rPr>
      </w:pPr>
      <w:r w:rsidRPr="00422A91">
        <w:rPr>
          <w:sz w:val="28"/>
          <w:szCs w:val="28"/>
        </w:rPr>
        <w:t>Chạy điện di để kiểm tra kết quả sản phẩm DNA là bước quan trọng trong quy trình, khi đổ gel lưu ý các giếng không được thủng, vỡ, khi tra mẫu đảm bảo đúng thứ tự, đúng vào giếng không tra ra ngoài miệng giếng; Lưu ý dòng hiệu điện thế, cường độ dòng điện và thời gian chạy phải đúng và đủ; để các băng điện di lên hình rõ ràng, bước nhuộm cần đủ thời gian, thường nhuộm 3-5 phút trong dung dịch ethidium bromide 10%, chất này sẽ phát huỳnh quang dưới tia tử ngoại (UV) khi gắn với DNA cho phép phát hiện vị trí các đoạn DNA trên gel khi chụp. Nếu sản phẩm có DNA được khuếch đại thì các băng điện di lên rất rõ nét, kích thước trùng với kích thước khi so sánh trên marker. Chỉ có những mẫu có hình ảnh điện di đúng mới được giải trình tự gen [</w:t>
      </w:r>
      <w:r w:rsidR="00EC0931" w:rsidRPr="00422A91">
        <w:rPr>
          <w:sz w:val="28"/>
          <w:szCs w:val="28"/>
        </w:rPr>
        <w:fldChar w:fldCharType="begin"/>
      </w:r>
      <w:r w:rsidR="00EC0931" w:rsidRPr="00422A91">
        <w:rPr>
          <w:sz w:val="28"/>
          <w:szCs w:val="28"/>
        </w:rPr>
        <w:instrText xml:space="preserve"> REF _Ref495853557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86</w:t>
      </w:r>
      <w:r w:rsidR="00EC0931" w:rsidRPr="00422A91">
        <w:rPr>
          <w:sz w:val="28"/>
          <w:szCs w:val="28"/>
        </w:rPr>
        <w:fldChar w:fldCharType="end"/>
      </w:r>
      <w:r w:rsidRPr="00422A91">
        <w:rPr>
          <w:sz w:val="28"/>
          <w:szCs w:val="28"/>
        </w:rPr>
        <w:t>]. Các mẫu có hình ảnh diện di đều lên rất rõ, so với mẫu chuẩn và marker kích cỡ là tương đương. Như vậy về chất lượng sản phẩm chúng tôi đánh giá là tốt, các sản phẩm PCR được tiến hành giải trình tự gen.</w:t>
      </w:r>
    </w:p>
    <w:p w:rsidR="00C76417" w:rsidRPr="00422A91" w:rsidRDefault="00434841" w:rsidP="003722DC">
      <w:pPr>
        <w:pStyle w:val="22"/>
        <w:spacing w:before="120" w:line="374" w:lineRule="auto"/>
      </w:pPr>
      <w:bookmarkStart w:id="453" w:name="_Toc26548053"/>
      <w:r w:rsidRPr="00422A91">
        <w:t>4.</w:t>
      </w:r>
      <w:r w:rsidR="00545B73">
        <w:t>2.3</w:t>
      </w:r>
      <w:r w:rsidRPr="00422A91">
        <w:t>.</w:t>
      </w:r>
      <w:r w:rsidR="00FB04A1" w:rsidRPr="00422A91">
        <w:t xml:space="preserve"> </w:t>
      </w:r>
      <w:r w:rsidR="00C76417" w:rsidRPr="00422A91">
        <w:t>Đặc điểm đột biến điểm trên exon 7, exon 8</w:t>
      </w:r>
      <w:r w:rsidR="000E28FD">
        <w:t xml:space="preserve"> </w:t>
      </w:r>
      <w:r w:rsidR="00C76417" w:rsidRPr="00422A91">
        <w:t>gen TP53</w:t>
      </w:r>
      <w:bookmarkEnd w:id="453"/>
    </w:p>
    <w:p w:rsidR="00C76417" w:rsidRPr="00422A91" w:rsidRDefault="00C76417" w:rsidP="003722DC">
      <w:pPr>
        <w:widowControl w:val="0"/>
        <w:autoSpaceDE w:val="0"/>
        <w:autoSpaceDN w:val="0"/>
        <w:adjustRightInd w:val="0"/>
        <w:spacing w:before="120" w:line="374" w:lineRule="auto"/>
        <w:ind w:firstLine="720"/>
        <w:jc w:val="both"/>
        <w:rPr>
          <w:rFonts w:eastAsia="MS Mincho"/>
          <w:iCs/>
          <w:sz w:val="28"/>
          <w:szCs w:val="28"/>
        </w:rPr>
      </w:pPr>
      <w:r w:rsidRPr="00422A91">
        <w:rPr>
          <w:sz w:val="28"/>
          <w:szCs w:val="28"/>
          <w:lang w:val="fr-FR"/>
        </w:rPr>
        <w:t>Đột biến điểm của gen TP53 trên bệnh nhân UNBTKĐ thường xảy ra ở exon 5, 6, 7 và exon 8;</w:t>
      </w:r>
      <w:r w:rsidR="000223DC" w:rsidRPr="00422A91">
        <w:rPr>
          <w:sz w:val="28"/>
          <w:szCs w:val="28"/>
          <w:lang w:val="fr-FR"/>
        </w:rPr>
        <w:t xml:space="preserve"> do </w:t>
      </w:r>
      <w:r w:rsidR="0023756E" w:rsidRPr="00422A91">
        <w:rPr>
          <w:sz w:val="28"/>
          <w:szCs w:val="28"/>
          <w:lang w:val="fr-FR"/>
        </w:rPr>
        <w:t>các exon 7 và exon 8 gặ</w:t>
      </w:r>
      <w:r w:rsidR="0023756E" w:rsidRPr="00422A91">
        <w:rPr>
          <w:rFonts w:eastAsia="MS Mincho"/>
          <w:iCs/>
          <w:sz w:val="28"/>
          <w:szCs w:val="28"/>
          <w:lang w:val="es-ES"/>
        </w:rPr>
        <w:t>p</w:t>
      </w:r>
      <w:r w:rsidR="0023756E" w:rsidRPr="00422A91">
        <w:rPr>
          <w:sz w:val="28"/>
          <w:szCs w:val="28"/>
          <w:lang w:val="fr-FR"/>
        </w:rPr>
        <w:t xml:space="preserve"> khá nhiều đột biến</w:t>
      </w:r>
      <w:r w:rsidR="000223DC" w:rsidRPr="00422A91">
        <w:rPr>
          <w:sz w:val="28"/>
          <w:szCs w:val="28"/>
          <w:lang w:val="fr-FR"/>
        </w:rPr>
        <w:t xml:space="preserve"> (10,8% có đột biến trên exon 7; </w:t>
      </w:r>
      <w:r w:rsidR="000223DC" w:rsidRPr="00422A91">
        <w:rPr>
          <w:sz w:val="28"/>
          <w:szCs w:val="28"/>
        </w:rPr>
        <w:t>7,3% có đột biến trên exon 8)</w:t>
      </w:r>
      <w:r w:rsidR="00393A51">
        <w:rPr>
          <w:sz w:val="28"/>
          <w:szCs w:val="28"/>
        </w:rPr>
        <w:t xml:space="preserve"> </w:t>
      </w:r>
      <w:r w:rsidR="00393A51" w:rsidRPr="00422A91">
        <w:rPr>
          <w:sz w:val="28"/>
          <w:szCs w:val="28"/>
          <w:lang w:val="fr-FR"/>
        </w:rPr>
        <w:t>[</w:t>
      </w:r>
      <w:r w:rsidR="00393A51" w:rsidRPr="00422A91">
        <w:rPr>
          <w:sz w:val="28"/>
          <w:szCs w:val="28"/>
          <w:lang w:val="fr-FR"/>
        </w:rPr>
        <w:fldChar w:fldCharType="begin"/>
      </w:r>
      <w:r w:rsidR="00393A51" w:rsidRPr="00422A91">
        <w:rPr>
          <w:sz w:val="28"/>
          <w:szCs w:val="28"/>
          <w:lang w:val="fr-FR"/>
        </w:rPr>
        <w:instrText xml:space="preserve"> REF _Ref3885251 \r \h </w:instrText>
      </w:r>
      <w:r w:rsidR="00393A51">
        <w:rPr>
          <w:sz w:val="28"/>
          <w:szCs w:val="28"/>
          <w:lang w:val="fr-FR"/>
        </w:rPr>
        <w:instrText xml:space="preserve"> \* MERGEFORMAT </w:instrText>
      </w:r>
      <w:r w:rsidR="00393A51" w:rsidRPr="00422A91">
        <w:rPr>
          <w:sz w:val="28"/>
          <w:szCs w:val="28"/>
          <w:lang w:val="fr-FR"/>
        </w:rPr>
      </w:r>
      <w:r w:rsidR="00393A51" w:rsidRPr="00422A91">
        <w:rPr>
          <w:sz w:val="28"/>
          <w:szCs w:val="28"/>
          <w:lang w:val="fr-FR"/>
        </w:rPr>
        <w:fldChar w:fldCharType="separate"/>
      </w:r>
      <w:r w:rsidR="007042E6">
        <w:rPr>
          <w:sz w:val="28"/>
          <w:szCs w:val="28"/>
          <w:lang w:val="fr-FR"/>
        </w:rPr>
        <w:t>54</w:t>
      </w:r>
      <w:r w:rsidR="00393A51" w:rsidRPr="00422A91">
        <w:rPr>
          <w:sz w:val="28"/>
          <w:szCs w:val="28"/>
          <w:lang w:val="fr-FR"/>
        </w:rPr>
        <w:fldChar w:fldCharType="end"/>
      </w:r>
      <w:r w:rsidR="00393A51" w:rsidRPr="00422A91">
        <w:rPr>
          <w:sz w:val="28"/>
          <w:szCs w:val="28"/>
          <w:lang w:val="fr-FR"/>
        </w:rPr>
        <w:t>],[</w:t>
      </w:r>
      <w:r w:rsidR="00393A51" w:rsidRPr="00422A91">
        <w:rPr>
          <w:sz w:val="28"/>
          <w:szCs w:val="28"/>
          <w:lang w:val="fr-FR"/>
        </w:rPr>
        <w:fldChar w:fldCharType="begin"/>
      </w:r>
      <w:r w:rsidR="00393A51" w:rsidRPr="00422A91">
        <w:rPr>
          <w:sz w:val="28"/>
          <w:szCs w:val="28"/>
          <w:lang w:val="fr-FR"/>
        </w:rPr>
        <w:instrText xml:space="preserve"> REF _Ref3886623 \r \h </w:instrText>
      </w:r>
      <w:r w:rsidR="00393A51">
        <w:rPr>
          <w:sz w:val="28"/>
          <w:szCs w:val="28"/>
          <w:lang w:val="fr-FR"/>
        </w:rPr>
        <w:instrText xml:space="preserve"> \* MERGEFORMAT </w:instrText>
      </w:r>
      <w:r w:rsidR="00393A51" w:rsidRPr="00422A91">
        <w:rPr>
          <w:sz w:val="28"/>
          <w:szCs w:val="28"/>
          <w:lang w:val="fr-FR"/>
        </w:rPr>
      </w:r>
      <w:r w:rsidR="00393A51" w:rsidRPr="00422A91">
        <w:rPr>
          <w:sz w:val="28"/>
          <w:szCs w:val="28"/>
          <w:lang w:val="fr-FR"/>
        </w:rPr>
        <w:fldChar w:fldCharType="separate"/>
      </w:r>
      <w:r w:rsidR="007042E6">
        <w:rPr>
          <w:sz w:val="28"/>
          <w:szCs w:val="28"/>
          <w:lang w:val="fr-FR"/>
        </w:rPr>
        <w:t>94</w:t>
      </w:r>
      <w:r w:rsidR="00393A51" w:rsidRPr="00422A91">
        <w:rPr>
          <w:sz w:val="28"/>
          <w:szCs w:val="28"/>
          <w:lang w:val="fr-FR"/>
        </w:rPr>
        <w:fldChar w:fldCharType="end"/>
      </w:r>
      <w:r w:rsidR="00393A51" w:rsidRPr="00422A91">
        <w:rPr>
          <w:sz w:val="28"/>
          <w:szCs w:val="28"/>
          <w:lang w:val="fr-FR"/>
        </w:rPr>
        <w:t>]</w:t>
      </w:r>
      <w:r w:rsidR="00A76E38">
        <w:rPr>
          <w:sz w:val="28"/>
          <w:szCs w:val="28"/>
        </w:rPr>
        <w:t>,</w:t>
      </w:r>
      <w:r w:rsidR="0023756E" w:rsidRPr="00422A91">
        <w:rPr>
          <w:sz w:val="28"/>
          <w:szCs w:val="28"/>
          <w:lang w:val="fr-FR"/>
        </w:rPr>
        <w:t xml:space="preserve"> </w:t>
      </w:r>
      <w:r w:rsidR="00A76E38">
        <w:rPr>
          <w:sz w:val="28"/>
          <w:szCs w:val="28"/>
          <w:lang w:val="fr-FR"/>
        </w:rPr>
        <w:t>c</w:t>
      </w:r>
      <w:r w:rsidR="00C42746">
        <w:rPr>
          <w:sz w:val="28"/>
          <w:szCs w:val="28"/>
          <w:lang w:val="fr-FR"/>
        </w:rPr>
        <w:t>ác</w:t>
      </w:r>
      <w:r w:rsidR="000223DC" w:rsidRPr="00422A91">
        <w:rPr>
          <w:sz w:val="28"/>
          <w:szCs w:val="28"/>
          <w:lang w:val="fr-FR"/>
        </w:rPr>
        <w:t xml:space="preserve"> exon 7 và exon 8 gen TP53 có kích thước không lớn</w:t>
      </w:r>
      <w:r w:rsidR="00852B89" w:rsidRPr="00422A91">
        <w:rPr>
          <w:sz w:val="28"/>
          <w:szCs w:val="28"/>
        </w:rPr>
        <w:t>,</w:t>
      </w:r>
      <w:r w:rsidR="000223DC" w:rsidRPr="00422A91">
        <w:rPr>
          <w:sz w:val="28"/>
          <w:szCs w:val="28"/>
          <w:lang w:val="fr-FR"/>
        </w:rPr>
        <w:t xml:space="preserve"> </w:t>
      </w:r>
      <w:r w:rsidR="0023756E" w:rsidRPr="00422A91">
        <w:rPr>
          <w:sz w:val="28"/>
          <w:szCs w:val="28"/>
          <w:lang w:val="fr-FR"/>
        </w:rPr>
        <w:t>nên</w:t>
      </w:r>
      <w:r w:rsidRPr="00422A91">
        <w:rPr>
          <w:sz w:val="28"/>
          <w:szCs w:val="28"/>
          <w:lang w:val="fr-FR"/>
        </w:rPr>
        <w:t xml:space="preserve"> </w:t>
      </w:r>
      <w:r w:rsidR="0023756E" w:rsidRPr="00422A91">
        <w:rPr>
          <w:sz w:val="28"/>
          <w:szCs w:val="28"/>
          <w:lang w:val="fr-FR"/>
        </w:rPr>
        <w:t xml:space="preserve">chỉ </w:t>
      </w:r>
      <w:r w:rsidR="000223DC" w:rsidRPr="00422A91">
        <w:rPr>
          <w:sz w:val="28"/>
          <w:szCs w:val="28"/>
          <w:lang w:val="fr-FR"/>
        </w:rPr>
        <w:t>cần sử dụng một cặ</w:t>
      </w:r>
      <w:r w:rsidR="00AE42EF" w:rsidRPr="00422A91">
        <w:rPr>
          <w:rFonts w:eastAsia="MS Mincho"/>
          <w:iCs/>
          <w:sz w:val="28"/>
          <w:szCs w:val="28"/>
          <w:lang w:val="es-ES"/>
        </w:rPr>
        <w:t>p</w:t>
      </w:r>
      <w:r w:rsidR="000223DC" w:rsidRPr="00422A91">
        <w:rPr>
          <w:sz w:val="28"/>
          <w:szCs w:val="28"/>
          <w:lang w:val="fr-FR"/>
        </w:rPr>
        <w:t xml:space="preserve"> mồi để khuếch đại 2 exon này, sau </w:t>
      </w:r>
      <w:r w:rsidR="0023756E" w:rsidRPr="00422A91">
        <w:rPr>
          <w:sz w:val="28"/>
          <w:szCs w:val="28"/>
          <w:lang w:val="fr-FR"/>
        </w:rPr>
        <w:t xml:space="preserve">giải trình tự </w:t>
      </w:r>
      <w:r w:rsidR="007F0B89">
        <w:rPr>
          <w:sz w:val="28"/>
          <w:szCs w:val="28"/>
          <w:lang w:val="fr-FR"/>
        </w:rPr>
        <w:t>hai</w:t>
      </w:r>
      <w:r w:rsidRPr="00422A91">
        <w:rPr>
          <w:sz w:val="28"/>
          <w:szCs w:val="28"/>
          <w:lang w:val="fr-FR"/>
        </w:rPr>
        <w:t xml:space="preserve"> exon 7</w:t>
      </w:r>
      <w:r w:rsidR="00921432" w:rsidRPr="00422A91">
        <w:rPr>
          <w:sz w:val="28"/>
          <w:szCs w:val="28"/>
        </w:rPr>
        <w:t xml:space="preserve"> và</w:t>
      </w:r>
      <w:r w:rsidRPr="00422A91">
        <w:rPr>
          <w:sz w:val="28"/>
          <w:szCs w:val="28"/>
          <w:lang w:val="fr-FR"/>
        </w:rPr>
        <w:t xml:space="preserve"> exon 8 trên </w:t>
      </w:r>
      <w:r w:rsidRPr="00422A91">
        <w:rPr>
          <w:sz w:val="28"/>
          <w:szCs w:val="28"/>
          <w:lang w:val="fr-FR"/>
        </w:rPr>
        <w:lastRenderedPageBreak/>
        <w:t xml:space="preserve">gen </w:t>
      </w:r>
      <w:r w:rsidRPr="0093795C">
        <w:rPr>
          <w:spacing w:val="-2"/>
          <w:sz w:val="28"/>
          <w:szCs w:val="28"/>
          <w:lang w:val="fr-FR"/>
        </w:rPr>
        <w:t xml:space="preserve">TP53, </w:t>
      </w:r>
      <w:r w:rsidR="000223DC" w:rsidRPr="0093795C">
        <w:rPr>
          <w:spacing w:val="-2"/>
          <w:sz w:val="28"/>
          <w:szCs w:val="28"/>
          <w:lang w:val="fr-FR"/>
        </w:rPr>
        <w:t xml:space="preserve">chúng tôi </w:t>
      </w:r>
      <w:r w:rsidRPr="0093795C">
        <w:rPr>
          <w:spacing w:val="-2"/>
          <w:sz w:val="28"/>
          <w:szCs w:val="28"/>
          <w:lang w:val="fr-FR"/>
        </w:rPr>
        <w:t>đã xác định được 2 dạng đột biến trên exon 8 gen TP53,</w:t>
      </w:r>
      <w:r w:rsidRPr="0093795C">
        <w:rPr>
          <w:rFonts w:eastAsia="MS Mincho"/>
          <w:iCs/>
          <w:spacing w:val="-2"/>
          <w:sz w:val="28"/>
          <w:szCs w:val="28"/>
          <w:lang w:val="es-ES"/>
        </w:rPr>
        <w:t xml:space="preserve"> </w:t>
      </w:r>
      <w:r w:rsidR="009C4C06" w:rsidRPr="0093795C">
        <w:rPr>
          <w:rFonts w:eastAsia="MS Mincho"/>
          <w:iCs/>
          <w:spacing w:val="-2"/>
          <w:sz w:val="28"/>
          <w:szCs w:val="28"/>
        </w:rPr>
        <w:t>t</w:t>
      </w:r>
      <w:r w:rsidR="0023756E" w:rsidRPr="0093795C">
        <w:rPr>
          <w:rFonts w:eastAsia="MS Mincho"/>
          <w:iCs/>
          <w:spacing w:val="-2"/>
          <w:sz w:val="28"/>
          <w:szCs w:val="28"/>
          <w:lang w:val="es-ES"/>
        </w:rPr>
        <w:t>rên exon 7 gen T</w:t>
      </w:r>
      <w:r w:rsidR="0023756E" w:rsidRPr="0093795C">
        <w:rPr>
          <w:spacing w:val="-2"/>
          <w:sz w:val="28"/>
          <w:szCs w:val="28"/>
          <w:lang w:val="fr-FR"/>
        </w:rPr>
        <w:t xml:space="preserve">P53 chúng tôi chưa </w:t>
      </w:r>
      <w:r w:rsidR="0023756E" w:rsidRPr="0093795C">
        <w:rPr>
          <w:rFonts w:eastAsia="MS Mincho"/>
          <w:iCs/>
          <w:spacing w:val="-2"/>
          <w:sz w:val="28"/>
          <w:szCs w:val="28"/>
          <w:lang w:val="es-ES"/>
        </w:rPr>
        <w:t>p</w:t>
      </w:r>
      <w:r w:rsidR="0023756E" w:rsidRPr="0093795C">
        <w:rPr>
          <w:spacing w:val="-2"/>
          <w:sz w:val="28"/>
          <w:szCs w:val="28"/>
          <w:lang w:val="fr-FR"/>
        </w:rPr>
        <w:t>hát hiện được có đột biến.</w:t>
      </w:r>
      <w:r w:rsidR="00D23A38" w:rsidRPr="0093795C">
        <w:rPr>
          <w:spacing w:val="-2"/>
          <w:sz w:val="28"/>
          <w:szCs w:val="28"/>
        </w:rPr>
        <w:t xml:space="preserve"> </w:t>
      </w:r>
      <w:r w:rsidR="00D23A38" w:rsidRPr="0093795C">
        <w:rPr>
          <w:spacing w:val="-2"/>
          <w:sz w:val="28"/>
          <w:szCs w:val="28"/>
          <w:lang w:val="fr-FR"/>
        </w:rPr>
        <w:t xml:space="preserve">Nghiên cứu của chúng tôi đã phát hiện </w:t>
      </w:r>
      <w:r w:rsidR="00D23A38" w:rsidRPr="0093795C">
        <w:rPr>
          <w:rFonts w:eastAsia="MS Mincho"/>
          <w:spacing w:val="-2"/>
          <w:sz w:val="28"/>
          <w:szCs w:val="28"/>
        </w:rPr>
        <w:t xml:space="preserve">đột biến điểm R282W giống kiểu đột biến mà nghiên cứu của </w:t>
      </w:r>
      <w:r w:rsidR="00D23A38" w:rsidRPr="0093795C">
        <w:rPr>
          <w:spacing w:val="-2"/>
          <w:sz w:val="28"/>
          <w:szCs w:val="28"/>
        </w:rPr>
        <w:t>Shoji Shiraishi M.D đã công bố; các kiểu đột biến khác như R273C, R267W ở nghiên cứu của Shoji Shiraishi M.D, và kiểu đột biến C275Y ở nghiên cứu của Roger H. Frankel chúng tôi chưa phát hiện được, nhưng chúng tôi lại xác định được kiểu đột biến R306X. Điều này có thể do các đột biến trên các exon của gen trong bệnh UNBTKĐ không hoàn toàn giống nhau ở những người bệnh sống trong các vùng địa lý, kinh tế, xã hội khác nhau. Hoặc có thể số mẫu nghiên cứu của chúng tôi c</w:t>
      </w:r>
      <w:r w:rsidR="00A03B8D" w:rsidRPr="0093795C">
        <w:rPr>
          <w:spacing w:val="-2"/>
          <w:sz w:val="28"/>
          <w:szCs w:val="28"/>
        </w:rPr>
        <w:t>hưa nhiều</w:t>
      </w:r>
      <w:r w:rsidR="00D23A38" w:rsidRPr="0093795C">
        <w:rPr>
          <w:spacing w:val="-2"/>
          <w:sz w:val="28"/>
          <w:szCs w:val="28"/>
        </w:rPr>
        <w:t>, nên chưa xác định được đầy đủ về kiểu đột biến như các nghiên cứu khác đã công bố</w:t>
      </w:r>
      <w:r w:rsidR="00D23A38" w:rsidRPr="00422A91">
        <w:rPr>
          <w:sz w:val="28"/>
          <w:szCs w:val="28"/>
        </w:rPr>
        <w:t>.</w:t>
      </w:r>
    </w:p>
    <w:p w:rsidR="003722DC" w:rsidRPr="00422A91" w:rsidRDefault="00C76417" w:rsidP="00D505AD">
      <w:pPr>
        <w:widowControl w:val="0"/>
        <w:autoSpaceDE w:val="0"/>
        <w:autoSpaceDN w:val="0"/>
        <w:adjustRightInd w:val="0"/>
        <w:spacing w:before="120" w:line="374" w:lineRule="auto"/>
        <w:ind w:firstLine="720"/>
        <w:jc w:val="both"/>
        <w:rPr>
          <w:spacing w:val="-2"/>
          <w:sz w:val="28"/>
          <w:szCs w:val="28"/>
          <w:lang w:val="fr-FR"/>
        </w:rPr>
      </w:pPr>
      <w:r w:rsidRPr="00422A91">
        <w:rPr>
          <w:rFonts w:eastAsia="MS Mincho"/>
          <w:iCs/>
          <w:spacing w:val="-2"/>
          <w:sz w:val="28"/>
          <w:szCs w:val="28"/>
          <w:lang w:val="es-ES"/>
        </w:rPr>
        <w:t>Số lượng đột biến mà chúng tôi xác định được là 2/7</w:t>
      </w:r>
      <w:r w:rsidR="0023756E" w:rsidRPr="00422A91">
        <w:rPr>
          <w:rFonts w:eastAsia="MS Mincho"/>
          <w:iCs/>
          <w:spacing w:val="-2"/>
          <w:sz w:val="28"/>
          <w:szCs w:val="28"/>
          <w:lang w:val="es-ES"/>
        </w:rPr>
        <w:t>0</w:t>
      </w:r>
      <w:r w:rsidRPr="00422A91">
        <w:rPr>
          <w:rFonts w:eastAsia="MS Mincho"/>
          <w:iCs/>
          <w:spacing w:val="-2"/>
          <w:sz w:val="28"/>
          <w:szCs w:val="28"/>
          <w:lang w:val="es-ES"/>
        </w:rPr>
        <w:t xml:space="preserve"> (</w:t>
      </w:r>
      <w:r w:rsidR="0023756E" w:rsidRPr="00422A91">
        <w:rPr>
          <w:rFonts w:eastAsia="MS Mincho"/>
          <w:iCs/>
          <w:spacing w:val="-2"/>
          <w:sz w:val="28"/>
          <w:szCs w:val="28"/>
          <w:lang w:val="es-ES"/>
        </w:rPr>
        <w:t xml:space="preserve">chiếm </w:t>
      </w:r>
      <w:r w:rsidRPr="00422A91">
        <w:rPr>
          <w:rFonts w:eastAsia="MS Mincho"/>
          <w:iCs/>
          <w:spacing w:val="-2"/>
          <w:sz w:val="28"/>
          <w:szCs w:val="28"/>
          <w:lang w:val="es-ES"/>
        </w:rPr>
        <w:t>2,</w:t>
      </w:r>
      <w:r w:rsidR="0023756E" w:rsidRPr="00422A91">
        <w:rPr>
          <w:rFonts w:eastAsia="MS Mincho"/>
          <w:iCs/>
          <w:spacing w:val="-2"/>
          <w:sz w:val="28"/>
          <w:szCs w:val="28"/>
          <w:lang w:val="es-ES"/>
        </w:rPr>
        <w:t>9</w:t>
      </w:r>
      <w:r w:rsidRPr="00422A91">
        <w:rPr>
          <w:rFonts w:eastAsia="MS Mincho"/>
          <w:iCs/>
          <w:spacing w:val="-2"/>
          <w:sz w:val="28"/>
          <w:szCs w:val="28"/>
          <w:lang w:val="es-ES"/>
        </w:rPr>
        <w:t xml:space="preserve">%), ít hơn so với nghiên cứu của </w:t>
      </w:r>
      <w:r w:rsidRPr="00422A91">
        <w:rPr>
          <w:spacing w:val="-2"/>
          <w:sz w:val="28"/>
          <w:szCs w:val="28"/>
        </w:rPr>
        <w:t xml:space="preserve">Shoji Shiraishi M.D đã công bố năm 2002, với đột biến chung trên gen TP53 bệnh UNBTKĐ là 31%, trong đó </w:t>
      </w:r>
      <w:r w:rsidR="009A61AC" w:rsidRPr="00422A91">
        <w:rPr>
          <w:spacing w:val="-2"/>
          <w:sz w:val="28"/>
          <w:szCs w:val="28"/>
        </w:rPr>
        <w:t xml:space="preserve">7,3% </w:t>
      </w:r>
      <w:r w:rsidRPr="00422A91">
        <w:rPr>
          <w:spacing w:val="-2"/>
          <w:sz w:val="28"/>
          <w:szCs w:val="28"/>
        </w:rPr>
        <w:t xml:space="preserve">đột biến </w:t>
      </w:r>
      <w:r w:rsidR="009A61AC" w:rsidRPr="00422A91">
        <w:rPr>
          <w:spacing w:val="-2"/>
          <w:sz w:val="28"/>
          <w:szCs w:val="28"/>
        </w:rPr>
        <w:t>trên exon 8,</w:t>
      </w:r>
      <w:r w:rsidRPr="00422A91">
        <w:rPr>
          <w:spacing w:val="-2"/>
          <w:sz w:val="28"/>
          <w:szCs w:val="28"/>
        </w:rPr>
        <w:t xml:space="preserve"> có 3 kiểu đột biến là R273C, R267W, R282W</w:t>
      </w:r>
      <w:r w:rsidR="009A61AC" w:rsidRPr="00422A91">
        <w:rPr>
          <w:spacing w:val="-2"/>
          <w:sz w:val="28"/>
          <w:szCs w:val="28"/>
        </w:rPr>
        <w:t>;</w:t>
      </w:r>
      <w:r w:rsidRPr="00422A91">
        <w:rPr>
          <w:spacing w:val="-2"/>
          <w:sz w:val="28"/>
          <w:szCs w:val="28"/>
        </w:rPr>
        <w:t xml:space="preserve"> và nghiên cứu của Roger H. Frankel (1992), </w:t>
      </w:r>
      <w:r w:rsidRPr="00422A91">
        <w:rPr>
          <w:spacing w:val="-2"/>
          <w:sz w:val="28"/>
          <w:szCs w:val="28"/>
          <w:lang w:val="fr-FR"/>
        </w:rPr>
        <w:t xml:space="preserve">đã báo cáo kết quả có 15/37 (40,5%) trường hợp UNBTKĐ xuất hiện đột biến trên gen TP53, trong đó có 1/37 (2,7%) có đột biến trên exon 4; 6/37 (16,2%) có đột biến trên exon 5; </w:t>
      </w:r>
      <w:r w:rsidRPr="00422A91">
        <w:rPr>
          <w:spacing w:val="-2"/>
          <w:sz w:val="28"/>
          <w:szCs w:val="28"/>
        </w:rPr>
        <w:t>1</w:t>
      </w:r>
      <w:r w:rsidRPr="00422A91">
        <w:rPr>
          <w:spacing w:val="-2"/>
          <w:sz w:val="28"/>
          <w:szCs w:val="28"/>
          <w:lang w:val="fr-FR"/>
        </w:rPr>
        <w:t xml:space="preserve">/37 (2,7%) có đột biến trên exon 6; 4/37 (10,8%) có đột biến trên exon 7; 2/37 (5,4%) có đột biến trên exon 8, cả 2 trường hợp đột biến ở exon 8 đều có kiểu đột biến </w:t>
      </w:r>
      <w:r w:rsidR="00A03B8D">
        <w:rPr>
          <w:spacing w:val="-2"/>
          <w:sz w:val="28"/>
          <w:szCs w:val="28"/>
        </w:rPr>
        <w:t>p.</w:t>
      </w:r>
      <w:r w:rsidRPr="00422A91">
        <w:rPr>
          <w:spacing w:val="-2"/>
          <w:sz w:val="28"/>
          <w:szCs w:val="28"/>
          <w:lang w:val="fr-FR"/>
        </w:rPr>
        <w:t>C</w:t>
      </w:r>
      <w:r w:rsidRPr="00422A91">
        <w:rPr>
          <w:spacing w:val="-2"/>
          <w:sz w:val="28"/>
          <w:szCs w:val="28"/>
        </w:rPr>
        <w:t>275Y</w:t>
      </w:r>
      <w:r w:rsidRPr="00422A91">
        <w:rPr>
          <w:spacing w:val="-2"/>
          <w:sz w:val="28"/>
          <w:szCs w:val="28"/>
          <w:lang w:val="fr-FR"/>
        </w:rPr>
        <w:t xml:space="preserve">. </w:t>
      </w:r>
      <w:r w:rsidR="006E3401" w:rsidRPr="00422A91">
        <w:rPr>
          <w:spacing w:val="-2"/>
          <w:sz w:val="28"/>
          <w:szCs w:val="28"/>
          <w:lang w:val="fr-FR"/>
        </w:rPr>
        <w:t>Đột</w:t>
      </w:r>
      <w:r w:rsidR="006E3401" w:rsidRPr="00422A91">
        <w:rPr>
          <w:spacing w:val="-2"/>
          <w:sz w:val="28"/>
          <w:szCs w:val="28"/>
        </w:rPr>
        <w:t xml:space="preserve"> biến gen TP53 trong UNBTKĐ thường xảy ra ở người UNBTKĐ thứ phát, gặp ít hơn ở UNBTKĐ nguyên phát [</w:t>
      </w:r>
      <w:r w:rsidR="00EC0931" w:rsidRPr="00422A91">
        <w:rPr>
          <w:spacing w:val="-2"/>
          <w:sz w:val="28"/>
          <w:szCs w:val="28"/>
        </w:rPr>
        <w:fldChar w:fldCharType="begin"/>
      </w:r>
      <w:r w:rsidR="00EC0931" w:rsidRPr="00422A91">
        <w:rPr>
          <w:spacing w:val="-2"/>
          <w:sz w:val="28"/>
          <w:szCs w:val="28"/>
        </w:rPr>
        <w:instrText xml:space="preserve"> REF _Ref495851864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3</w:t>
      </w:r>
      <w:r w:rsidR="00EC0931" w:rsidRPr="00422A91">
        <w:rPr>
          <w:spacing w:val="-2"/>
          <w:sz w:val="28"/>
          <w:szCs w:val="28"/>
        </w:rPr>
        <w:fldChar w:fldCharType="end"/>
      </w:r>
      <w:r w:rsidR="006E3401" w:rsidRPr="00422A91">
        <w:rPr>
          <w:spacing w:val="-2"/>
          <w:sz w:val="28"/>
          <w:szCs w:val="28"/>
        </w:rPr>
        <w:t>],</w:t>
      </w:r>
      <w:r w:rsidR="0020242F">
        <w:rPr>
          <w:spacing w:val="-2"/>
          <w:sz w:val="28"/>
          <w:szCs w:val="28"/>
        </w:rPr>
        <w:t>[</w:t>
      </w:r>
      <w:r w:rsidR="00784939">
        <w:rPr>
          <w:spacing w:val="-2"/>
          <w:sz w:val="28"/>
          <w:szCs w:val="28"/>
        </w:rPr>
        <w:fldChar w:fldCharType="begin"/>
      </w:r>
      <w:r w:rsidR="00784939">
        <w:rPr>
          <w:spacing w:val="-2"/>
          <w:sz w:val="28"/>
          <w:szCs w:val="28"/>
        </w:rPr>
        <w:instrText xml:space="preserve"> REF _Ref26542270 \r \h </w:instrText>
      </w:r>
      <w:r w:rsidR="00784939">
        <w:rPr>
          <w:spacing w:val="-2"/>
          <w:sz w:val="28"/>
          <w:szCs w:val="28"/>
        </w:rPr>
      </w:r>
      <w:r w:rsidR="00784939">
        <w:rPr>
          <w:spacing w:val="-2"/>
          <w:sz w:val="28"/>
          <w:szCs w:val="28"/>
        </w:rPr>
        <w:fldChar w:fldCharType="separate"/>
      </w:r>
      <w:r w:rsidR="007042E6">
        <w:rPr>
          <w:spacing w:val="-2"/>
          <w:sz w:val="28"/>
          <w:szCs w:val="28"/>
        </w:rPr>
        <w:t>51</w:t>
      </w:r>
      <w:r w:rsidR="00784939">
        <w:rPr>
          <w:spacing w:val="-2"/>
          <w:sz w:val="28"/>
          <w:szCs w:val="28"/>
        </w:rPr>
        <w:fldChar w:fldCharType="end"/>
      </w:r>
      <w:r w:rsidR="0020242F">
        <w:rPr>
          <w:spacing w:val="-2"/>
          <w:sz w:val="28"/>
          <w:szCs w:val="28"/>
        </w:rPr>
        <w:t>]</w:t>
      </w:r>
      <w:r w:rsidR="006E3401" w:rsidRPr="00422A91">
        <w:rPr>
          <w:spacing w:val="-2"/>
          <w:sz w:val="28"/>
          <w:szCs w:val="28"/>
        </w:rPr>
        <w:t xml:space="preserve"> kết quả đột biến gen TP53 </w:t>
      </w:r>
      <w:r w:rsidR="00921432" w:rsidRPr="00422A91">
        <w:rPr>
          <w:spacing w:val="-2"/>
          <w:sz w:val="28"/>
          <w:szCs w:val="28"/>
        </w:rPr>
        <w:t xml:space="preserve">ở người bệnh UNBTKĐ trong nghiên cứu của chúng tôi </w:t>
      </w:r>
      <w:r w:rsidR="00852B89" w:rsidRPr="00422A91">
        <w:rPr>
          <w:spacing w:val="-2"/>
          <w:sz w:val="28"/>
          <w:szCs w:val="28"/>
        </w:rPr>
        <w:t>ít hơn</w:t>
      </w:r>
      <w:r w:rsidR="00921432" w:rsidRPr="00422A91">
        <w:rPr>
          <w:spacing w:val="-2"/>
          <w:sz w:val="28"/>
          <w:szCs w:val="28"/>
        </w:rPr>
        <w:t xml:space="preserve"> với các công bố trên thế giới, </w:t>
      </w:r>
      <w:r w:rsidR="00806BB1" w:rsidRPr="00422A91">
        <w:rPr>
          <w:spacing w:val="-2"/>
          <w:sz w:val="28"/>
          <w:szCs w:val="28"/>
        </w:rPr>
        <w:t xml:space="preserve">vì chủ yếu </w:t>
      </w:r>
      <w:r w:rsidR="00D23A38" w:rsidRPr="00422A91">
        <w:rPr>
          <w:spacing w:val="-2"/>
          <w:sz w:val="28"/>
          <w:szCs w:val="28"/>
        </w:rPr>
        <w:t xml:space="preserve">người bệnh UNBTKĐ trong nghiên cứu </w:t>
      </w:r>
      <w:r w:rsidR="00852B89" w:rsidRPr="00422A91">
        <w:rPr>
          <w:spacing w:val="-2"/>
          <w:sz w:val="28"/>
          <w:szCs w:val="28"/>
        </w:rPr>
        <w:t xml:space="preserve">của chúng tôi </w:t>
      </w:r>
      <w:r w:rsidR="00D23A38" w:rsidRPr="00422A91">
        <w:rPr>
          <w:spacing w:val="-2"/>
          <w:sz w:val="28"/>
          <w:szCs w:val="28"/>
        </w:rPr>
        <w:t>là nguyên phát, tỷ lệ đột biến gặp ít là phù hợp, tuy nhiên cả 2 trường hợp có đột biến gen TP53 đều thuộc nhóm nguyên phát, vì</w:t>
      </w:r>
      <w:r w:rsidR="00921432" w:rsidRPr="00422A91">
        <w:rPr>
          <w:spacing w:val="-2"/>
          <w:sz w:val="28"/>
          <w:szCs w:val="28"/>
        </w:rPr>
        <w:t xml:space="preserve"> số UNBTKĐ thứ phát của </w:t>
      </w:r>
      <w:r w:rsidR="00921432" w:rsidRPr="00422A91">
        <w:rPr>
          <w:spacing w:val="-2"/>
          <w:sz w:val="28"/>
          <w:szCs w:val="28"/>
        </w:rPr>
        <w:lastRenderedPageBreak/>
        <w:t xml:space="preserve">chúng tôi chỉ gặp là 8,6% </w:t>
      </w:r>
      <w:r w:rsidR="00D23A38" w:rsidRPr="00422A91">
        <w:rPr>
          <w:spacing w:val="-2"/>
          <w:sz w:val="28"/>
          <w:szCs w:val="28"/>
        </w:rPr>
        <w:t>nên chưa thấy có đột biến</w:t>
      </w:r>
      <w:r w:rsidR="00CF7264">
        <w:rPr>
          <w:spacing w:val="-2"/>
          <w:sz w:val="28"/>
          <w:szCs w:val="28"/>
        </w:rPr>
        <w:t>; tượng tự</w:t>
      </w:r>
      <w:r w:rsidR="00921432" w:rsidRPr="00422A91">
        <w:rPr>
          <w:spacing w:val="-2"/>
          <w:sz w:val="28"/>
          <w:szCs w:val="28"/>
        </w:rPr>
        <w:t xml:space="preserve"> </w:t>
      </w:r>
      <w:r w:rsidR="00CF7264">
        <w:rPr>
          <w:spacing w:val="-2"/>
          <w:sz w:val="28"/>
          <w:szCs w:val="28"/>
        </w:rPr>
        <w:t xml:space="preserve">kết </w:t>
      </w:r>
      <w:r w:rsidR="00495715">
        <w:rPr>
          <w:spacing w:val="-2"/>
          <w:sz w:val="28"/>
          <w:szCs w:val="28"/>
        </w:rPr>
        <w:t>luận</w:t>
      </w:r>
      <w:r w:rsidR="00921432" w:rsidRPr="00422A91">
        <w:rPr>
          <w:spacing w:val="-2"/>
          <w:sz w:val="28"/>
          <w:szCs w:val="28"/>
        </w:rPr>
        <w:t xml:space="preserve"> của</w:t>
      </w:r>
      <w:r w:rsidR="006E3401" w:rsidRPr="00422A91">
        <w:rPr>
          <w:spacing w:val="-2"/>
          <w:sz w:val="28"/>
          <w:szCs w:val="28"/>
        </w:rPr>
        <w:t xml:space="preserve"> </w:t>
      </w:r>
      <w:r w:rsidR="006E3401" w:rsidRPr="00422A91">
        <w:rPr>
          <w:rFonts w:eastAsia="MS Mincho"/>
          <w:iCs/>
          <w:sz w:val="28"/>
          <w:szCs w:val="28"/>
          <w:lang w:val="es-ES"/>
        </w:rPr>
        <w:t>Ohgaki</w:t>
      </w:r>
      <w:r w:rsidR="00921432" w:rsidRPr="00422A91">
        <w:rPr>
          <w:rFonts w:eastAsia="MS Mincho"/>
          <w:iCs/>
          <w:sz w:val="28"/>
          <w:szCs w:val="28"/>
        </w:rPr>
        <w:t>.</w:t>
      </w:r>
      <w:r w:rsidR="006E3401" w:rsidRPr="00422A91">
        <w:rPr>
          <w:rFonts w:eastAsia="MS Mincho"/>
          <w:iCs/>
          <w:sz w:val="28"/>
          <w:szCs w:val="28"/>
          <w:lang w:val="es-ES"/>
        </w:rPr>
        <w:t xml:space="preserve"> H và cộng sự</w:t>
      </w:r>
      <w:r w:rsidR="00495715">
        <w:rPr>
          <w:rFonts w:eastAsia="MS Mincho"/>
          <w:iCs/>
          <w:sz w:val="28"/>
          <w:szCs w:val="28"/>
        </w:rPr>
        <w:t>,</w:t>
      </w:r>
      <w:r w:rsidR="006E3401" w:rsidRPr="00422A91">
        <w:rPr>
          <w:rFonts w:eastAsia="MS Mincho"/>
          <w:iCs/>
          <w:sz w:val="28"/>
          <w:szCs w:val="28"/>
          <w:lang w:val="es-ES"/>
        </w:rPr>
        <w:t xml:space="preserve"> tiến hành</w:t>
      </w:r>
      <w:r w:rsidR="00921432" w:rsidRPr="00422A91">
        <w:rPr>
          <w:rFonts w:eastAsia="MS Mincho"/>
          <w:iCs/>
          <w:sz w:val="28"/>
          <w:szCs w:val="28"/>
        </w:rPr>
        <w:t xml:space="preserve"> </w:t>
      </w:r>
      <w:r w:rsidR="00495715">
        <w:rPr>
          <w:rFonts w:eastAsia="MS Mincho"/>
          <w:iCs/>
          <w:sz w:val="28"/>
          <w:szCs w:val="28"/>
        </w:rPr>
        <w:t xml:space="preserve">nghiên cứu </w:t>
      </w:r>
      <w:r w:rsidR="006E3401" w:rsidRPr="00422A91">
        <w:rPr>
          <w:rFonts w:eastAsia="MS Mincho"/>
          <w:iCs/>
          <w:sz w:val="28"/>
          <w:szCs w:val="28"/>
          <w:lang w:val="es-ES"/>
        </w:rPr>
        <w:t xml:space="preserve">dựa vào dân số </w:t>
      </w:r>
      <w:r w:rsidR="00D23A38" w:rsidRPr="00422A91">
        <w:rPr>
          <w:rFonts w:eastAsia="MS Mincho"/>
          <w:iCs/>
          <w:sz w:val="28"/>
          <w:szCs w:val="28"/>
        </w:rPr>
        <w:t>ở</w:t>
      </w:r>
      <w:r w:rsidR="006E3401" w:rsidRPr="00422A91">
        <w:rPr>
          <w:rFonts w:eastAsia="MS Mincho"/>
          <w:iCs/>
          <w:sz w:val="28"/>
          <w:szCs w:val="28"/>
          <w:lang w:val="es-ES"/>
        </w:rPr>
        <w:t xml:space="preserve"> Canton của Zurich, Thụy Sĩ (</w:t>
      </w:r>
      <w:r w:rsidR="00852B89" w:rsidRPr="00422A91">
        <w:rPr>
          <w:rFonts w:eastAsia="MS Mincho"/>
          <w:iCs/>
          <w:sz w:val="28"/>
          <w:szCs w:val="28"/>
          <w:lang w:val="es-ES"/>
        </w:rPr>
        <w:t>với</w:t>
      </w:r>
      <w:r w:rsidR="00852B89" w:rsidRPr="00422A91">
        <w:rPr>
          <w:rFonts w:eastAsia="MS Mincho"/>
          <w:iCs/>
          <w:sz w:val="28"/>
          <w:szCs w:val="28"/>
        </w:rPr>
        <w:t xml:space="preserve"> dân số </w:t>
      </w:r>
      <w:r w:rsidR="006E3401" w:rsidRPr="00422A91">
        <w:rPr>
          <w:rFonts w:eastAsia="MS Mincho"/>
          <w:iCs/>
          <w:sz w:val="28"/>
          <w:szCs w:val="28"/>
          <w:lang w:val="es-ES"/>
        </w:rPr>
        <w:t>khoảng 1,16 triệu người) để xác định tần số biến đổi gen, hiệu quả của điều trị với thời gian sống của bệnh nhân</w:t>
      </w:r>
      <w:r w:rsidR="00921432" w:rsidRPr="00422A91">
        <w:rPr>
          <w:rFonts w:eastAsia="MS Mincho"/>
          <w:iCs/>
          <w:sz w:val="28"/>
          <w:szCs w:val="28"/>
        </w:rPr>
        <w:t xml:space="preserve"> UNBTKĐ</w:t>
      </w:r>
      <w:r w:rsidR="006E3401" w:rsidRPr="00422A91">
        <w:rPr>
          <w:rFonts w:eastAsia="MS Mincho"/>
          <w:iCs/>
          <w:sz w:val="28"/>
          <w:szCs w:val="28"/>
          <w:lang w:val="es-ES"/>
        </w:rPr>
        <w:t xml:space="preserve"> </w:t>
      </w:r>
      <w:r w:rsidR="00921432" w:rsidRPr="00422A91">
        <w:rPr>
          <w:rFonts w:eastAsia="MS Mincho"/>
          <w:iCs/>
          <w:sz w:val="28"/>
          <w:szCs w:val="28"/>
        </w:rPr>
        <w:t>t</w:t>
      </w:r>
      <w:r w:rsidR="006E3401" w:rsidRPr="00422A91">
        <w:rPr>
          <w:rFonts w:eastAsia="MS Mincho"/>
          <w:iCs/>
          <w:sz w:val="28"/>
          <w:szCs w:val="28"/>
          <w:lang w:val="es-ES"/>
        </w:rPr>
        <w:t>ừ năm 1980 đến năm 1994</w:t>
      </w:r>
      <w:r w:rsidR="00921432" w:rsidRPr="00422A91">
        <w:rPr>
          <w:rFonts w:eastAsia="MS Mincho"/>
          <w:iCs/>
          <w:sz w:val="28"/>
          <w:szCs w:val="28"/>
        </w:rPr>
        <w:t>:</w:t>
      </w:r>
      <w:r w:rsidR="006E3401" w:rsidRPr="00422A91">
        <w:rPr>
          <w:rFonts w:eastAsia="MS Mincho"/>
          <w:iCs/>
          <w:sz w:val="28"/>
          <w:szCs w:val="28"/>
          <w:lang w:val="es-ES"/>
        </w:rPr>
        <w:t xml:space="preserve"> 715 người mắc UNBTKĐ được chẩn đoán</w:t>
      </w:r>
      <w:r w:rsidR="00921432" w:rsidRPr="00422A91">
        <w:rPr>
          <w:rFonts w:eastAsia="MS Mincho"/>
          <w:iCs/>
          <w:sz w:val="28"/>
          <w:szCs w:val="28"/>
        </w:rPr>
        <w:t>,</w:t>
      </w:r>
      <w:r w:rsidR="006E3401" w:rsidRPr="00422A91">
        <w:rPr>
          <w:rFonts w:eastAsia="MS Mincho"/>
          <w:iCs/>
          <w:sz w:val="28"/>
          <w:szCs w:val="28"/>
          <w:lang w:val="es-ES"/>
        </w:rPr>
        <w:t xml:space="preserve"> </w:t>
      </w:r>
      <w:r w:rsidR="00921432" w:rsidRPr="00422A91">
        <w:rPr>
          <w:rFonts w:eastAsia="MS Mincho"/>
          <w:iCs/>
          <w:sz w:val="28"/>
          <w:szCs w:val="28"/>
        </w:rPr>
        <w:t>c</w:t>
      </w:r>
      <w:r w:rsidR="006E3401" w:rsidRPr="00422A91">
        <w:rPr>
          <w:rFonts w:eastAsia="MS Mincho"/>
          <w:iCs/>
          <w:sz w:val="28"/>
          <w:szCs w:val="28"/>
          <w:lang w:val="es-ES"/>
        </w:rPr>
        <w:t xml:space="preserve">ác đột biến TP53 trong UNBTKĐ thứ </w:t>
      </w:r>
      <w:r w:rsidR="00921432" w:rsidRPr="00422A91">
        <w:rPr>
          <w:rFonts w:eastAsia="MS Mincho"/>
          <w:iCs/>
          <w:sz w:val="28"/>
          <w:szCs w:val="28"/>
          <w:lang w:val="es-ES"/>
        </w:rPr>
        <w:t>phát</w:t>
      </w:r>
      <w:r w:rsidR="006E3401" w:rsidRPr="00422A91">
        <w:rPr>
          <w:rFonts w:eastAsia="MS Mincho"/>
          <w:iCs/>
          <w:sz w:val="28"/>
          <w:szCs w:val="28"/>
          <w:lang w:val="es-ES"/>
        </w:rPr>
        <w:t xml:space="preserve"> chiếm 57% ở các codon 248 và 273, trong khi đó ở UNBTKĐ nguyên phát, đột biến đã được phân phối đồng đều hơn</w:t>
      </w:r>
      <w:r w:rsidR="006E3401" w:rsidRPr="00422A91">
        <w:rPr>
          <w:rFonts w:eastAsia="MS Mincho"/>
          <w:iCs/>
          <w:sz w:val="28"/>
          <w:szCs w:val="28"/>
        </w:rPr>
        <w:t xml:space="preserve">, với tỷ lệ ít hơn </w:t>
      </w:r>
      <w:r w:rsidR="006E3401" w:rsidRPr="00422A91">
        <w:rPr>
          <w:sz w:val="28"/>
          <w:szCs w:val="28"/>
        </w:rPr>
        <w:t>[</w:t>
      </w:r>
      <w:r w:rsidR="00EC0931" w:rsidRPr="00422A91">
        <w:rPr>
          <w:sz w:val="28"/>
          <w:szCs w:val="28"/>
        </w:rPr>
        <w:fldChar w:fldCharType="begin"/>
      </w:r>
      <w:r w:rsidR="00EC0931" w:rsidRPr="00422A91">
        <w:rPr>
          <w:sz w:val="28"/>
          <w:szCs w:val="28"/>
        </w:rPr>
        <w:instrText xml:space="preserve"> REF _Ref3886649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97</w:t>
      </w:r>
      <w:r w:rsidR="00EC0931" w:rsidRPr="00422A91">
        <w:rPr>
          <w:sz w:val="28"/>
          <w:szCs w:val="28"/>
        </w:rPr>
        <w:fldChar w:fldCharType="end"/>
      </w:r>
      <w:r w:rsidR="006E3401" w:rsidRPr="00422A91">
        <w:rPr>
          <w:sz w:val="28"/>
          <w:szCs w:val="28"/>
        </w:rPr>
        <w:t>]</w:t>
      </w:r>
      <w:r w:rsidR="006E3401" w:rsidRPr="00422A91">
        <w:rPr>
          <w:rFonts w:eastAsia="MS Mincho"/>
          <w:iCs/>
          <w:sz w:val="28"/>
          <w:szCs w:val="28"/>
          <w:lang w:val="es-ES"/>
        </w:rPr>
        <w:t>.</w:t>
      </w:r>
      <w:bookmarkStart w:id="454" w:name="_Toc516132800"/>
      <w:bookmarkEnd w:id="449"/>
    </w:p>
    <w:p w:rsidR="00B4167A" w:rsidRPr="00422A91" w:rsidRDefault="00E7746B" w:rsidP="00D505AD">
      <w:pPr>
        <w:pStyle w:val="22"/>
        <w:widowControl w:val="0"/>
        <w:spacing w:before="120" w:line="374" w:lineRule="auto"/>
      </w:pPr>
      <w:bookmarkStart w:id="455" w:name="_Toc26548054"/>
      <w:r w:rsidRPr="00422A91">
        <w:t>4.</w:t>
      </w:r>
      <w:r w:rsidR="00545B73">
        <w:t>2.4</w:t>
      </w:r>
      <w:r w:rsidRPr="00422A91">
        <w:t>.</w:t>
      </w:r>
      <w:r w:rsidR="00B4167A" w:rsidRPr="00422A91">
        <w:t xml:space="preserve"> </w:t>
      </w:r>
      <w:r w:rsidRPr="00422A91">
        <w:t xml:space="preserve">Đặc điểm </w:t>
      </w:r>
      <w:bookmarkEnd w:id="454"/>
      <w:r w:rsidR="00FB04A1" w:rsidRPr="00422A91">
        <w:t xml:space="preserve">đột biến </w:t>
      </w:r>
      <w:r w:rsidR="007814B6" w:rsidRPr="00422A91">
        <w:t>từ</w:t>
      </w:r>
      <w:r w:rsidR="00FB04A1" w:rsidRPr="00422A91">
        <w:t xml:space="preserve"> </w:t>
      </w:r>
      <w:r w:rsidR="007814B6" w:rsidRPr="00422A91">
        <w:t xml:space="preserve">exon 2 đến exon 7 </w:t>
      </w:r>
      <w:r w:rsidR="00FB04A1" w:rsidRPr="00422A91">
        <w:t xml:space="preserve">gen </w:t>
      </w:r>
      <w:r w:rsidR="00434841" w:rsidRPr="00422A91">
        <w:t>E</w:t>
      </w:r>
      <w:r w:rsidRPr="00422A91">
        <w:t>GFR</w:t>
      </w:r>
      <w:r w:rsidR="00FB04A1" w:rsidRPr="00422A91">
        <w:t>.</w:t>
      </w:r>
      <w:bookmarkEnd w:id="455"/>
    </w:p>
    <w:p w:rsidR="008B1B4E" w:rsidRPr="00422A91" w:rsidRDefault="008B1B4E" w:rsidP="00D505AD">
      <w:pPr>
        <w:pStyle w:val="33"/>
        <w:widowControl w:val="0"/>
        <w:spacing w:before="120" w:line="374" w:lineRule="auto"/>
      </w:pPr>
      <w:bookmarkStart w:id="456" w:name="_Toc25060477"/>
      <w:bookmarkStart w:id="457" w:name="_Toc26548055"/>
      <w:r w:rsidRPr="00422A91">
        <w:t>4.</w:t>
      </w:r>
      <w:r w:rsidR="00545B73">
        <w:t>2</w:t>
      </w:r>
      <w:r w:rsidRPr="00422A91">
        <w:t>.</w:t>
      </w:r>
      <w:r w:rsidR="00545B73">
        <w:t>4.</w:t>
      </w:r>
      <w:r w:rsidR="004E0943" w:rsidRPr="00422A91">
        <w:t>1.</w:t>
      </w:r>
      <w:r w:rsidRPr="00422A91">
        <w:t xml:space="preserve"> Đặc điểm đột biến điểm trên các exon 2,</w:t>
      </w:r>
      <w:r w:rsidR="004E0943" w:rsidRPr="00422A91">
        <w:t xml:space="preserve"> </w:t>
      </w:r>
      <w:r w:rsidRPr="00422A91">
        <w:t>3,</w:t>
      </w:r>
      <w:r w:rsidR="004E0943" w:rsidRPr="00422A91">
        <w:t xml:space="preserve"> </w:t>
      </w:r>
      <w:r w:rsidRPr="00422A91">
        <w:t>7,</w:t>
      </w:r>
      <w:r w:rsidR="004E0943" w:rsidRPr="00422A91">
        <w:t xml:space="preserve"> </w:t>
      </w:r>
      <w:r w:rsidRPr="00422A91">
        <w:t>8 gen EGFR.</w:t>
      </w:r>
      <w:bookmarkEnd w:id="456"/>
      <w:bookmarkEnd w:id="457"/>
    </w:p>
    <w:p w:rsidR="004E0943" w:rsidRPr="00422A91" w:rsidRDefault="004013B0" w:rsidP="00D505AD">
      <w:pPr>
        <w:pStyle w:val="44"/>
        <w:widowControl w:val="0"/>
      </w:pPr>
      <w:bookmarkStart w:id="458" w:name="_Toc483650804"/>
      <w:bookmarkStart w:id="459" w:name="_Toc484792470"/>
      <w:r>
        <w:t>*</w:t>
      </w:r>
      <w:r w:rsidR="004E0943" w:rsidRPr="00422A91">
        <w:t xml:space="preserve"> Đột biến</w:t>
      </w:r>
      <w:r w:rsidR="00563CAD" w:rsidRPr="00422A91">
        <w:t xml:space="preserve"> điểm trên</w:t>
      </w:r>
      <w:r w:rsidR="004E0943" w:rsidRPr="00422A91">
        <w:t xml:space="preserve"> exon 2 gen EGFR</w:t>
      </w:r>
      <w:bookmarkEnd w:id="458"/>
      <w:bookmarkEnd w:id="459"/>
    </w:p>
    <w:p w:rsidR="004E0943" w:rsidRPr="00422A91" w:rsidRDefault="004E0943" w:rsidP="003971A8">
      <w:pPr>
        <w:widowControl w:val="0"/>
        <w:spacing w:line="360" w:lineRule="auto"/>
        <w:ind w:firstLine="720"/>
        <w:jc w:val="both"/>
        <w:rPr>
          <w:sz w:val="28"/>
          <w:szCs w:val="28"/>
        </w:rPr>
      </w:pPr>
      <w:r w:rsidRPr="00422A91">
        <w:rPr>
          <w:sz w:val="28"/>
          <w:szCs w:val="28"/>
        </w:rPr>
        <w:t xml:space="preserve">Nghiên cứu của chúng tôi </w:t>
      </w:r>
      <w:r w:rsidR="0039638B" w:rsidRPr="00422A91">
        <w:rPr>
          <w:sz w:val="28"/>
          <w:szCs w:val="28"/>
        </w:rPr>
        <w:t>xác định</w:t>
      </w:r>
      <w:r w:rsidR="001A7309">
        <w:rPr>
          <w:sz w:val="28"/>
          <w:szCs w:val="28"/>
        </w:rPr>
        <w:t xml:space="preserve"> được</w:t>
      </w:r>
      <w:r w:rsidRPr="00422A91">
        <w:rPr>
          <w:sz w:val="28"/>
          <w:szCs w:val="28"/>
        </w:rPr>
        <w:t xml:space="preserve"> 3 mẫu mô</w:t>
      </w:r>
      <w:r w:rsidR="0039638B" w:rsidRPr="00422A91">
        <w:rPr>
          <w:sz w:val="28"/>
          <w:szCs w:val="28"/>
        </w:rPr>
        <w:t xml:space="preserve"> </w:t>
      </w:r>
      <w:r w:rsidR="003971A8" w:rsidRPr="003971A8">
        <w:rPr>
          <w:sz w:val="28"/>
          <w:szCs w:val="28"/>
        </w:rPr>
        <w:t>GB23, GB24, GB26</w:t>
      </w:r>
      <w:r w:rsidR="003971A8">
        <w:rPr>
          <w:sz w:val="28"/>
          <w:szCs w:val="28"/>
        </w:rPr>
        <w:t xml:space="preserve"> </w:t>
      </w:r>
      <w:r w:rsidRPr="00422A91">
        <w:rPr>
          <w:sz w:val="28"/>
          <w:szCs w:val="28"/>
        </w:rPr>
        <w:t xml:space="preserve">có đột biến điểm </w:t>
      </w:r>
      <w:r w:rsidR="0039638B" w:rsidRPr="00422A91">
        <w:rPr>
          <w:sz w:val="28"/>
          <w:szCs w:val="28"/>
        </w:rPr>
        <w:t xml:space="preserve">tại vị trí </w:t>
      </w:r>
      <w:r w:rsidRPr="00422A91">
        <w:rPr>
          <w:sz w:val="28"/>
          <w:szCs w:val="28"/>
        </w:rPr>
        <w:t>p.G42D</w:t>
      </w:r>
      <w:r w:rsidR="009C4C06">
        <w:rPr>
          <w:sz w:val="28"/>
          <w:szCs w:val="28"/>
        </w:rPr>
        <w:t>, một m</w:t>
      </w:r>
      <w:r w:rsidRPr="00422A91">
        <w:rPr>
          <w:sz w:val="28"/>
          <w:szCs w:val="28"/>
        </w:rPr>
        <w:t>ẫu</w:t>
      </w:r>
      <w:r w:rsidR="0039638B" w:rsidRPr="00422A91">
        <w:rPr>
          <w:sz w:val="28"/>
          <w:szCs w:val="28"/>
        </w:rPr>
        <w:t xml:space="preserve"> </w:t>
      </w:r>
      <w:r w:rsidRPr="00422A91">
        <w:rPr>
          <w:sz w:val="28"/>
          <w:szCs w:val="28"/>
        </w:rPr>
        <w:t xml:space="preserve">GB25 có đột biến tại vị trí </w:t>
      </w:r>
      <w:r w:rsidR="003971A8" w:rsidRPr="00422A91">
        <w:rPr>
          <w:sz w:val="28"/>
          <w:szCs w:val="28"/>
        </w:rPr>
        <w:t>p.L62I</w:t>
      </w:r>
      <w:r w:rsidRPr="00422A91">
        <w:rPr>
          <w:sz w:val="28"/>
          <w:szCs w:val="28"/>
        </w:rPr>
        <w:t xml:space="preserve"> tương ứng trên phân tử protein; </w:t>
      </w:r>
      <w:r w:rsidR="003971A8">
        <w:rPr>
          <w:sz w:val="28"/>
          <w:szCs w:val="28"/>
        </w:rPr>
        <w:t xml:space="preserve">các đột biến này đều </w:t>
      </w:r>
      <w:r w:rsidRPr="00422A91">
        <w:rPr>
          <w:sz w:val="28"/>
          <w:szCs w:val="28"/>
        </w:rPr>
        <w:t>là loại đột biến sai nghĩa.</w:t>
      </w:r>
    </w:p>
    <w:p w:rsidR="004E0943" w:rsidRPr="00422A91" w:rsidRDefault="004E0943" w:rsidP="00CC4B08">
      <w:pPr>
        <w:spacing w:line="360" w:lineRule="auto"/>
        <w:ind w:firstLine="720"/>
        <w:jc w:val="both"/>
        <w:rPr>
          <w:spacing w:val="-2"/>
          <w:sz w:val="28"/>
          <w:szCs w:val="28"/>
        </w:rPr>
      </w:pPr>
      <w:r w:rsidRPr="00422A91">
        <w:rPr>
          <w:spacing w:val="-2"/>
          <w:sz w:val="28"/>
          <w:szCs w:val="28"/>
        </w:rPr>
        <w:t xml:space="preserve">So sánh kiểu đột biến trong nghiên cứu của chúng tôi với nghiên cứu của </w:t>
      </w:r>
      <w:hyperlink r:id="rId82" w:history="1">
        <w:r w:rsidRPr="00422A91">
          <w:rPr>
            <w:spacing w:val="-2"/>
            <w:sz w:val="28"/>
            <w:szCs w:val="28"/>
          </w:rPr>
          <w:t>Jeffrey C Lee</w:t>
        </w:r>
      </w:hyperlink>
      <w:r w:rsidRPr="00422A91">
        <w:rPr>
          <w:spacing w:val="-2"/>
          <w:sz w:val="28"/>
          <w:szCs w:val="28"/>
        </w:rPr>
        <w:t xml:space="preserve"> và cộng sự</w:t>
      </w:r>
      <w:r w:rsidR="00247C6D" w:rsidRPr="00422A91">
        <w:rPr>
          <w:spacing w:val="-2"/>
          <w:sz w:val="28"/>
          <w:szCs w:val="28"/>
        </w:rPr>
        <w:t xml:space="preserve"> (2006):</w:t>
      </w:r>
      <w:r w:rsidRPr="00422A91">
        <w:rPr>
          <w:spacing w:val="-2"/>
          <w:sz w:val="28"/>
          <w:szCs w:val="28"/>
        </w:rPr>
        <w:t xml:space="preserve"> nghiên cứu 1</w:t>
      </w:r>
      <w:r w:rsidR="001D0E74" w:rsidRPr="00422A91">
        <w:rPr>
          <w:spacing w:val="-2"/>
          <w:sz w:val="28"/>
          <w:szCs w:val="28"/>
        </w:rPr>
        <w:t>32</w:t>
      </w:r>
      <w:r w:rsidRPr="00422A91">
        <w:rPr>
          <w:spacing w:val="-2"/>
          <w:sz w:val="28"/>
          <w:szCs w:val="28"/>
        </w:rPr>
        <w:t xml:space="preserve"> mẫu </w:t>
      </w:r>
      <w:r w:rsidR="00721202" w:rsidRPr="00422A91">
        <w:rPr>
          <w:spacing w:val="-2"/>
          <w:sz w:val="28"/>
          <w:szCs w:val="28"/>
        </w:rPr>
        <w:t>UNBTKĐ</w:t>
      </w:r>
      <w:r w:rsidRPr="00422A91">
        <w:rPr>
          <w:spacing w:val="-2"/>
          <w:sz w:val="28"/>
          <w:szCs w:val="28"/>
        </w:rPr>
        <w:t xml:space="preserve"> tại Mỹ, thì điểm đột biến của chúng tôi không giống với điểm đột biến của tác giả, trên exon 2 </w:t>
      </w:r>
      <w:hyperlink r:id="rId83" w:history="1">
        <w:r w:rsidRPr="00422A91">
          <w:rPr>
            <w:spacing w:val="-2"/>
            <w:sz w:val="28"/>
            <w:szCs w:val="28"/>
          </w:rPr>
          <w:t>Jeffrey C Lee</w:t>
        </w:r>
      </w:hyperlink>
      <w:r w:rsidRPr="00422A91">
        <w:rPr>
          <w:spacing w:val="-2"/>
          <w:sz w:val="28"/>
          <w:szCs w:val="28"/>
        </w:rPr>
        <w:t xml:space="preserve"> tìm thấy các đột biến là p.D46N và p.G63R [</w:t>
      </w:r>
      <w:r w:rsidR="00EC0931" w:rsidRPr="00422A91">
        <w:rPr>
          <w:spacing w:val="-2"/>
          <w:sz w:val="28"/>
          <w:szCs w:val="28"/>
        </w:rPr>
        <w:fldChar w:fldCharType="begin"/>
      </w:r>
      <w:r w:rsidR="00EC0931" w:rsidRPr="00422A91">
        <w:rPr>
          <w:spacing w:val="-2"/>
          <w:sz w:val="28"/>
          <w:szCs w:val="28"/>
        </w:rPr>
        <w:instrText xml:space="preserve"> REF _Ref3885661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62</w:t>
      </w:r>
      <w:r w:rsidR="00EC0931" w:rsidRPr="00422A91">
        <w:rPr>
          <w:spacing w:val="-2"/>
          <w:sz w:val="28"/>
          <w:szCs w:val="28"/>
        </w:rPr>
        <w:fldChar w:fldCharType="end"/>
      </w:r>
      <w:r w:rsidRPr="00422A91">
        <w:rPr>
          <w:spacing w:val="-2"/>
          <w:sz w:val="28"/>
          <w:szCs w:val="28"/>
        </w:rPr>
        <w:t>]; chúng tôi cho rằng có thể dân tộc, màu da hay vị trí địa lý có thể gây sự sai khác trong vị trí của đột biến trên exon 2 gen EGFR trong bệnh u nguyên bào thần kinh đệm</w:t>
      </w:r>
      <w:r w:rsidR="00A508F7">
        <w:rPr>
          <w:spacing w:val="-2"/>
          <w:sz w:val="28"/>
          <w:szCs w:val="28"/>
        </w:rPr>
        <w:t>,</w:t>
      </w:r>
      <w:r w:rsidRPr="00422A91">
        <w:rPr>
          <w:spacing w:val="-2"/>
          <w:sz w:val="28"/>
          <w:szCs w:val="28"/>
        </w:rPr>
        <w:t xml:space="preserve"> (hầu hết những người mắc </w:t>
      </w:r>
      <w:r w:rsidR="00721202" w:rsidRPr="00422A91">
        <w:rPr>
          <w:spacing w:val="-2"/>
          <w:sz w:val="28"/>
          <w:szCs w:val="28"/>
        </w:rPr>
        <w:t>UNBTKĐ</w:t>
      </w:r>
      <w:r w:rsidRPr="00422A91">
        <w:rPr>
          <w:spacing w:val="-2"/>
          <w:sz w:val="28"/>
          <w:szCs w:val="28"/>
        </w:rPr>
        <w:t xml:space="preserve"> trong nghiên cứu của </w:t>
      </w:r>
      <w:hyperlink r:id="rId84" w:history="1">
        <w:r w:rsidRPr="00422A91">
          <w:rPr>
            <w:spacing w:val="-2"/>
            <w:sz w:val="28"/>
            <w:szCs w:val="28"/>
          </w:rPr>
          <w:t>Jeffrey C Lee</w:t>
        </w:r>
      </w:hyperlink>
      <w:r w:rsidRPr="00422A91">
        <w:rPr>
          <w:spacing w:val="-2"/>
          <w:sz w:val="28"/>
          <w:szCs w:val="28"/>
        </w:rPr>
        <w:t xml:space="preserve"> là người gốc Bắc Âu); nhưng sự sai khác vị trí không cách nhau quá xa (p.G42D</w:t>
      </w:r>
      <w:r w:rsidR="000E28FD">
        <w:rPr>
          <w:spacing w:val="-2"/>
          <w:sz w:val="28"/>
          <w:szCs w:val="28"/>
        </w:rPr>
        <w:t xml:space="preserve"> </w:t>
      </w:r>
      <w:r w:rsidRPr="00422A91">
        <w:rPr>
          <w:spacing w:val="-2"/>
          <w:sz w:val="28"/>
          <w:szCs w:val="28"/>
        </w:rPr>
        <w:t>so với p.D46N và p.L62I</w:t>
      </w:r>
      <w:r w:rsidR="000E28FD">
        <w:rPr>
          <w:spacing w:val="-2"/>
          <w:sz w:val="28"/>
          <w:szCs w:val="28"/>
        </w:rPr>
        <w:t xml:space="preserve"> </w:t>
      </w:r>
      <w:r w:rsidRPr="00422A91">
        <w:rPr>
          <w:spacing w:val="-2"/>
          <w:sz w:val="28"/>
          <w:szCs w:val="28"/>
        </w:rPr>
        <w:t>so với p.G63R)</w:t>
      </w:r>
      <w:r w:rsidR="0039638B" w:rsidRPr="00422A91">
        <w:rPr>
          <w:spacing w:val="-2"/>
          <w:sz w:val="28"/>
          <w:szCs w:val="28"/>
        </w:rPr>
        <w:t>.</w:t>
      </w:r>
      <w:r w:rsidRPr="00422A91">
        <w:rPr>
          <w:spacing w:val="-2"/>
          <w:sz w:val="28"/>
          <w:szCs w:val="28"/>
        </w:rPr>
        <w:t xml:space="preserve"> </w:t>
      </w:r>
    </w:p>
    <w:p w:rsidR="003971A8" w:rsidRPr="00F0463D" w:rsidRDefault="00CE7DE8" w:rsidP="00F0463D">
      <w:pPr>
        <w:spacing w:line="360" w:lineRule="auto"/>
        <w:ind w:firstLine="720"/>
        <w:jc w:val="both"/>
        <w:rPr>
          <w:sz w:val="28"/>
          <w:szCs w:val="28"/>
        </w:rPr>
      </w:pPr>
      <w:r w:rsidRPr="00422A91">
        <w:rPr>
          <w:sz w:val="28"/>
          <w:szCs w:val="28"/>
          <w:lang w:val="fr-FR"/>
        </w:rPr>
        <w:t xml:space="preserve">Tỉ lệ đột biến điểm ở exon 2 gen EGFR trên người </w:t>
      </w:r>
      <w:r w:rsidR="006A1E9F">
        <w:rPr>
          <w:sz w:val="28"/>
          <w:szCs w:val="28"/>
          <w:lang w:val="fr-FR"/>
        </w:rPr>
        <w:t>mắc</w:t>
      </w:r>
      <w:r w:rsidRPr="00422A91">
        <w:rPr>
          <w:sz w:val="28"/>
          <w:szCs w:val="28"/>
          <w:lang w:val="fr-FR"/>
        </w:rPr>
        <w:t xml:space="preserve"> UNBTKĐ mà nghiên cứu của chúng tôi xác định được là </w:t>
      </w:r>
      <w:r w:rsidR="00271694">
        <w:rPr>
          <w:sz w:val="28"/>
          <w:szCs w:val="28"/>
        </w:rPr>
        <w:t>4/70 trường hợp (</w:t>
      </w:r>
      <w:r w:rsidR="0015349E" w:rsidRPr="00422A91">
        <w:rPr>
          <w:sz w:val="28"/>
          <w:szCs w:val="28"/>
          <w:lang w:val="fr-FR"/>
        </w:rPr>
        <w:t>5,</w:t>
      </w:r>
      <w:r w:rsidR="00174DE9">
        <w:rPr>
          <w:sz w:val="28"/>
          <w:szCs w:val="28"/>
        </w:rPr>
        <w:t>7</w:t>
      </w:r>
      <w:r w:rsidR="0015349E" w:rsidRPr="00422A91">
        <w:rPr>
          <w:sz w:val="28"/>
          <w:szCs w:val="28"/>
          <w:lang w:val="fr-FR"/>
        </w:rPr>
        <w:t>%</w:t>
      </w:r>
      <w:r w:rsidR="00271694">
        <w:rPr>
          <w:sz w:val="28"/>
          <w:szCs w:val="28"/>
        </w:rPr>
        <w:t>)</w:t>
      </w:r>
      <w:r w:rsidR="00AD1252" w:rsidRPr="00422A91">
        <w:rPr>
          <w:sz w:val="28"/>
          <w:szCs w:val="28"/>
          <w:lang w:val="fr-FR"/>
        </w:rPr>
        <w:t xml:space="preserve">, </w:t>
      </w:r>
      <w:r w:rsidR="0015349E" w:rsidRPr="00422A91">
        <w:rPr>
          <w:sz w:val="28"/>
          <w:szCs w:val="28"/>
          <w:lang w:val="fr-FR"/>
        </w:rPr>
        <w:t xml:space="preserve">cao hơn </w:t>
      </w:r>
      <w:r w:rsidR="0015349E" w:rsidRPr="00422A91">
        <w:rPr>
          <w:sz w:val="28"/>
          <w:szCs w:val="28"/>
          <w:lang w:val="fr-FR"/>
        </w:rPr>
        <w:lastRenderedPageBreak/>
        <w:t>so với nghiên</w:t>
      </w:r>
      <w:r w:rsidR="00201452" w:rsidRPr="00422A91">
        <w:rPr>
          <w:sz w:val="28"/>
          <w:szCs w:val="28"/>
          <w:lang w:val="fr-FR"/>
        </w:rPr>
        <w:t xml:space="preserve"> cứu của</w:t>
      </w:r>
      <w:r w:rsidR="0015349E" w:rsidRPr="00422A91">
        <w:rPr>
          <w:sz w:val="28"/>
          <w:szCs w:val="28"/>
          <w:lang w:val="fr-FR"/>
        </w:rPr>
        <w:t xml:space="preserve"> </w:t>
      </w:r>
      <w:hyperlink r:id="rId85" w:history="1">
        <w:r w:rsidR="0015349E" w:rsidRPr="00422A91">
          <w:rPr>
            <w:spacing w:val="-2"/>
            <w:sz w:val="28"/>
            <w:szCs w:val="28"/>
          </w:rPr>
          <w:t>Jeffrey C Lee</w:t>
        </w:r>
      </w:hyperlink>
      <w:r w:rsidR="00201452" w:rsidRPr="00422A91">
        <w:t xml:space="preserve"> </w:t>
      </w:r>
      <w:r w:rsidR="00201452" w:rsidRPr="00A508F7">
        <w:rPr>
          <w:sz w:val="28"/>
          <w:szCs w:val="28"/>
        </w:rPr>
        <w:t>đã công bố:</w:t>
      </w:r>
      <w:r w:rsidR="0015349E" w:rsidRPr="00A508F7">
        <w:rPr>
          <w:sz w:val="28"/>
          <w:szCs w:val="28"/>
        </w:rPr>
        <w:t xml:space="preserve"> đột biến điểm ở</w:t>
      </w:r>
      <w:r w:rsidR="0015349E" w:rsidRPr="00422A91">
        <w:t xml:space="preserve"> </w:t>
      </w:r>
      <w:r w:rsidRPr="00422A91">
        <w:rPr>
          <w:sz w:val="28"/>
          <w:szCs w:val="28"/>
          <w:lang w:val="fr-FR"/>
        </w:rPr>
        <w:t xml:space="preserve">exon 2 là </w:t>
      </w:r>
      <w:r w:rsidRPr="00422A91">
        <w:rPr>
          <w:sz w:val="28"/>
          <w:szCs w:val="28"/>
        </w:rPr>
        <w:t>0,8%</w:t>
      </w:r>
      <w:r w:rsidR="0015349E" w:rsidRPr="00422A91">
        <w:rPr>
          <w:sz w:val="28"/>
          <w:szCs w:val="28"/>
        </w:rPr>
        <w:t xml:space="preserve"> trong số 132 mẫu</w:t>
      </w:r>
      <w:r w:rsidR="000E28FD">
        <w:rPr>
          <w:sz w:val="28"/>
          <w:szCs w:val="28"/>
        </w:rPr>
        <w:t xml:space="preserve"> </w:t>
      </w:r>
      <w:r w:rsidR="0015349E" w:rsidRPr="00422A91">
        <w:rPr>
          <w:sz w:val="28"/>
          <w:szCs w:val="28"/>
        </w:rPr>
        <w:t>người mắc UNBTKĐ đã nghiên cứu</w:t>
      </w:r>
      <w:r w:rsidR="00C254F2" w:rsidRPr="00422A91">
        <w:rPr>
          <w:sz w:val="28"/>
          <w:szCs w:val="28"/>
        </w:rPr>
        <w:t>, có thể do tác nhân gây bệnh tác động hoặc do đáp ứng của người sống ở vùng miền khác nhau thì khác nhau về tỉ lệ mắc, cũng như tỷ lệ đột biến gen.</w:t>
      </w:r>
    </w:p>
    <w:p w:rsidR="0016585B" w:rsidRPr="00422A91" w:rsidRDefault="005242B3" w:rsidP="003722DC">
      <w:pPr>
        <w:pStyle w:val="44"/>
      </w:pPr>
      <w:r>
        <w:t>*</w:t>
      </w:r>
      <w:r w:rsidR="0016585B" w:rsidRPr="00422A91">
        <w:t xml:space="preserve"> Đột biến</w:t>
      </w:r>
      <w:r w:rsidR="00563CAD" w:rsidRPr="00422A91">
        <w:t xml:space="preserve"> điểm trên</w:t>
      </w:r>
      <w:r w:rsidR="0016585B" w:rsidRPr="00422A91">
        <w:t xml:space="preserve"> exon 3 gen EGFR</w:t>
      </w:r>
    </w:p>
    <w:p w:rsidR="005242B3" w:rsidRPr="00422A91" w:rsidRDefault="00B4167A" w:rsidP="005242B3">
      <w:pPr>
        <w:overflowPunct w:val="0"/>
        <w:autoSpaceDE w:val="0"/>
        <w:autoSpaceDN w:val="0"/>
        <w:adjustRightInd w:val="0"/>
        <w:spacing w:line="360" w:lineRule="auto"/>
        <w:ind w:firstLine="720"/>
        <w:jc w:val="both"/>
        <w:textAlignment w:val="baseline"/>
        <w:rPr>
          <w:sz w:val="28"/>
          <w:szCs w:val="28"/>
        </w:rPr>
      </w:pPr>
      <w:r w:rsidRPr="00422A91">
        <w:rPr>
          <w:sz w:val="28"/>
          <w:szCs w:val="28"/>
        </w:rPr>
        <w:t xml:space="preserve">Chúng tôi đã tìm thấy đột biến trên exon 3 gen EGFR như các nghiên cứu đã </w:t>
      </w:r>
      <w:r w:rsidR="009548E9" w:rsidRPr="00422A91">
        <w:rPr>
          <w:sz w:val="28"/>
          <w:szCs w:val="28"/>
        </w:rPr>
        <w:t>báo cáo</w:t>
      </w:r>
      <w:r w:rsidRPr="00422A91">
        <w:rPr>
          <w:sz w:val="28"/>
          <w:szCs w:val="28"/>
        </w:rPr>
        <w:t xml:space="preserve">, nhưng khác nhau về vị trí đột biến; một </w:t>
      </w:r>
      <w:r w:rsidR="00201452" w:rsidRPr="00422A91">
        <w:rPr>
          <w:sz w:val="28"/>
          <w:szCs w:val="28"/>
        </w:rPr>
        <w:t xml:space="preserve">mẫu mang </w:t>
      </w:r>
      <w:r w:rsidRPr="00422A91">
        <w:rPr>
          <w:sz w:val="28"/>
          <w:szCs w:val="28"/>
        </w:rPr>
        <w:t xml:space="preserve">đột biến </w:t>
      </w:r>
      <w:r w:rsidR="00201452" w:rsidRPr="00422A91">
        <w:rPr>
          <w:sz w:val="28"/>
          <w:szCs w:val="28"/>
        </w:rPr>
        <w:t xml:space="preserve">kiểu </w:t>
      </w:r>
      <w:r w:rsidRPr="00422A91">
        <w:rPr>
          <w:sz w:val="28"/>
          <w:szCs w:val="28"/>
        </w:rPr>
        <w:t xml:space="preserve">p.G87D và 5 </w:t>
      </w:r>
      <w:r w:rsidR="00201452" w:rsidRPr="00422A91">
        <w:rPr>
          <w:sz w:val="28"/>
          <w:szCs w:val="28"/>
        </w:rPr>
        <w:t xml:space="preserve">mẫu mang </w:t>
      </w:r>
      <w:r w:rsidRPr="00422A91">
        <w:rPr>
          <w:sz w:val="28"/>
          <w:szCs w:val="28"/>
        </w:rPr>
        <w:t>đột biến</w:t>
      </w:r>
      <w:r w:rsidR="00201452" w:rsidRPr="00422A91">
        <w:rPr>
          <w:sz w:val="28"/>
          <w:szCs w:val="28"/>
        </w:rPr>
        <w:t xml:space="preserve"> kiểu</w:t>
      </w:r>
      <w:r w:rsidRPr="00422A91">
        <w:rPr>
          <w:sz w:val="28"/>
          <w:szCs w:val="28"/>
        </w:rPr>
        <w:t xml:space="preserve"> p.K129N</w:t>
      </w:r>
      <w:r w:rsidR="005242B3">
        <w:rPr>
          <w:sz w:val="28"/>
          <w:szCs w:val="28"/>
        </w:rPr>
        <w:t xml:space="preserve"> và đều là đột biến sai nghĩa, </w:t>
      </w:r>
      <w:r w:rsidR="005242B3" w:rsidRPr="00422A91">
        <w:rPr>
          <w:sz w:val="28"/>
          <w:szCs w:val="28"/>
        </w:rPr>
        <w:t xml:space="preserve">gây ảnh hưởng đến chức năng bình thường của phân tử protein, </w:t>
      </w:r>
      <w:r w:rsidR="005242B3">
        <w:rPr>
          <w:sz w:val="28"/>
          <w:szCs w:val="28"/>
        </w:rPr>
        <w:t xml:space="preserve">có thể </w:t>
      </w:r>
      <w:r w:rsidR="005242B3" w:rsidRPr="00422A91">
        <w:rPr>
          <w:sz w:val="28"/>
          <w:szCs w:val="28"/>
        </w:rPr>
        <w:t>dẫn đến rối loạn hoạt động của tế bào.</w:t>
      </w:r>
    </w:p>
    <w:p w:rsidR="00B4167A" w:rsidRPr="00422A91" w:rsidRDefault="00B4167A" w:rsidP="00CC4B08">
      <w:pPr>
        <w:overflowPunct w:val="0"/>
        <w:autoSpaceDE w:val="0"/>
        <w:autoSpaceDN w:val="0"/>
        <w:adjustRightInd w:val="0"/>
        <w:spacing w:line="360" w:lineRule="auto"/>
        <w:ind w:firstLine="720"/>
        <w:jc w:val="both"/>
        <w:textAlignment w:val="baseline"/>
        <w:rPr>
          <w:sz w:val="28"/>
          <w:szCs w:val="28"/>
        </w:rPr>
      </w:pPr>
      <w:r w:rsidRPr="00422A91">
        <w:rPr>
          <w:sz w:val="28"/>
          <w:szCs w:val="28"/>
        </w:rPr>
        <w:t xml:space="preserve">Nghiên cứu của </w:t>
      </w:r>
      <w:r w:rsidRPr="00422A91">
        <w:rPr>
          <w:sz w:val="28"/>
          <w:szCs w:val="28"/>
          <w:lang w:val="fr-FR"/>
        </w:rPr>
        <w:t>Jeffrey C Lee, chỉ xác định được 1 kiểu đột biến</w:t>
      </w:r>
      <w:r w:rsidRPr="00422A91">
        <w:rPr>
          <w:sz w:val="28"/>
          <w:szCs w:val="28"/>
        </w:rPr>
        <w:t xml:space="preserve"> </w:t>
      </w:r>
      <w:r w:rsidRPr="00422A91">
        <w:rPr>
          <w:sz w:val="28"/>
          <w:szCs w:val="28"/>
          <w:lang w:val="fr-FR"/>
        </w:rPr>
        <w:t xml:space="preserve">trên exon 3 gen EGFR, tương ứng sự thay đổi trên protein EGFR </w:t>
      </w:r>
      <w:r w:rsidRPr="00422A91">
        <w:rPr>
          <w:sz w:val="28"/>
          <w:szCs w:val="28"/>
        </w:rPr>
        <w:t>là R108K</w:t>
      </w:r>
      <w:r w:rsidRPr="00422A91">
        <w:rPr>
          <w:sz w:val="28"/>
          <w:szCs w:val="28"/>
          <w:lang w:val="fr-FR"/>
        </w:rPr>
        <w:t xml:space="preserve"> của </w:t>
      </w:r>
      <w:r w:rsidR="0015349E" w:rsidRPr="00422A91">
        <w:rPr>
          <w:sz w:val="28"/>
          <w:szCs w:val="28"/>
          <w:lang w:val="fr-FR"/>
        </w:rPr>
        <w:t xml:space="preserve">người </w:t>
      </w:r>
      <w:r w:rsidRPr="00422A91">
        <w:rPr>
          <w:sz w:val="28"/>
          <w:szCs w:val="28"/>
          <w:lang w:val="fr-FR"/>
        </w:rPr>
        <w:t xml:space="preserve">bệnh UNBTK đệm và có 5 mẫu có kiểu đột biến này, như vậy số kiểu đột biến của chúng tôi tìm được nhiều hơn so với nghiên cứu của Jeffrey C Lee nhưng lại không giống ở vị trí đột biến. </w:t>
      </w:r>
    </w:p>
    <w:p w:rsidR="00B4167A" w:rsidRPr="00422A91" w:rsidRDefault="00B4167A" w:rsidP="00CC4B08">
      <w:pPr>
        <w:overflowPunct w:val="0"/>
        <w:autoSpaceDE w:val="0"/>
        <w:autoSpaceDN w:val="0"/>
        <w:adjustRightInd w:val="0"/>
        <w:spacing w:line="360" w:lineRule="auto"/>
        <w:ind w:firstLine="720"/>
        <w:jc w:val="both"/>
        <w:textAlignment w:val="baseline"/>
        <w:rPr>
          <w:sz w:val="28"/>
          <w:szCs w:val="28"/>
        </w:rPr>
      </w:pPr>
      <w:r w:rsidRPr="00422A91">
        <w:rPr>
          <w:sz w:val="28"/>
          <w:szCs w:val="28"/>
        </w:rPr>
        <w:t xml:space="preserve">Có thể giải thích sự khác nhau về vị trí đột biến: các đột biến thường mang tính cá thể, sự khác nhau về vị trí đột biến trên các gen của mỗi cá thể đã được các ghi nhận qua nhiều nghiên cứu, do tính đáp ứng của mỗi cá thể với tác nhân gây bệnh là khác nhau, nên bệnh do đột biến gen thường thấy </w:t>
      </w:r>
      <w:r w:rsidR="0015349E" w:rsidRPr="00422A91">
        <w:rPr>
          <w:sz w:val="28"/>
          <w:szCs w:val="28"/>
        </w:rPr>
        <w:t xml:space="preserve">đột biến </w:t>
      </w:r>
      <w:r w:rsidRPr="00422A91">
        <w:rPr>
          <w:sz w:val="28"/>
          <w:szCs w:val="28"/>
        </w:rPr>
        <w:t xml:space="preserve">trên nhiều gen và </w:t>
      </w:r>
      <w:r w:rsidR="0015349E" w:rsidRPr="00422A91">
        <w:rPr>
          <w:sz w:val="28"/>
          <w:szCs w:val="28"/>
        </w:rPr>
        <w:t xml:space="preserve">ở </w:t>
      </w:r>
      <w:r w:rsidRPr="00422A91">
        <w:rPr>
          <w:sz w:val="28"/>
          <w:szCs w:val="28"/>
        </w:rPr>
        <w:t>nhiều vị trí khác nhau trên gen. Với gen EGFR một gen có chức năng chung là mã hóa thụ thể trên bề mặt tế bào, nhận tín hiệu để hoạt hóa hoạt động tế bào, do vậy tổn thương tương ứng ở các vùng khác nhau có thể gây ra một sai lạc ở nhóm tế bào đặc hiệu ở một bộ phận nào đó trong cơ thể: trong ung thư phổi</w:t>
      </w:r>
      <w:r w:rsidR="000E28FD">
        <w:rPr>
          <w:sz w:val="28"/>
          <w:szCs w:val="28"/>
        </w:rPr>
        <w:t xml:space="preserve"> </w:t>
      </w:r>
      <w:r w:rsidRPr="00422A91">
        <w:rPr>
          <w:sz w:val="28"/>
          <w:szCs w:val="28"/>
        </w:rPr>
        <w:t xml:space="preserve">hay ung thư vú các đột biến hay gặp ở vùng mã hóa protein EGFR vùng nội bào, còn ở UNBTKĐ thì các đột biến hay xảy ra ở vùng mã hóa cho protein EGFR ngoại bào. Các vị trí đột biến L858R ở exon 21 gen EGFR hay gặp trong ung thư phổi, hoặc trong ung thư vú, nhưng </w:t>
      </w:r>
      <w:r w:rsidR="001F067B">
        <w:rPr>
          <w:sz w:val="28"/>
          <w:szCs w:val="28"/>
        </w:rPr>
        <w:lastRenderedPageBreak/>
        <w:t>cũng</w:t>
      </w:r>
      <w:r w:rsidRPr="00422A91">
        <w:rPr>
          <w:sz w:val="28"/>
          <w:szCs w:val="28"/>
        </w:rPr>
        <w:t xml:space="preserve"> có thể gặp các kiểu đột biến khác nữa như G719S, G719A, G719C, S768I, L861Q…[</w:t>
      </w:r>
      <w:r w:rsidR="001F067B">
        <w:rPr>
          <w:sz w:val="28"/>
          <w:szCs w:val="28"/>
        </w:rPr>
        <w:t>14</w:t>
      </w:r>
      <w:r w:rsidRPr="00422A91">
        <w:rPr>
          <w:sz w:val="28"/>
          <w:szCs w:val="28"/>
        </w:rPr>
        <w:t>]</w:t>
      </w:r>
      <w:r w:rsidR="00C45D45" w:rsidRPr="00422A91">
        <w:rPr>
          <w:sz w:val="28"/>
          <w:szCs w:val="28"/>
        </w:rPr>
        <w:t>,</w:t>
      </w:r>
      <w:r w:rsidRPr="00422A91">
        <w:rPr>
          <w:sz w:val="28"/>
          <w:szCs w:val="28"/>
        </w:rPr>
        <w:t>[</w:t>
      </w:r>
      <w:r w:rsidR="00784939">
        <w:rPr>
          <w:sz w:val="28"/>
          <w:szCs w:val="28"/>
        </w:rPr>
        <w:fldChar w:fldCharType="begin"/>
      </w:r>
      <w:r w:rsidR="00784939">
        <w:rPr>
          <w:sz w:val="28"/>
          <w:szCs w:val="28"/>
        </w:rPr>
        <w:instrText xml:space="preserve"> REF _Ref3885871 \r \h </w:instrText>
      </w:r>
      <w:r w:rsidR="00784939">
        <w:rPr>
          <w:sz w:val="28"/>
          <w:szCs w:val="28"/>
        </w:rPr>
      </w:r>
      <w:r w:rsidR="00784939">
        <w:rPr>
          <w:sz w:val="28"/>
          <w:szCs w:val="28"/>
        </w:rPr>
        <w:fldChar w:fldCharType="separate"/>
      </w:r>
      <w:r w:rsidR="007042E6">
        <w:rPr>
          <w:sz w:val="28"/>
          <w:szCs w:val="28"/>
        </w:rPr>
        <w:t>73</w:t>
      </w:r>
      <w:r w:rsidR="00784939">
        <w:rPr>
          <w:sz w:val="28"/>
          <w:szCs w:val="28"/>
        </w:rPr>
        <w:fldChar w:fldCharType="end"/>
      </w:r>
      <w:r w:rsidRPr="00422A91">
        <w:rPr>
          <w:sz w:val="28"/>
          <w:szCs w:val="28"/>
        </w:rPr>
        <w:t>]</w:t>
      </w:r>
      <w:r w:rsidR="00C45D45" w:rsidRPr="00422A91">
        <w:rPr>
          <w:sz w:val="28"/>
          <w:szCs w:val="28"/>
        </w:rPr>
        <w:t>,</w:t>
      </w:r>
      <w:r w:rsidRPr="00422A91">
        <w:rPr>
          <w:sz w:val="28"/>
          <w:szCs w:val="28"/>
        </w:rPr>
        <w:t>[</w:t>
      </w:r>
      <w:r w:rsidR="00784939">
        <w:rPr>
          <w:sz w:val="28"/>
          <w:szCs w:val="28"/>
        </w:rPr>
        <w:fldChar w:fldCharType="begin"/>
      </w:r>
      <w:r w:rsidR="00784939">
        <w:rPr>
          <w:sz w:val="28"/>
          <w:szCs w:val="28"/>
        </w:rPr>
        <w:instrText xml:space="preserve"> REF _Ref3886686 \r \h </w:instrText>
      </w:r>
      <w:r w:rsidR="00784939">
        <w:rPr>
          <w:sz w:val="28"/>
          <w:szCs w:val="28"/>
        </w:rPr>
      </w:r>
      <w:r w:rsidR="00784939">
        <w:rPr>
          <w:sz w:val="28"/>
          <w:szCs w:val="28"/>
        </w:rPr>
        <w:fldChar w:fldCharType="separate"/>
      </w:r>
      <w:r w:rsidR="007042E6">
        <w:rPr>
          <w:sz w:val="28"/>
          <w:szCs w:val="28"/>
        </w:rPr>
        <w:t>98</w:t>
      </w:r>
      <w:r w:rsidR="00784939">
        <w:rPr>
          <w:sz w:val="28"/>
          <w:szCs w:val="28"/>
        </w:rPr>
        <w:fldChar w:fldCharType="end"/>
      </w:r>
      <w:r w:rsidRPr="00422A91">
        <w:rPr>
          <w:sz w:val="28"/>
          <w:szCs w:val="28"/>
        </w:rPr>
        <w:t>].</w:t>
      </w:r>
      <w:r w:rsidR="005F2034">
        <w:rPr>
          <w:sz w:val="28"/>
          <w:szCs w:val="28"/>
        </w:rPr>
        <w:t xml:space="preserve"> </w:t>
      </w:r>
      <w:r w:rsidRPr="00422A91">
        <w:rPr>
          <w:sz w:val="28"/>
          <w:szCs w:val="28"/>
        </w:rPr>
        <w:t>Hoặc ngay trên người bệnh UNBTKĐ, ở exon 7 gen EGFR cũng thấy nhiều đột biến tại nhiều vị trí khác nhau, như T263P, A289V, A289D, A289T</w:t>
      </w:r>
      <w:r w:rsidR="005F2034">
        <w:rPr>
          <w:sz w:val="28"/>
          <w:szCs w:val="28"/>
        </w:rPr>
        <w:t>, c</w:t>
      </w:r>
      <w:r w:rsidR="005F2034" w:rsidRPr="00422A91">
        <w:rPr>
          <w:sz w:val="28"/>
          <w:szCs w:val="28"/>
        </w:rPr>
        <w:t xml:space="preserve">ác đột biến được quan sát thấy </w:t>
      </w:r>
      <w:r w:rsidR="005F2034">
        <w:rPr>
          <w:sz w:val="28"/>
          <w:szCs w:val="28"/>
        </w:rPr>
        <w:t xml:space="preserve">có tương quan chặt chẽ với </w:t>
      </w:r>
      <w:r w:rsidR="000B1F83">
        <w:rPr>
          <w:sz w:val="28"/>
          <w:szCs w:val="28"/>
        </w:rPr>
        <w:t>sự nhân lên quá mức của</w:t>
      </w:r>
      <w:r w:rsidR="005F2034" w:rsidRPr="00422A91">
        <w:rPr>
          <w:sz w:val="28"/>
          <w:szCs w:val="28"/>
        </w:rPr>
        <w:t xml:space="preserve"> protein EGFR, qua xác định bằng nhuộm </w:t>
      </w:r>
      <w:r w:rsidR="005F2034">
        <w:rPr>
          <w:sz w:val="28"/>
          <w:szCs w:val="28"/>
        </w:rPr>
        <w:t xml:space="preserve">hoá mô </w:t>
      </w:r>
      <w:r w:rsidR="005F2034" w:rsidRPr="00422A91">
        <w:rPr>
          <w:sz w:val="28"/>
          <w:szCs w:val="28"/>
        </w:rPr>
        <w:t>miễn dịch [</w:t>
      </w:r>
      <w:r w:rsidR="00784939">
        <w:rPr>
          <w:sz w:val="28"/>
          <w:szCs w:val="28"/>
        </w:rPr>
        <w:fldChar w:fldCharType="begin"/>
      </w:r>
      <w:r w:rsidR="00784939">
        <w:rPr>
          <w:sz w:val="28"/>
          <w:szCs w:val="28"/>
        </w:rPr>
        <w:instrText xml:space="preserve"> REF _Ref3885661 \r \h </w:instrText>
      </w:r>
      <w:r w:rsidR="00784939">
        <w:rPr>
          <w:sz w:val="28"/>
          <w:szCs w:val="28"/>
        </w:rPr>
      </w:r>
      <w:r w:rsidR="00784939">
        <w:rPr>
          <w:sz w:val="28"/>
          <w:szCs w:val="28"/>
        </w:rPr>
        <w:fldChar w:fldCharType="separate"/>
      </w:r>
      <w:r w:rsidR="007042E6">
        <w:rPr>
          <w:sz w:val="28"/>
          <w:szCs w:val="28"/>
        </w:rPr>
        <w:t>62</w:t>
      </w:r>
      <w:r w:rsidR="00784939">
        <w:rPr>
          <w:sz w:val="28"/>
          <w:szCs w:val="28"/>
        </w:rPr>
        <w:fldChar w:fldCharType="end"/>
      </w:r>
      <w:r w:rsidR="005F2034" w:rsidRPr="00422A91">
        <w:rPr>
          <w:sz w:val="28"/>
          <w:szCs w:val="28"/>
        </w:rPr>
        <w:t>]</w:t>
      </w:r>
      <w:r w:rsidR="00EC0931" w:rsidRPr="00422A91">
        <w:rPr>
          <w:sz w:val="28"/>
          <w:szCs w:val="28"/>
        </w:rPr>
        <w:t>.</w:t>
      </w:r>
    </w:p>
    <w:p w:rsidR="00B4167A" w:rsidRPr="00422A91" w:rsidRDefault="00B4167A" w:rsidP="00CC4B08">
      <w:pPr>
        <w:overflowPunct w:val="0"/>
        <w:autoSpaceDE w:val="0"/>
        <w:autoSpaceDN w:val="0"/>
        <w:adjustRightInd w:val="0"/>
        <w:spacing w:line="360" w:lineRule="auto"/>
        <w:ind w:firstLine="720"/>
        <w:jc w:val="both"/>
        <w:textAlignment w:val="baseline"/>
        <w:rPr>
          <w:sz w:val="28"/>
          <w:szCs w:val="28"/>
          <w:lang w:val="fr-FR"/>
        </w:rPr>
      </w:pPr>
      <w:r w:rsidRPr="00422A91">
        <w:rPr>
          <w:sz w:val="28"/>
          <w:szCs w:val="28"/>
          <w:lang w:val="fr-FR"/>
        </w:rPr>
        <w:t xml:space="preserve">Trong tổng số </w:t>
      </w:r>
      <w:r w:rsidR="008A45D5" w:rsidRPr="00422A91">
        <w:rPr>
          <w:sz w:val="28"/>
          <w:szCs w:val="28"/>
          <w:lang w:val="fr-FR"/>
        </w:rPr>
        <w:t>7</w:t>
      </w:r>
      <w:r w:rsidR="00D15F67" w:rsidRPr="00422A91">
        <w:rPr>
          <w:sz w:val="28"/>
          <w:szCs w:val="28"/>
          <w:lang w:val="fr-FR"/>
        </w:rPr>
        <w:t>0</w:t>
      </w:r>
      <w:r w:rsidRPr="00422A91">
        <w:rPr>
          <w:sz w:val="28"/>
          <w:szCs w:val="28"/>
          <w:lang w:val="fr-FR"/>
        </w:rPr>
        <w:t xml:space="preserve"> mẫu nghiên cứu, chúng tôi xác định được </w:t>
      </w:r>
      <w:r w:rsidR="008A45D5" w:rsidRPr="00422A91">
        <w:rPr>
          <w:sz w:val="28"/>
          <w:szCs w:val="28"/>
          <w:lang w:val="fr-FR"/>
        </w:rPr>
        <w:t>7</w:t>
      </w:r>
      <w:r w:rsidRPr="00422A91">
        <w:rPr>
          <w:sz w:val="28"/>
          <w:szCs w:val="28"/>
          <w:lang w:val="fr-FR"/>
        </w:rPr>
        <w:t xml:space="preserve"> mẫu có đột biế</w:t>
      </w:r>
      <w:r w:rsidR="008A45D5" w:rsidRPr="00422A91">
        <w:rPr>
          <w:sz w:val="28"/>
          <w:szCs w:val="28"/>
          <w:lang w:val="fr-FR"/>
        </w:rPr>
        <w:t>n</w:t>
      </w:r>
      <w:r w:rsidR="00327907" w:rsidRPr="00422A91">
        <w:rPr>
          <w:sz w:val="28"/>
          <w:szCs w:val="28"/>
          <w:lang w:val="fr-FR"/>
        </w:rPr>
        <w:t xml:space="preserve"> trên exon 3 gen EGFR</w:t>
      </w:r>
      <w:r w:rsidR="008A45D5" w:rsidRPr="00422A91">
        <w:rPr>
          <w:sz w:val="28"/>
          <w:szCs w:val="28"/>
          <w:lang w:val="fr-FR"/>
        </w:rPr>
        <w:t xml:space="preserve">, tỉ lệ đột biến chiếm khoảng </w:t>
      </w:r>
      <w:r w:rsidR="00D15F67" w:rsidRPr="00422A91">
        <w:rPr>
          <w:sz w:val="28"/>
          <w:szCs w:val="28"/>
          <w:lang w:val="fr-FR"/>
        </w:rPr>
        <w:t>10,0</w:t>
      </w:r>
      <w:r w:rsidRPr="00422A91">
        <w:rPr>
          <w:sz w:val="28"/>
          <w:szCs w:val="28"/>
          <w:lang w:val="fr-FR"/>
        </w:rPr>
        <w:t>%; tỉ lệ đột biến trên exon 3 gen EGFR tuy không cao nhưng so với nghiên cứu đã công bố thì tỉ lệ đột biến của chúng tôi lớn hơn, kết quả nghiên cứu của Jeffrey C Lee, tỉ lệ đột biến exon 3 gen EGFR chỉ 3,8%: sự chênh lệch này có thể do vị trí địa lý hoặc điều kiện sống khác nhau, do phản ứng của mỗi cơ thể với tác nhân gây bệnh khác nhau</w:t>
      </w:r>
      <w:r w:rsidR="008A45D5" w:rsidRPr="00422A91">
        <w:rPr>
          <w:sz w:val="28"/>
          <w:szCs w:val="28"/>
          <w:lang w:val="fr-FR"/>
        </w:rPr>
        <w:t xml:space="preserve"> trong các điều kiện khác nhau.</w:t>
      </w:r>
    </w:p>
    <w:p w:rsidR="00B4167A" w:rsidRPr="00422A91" w:rsidRDefault="00B4167A" w:rsidP="00CC4B08">
      <w:pPr>
        <w:overflowPunct w:val="0"/>
        <w:autoSpaceDE w:val="0"/>
        <w:autoSpaceDN w:val="0"/>
        <w:adjustRightInd w:val="0"/>
        <w:spacing w:line="360" w:lineRule="auto"/>
        <w:ind w:firstLine="720"/>
        <w:jc w:val="both"/>
        <w:textAlignment w:val="baseline"/>
        <w:rPr>
          <w:sz w:val="28"/>
          <w:szCs w:val="28"/>
          <w:lang w:val="fr-FR"/>
        </w:rPr>
      </w:pPr>
      <w:r w:rsidRPr="00422A91">
        <w:rPr>
          <w:sz w:val="28"/>
          <w:szCs w:val="28"/>
          <w:lang w:val="fr-FR"/>
        </w:rPr>
        <w:t xml:space="preserve">Hơn nữa ngoài đột biến trên exon 3 gen EGFR, bệnh nhân UNBTKĐ còn gặp đột biến trên các exon khác như exon 2,7,8… gen EGFR hoặc đột biến trên các exon 12,13 gen FGFR, exon 5,7,8 gen TP53… và mỗi cá thể có thể sẽ mang đột biến của 1 trong các exon trên các gen này, vì vậy tỉ lệ đột biến trên từng exon có thể không cao: </w:t>
      </w:r>
      <w:r w:rsidR="00327907" w:rsidRPr="00422A91">
        <w:rPr>
          <w:sz w:val="28"/>
          <w:szCs w:val="28"/>
          <w:lang w:val="fr-FR"/>
        </w:rPr>
        <w:t xml:space="preserve">như trong nghiên cứu của Jeffrey C Lee đã công bố, </w:t>
      </w:r>
      <w:r w:rsidRPr="00422A91">
        <w:rPr>
          <w:sz w:val="28"/>
          <w:szCs w:val="28"/>
          <w:lang w:val="fr-FR"/>
        </w:rPr>
        <w:t xml:space="preserve">tỉ lệ đột biến </w:t>
      </w:r>
      <w:r w:rsidR="0063752D" w:rsidRPr="00422A91">
        <w:rPr>
          <w:sz w:val="28"/>
          <w:szCs w:val="28"/>
          <w:lang w:val="fr-FR"/>
        </w:rPr>
        <w:t xml:space="preserve">điểm </w:t>
      </w:r>
      <w:r w:rsidRPr="00422A91">
        <w:rPr>
          <w:sz w:val="28"/>
          <w:szCs w:val="28"/>
          <w:lang w:val="fr-FR"/>
        </w:rPr>
        <w:t xml:space="preserve">gen EGFR trên người bị UNBTKĐ ở exon 2 là </w:t>
      </w:r>
      <w:r w:rsidRPr="00422A91">
        <w:rPr>
          <w:sz w:val="28"/>
          <w:szCs w:val="28"/>
        </w:rPr>
        <w:t xml:space="preserve">0,8%; exon 3 là 3,8%, exon 7 là 5,3%, exon 8 là 1,5%; exon 15 là 2,2%; exon 21 là 0,8% </w:t>
      </w:r>
      <w:r w:rsidRPr="00422A91">
        <w:rPr>
          <w:sz w:val="28"/>
          <w:szCs w:val="28"/>
          <w:lang w:val="fr-FR"/>
        </w:rPr>
        <w:t>[</w:t>
      </w:r>
      <w:r w:rsidR="00EC0931" w:rsidRPr="00422A91">
        <w:rPr>
          <w:sz w:val="28"/>
          <w:szCs w:val="28"/>
        </w:rPr>
        <w:fldChar w:fldCharType="begin"/>
      </w:r>
      <w:r w:rsidR="00EC0931" w:rsidRPr="00422A91">
        <w:rPr>
          <w:sz w:val="28"/>
          <w:szCs w:val="28"/>
          <w:lang w:val="fr-FR"/>
        </w:rPr>
        <w:instrText xml:space="preserve"> REF _Ref3885661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lang w:val="fr-FR"/>
        </w:rPr>
        <w:t>62</w:t>
      </w:r>
      <w:r w:rsidR="00EC0931" w:rsidRPr="00422A91">
        <w:rPr>
          <w:sz w:val="28"/>
          <w:szCs w:val="28"/>
        </w:rPr>
        <w:fldChar w:fldCharType="end"/>
      </w:r>
      <w:r w:rsidRPr="00422A91">
        <w:rPr>
          <w:sz w:val="28"/>
          <w:szCs w:val="28"/>
          <w:lang w:val="fr-FR"/>
        </w:rPr>
        <w:t>].</w:t>
      </w:r>
    </w:p>
    <w:p w:rsidR="0016585B" w:rsidRPr="00422A91" w:rsidRDefault="000B1F83" w:rsidP="003722DC">
      <w:pPr>
        <w:pStyle w:val="44"/>
      </w:pPr>
      <w:r>
        <w:t>*</w:t>
      </w:r>
      <w:r w:rsidR="0016585B" w:rsidRPr="00422A91">
        <w:t xml:space="preserve"> Đột biến </w:t>
      </w:r>
      <w:r w:rsidR="00563CAD" w:rsidRPr="00422A91">
        <w:t xml:space="preserve">điểm trên </w:t>
      </w:r>
      <w:r w:rsidR="0016585B" w:rsidRPr="00422A91">
        <w:t>exon 7 gen EGFR</w:t>
      </w:r>
    </w:p>
    <w:p w:rsidR="000B72D5" w:rsidRPr="00422A91" w:rsidRDefault="000B72D5" w:rsidP="00784939">
      <w:pPr>
        <w:spacing w:line="336" w:lineRule="auto"/>
        <w:ind w:firstLine="720"/>
        <w:jc w:val="both"/>
        <w:rPr>
          <w:sz w:val="28"/>
          <w:szCs w:val="28"/>
        </w:rPr>
      </w:pPr>
      <w:r w:rsidRPr="00422A91">
        <w:rPr>
          <w:sz w:val="28"/>
          <w:szCs w:val="28"/>
        </w:rPr>
        <w:t xml:space="preserve">Kết quả giải trình </w:t>
      </w:r>
      <w:r w:rsidR="0016585B" w:rsidRPr="00422A91">
        <w:rPr>
          <w:sz w:val="28"/>
          <w:szCs w:val="28"/>
        </w:rPr>
        <w:t xml:space="preserve">tự </w:t>
      </w:r>
      <w:r w:rsidRPr="00422A91">
        <w:rPr>
          <w:sz w:val="28"/>
          <w:szCs w:val="28"/>
        </w:rPr>
        <w:t xml:space="preserve">gen của </w:t>
      </w:r>
      <w:r w:rsidR="0016585B" w:rsidRPr="00422A91">
        <w:rPr>
          <w:sz w:val="28"/>
          <w:szCs w:val="28"/>
        </w:rPr>
        <w:t>7</w:t>
      </w:r>
      <w:r w:rsidR="00201452" w:rsidRPr="00422A91">
        <w:rPr>
          <w:sz w:val="28"/>
          <w:szCs w:val="28"/>
        </w:rPr>
        <w:t>0</w:t>
      </w:r>
      <w:r w:rsidRPr="00422A91">
        <w:rPr>
          <w:sz w:val="28"/>
          <w:szCs w:val="28"/>
        </w:rPr>
        <w:t xml:space="preserve"> mẫu </w:t>
      </w:r>
      <w:r w:rsidR="0016585B" w:rsidRPr="00422A91">
        <w:rPr>
          <w:sz w:val="28"/>
          <w:szCs w:val="28"/>
        </w:rPr>
        <w:t>mô UNBTKĐ</w:t>
      </w:r>
      <w:r w:rsidRPr="00422A91">
        <w:rPr>
          <w:sz w:val="28"/>
          <w:szCs w:val="28"/>
        </w:rPr>
        <w:t xml:space="preserve">, </w:t>
      </w:r>
      <w:r w:rsidR="00563CAD" w:rsidRPr="00422A91">
        <w:rPr>
          <w:sz w:val="28"/>
          <w:szCs w:val="28"/>
        </w:rPr>
        <w:t>1</w:t>
      </w:r>
      <w:r w:rsidR="0063752D" w:rsidRPr="00422A91">
        <w:rPr>
          <w:sz w:val="28"/>
          <w:szCs w:val="28"/>
        </w:rPr>
        <w:t>4</w:t>
      </w:r>
      <w:r w:rsidR="0016585B" w:rsidRPr="00422A91">
        <w:rPr>
          <w:sz w:val="28"/>
          <w:szCs w:val="28"/>
        </w:rPr>
        <w:t>/7</w:t>
      </w:r>
      <w:r w:rsidR="00201452" w:rsidRPr="00422A91">
        <w:rPr>
          <w:sz w:val="28"/>
          <w:szCs w:val="28"/>
        </w:rPr>
        <w:t>0</w:t>
      </w:r>
      <w:r w:rsidRPr="00422A91">
        <w:rPr>
          <w:sz w:val="28"/>
          <w:szCs w:val="28"/>
        </w:rPr>
        <w:t xml:space="preserve"> </w:t>
      </w:r>
      <w:r w:rsidR="001C0DC5" w:rsidRPr="00422A91">
        <w:rPr>
          <w:sz w:val="28"/>
          <w:szCs w:val="28"/>
        </w:rPr>
        <w:t xml:space="preserve">trường hợp </w:t>
      </w:r>
      <w:r w:rsidRPr="00422A91">
        <w:rPr>
          <w:sz w:val="28"/>
          <w:szCs w:val="28"/>
        </w:rPr>
        <w:t>(</w:t>
      </w:r>
      <w:r w:rsidR="00D15F67" w:rsidRPr="00422A91">
        <w:rPr>
          <w:sz w:val="28"/>
          <w:szCs w:val="28"/>
        </w:rPr>
        <w:t>20,0</w:t>
      </w:r>
      <w:r w:rsidRPr="00422A91">
        <w:rPr>
          <w:sz w:val="28"/>
          <w:szCs w:val="28"/>
        </w:rPr>
        <w:t xml:space="preserve">%) </w:t>
      </w:r>
      <w:r w:rsidR="00393A51">
        <w:rPr>
          <w:sz w:val="28"/>
          <w:szCs w:val="28"/>
        </w:rPr>
        <w:t>phát hiện thấy</w:t>
      </w:r>
      <w:r w:rsidRPr="00422A91">
        <w:rPr>
          <w:sz w:val="28"/>
          <w:szCs w:val="28"/>
        </w:rPr>
        <w:t xml:space="preserve"> đột biến </w:t>
      </w:r>
      <w:r w:rsidR="0063752D" w:rsidRPr="00422A91">
        <w:rPr>
          <w:sz w:val="28"/>
          <w:szCs w:val="28"/>
        </w:rPr>
        <w:t xml:space="preserve">điểm </w:t>
      </w:r>
      <w:r w:rsidRPr="00422A91">
        <w:rPr>
          <w:sz w:val="28"/>
          <w:szCs w:val="28"/>
        </w:rPr>
        <w:t>ở</w:t>
      </w:r>
      <w:r w:rsidR="00563CAD" w:rsidRPr="00422A91">
        <w:rPr>
          <w:sz w:val="28"/>
          <w:szCs w:val="28"/>
        </w:rPr>
        <w:t xml:space="preserve"> exon 7 gen EGFR</w:t>
      </w:r>
      <w:r w:rsidR="001C0DC5" w:rsidRPr="00422A91">
        <w:rPr>
          <w:sz w:val="28"/>
          <w:szCs w:val="28"/>
        </w:rPr>
        <w:t xml:space="preserve">. </w:t>
      </w:r>
      <w:r w:rsidR="00393A51">
        <w:rPr>
          <w:sz w:val="28"/>
          <w:szCs w:val="28"/>
        </w:rPr>
        <w:t>C</w:t>
      </w:r>
      <w:r w:rsidR="00393A51" w:rsidRPr="00422A91">
        <w:rPr>
          <w:sz w:val="28"/>
          <w:szCs w:val="28"/>
        </w:rPr>
        <w:t>húng tôi xác định được</w:t>
      </w:r>
      <w:r w:rsidR="001C0DC5" w:rsidRPr="00422A91">
        <w:rPr>
          <w:sz w:val="28"/>
          <w:szCs w:val="28"/>
        </w:rPr>
        <w:t xml:space="preserve"> 5 </w:t>
      </w:r>
      <w:r w:rsidR="0063752D" w:rsidRPr="00422A91">
        <w:rPr>
          <w:sz w:val="28"/>
          <w:szCs w:val="28"/>
        </w:rPr>
        <w:t>dạng đột biến là</w:t>
      </w:r>
      <w:r w:rsidR="001C0DC5" w:rsidRPr="00422A91">
        <w:rPr>
          <w:sz w:val="28"/>
          <w:szCs w:val="28"/>
        </w:rPr>
        <w:t>:</w:t>
      </w:r>
      <w:r w:rsidR="0063752D" w:rsidRPr="00422A91">
        <w:rPr>
          <w:sz w:val="28"/>
          <w:szCs w:val="28"/>
        </w:rPr>
        <w:t xml:space="preserve"> D262D (mẫu GB17); T274M, và K293X (mẫu GB24); A289T (mẫu GB26 và GB27); K284N</w:t>
      </w:r>
      <w:r w:rsidR="0063752D" w:rsidRPr="00422A91">
        <w:t xml:space="preserve"> </w:t>
      </w:r>
      <w:r w:rsidR="0063752D" w:rsidRPr="00422A91">
        <w:rPr>
          <w:sz w:val="28"/>
          <w:szCs w:val="28"/>
        </w:rPr>
        <w:t>(mẫu GB41, GB47, GB55, GB59, GB61, GB62, GB67)</w:t>
      </w:r>
      <w:r w:rsidR="001C0DC5" w:rsidRPr="00422A91">
        <w:rPr>
          <w:sz w:val="28"/>
          <w:szCs w:val="28"/>
        </w:rPr>
        <w:t>; kết quả của chúng tôi</w:t>
      </w:r>
      <w:r w:rsidRPr="00422A91">
        <w:rPr>
          <w:sz w:val="28"/>
          <w:szCs w:val="28"/>
        </w:rPr>
        <w:t xml:space="preserve"> có 2 mẫu GB26 và GB27 </w:t>
      </w:r>
      <w:r w:rsidRPr="00422A91">
        <w:rPr>
          <w:sz w:val="28"/>
          <w:szCs w:val="28"/>
        </w:rPr>
        <w:lastRenderedPageBreak/>
        <w:t xml:space="preserve">có vị trí đột biến tại codon 289 trùng với vị trí đột biến trong nghiên cứu của tác giả </w:t>
      </w:r>
      <w:hyperlink r:id="rId86" w:history="1">
        <w:r w:rsidRPr="00422A91">
          <w:rPr>
            <w:sz w:val="28"/>
            <w:szCs w:val="28"/>
          </w:rPr>
          <w:t>Jeffrey C Lee</w:t>
        </w:r>
      </w:hyperlink>
      <w:r w:rsidRPr="00422A91">
        <w:rPr>
          <w:sz w:val="28"/>
          <w:szCs w:val="28"/>
        </w:rPr>
        <w:t xml:space="preserve">. Theo nghiên cứu của </w:t>
      </w:r>
      <w:hyperlink r:id="rId87" w:history="1">
        <w:r w:rsidRPr="00422A91">
          <w:rPr>
            <w:sz w:val="28"/>
            <w:szCs w:val="28"/>
          </w:rPr>
          <w:t>Jeffrey C Lee</w:t>
        </w:r>
      </w:hyperlink>
      <w:r w:rsidRPr="00422A91">
        <w:rPr>
          <w:sz w:val="28"/>
          <w:szCs w:val="28"/>
        </w:rPr>
        <w:t xml:space="preserve"> tại vị trí codon 289 có 3 kiểu đột biến là p.A289T (1</w:t>
      </w:r>
      <w:r w:rsidR="00E5158F">
        <w:rPr>
          <w:sz w:val="28"/>
          <w:szCs w:val="28"/>
        </w:rPr>
        <w:t xml:space="preserve"> </w:t>
      </w:r>
      <w:r w:rsidRPr="00422A91">
        <w:rPr>
          <w:sz w:val="28"/>
          <w:szCs w:val="28"/>
        </w:rPr>
        <w:t>mẫu); p.A289V (3 mẫu);</w:t>
      </w:r>
      <w:r w:rsidR="000E28FD">
        <w:rPr>
          <w:sz w:val="28"/>
          <w:szCs w:val="28"/>
        </w:rPr>
        <w:t xml:space="preserve"> </w:t>
      </w:r>
      <w:r w:rsidRPr="00422A91">
        <w:rPr>
          <w:sz w:val="28"/>
          <w:szCs w:val="28"/>
        </w:rPr>
        <w:t xml:space="preserve">p. A289D (1 mẫu); như vậy tại vị trí codon 289 rất hay xảy ra đột biến và có nhiều kiểu đột biến, nhưng trong nghiên cứu của chúng tôi chỉ có 1 kiểu đột biến p.A289T và có 2 mẫu có đột biến kiểu này, nhiều hơn 1 mẫu so với nghiên cứu của </w:t>
      </w:r>
      <w:hyperlink r:id="rId88" w:history="1">
        <w:r w:rsidRPr="00422A91">
          <w:rPr>
            <w:sz w:val="28"/>
            <w:szCs w:val="28"/>
          </w:rPr>
          <w:t>Jeffrey C Lee</w:t>
        </w:r>
      </w:hyperlink>
      <w:r w:rsidRPr="00422A91">
        <w:rPr>
          <w:sz w:val="28"/>
          <w:szCs w:val="28"/>
        </w:rPr>
        <w:t xml:space="preserve"> [</w:t>
      </w:r>
      <w:r w:rsidR="00EC0931" w:rsidRPr="00422A91">
        <w:rPr>
          <w:sz w:val="28"/>
          <w:szCs w:val="28"/>
        </w:rPr>
        <w:fldChar w:fldCharType="begin"/>
      </w:r>
      <w:r w:rsidR="00EC0931" w:rsidRPr="00422A91">
        <w:rPr>
          <w:sz w:val="28"/>
          <w:szCs w:val="28"/>
        </w:rPr>
        <w:instrText xml:space="preserve"> REF _Ref3885661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62</w:t>
      </w:r>
      <w:r w:rsidR="00EC0931" w:rsidRPr="00422A91">
        <w:rPr>
          <w:sz w:val="28"/>
          <w:szCs w:val="28"/>
        </w:rPr>
        <w:fldChar w:fldCharType="end"/>
      </w:r>
      <w:r w:rsidRPr="00422A91">
        <w:rPr>
          <w:sz w:val="28"/>
          <w:szCs w:val="28"/>
        </w:rPr>
        <w:t>].</w:t>
      </w:r>
      <w:r w:rsidR="000469B8" w:rsidRPr="00422A91">
        <w:rPr>
          <w:sz w:val="28"/>
          <w:szCs w:val="28"/>
        </w:rPr>
        <w:t xml:space="preserve"> </w:t>
      </w:r>
      <w:r w:rsidRPr="00422A91">
        <w:rPr>
          <w:sz w:val="28"/>
          <w:szCs w:val="28"/>
        </w:rPr>
        <w:t xml:space="preserve">Riêng mẫu GB17 vị trí đột biến có sai lệch 1 codon (vị trí p.D262D), so với nghiên cứu của </w:t>
      </w:r>
      <w:hyperlink r:id="rId89" w:history="1">
        <w:r w:rsidRPr="00422A91">
          <w:rPr>
            <w:sz w:val="28"/>
            <w:szCs w:val="28"/>
          </w:rPr>
          <w:t>Jeffrey C Lee</w:t>
        </w:r>
      </w:hyperlink>
      <w:r w:rsidRPr="00422A91">
        <w:rPr>
          <w:sz w:val="28"/>
          <w:szCs w:val="28"/>
        </w:rPr>
        <w:t xml:space="preserve"> có vị trí đột biến là</w:t>
      </w:r>
      <w:r w:rsidR="000E28FD">
        <w:rPr>
          <w:sz w:val="28"/>
          <w:szCs w:val="28"/>
        </w:rPr>
        <w:t xml:space="preserve"> </w:t>
      </w:r>
      <w:r w:rsidRPr="00D76C45">
        <w:rPr>
          <w:sz w:val="28"/>
          <w:szCs w:val="28"/>
        </w:rPr>
        <w:t>p.</w:t>
      </w:r>
      <w:r w:rsidRPr="00422A91">
        <w:rPr>
          <w:sz w:val="28"/>
          <w:szCs w:val="28"/>
        </w:rPr>
        <w:t>T263P;</w:t>
      </w:r>
      <w:r w:rsidR="008C3FFF" w:rsidRPr="00422A91">
        <w:rPr>
          <w:sz w:val="28"/>
          <w:szCs w:val="28"/>
        </w:rPr>
        <w:t xml:space="preserve"> còn lại các đột biến khác là phát hiện mới. Sự sai khác về vị trí đột biến</w:t>
      </w:r>
      <w:r w:rsidR="007801AA" w:rsidRPr="00422A91">
        <w:rPr>
          <w:sz w:val="28"/>
          <w:szCs w:val="28"/>
        </w:rPr>
        <w:t xml:space="preserve"> </w:t>
      </w:r>
      <w:r w:rsidR="000469B8" w:rsidRPr="00422A91">
        <w:rPr>
          <w:sz w:val="28"/>
          <w:szCs w:val="28"/>
        </w:rPr>
        <w:t xml:space="preserve">giữa nghiên cứu của chúng tôi so với nghiên cứu của Jeffrey C Lee </w:t>
      </w:r>
      <w:r w:rsidR="007801AA" w:rsidRPr="00422A91">
        <w:rPr>
          <w:sz w:val="28"/>
          <w:szCs w:val="28"/>
        </w:rPr>
        <w:t>(5 vị trí so với 4 vị trí)</w:t>
      </w:r>
      <w:r w:rsidR="008C3FFF" w:rsidRPr="00422A91">
        <w:rPr>
          <w:sz w:val="28"/>
          <w:szCs w:val="28"/>
        </w:rPr>
        <w:t xml:space="preserve"> và số lượng đột biến </w:t>
      </w:r>
      <w:r w:rsidR="007801AA" w:rsidRPr="00422A91">
        <w:rPr>
          <w:sz w:val="28"/>
          <w:szCs w:val="28"/>
        </w:rPr>
        <w:t>(</w:t>
      </w:r>
      <w:r w:rsidR="00D15F67" w:rsidRPr="00422A91">
        <w:rPr>
          <w:sz w:val="28"/>
          <w:szCs w:val="28"/>
        </w:rPr>
        <w:t>20,0</w:t>
      </w:r>
      <w:r w:rsidR="007801AA" w:rsidRPr="00422A91">
        <w:rPr>
          <w:sz w:val="28"/>
          <w:szCs w:val="28"/>
        </w:rPr>
        <w:t>% so với 5,</w:t>
      </w:r>
      <w:r w:rsidR="000469B8" w:rsidRPr="00422A91">
        <w:rPr>
          <w:sz w:val="28"/>
          <w:szCs w:val="28"/>
        </w:rPr>
        <w:t>3</w:t>
      </w:r>
      <w:r w:rsidR="007801AA" w:rsidRPr="00422A91">
        <w:rPr>
          <w:sz w:val="28"/>
          <w:szCs w:val="28"/>
        </w:rPr>
        <w:t xml:space="preserve">%) </w:t>
      </w:r>
      <w:r w:rsidR="008C3FFF" w:rsidRPr="00422A91">
        <w:rPr>
          <w:sz w:val="28"/>
          <w:szCs w:val="28"/>
        </w:rPr>
        <w:t>có thể do điều kiện sống khác nhau, tác nhân gây bệnh khác nhau, hoặc</w:t>
      </w:r>
      <w:r w:rsidR="000469B8" w:rsidRPr="00422A91">
        <w:rPr>
          <w:sz w:val="28"/>
          <w:szCs w:val="28"/>
        </w:rPr>
        <w:t xml:space="preserve"> </w:t>
      </w:r>
      <w:r w:rsidR="006A6F4F" w:rsidRPr="00422A91">
        <w:rPr>
          <w:sz w:val="28"/>
          <w:szCs w:val="28"/>
        </w:rPr>
        <w:t>có thể do cách</w:t>
      </w:r>
      <w:r w:rsidR="000469B8" w:rsidRPr="00422A91">
        <w:rPr>
          <w:sz w:val="28"/>
          <w:szCs w:val="28"/>
        </w:rPr>
        <w:t xml:space="preserve"> chọn bệnh nhân</w:t>
      </w:r>
      <w:r w:rsidR="006A6F4F" w:rsidRPr="00422A91">
        <w:rPr>
          <w:sz w:val="28"/>
          <w:szCs w:val="28"/>
        </w:rPr>
        <w:t xml:space="preserve"> nghiên cứu,</w:t>
      </w:r>
      <w:r w:rsidR="008C3FFF" w:rsidRPr="00422A91">
        <w:rPr>
          <w:sz w:val="28"/>
          <w:szCs w:val="28"/>
        </w:rPr>
        <w:t xml:space="preserve"> </w:t>
      </w:r>
      <w:r w:rsidR="006A6F4F" w:rsidRPr="00422A91">
        <w:rPr>
          <w:sz w:val="28"/>
          <w:szCs w:val="28"/>
        </w:rPr>
        <w:t>người</w:t>
      </w:r>
      <w:r w:rsidR="008C3FFF" w:rsidRPr="00422A91">
        <w:rPr>
          <w:sz w:val="28"/>
          <w:szCs w:val="28"/>
        </w:rPr>
        <w:t xml:space="preserve"> bệnh được lựa chọn của chúng tôi tập trung tại một bệnh viện, tuy các bệnh nhân này ở nhiều tỉnh khác nhau nhưng chỉ ở vùng Miền Bắc Việt Nam, và thường bệnh nhân nặng, với kích thước khối u khá lớn, đều có chỉ định mổ, nên có thể chưa được đại diện</w:t>
      </w:r>
      <w:r w:rsidR="00D15F67" w:rsidRPr="00422A91">
        <w:rPr>
          <w:sz w:val="28"/>
          <w:szCs w:val="28"/>
        </w:rPr>
        <w:t xml:space="preserve"> cho bệnh UNBTKĐ nói chung</w:t>
      </w:r>
      <w:r w:rsidR="008C3FFF" w:rsidRPr="00422A91">
        <w:rPr>
          <w:sz w:val="28"/>
          <w:szCs w:val="28"/>
        </w:rPr>
        <w:t>.</w:t>
      </w:r>
    </w:p>
    <w:p w:rsidR="000B72D5" w:rsidRPr="00422A91" w:rsidRDefault="000B1F83" w:rsidP="00784939">
      <w:pPr>
        <w:pStyle w:val="44"/>
        <w:spacing w:line="336" w:lineRule="auto"/>
      </w:pPr>
      <w:bookmarkStart w:id="460" w:name="_Toc483650806"/>
      <w:bookmarkStart w:id="461" w:name="_Toc484792472"/>
      <w:r>
        <w:t xml:space="preserve">* </w:t>
      </w:r>
      <w:r w:rsidR="000B72D5" w:rsidRPr="00422A91">
        <w:t>Đột biến exon 8 gen EGFR</w:t>
      </w:r>
      <w:bookmarkEnd w:id="460"/>
      <w:bookmarkEnd w:id="461"/>
    </w:p>
    <w:p w:rsidR="000B72D5" w:rsidRPr="00422A91" w:rsidRDefault="000B72D5" w:rsidP="00784939">
      <w:pPr>
        <w:spacing w:line="336" w:lineRule="auto"/>
        <w:ind w:firstLine="720"/>
        <w:jc w:val="both"/>
        <w:rPr>
          <w:sz w:val="28"/>
          <w:szCs w:val="28"/>
        </w:rPr>
      </w:pPr>
      <w:r w:rsidRPr="00422A91">
        <w:rPr>
          <w:sz w:val="28"/>
          <w:szCs w:val="28"/>
        </w:rPr>
        <w:t xml:space="preserve">Kết quả giải trình tự exon 8 gen EGFR của </w:t>
      </w:r>
      <w:r w:rsidR="00C03B5D" w:rsidRPr="00422A91">
        <w:rPr>
          <w:sz w:val="28"/>
          <w:szCs w:val="28"/>
        </w:rPr>
        <w:t>các</w:t>
      </w:r>
      <w:r w:rsidRPr="00422A91">
        <w:rPr>
          <w:sz w:val="28"/>
          <w:szCs w:val="28"/>
        </w:rPr>
        <w:t xml:space="preserve"> mẫu nghiên cứu không </w:t>
      </w:r>
      <w:r w:rsidR="00393A51">
        <w:rPr>
          <w:sz w:val="28"/>
          <w:szCs w:val="28"/>
        </w:rPr>
        <w:t xml:space="preserve">phát hiện </w:t>
      </w:r>
      <w:r w:rsidR="00375F0E" w:rsidRPr="00422A91">
        <w:rPr>
          <w:sz w:val="28"/>
          <w:szCs w:val="28"/>
        </w:rPr>
        <w:t>thấy</w:t>
      </w:r>
      <w:r w:rsidRPr="00422A91">
        <w:rPr>
          <w:sz w:val="28"/>
          <w:szCs w:val="28"/>
        </w:rPr>
        <w:t xml:space="preserve"> đột biến, </w:t>
      </w:r>
      <w:r w:rsidR="00A02347">
        <w:rPr>
          <w:sz w:val="28"/>
          <w:szCs w:val="28"/>
        </w:rPr>
        <w:t>k</w:t>
      </w:r>
      <w:r w:rsidRPr="00422A91">
        <w:rPr>
          <w:sz w:val="28"/>
          <w:szCs w:val="28"/>
        </w:rPr>
        <w:t xml:space="preserve">hác với kết quả của tác giả </w:t>
      </w:r>
      <w:hyperlink r:id="rId90" w:history="1">
        <w:r w:rsidRPr="00422A91">
          <w:rPr>
            <w:sz w:val="28"/>
            <w:szCs w:val="28"/>
          </w:rPr>
          <w:t>Jeffrey C Lee</w:t>
        </w:r>
      </w:hyperlink>
      <w:r w:rsidRPr="00422A91">
        <w:rPr>
          <w:sz w:val="28"/>
          <w:szCs w:val="28"/>
        </w:rPr>
        <w:t>, có 2/1</w:t>
      </w:r>
      <w:r w:rsidR="004C4D05" w:rsidRPr="00422A91">
        <w:rPr>
          <w:sz w:val="28"/>
          <w:szCs w:val="28"/>
        </w:rPr>
        <w:t>32</w:t>
      </w:r>
      <w:r w:rsidRPr="00422A91">
        <w:rPr>
          <w:sz w:val="28"/>
          <w:szCs w:val="28"/>
        </w:rPr>
        <w:t xml:space="preserve"> </w:t>
      </w:r>
      <w:r w:rsidR="006A6F4F" w:rsidRPr="00422A91">
        <w:rPr>
          <w:sz w:val="28"/>
          <w:szCs w:val="28"/>
        </w:rPr>
        <w:t xml:space="preserve">(chiếm 1,5%) </w:t>
      </w:r>
      <w:r w:rsidRPr="00422A91">
        <w:rPr>
          <w:sz w:val="28"/>
          <w:szCs w:val="28"/>
        </w:rPr>
        <w:t>mẫu có đột biến trên exon 8 gen EGFR, 1 mẫu có kiểu đột biến tại vị trí p.R324L và 1 mẫu đột biến ở vị trí p.E330K [</w:t>
      </w:r>
      <w:r w:rsidR="00EC0931" w:rsidRPr="00422A91">
        <w:rPr>
          <w:sz w:val="28"/>
          <w:szCs w:val="28"/>
        </w:rPr>
        <w:fldChar w:fldCharType="begin"/>
      </w:r>
      <w:r w:rsidR="00EC0931" w:rsidRPr="00422A91">
        <w:rPr>
          <w:sz w:val="28"/>
          <w:szCs w:val="28"/>
        </w:rPr>
        <w:instrText xml:space="preserve"> REF _Ref3885661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62</w:t>
      </w:r>
      <w:r w:rsidR="00EC0931" w:rsidRPr="00422A91">
        <w:rPr>
          <w:sz w:val="28"/>
          <w:szCs w:val="28"/>
        </w:rPr>
        <w:fldChar w:fldCharType="end"/>
      </w:r>
      <w:r w:rsidRPr="00422A91">
        <w:rPr>
          <w:sz w:val="28"/>
          <w:szCs w:val="28"/>
        </w:rPr>
        <w:t xml:space="preserve">]. Có thể số mẫu nghiên cứu của chúng tôi còn ít, </w:t>
      </w:r>
      <w:r w:rsidR="00426227" w:rsidRPr="00422A91">
        <w:rPr>
          <w:sz w:val="28"/>
          <w:szCs w:val="28"/>
        </w:rPr>
        <w:t>7</w:t>
      </w:r>
      <w:r w:rsidR="00686D8F" w:rsidRPr="00422A91">
        <w:rPr>
          <w:sz w:val="28"/>
          <w:szCs w:val="28"/>
        </w:rPr>
        <w:t>0</w:t>
      </w:r>
      <w:r w:rsidRPr="00422A91">
        <w:rPr>
          <w:sz w:val="28"/>
          <w:szCs w:val="28"/>
        </w:rPr>
        <w:t xml:space="preserve"> mẫu so với 1</w:t>
      </w:r>
      <w:r w:rsidR="006867D8" w:rsidRPr="00422A91">
        <w:rPr>
          <w:sz w:val="28"/>
          <w:szCs w:val="28"/>
        </w:rPr>
        <w:t>32</w:t>
      </w:r>
      <w:r w:rsidRPr="00422A91">
        <w:rPr>
          <w:sz w:val="28"/>
          <w:szCs w:val="28"/>
        </w:rPr>
        <w:t xml:space="preserve"> mẫu của tác giả; nhưng cũng thấy rõ rằng số mẫu có đột biến ở exon 8 là rất ít. Theo chúng tôi cần phải có nghiên cứu tăng về số lượng mẫu nhiều hơn nữa để kết luận.</w:t>
      </w:r>
    </w:p>
    <w:p w:rsidR="00870AF1" w:rsidRPr="00422A91" w:rsidRDefault="00870AF1" w:rsidP="00784939">
      <w:pPr>
        <w:spacing w:line="336" w:lineRule="auto"/>
        <w:ind w:firstLine="720"/>
        <w:jc w:val="both"/>
        <w:rPr>
          <w:spacing w:val="-4"/>
          <w:sz w:val="28"/>
          <w:szCs w:val="28"/>
        </w:rPr>
      </w:pPr>
      <w:r w:rsidRPr="00422A91">
        <w:rPr>
          <w:spacing w:val="-4"/>
          <w:sz w:val="28"/>
          <w:szCs w:val="28"/>
        </w:rPr>
        <w:t xml:space="preserve">Kết quả của chúng tôi cũng khá phong phú về các kiểu đột biến điểm, và trên cùng gen có thể có 2 vị trí đột biến (đột biến </w:t>
      </w:r>
      <w:r w:rsidR="00201452" w:rsidRPr="00422A91">
        <w:rPr>
          <w:spacing w:val="-4"/>
          <w:sz w:val="28"/>
          <w:szCs w:val="28"/>
        </w:rPr>
        <w:t xml:space="preserve">trên </w:t>
      </w:r>
      <w:r w:rsidRPr="00422A91">
        <w:rPr>
          <w:spacing w:val="-4"/>
          <w:sz w:val="28"/>
          <w:szCs w:val="28"/>
        </w:rPr>
        <w:t>exon 7 của mẫu GB24). Hầu hết là các đột biến sai nghĩa, song cũng có đột biến không làm thay đổi acid amin trong phân tử protein (đột biến</w:t>
      </w:r>
      <w:r w:rsidR="00201452" w:rsidRPr="00422A91">
        <w:rPr>
          <w:spacing w:val="-4"/>
          <w:sz w:val="28"/>
          <w:szCs w:val="28"/>
        </w:rPr>
        <w:t xml:space="preserve"> trên</w:t>
      </w:r>
      <w:r w:rsidRPr="00422A91">
        <w:rPr>
          <w:spacing w:val="-4"/>
          <w:sz w:val="28"/>
          <w:szCs w:val="28"/>
        </w:rPr>
        <w:t xml:space="preserve"> exon 7 của mẫu GB17). </w:t>
      </w:r>
    </w:p>
    <w:p w:rsidR="00C35A57" w:rsidRPr="00422A91" w:rsidRDefault="00C35A57" w:rsidP="003722DC">
      <w:pPr>
        <w:spacing w:line="348" w:lineRule="auto"/>
        <w:ind w:firstLine="720"/>
        <w:jc w:val="both"/>
        <w:rPr>
          <w:sz w:val="28"/>
          <w:szCs w:val="28"/>
          <w:lang w:val="es-ES"/>
        </w:rPr>
      </w:pPr>
      <w:r w:rsidRPr="00422A91">
        <w:rPr>
          <w:sz w:val="28"/>
          <w:szCs w:val="28"/>
          <w:lang w:val="es-ES"/>
        </w:rPr>
        <w:lastRenderedPageBreak/>
        <w:t xml:space="preserve">Bằng kỹ thuật giải trình tự gen, </w:t>
      </w:r>
      <w:r w:rsidR="005C6DB8" w:rsidRPr="00422A91">
        <w:rPr>
          <w:sz w:val="28"/>
          <w:szCs w:val="28"/>
          <w:lang w:val="es-ES"/>
        </w:rPr>
        <w:t>10</w:t>
      </w:r>
      <w:r w:rsidRPr="00422A91">
        <w:rPr>
          <w:sz w:val="28"/>
          <w:szCs w:val="28"/>
          <w:lang w:val="es-ES"/>
        </w:rPr>
        <w:t xml:space="preserve"> dạng đột biến điểm </w:t>
      </w:r>
      <w:r w:rsidR="005C6DB8" w:rsidRPr="00422A91">
        <w:rPr>
          <w:sz w:val="28"/>
          <w:szCs w:val="28"/>
          <w:lang w:val="es-ES"/>
        </w:rPr>
        <w:t xml:space="preserve">trên gen EGFR của người bệnh UNBTKĐ </w:t>
      </w:r>
      <w:r w:rsidRPr="00422A91">
        <w:rPr>
          <w:sz w:val="28"/>
          <w:szCs w:val="28"/>
          <w:lang w:val="es-ES"/>
        </w:rPr>
        <w:t xml:space="preserve">được phát hiện bao gồm </w:t>
      </w:r>
      <w:r w:rsidR="000B1F83">
        <w:rPr>
          <w:sz w:val="28"/>
          <w:szCs w:val="28"/>
        </w:rPr>
        <w:t>8</w:t>
      </w:r>
      <w:r w:rsidRPr="00422A91">
        <w:rPr>
          <w:rFonts w:eastAsia="MS Mincho"/>
          <w:iCs/>
          <w:sz w:val="28"/>
          <w:szCs w:val="28"/>
          <w:lang w:val="es-ES"/>
        </w:rPr>
        <w:t xml:space="preserve"> đột biến sai nghĩa (G42D, L62I, </w:t>
      </w:r>
      <w:r w:rsidRPr="00422A91">
        <w:rPr>
          <w:sz w:val="28"/>
          <w:szCs w:val="28"/>
        </w:rPr>
        <w:t>G87D,</w:t>
      </w:r>
      <w:r w:rsidRPr="00422A91">
        <w:rPr>
          <w:sz w:val="28"/>
          <w:szCs w:val="28"/>
          <w:lang w:val="es-ES"/>
        </w:rPr>
        <w:t xml:space="preserve"> </w:t>
      </w:r>
      <w:r w:rsidRPr="00422A91">
        <w:rPr>
          <w:sz w:val="28"/>
          <w:szCs w:val="28"/>
        </w:rPr>
        <w:t>K129N,</w:t>
      </w:r>
      <w:r w:rsidRPr="00422A91">
        <w:rPr>
          <w:sz w:val="28"/>
          <w:szCs w:val="28"/>
          <w:lang w:val="es-ES"/>
        </w:rPr>
        <w:t xml:space="preserve"> P272S, T274M, A289T</w:t>
      </w:r>
      <w:r w:rsidR="005C6DB8" w:rsidRPr="00422A91">
        <w:rPr>
          <w:sz w:val="28"/>
          <w:szCs w:val="28"/>
          <w:lang w:val="es-ES"/>
        </w:rPr>
        <w:t xml:space="preserve">, </w:t>
      </w:r>
      <w:r w:rsidR="005C6DB8" w:rsidRPr="00422A91">
        <w:rPr>
          <w:sz w:val="28"/>
          <w:szCs w:val="28"/>
        </w:rPr>
        <w:t>K284N</w:t>
      </w:r>
      <w:r w:rsidRPr="00422A91">
        <w:rPr>
          <w:sz w:val="28"/>
          <w:szCs w:val="28"/>
          <w:lang w:val="es-ES"/>
        </w:rPr>
        <w:t>); 1 đột biến không làm thay đổi acid amin trên phân tử protein (</w:t>
      </w:r>
      <w:r w:rsidRPr="00422A91">
        <w:rPr>
          <w:sz w:val="28"/>
          <w:szCs w:val="28"/>
        </w:rPr>
        <w:t>D262D)</w:t>
      </w:r>
      <w:r w:rsidRPr="00422A91">
        <w:rPr>
          <w:sz w:val="28"/>
          <w:szCs w:val="28"/>
          <w:lang w:val="es-ES"/>
        </w:rPr>
        <w:t xml:space="preserve"> và 1 đột biến vô nghĩa (K293X). Trong đó, bốn dạng đột biến điểm chiếm tỷ lệ cao nhất </w:t>
      </w:r>
      <w:r w:rsidR="00BA6C9E" w:rsidRPr="00422A91">
        <w:rPr>
          <w:sz w:val="28"/>
          <w:szCs w:val="28"/>
          <w:lang w:val="es-ES"/>
        </w:rPr>
        <w:t xml:space="preserve">lần lượt </w:t>
      </w:r>
      <w:r w:rsidRPr="00422A91">
        <w:rPr>
          <w:sz w:val="28"/>
          <w:szCs w:val="28"/>
          <w:lang w:val="es-ES"/>
        </w:rPr>
        <w:t xml:space="preserve">là </w:t>
      </w:r>
      <w:r w:rsidR="005C6DB8" w:rsidRPr="00422A91">
        <w:rPr>
          <w:sz w:val="28"/>
          <w:szCs w:val="28"/>
        </w:rPr>
        <w:t>K284N</w:t>
      </w:r>
      <w:r w:rsidR="005C6DB8" w:rsidRPr="00422A91">
        <w:rPr>
          <w:sz w:val="28"/>
          <w:szCs w:val="28"/>
          <w:lang w:val="es-ES"/>
        </w:rPr>
        <w:t xml:space="preserve"> (exon 7), </w:t>
      </w:r>
      <w:r w:rsidR="00BA6C9E" w:rsidRPr="00422A91">
        <w:rPr>
          <w:sz w:val="28"/>
          <w:szCs w:val="28"/>
        </w:rPr>
        <w:t xml:space="preserve">K129N (exon 3), </w:t>
      </w:r>
      <w:r w:rsidRPr="00422A91">
        <w:rPr>
          <w:sz w:val="28"/>
          <w:szCs w:val="28"/>
          <w:lang w:val="es-ES"/>
        </w:rPr>
        <w:t xml:space="preserve">G42D (exon 2), P272S (exon 7) và A289T (exon 7). </w:t>
      </w:r>
      <w:r w:rsidR="00C868B6">
        <w:rPr>
          <w:sz w:val="28"/>
          <w:szCs w:val="28"/>
          <w:lang w:val="es-ES"/>
        </w:rPr>
        <w:t>Đ</w:t>
      </w:r>
      <w:r w:rsidRPr="00422A91">
        <w:rPr>
          <w:sz w:val="28"/>
          <w:szCs w:val="28"/>
          <w:lang w:val="es-ES"/>
        </w:rPr>
        <w:t>ột biến A289T đã được công bố trong nghiên cứu của Jeffrey C Lee và cộng sự (2006) với tần suất đột biến cao kết hợp với nhiều kiểu đột biến xảy ra tại codon 289 như A289V; A289D [</w:t>
      </w:r>
      <w:r w:rsidR="00EC0931" w:rsidRPr="00422A91">
        <w:rPr>
          <w:sz w:val="28"/>
          <w:szCs w:val="28"/>
        </w:rPr>
        <w:fldChar w:fldCharType="begin"/>
      </w:r>
      <w:r w:rsidR="00EC0931" w:rsidRPr="00422A91">
        <w:rPr>
          <w:sz w:val="28"/>
          <w:szCs w:val="28"/>
          <w:lang w:val="es-ES"/>
        </w:rPr>
        <w:instrText xml:space="preserve"> REF _Ref3885661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lang w:val="es-ES"/>
        </w:rPr>
        <w:t>62</w:t>
      </w:r>
      <w:r w:rsidR="00EC0931" w:rsidRPr="00422A91">
        <w:rPr>
          <w:sz w:val="28"/>
          <w:szCs w:val="28"/>
        </w:rPr>
        <w:fldChar w:fldCharType="end"/>
      </w:r>
      <w:r w:rsidRPr="00422A91">
        <w:rPr>
          <w:sz w:val="28"/>
          <w:szCs w:val="28"/>
          <w:lang w:val="es-ES"/>
        </w:rPr>
        <w:t xml:space="preserve">]. Các dạng đột biến còn lại phát hiện được trong nghiên cứu đều là các đột biến mới. Vị trí đột biến cũng thay đổi và có sự khác biệt so với nghiên cứu của Jeffrey C Lee (p.G42D so với p.D46N và p.L62I so với p.G63R). Sự khác biệt về chủng tộc, màu </w:t>
      </w:r>
      <w:r w:rsidR="00C868B6">
        <w:rPr>
          <w:sz w:val="28"/>
          <w:szCs w:val="28"/>
          <w:lang w:val="es-ES"/>
        </w:rPr>
        <w:t xml:space="preserve">da </w:t>
      </w:r>
      <w:r w:rsidRPr="00422A91">
        <w:rPr>
          <w:sz w:val="28"/>
          <w:szCs w:val="28"/>
          <w:lang w:val="es-ES"/>
        </w:rPr>
        <w:t>hay vị trí địa lý có thể là nguyên nhân gây nên sự sai khác trong vị trí đột biến và kiểu đột biến</w:t>
      </w:r>
      <w:r w:rsidR="00327907" w:rsidRPr="00422A91">
        <w:rPr>
          <w:sz w:val="28"/>
          <w:szCs w:val="28"/>
          <w:lang w:val="es-ES"/>
        </w:rPr>
        <w:t xml:space="preserve"> ở</w:t>
      </w:r>
      <w:r w:rsidRPr="00422A91">
        <w:rPr>
          <w:sz w:val="28"/>
          <w:szCs w:val="28"/>
          <w:lang w:val="es-ES"/>
        </w:rPr>
        <w:t xml:space="preserve"> exon 2, exon 3 và exon 7 gen EGFR trong bệnh u nguyên bào thần kinh đệm.</w:t>
      </w:r>
    </w:p>
    <w:p w:rsidR="001B73E9" w:rsidRPr="00422A91" w:rsidRDefault="001B73E9" w:rsidP="003722DC">
      <w:pPr>
        <w:pStyle w:val="33"/>
      </w:pPr>
      <w:bookmarkStart w:id="462" w:name="_Toc25060478"/>
      <w:bookmarkStart w:id="463" w:name="_Toc26548056"/>
      <w:r w:rsidRPr="00422A91">
        <w:t>4.</w:t>
      </w:r>
      <w:r w:rsidR="00545B73">
        <w:t>2</w:t>
      </w:r>
      <w:r w:rsidRPr="00422A91">
        <w:t>.</w:t>
      </w:r>
      <w:r w:rsidR="00545B73">
        <w:t>4</w:t>
      </w:r>
      <w:r w:rsidRPr="00422A91">
        <w:t>.</w:t>
      </w:r>
      <w:r w:rsidR="00545B73">
        <w:t>2.</w:t>
      </w:r>
      <w:r w:rsidRPr="00422A91">
        <w:t xml:space="preserve"> Đặc điểm đột biến xóa đoạn exon 2 đến exon 7 gen EGFR</w:t>
      </w:r>
      <w:bookmarkEnd w:id="462"/>
      <w:bookmarkEnd w:id="463"/>
      <w:r w:rsidRPr="00422A91">
        <w:t xml:space="preserve"> </w:t>
      </w:r>
    </w:p>
    <w:p w:rsidR="006C5048" w:rsidRPr="00422A91" w:rsidRDefault="006C5048" w:rsidP="00CC4B08">
      <w:pPr>
        <w:spacing w:line="360" w:lineRule="auto"/>
        <w:ind w:firstLine="720"/>
        <w:jc w:val="both"/>
        <w:rPr>
          <w:spacing w:val="-2"/>
          <w:sz w:val="28"/>
          <w:szCs w:val="28"/>
        </w:rPr>
      </w:pPr>
      <w:r w:rsidRPr="00422A91">
        <w:rPr>
          <w:spacing w:val="-2"/>
          <w:sz w:val="28"/>
          <w:szCs w:val="28"/>
        </w:rPr>
        <w:t>Bằng kỹ thuật MLPA, nghiên cứu của chúng tôi đã xác định được dạng đột biến xóa đoạn từ exon 2 đến exon 7 trên gen EGFR của bệnh nhân UNBTKĐ tại Việt Nam, như vậy kết quả nghiên cứu của chúng tôi tương đồng với b</w:t>
      </w:r>
      <w:r w:rsidR="007C4F41" w:rsidRPr="00422A91">
        <w:rPr>
          <w:spacing w:val="-2"/>
          <w:sz w:val="28"/>
          <w:szCs w:val="28"/>
        </w:rPr>
        <w:t xml:space="preserve">áo cáo của </w:t>
      </w:r>
      <w:r w:rsidR="00993D8C" w:rsidRPr="00422A91">
        <w:rPr>
          <w:spacing w:val="-2"/>
          <w:sz w:val="28"/>
          <w:szCs w:val="28"/>
        </w:rPr>
        <w:t>các</w:t>
      </w:r>
      <w:r w:rsidR="007C4F41" w:rsidRPr="00422A91">
        <w:rPr>
          <w:spacing w:val="-2"/>
          <w:sz w:val="28"/>
          <w:szCs w:val="28"/>
        </w:rPr>
        <w:t xml:space="preserve"> nghiên cứu</w:t>
      </w:r>
      <w:r w:rsidR="001B73E9" w:rsidRPr="00422A91">
        <w:rPr>
          <w:spacing w:val="-2"/>
          <w:sz w:val="28"/>
          <w:szCs w:val="28"/>
        </w:rPr>
        <w:t xml:space="preserve"> đã công b</w:t>
      </w:r>
      <w:r w:rsidRPr="00422A91">
        <w:rPr>
          <w:spacing w:val="-2"/>
          <w:sz w:val="28"/>
          <w:szCs w:val="28"/>
        </w:rPr>
        <w:t>ố,</w:t>
      </w:r>
      <w:r w:rsidR="007C4F41" w:rsidRPr="00422A91">
        <w:rPr>
          <w:spacing w:val="-2"/>
          <w:sz w:val="28"/>
          <w:szCs w:val="28"/>
        </w:rPr>
        <w:t xml:space="preserve"> </w:t>
      </w:r>
      <w:r w:rsidRPr="00422A91">
        <w:rPr>
          <w:spacing w:val="-2"/>
          <w:sz w:val="28"/>
          <w:szCs w:val="28"/>
        </w:rPr>
        <w:t xml:space="preserve">đột biến xóa đoạn hay gặp </w:t>
      </w:r>
      <w:r w:rsidR="007C4F41" w:rsidRPr="00422A91">
        <w:rPr>
          <w:spacing w:val="-2"/>
          <w:sz w:val="28"/>
          <w:szCs w:val="28"/>
        </w:rPr>
        <w:t>với gen EGFR là xóa từ exon 2 đế</w:t>
      </w:r>
      <w:r w:rsidRPr="00422A91">
        <w:rPr>
          <w:spacing w:val="-2"/>
          <w:sz w:val="28"/>
          <w:szCs w:val="28"/>
        </w:rPr>
        <w:t xml:space="preserve">n </w:t>
      </w:r>
      <w:r w:rsidR="008A62BD" w:rsidRPr="00422A91">
        <w:rPr>
          <w:spacing w:val="-2"/>
          <w:sz w:val="28"/>
          <w:szCs w:val="28"/>
        </w:rPr>
        <w:t xml:space="preserve">exon </w:t>
      </w:r>
      <w:r w:rsidRPr="00422A91">
        <w:rPr>
          <w:spacing w:val="-2"/>
          <w:sz w:val="28"/>
          <w:szCs w:val="28"/>
        </w:rPr>
        <w:t>7</w:t>
      </w:r>
      <w:r w:rsidR="00F74797" w:rsidRPr="00422A91">
        <w:rPr>
          <w:spacing w:val="-2"/>
          <w:sz w:val="28"/>
          <w:szCs w:val="28"/>
        </w:rPr>
        <w:t xml:space="preserve"> </w:t>
      </w:r>
      <w:r w:rsidR="00940212" w:rsidRPr="00422A91">
        <w:rPr>
          <w:spacing w:val="-2"/>
          <w:sz w:val="28"/>
          <w:szCs w:val="28"/>
        </w:rPr>
        <w:t>[</w:t>
      </w:r>
      <w:r w:rsidR="00EC0931" w:rsidRPr="00422A91">
        <w:rPr>
          <w:spacing w:val="-2"/>
          <w:sz w:val="28"/>
          <w:szCs w:val="28"/>
        </w:rPr>
        <w:fldChar w:fldCharType="begin"/>
      </w:r>
      <w:r w:rsidR="00EC0931" w:rsidRPr="00422A91">
        <w:rPr>
          <w:spacing w:val="-2"/>
          <w:sz w:val="28"/>
          <w:szCs w:val="28"/>
        </w:rPr>
        <w:instrText xml:space="preserve"> REF _Ref3885673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63</w:t>
      </w:r>
      <w:r w:rsidR="00EC0931" w:rsidRPr="00422A91">
        <w:rPr>
          <w:spacing w:val="-2"/>
          <w:sz w:val="28"/>
          <w:szCs w:val="28"/>
        </w:rPr>
        <w:fldChar w:fldCharType="end"/>
      </w:r>
      <w:r w:rsidR="00940212" w:rsidRPr="00422A91">
        <w:rPr>
          <w:spacing w:val="-2"/>
          <w:sz w:val="28"/>
          <w:szCs w:val="28"/>
        </w:rPr>
        <w:t>],</w:t>
      </w:r>
      <w:r w:rsidR="00F74797" w:rsidRPr="00422A91">
        <w:rPr>
          <w:spacing w:val="-2"/>
          <w:sz w:val="28"/>
          <w:szCs w:val="28"/>
        </w:rPr>
        <w:t>[</w:t>
      </w:r>
      <w:r w:rsidR="00EC0931" w:rsidRPr="00422A91">
        <w:rPr>
          <w:spacing w:val="-2"/>
          <w:sz w:val="28"/>
          <w:szCs w:val="28"/>
        </w:rPr>
        <w:fldChar w:fldCharType="begin"/>
      </w:r>
      <w:r w:rsidR="00EC0931" w:rsidRPr="00422A91">
        <w:rPr>
          <w:spacing w:val="-2"/>
          <w:sz w:val="28"/>
          <w:szCs w:val="28"/>
        </w:rPr>
        <w:instrText xml:space="preserve"> REF _Ref3885677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64</w:t>
      </w:r>
      <w:r w:rsidR="00EC0931" w:rsidRPr="00422A91">
        <w:rPr>
          <w:spacing w:val="-2"/>
          <w:sz w:val="28"/>
          <w:szCs w:val="28"/>
        </w:rPr>
        <w:fldChar w:fldCharType="end"/>
      </w:r>
      <w:r w:rsidR="00F74797" w:rsidRPr="00422A91">
        <w:rPr>
          <w:spacing w:val="-2"/>
          <w:sz w:val="28"/>
          <w:szCs w:val="28"/>
        </w:rPr>
        <w:t>],</w:t>
      </w:r>
      <w:r w:rsidR="00940212" w:rsidRPr="00422A91">
        <w:rPr>
          <w:spacing w:val="-2"/>
          <w:sz w:val="28"/>
          <w:szCs w:val="28"/>
        </w:rPr>
        <w:t>[</w:t>
      </w:r>
      <w:r w:rsidR="00EC0931" w:rsidRPr="00422A91">
        <w:rPr>
          <w:spacing w:val="-2"/>
          <w:sz w:val="28"/>
          <w:szCs w:val="28"/>
        </w:rPr>
        <w:fldChar w:fldCharType="begin"/>
      </w:r>
      <w:r w:rsidR="00EC0931" w:rsidRPr="00422A91">
        <w:rPr>
          <w:spacing w:val="-2"/>
          <w:sz w:val="28"/>
          <w:szCs w:val="28"/>
        </w:rPr>
        <w:instrText xml:space="preserve"> REF _Ref430079912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68</w:t>
      </w:r>
      <w:r w:rsidR="00EC0931" w:rsidRPr="00422A91">
        <w:rPr>
          <w:spacing w:val="-2"/>
          <w:sz w:val="28"/>
          <w:szCs w:val="28"/>
        </w:rPr>
        <w:fldChar w:fldCharType="end"/>
      </w:r>
      <w:r w:rsidR="007C4F41" w:rsidRPr="00422A91">
        <w:rPr>
          <w:spacing w:val="-2"/>
          <w:sz w:val="28"/>
          <w:szCs w:val="28"/>
        </w:rPr>
        <w:t>].</w:t>
      </w:r>
    </w:p>
    <w:p w:rsidR="00FC150C" w:rsidRPr="00422A91" w:rsidRDefault="006C5048" w:rsidP="00CC4B08">
      <w:pPr>
        <w:spacing w:line="360" w:lineRule="auto"/>
        <w:ind w:firstLine="720"/>
        <w:jc w:val="both"/>
        <w:rPr>
          <w:spacing w:val="-2"/>
          <w:sz w:val="28"/>
          <w:szCs w:val="28"/>
        </w:rPr>
      </w:pPr>
      <w:r w:rsidRPr="00422A91">
        <w:rPr>
          <w:sz w:val="28"/>
          <w:szCs w:val="28"/>
        </w:rPr>
        <w:t>Trong nghiên cứu</w:t>
      </w:r>
      <w:r w:rsidR="008A62BD" w:rsidRPr="00422A91">
        <w:rPr>
          <w:sz w:val="28"/>
          <w:szCs w:val="28"/>
        </w:rPr>
        <w:t>,</w:t>
      </w:r>
      <w:r w:rsidRPr="00422A91">
        <w:rPr>
          <w:sz w:val="28"/>
          <w:szCs w:val="28"/>
        </w:rPr>
        <w:t xml:space="preserve"> chúng tôi </w:t>
      </w:r>
      <w:r w:rsidR="008A62BD" w:rsidRPr="00422A91">
        <w:rPr>
          <w:sz w:val="28"/>
          <w:szCs w:val="28"/>
        </w:rPr>
        <w:t xml:space="preserve">đã </w:t>
      </w:r>
      <w:r w:rsidRPr="00422A91">
        <w:rPr>
          <w:sz w:val="28"/>
          <w:szCs w:val="28"/>
        </w:rPr>
        <w:t xml:space="preserve">xác định </w:t>
      </w:r>
      <w:r w:rsidR="008A62BD" w:rsidRPr="00422A91">
        <w:rPr>
          <w:sz w:val="28"/>
          <w:szCs w:val="28"/>
        </w:rPr>
        <w:t>được</w:t>
      </w:r>
      <w:r w:rsidRPr="00422A91">
        <w:rPr>
          <w:sz w:val="28"/>
          <w:szCs w:val="28"/>
        </w:rPr>
        <w:t xml:space="preserve"> </w:t>
      </w:r>
      <w:r w:rsidR="00993D8C" w:rsidRPr="00422A91">
        <w:rPr>
          <w:sz w:val="28"/>
          <w:szCs w:val="28"/>
        </w:rPr>
        <w:t>6/7</w:t>
      </w:r>
      <w:r w:rsidR="00686D8F" w:rsidRPr="00422A91">
        <w:rPr>
          <w:sz w:val="28"/>
          <w:szCs w:val="28"/>
        </w:rPr>
        <w:t>0</w:t>
      </w:r>
      <w:r w:rsidR="00993D8C" w:rsidRPr="00422A91">
        <w:rPr>
          <w:sz w:val="28"/>
          <w:szCs w:val="28"/>
        </w:rPr>
        <w:t xml:space="preserve"> trường hợp có đột biến </w:t>
      </w:r>
      <w:r w:rsidR="0038149E" w:rsidRPr="00422A91">
        <w:rPr>
          <w:sz w:val="28"/>
          <w:szCs w:val="28"/>
        </w:rPr>
        <w:t>xóa đoạn gen, chiếm 8,</w:t>
      </w:r>
      <w:r w:rsidR="00686D8F" w:rsidRPr="00422A91">
        <w:rPr>
          <w:sz w:val="28"/>
          <w:szCs w:val="28"/>
        </w:rPr>
        <w:t>6</w:t>
      </w:r>
      <w:r w:rsidR="0038149E" w:rsidRPr="00422A91">
        <w:rPr>
          <w:sz w:val="28"/>
          <w:szCs w:val="28"/>
        </w:rPr>
        <w:t>%; trong đó có</w:t>
      </w:r>
      <w:r w:rsidR="00993D8C" w:rsidRPr="00422A91">
        <w:rPr>
          <w:sz w:val="28"/>
          <w:szCs w:val="28"/>
        </w:rPr>
        <w:t xml:space="preserve"> </w:t>
      </w:r>
      <w:r w:rsidRPr="00422A91">
        <w:rPr>
          <w:sz w:val="28"/>
          <w:szCs w:val="28"/>
        </w:rPr>
        <w:t>hai dạng đột biến</w:t>
      </w:r>
      <w:r w:rsidR="00C35A57" w:rsidRPr="00422A91">
        <w:rPr>
          <w:sz w:val="28"/>
          <w:szCs w:val="28"/>
        </w:rPr>
        <w:t xml:space="preserve"> xóa đoạ</w:t>
      </w:r>
      <w:r w:rsidR="0038149E" w:rsidRPr="00422A91">
        <w:rPr>
          <w:sz w:val="28"/>
          <w:szCs w:val="28"/>
        </w:rPr>
        <w:t>n,</w:t>
      </w:r>
      <w:r w:rsidRPr="00422A91">
        <w:rPr>
          <w:sz w:val="28"/>
          <w:szCs w:val="28"/>
        </w:rPr>
        <w:t xml:space="preserve"> một dạng </w:t>
      </w:r>
      <w:r w:rsidR="008A62BD" w:rsidRPr="00422A91">
        <w:rPr>
          <w:sz w:val="28"/>
          <w:szCs w:val="28"/>
        </w:rPr>
        <w:t xml:space="preserve">là </w:t>
      </w:r>
      <w:r w:rsidRPr="00422A91">
        <w:rPr>
          <w:sz w:val="28"/>
          <w:szCs w:val="28"/>
        </w:rPr>
        <w:t xml:space="preserve">đột biến </w:t>
      </w:r>
      <w:r w:rsidR="00C35A57" w:rsidRPr="00422A91">
        <w:rPr>
          <w:sz w:val="28"/>
          <w:szCs w:val="28"/>
        </w:rPr>
        <w:t xml:space="preserve">xóa đoạn </w:t>
      </w:r>
      <w:r w:rsidRPr="00422A91">
        <w:rPr>
          <w:sz w:val="28"/>
          <w:szCs w:val="28"/>
        </w:rPr>
        <w:t>từ exon 2 đến exon 7, đa số là các đột biến dạ</w:t>
      </w:r>
      <w:r w:rsidR="00E31BF3" w:rsidRPr="00422A91">
        <w:rPr>
          <w:sz w:val="28"/>
          <w:szCs w:val="28"/>
        </w:rPr>
        <w:t xml:space="preserve">ng này, có </w:t>
      </w:r>
      <w:r w:rsidR="00870AF1" w:rsidRPr="00422A91">
        <w:rPr>
          <w:sz w:val="28"/>
          <w:szCs w:val="28"/>
        </w:rPr>
        <w:t>5</w:t>
      </w:r>
      <w:r w:rsidR="00E31BF3" w:rsidRPr="00422A91">
        <w:rPr>
          <w:sz w:val="28"/>
          <w:szCs w:val="28"/>
        </w:rPr>
        <w:t>/</w:t>
      </w:r>
      <w:r w:rsidR="00870AF1" w:rsidRPr="00422A91">
        <w:rPr>
          <w:sz w:val="28"/>
          <w:szCs w:val="28"/>
        </w:rPr>
        <w:t>6</w:t>
      </w:r>
      <w:r w:rsidR="00E31BF3" w:rsidRPr="00422A91">
        <w:rPr>
          <w:sz w:val="28"/>
          <w:szCs w:val="28"/>
        </w:rPr>
        <w:t xml:space="preserve"> trường hợ</w:t>
      </w:r>
      <w:r w:rsidR="0038149E" w:rsidRPr="00422A91">
        <w:rPr>
          <w:sz w:val="28"/>
          <w:szCs w:val="28"/>
        </w:rPr>
        <w:t>p</w:t>
      </w:r>
      <w:r w:rsidR="00E31BF3" w:rsidRPr="00422A91">
        <w:rPr>
          <w:sz w:val="28"/>
          <w:szCs w:val="28"/>
        </w:rPr>
        <w:t xml:space="preserve"> </w:t>
      </w:r>
      <w:r w:rsidR="0038149E" w:rsidRPr="00422A91">
        <w:rPr>
          <w:sz w:val="28"/>
          <w:szCs w:val="28"/>
        </w:rPr>
        <w:t>(</w:t>
      </w:r>
      <w:r w:rsidR="00E31BF3" w:rsidRPr="00422A91">
        <w:rPr>
          <w:sz w:val="28"/>
          <w:szCs w:val="28"/>
        </w:rPr>
        <w:t xml:space="preserve">chiếm </w:t>
      </w:r>
      <w:r w:rsidR="006A1E9F">
        <w:rPr>
          <w:sz w:val="28"/>
          <w:szCs w:val="28"/>
        </w:rPr>
        <w:t>7,2</w:t>
      </w:r>
      <w:r w:rsidR="00E31BF3" w:rsidRPr="00422A91">
        <w:rPr>
          <w:sz w:val="28"/>
          <w:szCs w:val="28"/>
        </w:rPr>
        <w:t>%</w:t>
      </w:r>
      <w:r w:rsidR="0038149E" w:rsidRPr="00422A91">
        <w:rPr>
          <w:sz w:val="28"/>
          <w:szCs w:val="28"/>
        </w:rPr>
        <w:t>)</w:t>
      </w:r>
      <w:r w:rsidR="00E31BF3" w:rsidRPr="00422A91">
        <w:rPr>
          <w:sz w:val="28"/>
          <w:szCs w:val="28"/>
        </w:rPr>
        <w:t xml:space="preserve">; dạng đột biến thứ hai là đột biến </w:t>
      </w:r>
      <w:r w:rsidR="00C35A57" w:rsidRPr="00422A91">
        <w:rPr>
          <w:sz w:val="28"/>
          <w:szCs w:val="28"/>
        </w:rPr>
        <w:t xml:space="preserve">xóa đoạn </w:t>
      </w:r>
      <w:r w:rsidR="00E31BF3" w:rsidRPr="00422A91">
        <w:rPr>
          <w:sz w:val="28"/>
          <w:szCs w:val="28"/>
        </w:rPr>
        <w:t xml:space="preserve">từ exon 4 đến exon 7, có </w:t>
      </w:r>
      <w:r w:rsidR="0038149E" w:rsidRPr="00422A91">
        <w:rPr>
          <w:sz w:val="28"/>
          <w:szCs w:val="28"/>
        </w:rPr>
        <w:t>1</w:t>
      </w:r>
      <w:r w:rsidR="00E31BF3" w:rsidRPr="00422A91">
        <w:rPr>
          <w:sz w:val="28"/>
          <w:szCs w:val="28"/>
        </w:rPr>
        <w:t>/</w:t>
      </w:r>
      <w:r w:rsidR="00870AF1" w:rsidRPr="00422A91">
        <w:rPr>
          <w:sz w:val="28"/>
          <w:szCs w:val="28"/>
        </w:rPr>
        <w:t>6</w:t>
      </w:r>
      <w:r w:rsidR="00E31BF3" w:rsidRPr="00422A91">
        <w:rPr>
          <w:sz w:val="28"/>
          <w:szCs w:val="28"/>
        </w:rPr>
        <w:t xml:space="preserve"> trường hợ</w:t>
      </w:r>
      <w:r w:rsidR="0038149E" w:rsidRPr="00422A91">
        <w:rPr>
          <w:sz w:val="28"/>
          <w:szCs w:val="28"/>
        </w:rPr>
        <w:t>p</w:t>
      </w:r>
      <w:r w:rsidR="00E31BF3" w:rsidRPr="00422A91">
        <w:rPr>
          <w:sz w:val="28"/>
          <w:szCs w:val="28"/>
        </w:rPr>
        <w:t xml:space="preserve"> </w:t>
      </w:r>
      <w:r w:rsidR="0038149E" w:rsidRPr="00422A91">
        <w:rPr>
          <w:sz w:val="28"/>
          <w:szCs w:val="28"/>
        </w:rPr>
        <w:t>(</w:t>
      </w:r>
      <w:r w:rsidR="00E31BF3" w:rsidRPr="00422A91">
        <w:rPr>
          <w:sz w:val="28"/>
          <w:szCs w:val="28"/>
        </w:rPr>
        <w:t xml:space="preserve">chiếm </w:t>
      </w:r>
      <w:r w:rsidR="0038149E" w:rsidRPr="00422A91">
        <w:rPr>
          <w:sz w:val="28"/>
          <w:szCs w:val="28"/>
        </w:rPr>
        <w:t>1</w:t>
      </w:r>
      <w:r w:rsidR="006A1E9F">
        <w:rPr>
          <w:sz w:val="28"/>
          <w:szCs w:val="28"/>
        </w:rPr>
        <w:t>,4</w:t>
      </w:r>
      <w:r w:rsidR="00E31BF3" w:rsidRPr="00422A91">
        <w:rPr>
          <w:sz w:val="28"/>
          <w:szCs w:val="28"/>
        </w:rPr>
        <w:t>%</w:t>
      </w:r>
      <w:r w:rsidR="0038149E" w:rsidRPr="00422A91">
        <w:rPr>
          <w:sz w:val="28"/>
          <w:szCs w:val="28"/>
        </w:rPr>
        <w:t>)</w:t>
      </w:r>
      <w:r w:rsidR="00E31BF3" w:rsidRPr="00422A91">
        <w:rPr>
          <w:sz w:val="28"/>
          <w:szCs w:val="28"/>
        </w:rPr>
        <w:t>.</w:t>
      </w:r>
      <w:r w:rsidR="007C4F41" w:rsidRPr="00422A91">
        <w:rPr>
          <w:spacing w:val="-2"/>
          <w:sz w:val="28"/>
          <w:szCs w:val="28"/>
        </w:rPr>
        <w:t xml:space="preserve"> </w:t>
      </w:r>
    </w:p>
    <w:p w:rsidR="004B6672" w:rsidRPr="00422A91" w:rsidRDefault="00FC150C" w:rsidP="00CC4B08">
      <w:pPr>
        <w:spacing w:line="360" w:lineRule="auto"/>
        <w:ind w:firstLine="720"/>
        <w:jc w:val="both"/>
        <w:rPr>
          <w:spacing w:val="-2"/>
          <w:sz w:val="28"/>
          <w:szCs w:val="28"/>
        </w:rPr>
      </w:pPr>
      <w:r w:rsidRPr="00422A91">
        <w:rPr>
          <w:spacing w:val="-2"/>
          <w:sz w:val="28"/>
          <w:szCs w:val="28"/>
        </w:rPr>
        <w:t xml:space="preserve">Cùng sử dụng phương pháp </w:t>
      </w:r>
      <w:r w:rsidR="00F8360B" w:rsidRPr="00422A91">
        <w:rPr>
          <w:spacing w:val="-2"/>
          <w:sz w:val="28"/>
          <w:szCs w:val="28"/>
        </w:rPr>
        <w:t>MLPA để</w:t>
      </w:r>
      <w:r w:rsidR="00257889" w:rsidRPr="00422A91">
        <w:rPr>
          <w:spacing w:val="-2"/>
          <w:sz w:val="28"/>
          <w:szCs w:val="28"/>
        </w:rPr>
        <w:t xml:space="preserve"> xác định </w:t>
      </w:r>
      <w:r w:rsidR="00F8360B" w:rsidRPr="00422A91">
        <w:rPr>
          <w:spacing w:val="-2"/>
          <w:sz w:val="28"/>
          <w:szCs w:val="28"/>
        </w:rPr>
        <w:t xml:space="preserve">xóa đoạn </w:t>
      </w:r>
      <w:r w:rsidR="00257889" w:rsidRPr="00422A91">
        <w:rPr>
          <w:spacing w:val="-2"/>
          <w:sz w:val="28"/>
          <w:szCs w:val="28"/>
        </w:rPr>
        <w:t xml:space="preserve">gen EGFR </w:t>
      </w:r>
      <w:r w:rsidRPr="00422A91">
        <w:rPr>
          <w:spacing w:val="-2"/>
          <w:sz w:val="28"/>
          <w:szCs w:val="28"/>
        </w:rPr>
        <w:t>như nhau</w:t>
      </w:r>
      <w:r w:rsidR="00257889" w:rsidRPr="00422A91">
        <w:rPr>
          <w:spacing w:val="-2"/>
          <w:sz w:val="28"/>
          <w:szCs w:val="28"/>
        </w:rPr>
        <w:t>, nhưng k</w:t>
      </w:r>
      <w:r w:rsidRPr="00422A91">
        <w:rPr>
          <w:spacing w:val="-2"/>
          <w:sz w:val="28"/>
          <w:szCs w:val="28"/>
        </w:rPr>
        <w:t xml:space="preserve">ết quả nghiên cứu của chúng tôi có tỉ lệ xóa đoạn thấp hơn so với </w:t>
      </w:r>
      <w:r w:rsidRPr="00422A91">
        <w:rPr>
          <w:spacing w:val="-2"/>
          <w:sz w:val="28"/>
          <w:szCs w:val="28"/>
        </w:rPr>
        <w:lastRenderedPageBreak/>
        <w:t>nghiên cứu của Judith Jeuken</w:t>
      </w:r>
      <w:r w:rsidR="00257889" w:rsidRPr="00422A91">
        <w:rPr>
          <w:spacing w:val="-2"/>
          <w:sz w:val="28"/>
          <w:szCs w:val="28"/>
        </w:rPr>
        <w:t>:</w:t>
      </w:r>
      <w:r w:rsidRPr="00422A91">
        <w:rPr>
          <w:spacing w:val="-2"/>
          <w:sz w:val="28"/>
          <w:szCs w:val="28"/>
        </w:rPr>
        <w:t xml:space="preserve"> </w:t>
      </w:r>
      <w:r w:rsidR="00F55048" w:rsidRPr="00422A91">
        <w:rPr>
          <w:spacing w:val="-2"/>
          <w:sz w:val="28"/>
          <w:szCs w:val="28"/>
        </w:rPr>
        <w:t>1</w:t>
      </w:r>
      <w:r w:rsidR="004B6672" w:rsidRPr="00422A91">
        <w:rPr>
          <w:spacing w:val="-2"/>
          <w:sz w:val="28"/>
          <w:szCs w:val="28"/>
        </w:rPr>
        <w:t>6</w:t>
      </w:r>
      <w:r w:rsidR="00F55048" w:rsidRPr="00422A91">
        <w:rPr>
          <w:spacing w:val="-2"/>
          <w:sz w:val="28"/>
          <w:szCs w:val="28"/>
        </w:rPr>
        <w:t>,3% (1</w:t>
      </w:r>
      <w:r w:rsidR="004B6672" w:rsidRPr="00422A91">
        <w:rPr>
          <w:spacing w:val="-2"/>
          <w:sz w:val="28"/>
          <w:szCs w:val="28"/>
        </w:rPr>
        <w:t>7</w:t>
      </w:r>
      <w:r w:rsidR="00F55048" w:rsidRPr="00422A91">
        <w:rPr>
          <w:spacing w:val="-2"/>
          <w:sz w:val="28"/>
          <w:szCs w:val="28"/>
        </w:rPr>
        <w:t xml:space="preserve">/104) </w:t>
      </w:r>
      <w:r w:rsidR="00257889" w:rsidRPr="00422A91">
        <w:rPr>
          <w:spacing w:val="-2"/>
          <w:sz w:val="28"/>
          <w:szCs w:val="28"/>
        </w:rPr>
        <w:t xml:space="preserve">trường hợp </w:t>
      </w:r>
      <w:r w:rsidR="00F55048" w:rsidRPr="00422A91">
        <w:rPr>
          <w:spacing w:val="-2"/>
          <w:sz w:val="28"/>
          <w:szCs w:val="28"/>
        </w:rPr>
        <w:t xml:space="preserve">mắc </w:t>
      </w:r>
      <w:r w:rsidR="00257889" w:rsidRPr="00422A91">
        <w:rPr>
          <w:spacing w:val="-2"/>
          <w:sz w:val="28"/>
          <w:szCs w:val="28"/>
        </w:rPr>
        <w:t xml:space="preserve">UNBTKĐ có xóa đoạn gen </w:t>
      </w:r>
      <w:r w:rsidR="00F55048" w:rsidRPr="00422A91">
        <w:rPr>
          <w:spacing w:val="-2"/>
          <w:sz w:val="28"/>
          <w:szCs w:val="28"/>
        </w:rPr>
        <w:t>dạng EGFRvIII</w:t>
      </w:r>
      <w:r w:rsidR="00940212" w:rsidRPr="00422A91">
        <w:rPr>
          <w:spacing w:val="-2"/>
          <w:sz w:val="28"/>
          <w:szCs w:val="28"/>
        </w:rPr>
        <w:t xml:space="preserve"> [</w:t>
      </w:r>
      <w:r w:rsidR="00EC0931" w:rsidRPr="00422A91">
        <w:rPr>
          <w:spacing w:val="-2"/>
          <w:sz w:val="28"/>
          <w:szCs w:val="28"/>
        </w:rPr>
        <w:fldChar w:fldCharType="begin"/>
      </w:r>
      <w:r w:rsidR="00EC0931" w:rsidRPr="00422A91">
        <w:rPr>
          <w:spacing w:val="-2"/>
          <w:sz w:val="28"/>
          <w:szCs w:val="28"/>
        </w:rPr>
        <w:instrText xml:space="preserve"> REF _Ref3886787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88</w:t>
      </w:r>
      <w:r w:rsidR="00EC0931" w:rsidRPr="00422A91">
        <w:rPr>
          <w:spacing w:val="-2"/>
          <w:sz w:val="28"/>
          <w:szCs w:val="28"/>
        </w:rPr>
        <w:fldChar w:fldCharType="end"/>
      </w:r>
      <w:r w:rsidR="00940212" w:rsidRPr="00422A91">
        <w:rPr>
          <w:spacing w:val="-2"/>
          <w:sz w:val="28"/>
          <w:szCs w:val="28"/>
        </w:rPr>
        <w:t>]</w:t>
      </w:r>
      <w:r w:rsidR="00C47388" w:rsidRPr="00422A91">
        <w:rPr>
          <w:spacing w:val="-2"/>
          <w:sz w:val="28"/>
          <w:szCs w:val="28"/>
        </w:rPr>
        <w:t xml:space="preserve">, có thể do số mẫu nghiên cứu của chúng tôi </w:t>
      </w:r>
      <w:r w:rsidR="00CB1463">
        <w:rPr>
          <w:spacing w:val="-2"/>
          <w:sz w:val="28"/>
          <w:szCs w:val="28"/>
        </w:rPr>
        <w:t>ít hơn</w:t>
      </w:r>
      <w:r w:rsidR="00C47388" w:rsidRPr="00422A91">
        <w:rPr>
          <w:spacing w:val="-2"/>
          <w:sz w:val="28"/>
          <w:szCs w:val="28"/>
        </w:rPr>
        <w:t>, nên có kết quả đột biến xóa đoạn thấp hơn.</w:t>
      </w:r>
    </w:p>
    <w:p w:rsidR="00911045" w:rsidRPr="00422A91" w:rsidRDefault="00BA6C9E" w:rsidP="00CC4B08">
      <w:pPr>
        <w:spacing w:line="360" w:lineRule="auto"/>
        <w:ind w:firstLine="720"/>
        <w:jc w:val="both"/>
        <w:rPr>
          <w:spacing w:val="-2"/>
          <w:sz w:val="28"/>
          <w:szCs w:val="28"/>
        </w:rPr>
      </w:pPr>
      <w:r w:rsidRPr="00422A91">
        <w:rPr>
          <w:spacing w:val="-2"/>
          <w:sz w:val="28"/>
          <w:szCs w:val="28"/>
        </w:rPr>
        <w:t>Các nghiên cứu dạng xóa đoạn gen EGFRvIII đã c</w:t>
      </w:r>
      <w:r w:rsidR="00C47388" w:rsidRPr="00422A91">
        <w:rPr>
          <w:spacing w:val="-2"/>
          <w:sz w:val="28"/>
          <w:szCs w:val="28"/>
        </w:rPr>
        <w:t>ông bố</w:t>
      </w:r>
      <w:r w:rsidR="00F55048" w:rsidRPr="00422A91">
        <w:rPr>
          <w:spacing w:val="-2"/>
          <w:sz w:val="28"/>
          <w:szCs w:val="28"/>
        </w:rPr>
        <w:t xml:space="preserve"> </w:t>
      </w:r>
      <w:r w:rsidRPr="00422A91">
        <w:rPr>
          <w:spacing w:val="-2"/>
          <w:sz w:val="28"/>
          <w:szCs w:val="28"/>
        </w:rPr>
        <w:t xml:space="preserve">đều có tỷ lệ xóa cao hơn, </w:t>
      </w:r>
      <w:r w:rsidR="007C4F41" w:rsidRPr="00422A91">
        <w:rPr>
          <w:spacing w:val="-2"/>
          <w:sz w:val="28"/>
          <w:szCs w:val="28"/>
        </w:rPr>
        <w:t>Frederick L và cộng sự năm 2000</w:t>
      </w:r>
      <w:r w:rsidRPr="00422A91">
        <w:rPr>
          <w:spacing w:val="-2"/>
          <w:sz w:val="28"/>
          <w:szCs w:val="28"/>
        </w:rPr>
        <w:t xml:space="preserve"> báo cáo</w:t>
      </w:r>
      <w:r w:rsidR="007C4F41" w:rsidRPr="00422A91">
        <w:rPr>
          <w:spacing w:val="-2"/>
          <w:sz w:val="28"/>
          <w:szCs w:val="28"/>
        </w:rPr>
        <w:t xml:space="preserve">, </w:t>
      </w:r>
      <w:r w:rsidR="00F55048" w:rsidRPr="00422A91">
        <w:rPr>
          <w:spacing w:val="-2"/>
          <w:sz w:val="28"/>
          <w:szCs w:val="28"/>
        </w:rPr>
        <w:t xml:space="preserve">kết quả </w:t>
      </w:r>
      <w:r w:rsidR="007C4F41" w:rsidRPr="00422A91">
        <w:rPr>
          <w:spacing w:val="-2"/>
          <w:sz w:val="28"/>
          <w:szCs w:val="28"/>
        </w:rPr>
        <w:t xml:space="preserve">đột biến </w:t>
      </w:r>
      <w:r w:rsidR="00C47388" w:rsidRPr="00422A91">
        <w:rPr>
          <w:spacing w:val="-2"/>
          <w:sz w:val="28"/>
          <w:szCs w:val="28"/>
        </w:rPr>
        <w:t xml:space="preserve">xóa đoạn gen </w:t>
      </w:r>
      <w:r w:rsidR="007C4F41" w:rsidRPr="00422A91">
        <w:rPr>
          <w:spacing w:val="-2"/>
          <w:sz w:val="28"/>
          <w:szCs w:val="28"/>
        </w:rPr>
        <w:t xml:space="preserve">EGFR </w:t>
      </w:r>
      <w:r w:rsidR="00F55048" w:rsidRPr="00422A91">
        <w:rPr>
          <w:spacing w:val="-2"/>
          <w:sz w:val="28"/>
          <w:szCs w:val="28"/>
        </w:rPr>
        <w:t>với tỉ lệ</w:t>
      </w:r>
      <w:r w:rsidR="007C4F41" w:rsidRPr="00422A91">
        <w:rPr>
          <w:spacing w:val="-2"/>
          <w:sz w:val="28"/>
          <w:szCs w:val="28"/>
        </w:rPr>
        <w:t xml:space="preserve"> </w:t>
      </w:r>
      <w:r w:rsidR="00F55048" w:rsidRPr="00422A91">
        <w:rPr>
          <w:spacing w:val="-2"/>
          <w:sz w:val="28"/>
          <w:szCs w:val="28"/>
        </w:rPr>
        <w:t xml:space="preserve">67% </w:t>
      </w:r>
      <w:r w:rsidR="007C4F41" w:rsidRPr="00422A91">
        <w:rPr>
          <w:spacing w:val="-2"/>
          <w:sz w:val="28"/>
          <w:szCs w:val="28"/>
        </w:rPr>
        <w:t>xóa đoạn</w:t>
      </w:r>
      <w:r w:rsidR="00F55048" w:rsidRPr="00422A91">
        <w:rPr>
          <w:spacing w:val="-2"/>
          <w:sz w:val="28"/>
          <w:szCs w:val="28"/>
        </w:rPr>
        <w:t xml:space="preserve"> dạng</w:t>
      </w:r>
      <w:r w:rsidR="007C4F41" w:rsidRPr="00422A91">
        <w:rPr>
          <w:spacing w:val="-2"/>
          <w:sz w:val="28"/>
          <w:szCs w:val="28"/>
        </w:rPr>
        <w:t xml:space="preserve"> D6-273; ngoài ra còn nhiều kiểu xóa khác n</w:t>
      </w:r>
      <w:r w:rsidR="00E31BF3" w:rsidRPr="00422A91">
        <w:rPr>
          <w:spacing w:val="-2"/>
          <w:sz w:val="28"/>
          <w:szCs w:val="28"/>
        </w:rPr>
        <w:t>hư: D6-185; D521-603; D958-1030</w:t>
      </w:r>
      <w:r w:rsidR="007C4F41" w:rsidRPr="00422A91">
        <w:rPr>
          <w:sz w:val="28"/>
          <w:szCs w:val="28"/>
        </w:rPr>
        <w:t>.</w:t>
      </w:r>
      <w:r w:rsidR="002D3F91" w:rsidRPr="00422A91">
        <w:rPr>
          <w:sz w:val="28"/>
          <w:szCs w:val="28"/>
        </w:rPr>
        <w:t xml:space="preserve"> So với nghiên cứu của</w:t>
      </w:r>
      <w:r w:rsidR="002D3F91" w:rsidRPr="00422A91">
        <w:rPr>
          <w:spacing w:val="-2"/>
          <w:sz w:val="28"/>
          <w:szCs w:val="28"/>
        </w:rPr>
        <w:t xml:space="preserve"> Frederick L thì số kiểu xóa đoạn mà chúng tôi xác định đượ</w:t>
      </w:r>
      <w:r w:rsidRPr="00422A91">
        <w:rPr>
          <w:spacing w:val="-2"/>
          <w:sz w:val="28"/>
          <w:szCs w:val="28"/>
        </w:rPr>
        <w:t>c là ít</w:t>
      </w:r>
      <w:r w:rsidR="002D3F91" w:rsidRPr="00422A91">
        <w:rPr>
          <w:spacing w:val="-2"/>
          <w:sz w:val="28"/>
          <w:szCs w:val="28"/>
        </w:rPr>
        <w:t xml:space="preserve">, vì chúng tôi chỉ tập trung nghiên cứu vào một số các exon cụ thể </w:t>
      </w:r>
      <w:r w:rsidR="00A53EB1" w:rsidRPr="00422A91">
        <w:rPr>
          <w:spacing w:val="-2"/>
          <w:sz w:val="28"/>
          <w:szCs w:val="28"/>
        </w:rPr>
        <w:t>thường gặp</w:t>
      </w:r>
      <w:r w:rsidR="002D3F91" w:rsidRPr="00422A91">
        <w:rPr>
          <w:spacing w:val="-2"/>
          <w:sz w:val="28"/>
          <w:szCs w:val="28"/>
        </w:rPr>
        <w:t xml:space="preserve"> đột biến</w:t>
      </w:r>
      <w:r w:rsidR="00A53EB1" w:rsidRPr="00422A91">
        <w:rPr>
          <w:spacing w:val="-2"/>
          <w:sz w:val="28"/>
          <w:szCs w:val="28"/>
        </w:rPr>
        <w:t xml:space="preserve"> xóa</w:t>
      </w:r>
      <w:r w:rsidR="002D3F91" w:rsidRPr="00422A91">
        <w:rPr>
          <w:spacing w:val="-2"/>
          <w:sz w:val="28"/>
          <w:szCs w:val="28"/>
        </w:rPr>
        <w:t xml:space="preserve">, như exon 2, 3, </w:t>
      </w:r>
      <w:r w:rsidR="00A53EB1" w:rsidRPr="00422A91">
        <w:rPr>
          <w:spacing w:val="-2"/>
          <w:sz w:val="28"/>
          <w:szCs w:val="28"/>
        </w:rPr>
        <w:t xml:space="preserve">4, </w:t>
      </w:r>
      <w:r w:rsidR="002D3F91" w:rsidRPr="00422A91">
        <w:rPr>
          <w:spacing w:val="-2"/>
          <w:sz w:val="28"/>
          <w:szCs w:val="28"/>
        </w:rPr>
        <w:t>5,</w:t>
      </w:r>
      <w:r w:rsidR="00A53EB1" w:rsidRPr="00422A91">
        <w:rPr>
          <w:spacing w:val="-2"/>
          <w:sz w:val="28"/>
          <w:szCs w:val="28"/>
        </w:rPr>
        <w:t xml:space="preserve"> </w:t>
      </w:r>
      <w:r w:rsidR="002D3F91" w:rsidRPr="00422A91">
        <w:rPr>
          <w:spacing w:val="-2"/>
          <w:sz w:val="28"/>
          <w:szCs w:val="28"/>
        </w:rPr>
        <w:t>6,</w:t>
      </w:r>
      <w:r w:rsidR="00A53EB1" w:rsidRPr="00422A91">
        <w:rPr>
          <w:spacing w:val="-2"/>
          <w:sz w:val="28"/>
          <w:szCs w:val="28"/>
        </w:rPr>
        <w:t xml:space="preserve"> </w:t>
      </w:r>
      <w:r w:rsidR="002D3F91" w:rsidRPr="00422A91">
        <w:rPr>
          <w:spacing w:val="-2"/>
          <w:sz w:val="28"/>
          <w:szCs w:val="28"/>
        </w:rPr>
        <w:t xml:space="preserve">7, và một số exon chứng khác như 8, 13, 16, 23; nên không xác định được các kiểu </w:t>
      </w:r>
      <w:r w:rsidR="0038149E" w:rsidRPr="00422A91">
        <w:rPr>
          <w:spacing w:val="-2"/>
          <w:sz w:val="28"/>
          <w:szCs w:val="28"/>
        </w:rPr>
        <w:t>xóa đoạn</w:t>
      </w:r>
      <w:r w:rsidR="002D3F91" w:rsidRPr="00422A91">
        <w:rPr>
          <w:spacing w:val="-2"/>
          <w:sz w:val="28"/>
          <w:szCs w:val="28"/>
        </w:rPr>
        <w:t xml:space="preserve"> khác. V</w:t>
      </w:r>
      <w:r w:rsidR="00A53EB1" w:rsidRPr="00422A91">
        <w:rPr>
          <w:spacing w:val="-2"/>
          <w:sz w:val="28"/>
          <w:szCs w:val="28"/>
        </w:rPr>
        <w:t>à</w:t>
      </w:r>
      <w:r w:rsidR="002D3F91" w:rsidRPr="00422A91">
        <w:rPr>
          <w:spacing w:val="-2"/>
          <w:sz w:val="28"/>
          <w:szCs w:val="28"/>
        </w:rPr>
        <w:t xml:space="preserve"> nghiên cứu của chúng tôi xác định xóa đoạn theo phương pháp MLPA nên chỉ xác định được kiểu xóa theo exon, chứ không xác định được kiểu xóa cụ thể tương ứng với acid amin trên phân tử protein như </w:t>
      </w:r>
      <w:r w:rsidR="00327907" w:rsidRPr="00422A91">
        <w:rPr>
          <w:spacing w:val="-2"/>
          <w:sz w:val="28"/>
          <w:szCs w:val="28"/>
        </w:rPr>
        <w:t xml:space="preserve">nghiên cứu của </w:t>
      </w:r>
      <w:r w:rsidR="002D3F91" w:rsidRPr="00422A91">
        <w:rPr>
          <w:spacing w:val="-2"/>
          <w:sz w:val="28"/>
          <w:szCs w:val="28"/>
        </w:rPr>
        <w:t>Frederick L</w:t>
      </w:r>
      <w:r w:rsidR="00A53EB1" w:rsidRPr="00422A91">
        <w:rPr>
          <w:spacing w:val="-2"/>
          <w:sz w:val="28"/>
          <w:szCs w:val="28"/>
        </w:rPr>
        <w:t>,</w:t>
      </w:r>
      <w:r w:rsidR="002D3F91" w:rsidRPr="00422A91">
        <w:rPr>
          <w:spacing w:val="-2"/>
          <w:sz w:val="28"/>
          <w:szCs w:val="28"/>
        </w:rPr>
        <w:t xml:space="preserve"> </w:t>
      </w:r>
      <w:r w:rsidR="00A53EB1" w:rsidRPr="00422A91">
        <w:rPr>
          <w:spacing w:val="-2"/>
          <w:sz w:val="28"/>
          <w:szCs w:val="28"/>
        </w:rPr>
        <w:t xml:space="preserve">giải mã toàn bộ gen EGFR nên đã xác định được kiểu xóa </w:t>
      </w:r>
      <w:r w:rsidR="002D3F91" w:rsidRPr="00422A91">
        <w:rPr>
          <w:spacing w:val="-2"/>
          <w:sz w:val="28"/>
          <w:szCs w:val="28"/>
        </w:rPr>
        <w:t>là</w:t>
      </w:r>
      <w:r w:rsidR="00A53EB1" w:rsidRPr="00422A91">
        <w:rPr>
          <w:spacing w:val="-2"/>
          <w:sz w:val="28"/>
          <w:szCs w:val="28"/>
        </w:rPr>
        <w:t>:</w:t>
      </w:r>
      <w:r w:rsidR="002D3F91" w:rsidRPr="00422A91">
        <w:rPr>
          <w:spacing w:val="-2"/>
          <w:sz w:val="28"/>
          <w:szCs w:val="28"/>
        </w:rPr>
        <w:t xml:space="preserve"> xóa từ acid amin 6 đến acid amin 273, hay xóa từ acid amin 6 đến 185; </w:t>
      </w:r>
      <w:r w:rsidR="00A53EB1" w:rsidRPr="00422A91">
        <w:rPr>
          <w:spacing w:val="-2"/>
          <w:sz w:val="28"/>
          <w:szCs w:val="28"/>
        </w:rPr>
        <w:t xml:space="preserve">từ acid amin </w:t>
      </w:r>
      <w:r w:rsidR="002D3F91" w:rsidRPr="00422A91">
        <w:rPr>
          <w:spacing w:val="-2"/>
          <w:sz w:val="28"/>
          <w:szCs w:val="28"/>
        </w:rPr>
        <w:t>521</w:t>
      </w:r>
      <w:r w:rsidR="00A53EB1" w:rsidRPr="00422A91">
        <w:rPr>
          <w:spacing w:val="-2"/>
          <w:sz w:val="28"/>
          <w:szCs w:val="28"/>
        </w:rPr>
        <w:t xml:space="preserve"> đến acid amin </w:t>
      </w:r>
      <w:r w:rsidR="002D3F91" w:rsidRPr="00422A91">
        <w:rPr>
          <w:spacing w:val="-2"/>
          <w:sz w:val="28"/>
          <w:szCs w:val="28"/>
        </w:rPr>
        <w:t xml:space="preserve">603; </w:t>
      </w:r>
      <w:r w:rsidR="00A53EB1" w:rsidRPr="00422A91">
        <w:rPr>
          <w:spacing w:val="-2"/>
          <w:sz w:val="28"/>
          <w:szCs w:val="28"/>
        </w:rPr>
        <w:t xml:space="preserve">từ acid amin </w:t>
      </w:r>
      <w:r w:rsidR="002D3F91" w:rsidRPr="00422A91">
        <w:rPr>
          <w:spacing w:val="-2"/>
          <w:sz w:val="28"/>
          <w:szCs w:val="28"/>
        </w:rPr>
        <w:t>958</w:t>
      </w:r>
      <w:r w:rsidR="00A53EB1" w:rsidRPr="00422A91">
        <w:rPr>
          <w:spacing w:val="-2"/>
          <w:sz w:val="28"/>
          <w:szCs w:val="28"/>
        </w:rPr>
        <w:t xml:space="preserve"> đến acid amin </w:t>
      </w:r>
      <w:r w:rsidR="002D3F91" w:rsidRPr="00422A91">
        <w:rPr>
          <w:spacing w:val="-2"/>
          <w:sz w:val="28"/>
          <w:szCs w:val="28"/>
        </w:rPr>
        <w:t>1030</w:t>
      </w:r>
      <w:r w:rsidR="00C47388" w:rsidRPr="00422A91">
        <w:rPr>
          <w:spacing w:val="-2"/>
          <w:sz w:val="28"/>
          <w:szCs w:val="28"/>
        </w:rPr>
        <w:t xml:space="preserve"> trên phân tử protein tương ứng</w:t>
      </w:r>
      <w:r w:rsidR="00F74797" w:rsidRPr="00422A91">
        <w:rPr>
          <w:spacing w:val="-2"/>
          <w:sz w:val="28"/>
          <w:szCs w:val="28"/>
        </w:rPr>
        <w:t xml:space="preserve"> [</w:t>
      </w:r>
      <w:r w:rsidR="00EC0931" w:rsidRPr="00422A91">
        <w:rPr>
          <w:spacing w:val="-2"/>
          <w:sz w:val="28"/>
          <w:szCs w:val="28"/>
        </w:rPr>
        <w:fldChar w:fldCharType="begin"/>
      </w:r>
      <w:r w:rsidR="00EC0931" w:rsidRPr="00422A91">
        <w:rPr>
          <w:spacing w:val="-2"/>
          <w:sz w:val="28"/>
          <w:szCs w:val="28"/>
        </w:rPr>
        <w:instrText xml:space="preserve"> REF _Ref3885673 \r \h </w:instrText>
      </w:r>
      <w:r w:rsidR="00422A91">
        <w:rPr>
          <w:spacing w:val="-2"/>
          <w:sz w:val="28"/>
          <w:szCs w:val="28"/>
        </w:rPr>
        <w:instrText xml:space="preserve"> \* MERGEFORMAT </w:instrText>
      </w:r>
      <w:r w:rsidR="00EC0931" w:rsidRPr="00422A91">
        <w:rPr>
          <w:spacing w:val="-2"/>
          <w:sz w:val="28"/>
          <w:szCs w:val="28"/>
        </w:rPr>
      </w:r>
      <w:r w:rsidR="00EC0931" w:rsidRPr="00422A91">
        <w:rPr>
          <w:spacing w:val="-2"/>
          <w:sz w:val="28"/>
          <w:szCs w:val="28"/>
        </w:rPr>
        <w:fldChar w:fldCharType="separate"/>
      </w:r>
      <w:r w:rsidR="007042E6">
        <w:rPr>
          <w:spacing w:val="-2"/>
          <w:sz w:val="28"/>
          <w:szCs w:val="28"/>
        </w:rPr>
        <w:t>63</w:t>
      </w:r>
      <w:r w:rsidR="00EC0931" w:rsidRPr="00422A91">
        <w:rPr>
          <w:spacing w:val="-2"/>
          <w:sz w:val="28"/>
          <w:szCs w:val="28"/>
        </w:rPr>
        <w:fldChar w:fldCharType="end"/>
      </w:r>
      <w:r w:rsidR="00F74797" w:rsidRPr="00422A91">
        <w:rPr>
          <w:spacing w:val="-2"/>
          <w:sz w:val="28"/>
          <w:szCs w:val="28"/>
        </w:rPr>
        <w:t>].</w:t>
      </w:r>
    </w:p>
    <w:p w:rsidR="007C4F41" w:rsidRPr="00422A91" w:rsidRDefault="00911045" w:rsidP="00CC4B08">
      <w:pPr>
        <w:tabs>
          <w:tab w:val="left" w:pos="0"/>
        </w:tabs>
        <w:spacing w:line="360" w:lineRule="auto"/>
        <w:ind w:firstLine="720"/>
        <w:jc w:val="both"/>
        <w:rPr>
          <w:sz w:val="28"/>
          <w:szCs w:val="28"/>
        </w:rPr>
      </w:pPr>
      <w:r w:rsidRPr="00422A91">
        <w:rPr>
          <w:sz w:val="28"/>
          <w:szCs w:val="28"/>
        </w:rPr>
        <w:t>Như vậy, tỷ lệ đột biến trên gen EGFR</w:t>
      </w:r>
      <w:r w:rsidR="00C4348F" w:rsidRPr="00422A91">
        <w:rPr>
          <w:sz w:val="28"/>
          <w:szCs w:val="28"/>
        </w:rPr>
        <w:t xml:space="preserve"> chung là </w:t>
      </w:r>
      <w:r w:rsidR="006D7958" w:rsidRPr="00422A91">
        <w:rPr>
          <w:sz w:val="28"/>
          <w:szCs w:val="28"/>
        </w:rPr>
        <w:t>38,6</w:t>
      </w:r>
      <w:r w:rsidR="006E235E" w:rsidRPr="00422A91">
        <w:rPr>
          <w:rFonts w:eastAsia="MS Mincho"/>
          <w:iCs/>
          <w:sz w:val="28"/>
          <w:szCs w:val="28"/>
          <w:lang w:val="es-ES"/>
        </w:rPr>
        <w:t>%</w:t>
      </w:r>
      <w:r w:rsidR="007C0D45" w:rsidRPr="00422A91">
        <w:rPr>
          <w:rFonts w:eastAsia="MS Mincho"/>
          <w:iCs/>
          <w:sz w:val="28"/>
          <w:szCs w:val="28"/>
          <w:lang w:val="es-ES"/>
        </w:rPr>
        <w:t>;</w:t>
      </w:r>
      <w:r w:rsidRPr="00422A91">
        <w:rPr>
          <w:sz w:val="28"/>
          <w:szCs w:val="28"/>
        </w:rPr>
        <w:t xml:space="preserve"> </w:t>
      </w:r>
      <w:r w:rsidR="006D7958" w:rsidRPr="00422A91">
        <w:rPr>
          <w:sz w:val="28"/>
          <w:szCs w:val="28"/>
        </w:rPr>
        <w:t xml:space="preserve">khi tính riêng rẽ (vì một số mẫu mang đột biến kép, 2 đột biến trên 2 exon khác nhau) </w:t>
      </w:r>
      <w:r w:rsidR="007C0D45" w:rsidRPr="00422A91">
        <w:rPr>
          <w:sz w:val="28"/>
          <w:szCs w:val="28"/>
        </w:rPr>
        <w:t xml:space="preserve">đột biến trên exon 7 </w:t>
      </w:r>
      <w:r w:rsidRPr="00422A91">
        <w:rPr>
          <w:sz w:val="28"/>
          <w:szCs w:val="28"/>
        </w:rPr>
        <w:t xml:space="preserve">gặp nhiều nhất </w:t>
      </w:r>
      <w:r w:rsidR="007C0D45" w:rsidRPr="00422A91">
        <w:rPr>
          <w:sz w:val="28"/>
          <w:szCs w:val="28"/>
        </w:rPr>
        <w:t>(</w:t>
      </w:r>
      <w:r w:rsidRPr="00422A91">
        <w:rPr>
          <w:sz w:val="28"/>
          <w:szCs w:val="28"/>
        </w:rPr>
        <w:t>20,0%</w:t>
      </w:r>
      <w:r w:rsidR="007C0D45" w:rsidRPr="00422A91">
        <w:rPr>
          <w:sz w:val="28"/>
          <w:szCs w:val="28"/>
        </w:rPr>
        <w:t xml:space="preserve">); </w:t>
      </w:r>
      <w:r w:rsidRPr="00422A91">
        <w:rPr>
          <w:sz w:val="28"/>
          <w:szCs w:val="28"/>
        </w:rPr>
        <w:t xml:space="preserve">đứng thứ hai là đột biến </w:t>
      </w:r>
      <w:r w:rsidR="000469B8" w:rsidRPr="00422A91">
        <w:rPr>
          <w:sz w:val="28"/>
          <w:szCs w:val="28"/>
        </w:rPr>
        <w:t xml:space="preserve">điểm </w:t>
      </w:r>
      <w:r w:rsidRPr="00422A91">
        <w:rPr>
          <w:sz w:val="28"/>
          <w:szCs w:val="28"/>
        </w:rPr>
        <w:t xml:space="preserve">trên exon 3 (10,0%), </w:t>
      </w:r>
      <w:r w:rsidR="007C0D45" w:rsidRPr="00422A91">
        <w:rPr>
          <w:sz w:val="28"/>
          <w:szCs w:val="28"/>
        </w:rPr>
        <w:t>tiế</w:t>
      </w:r>
      <w:r w:rsidR="006D7958" w:rsidRPr="00422A91">
        <w:rPr>
          <w:spacing w:val="-2"/>
          <w:sz w:val="28"/>
          <w:szCs w:val="28"/>
        </w:rPr>
        <w:t>p</w:t>
      </w:r>
      <w:r w:rsidR="007C0D45" w:rsidRPr="00422A91">
        <w:rPr>
          <w:sz w:val="28"/>
          <w:szCs w:val="28"/>
        </w:rPr>
        <w:t xml:space="preserve"> theo là đột biến xóa đoạn gen (8,6%), </w:t>
      </w:r>
      <w:r w:rsidRPr="00422A91">
        <w:rPr>
          <w:sz w:val="28"/>
          <w:szCs w:val="28"/>
        </w:rPr>
        <w:t xml:space="preserve">thấp nhất là đột biến </w:t>
      </w:r>
      <w:r w:rsidR="000469B8" w:rsidRPr="00422A91">
        <w:rPr>
          <w:sz w:val="28"/>
          <w:szCs w:val="28"/>
        </w:rPr>
        <w:t xml:space="preserve">điểm </w:t>
      </w:r>
      <w:r w:rsidRPr="00422A91">
        <w:rPr>
          <w:sz w:val="28"/>
          <w:szCs w:val="28"/>
        </w:rPr>
        <w:t>trên exon 2 (5,</w:t>
      </w:r>
      <w:r w:rsidR="00067338">
        <w:rPr>
          <w:sz w:val="28"/>
          <w:szCs w:val="28"/>
        </w:rPr>
        <w:t>7</w:t>
      </w:r>
      <w:r w:rsidRPr="00422A91">
        <w:rPr>
          <w:sz w:val="28"/>
          <w:szCs w:val="28"/>
        </w:rPr>
        <w:t xml:space="preserve">%), kết quả này phù hợp như công bố của </w:t>
      </w:r>
      <w:r w:rsidRPr="00422A91">
        <w:rPr>
          <w:sz w:val="28"/>
          <w:szCs w:val="28"/>
          <w:lang w:val="es-ES"/>
        </w:rPr>
        <w:t xml:space="preserve">Jeffrey C Lee: gen EGFR có đột biến </w:t>
      </w:r>
      <w:r w:rsidR="000469B8" w:rsidRPr="00422A91">
        <w:rPr>
          <w:sz w:val="28"/>
          <w:szCs w:val="28"/>
          <w:lang w:val="es-ES"/>
        </w:rPr>
        <w:t xml:space="preserve">điểm trên </w:t>
      </w:r>
      <w:r w:rsidRPr="00422A91">
        <w:rPr>
          <w:sz w:val="28"/>
          <w:szCs w:val="28"/>
          <w:lang w:val="es-ES"/>
        </w:rPr>
        <w:t>exon 7 là cao nhất</w:t>
      </w:r>
      <w:r w:rsidR="00C4348F" w:rsidRPr="00422A91">
        <w:rPr>
          <w:sz w:val="28"/>
          <w:szCs w:val="28"/>
          <w:lang w:val="es-ES"/>
        </w:rPr>
        <w:t>.</w:t>
      </w:r>
      <w:r w:rsidR="006E235E" w:rsidRPr="00422A91">
        <w:rPr>
          <w:sz w:val="28"/>
          <w:szCs w:val="28"/>
          <w:lang w:val="es-ES"/>
        </w:rPr>
        <w:t xml:space="preserve"> Kết quả về tỷ lệ đột biến gen EGFR trong nghiên cứu của chúng tôi</w:t>
      </w:r>
      <w:r w:rsidR="006D7958" w:rsidRPr="00422A91">
        <w:rPr>
          <w:sz w:val="28"/>
          <w:szCs w:val="28"/>
          <w:lang w:val="es-ES"/>
        </w:rPr>
        <w:t xml:space="preserve"> thấ</w:t>
      </w:r>
      <w:r w:rsidR="006D7958" w:rsidRPr="00422A91">
        <w:rPr>
          <w:sz w:val="28"/>
          <w:szCs w:val="28"/>
        </w:rPr>
        <w:t>p</w:t>
      </w:r>
      <w:r w:rsidR="006D7958" w:rsidRPr="00422A91">
        <w:rPr>
          <w:sz w:val="28"/>
          <w:szCs w:val="28"/>
          <w:lang w:val="es-ES"/>
        </w:rPr>
        <w:t xml:space="preserve"> hơn</w:t>
      </w:r>
      <w:r w:rsidR="006E235E" w:rsidRPr="00422A91">
        <w:rPr>
          <w:sz w:val="28"/>
          <w:szCs w:val="28"/>
          <w:lang w:val="es-ES"/>
        </w:rPr>
        <w:t xml:space="preserve"> </w:t>
      </w:r>
      <w:r w:rsidR="006D7958" w:rsidRPr="00422A91">
        <w:rPr>
          <w:sz w:val="28"/>
          <w:szCs w:val="28"/>
          <w:lang w:val="es-ES"/>
        </w:rPr>
        <w:t xml:space="preserve">so </w:t>
      </w:r>
      <w:r w:rsidR="006E235E" w:rsidRPr="00422A91">
        <w:rPr>
          <w:sz w:val="28"/>
          <w:szCs w:val="28"/>
          <w:lang w:val="es-ES"/>
        </w:rPr>
        <w:t>với kết quả nghiên cứu của</w:t>
      </w:r>
      <w:r w:rsidR="00C4348F" w:rsidRPr="00422A91">
        <w:rPr>
          <w:sz w:val="28"/>
          <w:szCs w:val="28"/>
        </w:rPr>
        <w:t xml:space="preserve"> Naoki Shinojima và các cộng sự ở đại học Y Kumamoto tỉ lệ đột biến EGFR ở bệnh nhân UNBTKĐ là 46%</w:t>
      </w:r>
      <w:r w:rsidR="006E235E" w:rsidRPr="00422A91">
        <w:rPr>
          <w:sz w:val="28"/>
          <w:szCs w:val="28"/>
        </w:rPr>
        <w:t xml:space="preserve"> trong đó tỉ lệ đột biến EGFRvIII là 45% [</w:t>
      </w:r>
      <w:r w:rsidR="00EC0931" w:rsidRPr="00422A91">
        <w:rPr>
          <w:sz w:val="28"/>
          <w:szCs w:val="28"/>
        </w:rPr>
        <w:fldChar w:fldCharType="begin"/>
      </w:r>
      <w:r w:rsidR="00EC0931" w:rsidRPr="00422A91">
        <w:rPr>
          <w:sz w:val="28"/>
          <w:szCs w:val="28"/>
        </w:rPr>
        <w:instrText xml:space="preserve"> REF _Ref3885683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65</w:t>
      </w:r>
      <w:r w:rsidR="00EC0931" w:rsidRPr="00422A91">
        <w:rPr>
          <w:sz w:val="28"/>
          <w:szCs w:val="28"/>
        </w:rPr>
        <w:fldChar w:fldCharType="end"/>
      </w:r>
      <w:r w:rsidR="006E235E" w:rsidRPr="00422A91">
        <w:rPr>
          <w:sz w:val="28"/>
          <w:szCs w:val="28"/>
        </w:rPr>
        <w:t xml:space="preserve">], </w:t>
      </w:r>
      <w:r w:rsidR="006D7958" w:rsidRPr="00422A91">
        <w:rPr>
          <w:sz w:val="28"/>
          <w:szCs w:val="28"/>
        </w:rPr>
        <w:t>và</w:t>
      </w:r>
      <w:r w:rsidR="006E235E" w:rsidRPr="00422A91">
        <w:rPr>
          <w:sz w:val="28"/>
          <w:szCs w:val="28"/>
        </w:rPr>
        <w:t xml:space="preserve"> tỉ lệ mang đột biến xóa dạng</w:t>
      </w:r>
      <w:r w:rsidR="00C4348F" w:rsidRPr="00422A91">
        <w:rPr>
          <w:sz w:val="28"/>
          <w:szCs w:val="28"/>
        </w:rPr>
        <w:t xml:space="preserve"> </w:t>
      </w:r>
      <w:r w:rsidR="006E235E" w:rsidRPr="00422A91">
        <w:rPr>
          <w:sz w:val="28"/>
          <w:szCs w:val="28"/>
        </w:rPr>
        <w:t>EGFRvIII</w:t>
      </w:r>
      <w:r w:rsidR="000E28FD">
        <w:rPr>
          <w:sz w:val="28"/>
          <w:szCs w:val="28"/>
        </w:rPr>
        <w:t xml:space="preserve"> </w:t>
      </w:r>
      <w:r w:rsidR="006E235E" w:rsidRPr="00422A91">
        <w:rPr>
          <w:sz w:val="28"/>
          <w:szCs w:val="28"/>
        </w:rPr>
        <w:t xml:space="preserve">của chúng </w:t>
      </w:r>
      <w:r w:rsidR="006E235E" w:rsidRPr="00422A91">
        <w:rPr>
          <w:sz w:val="28"/>
          <w:szCs w:val="28"/>
        </w:rPr>
        <w:lastRenderedPageBreak/>
        <w:t xml:space="preserve">tôi thấp hơn nhiều (8,6% so với </w:t>
      </w:r>
      <w:r w:rsidR="00C4348F" w:rsidRPr="00422A91">
        <w:rPr>
          <w:sz w:val="28"/>
          <w:szCs w:val="28"/>
        </w:rPr>
        <w:t>45%</w:t>
      </w:r>
      <w:r w:rsidR="006E235E" w:rsidRPr="00422A91">
        <w:rPr>
          <w:sz w:val="28"/>
          <w:szCs w:val="28"/>
        </w:rPr>
        <w:t>)</w:t>
      </w:r>
      <w:r w:rsidR="00C4348F" w:rsidRPr="00422A91">
        <w:rPr>
          <w:sz w:val="28"/>
          <w:szCs w:val="28"/>
        </w:rPr>
        <w:t xml:space="preserve">. Hay theo </w:t>
      </w:r>
      <w:hyperlink r:id="rId91" w:history="1">
        <w:r w:rsidR="00C4348F" w:rsidRPr="00422A91">
          <w:rPr>
            <w:sz w:val="28"/>
            <w:szCs w:val="28"/>
          </w:rPr>
          <w:t>Youngmin Choi</w:t>
        </w:r>
      </w:hyperlink>
      <w:r w:rsidR="00C4348F" w:rsidRPr="00422A91">
        <w:rPr>
          <w:sz w:val="28"/>
          <w:szCs w:val="28"/>
        </w:rPr>
        <w:t xml:space="preserve"> có 43,8% bệnh nhân có đột biến dạng EGFRvIII [</w:t>
      </w:r>
      <w:r w:rsidR="00EC0931" w:rsidRPr="00422A91">
        <w:rPr>
          <w:sz w:val="28"/>
          <w:szCs w:val="28"/>
        </w:rPr>
        <w:fldChar w:fldCharType="begin"/>
      </w:r>
      <w:r w:rsidR="00EC0931" w:rsidRPr="00422A91">
        <w:rPr>
          <w:sz w:val="28"/>
          <w:szCs w:val="28"/>
        </w:rPr>
        <w:instrText xml:space="preserve"> REF _Ref3885688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66</w:t>
      </w:r>
      <w:r w:rsidR="00EC0931" w:rsidRPr="00422A91">
        <w:rPr>
          <w:sz w:val="28"/>
          <w:szCs w:val="28"/>
        </w:rPr>
        <w:fldChar w:fldCharType="end"/>
      </w:r>
      <w:r w:rsidR="00C4348F" w:rsidRPr="00422A91">
        <w:rPr>
          <w:sz w:val="28"/>
          <w:szCs w:val="28"/>
        </w:rPr>
        <w:t>]</w:t>
      </w:r>
      <w:r w:rsidR="006D7958" w:rsidRPr="00422A91">
        <w:rPr>
          <w:sz w:val="28"/>
          <w:szCs w:val="28"/>
        </w:rPr>
        <w:t xml:space="preserve">, điều này có thể lý giải là do số mẫu nghiên cứu còn chưa đủ lớn, hoặc do đặc điểm của đột biến </w:t>
      </w:r>
      <w:r w:rsidR="00E91A40" w:rsidRPr="00422A91">
        <w:rPr>
          <w:sz w:val="28"/>
          <w:szCs w:val="28"/>
        </w:rPr>
        <w:t xml:space="preserve">ở </w:t>
      </w:r>
      <w:r w:rsidR="00C868B6">
        <w:rPr>
          <w:sz w:val="28"/>
          <w:szCs w:val="28"/>
        </w:rPr>
        <w:t>các địa dư</w:t>
      </w:r>
      <w:r w:rsidR="00E91A40" w:rsidRPr="00422A91">
        <w:rPr>
          <w:sz w:val="28"/>
          <w:szCs w:val="28"/>
        </w:rPr>
        <w:t xml:space="preserve"> khác nhau sẽ khác nhau về lượng </w:t>
      </w:r>
      <w:r w:rsidR="005F2034">
        <w:rPr>
          <w:sz w:val="28"/>
          <w:szCs w:val="28"/>
        </w:rPr>
        <w:t xml:space="preserve">và kiểu </w:t>
      </w:r>
      <w:r w:rsidR="00E91A40" w:rsidRPr="00422A91">
        <w:rPr>
          <w:sz w:val="28"/>
          <w:szCs w:val="28"/>
        </w:rPr>
        <w:t>đột biến.</w:t>
      </w:r>
    </w:p>
    <w:p w:rsidR="00C76417" w:rsidRPr="00422A91" w:rsidRDefault="007814B6" w:rsidP="003722DC">
      <w:pPr>
        <w:pStyle w:val="22"/>
      </w:pPr>
      <w:bookmarkStart w:id="464" w:name="_Toc26548057"/>
      <w:r w:rsidRPr="00422A91">
        <w:t>4.</w:t>
      </w:r>
      <w:r w:rsidR="00545B73">
        <w:t>2.5</w:t>
      </w:r>
      <w:r w:rsidRPr="00422A91">
        <w:t xml:space="preserve">. </w:t>
      </w:r>
      <w:r w:rsidR="00C76417" w:rsidRPr="00422A91">
        <w:t>Đặc điểm đột biến điểm trên exon 12, exon 13 gen FGFR</w:t>
      </w:r>
      <w:bookmarkEnd w:id="464"/>
    </w:p>
    <w:p w:rsidR="0031334D" w:rsidRPr="00422A91" w:rsidRDefault="00C76417" w:rsidP="00D505AD">
      <w:pPr>
        <w:shd w:val="clear" w:color="auto" w:fill="FFFFFF"/>
        <w:spacing w:line="350" w:lineRule="auto"/>
        <w:jc w:val="both"/>
        <w:textAlignment w:val="baseline"/>
        <w:rPr>
          <w:sz w:val="28"/>
          <w:szCs w:val="28"/>
        </w:rPr>
      </w:pPr>
      <w:r w:rsidRPr="00422A91">
        <w:rPr>
          <w:sz w:val="28"/>
          <w:szCs w:val="28"/>
        </w:rPr>
        <w:tab/>
        <w:t>Miền kinase của FGFR là vị trí của một số đột biến có tác động đáng kể trong ung thư. Đặc biệt quan trọng là các đột biến trong vùng kích hoạt và điểm tự phosphoryl hóa, hiện diện trong tất cả các loại FGFR, các đột biến này tăng cường hoạt tính kinase, sự tự phosphoryl hóa của thụ thể và tín hiệu hạ lưu</w:t>
      </w:r>
      <w:r w:rsidR="005641CD" w:rsidRPr="00422A91">
        <w:rPr>
          <w:sz w:val="28"/>
          <w:szCs w:val="28"/>
        </w:rPr>
        <w:t xml:space="preserve">. </w:t>
      </w:r>
      <w:r w:rsidR="003376C3" w:rsidRPr="00422A91">
        <w:rPr>
          <w:sz w:val="28"/>
          <w:szCs w:val="28"/>
        </w:rPr>
        <w:t>Lập bản đồ các đột biến</w:t>
      </w:r>
      <w:r w:rsidR="005641CD" w:rsidRPr="00422A91">
        <w:rPr>
          <w:sz w:val="28"/>
          <w:szCs w:val="28"/>
        </w:rPr>
        <w:t xml:space="preserve"> với cấu trúc ba chiều của FGFR</w:t>
      </w:r>
      <w:r w:rsidR="003376C3" w:rsidRPr="00422A91">
        <w:rPr>
          <w:sz w:val="28"/>
          <w:szCs w:val="28"/>
        </w:rPr>
        <w:t xml:space="preserve"> </w:t>
      </w:r>
      <w:r w:rsidR="005641CD" w:rsidRPr="00422A91">
        <w:rPr>
          <w:sz w:val="28"/>
          <w:szCs w:val="28"/>
        </w:rPr>
        <w:t>rất có giá trị trong nghiên cứu và chẩn đoán bệnh sinh</w:t>
      </w:r>
      <w:r w:rsidR="003376C3" w:rsidRPr="00422A91">
        <w:rPr>
          <w:sz w:val="28"/>
          <w:szCs w:val="28"/>
        </w:rPr>
        <w:t xml:space="preserve"> UNBTKĐ</w:t>
      </w:r>
      <w:r w:rsidR="005641CD" w:rsidRPr="00422A91">
        <w:rPr>
          <w:sz w:val="28"/>
          <w:szCs w:val="28"/>
        </w:rPr>
        <w:t xml:space="preserve">. Một số cấu trúc FGFR đã được thử nghiệm cho đến nay, và Ngân hàng Dữ liệu Protein FGI </w:t>
      </w:r>
      <w:r w:rsidR="00413310" w:rsidRPr="00422A91">
        <w:rPr>
          <w:sz w:val="28"/>
          <w:szCs w:val="28"/>
        </w:rPr>
        <w:t>[</w:t>
      </w:r>
      <w:r w:rsidR="00EC0931" w:rsidRPr="00422A91">
        <w:rPr>
          <w:sz w:val="28"/>
          <w:szCs w:val="28"/>
        </w:rPr>
        <w:fldChar w:fldCharType="begin"/>
      </w:r>
      <w:r w:rsidR="00EC0931" w:rsidRPr="00422A91">
        <w:rPr>
          <w:sz w:val="28"/>
          <w:szCs w:val="28"/>
        </w:rPr>
        <w:instrText xml:space="preserve"> REF _Ref3884931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11</w:t>
      </w:r>
      <w:r w:rsidR="00EC0931" w:rsidRPr="00422A91">
        <w:rPr>
          <w:sz w:val="28"/>
          <w:szCs w:val="28"/>
        </w:rPr>
        <w:fldChar w:fldCharType="end"/>
      </w:r>
      <w:r w:rsidR="00413310" w:rsidRPr="00422A91">
        <w:rPr>
          <w:sz w:val="28"/>
          <w:szCs w:val="28"/>
        </w:rPr>
        <w:t>],</w:t>
      </w:r>
      <w:r w:rsidR="005641CD" w:rsidRPr="00422A91">
        <w:rPr>
          <w:sz w:val="28"/>
          <w:szCs w:val="28"/>
        </w:rPr>
        <w:t xml:space="preserve"> là cơ sở quan trọng để xác định vị trí của các đoạn </w:t>
      </w:r>
      <w:r w:rsidR="004E79BA" w:rsidRPr="00422A91">
        <w:rPr>
          <w:sz w:val="28"/>
          <w:szCs w:val="28"/>
        </w:rPr>
        <w:t xml:space="preserve">FGFR </w:t>
      </w:r>
      <w:r w:rsidR="005641CD" w:rsidRPr="00422A91">
        <w:rPr>
          <w:sz w:val="28"/>
          <w:szCs w:val="28"/>
        </w:rPr>
        <w:t xml:space="preserve">bị biến đổi với sự hoàn chỉnh của cấu trúc đặc biệt này. </w:t>
      </w:r>
    </w:p>
    <w:p w:rsidR="00C76417" w:rsidRPr="00422A91" w:rsidRDefault="0059405F" w:rsidP="00D505AD">
      <w:pPr>
        <w:shd w:val="clear" w:color="auto" w:fill="FFFFFF"/>
        <w:spacing w:line="350" w:lineRule="auto"/>
        <w:ind w:firstLine="720"/>
        <w:jc w:val="both"/>
        <w:textAlignment w:val="baseline"/>
      </w:pPr>
      <w:r w:rsidRPr="00422A91">
        <w:rPr>
          <w:sz w:val="28"/>
          <w:szCs w:val="28"/>
        </w:rPr>
        <w:t xml:space="preserve">Để tìm hiểu cơ sở </w:t>
      </w:r>
      <w:r w:rsidR="00067338">
        <w:rPr>
          <w:sz w:val="28"/>
          <w:szCs w:val="28"/>
        </w:rPr>
        <w:t>d</w:t>
      </w:r>
      <w:r w:rsidRPr="00422A91">
        <w:rPr>
          <w:sz w:val="28"/>
          <w:szCs w:val="28"/>
        </w:rPr>
        <w:t>ẫn đến hoạt động bất thường của Tyrosin kinase FGFR, Rand và cộng sự đã xác định s</w:t>
      </w:r>
      <w:r w:rsidR="005641CD" w:rsidRPr="00422A91">
        <w:rPr>
          <w:sz w:val="28"/>
          <w:szCs w:val="28"/>
        </w:rPr>
        <w:t xml:space="preserve">ự thay đổi protein cấu trúc bằng cách sử dụng số dư lượng </w:t>
      </w:r>
      <w:r w:rsidR="003376C3" w:rsidRPr="00422A91">
        <w:rPr>
          <w:sz w:val="28"/>
          <w:szCs w:val="28"/>
        </w:rPr>
        <w:t xml:space="preserve">acid </w:t>
      </w:r>
      <w:r w:rsidR="00664371" w:rsidRPr="00422A91">
        <w:rPr>
          <w:sz w:val="28"/>
          <w:szCs w:val="28"/>
        </w:rPr>
        <w:t>-</w:t>
      </w:r>
      <w:r w:rsidR="003376C3" w:rsidRPr="00422A91">
        <w:rPr>
          <w:sz w:val="28"/>
          <w:szCs w:val="28"/>
        </w:rPr>
        <w:t xml:space="preserve"> base trên bề mặt các aci</w:t>
      </w:r>
      <w:r w:rsidR="00023512" w:rsidRPr="00422A91">
        <w:rPr>
          <w:sz w:val="28"/>
          <w:szCs w:val="28"/>
        </w:rPr>
        <w:t>d amin</w:t>
      </w:r>
      <w:r w:rsidRPr="00422A91">
        <w:rPr>
          <w:sz w:val="28"/>
          <w:szCs w:val="28"/>
        </w:rPr>
        <w:t xml:space="preserve">. Để </w:t>
      </w:r>
      <w:r w:rsidR="005641CD" w:rsidRPr="00422A91">
        <w:rPr>
          <w:sz w:val="28"/>
          <w:szCs w:val="28"/>
        </w:rPr>
        <w:t xml:space="preserve">xác định tác động của sự đột biến </w:t>
      </w:r>
      <w:r w:rsidR="00023512" w:rsidRPr="00422A91">
        <w:rPr>
          <w:sz w:val="28"/>
          <w:szCs w:val="28"/>
        </w:rPr>
        <w:t xml:space="preserve">vùng </w:t>
      </w:r>
      <w:r w:rsidR="005641CD" w:rsidRPr="00422A91">
        <w:rPr>
          <w:sz w:val="28"/>
          <w:szCs w:val="28"/>
        </w:rPr>
        <w:t xml:space="preserve">kinase lên cấu trúc protein, mô hình so sánh </w:t>
      </w:r>
      <w:r w:rsidR="003376C3" w:rsidRPr="00422A91">
        <w:rPr>
          <w:sz w:val="28"/>
          <w:szCs w:val="28"/>
        </w:rPr>
        <w:t>sự tương đồng trong cấu trúc được thực hiện,</w:t>
      </w:r>
      <w:r w:rsidR="005641CD" w:rsidRPr="00422A91">
        <w:rPr>
          <w:sz w:val="28"/>
          <w:szCs w:val="28"/>
        </w:rPr>
        <w:t xml:space="preserve"> bằng cách sử dụng cấu trúc protein đã được </w:t>
      </w:r>
      <w:r w:rsidR="003376C3" w:rsidRPr="00422A91">
        <w:rPr>
          <w:sz w:val="28"/>
          <w:szCs w:val="28"/>
        </w:rPr>
        <w:t>xác định để</w:t>
      </w:r>
      <w:r w:rsidR="005641CD" w:rsidRPr="00422A91">
        <w:rPr>
          <w:sz w:val="28"/>
          <w:szCs w:val="28"/>
        </w:rPr>
        <w:t xml:space="preserve"> kiểm tra từng thay đổi acid amin một cách riêng rẽ</w:t>
      </w:r>
      <w:r w:rsidR="004E79BA" w:rsidRPr="00422A91">
        <w:rPr>
          <w:sz w:val="28"/>
          <w:szCs w:val="28"/>
        </w:rPr>
        <w:t xml:space="preserve"> với cấu trúc đối chứng</w:t>
      </w:r>
      <w:r w:rsidR="005641CD" w:rsidRPr="00422A91">
        <w:rPr>
          <w:sz w:val="28"/>
          <w:szCs w:val="28"/>
        </w:rPr>
        <w:t xml:space="preserve">. </w:t>
      </w:r>
      <w:r w:rsidR="004E79BA" w:rsidRPr="00422A91">
        <w:rPr>
          <w:sz w:val="28"/>
          <w:szCs w:val="28"/>
        </w:rPr>
        <w:t xml:space="preserve">Dựa vào cơ sở này Rand và cộng sự đã quan sát thấy tại vị trí codon 546 trên </w:t>
      </w:r>
      <w:r w:rsidR="004B0CFB" w:rsidRPr="00422A91">
        <w:rPr>
          <w:sz w:val="28"/>
          <w:szCs w:val="28"/>
        </w:rPr>
        <w:t>trên phân tử protein</w:t>
      </w:r>
      <w:r w:rsidR="004E79BA" w:rsidRPr="00422A91">
        <w:rPr>
          <w:sz w:val="28"/>
          <w:szCs w:val="28"/>
        </w:rPr>
        <w:t xml:space="preserve"> nếu có sự thay </w:t>
      </w:r>
      <w:r w:rsidR="004B0CFB" w:rsidRPr="00422A91">
        <w:rPr>
          <w:sz w:val="28"/>
          <w:szCs w:val="28"/>
        </w:rPr>
        <w:t>thế</w:t>
      </w:r>
      <w:r w:rsidR="004E79BA" w:rsidRPr="00422A91">
        <w:rPr>
          <w:sz w:val="28"/>
          <w:szCs w:val="28"/>
        </w:rPr>
        <w:t xml:space="preserve"> Asparagine (AAC) bằng acid amin Lysin (AAA) và tại vị trí coddon 576 nếu </w:t>
      </w:r>
      <w:r w:rsidR="004B0CFB" w:rsidRPr="00422A91">
        <w:rPr>
          <w:sz w:val="28"/>
          <w:szCs w:val="28"/>
        </w:rPr>
        <w:t>Arginine (CGG)</w:t>
      </w:r>
      <w:r w:rsidR="004E79BA" w:rsidRPr="00422A91">
        <w:rPr>
          <w:sz w:val="28"/>
          <w:szCs w:val="28"/>
        </w:rPr>
        <w:t xml:space="preserve"> </w:t>
      </w:r>
      <w:r w:rsidR="004B0CFB" w:rsidRPr="00422A91">
        <w:rPr>
          <w:sz w:val="28"/>
          <w:szCs w:val="28"/>
        </w:rPr>
        <w:t xml:space="preserve">bị </w:t>
      </w:r>
      <w:r w:rsidR="004E79BA" w:rsidRPr="00422A91">
        <w:rPr>
          <w:sz w:val="28"/>
          <w:szCs w:val="28"/>
        </w:rPr>
        <w:t xml:space="preserve">thay thế </w:t>
      </w:r>
      <w:r w:rsidR="004B0CFB" w:rsidRPr="00422A91">
        <w:rPr>
          <w:sz w:val="28"/>
          <w:szCs w:val="28"/>
        </w:rPr>
        <w:t xml:space="preserve">bằng </w:t>
      </w:r>
      <w:r w:rsidR="004E79BA" w:rsidRPr="00422A91">
        <w:rPr>
          <w:sz w:val="28"/>
          <w:szCs w:val="28"/>
        </w:rPr>
        <w:t xml:space="preserve">Tryptophan (TGG) </w:t>
      </w:r>
      <w:r w:rsidR="004B0CFB" w:rsidRPr="00422A91">
        <w:rPr>
          <w:sz w:val="28"/>
          <w:szCs w:val="28"/>
        </w:rPr>
        <w:t xml:space="preserve">thì dư lượng acid </w:t>
      </w:r>
      <w:r w:rsidR="00664371" w:rsidRPr="00422A91">
        <w:rPr>
          <w:sz w:val="28"/>
          <w:szCs w:val="28"/>
        </w:rPr>
        <w:t>-</w:t>
      </w:r>
      <w:r w:rsidR="004B0CFB" w:rsidRPr="00422A91">
        <w:rPr>
          <w:sz w:val="28"/>
          <w:szCs w:val="28"/>
        </w:rPr>
        <w:t xml:space="preserve"> base trên bề mặt của các acid amin bị thay thế sẽ thay đổi, và cấu trúc FGFR1 bị thay đổi </w:t>
      </w:r>
      <w:r w:rsidR="004E79BA" w:rsidRPr="00422A91">
        <w:rPr>
          <w:sz w:val="28"/>
          <w:szCs w:val="28"/>
        </w:rPr>
        <w:t>[</w:t>
      </w:r>
      <w:r w:rsidR="00EC0931" w:rsidRPr="00422A91">
        <w:rPr>
          <w:sz w:val="28"/>
          <w:szCs w:val="28"/>
        </w:rPr>
        <w:fldChar w:fldCharType="begin"/>
      </w:r>
      <w:r w:rsidR="00EC0931" w:rsidRPr="00422A91">
        <w:rPr>
          <w:sz w:val="28"/>
          <w:szCs w:val="28"/>
        </w:rPr>
        <w:instrText xml:space="preserve"> REF _Ref3884967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16</w:t>
      </w:r>
      <w:r w:rsidR="00EC0931" w:rsidRPr="00422A91">
        <w:rPr>
          <w:sz w:val="28"/>
          <w:szCs w:val="28"/>
        </w:rPr>
        <w:fldChar w:fldCharType="end"/>
      </w:r>
      <w:r w:rsidR="004E79BA" w:rsidRPr="00422A91">
        <w:rPr>
          <w:sz w:val="28"/>
          <w:szCs w:val="28"/>
        </w:rPr>
        <w:t>]</w:t>
      </w:r>
      <w:r w:rsidR="004B0CFB" w:rsidRPr="00422A91">
        <w:rPr>
          <w:sz w:val="28"/>
          <w:szCs w:val="28"/>
        </w:rPr>
        <w:t>.</w:t>
      </w:r>
      <w:r w:rsidR="004E79BA" w:rsidRPr="00422A91">
        <w:rPr>
          <w:sz w:val="28"/>
          <w:szCs w:val="28"/>
        </w:rPr>
        <w:t xml:space="preserve"> </w:t>
      </w:r>
      <w:r w:rsidR="00C5717E" w:rsidRPr="00422A91">
        <w:rPr>
          <w:sz w:val="28"/>
          <w:szCs w:val="28"/>
        </w:rPr>
        <w:t xml:space="preserve">Đây là cơ sở cho sự hoạt động bất thường của thụ thể FGFR1, làm rối loạn hoạt động tế bào và là cơ sở phát sinh u nguyên bào thần kinh đệm. </w:t>
      </w:r>
      <w:r w:rsidR="004B0CFB" w:rsidRPr="00422A91">
        <w:rPr>
          <w:sz w:val="28"/>
          <w:szCs w:val="28"/>
        </w:rPr>
        <w:t>M</w:t>
      </w:r>
      <w:r w:rsidR="00C76417" w:rsidRPr="00422A91">
        <w:rPr>
          <w:sz w:val="28"/>
          <w:szCs w:val="28"/>
        </w:rPr>
        <w:t xml:space="preserve">ột số đột biến </w:t>
      </w:r>
      <w:r w:rsidR="00C76417" w:rsidRPr="00422A91">
        <w:rPr>
          <w:sz w:val="28"/>
          <w:szCs w:val="28"/>
        </w:rPr>
        <w:lastRenderedPageBreak/>
        <w:t>trong FGFR đã được xác định trong u nguyên bào thần kinh đệm như N546K, N544K, R576W, R574W [</w:t>
      </w:r>
      <w:r w:rsidR="00784939">
        <w:rPr>
          <w:sz w:val="28"/>
          <w:szCs w:val="28"/>
        </w:rPr>
        <w:fldChar w:fldCharType="begin"/>
      </w:r>
      <w:r w:rsidR="00784939">
        <w:rPr>
          <w:sz w:val="28"/>
          <w:szCs w:val="28"/>
        </w:rPr>
        <w:instrText xml:space="preserve"> REF _Ref3884967 \r \h </w:instrText>
      </w:r>
      <w:r w:rsidR="00784939">
        <w:rPr>
          <w:sz w:val="28"/>
          <w:szCs w:val="28"/>
        </w:rPr>
      </w:r>
      <w:r w:rsidR="00784939">
        <w:rPr>
          <w:sz w:val="28"/>
          <w:szCs w:val="28"/>
        </w:rPr>
        <w:fldChar w:fldCharType="separate"/>
      </w:r>
      <w:r w:rsidR="007042E6">
        <w:rPr>
          <w:sz w:val="28"/>
          <w:szCs w:val="28"/>
        </w:rPr>
        <w:t>16</w:t>
      </w:r>
      <w:r w:rsidR="00784939">
        <w:rPr>
          <w:sz w:val="28"/>
          <w:szCs w:val="28"/>
        </w:rPr>
        <w:fldChar w:fldCharType="end"/>
      </w:r>
      <w:r w:rsidR="00413310" w:rsidRPr="00422A91">
        <w:rPr>
          <w:sz w:val="28"/>
          <w:szCs w:val="28"/>
        </w:rPr>
        <w:t>]</w:t>
      </w:r>
      <w:r w:rsidR="00C76417" w:rsidRPr="00422A91">
        <w:rPr>
          <w:sz w:val="28"/>
          <w:szCs w:val="28"/>
        </w:rPr>
        <w:t>,</w:t>
      </w:r>
      <w:r w:rsidR="00413310" w:rsidRPr="00422A91">
        <w:rPr>
          <w:sz w:val="28"/>
          <w:szCs w:val="28"/>
        </w:rPr>
        <w:t>[</w:t>
      </w:r>
      <w:r w:rsidR="00784939">
        <w:rPr>
          <w:sz w:val="28"/>
          <w:szCs w:val="28"/>
        </w:rPr>
        <w:fldChar w:fldCharType="begin"/>
      </w:r>
      <w:r w:rsidR="00784939">
        <w:rPr>
          <w:sz w:val="28"/>
          <w:szCs w:val="28"/>
        </w:rPr>
        <w:instrText xml:space="preserve"> REF _Ref3885810 \r \h </w:instrText>
      </w:r>
      <w:r w:rsidR="00784939">
        <w:rPr>
          <w:sz w:val="28"/>
          <w:szCs w:val="28"/>
        </w:rPr>
      </w:r>
      <w:r w:rsidR="00784939">
        <w:rPr>
          <w:sz w:val="28"/>
          <w:szCs w:val="28"/>
        </w:rPr>
        <w:fldChar w:fldCharType="separate"/>
      </w:r>
      <w:r w:rsidR="007042E6">
        <w:rPr>
          <w:sz w:val="28"/>
          <w:szCs w:val="28"/>
        </w:rPr>
        <w:t>69</w:t>
      </w:r>
      <w:r w:rsidR="00784939">
        <w:rPr>
          <w:sz w:val="28"/>
          <w:szCs w:val="28"/>
        </w:rPr>
        <w:fldChar w:fldCharType="end"/>
      </w:r>
      <w:r w:rsidR="00C76417" w:rsidRPr="00422A91">
        <w:rPr>
          <w:sz w:val="28"/>
          <w:szCs w:val="28"/>
        </w:rPr>
        <w:t>].</w:t>
      </w:r>
    </w:p>
    <w:p w:rsidR="00C76417" w:rsidRPr="00422A91" w:rsidRDefault="00911045" w:rsidP="00CC4B08">
      <w:pPr>
        <w:pStyle w:val="Q2"/>
        <w:rPr>
          <w:b w:val="0"/>
        </w:rPr>
      </w:pPr>
      <w:r w:rsidRPr="00422A91">
        <w:rPr>
          <w:b w:val="0"/>
        </w:rPr>
        <w:tab/>
      </w:r>
      <w:r w:rsidR="00C76417" w:rsidRPr="00422A91">
        <w:rPr>
          <w:b w:val="0"/>
        </w:rPr>
        <w:t>Các kết quả giải trình tự gen trên exon 12 và exon 13 của gen FGFR trong nghiên cứu củ</w:t>
      </w:r>
      <w:r w:rsidR="00D67CB6" w:rsidRPr="00422A91">
        <w:rPr>
          <w:b w:val="0"/>
        </w:rPr>
        <w:t xml:space="preserve">a chúng tôi </w:t>
      </w:r>
      <w:r w:rsidR="00C76417" w:rsidRPr="00422A91">
        <w:rPr>
          <w:b w:val="0"/>
        </w:rPr>
        <w:t>cho thấy</w:t>
      </w:r>
      <w:r w:rsidR="00D67CB6" w:rsidRPr="00422A91">
        <w:rPr>
          <w:b w:val="0"/>
        </w:rPr>
        <w:t>,</w:t>
      </w:r>
      <w:r w:rsidR="00C76417" w:rsidRPr="00422A91">
        <w:rPr>
          <w:b w:val="0"/>
        </w:rPr>
        <w:t xml:space="preserve"> hình ảnh các đỉnh của tín hiệu rõ ràng và hầu như không có các tín hiệu nhiễu, là minh chứng cho sự tối ưu các giai đoạn của quy trình kỹ thuật đã sử dụng của chúng tôi. </w:t>
      </w:r>
    </w:p>
    <w:p w:rsidR="00C76417" w:rsidRPr="00784939" w:rsidRDefault="00C76417" w:rsidP="00CC4B08">
      <w:pPr>
        <w:pStyle w:val="Q2"/>
        <w:rPr>
          <w:b w:val="0"/>
          <w:spacing w:val="-2"/>
        </w:rPr>
      </w:pPr>
      <w:r w:rsidRPr="00422A91">
        <w:rPr>
          <w:b w:val="0"/>
        </w:rPr>
        <w:t xml:space="preserve"> </w:t>
      </w:r>
      <w:r w:rsidR="00911045" w:rsidRPr="00422A91">
        <w:rPr>
          <w:b w:val="0"/>
        </w:rPr>
        <w:tab/>
      </w:r>
      <w:r w:rsidRPr="00784939">
        <w:rPr>
          <w:b w:val="0"/>
          <w:spacing w:val="-2"/>
        </w:rPr>
        <w:t>Nghiên cứu của chúng tôi bước đầu đã xác định được hai loại đột biến điểm là N546K t</w:t>
      </w:r>
      <w:r w:rsidR="00C5717E" w:rsidRPr="00784939">
        <w:rPr>
          <w:b w:val="0"/>
          <w:spacing w:val="-2"/>
        </w:rPr>
        <w:t xml:space="preserve">ương ứng vùng mã hóa của </w:t>
      </w:r>
      <w:r w:rsidRPr="00784939">
        <w:rPr>
          <w:b w:val="0"/>
          <w:spacing w:val="-2"/>
        </w:rPr>
        <w:t>exon 12 và R576W t</w:t>
      </w:r>
      <w:r w:rsidR="00C5717E" w:rsidRPr="00784939">
        <w:rPr>
          <w:b w:val="0"/>
          <w:spacing w:val="-2"/>
        </w:rPr>
        <w:t>ương ứng vùng mã hóa của</w:t>
      </w:r>
      <w:r w:rsidRPr="00784939">
        <w:rPr>
          <w:b w:val="0"/>
          <w:spacing w:val="-2"/>
        </w:rPr>
        <w:t xml:space="preserve"> exon 13 của gen FGFR, chứng tỏ bệnh nhân mắc UNBTKĐ ở Việt Nam </w:t>
      </w:r>
      <w:r w:rsidR="00976435" w:rsidRPr="00784939">
        <w:rPr>
          <w:b w:val="0"/>
          <w:spacing w:val="-2"/>
        </w:rPr>
        <w:t xml:space="preserve">phát hiện được </w:t>
      </w:r>
      <w:r w:rsidRPr="00784939">
        <w:rPr>
          <w:b w:val="0"/>
          <w:spacing w:val="-2"/>
        </w:rPr>
        <w:t xml:space="preserve">đột biến gen FGFR tương đồng với </w:t>
      </w:r>
      <w:r w:rsidR="00976435" w:rsidRPr="00784939">
        <w:rPr>
          <w:b w:val="0"/>
          <w:spacing w:val="-2"/>
        </w:rPr>
        <w:t xml:space="preserve">các </w:t>
      </w:r>
      <w:r w:rsidRPr="00784939">
        <w:rPr>
          <w:b w:val="0"/>
          <w:spacing w:val="-2"/>
        </w:rPr>
        <w:t xml:space="preserve">nghiên cứu trên thế giới. Đây là hai đột biến làm thay đổi </w:t>
      </w:r>
      <w:r w:rsidR="00C5717E" w:rsidRPr="00784939">
        <w:rPr>
          <w:b w:val="0"/>
          <w:spacing w:val="-2"/>
        </w:rPr>
        <w:t>cấu trúc phân tử</w:t>
      </w:r>
      <w:r w:rsidRPr="00784939">
        <w:rPr>
          <w:b w:val="0"/>
          <w:spacing w:val="-2"/>
        </w:rPr>
        <w:t xml:space="preserve"> protein ở miền kinase và được chứng minh đóng một vai trò quan trọng trong quá trình tiến triển và quyết định tính đáp ứng với thuốc ức chế FGFR của khối u [</w:t>
      </w:r>
      <w:r w:rsidR="00EC0931" w:rsidRPr="00784939">
        <w:rPr>
          <w:b w:val="0"/>
          <w:spacing w:val="-2"/>
        </w:rPr>
        <w:fldChar w:fldCharType="begin"/>
      </w:r>
      <w:r w:rsidR="00EC0931" w:rsidRPr="00784939">
        <w:rPr>
          <w:b w:val="0"/>
          <w:spacing w:val="-2"/>
        </w:rPr>
        <w:instrText xml:space="preserve"> REF _Ref3884967 \r \h </w:instrText>
      </w:r>
      <w:r w:rsidR="00422A91" w:rsidRPr="00784939">
        <w:rPr>
          <w:b w:val="0"/>
          <w:spacing w:val="-2"/>
        </w:rPr>
        <w:instrText xml:space="preserve"> \* MERGEFORMAT </w:instrText>
      </w:r>
      <w:r w:rsidR="00EC0931" w:rsidRPr="00784939">
        <w:rPr>
          <w:b w:val="0"/>
          <w:spacing w:val="-2"/>
        </w:rPr>
      </w:r>
      <w:r w:rsidR="00EC0931" w:rsidRPr="00784939">
        <w:rPr>
          <w:b w:val="0"/>
          <w:spacing w:val="-2"/>
        </w:rPr>
        <w:fldChar w:fldCharType="separate"/>
      </w:r>
      <w:r w:rsidR="007042E6">
        <w:rPr>
          <w:b w:val="0"/>
          <w:spacing w:val="-2"/>
        </w:rPr>
        <w:t>16</w:t>
      </w:r>
      <w:r w:rsidR="00EC0931" w:rsidRPr="00784939">
        <w:rPr>
          <w:b w:val="0"/>
          <w:spacing w:val="-2"/>
        </w:rPr>
        <w:fldChar w:fldCharType="end"/>
      </w:r>
      <w:r w:rsidRPr="00784939">
        <w:rPr>
          <w:b w:val="0"/>
          <w:spacing w:val="-2"/>
        </w:rPr>
        <w:t>]</w:t>
      </w:r>
      <w:r w:rsidR="003A515D" w:rsidRPr="00784939">
        <w:rPr>
          <w:b w:val="0"/>
          <w:spacing w:val="-2"/>
        </w:rPr>
        <w:t>,[</w:t>
      </w:r>
      <w:r w:rsidR="00EC0931" w:rsidRPr="00784939">
        <w:rPr>
          <w:b w:val="0"/>
          <w:spacing w:val="-2"/>
        </w:rPr>
        <w:fldChar w:fldCharType="begin"/>
      </w:r>
      <w:r w:rsidR="00EC0931" w:rsidRPr="00784939">
        <w:rPr>
          <w:b w:val="0"/>
          <w:spacing w:val="-2"/>
        </w:rPr>
        <w:instrText xml:space="preserve"> REF _Ref3885816 \r \h </w:instrText>
      </w:r>
      <w:r w:rsidR="00422A91" w:rsidRPr="00784939">
        <w:rPr>
          <w:b w:val="0"/>
          <w:spacing w:val="-2"/>
        </w:rPr>
        <w:instrText xml:space="preserve"> \* MERGEFORMAT </w:instrText>
      </w:r>
      <w:r w:rsidR="00EC0931" w:rsidRPr="00784939">
        <w:rPr>
          <w:b w:val="0"/>
          <w:spacing w:val="-2"/>
        </w:rPr>
      </w:r>
      <w:r w:rsidR="00EC0931" w:rsidRPr="00784939">
        <w:rPr>
          <w:b w:val="0"/>
          <w:spacing w:val="-2"/>
        </w:rPr>
        <w:fldChar w:fldCharType="separate"/>
      </w:r>
      <w:r w:rsidR="007042E6">
        <w:rPr>
          <w:b w:val="0"/>
          <w:spacing w:val="-2"/>
        </w:rPr>
        <w:t>70</w:t>
      </w:r>
      <w:r w:rsidR="00EC0931" w:rsidRPr="00784939">
        <w:rPr>
          <w:b w:val="0"/>
          <w:spacing w:val="-2"/>
        </w:rPr>
        <w:fldChar w:fldCharType="end"/>
      </w:r>
      <w:r w:rsidR="003A515D" w:rsidRPr="00784939">
        <w:rPr>
          <w:b w:val="0"/>
          <w:spacing w:val="-2"/>
        </w:rPr>
        <w:t>]</w:t>
      </w:r>
      <w:r w:rsidRPr="00784939">
        <w:rPr>
          <w:b w:val="0"/>
          <w:spacing w:val="-2"/>
        </w:rPr>
        <w:t>.</w:t>
      </w:r>
    </w:p>
    <w:p w:rsidR="00C76417" w:rsidRPr="00422A91" w:rsidRDefault="00911045" w:rsidP="00CC4B08">
      <w:pPr>
        <w:pStyle w:val="Q2"/>
        <w:rPr>
          <w:b w:val="0"/>
        </w:rPr>
      </w:pPr>
      <w:r w:rsidRPr="00422A91">
        <w:rPr>
          <w:b w:val="0"/>
        </w:rPr>
        <w:tab/>
      </w:r>
      <w:r w:rsidR="003A515D" w:rsidRPr="00422A91">
        <w:rPr>
          <w:b w:val="0"/>
        </w:rPr>
        <w:t>Đ</w:t>
      </w:r>
      <w:r w:rsidR="00C76417" w:rsidRPr="00422A91">
        <w:rPr>
          <w:b w:val="0"/>
        </w:rPr>
        <w:t xml:space="preserve">ột biến trên gen FGFR </w:t>
      </w:r>
      <w:r w:rsidR="00896185" w:rsidRPr="00422A91">
        <w:rPr>
          <w:b w:val="0"/>
        </w:rPr>
        <w:t>thường gặp</w:t>
      </w:r>
      <w:r w:rsidR="00C76417" w:rsidRPr="00422A91">
        <w:rPr>
          <w:b w:val="0"/>
        </w:rPr>
        <w:t xml:space="preserve"> trong một số bệnh ung thư như: ung thư vú, đại tràng, phổi …và u nguyên bào thần kinh đệm. Trong đó một số điểm đột biến trên gen FGFR1 được tìm thấy trong u nguyên bào thần kinh đệm là N546K, N544K, R576W, R574W [</w:t>
      </w:r>
      <w:r w:rsidR="00EC0931" w:rsidRPr="00422A91">
        <w:rPr>
          <w:b w:val="0"/>
        </w:rPr>
        <w:fldChar w:fldCharType="begin"/>
      </w:r>
      <w:r w:rsidR="00EC0931" w:rsidRPr="00422A91">
        <w:rPr>
          <w:b w:val="0"/>
        </w:rPr>
        <w:instrText xml:space="preserve"> REF _Ref3884967 \r \h </w:instrText>
      </w:r>
      <w:r w:rsidR="00422A91">
        <w:rPr>
          <w:b w:val="0"/>
        </w:rPr>
        <w:instrText xml:space="preserve"> \* MERGEFORMAT </w:instrText>
      </w:r>
      <w:r w:rsidR="00EC0931" w:rsidRPr="00422A91">
        <w:rPr>
          <w:b w:val="0"/>
        </w:rPr>
      </w:r>
      <w:r w:rsidR="00EC0931" w:rsidRPr="00422A91">
        <w:rPr>
          <w:b w:val="0"/>
        </w:rPr>
        <w:fldChar w:fldCharType="separate"/>
      </w:r>
      <w:r w:rsidR="007042E6">
        <w:rPr>
          <w:b w:val="0"/>
        </w:rPr>
        <w:t>16</w:t>
      </w:r>
      <w:r w:rsidR="00EC0931" w:rsidRPr="00422A91">
        <w:rPr>
          <w:b w:val="0"/>
        </w:rPr>
        <w:fldChar w:fldCharType="end"/>
      </w:r>
      <w:r w:rsidR="00C76417" w:rsidRPr="00422A91">
        <w:rPr>
          <w:b w:val="0"/>
        </w:rPr>
        <w:t>],</w:t>
      </w:r>
      <w:r w:rsidR="00D51817" w:rsidRPr="00422A91">
        <w:rPr>
          <w:b w:val="0"/>
        </w:rPr>
        <w:t>[</w:t>
      </w:r>
      <w:r w:rsidR="00EC0931" w:rsidRPr="00422A91">
        <w:rPr>
          <w:b w:val="0"/>
        </w:rPr>
        <w:fldChar w:fldCharType="begin"/>
      </w:r>
      <w:r w:rsidR="00EC0931" w:rsidRPr="00422A91">
        <w:rPr>
          <w:b w:val="0"/>
        </w:rPr>
        <w:instrText xml:space="preserve"> REF _Ref3885810 \r \h </w:instrText>
      </w:r>
      <w:r w:rsidR="00422A91">
        <w:rPr>
          <w:b w:val="0"/>
        </w:rPr>
        <w:instrText xml:space="preserve"> \* MERGEFORMAT </w:instrText>
      </w:r>
      <w:r w:rsidR="00EC0931" w:rsidRPr="00422A91">
        <w:rPr>
          <w:b w:val="0"/>
        </w:rPr>
      </w:r>
      <w:r w:rsidR="00EC0931" w:rsidRPr="00422A91">
        <w:rPr>
          <w:b w:val="0"/>
        </w:rPr>
        <w:fldChar w:fldCharType="separate"/>
      </w:r>
      <w:r w:rsidR="007042E6">
        <w:rPr>
          <w:b w:val="0"/>
        </w:rPr>
        <w:t>69</w:t>
      </w:r>
      <w:r w:rsidR="00EC0931" w:rsidRPr="00422A91">
        <w:rPr>
          <w:b w:val="0"/>
        </w:rPr>
        <w:fldChar w:fldCharType="end"/>
      </w:r>
      <w:r w:rsidR="00D51817" w:rsidRPr="00422A91">
        <w:rPr>
          <w:b w:val="0"/>
        </w:rPr>
        <w:t>]</w:t>
      </w:r>
      <w:r w:rsidR="0031334D" w:rsidRPr="00422A91">
        <w:rPr>
          <w:b w:val="0"/>
        </w:rPr>
        <w:t>;</w:t>
      </w:r>
      <w:r w:rsidR="00C76417" w:rsidRPr="00422A91">
        <w:rPr>
          <w:b w:val="0"/>
        </w:rPr>
        <w:t xml:space="preserve"> kết quả nghiên cứu của chúng tôi tìm thấy có hai điểm N546K và R576W giống với nghiên cứu </w:t>
      </w:r>
      <w:r w:rsidR="003A515D" w:rsidRPr="00422A91">
        <w:rPr>
          <w:b w:val="0"/>
        </w:rPr>
        <w:t>đã công bố,</w:t>
      </w:r>
      <w:r w:rsidR="00C76417" w:rsidRPr="00422A91">
        <w:rPr>
          <w:b w:val="0"/>
        </w:rPr>
        <w:t xml:space="preserve"> nhưng chúng tôi chưa thấy các đột biến kiểu N544K và R574K, có thể số mẫu nghiên cứu của chúng tôi còn nhỏ hoặc đặc điểm đột biến khác nhau theo chủng tộc, </w:t>
      </w:r>
      <w:r w:rsidR="00D67CB6" w:rsidRPr="00422A91">
        <w:rPr>
          <w:b w:val="0"/>
        </w:rPr>
        <w:t xml:space="preserve">vùng miền, </w:t>
      </w:r>
      <w:r w:rsidR="00C76417" w:rsidRPr="00422A91">
        <w:rPr>
          <w:b w:val="0"/>
        </w:rPr>
        <w:t xml:space="preserve">điều này cần phải được nghiên cứu thêm. </w:t>
      </w:r>
    </w:p>
    <w:p w:rsidR="00C76417" w:rsidRPr="00422A91" w:rsidRDefault="00C76417" w:rsidP="00CC4B08">
      <w:pPr>
        <w:pStyle w:val="Q2"/>
        <w:rPr>
          <w:b w:val="0"/>
        </w:rPr>
      </w:pPr>
      <w:r w:rsidRPr="00422A91">
        <w:rPr>
          <w:b w:val="0"/>
        </w:rPr>
        <w:t xml:space="preserve"> </w:t>
      </w:r>
      <w:r w:rsidR="00911045" w:rsidRPr="00422A91">
        <w:rPr>
          <w:b w:val="0"/>
        </w:rPr>
        <w:tab/>
      </w:r>
      <w:r w:rsidRPr="00422A91">
        <w:rPr>
          <w:b w:val="0"/>
        </w:rPr>
        <w:t xml:space="preserve">Việc tìm ra được các đột biến tương đồng trên gen FGFR của bệnh nhân UNBTKĐ tại Việt Nam, với các đột biến của các bệnh nhân </w:t>
      </w:r>
      <w:r w:rsidR="00896185" w:rsidRPr="00422A91">
        <w:rPr>
          <w:b w:val="0"/>
        </w:rPr>
        <w:t xml:space="preserve">UNBTKĐ </w:t>
      </w:r>
      <w:r w:rsidRPr="00422A91">
        <w:rPr>
          <w:b w:val="0"/>
        </w:rPr>
        <w:t xml:space="preserve">trên thế giới cũng là một thuận lợi lớn cho việc áp dụng các thành công trong nghiên cứu điều trị bệnh UNBTKĐ của các nước trên thế giới với các bệnh nhân mắc u nguyên bào thần kinh đệm tại Việt Nam; và xác định các đột biến </w:t>
      </w:r>
      <w:r w:rsidRPr="00422A91">
        <w:rPr>
          <w:b w:val="0"/>
        </w:rPr>
        <w:lastRenderedPageBreak/>
        <w:t>gen sẽ giúp bác sĩ lâm sàng định hướng tốt hơn trong điều trị cũng như tiên lượng và quản lý bệnh nhân.</w:t>
      </w:r>
    </w:p>
    <w:p w:rsidR="00C76417" w:rsidRPr="00422A91" w:rsidRDefault="00911045" w:rsidP="00CC4B08">
      <w:pPr>
        <w:pStyle w:val="Q2"/>
        <w:rPr>
          <w:b w:val="0"/>
        </w:rPr>
      </w:pPr>
      <w:r w:rsidRPr="00422A91">
        <w:rPr>
          <w:b w:val="0"/>
        </w:rPr>
        <w:tab/>
      </w:r>
      <w:r w:rsidR="00C76417" w:rsidRPr="00422A91">
        <w:rPr>
          <w:b w:val="0"/>
        </w:rPr>
        <w:t>Nghiên cứu của chúng tôi xác định được 5 đột biến của năm bệnh nhân trên</w:t>
      </w:r>
      <w:r w:rsidR="00C76417" w:rsidRPr="00422A91">
        <w:rPr>
          <w:b w:val="0"/>
          <w:spacing w:val="-4"/>
        </w:rPr>
        <w:t xml:space="preserve"> tổng số 70 bệnh nhân (tỉ lệ 5/70 tương ứng khoảng 7,1%), chứng tỏ tỉ lệ phát hiện còn thấp, có thể do số mẫu nghiên cứu còn ít hoặc cũng có thể do các chủng tộc khác nhau, nên tỷ lệ đột biến cũng có thể khác nhau. Tuy rằng tỉ lệ đột biến phát hiện chưa cao, xong đây cũng là cơ sở để tiếp tục nghiên cứu về tình trạng đột biến trên gen FGFR của bệnh nhân u nguyên bào thần kinh đệm, từ đó nghiên cứu thử nghiệm tính đáp ứng với thuốc điều trị khi có đột biến gen FGFR, mục đích cuối cùng là kéo dài thời gian sống cho người bệnh.</w:t>
      </w:r>
    </w:p>
    <w:p w:rsidR="00FA071B" w:rsidRPr="00422A91" w:rsidRDefault="00851BE0" w:rsidP="00CC4B08">
      <w:pPr>
        <w:spacing w:line="360" w:lineRule="auto"/>
        <w:ind w:firstLine="720"/>
        <w:jc w:val="both"/>
        <w:rPr>
          <w:rFonts w:eastAsia="MS Mincho"/>
          <w:iCs/>
          <w:sz w:val="28"/>
          <w:szCs w:val="28"/>
          <w:lang w:val="es-ES"/>
        </w:rPr>
      </w:pPr>
      <w:r w:rsidRPr="00422A91">
        <w:rPr>
          <w:sz w:val="28"/>
          <w:szCs w:val="28"/>
          <w:lang w:val="fr-FR"/>
        </w:rPr>
        <w:t>Tóm lại, bằng các phương pháp giải trình tự gen và phương pháp MLPA, nghiên cứu của chúng tôi đã bước đầu xác định được một số đột biến trên gen FGFR, EGFR và TP53 của người mắc u nguyên bào thần kinh đệm ở Việt Nam, trong đó đột biến gặp nhiều nhất ở gen EGFR với tỷ lệ</w:t>
      </w:r>
      <w:r w:rsidRPr="00422A91">
        <w:rPr>
          <w:rFonts w:eastAsia="MS Mincho"/>
          <w:iCs/>
          <w:sz w:val="28"/>
          <w:szCs w:val="28"/>
          <w:lang w:val="es-ES"/>
        </w:rPr>
        <w:t xml:space="preserve"> </w:t>
      </w:r>
      <w:r w:rsidR="003A515D" w:rsidRPr="00422A91">
        <w:rPr>
          <w:rFonts w:eastAsia="MS Mincho"/>
          <w:iCs/>
          <w:sz w:val="28"/>
          <w:szCs w:val="28"/>
        </w:rPr>
        <w:t>38,6</w:t>
      </w:r>
      <w:r w:rsidRPr="00422A91">
        <w:rPr>
          <w:rFonts w:eastAsia="MS Mincho"/>
          <w:iCs/>
          <w:sz w:val="28"/>
          <w:szCs w:val="28"/>
          <w:lang w:val="es-ES"/>
        </w:rPr>
        <w:t>%: (</w:t>
      </w:r>
      <w:r w:rsidR="00A162C8" w:rsidRPr="00422A91">
        <w:rPr>
          <w:rFonts w:eastAsia="MS Mincho"/>
          <w:iCs/>
          <w:sz w:val="28"/>
          <w:szCs w:val="28"/>
          <w:lang w:val="es-ES"/>
        </w:rPr>
        <w:t xml:space="preserve">chủ yếu là </w:t>
      </w:r>
      <w:r w:rsidRPr="00422A91">
        <w:rPr>
          <w:rFonts w:eastAsia="MS Mincho"/>
          <w:iCs/>
          <w:sz w:val="28"/>
          <w:szCs w:val="28"/>
          <w:lang w:val="es-ES"/>
        </w:rPr>
        <w:t>đột biến điể</w:t>
      </w:r>
      <w:r w:rsidR="00A162C8" w:rsidRPr="00422A91">
        <w:rPr>
          <w:rFonts w:eastAsia="MS Mincho"/>
          <w:iCs/>
          <w:sz w:val="28"/>
          <w:szCs w:val="28"/>
          <w:lang w:val="es-ES"/>
        </w:rPr>
        <w:t>m</w:t>
      </w:r>
      <w:r w:rsidRPr="00422A91">
        <w:rPr>
          <w:rFonts w:eastAsia="MS Mincho"/>
          <w:iCs/>
          <w:sz w:val="28"/>
          <w:szCs w:val="28"/>
          <w:lang w:val="es-ES"/>
        </w:rPr>
        <w:t>, đột biến xóa đoạn chỉ chiếm 8,</w:t>
      </w:r>
      <w:r w:rsidR="00A162C8" w:rsidRPr="00422A91">
        <w:rPr>
          <w:rFonts w:eastAsia="MS Mincho"/>
          <w:iCs/>
          <w:sz w:val="28"/>
          <w:szCs w:val="28"/>
          <w:lang w:val="es-ES"/>
        </w:rPr>
        <w:t>6</w:t>
      </w:r>
      <w:r w:rsidRPr="00422A91">
        <w:rPr>
          <w:rFonts w:eastAsia="MS Mincho"/>
          <w:iCs/>
          <w:sz w:val="28"/>
          <w:szCs w:val="28"/>
          <w:lang w:val="es-ES"/>
        </w:rPr>
        <w:t>%), đứng thứ hai là đột biến trên gen FGFR với tỷ lệ là 7,</w:t>
      </w:r>
      <w:r w:rsidR="00571950" w:rsidRPr="00422A91">
        <w:rPr>
          <w:rFonts w:eastAsia="MS Mincho"/>
          <w:iCs/>
          <w:sz w:val="28"/>
          <w:szCs w:val="28"/>
          <w:lang w:val="es-ES"/>
        </w:rPr>
        <w:t>1</w:t>
      </w:r>
      <w:r w:rsidRPr="00422A91">
        <w:rPr>
          <w:rFonts w:eastAsia="MS Mincho"/>
          <w:iCs/>
          <w:sz w:val="28"/>
          <w:szCs w:val="28"/>
          <w:lang w:val="es-ES"/>
        </w:rPr>
        <w:t>%; thấp nhất là đột biến gen TP53 với 2,</w:t>
      </w:r>
      <w:r w:rsidR="00A162C8" w:rsidRPr="00422A91">
        <w:rPr>
          <w:rFonts w:eastAsia="MS Mincho"/>
          <w:iCs/>
          <w:sz w:val="28"/>
          <w:szCs w:val="28"/>
          <w:lang w:val="es-ES"/>
        </w:rPr>
        <w:t>9</w:t>
      </w:r>
      <w:r w:rsidRPr="00422A91">
        <w:rPr>
          <w:rFonts w:eastAsia="MS Mincho"/>
          <w:iCs/>
          <w:sz w:val="28"/>
          <w:szCs w:val="28"/>
          <w:lang w:val="es-ES"/>
        </w:rPr>
        <w:t>%</w:t>
      </w:r>
      <w:r w:rsidR="008A4833">
        <w:rPr>
          <w:rFonts w:eastAsia="MS Mincho"/>
          <w:iCs/>
          <w:sz w:val="28"/>
          <w:szCs w:val="28"/>
        </w:rPr>
        <w:t xml:space="preserve"> (hình 3.22)</w:t>
      </w:r>
      <w:r w:rsidR="00D67CB6" w:rsidRPr="00422A91">
        <w:rPr>
          <w:rFonts w:eastAsia="MS Mincho"/>
          <w:iCs/>
          <w:sz w:val="28"/>
          <w:szCs w:val="28"/>
          <w:lang w:val="es-ES"/>
        </w:rPr>
        <w:t xml:space="preserve">. </w:t>
      </w:r>
    </w:p>
    <w:p w:rsidR="008D4D0D" w:rsidRPr="00422A91" w:rsidRDefault="006A6F4F" w:rsidP="003722DC">
      <w:pPr>
        <w:pStyle w:val="22"/>
      </w:pPr>
      <w:bookmarkStart w:id="465" w:name="_Toc26548058"/>
      <w:r w:rsidRPr="00422A91">
        <w:t>4.</w:t>
      </w:r>
      <w:r w:rsidR="00545B73">
        <w:t>3</w:t>
      </w:r>
      <w:r w:rsidRPr="00422A91">
        <w:t>.</w:t>
      </w:r>
      <w:r w:rsidR="008D4D0D" w:rsidRPr="00422A91">
        <w:t xml:space="preserve"> </w:t>
      </w:r>
      <w:r w:rsidR="00AC0915" w:rsidRPr="00422A91">
        <w:t xml:space="preserve">Một số đặc điểm của người bệnh </w:t>
      </w:r>
      <w:r w:rsidR="00042E6B" w:rsidRPr="00422A91">
        <w:t>u nguyên bào thần kinh đệm</w:t>
      </w:r>
      <w:r w:rsidR="00AC0915" w:rsidRPr="00422A91">
        <w:t xml:space="preserve"> </w:t>
      </w:r>
      <w:r w:rsidR="00B7411E">
        <w:t>phát hiện thấy</w:t>
      </w:r>
      <w:r w:rsidR="00AC0915" w:rsidRPr="00422A91">
        <w:t xml:space="preserve"> </w:t>
      </w:r>
      <w:r w:rsidRPr="00422A91">
        <w:t>đột biến gen</w:t>
      </w:r>
      <w:bookmarkEnd w:id="465"/>
      <w:r w:rsidR="000E28FD">
        <w:t xml:space="preserve"> </w:t>
      </w:r>
    </w:p>
    <w:p w:rsidR="00A749BE" w:rsidRPr="00422A91" w:rsidRDefault="00A749BE" w:rsidP="00CC4B08">
      <w:pPr>
        <w:spacing w:line="360" w:lineRule="auto"/>
        <w:ind w:firstLine="720"/>
        <w:jc w:val="both"/>
        <w:rPr>
          <w:sz w:val="28"/>
          <w:szCs w:val="28"/>
        </w:rPr>
      </w:pPr>
      <w:r w:rsidRPr="00422A91">
        <w:rPr>
          <w:sz w:val="28"/>
          <w:szCs w:val="28"/>
        </w:rPr>
        <w:t xml:space="preserve">Ngày nay, các nghiên cứu ngày càng khẳng định cơ chế sinh bệnh ung thư là do đột biến gen, mối quan tâm hàng đầu của các nhà Khoa học Y sinh. Quá trình sinh ung thư liên quan chặt chẽ đến tổn thương hai nhóm gen sinh ung thư và gen kháng ung thư. Khởi phát của sinh ung thư thường là từ tế bào gốc, do tiếp xúc với chất sinh ung thư gây ra những đột biến làm thay đổi không hồi phục của nhân tế bào. Các tế bào đột biến biểu hiện sự đáp ứng kém với môi trường và ưu thế tăng trưởng chọn lọc ngược với tế bào bình thường ở xung quanh. Quá trình này diễn ra rất nhanh và hoàn tất trong một </w:t>
      </w:r>
      <w:r w:rsidRPr="00422A91">
        <w:rPr>
          <w:sz w:val="28"/>
          <w:szCs w:val="28"/>
        </w:rPr>
        <w:lastRenderedPageBreak/>
        <w:t>vài phần giây và có đặc điểm là không thể đảo ngược được. Đa số tế bào được khởi phát hoặc là sẽ không tiến triển thêm, hoặc là chết đi, hoặc bị cơ chế miễn dịch vô hiệu hóa. Nhưng nếu những tế bào được khởi phát này tiếp tục được tăng trưởng, được thúc đẩy do các yếu tố tác nhân sẽ dẫn tới sự thay đổi biểu hiện gen, sự bành trướng đơn dòng có chọn lọc và sự tăng sinh tế bào khởi phát, nhưng có khả năng hồi phục. Sinh ung thư gồm 2 giai đoạn khởi phát và thúc đẩy, tiếp đó là giai đoạn chuyển biến, kế tiếp của quá trình phát triển ung thư, cho phép sự xâm nhập hay những ổ tế bào ung thư nhỏ, bắt đầu đi vào tiến trình không hồi phục về hướng ác tính lâm sàng. Sau đó các tế bào ung thư bắt đầu lan tràn, biểu hiện là sự tăng trưởng nhóm tế bào tại mô nào đó, có thể ngắn hoặc dài vài tháng đến nhiều năm, trong giai đoạn này tế bào ung thư gia tăng, nhưng vẫn còn quá nhỏ để phát hiện bằng những phương pháp phân tích được. Giai đoạn cuối cùng của ung thư là tiến triển gồm xâm lấn và di căn: biểu hiện ở tính di động của tế bào ác tính, di chuyển đến các vị trí mới và tăng trưởng tại đó</w:t>
      </w:r>
      <w:r w:rsidR="00830109">
        <w:rPr>
          <w:sz w:val="28"/>
          <w:szCs w:val="28"/>
        </w:rPr>
        <w:t xml:space="preserve"> [</w:t>
      </w:r>
      <w:r w:rsidR="00784939">
        <w:rPr>
          <w:sz w:val="28"/>
          <w:szCs w:val="28"/>
        </w:rPr>
        <w:fldChar w:fldCharType="begin"/>
      </w:r>
      <w:r w:rsidR="00784939">
        <w:rPr>
          <w:sz w:val="28"/>
          <w:szCs w:val="28"/>
        </w:rPr>
        <w:instrText xml:space="preserve"> REF _Ref3884869 \r \h </w:instrText>
      </w:r>
      <w:r w:rsidR="00784939">
        <w:rPr>
          <w:sz w:val="28"/>
          <w:szCs w:val="28"/>
        </w:rPr>
      </w:r>
      <w:r w:rsidR="00784939">
        <w:rPr>
          <w:sz w:val="28"/>
          <w:szCs w:val="28"/>
        </w:rPr>
        <w:fldChar w:fldCharType="separate"/>
      </w:r>
      <w:r w:rsidR="007042E6">
        <w:rPr>
          <w:sz w:val="28"/>
          <w:szCs w:val="28"/>
        </w:rPr>
        <w:t>5</w:t>
      </w:r>
      <w:r w:rsidR="00784939">
        <w:rPr>
          <w:sz w:val="28"/>
          <w:szCs w:val="28"/>
        </w:rPr>
        <w:fldChar w:fldCharType="end"/>
      </w:r>
      <w:r w:rsidR="00830109">
        <w:rPr>
          <w:sz w:val="28"/>
          <w:szCs w:val="28"/>
        </w:rPr>
        <w:t>],[</w:t>
      </w:r>
      <w:r w:rsidR="00784939">
        <w:rPr>
          <w:sz w:val="28"/>
          <w:szCs w:val="28"/>
        </w:rPr>
        <w:fldChar w:fldCharType="begin"/>
      </w:r>
      <w:r w:rsidR="00784939">
        <w:rPr>
          <w:sz w:val="28"/>
          <w:szCs w:val="28"/>
        </w:rPr>
        <w:instrText xml:space="preserve"> REF _Ref3884876 \r \h </w:instrText>
      </w:r>
      <w:r w:rsidR="00784939">
        <w:rPr>
          <w:sz w:val="28"/>
          <w:szCs w:val="28"/>
        </w:rPr>
      </w:r>
      <w:r w:rsidR="00784939">
        <w:rPr>
          <w:sz w:val="28"/>
          <w:szCs w:val="28"/>
        </w:rPr>
        <w:fldChar w:fldCharType="separate"/>
      </w:r>
      <w:r w:rsidR="007042E6">
        <w:rPr>
          <w:sz w:val="28"/>
          <w:szCs w:val="28"/>
        </w:rPr>
        <w:t>6</w:t>
      </w:r>
      <w:r w:rsidR="00784939">
        <w:rPr>
          <w:sz w:val="28"/>
          <w:szCs w:val="28"/>
        </w:rPr>
        <w:fldChar w:fldCharType="end"/>
      </w:r>
      <w:r w:rsidR="00830109">
        <w:rPr>
          <w:sz w:val="28"/>
          <w:szCs w:val="28"/>
        </w:rPr>
        <w:t>]</w:t>
      </w:r>
      <w:r w:rsidRPr="00422A91">
        <w:rPr>
          <w:sz w:val="28"/>
          <w:szCs w:val="28"/>
        </w:rPr>
        <w:t xml:space="preserve">. Khi hiểu rõ về quá trình phát sinh, phát triển bệnh liên quan đến đột biến gen, sẽ là cơ sở cho các tác động vào các giai đoạn gen, ức chế tế bào ung thư, nhằm ngăn chặn sự phát triển bệnh. Đây chính là hướng đích đến của các nhà nghiên cứu. U nguyên bào thần kinh đệm là một loại ung thư ác tính độ IV, sự phát sinh và phát triển bệnh không nằm ngoài cơ chế gen này. Do đó việc nghiên cứu tìm ra các đột biến gen để từ đó đưa ra hướng điều trị cho người bệnh đạt hiệu quả nhất có thể, đang là mối quan tâm hàng đầu của chuyên ngành Thần kinh học và Ung thư học trên thế giới. </w:t>
      </w:r>
      <w:r w:rsidR="00973C58" w:rsidRPr="00422A91">
        <w:rPr>
          <w:sz w:val="28"/>
          <w:szCs w:val="28"/>
        </w:rPr>
        <w:t xml:space="preserve">Nghiên cứu của </w:t>
      </w:r>
      <w:r w:rsidRPr="00422A91">
        <w:rPr>
          <w:sz w:val="28"/>
          <w:szCs w:val="28"/>
        </w:rPr>
        <w:t>chúng tôi</w:t>
      </w:r>
      <w:r w:rsidR="00973C58" w:rsidRPr="00422A91">
        <w:rPr>
          <w:sz w:val="28"/>
          <w:szCs w:val="28"/>
        </w:rPr>
        <w:t xml:space="preserve"> đã xác định được một số đột biến gen thường gặ</w:t>
      </w:r>
      <w:r w:rsidR="0028720F" w:rsidRPr="00422A91">
        <w:rPr>
          <w:sz w:val="28"/>
          <w:szCs w:val="28"/>
        </w:rPr>
        <w:t>p</w:t>
      </w:r>
      <w:r w:rsidR="00973C58" w:rsidRPr="00422A91">
        <w:rPr>
          <w:sz w:val="28"/>
          <w:szCs w:val="28"/>
        </w:rPr>
        <w:t xml:space="preserve"> ở người mắc UNBTKĐ, và chúng tôi cũng phân tích thêm một số đặc điểm của người có đột biến gen trong bệnh UNBTKĐ, góp phần hiểu rõ hơn về bệnh</w:t>
      </w:r>
      <w:r w:rsidR="00FF063D" w:rsidRPr="00422A91">
        <w:rPr>
          <w:sz w:val="28"/>
          <w:szCs w:val="28"/>
        </w:rPr>
        <w:t>,</w:t>
      </w:r>
      <w:r w:rsidR="00973C58" w:rsidRPr="00422A91">
        <w:rPr>
          <w:sz w:val="28"/>
          <w:szCs w:val="28"/>
        </w:rPr>
        <w:t xml:space="preserve"> giúp thầy thuốc lâm sàng có thể định hướng</w:t>
      </w:r>
      <w:r w:rsidRPr="00422A91">
        <w:rPr>
          <w:sz w:val="28"/>
          <w:szCs w:val="28"/>
        </w:rPr>
        <w:t xml:space="preserve"> </w:t>
      </w:r>
      <w:r w:rsidR="00973C58" w:rsidRPr="00422A91">
        <w:rPr>
          <w:sz w:val="28"/>
          <w:szCs w:val="28"/>
        </w:rPr>
        <w:t xml:space="preserve">điều trị bệnh tốt hơn. </w:t>
      </w:r>
    </w:p>
    <w:p w:rsidR="008D4D0D" w:rsidRPr="00422A91" w:rsidRDefault="00E12EA2" w:rsidP="003B652C">
      <w:pPr>
        <w:pStyle w:val="33"/>
        <w:rPr>
          <w:lang w:val="fr-FR"/>
        </w:rPr>
      </w:pPr>
      <w:bookmarkStart w:id="466" w:name="_Toc26548059"/>
      <w:r w:rsidRPr="00422A91">
        <w:rPr>
          <w:lang w:val="fr-FR"/>
        </w:rPr>
        <w:lastRenderedPageBreak/>
        <w:t>4.</w:t>
      </w:r>
      <w:r w:rsidR="00F131FD">
        <w:t>3</w:t>
      </w:r>
      <w:r w:rsidR="006A6F4F" w:rsidRPr="00422A91">
        <w:rPr>
          <w:lang w:val="fr-FR"/>
        </w:rPr>
        <w:t>.1.</w:t>
      </w:r>
      <w:r w:rsidRPr="00422A91">
        <w:rPr>
          <w:lang w:val="fr-FR"/>
        </w:rPr>
        <w:t xml:space="preserve"> </w:t>
      </w:r>
      <w:r w:rsidR="00AC0915" w:rsidRPr="00422A91">
        <w:rPr>
          <w:lang w:val="fr-FR"/>
        </w:rPr>
        <w:t>Đ</w:t>
      </w:r>
      <w:r w:rsidR="00AC0915" w:rsidRPr="00422A91">
        <w:t xml:space="preserve">ặc điểm </w:t>
      </w:r>
      <w:r w:rsidR="00AC0915" w:rsidRPr="00422A91">
        <w:rPr>
          <w:lang w:val="fr-FR"/>
        </w:rPr>
        <w:t>tuổi và giới</w:t>
      </w:r>
      <w:r w:rsidR="00AC0915" w:rsidRPr="00422A91">
        <w:t xml:space="preserve"> của người bệnh </w:t>
      </w:r>
      <w:r w:rsidR="00F67A27" w:rsidRPr="00422A91">
        <w:t xml:space="preserve">u nguyên bào thần kinh đệm </w:t>
      </w:r>
      <w:r w:rsidR="00976435">
        <w:t>phát hiện thấy</w:t>
      </w:r>
      <w:r w:rsidR="00AC0915" w:rsidRPr="00422A91">
        <w:t xml:space="preserve"> đột biến gen</w:t>
      </w:r>
      <w:bookmarkEnd w:id="466"/>
      <w:r w:rsidR="000E28FD">
        <w:rPr>
          <w:lang w:val="fr-FR"/>
        </w:rPr>
        <w:t xml:space="preserve"> </w:t>
      </w:r>
    </w:p>
    <w:p w:rsidR="00BC084D" w:rsidRPr="00422A91" w:rsidRDefault="00BC084D" w:rsidP="00CC4B08">
      <w:pPr>
        <w:overflowPunct w:val="0"/>
        <w:autoSpaceDE w:val="0"/>
        <w:autoSpaceDN w:val="0"/>
        <w:adjustRightInd w:val="0"/>
        <w:spacing w:line="360" w:lineRule="auto"/>
        <w:ind w:firstLine="720"/>
        <w:jc w:val="both"/>
        <w:textAlignment w:val="baseline"/>
        <w:rPr>
          <w:sz w:val="28"/>
          <w:szCs w:val="28"/>
          <w:lang w:val="fr-FR"/>
        </w:rPr>
      </w:pPr>
      <w:r w:rsidRPr="00422A91">
        <w:rPr>
          <w:sz w:val="28"/>
          <w:szCs w:val="28"/>
          <w:lang w:val="fr-FR"/>
        </w:rPr>
        <w:t xml:space="preserve">Bệnh u nguyên bào thần kinh đệm </w:t>
      </w:r>
      <w:r w:rsidR="00976435">
        <w:rPr>
          <w:sz w:val="28"/>
          <w:szCs w:val="28"/>
          <w:lang w:val="fr-FR"/>
        </w:rPr>
        <w:t>phát</w:t>
      </w:r>
      <w:r w:rsidR="00976435">
        <w:rPr>
          <w:sz w:val="28"/>
          <w:szCs w:val="28"/>
        </w:rPr>
        <w:t xml:space="preserve"> hiện thấy</w:t>
      </w:r>
      <w:r w:rsidR="00C04A0A">
        <w:rPr>
          <w:sz w:val="28"/>
          <w:szCs w:val="28"/>
          <w:lang w:val="fr-FR"/>
        </w:rPr>
        <w:t xml:space="preserve"> đột biến gen </w:t>
      </w:r>
      <w:r w:rsidRPr="00422A91">
        <w:rPr>
          <w:sz w:val="28"/>
          <w:szCs w:val="28"/>
          <w:lang w:val="fr-FR"/>
        </w:rPr>
        <w:t>trong nghiên cứu của chúng tôi gặ</w:t>
      </w:r>
      <w:r w:rsidRPr="00422A91">
        <w:rPr>
          <w:sz w:val="28"/>
          <w:szCs w:val="28"/>
        </w:rPr>
        <w:t>p</w:t>
      </w:r>
      <w:r w:rsidRPr="00422A91">
        <w:rPr>
          <w:sz w:val="28"/>
          <w:szCs w:val="28"/>
          <w:lang w:val="fr-FR"/>
        </w:rPr>
        <w:t xml:space="preserve"> nhiều ở lứa tuổi trung niên trở lên, cao nhất ở lứa tuổi 55-64 tuổi (</w:t>
      </w:r>
      <w:r w:rsidR="00C04A0A">
        <w:rPr>
          <w:sz w:val="28"/>
          <w:szCs w:val="28"/>
        </w:rPr>
        <w:t>28,1</w:t>
      </w:r>
      <w:r w:rsidRPr="00422A91">
        <w:rPr>
          <w:sz w:val="28"/>
          <w:szCs w:val="28"/>
          <w:lang w:val="fr-FR"/>
        </w:rPr>
        <w:t xml:space="preserve">%), sau đó là lứa tuổi </w:t>
      </w:r>
      <w:r w:rsidR="00815C75">
        <w:rPr>
          <w:sz w:val="28"/>
          <w:szCs w:val="28"/>
        </w:rPr>
        <w:t xml:space="preserve">35 đến 44 và </w:t>
      </w:r>
      <w:r w:rsidRPr="00422A91">
        <w:rPr>
          <w:sz w:val="28"/>
          <w:szCs w:val="28"/>
          <w:lang w:val="fr-FR"/>
        </w:rPr>
        <w:t>45-54 tuổi (</w:t>
      </w:r>
      <w:r w:rsidR="00C04A0A">
        <w:rPr>
          <w:sz w:val="28"/>
          <w:szCs w:val="28"/>
          <w:lang w:val="fr-FR"/>
        </w:rPr>
        <w:t xml:space="preserve">cùng </w:t>
      </w:r>
      <w:r w:rsidRPr="00422A91">
        <w:rPr>
          <w:sz w:val="28"/>
          <w:szCs w:val="28"/>
          <w:lang w:val="fr-FR"/>
        </w:rPr>
        <w:t>1</w:t>
      </w:r>
      <w:r w:rsidR="00815C75">
        <w:rPr>
          <w:sz w:val="28"/>
          <w:szCs w:val="28"/>
        </w:rPr>
        <w:t>5</w:t>
      </w:r>
      <w:r w:rsidRPr="00422A91">
        <w:rPr>
          <w:sz w:val="28"/>
          <w:szCs w:val="28"/>
          <w:lang w:val="fr-FR"/>
        </w:rPr>
        <w:t>,</w:t>
      </w:r>
      <w:r w:rsidR="00815C75">
        <w:rPr>
          <w:sz w:val="28"/>
          <w:szCs w:val="28"/>
        </w:rPr>
        <w:t>6</w:t>
      </w:r>
      <w:r w:rsidRPr="00422A91">
        <w:rPr>
          <w:sz w:val="28"/>
          <w:szCs w:val="28"/>
          <w:lang w:val="fr-FR"/>
        </w:rPr>
        <w:t>%)</w:t>
      </w:r>
      <w:r w:rsidR="00C04A0A">
        <w:rPr>
          <w:sz w:val="28"/>
          <w:szCs w:val="28"/>
        </w:rPr>
        <w:t xml:space="preserve"> (bảng 3.11)</w:t>
      </w:r>
      <w:r w:rsidRPr="00422A91">
        <w:rPr>
          <w:sz w:val="28"/>
          <w:szCs w:val="28"/>
          <w:lang w:val="fr-FR"/>
        </w:rPr>
        <w:t>,</w:t>
      </w:r>
      <w:r w:rsidR="007008FD" w:rsidRPr="00422A91">
        <w:rPr>
          <w:sz w:val="28"/>
          <w:szCs w:val="28"/>
        </w:rPr>
        <w:t xml:space="preserve"> tuổi </w:t>
      </w:r>
      <w:r w:rsidR="00976435">
        <w:rPr>
          <w:sz w:val="28"/>
          <w:szCs w:val="28"/>
        </w:rPr>
        <w:t>thấy</w:t>
      </w:r>
      <w:r w:rsidR="007008FD" w:rsidRPr="00422A91">
        <w:rPr>
          <w:sz w:val="28"/>
          <w:szCs w:val="28"/>
        </w:rPr>
        <w:t xml:space="preserve"> đột biến gen thấp nhất là 5 tuổi, và cao nhất là 78 tuổi, còn ở nhóm không</w:t>
      </w:r>
      <w:r w:rsidR="00976435">
        <w:rPr>
          <w:sz w:val="28"/>
          <w:szCs w:val="28"/>
        </w:rPr>
        <w:t xml:space="preserve"> thấy</w:t>
      </w:r>
      <w:r w:rsidR="007008FD" w:rsidRPr="00422A91">
        <w:rPr>
          <w:sz w:val="28"/>
          <w:szCs w:val="28"/>
        </w:rPr>
        <w:t xml:space="preserve"> đột biến gen tuổi thấp nhất là 20 tuổi và cao nhất là 72 tuổi</w:t>
      </w:r>
      <w:r w:rsidR="00C04A0A">
        <w:rPr>
          <w:sz w:val="28"/>
          <w:szCs w:val="28"/>
        </w:rPr>
        <w:t xml:space="preserve"> (bảng 3.8)</w:t>
      </w:r>
      <w:r w:rsidR="007008FD" w:rsidRPr="00422A91">
        <w:rPr>
          <w:sz w:val="28"/>
          <w:szCs w:val="28"/>
        </w:rPr>
        <w:t xml:space="preserve">, chứng tỏ đột biến gen trong UNBTKĐ hay gặp ở lứa tuổi </w:t>
      </w:r>
      <w:r w:rsidR="00815C75">
        <w:rPr>
          <w:sz w:val="28"/>
          <w:szCs w:val="28"/>
        </w:rPr>
        <w:t>trẻ hơn</w:t>
      </w:r>
      <w:r w:rsidR="007008FD" w:rsidRPr="00422A91">
        <w:rPr>
          <w:sz w:val="28"/>
          <w:szCs w:val="28"/>
        </w:rPr>
        <w:t>. Trong nhóm tuổi nhỏ và vị thành niên (&lt; 20 tuổi) thì cả 3 trường hợp (100%) đều mang đột biến gen</w:t>
      </w:r>
      <w:r w:rsidR="001963AC">
        <w:rPr>
          <w:sz w:val="28"/>
          <w:szCs w:val="28"/>
        </w:rPr>
        <w:t xml:space="preserve"> (bảng 3.11)</w:t>
      </w:r>
      <w:r w:rsidR="007008FD" w:rsidRPr="00422A91">
        <w:rPr>
          <w:sz w:val="28"/>
          <w:szCs w:val="28"/>
        </w:rPr>
        <w:t>, để kết luận đột biến gen trong u nguyên bào thần kinh đệm gặp hầu hết ở lứa tuổi trẻ em &lt; 20 tuổi hay không, cần nghiên cứu thêm với số lượng mẫu lớn hơn.</w:t>
      </w:r>
      <w:r w:rsidRPr="00422A91">
        <w:rPr>
          <w:sz w:val="28"/>
          <w:szCs w:val="28"/>
          <w:lang w:val="fr-FR"/>
        </w:rPr>
        <w:t xml:space="preserve"> </w:t>
      </w:r>
      <w:r w:rsidR="007008FD">
        <w:rPr>
          <w:sz w:val="28"/>
          <w:szCs w:val="28"/>
          <w:lang w:val="fr-FR"/>
        </w:rPr>
        <w:t>S</w:t>
      </w:r>
      <w:r w:rsidRPr="00422A91">
        <w:rPr>
          <w:sz w:val="28"/>
          <w:szCs w:val="28"/>
          <w:lang w:val="fr-FR"/>
        </w:rPr>
        <w:t xml:space="preserve">ố </w:t>
      </w:r>
      <w:r w:rsidR="00976435">
        <w:rPr>
          <w:sz w:val="28"/>
          <w:szCs w:val="28"/>
          <w:lang w:val="fr-FR"/>
        </w:rPr>
        <w:t>thấy</w:t>
      </w:r>
      <w:r w:rsidRPr="00422A91">
        <w:rPr>
          <w:sz w:val="28"/>
          <w:szCs w:val="28"/>
          <w:lang w:val="fr-FR"/>
        </w:rPr>
        <w:t xml:space="preserve"> đột biến gen tại các nhóm lứa tuổi chưa tìm thấy có sự khác biệt có ý nghĩa thống kê</w:t>
      </w:r>
      <w:r w:rsidR="007008FD">
        <w:rPr>
          <w:sz w:val="28"/>
          <w:szCs w:val="28"/>
        </w:rPr>
        <w:t xml:space="preserve"> so với nhóm không </w:t>
      </w:r>
      <w:r w:rsidR="00976435">
        <w:rPr>
          <w:sz w:val="28"/>
          <w:szCs w:val="28"/>
        </w:rPr>
        <w:t>thấy</w:t>
      </w:r>
      <w:r w:rsidR="007008FD">
        <w:rPr>
          <w:sz w:val="28"/>
          <w:szCs w:val="28"/>
        </w:rPr>
        <w:t xml:space="preserve"> đột biến gen, có thể số lượng mẫu ở các nhóm lứa tuổi chưa đủ lớn</w:t>
      </w:r>
      <w:r w:rsidRPr="00422A91">
        <w:rPr>
          <w:sz w:val="28"/>
          <w:szCs w:val="28"/>
          <w:lang w:val="fr-FR"/>
        </w:rPr>
        <w:t>.</w:t>
      </w:r>
    </w:p>
    <w:p w:rsidR="00B646A5" w:rsidRPr="007008FD" w:rsidRDefault="00BC084D" w:rsidP="007008FD">
      <w:pPr>
        <w:overflowPunct w:val="0"/>
        <w:autoSpaceDE w:val="0"/>
        <w:autoSpaceDN w:val="0"/>
        <w:adjustRightInd w:val="0"/>
        <w:spacing w:line="360" w:lineRule="auto"/>
        <w:ind w:firstLine="720"/>
        <w:jc w:val="both"/>
        <w:textAlignment w:val="baseline"/>
        <w:rPr>
          <w:sz w:val="28"/>
          <w:szCs w:val="28"/>
        </w:rPr>
      </w:pPr>
      <w:r w:rsidRPr="00784939">
        <w:rPr>
          <w:spacing w:val="2"/>
          <w:sz w:val="28"/>
          <w:szCs w:val="28"/>
          <w:lang w:val="fr-FR"/>
        </w:rPr>
        <w:t xml:space="preserve">Trong khi đó đột biến gen giữa nam và nữ trong bệnh u nguyên bào thần kinh đệm lại </w:t>
      </w:r>
      <w:r w:rsidR="00E452FC" w:rsidRPr="00784939">
        <w:rPr>
          <w:spacing w:val="2"/>
          <w:sz w:val="28"/>
          <w:szCs w:val="28"/>
          <w:lang w:val="fr-FR"/>
        </w:rPr>
        <w:t>thấy</w:t>
      </w:r>
      <w:r w:rsidR="00E452FC" w:rsidRPr="00784939">
        <w:rPr>
          <w:spacing w:val="2"/>
          <w:sz w:val="28"/>
          <w:szCs w:val="28"/>
        </w:rPr>
        <w:t xml:space="preserve"> sự </w:t>
      </w:r>
      <w:r w:rsidR="002E50E9" w:rsidRPr="00784939">
        <w:rPr>
          <w:spacing w:val="2"/>
          <w:sz w:val="28"/>
          <w:szCs w:val="28"/>
          <w:lang w:val="fr-FR"/>
        </w:rPr>
        <w:t xml:space="preserve">khác nhau </w:t>
      </w:r>
      <w:r w:rsidRPr="00784939">
        <w:rPr>
          <w:spacing w:val="2"/>
          <w:sz w:val="28"/>
          <w:szCs w:val="28"/>
          <w:lang w:val="fr-FR"/>
        </w:rPr>
        <w:t xml:space="preserve">rất rõ ràng, </w:t>
      </w:r>
      <w:r w:rsidR="00144F6A" w:rsidRPr="00784939">
        <w:rPr>
          <w:spacing w:val="2"/>
          <w:sz w:val="28"/>
          <w:szCs w:val="28"/>
          <w:lang w:val="fr-FR"/>
        </w:rPr>
        <w:t>đột biến gen EGFR ở nam (</w:t>
      </w:r>
      <w:r w:rsidR="007D6D58" w:rsidRPr="00784939">
        <w:rPr>
          <w:spacing w:val="2"/>
          <w:sz w:val="28"/>
          <w:szCs w:val="28"/>
        </w:rPr>
        <w:t>81,5</w:t>
      </w:r>
      <w:r w:rsidR="00144F6A" w:rsidRPr="00784939">
        <w:rPr>
          <w:spacing w:val="2"/>
          <w:sz w:val="28"/>
          <w:szCs w:val="28"/>
          <w:lang w:val="fr-FR"/>
        </w:rPr>
        <w:t xml:space="preserve">%) cao hơn </w:t>
      </w:r>
      <w:r w:rsidR="00DA4EDE" w:rsidRPr="00784939">
        <w:rPr>
          <w:spacing w:val="2"/>
          <w:sz w:val="28"/>
          <w:szCs w:val="28"/>
          <w:lang w:val="fr-FR"/>
        </w:rPr>
        <w:t xml:space="preserve">so với đột biến gen ở </w:t>
      </w:r>
      <w:r w:rsidR="00144F6A" w:rsidRPr="00784939">
        <w:rPr>
          <w:spacing w:val="2"/>
          <w:sz w:val="28"/>
          <w:szCs w:val="28"/>
          <w:lang w:val="fr-FR"/>
        </w:rPr>
        <w:t>nữ (</w:t>
      </w:r>
      <w:r w:rsidR="007D6D58" w:rsidRPr="00784939">
        <w:rPr>
          <w:spacing w:val="2"/>
          <w:sz w:val="28"/>
          <w:szCs w:val="28"/>
        </w:rPr>
        <w:t>18,5</w:t>
      </w:r>
      <w:r w:rsidR="00144F6A" w:rsidRPr="00784939">
        <w:rPr>
          <w:spacing w:val="2"/>
          <w:sz w:val="28"/>
          <w:szCs w:val="28"/>
          <w:lang w:val="fr-FR"/>
        </w:rPr>
        <w:t xml:space="preserve">%) có ý nghĩa thống kê, </w:t>
      </w:r>
      <w:r w:rsidR="002B3C53" w:rsidRPr="00784939">
        <w:rPr>
          <w:spacing w:val="2"/>
          <w:sz w:val="28"/>
          <w:szCs w:val="28"/>
          <w:lang w:val="fr-FR"/>
        </w:rPr>
        <w:t>(</w:t>
      </w:r>
      <w:r w:rsidR="00144F6A" w:rsidRPr="00784939">
        <w:rPr>
          <w:spacing w:val="2"/>
          <w:sz w:val="28"/>
          <w:szCs w:val="28"/>
          <w:lang w:val="fr-FR"/>
        </w:rPr>
        <w:t xml:space="preserve">với </w:t>
      </w:r>
      <w:r w:rsidR="00144F6A" w:rsidRPr="00784939">
        <w:rPr>
          <w:spacing w:val="2"/>
          <w:sz w:val="28"/>
          <w:szCs w:val="28"/>
        </w:rPr>
        <w:t>p = 0</w:t>
      </w:r>
      <w:r w:rsidR="00973B41" w:rsidRPr="00784939">
        <w:rPr>
          <w:spacing w:val="2"/>
          <w:sz w:val="28"/>
          <w:szCs w:val="28"/>
        </w:rPr>
        <w:t>,</w:t>
      </w:r>
      <w:r w:rsidR="00144F6A" w:rsidRPr="00784939">
        <w:rPr>
          <w:spacing w:val="2"/>
          <w:sz w:val="28"/>
          <w:szCs w:val="28"/>
        </w:rPr>
        <w:t>0</w:t>
      </w:r>
      <w:r w:rsidR="007D6D58" w:rsidRPr="00784939">
        <w:rPr>
          <w:spacing w:val="2"/>
          <w:sz w:val="28"/>
          <w:szCs w:val="28"/>
        </w:rPr>
        <w:t>2</w:t>
      </w:r>
      <w:r w:rsidR="002B3C53" w:rsidRPr="00784939">
        <w:rPr>
          <w:spacing w:val="2"/>
          <w:sz w:val="28"/>
          <w:szCs w:val="28"/>
        </w:rPr>
        <w:t>);</w:t>
      </w:r>
      <w:r w:rsidR="002B3C53" w:rsidRPr="00422A91">
        <w:rPr>
          <w:sz w:val="28"/>
          <w:szCs w:val="28"/>
        </w:rPr>
        <w:t xml:space="preserve"> kết quả này phần nào lý giải mối liên quan đột biến gen trong sinh bệnh UNBTKĐ, nam giới mắc UNBTKĐ cao hơn nữ giới, </w:t>
      </w:r>
      <w:r w:rsidR="00FF063D" w:rsidRPr="00422A91">
        <w:rPr>
          <w:sz w:val="28"/>
          <w:szCs w:val="28"/>
        </w:rPr>
        <w:t>(</w:t>
      </w:r>
      <w:r w:rsidR="002B3C53" w:rsidRPr="00422A91">
        <w:rPr>
          <w:sz w:val="28"/>
          <w:szCs w:val="28"/>
        </w:rPr>
        <w:t xml:space="preserve">tỉ lệ nam/nữ </w:t>
      </w:r>
      <w:r w:rsidR="002B3C53" w:rsidRPr="00784939">
        <w:rPr>
          <w:spacing w:val="6"/>
          <w:sz w:val="28"/>
          <w:szCs w:val="28"/>
        </w:rPr>
        <w:t>thường từ 1,4-1,7</w:t>
      </w:r>
      <w:r w:rsidR="0031334D" w:rsidRPr="00784939">
        <w:rPr>
          <w:spacing w:val="6"/>
          <w:sz w:val="28"/>
          <w:szCs w:val="28"/>
        </w:rPr>
        <w:t xml:space="preserve"> [</w:t>
      </w:r>
      <w:r w:rsidR="00EC0931" w:rsidRPr="00784939">
        <w:rPr>
          <w:spacing w:val="6"/>
          <w:sz w:val="28"/>
          <w:szCs w:val="28"/>
        </w:rPr>
        <w:fldChar w:fldCharType="begin"/>
      </w:r>
      <w:r w:rsidR="00EC0931" w:rsidRPr="00784939">
        <w:rPr>
          <w:spacing w:val="6"/>
          <w:sz w:val="28"/>
          <w:szCs w:val="28"/>
        </w:rPr>
        <w:instrText xml:space="preserve"> REF _Ref3884864 \r \h </w:instrText>
      </w:r>
      <w:r w:rsidR="00422A91" w:rsidRPr="00784939">
        <w:rPr>
          <w:spacing w:val="6"/>
          <w:sz w:val="28"/>
          <w:szCs w:val="28"/>
        </w:rPr>
        <w:instrText xml:space="preserve"> \* MERGEFORMAT </w:instrText>
      </w:r>
      <w:r w:rsidR="00EC0931" w:rsidRPr="00784939">
        <w:rPr>
          <w:spacing w:val="6"/>
          <w:sz w:val="28"/>
          <w:szCs w:val="28"/>
        </w:rPr>
      </w:r>
      <w:r w:rsidR="00EC0931" w:rsidRPr="00784939">
        <w:rPr>
          <w:spacing w:val="6"/>
          <w:sz w:val="28"/>
          <w:szCs w:val="28"/>
        </w:rPr>
        <w:fldChar w:fldCharType="separate"/>
      </w:r>
      <w:r w:rsidR="007042E6">
        <w:rPr>
          <w:spacing w:val="6"/>
          <w:sz w:val="28"/>
          <w:szCs w:val="28"/>
        </w:rPr>
        <w:t>4</w:t>
      </w:r>
      <w:r w:rsidR="00EC0931" w:rsidRPr="00784939">
        <w:rPr>
          <w:spacing w:val="6"/>
          <w:sz w:val="28"/>
          <w:szCs w:val="28"/>
        </w:rPr>
        <w:fldChar w:fldCharType="end"/>
      </w:r>
      <w:r w:rsidR="0031334D" w:rsidRPr="00784939">
        <w:rPr>
          <w:spacing w:val="6"/>
          <w:sz w:val="28"/>
          <w:szCs w:val="28"/>
        </w:rPr>
        <w:t>],[</w:t>
      </w:r>
      <w:r w:rsidR="00EC0931" w:rsidRPr="00784939">
        <w:rPr>
          <w:spacing w:val="6"/>
          <w:sz w:val="28"/>
          <w:szCs w:val="28"/>
        </w:rPr>
        <w:fldChar w:fldCharType="begin"/>
      </w:r>
      <w:r w:rsidR="00EC0931" w:rsidRPr="00784939">
        <w:rPr>
          <w:spacing w:val="6"/>
          <w:sz w:val="28"/>
          <w:szCs w:val="28"/>
        </w:rPr>
        <w:instrText xml:space="preserve"> REF _Ref3884986 \r \h </w:instrText>
      </w:r>
      <w:r w:rsidR="00422A91" w:rsidRPr="00784939">
        <w:rPr>
          <w:spacing w:val="6"/>
          <w:sz w:val="28"/>
          <w:szCs w:val="28"/>
        </w:rPr>
        <w:instrText xml:space="preserve"> \* MERGEFORMAT </w:instrText>
      </w:r>
      <w:r w:rsidR="00EC0931" w:rsidRPr="00784939">
        <w:rPr>
          <w:spacing w:val="6"/>
          <w:sz w:val="28"/>
          <w:szCs w:val="28"/>
        </w:rPr>
      </w:r>
      <w:r w:rsidR="00EC0931" w:rsidRPr="00784939">
        <w:rPr>
          <w:spacing w:val="6"/>
          <w:sz w:val="28"/>
          <w:szCs w:val="28"/>
        </w:rPr>
        <w:fldChar w:fldCharType="separate"/>
      </w:r>
      <w:r w:rsidR="007042E6">
        <w:rPr>
          <w:spacing w:val="6"/>
          <w:sz w:val="28"/>
          <w:szCs w:val="28"/>
        </w:rPr>
        <w:t>19</w:t>
      </w:r>
      <w:r w:rsidR="00EC0931" w:rsidRPr="00784939">
        <w:rPr>
          <w:spacing w:val="6"/>
          <w:sz w:val="28"/>
          <w:szCs w:val="28"/>
        </w:rPr>
        <w:fldChar w:fldCharType="end"/>
      </w:r>
      <w:r w:rsidR="0031334D" w:rsidRPr="00784939">
        <w:rPr>
          <w:spacing w:val="6"/>
          <w:sz w:val="28"/>
          <w:szCs w:val="28"/>
        </w:rPr>
        <w:t>]</w:t>
      </w:r>
      <w:r w:rsidR="00FF063D" w:rsidRPr="00784939">
        <w:rPr>
          <w:spacing w:val="6"/>
          <w:sz w:val="28"/>
          <w:szCs w:val="28"/>
        </w:rPr>
        <w:t>)</w:t>
      </w:r>
      <w:r w:rsidR="002B3C53" w:rsidRPr="00784939">
        <w:rPr>
          <w:spacing w:val="6"/>
          <w:sz w:val="28"/>
          <w:szCs w:val="28"/>
        </w:rPr>
        <w:t xml:space="preserve">; có thể do đột biến gen </w:t>
      </w:r>
      <w:r w:rsidR="0028720F" w:rsidRPr="00784939">
        <w:rPr>
          <w:spacing w:val="6"/>
          <w:sz w:val="28"/>
          <w:szCs w:val="28"/>
        </w:rPr>
        <w:t xml:space="preserve">EGFR </w:t>
      </w:r>
      <w:r w:rsidR="002B3C53" w:rsidRPr="00784939">
        <w:rPr>
          <w:spacing w:val="6"/>
          <w:sz w:val="28"/>
          <w:szCs w:val="28"/>
        </w:rPr>
        <w:t xml:space="preserve">ở nam </w:t>
      </w:r>
      <w:r w:rsidR="0028720F" w:rsidRPr="00784939">
        <w:rPr>
          <w:spacing w:val="6"/>
          <w:sz w:val="28"/>
          <w:szCs w:val="28"/>
        </w:rPr>
        <w:t xml:space="preserve">đã làm gia tăng </w:t>
      </w:r>
      <w:r w:rsidR="00F67A27" w:rsidRPr="00784939">
        <w:rPr>
          <w:spacing w:val="6"/>
          <w:sz w:val="28"/>
          <w:szCs w:val="28"/>
        </w:rPr>
        <w:t xml:space="preserve">mắc </w:t>
      </w:r>
      <w:r w:rsidR="0028720F" w:rsidRPr="00784939">
        <w:rPr>
          <w:spacing w:val="6"/>
          <w:sz w:val="28"/>
          <w:szCs w:val="28"/>
        </w:rPr>
        <w:t>bệnh</w:t>
      </w:r>
      <w:r w:rsidR="002B3C53" w:rsidRPr="00784939">
        <w:rPr>
          <w:spacing w:val="6"/>
          <w:sz w:val="28"/>
          <w:szCs w:val="28"/>
        </w:rPr>
        <w:t>, nên nam mắc bệnh nhiều hơn nữ.</w:t>
      </w:r>
      <w:r w:rsidR="00AA788F" w:rsidRPr="00784939">
        <w:rPr>
          <w:spacing w:val="6"/>
          <w:sz w:val="28"/>
          <w:szCs w:val="28"/>
        </w:rPr>
        <w:t xml:space="preserve"> Đối với gen FGFR thì ngược lại giới nữ có đột biến gen cao hơn nam giới, c</w:t>
      </w:r>
      <w:r w:rsidR="00CA0000" w:rsidRPr="00784939">
        <w:rPr>
          <w:spacing w:val="6"/>
          <w:sz w:val="28"/>
          <w:szCs w:val="28"/>
        </w:rPr>
        <w:t>ó</w:t>
      </w:r>
      <w:r w:rsidR="00AA788F" w:rsidRPr="00784939">
        <w:rPr>
          <w:spacing w:val="6"/>
          <w:sz w:val="28"/>
          <w:szCs w:val="28"/>
        </w:rPr>
        <w:t xml:space="preserve"> ý nghĩa thống kê (p =</w:t>
      </w:r>
      <w:r w:rsidR="00AA788F" w:rsidRPr="00422A91">
        <w:rPr>
          <w:sz w:val="28"/>
          <w:szCs w:val="28"/>
        </w:rPr>
        <w:t xml:space="preserve"> </w:t>
      </w:r>
      <w:r w:rsidR="00973B41" w:rsidRPr="00422A91">
        <w:rPr>
          <w:sz w:val="28"/>
          <w:szCs w:val="28"/>
        </w:rPr>
        <w:t>0,</w:t>
      </w:r>
      <w:r w:rsidR="00AA788F" w:rsidRPr="00422A91">
        <w:rPr>
          <w:sz w:val="28"/>
          <w:szCs w:val="28"/>
        </w:rPr>
        <w:t>05)</w:t>
      </w:r>
      <w:r w:rsidR="00B17DF3" w:rsidRPr="00422A91">
        <w:rPr>
          <w:sz w:val="28"/>
          <w:szCs w:val="28"/>
        </w:rPr>
        <w:t>, có thể do số mẫu có đột biế</w:t>
      </w:r>
      <w:r w:rsidR="00F67A27" w:rsidRPr="00422A91">
        <w:rPr>
          <w:sz w:val="28"/>
          <w:szCs w:val="28"/>
        </w:rPr>
        <w:t>n gen FGFR còn ít</w:t>
      </w:r>
      <w:r w:rsidR="00E452FC">
        <w:rPr>
          <w:sz w:val="28"/>
          <w:szCs w:val="28"/>
        </w:rPr>
        <w:t>;</w:t>
      </w:r>
      <w:r w:rsidR="00F67A27" w:rsidRPr="00422A91">
        <w:rPr>
          <w:sz w:val="28"/>
          <w:szCs w:val="28"/>
        </w:rPr>
        <w:t xml:space="preserve"> </w:t>
      </w:r>
      <w:r w:rsidR="001963AC">
        <w:rPr>
          <w:sz w:val="28"/>
          <w:szCs w:val="28"/>
        </w:rPr>
        <w:t>và cả 2 đột biến ở gen TP53 đều là nữ</w:t>
      </w:r>
      <w:r w:rsidR="00E452FC">
        <w:rPr>
          <w:sz w:val="28"/>
          <w:szCs w:val="28"/>
        </w:rPr>
        <w:t>;</w:t>
      </w:r>
      <w:r w:rsidR="001963AC">
        <w:rPr>
          <w:sz w:val="28"/>
          <w:szCs w:val="28"/>
        </w:rPr>
        <w:t xml:space="preserve"> nhưng </w:t>
      </w:r>
      <w:r w:rsidR="00FF063D" w:rsidRPr="00422A91">
        <w:rPr>
          <w:sz w:val="28"/>
          <w:szCs w:val="28"/>
        </w:rPr>
        <w:t>số lượng có đột biến ở gen EGFR nhiều hơn nhiều so với số đột biến ở gen FGFR</w:t>
      </w:r>
      <w:r w:rsidR="001963AC">
        <w:rPr>
          <w:sz w:val="28"/>
          <w:szCs w:val="28"/>
        </w:rPr>
        <w:t xml:space="preserve"> cộng gen TP53,</w:t>
      </w:r>
      <w:r w:rsidR="00FF063D" w:rsidRPr="00422A91">
        <w:rPr>
          <w:sz w:val="28"/>
          <w:szCs w:val="28"/>
        </w:rPr>
        <w:t xml:space="preserve"> do đó kết </w:t>
      </w:r>
      <w:r w:rsidR="00EE73A4">
        <w:rPr>
          <w:sz w:val="28"/>
          <w:szCs w:val="28"/>
        </w:rPr>
        <w:t>quả</w:t>
      </w:r>
      <w:r w:rsidR="00FF063D" w:rsidRPr="00422A91">
        <w:rPr>
          <w:sz w:val="28"/>
          <w:szCs w:val="28"/>
        </w:rPr>
        <w:t xml:space="preserve"> chung nam giới </w:t>
      </w:r>
      <w:r w:rsidR="001963AC">
        <w:rPr>
          <w:sz w:val="28"/>
          <w:szCs w:val="28"/>
        </w:rPr>
        <w:t>ở bệnh nhân</w:t>
      </w:r>
      <w:r w:rsidR="00FF063D" w:rsidRPr="00422A91">
        <w:rPr>
          <w:sz w:val="28"/>
          <w:szCs w:val="28"/>
        </w:rPr>
        <w:t xml:space="preserve"> UNBTKĐ </w:t>
      </w:r>
      <w:r w:rsidR="00976435">
        <w:rPr>
          <w:sz w:val="28"/>
          <w:szCs w:val="28"/>
        </w:rPr>
        <w:t>phát hiện thấy</w:t>
      </w:r>
      <w:r w:rsidR="001963AC">
        <w:rPr>
          <w:sz w:val="28"/>
          <w:szCs w:val="28"/>
        </w:rPr>
        <w:t xml:space="preserve"> đột biến gen </w:t>
      </w:r>
      <w:r w:rsidR="00FF063D" w:rsidRPr="00422A91">
        <w:rPr>
          <w:sz w:val="28"/>
          <w:szCs w:val="28"/>
        </w:rPr>
        <w:t>cao hơn n</w:t>
      </w:r>
      <w:r w:rsidR="00F67A27" w:rsidRPr="00422A91">
        <w:rPr>
          <w:sz w:val="28"/>
          <w:szCs w:val="28"/>
        </w:rPr>
        <w:t>ữ</w:t>
      </w:r>
      <w:r w:rsidR="00FF063D" w:rsidRPr="00422A91">
        <w:rPr>
          <w:sz w:val="28"/>
          <w:szCs w:val="28"/>
        </w:rPr>
        <w:t xml:space="preserve"> giới.</w:t>
      </w:r>
    </w:p>
    <w:p w:rsidR="00E12EA2" w:rsidRPr="00422A91" w:rsidRDefault="00E12EA2" w:rsidP="003B652C">
      <w:pPr>
        <w:pStyle w:val="33"/>
      </w:pPr>
      <w:bookmarkStart w:id="467" w:name="_Toc26548060"/>
      <w:r w:rsidRPr="00422A91">
        <w:lastRenderedPageBreak/>
        <w:t>4.</w:t>
      </w:r>
      <w:r w:rsidR="00F131FD">
        <w:t>3</w:t>
      </w:r>
      <w:r w:rsidRPr="00422A91">
        <w:t xml:space="preserve">.2. Đặc điểm về kích thước khối u </w:t>
      </w:r>
      <w:r w:rsidR="00290330">
        <w:t xml:space="preserve">ở </w:t>
      </w:r>
      <w:r w:rsidR="001963AC">
        <w:t xml:space="preserve">người </w:t>
      </w:r>
      <w:r w:rsidR="00976435">
        <w:t>thấy</w:t>
      </w:r>
      <w:r w:rsidR="00290330">
        <w:t xml:space="preserve"> đột biến gen </w:t>
      </w:r>
      <w:r w:rsidRPr="00422A91">
        <w:t>trong bệnh</w:t>
      </w:r>
      <w:r w:rsidR="007008FD">
        <w:t xml:space="preserve"> </w:t>
      </w:r>
      <w:r w:rsidRPr="00422A91">
        <w:t>UNBTKĐ</w:t>
      </w:r>
      <w:bookmarkEnd w:id="467"/>
    </w:p>
    <w:p w:rsidR="009A70C4" w:rsidRPr="00422A91" w:rsidRDefault="009A70C4" w:rsidP="00784939">
      <w:pPr>
        <w:overflowPunct w:val="0"/>
        <w:autoSpaceDE w:val="0"/>
        <w:autoSpaceDN w:val="0"/>
        <w:adjustRightInd w:val="0"/>
        <w:spacing w:line="348" w:lineRule="auto"/>
        <w:ind w:firstLine="720"/>
        <w:jc w:val="both"/>
        <w:textAlignment w:val="baseline"/>
        <w:rPr>
          <w:sz w:val="28"/>
          <w:szCs w:val="28"/>
        </w:rPr>
      </w:pPr>
      <w:r w:rsidRPr="00422A91">
        <w:rPr>
          <w:spacing w:val="-6"/>
          <w:sz w:val="28"/>
          <w:szCs w:val="28"/>
        </w:rPr>
        <w:t xml:space="preserve">Đặc điểm bệnh UNBKĐ là thời gian tiến triển </w:t>
      </w:r>
      <w:r w:rsidR="007008FD">
        <w:rPr>
          <w:spacing w:val="-6"/>
          <w:sz w:val="28"/>
          <w:szCs w:val="28"/>
        </w:rPr>
        <w:t>lâm sàng</w:t>
      </w:r>
      <w:r w:rsidRPr="00422A91">
        <w:rPr>
          <w:spacing w:val="-6"/>
          <w:sz w:val="28"/>
          <w:szCs w:val="28"/>
        </w:rPr>
        <w:t xml:space="preserve"> rất nhanh, chỉ vài tháng </w:t>
      </w:r>
      <w:r w:rsidR="007008FD">
        <w:rPr>
          <w:spacing w:val="-6"/>
          <w:sz w:val="28"/>
          <w:szCs w:val="28"/>
        </w:rPr>
        <w:t>sau khi phát hiện đã có</w:t>
      </w:r>
      <w:r w:rsidRPr="00422A91">
        <w:rPr>
          <w:spacing w:val="-6"/>
          <w:sz w:val="28"/>
          <w:szCs w:val="28"/>
        </w:rPr>
        <w:t xml:space="preserve"> các biểu hiện nặng nề như đau đầu nhiều, buồn nôn, nôn và </w:t>
      </w:r>
      <w:r w:rsidR="00B8431F">
        <w:rPr>
          <w:spacing w:val="-6"/>
          <w:sz w:val="28"/>
          <w:szCs w:val="28"/>
        </w:rPr>
        <w:t xml:space="preserve">các </w:t>
      </w:r>
      <w:r w:rsidRPr="00422A91">
        <w:rPr>
          <w:spacing w:val="-6"/>
          <w:sz w:val="28"/>
          <w:szCs w:val="28"/>
        </w:rPr>
        <w:t>triệu chúng về thần kinh khác, kết quả chụ</w:t>
      </w:r>
      <w:r w:rsidR="00406FE9" w:rsidRPr="00422A91">
        <w:rPr>
          <w:sz w:val="28"/>
          <w:szCs w:val="28"/>
        </w:rPr>
        <w:t>p</w:t>
      </w:r>
      <w:r w:rsidRPr="00422A91">
        <w:rPr>
          <w:spacing w:val="-6"/>
          <w:sz w:val="28"/>
          <w:szCs w:val="28"/>
        </w:rPr>
        <w:t xml:space="preserve"> cộng hưởng từ hoặc CT não cho thấy kích thước khối u thường đã rất lớn</w:t>
      </w:r>
      <w:r w:rsidR="00EE73A4">
        <w:rPr>
          <w:spacing w:val="-6"/>
          <w:sz w:val="28"/>
          <w:szCs w:val="28"/>
        </w:rPr>
        <w:t>,</w:t>
      </w:r>
      <w:r w:rsidR="008A4833" w:rsidRPr="00422A91">
        <w:rPr>
          <w:sz w:val="28"/>
          <w:szCs w:val="28"/>
        </w:rPr>
        <w:t xml:space="preserve"> kết quả </w:t>
      </w:r>
      <w:r w:rsidR="008A4833">
        <w:rPr>
          <w:sz w:val="28"/>
          <w:szCs w:val="28"/>
        </w:rPr>
        <w:t xml:space="preserve">nghiên cứu </w:t>
      </w:r>
      <w:r w:rsidR="008A4833" w:rsidRPr="00422A91">
        <w:rPr>
          <w:sz w:val="28"/>
          <w:szCs w:val="28"/>
        </w:rPr>
        <w:t xml:space="preserve">của Trần Chiến </w:t>
      </w:r>
      <w:r w:rsidR="00EE73A4">
        <w:rPr>
          <w:sz w:val="28"/>
          <w:szCs w:val="28"/>
        </w:rPr>
        <w:t xml:space="preserve">ghi nhận, người </w:t>
      </w:r>
      <w:r w:rsidR="008A4833" w:rsidRPr="00422A91">
        <w:rPr>
          <w:sz w:val="28"/>
          <w:szCs w:val="28"/>
        </w:rPr>
        <w:t>UNB</w:t>
      </w:r>
      <w:r w:rsidR="00EE73A4">
        <w:rPr>
          <w:sz w:val="28"/>
          <w:szCs w:val="28"/>
        </w:rPr>
        <w:t xml:space="preserve">TKĐ </w:t>
      </w:r>
      <w:r w:rsidR="008A4833" w:rsidRPr="00422A91">
        <w:rPr>
          <w:sz w:val="28"/>
          <w:szCs w:val="28"/>
        </w:rPr>
        <w:t>có kích thước u từ 40mm đến 60mm gặp 61,8%, trên 60mm gặp 33,9% và rất ít có kích thước &lt; 40mm (1,7%) [</w:t>
      </w:r>
      <w:r w:rsidR="008A4833" w:rsidRPr="00422A91">
        <w:rPr>
          <w:sz w:val="28"/>
          <w:szCs w:val="28"/>
        </w:rPr>
        <w:fldChar w:fldCharType="begin"/>
      </w:r>
      <w:r w:rsidR="008A4833" w:rsidRPr="00422A91">
        <w:rPr>
          <w:sz w:val="28"/>
          <w:szCs w:val="28"/>
        </w:rPr>
        <w:instrText xml:space="preserve"> REF _Ref3885033 \r \h </w:instrText>
      </w:r>
      <w:r w:rsidR="008A4833">
        <w:rPr>
          <w:sz w:val="28"/>
          <w:szCs w:val="28"/>
        </w:rPr>
        <w:instrText xml:space="preserve"> \* MERGEFORMAT </w:instrText>
      </w:r>
      <w:r w:rsidR="008A4833" w:rsidRPr="00422A91">
        <w:rPr>
          <w:sz w:val="28"/>
          <w:szCs w:val="28"/>
        </w:rPr>
      </w:r>
      <w:r w:rsidR="008A4833" w:rsidRPr="00422A91">
        <w:rPr>
          <w:sz w:val="28"/>
          <w:szCs w:val="28"/>
        </w:rPr>
        <w:fldChar w:fldCharType="separate"/>
      </w:r>
      <w:r w:rsidR="007042E6">
        <w:rPr>
          <w:sz w:val="28"/>
          <w:szCs w:val="28"/>
        </w:rPr>
        <w:t>26</w:t>
      </w:r>
      <w:r w:rsidR="008A4833" w:rsidRPr="00422A91">
        <w:rPr>
          <w:sz w:val="28"/>
          <w:szCs w:val="28"/>
        </w:rPr>
        <w:fldChar w:fldCharType="end"/>
      </w:r>
      <w:r w:rsidR="008A4833" w:rsidRPr="00422A91">
        <w:rPr>
          <w:sz w:val="28"/>
          <w:szCs w:val="28"/>
        </w:rPr>
        <w:t>]</w:t>
      </w:r>
      <w:r w:rsidR="00E452FC">
        <w:rPr>
          <w:sz w:val="28"/>
          <w:szCs w:val="28"/>
        </w:rPr>
        <w:t>.</w:t>
      </w:r>
      <w:r w:rsidR="000E28FD">
        <w:rPr>
          <w:sz w:val="28"/>
          <w:szCs w:val="28"/>
        </w:rPr>
        <w:t xml:space="preserve"> </w:t>
      </w:r>
      <w:r w:rsidR="00E452FC" w:rsidRPr="00784939">
        <w:rPr>
          <w:spacing w:val="4"/>
          <w:sz w:val="28"/>
          <w:szCs w:val="28"/>
        </w:rPr>
        <w:t xml:space="preserve">Nghiên cứu </w:t>
      </w:r>
      <w:r w:rsidR="00EE73A4" w:rsidRPr="00784939">
        <w:rPr>
          <w:spacing w:val="4"/>
          <w:sz w:val="28"/>
          <w:szCs w:val="28"/>
        </w:rPr>
        <w:t xml:space="preserve">kích thước khối u của người UNBTKĐ </w:t>
      </w:r>
      <w:r w:rsidR="00E452FC" w:rsidRPr="00784939">
        <w:rPr>
          <w:spacing w:val="4"/>
          <w:sz w:val="28"/>
          <w:szCs w:val="28"/>
        </w:rPr>
        <w:t xml:space="preserve">chúng tôi </w:t>
      </w:r>
      <w:r w:rsidR="00976435" w:rsidRPr="00784939">
        <w:rPr>
          <w:spacing w:val="4"/>
          <w:sz w:val="28"/>
          <w:szCs w:val="28"/>
        </w:rPr>
        <w:t>phát hiện thấy</w:t>
      </w:r>
      <w:r w:rsidR="00EE73A4" w:rsidRPr="00784939">
        <w:rPr>
          <w:spacing w:val="4"/>
          <w:sz w:val="28"/>
          <w:szCs w:val="28"/>
        </w:rPr>
        <w:t xml:space="preserve"> đột biến gen </w:t>
      </w:r>
      <w:r w:rsidR="006354F0" w:rsidRPr="00784939">
        <w:rPr>
          <w:spacing w:val="4"/>
          <w:sz w:val="28"/>
          <w:szCs w:val="28"/>
        </w:rPr>
        <w:t>về</w:t>
      </w:r>
      <w:r w:rsidR="00EE73A4" w:rsidRPr="00784939">
        <w:rPr>
          <w:spacing w:val="4"/>
          <w:sz w:val="28"/>
          <w:szCs w:val="28"/>
        </w:rPr>
        <w:t xml:space="preserve"> đặc điểm khác biệt so với người không </w:t>
      </w:r>
      <w:r w:rsidR="00976435" w:rsidRPr="00784939">
        <w:rPr>
          <w:spacing w:val="4"/>
          <w:sz w:val="28"/>
          <w:szCs w:val="28"/>
        </w:rPr>
        <w:t>thấy</w:t>
      </w:r>
      <w:r w:rsidR="00EE73A4" w:rsidRPr="00784939">
        <w:rPr>
          <w:spacing w:val="4"/>
          <w:sz w:val="28"/>
          <w:szCs w:val="28"/>
        </w:rPr>
        <w:t xml:space="preserve"> đột biến</w:t>
      </w:r>
      <w:r w:rsidR="006354F0" w:rsidRPr="00784939">
        <w:rPr>
          <w:spacing w:val="4"/>
          <w:sz w:val="28"/>
          <w:szCs w:val="28"/>
        </w:rPr>
        <w:t>,</w:t>
      </w:r>
      <w:r w:rsidR="00EE73A4" w:rsidRPr="00784939">
        <w:rPr>
          <w:spacing w:val="4"/>
          <w:sz w:val="28"/>
          <w:szCs w:val="28"/>
        </w:rPr>
        <w:t xml:space="preserve"> kết quả (bảng 3.15) cho thấy kích thước khối u của người mắc UNBTKĐ thường lớn, trên 50% người mắc bệnh có kích thước khối u &gt; 5cm, </w:t>
      </w:r>
      <w:r w:rsidR="0031334D" w:rsidRPr="00784939">
        <w:rPr>
          <w:spacing w:val="4"/>
          <w:sz w:val="28"/>
          <w:szCs w:val="28"/>
        </w:rPr>
        <w:t>nhưng</w:t>
      </w:r>
      <w:r w:rsidRPr="00784939">
        <w:rPr>
          <w:spacing w:val="4"/>
          <w:sz w:val="28"/>
          <w:szCs w:val="28"/>
        </w:rPr>
        <w:t xml:space="preserve"> người </w:t>
      </w:r>
      <w:r w:rsidR="00976435" w:rsidRPr="00784939">
        <w:rPr>
          <w:spacing w:val="4"/>
          <w:sz w:val="28"/>
          <w:szCs w:val="28"/>
        </w:rPr>
        <w:t>thấy</w:t>
      </w:r>
      <w:r w:rsidRPr="00784939">
        <w:rPr>
          <w:spacing w:val="4"/>
          <w:sz w:val="28"/>
          <w:szCs w:val="28"/>
        </w:rPr>
        <w:t xml:space="preserve"> đột biến gen </w:t>
      </w:r>
      <w:r w:rsidR="00D44888" w:rsidRPr="00784939">
        <w:rPr>
          <w:spacing w:val="4"/>
          <w:sz w:val="28"/>
          <w:szCs w:val="28"/>
        </w:rPr>
        <w:t xml:space="preserve">có kích thước u </w:t>
      </w:r>
      <w:r w:rsidR="008A4833" w:rsidRPr="00784939">
        <w:rPr>
          <w:spacing w:val="4"/>
          <w:sz w:val="28"/>
          <w:szCs w:val="28"/>
        </w:rPr>
        <w:t xml:space="preserve">chưa thấy có sự </w:t>
      </w:r>
      <w:r w:rsidRPr="00784939">
        <w:rPr>
          <w:spacing w:val="4"/>
          <w:sz w:val="28"/>
          <w:szCs w:val="28"/>
        </w:rPr>
        <w:t xml:space="preserve">khác biệt với người không </w:t>
      </w:r>
      <w:r w:rsidR="00976435" w:rsidRPr="00784939">
        <w:rPr>
          <w:spacing w:val="4"/>
          <w:sz w:val="28"/>
          <w:szCs w:val="28"/>
        </w:rPr>
        <w:t>thấy</w:t>
      </w:r>
      <w:r w:rsidRPr="00784939">
        <w:rPr>
          <w:spacing w:val="4"/>
          <w:sz w:val="28"/>
          <w:szCs w:val="28"/>
        </w:rPr>
        <w:t xml:space="preserve"> đột biến gen</w:t>
      </w:r>
      <w:r w:rsidR="00406FE9" w:rsidRPr="00784939">
        <w:rPr>
          <w:spacing w:val="4"/>
          <w:sz w:val="28"/>
          <w:szCs w:val="28"/>
        </w:rPr>
        <w:t xml:space="preserve"> (p</w:t>
      </w:r>
      <w:r w:rsidR="003519C1" w:rsidRPr="00784939">
        <w:rPr>
          <w:spacing w:val="4"/>
          <w:sz w:val="28"/>
          <w:szCs w:val="28"/>
        </w:rPr>
        <w:t xml:space="preserve"> </w:t>
      </w:r>
      <w:r w:rsidR="00406FE9" w:rsidRPr="00784939">
        <w:rPr>
          <w:spacing w:val="4"/>
          <w:sz w:val="28"/>
          <w:szCs w:val="28"/>
        </w:rPr>
        <w:t>&gt;</w:t>
      </w:r>
      <w:r w:rsidR="003519C1">
        <w:rPr>
          <w:sz w:val="28"/>
          <w:szCs w:val="28"/>
        </w:rPr>
        <w:t xml:space="preserve"> </w:t>
      </w:r>
      <w:r w:rsidR="00406FE9" w:rsidRPr="00422A91">
        <w:rPr>
          <w:sz w:val="28"/>
          <w:szCs w:val="28"/>
        </w:rPr>
        <w:t>0,05)</w:t>
      </w:r>
      <w:r w:rsidR="00B8431F">
        <w:rPr>
          <w:sz w:val="28"/>
          <w:szCs w:val="28"/>
        </w:rPr>
        <w:t>, có thể cần nghiên cứu với số lượng mẫu lớn hơn.</w:t>
      </w:r>
      <w:r w:rsidR="00D44888" w:rsidRPr="00422A91">
        <w:rPr>
          <w:sz w:val="28"/>
          <w:szCs w:val="28"/>
        </w:rPr>
        <w:t xml:space="preserve"> </w:t>
      </w:r>
    </w:p>
    <w:p w:rsidR="00E12EA2" w:rsidRPr="00422A91" w:rsidRDefault="00E12EA2" w:rsidP="00784939">
      <w:pPr>
        <w:pStyle w:val="33"/>
        <w:spacing w:line="348" w:lineRule="auto"/>
      </w:pPr>
      <w:bookmarkStart w:id="468" w:name="_Toc26548061"/>
      <w:r w:rsidRPr="00422A91">
        <w:t>4.</w:t>
      </w:r>
      <w:r w:rsidR="00F131FD">
        <w:t>3</w:t>
      </w:r>
      <w:r w:rsidRPr="00422A91">
        <w:t>.3. Đặc điểm hai thể bệ</w:t>
      </w:r>
      <w:r w:rsidR="00E711ED" w:rsidRPr="00422A91">
        <w:t xml:space="preserve">nh </w:t>
      </w:r>
      <w:r w:rsidRPr="00422A91">
        <w:t>nguyên phát và thứ phát của UNBTKĐ</w:t>
      </w:r>
      <w:bookmarkEnd w:id="468"/>
    </w:p>
    <w:p w:rsidR="00E12EA2" w:rsidRPr="00422A91" w:rsidRDefault="00E12EA2" w:rsidP="00784939">
      <w:pPr>
        <w:overflowPunct w:val="0"/>
        <w:autoSpaceDE w:val="0"/>
        <w:autoSpaceDN w:val="0"/>
        <w:adjustRightInd w:val="0"/>
        <w:spacing w:line="348" w:lineRule="auto"/>
        <w:ind w:firstLine="720"/>
        <w:jc w:val="both"/>
        <w:textAlignment w:val="baseline"/>
        <w:rPr>
          <w:sz w:val="28"/>
          <w:szCs w:val="28"/>
        </w:rPr>
      </w:pPr>
      <w:r w:rsidRPr="00422A91">
        <w:rPr>
          <w:spacing w:val="-6"/>
          <w:sz w:val="28"/>
          <w:szCs w:val="28"/>
        </w:rPr>
        <w:t xml:space="preserve">Tổ chức Y tế thế giới đã khuyến cáo về hai thể bệnh nguyên </w:t>
      </w:r>
      <w:r w:rsidRPr="00422A91">
        <w:rPr>
          <w:sz w:val="28"/>
          <w:szCs w:val="28"/>
        </w:rPr>
        <w:t>p</w:t>
      </w:r>
      <w:r w:rsidRPr="00422A91">
        <w:rPr>
          <w:spacing w:val="-6"/>
          <w:sz w:val="28"/>
          <w:szCs w:val="28"/>
        </w:rPr>
        <w:t xml:space="preserve">hát và thứ </w:t>
      </w:r>
      <w:r w:rsidRPr="00422A91">
        <w:rPr>
          <w:sz w:val="28"/>
          <w:szCs w:val="28"/>
        </w:rPr>
        <w:t>p</w:t>
      </w:r>
      <w:r w:rsidRPr="00422A91">
        <w:rPr>
          <w:spacing w:val="-6"/>
          <w:sz w:val="28"/>
          <w:szCs w:val="28"/>
        </w:rPr>
        <w:t xml:space="preserve">hát của UNBTKĐ: chúng có đặc điểm khác nhau về gốc tế bào </w:t>
      </w:r>
      <w:r w:rsidRPr="00422A91">
        <w:rPr>
          <w:sz w:val="28"/>
          <w:szCs w:val="28"/>
        </w:rPr>
        <w:t>p</w:t>
      </w:r>
      <w:r w:rsidRPr="00422A91">
        <w:rPr>
          <w:spacing w:val="-6"/>
          <w:sz w:val="28"/>
          <w:szCs w:val="28"/>
        </w:rPr>
        <w:t xml:space="preserve">hát sinh bệnh, UNBTKĐ nguyên </w:t>
      </w:r>
      <w:r w:rsidRPr="00422A91">
        <w:rPr>
          <w:sz w:val="28"/>
          <w:szCs w:val="28"/>
        </w:rPr>
        <w:t>p</w:t>
      </w:r>
      <w:r w:rsidRPr="00422A91">
        <w:rPr>
          <w:spacing w:val="-6"/>
          <w:sz w:val="28"/>
          <w:szCs w:val="28"/>
        </w:rPr>
        <w:t xml:space="preserve">hát </w:t>
      </w:r>
      <w:r w:rsidRPr="00422A91">
        <w:rPr>
          <w:sz w:val="28"/>
          <w:szCs w:val="28"/>
        </w:rPr>
        <w:t>p</w:t>
      </w:r>
      <w:r w:rsidRPr="00422A91">
        <w:rPr>
          <w:spacing w:val="-6"/>
          <w:sz w:val="28"/>
          <w:szCs w:val="28"/>
        </w:rPr>
        <w:t xml:space="preserve">hát sinh từ những nguyên bào thần kinh đệm chưa biệt hóa hoặc rất ít biệt hóa, còn thể UNBTKĐ thứ </w:t>
      </w:r>
      <w:r w:rsidRPr="00422A91">
        <w:rPr>
          <w:sz w:val="28"/>
          <w:szCs w:val="28"/>
        </w:rPr>
        <w:t>p</w:t>
      </w:r>
      <w:r w:rsidRPr="00422A91">
        <w:rPr>
          <w:spacing w:val="-6"/>
          <w:sz w:val="28"/>
          <w:szCs w:val="28"/>
        </w:rPr>
        <w:t xml:space="preserve">hát bắt nguồn từ những tế bào thần kinh đệm hình sao đã biệt hóa sau đó chuyển thể sang nguyên bào thần kinh đệm, theo </w:t>
      </w:r>
      <w:r w:rsidRPr="00422A91">
        <w:rPr>
          <w:sz w:val="28"/>
          <w:szCs w:val="28"/>
        </w:rPr>
        <w:t>p</w:t>
      </w:r>
      <w:r w:rsidRPr="00422A91">
        <w:rPr>
          <w:spacing w:val="-6"/>
          <w:sz w:val="28"/>
          <w:szCs w:val="28"/>
        </w:rPr>
        <w:t xml:space="preserve">hân loại thì các u nguyên </w:t>
      </w:r>
      <w:r w:rsidRPr="00422A91">
        <w:rPr>
          <w:sz w:val="28"/>
          <w:szCs w:val="28"/>
        </w:rPr>
        <w:t>p</w:t>
      </w:r>
      <w:r w:rsidRPr="00422A91">
        <w:rPr>
          <w:spacing w:val="-6"/>
          <w:sz w:val="28"/>
          <w:szCs w:val="28"/>
        </w:rPr>
        <w:t xml:space="preserve">hát có độ ác tính cao (độ IV), thường xuất hiện ở những người cao tuổi, thời gian tiến triển bệnh nhanh, tử vong nhanh mặc dù điều trị tích cực, u thứ </w:t>
      </w:r>
      <w:r w:rsidRPr="00422A91">
        <w:rPr>
          <w:sz w:val="28"/>
          <w:szCs w:val="28"/>
        </w:rPr>
        <w:t>phát thường gặp ở lứa tuổi trẻ hơn, có độ ác tính thấp hơn (từ u thần kinh đệm độ I, II, III chuyển sang u nguyên bào thần kinh đệm độ IV) thời gian tiến triển bệnh</w:t>
      </w:r>
      <w:r w:rsidRPr="00422A91">
        <w:rPr>
          <w:spacing w:val="-6"/>
          <w:sz w:val="28"/>
          <w:szCs w:val="28"/>
        </w:rPr>
        <w:t xml:space="preserve"> và thời gian sống kéo dài hơn, do </w:t>
      </w:r>
      <w:r w:rsidR="00D07F0E">
        <w:rPr>
          <w:spacing w:val="-6"/>
          <w:sz w:val="28"/>
          <w:szCs w:val="28"/>
        </w:rPr>
        <w:t>đó</w:t>
      </w:r>
      <w:r w:rsidRPr="00422A91">
        <w:rPr>
          <w:spacing w:val="-6"/>
          <w:sz w:val="28"/>
          <w:szCs w:val="28"/>
        </w:rPr>
        <w:t xml:space="preserve"> tiên lượng bệnh của u thứ </w:t>
      </w:r>
      <w:r w:rsidRPr="00422A91">
        <w:rPr>
          <w:sz w:val="28"/>
          <w:szCs w:val="28"/>
        </w:rPr>
        <w:t>phát tốt hơn u nguyên phát, tuy vậy trên lâm sàng u nguyên phát gặp nhiều hơn u thứ phát</w:t>
      </w:r>
      <w:r w:rsidR="00D07F0E">
        <w:rPr>
          <w:sz w:val="28"/>
          <w:szCs w:val="28"/>
        </w:rPr>
        <w:t xml:space="preserve"> </w:t>
      </w:r>
      <w:r w:rsidR="00A02347">
        <w:rPr>
          <w:sz w:val="28"/>
          <w:szCs w:val="28"/>
        </w:rPr>
        <w:t>[</w:t>
      </w:r>
      <w:r w:rsidR="00784939">
        <w:rPr>
          <w:sz w:val="28"/>
          <w:szCs w:val="28"/>
        </w:rPr>
        <w:fldChar w:fldCharType="begin"/>
      </w:r>
      <w:r w:rsidR="00784939">
        <w:rPr>
          <w:sz w:val="28"/>
          <w:szCs w:val="28"/>
        </w:rPr>
        <w:instrText xml:space="preserve"> REF _Ref495852381 \r \h </w:instrText>
      </w:r>
      <w:r w:rsidR="00784939">
        <w:rPr>
          <w:sz w:val="28"/>
          <w:szCs w:val="28"/>
        </w:rPr>
      </w:r>
      <w:r w:rsidR="00784939">
        <w:rPr>
          <w:sz w:val="28"/>
          <w:szCs w:val="28"/>
        </w:rPr>
        <w:fldChar w:fldCharType="separate"/>
      </w:r>
      <w:r w:rsidR="007042E6">
        <w:rPr>
          <w:sz w:val="28"/>
          <w:szCs w:val="28"/>
        </w:rPr>
        <w:t>31</w:t>
      </w:r>
      <w:r w:rsidR="00784939">
        <w:rPr>
          <w:sz w:val="28"/>
          <w:szCs w:val="28"/>
        </w:rPr>
        <w:fldChar w:fldCharType="end"/>
      </w:r>
      <w:r w:rsidR="00A02347">
        <w:rPr>
          <w:sz w:val="28"/>
          <w:szCs w:val="28"/>
        </w:rPr>
        <w:t>],</w:t>
      </w:r>
      <w:r w:rsidR="00D07F0E">
        <w:rPr>
          <w:sz w:val="28"/>
          <w:szCs w:val="28"/>
        </w:rPr>
        <w:t>[</w:t>
      </w:r>
      <w:r w:rsidR="00784939">
        <w:rPr>
          <w:sz w:val="28"/>
          <w:szCs w:val="28"/>
        </w:rPr>
        <w:fldChar w:fldCharType="begin"/>
      </w:r>
      <w:r w:rsidR="00784939">
        <w:rPr>
          <w:sz w:val="28"/>
          <w:szCs w:val="28"/>
        </w:rPr>
        <w:instrText xml:space="preserve"> REF _Ref3885154 \r \h </w:instrText>
      </w:r>
      <w:r w:rsidR="00784939">
        <w:rPr>
          <w:sz w:val="28"/>
          <w:szCs w:val="28"/>
        </w:rPr>
      </w:r>
      <w:r w:rsidR="00784939">
        <w:rPr>
          <w:sz w:val="28"/>
          <w:szCs w:val="28"/>
        </w:rPr>
        <w:fldChar w:fldCharType="separate"/>
      </w:r>
      <w:r w:rsidR="007042E6">
        <w:rPr>
          <w:sz w:val="28"/>
          <w:szCs w:val="28"/>
        </w:rPr>
        <w:t>32</w:t>
      </w:r>
      <w:r w:rsidR="00784939">
        <w:rPr>
          <w:sz w:val="28"/>
          <w:szCs w:val="28"/>
        </w:rPr>
        <w:fldChar w:fldCharType="end"/>
      </w:r>
      <w:r w:rsidR="00D07F0E">
        <w:rPr>
          <w:sz w:val="28"/>
          <w:szCs w:val="28"/>
        </w:rPr>
        <w:t>]</w:t>
      </w:r>
      <w:r w:rsidRPr="00422A91">
        <w:rPr>
          <w:sz w:val="28"/>
          <w:szCs w:val="28"/>
        </w:rPr>
        <w:t xml:space="preserve">. </w:t>
      </w:r>
    </w:p>
    <w:p w:rsidR="00765888" w:rsidRPr="0013291A" w:rsidRDefault="00E12EA2" w:rsidP="00765888">
      <w:pPr>
        <w:spacing w:before="160" w:line="384" w:lineRule="auto"/>
        <w:ind w:firstLine="720"/>
        <w:jc w:val="both"/>
        <w:rPr>
          <w:sz w:val="28"/>
          <w:szCs w:val="28"/>
        </w:rPr>
      </w:pPr>
      <w:r w:rsidRPr="00422A91">
        <w:rPr>
          <w:sz w:val="28"/>
          <w:szCs w:val="28"/>
        </w:rPr>
        <w:lastRenderedPageBreak/>
        <w:t xml:space="preserve">Về mặt mô học, UNBTKĐ nguyên phát và thứ phát phần lớn khó phân biệt được, nhưng chúng khác nhau về cấu trúc di truyền và biểu sinh của chúng. </w:t>
      </w:r>
      <w:r w:rsidR="00765888">
        <w:rPr>
          <w:sz w:val="28"/>
          <w:szCs w:val="28"/>
        </w:rPr>
        <w:t>Một số nghiên cứu gần đây đã chứng minh đột biến gen IDH1 là c</w:t>
      </w:r>
      <w:r w:rsidR="00765888" w:rsidRPr="00CC3BD3">
        <w:rPr>
          <w:sz w:val="28"/>
          <w:szCs w:val="28"/>
        </w:rPr>
        <w:t xml:space="preserve">ác dấu hiệu di truyền quyết định của u nguyên bào thần kinh thứ phát, không có trong u nguyên bào thần kinh đệm nguyên phát. Đột biến IDH1 là sự thay đổi di truyền sớm nhất có thể phát hiện được trong các u tế bào hình sao khuếch tán cấp thấp và trong </w:t>
      </w:r>
      <w:r w:rsidR="00765888">
        <w:rPr>
          <w:sz w:val="28"/>
          <w:szCs w:val="28"/>
        </w:rPr>
        <w:t>tế bào thần kinh đệm ít nhánh</w:t>
      </w:r>
      <w:r w:rsidR="00765888" w:rsidRPr="00CC3BD3">
        <w:rPr>
          <w:sz w:val="28"/>
          <w:szCs w:val="28"/>
        </w:rPr>
        <w:t xml:space="preserve">, chỉ ra rằng các khối u này có nguồn gốc từ các tế bào tiền thân thần kinh khác với các tế bào thần kinh đệm nguyên phát. Trong </w:t>
      </w:r>
      <w:r w:rsidR="00765888">
        <w:rPr>
          <w:sz w:val="28"/>
          <w:szCs w:val="28"/>
        </w:rPr>
        <w:t>nghiên cứu đã</w:t>
      </w:r>
      <w:r w:rsidR="00765888" w:rsidRPr="00CC3BD3">
        <w:rPr>
          <w:sz w:val="28"/>
          <w:szCs w:val="28"/>
        </w:rPr>
        <w:t xml:space="preserve"> tóm tắt các đặc điểm dịch tễ, lâm sàng, mô bệnh học, di truyền và biểu hiện của u nguyên bào thần kinh đệm nguyên phát và thứ phát và hậu quả sinh học của đột biến IDH1</w:t>
      </w:r>
      <w:r w:rsidR="00765888">
        <w:rPr>
          <w:sz w:val="28"/>
          <w:szCs w:val="28"/>
        </w:rPr>
        <w:t>, và</w:t>
      </w:r>
      <w:r w:rsidR="00765888" w:rsidRPr="00CC3BD3">
        <w:rPr>
          <w:sz w:val="28"/>
          <w:szCs w:val="28"/>
        </w:rPr>
        <w:t xml:space="preserve"> kết luận rằng sự thay đổi di truyền này là một dấu hiệu phân tử chẩn đoán xác định của u nguyên bào thần kinh thứ phát và đáng tin cậy và khách quan hơn so với tiêu chí lâm sàng. Mặc dù có hình dạng mô học tương tự nhau, u nguyên bào thần kinh nguyên phát và thứ phát là những thực thể khối u riêng biệt có nguồn gốc từ các tế bào tiền thân khác nhau và có thể yêu cầu các phương pháp điều trị khác nhau</w:t>
      </w:r>
      <w:r w:rsidR="00765888">
        <w:rPr>
          <w:sz w:val="28"/>
          <w:szCs w:val="28"/>
        </w:rPr>
        <w:t xml:space="preserve"> [</w:t>
      </w:r>
      <w:r w:rsidR="00765888">
        <w:rPr>
          <w:sz w:val="28"/>
          <w:szCs w:val="28"/>
        </w:rPr>
        <w:fldChar w:fldCharType="begin"/>
      </w:r>
      <w:r w:rsidR="00765888">
        <w:rPr>
          <w:sz w:val="28"/>
          <w:szCs w:val="28"/>
        </w:rPr>
        <w:instrText xml:space="preserve"> REF _Ref26546087 \r \h </w:instrText>
      </w:r>
      <w:r w:rsidR="00765888">
        <w:rPr>
          <w:sz w:val="28"/>
          <w:szCs w:val="28"/>
        </w:rPr>
      </w:r>
      <w:r w:rsidR="00765888">
        <w:rPr>
          <w:sz w:val="28"/>
          <w:szCs w:val="28"/>
        </w:rPr>
        <w:fldChar w:fldCharType="separate"/>
      </w:r>
      <w:r w:rsidR="007042E6">
        <w:rPr>
          <w:sz w:val="28"/>
          <w:szCs w:val="28"/>
        </w:rPr>
        <w:t>99</w:t>
      </w:r>
      <w:r w:rsidR="00765888">
        <w:rPr>
          <w:sz w:val="28"/>
          <w:szCs w:val="28"/>
        </w:rPr>
        <w:fldChar w:fldCharType="end"/>
      </w:r>
      <w:r w:rsidR="00765888">
        <w:rPr>
          <w:sz w:val="28"/>
          <w:szCs w:val="28"/>
        </w:rPr>
        <w:t>]</w:t>
      </w:r>
      <w:r w:rsidR="00765888" w:rsidRPr="00CC3BD3">
        <w:rPr>
          <w:sz w:val="28"/>
          <w:szCs w:val="28"/>
        </w:rPr>
        <w:t>.</w:t>
      </w:r>
      <w:r w:rsidR="00765888">
        <w:rPr>
          <w:sz w:val="28"/>
          <w:szCs w:val="28"/>
        </w:rPr>
        <w:t xml:space="preserve"> </w:t>
      </w:r>
    </w:p>
    <w:p w:rsidR="00D07F0E" w:rsidRDefault="00D07F0E" w:rsidP="00D236A5">
      <w:pPr>
        <w:overflowPunct w:val="0"/>
        <w:autoSpaceDE w:val="0"/>
        <w:autoSpaceDN w:val="0"/>
        <w:adjustRightInd w:val="0"/>
        <w:spacing w:before="120" w:line="360" w:lineRule="auto"/>
        <w:ind w:firstLine="720"/>
        <w:jc w:val="both"/>
        <w:textAlignment w:val="baseline"/>
        <w:rPr>
          <w:sz w:val="28"/>
          <w:szCs w:val="28"/>
        </w:rPr>
      </w:pPr>
      <w:r>
        <w:rPr>
          <w:sz w:val="28"/>
          <w:szCs w:val="28"/>
        </w:rPr>
        <w:t>Theo WHO năm 2016, d</w:t>
      </w:r>
      <w:r w:rsidR="00E12EA2" w:rsidRPr="00422A91">
        <w:rPr>
          <w:sz w:val="28"/>
          <w:szCs w:val="28"/>
        </w:rPr>
        <w:t>ấu hiệu di truyền quyết định của UNBTKĐ thứ phát là đột biến IDH1. Đột biến IDH1 là biến đổi di truyền sớm nhất có thể phát hiện được trong tiền thân của các u sao bào, chỉ ra rằng các khối u này có nguồn gốc từ các tế bào tiền thân thần kinh khác với các tế bào nguyên bào thần kinh nguyên phát. Mặc dù xuất hiện mô học tương tự, UNBTKĐ nguyên phát và thứ phát là các thực thể khối u riêng biệt có nguồn gốc từ các tế bào tiền thân khác nhau và có thể yêu cầu phương pháp điều trị khác nhau.</w:t>
      </w:r>
      <w:r w:rsidR="00D236A5">
        <w:rPr>
          <w:sz w:val="28"/>
          <w:szCs w:val="28"/>
        </w:rPr>
        <w:t xml:space="preserve"> Tuy nhiên năm 2017, WHO mới công bố đột biến về IDH để phân biệt thể nguyên phát và thứ phát, </w:t>
      </w:r>
      <w:r>
        <w:rPr>
          <w:sz w:val="28"/>
          <w:szCs w:val="28"/>
        </w:rPr>
        <w:t xml:space="preserve">và đề tài của chúng tôi bắt đầu nghiên cứu từ năm 2015, </w:t>
      </w:r>
      <w:r w:rsidR="00D236A5">
        <w:rPr>
          <w:sz w:val="28"/>
          <w:szCs w:val="28"/>
        </w:rPr>
        <w:t xml:space="preserve">do </w:t>
      </w:r>
      <w:r w:rsidR="00D236A5">
        <w:rPr>
          <w:sz w:val="28"/>
          <w:szCs w:val="28"/>
        </w:rPr>
        <w:lastRenderedPageBreak/>
        <w:t>đó đề tài của chúng tôi không nghiên cứu về gen IDH, và c</w:t>
      </w:r>
      <w:r w:rsidR="00E12EA2" w:rsidRPr="00422A91">
        <w:rPr>
          <w:sz w:val="28"/>
          <w:szCs w:val="28"/>
        </w:rPr>
        <w:t xml:space="preserve">húng tôi dựa vào tiêu chuẩn </w:t>
      </w:r>
      <w:r w:rsidRPr="00422A91">
        <w:rPr>
          <w:sz w:val="28"/>
          <w:szCs w:val="28"/>
        </w:rPr>
        <w:t>của WHO 2007</w:t>
      </w:r>
      <w:r>
        <w:rPr>
          <w:sz w:val="28"/>
          <w:szCs w:val="28"/>
        </w:rPr>
        <w:t xml:space="preserve"> để </w:t>
      </w:r>
      <w:r w:rsidRPr="00422A91">
        <w:rPr>
          <w:sz w:val="28"/>
          <w:szCs w:val="28"/>
        </w:rPr>
        <w:t xml:space="preserve">phân loại </w:t>
      </w:r>
      <w:r w:rsidR="00E12EA2" w:rsidRPr="00422A91">
        <w:rPr>
          <w:sz w:val="28"/>
          <w:szCs w:val="28"/>
        </w:rPr>
        <w:t>nguyên phát và thứ phát</w:t>
      </w:r>
      <w:r>
        <w:rPr>
          <w:sz w:val="28"/>
          <w:szCs w:val="28"/>
        </w:rPr>
        <w:t>:</w:t>
      </w:r>
      <w:r w:rsidR="00E12EA2" w:rsidRPr="00422A91">
        <w:rPr>
          <w:sz w:val="28"/>
          <w:szCs w:val="28"/>
        </w:rPr>
        <w:t xml:space="preserve"> </w:t>
      </w:r>
      <w:r>
        <w:rPr>
          <w:sz w:val="28"/>
          <w:szCs w:val="28"/>
        </w:rPr>
        <w:t>đ</w:t>
      </w:r>
      <w:r w:rsidR="00E12EA2" w:rsidRPr="00422A91">
        <w:rPr>
          <w:sz w:val="28"/>
          <w:szCs w:val="28"/>
        </w:rPr>
        <w:t xml:space="preserve">ể xác định được là UNBTKĐ thứ phát phải có kết quả giải phẫu bệnh xác định u thần kinh đệm độ I, II, III của các lần phẫu thuật trước, và kết quả giải phẫu bệnh lần này là u độ IV. Kết quả nghiên cứu </w:t>
      </w:r>
      <w:r w:rsidR="00F131FD">
        <w:rPr>
          <w:sz w:val="28"/>
          <w:szCs w:val="28"/>
        </w:rPr>
        <w:t xml:space="preserve">70 mẫu của 70 bệnh nhân UNBTKĐ, </w:t>
      </w:r>
      <w:r w:rsidR="00E12EA2" w:rsidRPr="00422A91">
        <w:rPr>
          <w:sz w:val="28"/>
          <w:szCs w:val="28"/>
        </w:rPr>
        <w:t xml:space="preserve">chúng tôi </w:t>
      </w:r>
      <w:r w:rsidR="00F131FD">
        <w:rPr>
          <w:sz w:val="28"/>
          <w:szCs w:val="28"/>
        </w:rPr>
        <w:t xml:space="preserve">gặp </w:t>
      </w:r>
      <w:r w:rsidR="00E12EA2" w:rsidRPr="00422A91">
        <w:rPr>
          <w:sz w:val="28"/>
          <w:szCs w:val="28"/>
        </w:rPr>
        <w:t>chủ yếu là UNBTKĐ nguyên phát (</w:t>
      </w:r>
      <w:r w:rsidR="007441F0" w:rsidRPr="00422A91">
        <w:rPr>
          <w:sz w:val="28"/>
          <w:szCs w:val="28"/>
        </w:rPr>
        <w:t>91,4%</w:t>
      </w:r>
      <w:r w:rsidR="00E12EA2" w:rsidRPr="00422A91">
        <w:rPr>
          <w:sz w:val="28"/>
          <w:szCs w:val="28"/>
        </w:rPr>
        <w:t>), chỉ gặp rất ít trường hợp u thứ phát (</w:t>
      </w:r>
      <w:r w:rsidR="007441F0" w:rsidRPr="00422A91">
        <w:rPr>
          <w:sz w:val="28"/>
          <w:szCs w:val="28"/>
        </w:rPr>
        <w:t>8,6</w:t>
      </w:r>
      <w:r w:rsidR="00E12EA2" w:rsidRPr="00422A91">
        <w:rPr>
          <w:sz w:val="28"/>
          <w:szCs w:val="28"/>
        </w:rPr>
        <w:t xml:space="preserve">%), kết quả này phù hợp với </w:t>
      </w:r>
      <w:r>
        <w:rPr>
          <w:sz w:val="28"/>
          <w:szCs w:val="28"/>
        </w:rPr>
        <w:t>phân loại</w:t>
      </w:r>
      <w:r w:rsidR="00E12EA2" w:rsidRPr="00422A91">
        <w:rPr>
          <w:sz w:val="28"/>
          <w:szCs w:val="28"/>
        </w:rPr>
        <w:t xml:space="preserve"> của WHO năm 2016 là </w:t>
      </w:r>
      <w:r w:rsidR="00E12EA2" w:rsidRPr="00422A91">
        <w:rPr>
          <w:spacing w:val="-6"/>
          <w:sz w:val="28"/>
          <w:szCs w:val="28"/>
        </w:rPr>
        <w:t xml:space="preserve">u nguyên bào thần kinh đệm nguyên </w:t>
      </w:r>
      <w:r w:rsidR="00E12EA2" w:rsidRPr="00422A91">
        <w:rPr>
          <w:sz w:val="28"/>
          <w:szCs w:val="28"/>
        </w:rPr>
        <w:t>p</w:t>
      </w:r>
      <w:r w:rsidR="00E12EA2" w:rsidRPr="00422A91">
        <w:rPr>
          <w:spacing w:val="-6"/>
          <w:sz w:val="28"/>
          <w:szCs w:val="28"/>
        </w:rPr>
        <w:t xml:space="preserve">hát chiếm 90% trong tổng số các u nguyên bào thần kinh đệm, còn u nguyên bào thần kinh đệm </w:t>
      </w:r>
      <w:r w:rsidR="00E12EA2" w:rsidRPr="00422A91">
        <w:rPr>
          <w:sz w:val="28"/>
          <w:szCs w:val="28"/>
        </w:rPr>
        <w:t>thứ phát chỉ chiếm 10%</w:t>
      </w:r>
      <w:r>
        <w:rPr>
          <w:sz w:val="28"/>
          <w:szCs w:val="28"/>
        </w:rPr>
        <w:t>.</w:t>
      </w:r>
    </w:p>
    <w:p w:rsidR="008454AF" w:rsidRPr="00422A91" w:rsidRDefault="00D07F0E" w:rsidP="00D07F0E">
      <w:pPr>
        <w:overflowPunct w:val="0"/>
        <w:autoSpaceDE w:val="0"/>
        <w:autoSpaceDN w:val="0"/>
        <w:adjustRightInd w:val="0"/>
        <w:spacing w:before="120" w:line="360" w:lineRule="auto"/>
        <w:ind w:firstLine="720"/>
        <w:jc w:val="both"/>
        <w:textAlignment w:val="baseline"/>
        <w:rPr>
          <w:sz w:val="28"/>
          <w:szCs w:val="28"/>
        </w:rPr>
      </w:pPr>
      <w:r>
        <w:rPr>
          <w:sz w:val="28"/>
          <w:szCs w:val="28"/>
        </w:rPr>
        <w:t>Khi</w:t>
      </w:r>
      <w:r w:rsidR="00E12EA2" w:rsidRPr="00422A91">
        <w:rPr>
          <w:sz w:val="28"/>
          <w:szCs w:val="28"/>
        </w:rPr>
        <w:t xml:space="preserve"> so sánh về một số đặc điểm của hai thể bệnh, kết quả </w:t>
      </w:r>
      <w:r w:rsidR="0086101B">
        <w:rPr>
          <w:sz w:val="28"/>
          <w:szCs w:val="28"/>
        </w:rPr>
        <w:t xml:space="preserve">của chúng tôi </w:t>
      </w:r>
      <w:r w:rsidR="00E12EA2" w:rsidRPr="00422A91">
        <w:rPr>
          <w:sz w:val="28"/>
          <w:szCs w:val="28"/>
        </w:rPr>
        <w:t xml:space="preserve">cho </w:t>
      </w:r>
      <w:r w:rsidR="003519C1">
        <w:rPr>
          <w:sz w:val="28"/>
          <w:szCs w:val="28"/>
        </w:rPr>
        <w:t>thấy:</w:t>
      </w:r>
      <w:r w:rsidR="00E12EA2" w:rsidRPr="00422A91">
        <w:rPr>
          <w:sz w:val="28"/>
          <w:szCs w:val="28"/>
        </w:rPr>
        <w:t xml:space="preserve"> trung bình tuổi mắc </w:t>
      </w:r>
      <w:r w:rsidR="0086101B">
        <w:rPr>
          <w:sz w:val="28"/>
          <w:szCs w:val="28"/>
        </w:rPr>
        <w:t>của</w:t>
      </w:r>
      <w:r w:rsidR="00E12EA2" w:rsidRPr="00422A91">
        <w:rPr>
          <w:sz w:val="28"/>
          <w:szCs w:val="28"/>
        </w:rPr>
        <w:t xml:space="preserve"> thể </w:t>
      </w:r>
      <w:r w:rsidR="0086101B">
        <w:rPr>
          <w:sz w:val="28"/>
          <w:szCs w:val="28"/>
        </w:rPr>
        <w:t>thứ</w:t>
      </w:r>
      <w:r w:rsidR="00E12EA2" w:rsidRPr="00422A91">
        <w:rPr>
          <w:sz w:val="28"/>
          <w:szCs w:val="28"/>
        </w:rPr>
        <w:t xml:space="preserve"> </w:t>
      </w:r>
      <w:r w:rsidR="00E12EA2" w:rsidRPr="00422A91">
        <w:rPr>
          <w:rFonts w:eastAsia="MS Mincho"/>
          <w:iCs/>
          <w:sz w:val="28"/>
          <w:szCs w:val="28"/>
          <w:lang w:val="es-ES"/>
        </w:rPr>
        <w:t xml:space="preserve">phát </w:t>
      </w:r>
      <w:r w:rsidR="0086101B">
        <w:rPr>
          <w:rFonts w:eastAsia="MS Mincho"/>
          <w:iCs/>
          <w:sz w:val="28"/>
          <w:szCs w:val="28"/>
          <w:lang w:val="es-ES"/>
        </w:rPr>
        <w:t>thấp</w:t>
      </w:r>
      <w:r w:rsidR="0086101B">
        <w:rPr>
          <w:rFonts w:eastAsia="MS Mincho"/>
          <w:iCs/>
          <w:sz w:val="28"/>
          <w:szCs w:val="28"/>
        </w:rPr>
        <w:t xml:space="preserve"> hơn thể</w:t>
      </w:r>
      <w:r w:rsidR="00E12EA2" w:rsidRPr="00422A91">
        <w:rPr>
          <w:rFonts w:eastAsia="MS Mincho"/>
          <w:iCs/>
          <w:sz w:val="28"/>
          <w:szCs w:val="28"/>
          <w:lang w:val="es-ES"/>
        </w:rPr>
        <w:t xml:space="preserve"> </w:t>
      </w:r>
      <w:r w:rsidR="0086101B">
        <w:rPr>
          <w:rFonts w:eastAsia="MS Mincho"/>
          <w:iCs/>
          <w:sz w:val="28"/>
          <w:szCs w:val="28"/>
          <w:lang w:val="es-ES"/>
        </w:rPr>
        <w:t>nguyên</w:t>
      </w:r>
      <w:r w:rsidR="00E12EA2" w:rsidRPr="00422A91">
        <w:rPr>
          <w:rFonts w:eastAsia="MS Mincho"/>
          <w:iCs/>
          <w:sz w:val="28"/>
          <w:szCs w:val="28"/>
          <w:lang w:val="es-ES"/>
        </w:rPr>
        <w:t xml:space="preserve"> phát</w:t>
      </w:r>
      <w:r w:rsidR="0074001F">
        <w:rPr>
          <w:rFonts w:eastAsia="MS Mincho"/>
          <w:iCs/>
          <w:sz w:val="28"/>
          <w:szCs w:val="28"/>
        </w:rPr>
        <w:t xml:space="preserve"> (bảng 3.17)</w:t>
      </w:r>
      <w:r w:rsidR="0086101B">
        <w:rPr>
          <w:rFonts w:eastAsia="MS Mincho"/>
          <w:iCs/>
          <w:sz w:val="28"/>
          <w:szCs w:val="28"/>
        </w:rPr>
        <w:t>, tương đương với công bố của WHO, người mắc UNBTKĐ thứ phát hay gặp ở lứa tuổi trẻ hơn, tuy vậy sự khác biệt về tuổi giữa hai thể của chúng tôi chưa có ý ngh</w:t>
      </w:r>
      <w:r w:rsidR="0074001F">
        <w:rPr>
          <w:rFonts w:eastAsia="MS Mincho"/>
          <w:iCs/>
          <w:sz w:val="28"/>
          <w:szCs w:val="28"/>
        </w:rPr>
        <w:t>ĩa</w:t>
      </w:r>
      <w:r w:rsidR="0086101B">
        <w:rPr>
          <w:rFonts w:eastAsia="MS Mincho"/>
          <w:iCs/>
          <w:sz w:val="28"/>
          <w:szCs w:val="28"/>
        </w:rPr>
        <w:t xml:space="preserve"> thống kê</w:t>
      </w:r>
      <w:r w:rsidR="00E12EA2" w:rsidRPr="00422A91">
        <w:rPr>
          <w:sz w:val="28"/>
          <w:szCs w:val="28"/>
        </w:rPr>
        <w:t xml:space="preserve"> (p &gt; 0,05)</w:t>
      </w:r>
      <w:r w:rsidR="0074001F">
        <w:rPr>
          <w:sz w:val="28"/>
          <w:szCs w:val="28"/>
        </w:rPr>
        <w:t>, có thể do số lượng thể thứ phát trong nghiên cứu còn ít</w:t>
      </w:r>
      <w:r w:rsidR="00E12EA2" w:rsidRPr="00422A91">
        <w:rPr>
          <w:sz w:val="28"/>
          <w:szCs w:val="28"/>
        </w:rPr>
        <w:t>, nhưng kết quả có sự khác biệt rất rõ về thời gian tiến triển bệnh, thời gian sống từ khi mắc bệnh đến khi chết (bảng</w:t>
      </w:r>
      <w:r w:rsidR="008B0BDB" w:rsidRPr="00422A91">
        <w:rPr>
          <w:sz w:val="28"/>
          <w:szCs w:val="28"/>
        </w:rPr>
        <w:t xml:space="preserve"> 3.1</w:t>
      </w:r>
      <w:r w:rsidR="0049560F" w:rsidRPr="00422A91">
        <w:rPr>
          <w:sz w:val="28"/>
          <w:szCs w:val="28"/>
        </w:rPr>
        <w:t>8</w:t>
      </w:r>
      <w:r w:rsidR="00E12EA2" w:rsidRPr="00422A91">
        <w:rPr>
          <w:sz w:val="28"/>
          <w:szCs w:val="28"/>
        </w:rPr>
        <w:t xml:space="preserve">). Thời gian trung bình từ khi phát hiện mắc bệnh đến khi </w:t>
      </w:r>
      <w:r w:rsidR="0007512C" w:rsidRPr="00422A91">
        <w:rPr>
          <w:sz w:val="28"/>
          <w:szCs w:val="28"/>
        </w:rPr>
        <w:t xml:space="preserve">phẫu thuật </w:t>
      </w:r>
      <w:r w:rsidR="00E12EA2" w:rsidRPr="00422A91">
        <w:rPr>
          <w:sz w:val="28"/>
          <w:szCs w:val="28"/>
        </w:rPr>
        <w:t xml:space="preserve">của thể bệnh nguyên phát là </w:t>
      </w:r>
      <w:r w:rsidR="00D02EE5" w:rsidRPr="00422A91">
        <w:rPr>
          <w:sz w:val="28"/>
          <w:szCs w:val="28"/>
        </w:rPr>
        <w:t>3,0 ± 3,8</w:t>
      </w:r>
      <w:r w:rsidR="00E12EA2" w:rsidRPr="00422A91">
        <w:rPr>
          <w:sz w:val="28"/>
          <w:szCs w:val="28"/>
        </w:rPr>
        <w:t xml:space="preserve"> tháng, ngắn hơn có ý nghĩa thống kê so với thể bệnh thứ phát là </w:t>
      </w:r>
      <w:r w:rsidR="00D02EE5" w:rsidRPr="00422A91">
        <w:rPr>
          <w:sz w:val="28"/>
          <w:szCs w:val="28"/>
        </w:rPr>
        <w:t>13,2 ± 14,1</w:t>
      </w:r>
      <w:r w:rsidR="00E12EA2" w:rsidRPr="00422A91">
        <w:rPr>
          <w:sz w:val="28"/>
          <w:szCs w:val="28"/>
        </w:rPr>
        <w:t xml:space="preserve"> tháng (với p = 0,000)</w:t>
      </w:r>
      <w:r w:rsidR="00B9692C" w:rsidRPr="00422A91">
        <w:rPr>
          <w:sz w:val="28"/>
          <w:szCs w:val="28"/>
        </w:rPr>
        <w:t>.</w:t>
      </w:r>
      <w:r w:rsidR="008454AF" w:rsidRPr="00422A91">
        <w:rPr>
          <w:sz w:val="28"/>
          <w:szCs w:val="28"/>
        </w:rPr>
        <w:t xml:space="preserve"> </w:t>
      </w:r>
      <w:r w:rsidR="00B9692C" w:rsidRPr="00422A91">
        <w:rPr>
          <w:spacing w:val="-6"/>
          <w:sz w:val="28"/>
          <w:szCs w:val="28"/>
        </w:rPr>
        <w:t xml:space="preserve">Kết quả của chúng tôi tương đồng với kết quả đã công bố của WHO năm 2016, </w:t>
      </w:r>
      <w:r w:rsidR="00B9692C" w:rsidRPr="00422A91">
        <w:rPr>
          <w:sz w:val="28"/>
          <w:szCs w:val="28"/>
        </w:rPr>
        <w:t xml:space="preserve">thời gian tiến triển lâm sàng bệnh UNBTKĐ thể </w:t>
      </w:r>
      <w:r w:rsidR="00B9692C" w:rsidRPr="00422A91">
        <w:rPr>
          <w:spacing w:val="-6"/>
          <w:sz w:val="28"/>
          <w:szCs w:val="28"/>
        </w:rPr>
        <w:t xml:space="preserve">nguyên </w:t>
      </w:r>
      <w:r w:rsidR="00B9692C" w:rsidRPr="00422A91">
        <w:rPr>
          <w:sz w:val="28"/>
          <w:szCs w:val="28"/>
        </w:rPr>
        <w:t>p</w:t>
      </w:r>
      <w:r w:rsidR="00B9692C" w:rsidRPr="00422A91">
        <w:rPr>
          <w:spacing w:val="-6"/>
          <w:sz w:val="28"/>
          <w:szCs w:val="28"/>
        </w:rPr>
        <w:t>hát</w:t>
      </w:r>
      <w:r w:rsidR="00B9692C" w:rsidRPr="00422A91">
        <w:rPr>
          <w:sz w:val="28"/>
          <w:szCs w:val="28"/>
        </w:rPr>
        <w:t xml:space="preserve"> </w:t>
      </w:r>
      <w:r w:rsidR="00B9692C" w:rsidRPr="00422A91">
        <w:rPr>
          <w:spacing w:val="-6"/>
          <w:sz w:val="28"/>
          <w:szCs w:val="28"/>
        </w:rPr>
        <w:t xml:space="preserve">ngắn hơn thể thứ </w:t>
      </w:r>
      <w:r w:rsidR="00B9692C" w:rsidRPr="00422A91">
        <w:rPr>
          <w:sz w:val="28"/>
          <w:szCs w:val="28"/>
        </w:rPr>
        <w:t xml:space="preserve">phát, tuy nhiên kết quả của chúng tôi với thể </w:t>
      </w:r>
      <w:r w:rsidR="00B9692C" w:rsidRPr="00422A91">
        <w:rPr>
          <w:spacing w:val="-6"/>
          <w:sz w:val="28"/>
          <w:szCs w:val="28"/>
        </w:rPr>
        <w:t xml:space="preserve">nguyên </w:t>
      </w:r>
      <w:r w:rsidR="00B9692C" w:rsidRPr="00422A91">
        <w:rPr>
          <w:sz w:val="28"/>
          <w:szCs w:val="28"/>
        </w:rPr>
        <w:t>p</w:t>
      </w:r>
      <w:r w:rsidR="00B9692C" w:rsidRPr="00422A91">
        <w:rPr>
          <w:spacing w:val="-6"/>
          <w:sz w:val="28"/>
          <w:szCs w:val="28"/>
        </w:rPr>
        <w:t>hát còn thấ</w:t>
      </w:r>
      <w:r w:rsidR="00B9692C" w:rsidRPr="00422A91">
        <w:rPr>
          <w:sz w:val="28"/>
          <w:szCs w:val="28"/>
        </w:rPr>
        <w:t>p</w:t>
      </w:r>
      <w:r w:rsidR="00B9692C" w:rsidRPr="00422A91">
        <w:rPr>
          <w:spacing w:val="-6"/>
          <w:sz w:val="28"/>
          <w:szCs w:val="28"/>
        </w:rPr>
        <w:t xml:space="preserve"> hơn (</w:t>
      </w:r>
      <w:r w:rsidR="00B9692C" w:rsidRPr="00422A91">
        <w:rPr>
          <w:sz w:val="28"/>
          <w:szCs w:val="28"/>
        </w:rPr>
        <w:t>3,0 ± 3,8 tháng) so với 4 tháng (WHO 2016), thể thứ phát cũng thấp hơn (13,2 ± 14,1 tháng)</w:t>
      </w:r>
      <w:r w:rsidR="000E28FD">
        <w:rPr>
          <w:sz w:val="28"/>
          <w:szCs w:val="28"/>
        </w:rPr>
        <w:t xml:space="preserve"> </w:t>
      </w:r>
      <w:r w:rsidR="00B9692C" w:rsidRPr="00422A91">
        <w:rPr>
          <w:sz w:val="28"/>
          <w:szCs w:val="28"/>
        </w:rPr>
        <w:t xml:space="preserve">so với 15 tháng (WHO 2016). </w:t>
      </w:r>
      <w:r w:rsidR="008B0BDB" w:rsidRPr="00422A91">
        <w:rPr>
          <w:sz w:val="28"/>
          <w:szCs w:val="28"/>
        </w:rPr>
        <w:t xml:space="preserve">Về phân bố </w:t>
      </w:r>
      <w:r w:rsidR="008454AF" w:rsidRPr="00422A91">
        <w:rPr>
          <w:sz w:val="28"/>
          <w:szCs w:val="28"/>
        </w:rPr>
        <w:t xml:space="preserve">thời gian trung bình từ khi phát hiện bệnh đến khi </w:t>
      </w:r>
      <w:r w:rsidR="002C0FA3" w:rsidRPr="00422A91">
        <w:rPr>
          <w:sz w:val="28"/>
          <w:szCs w:val="28"/>
        </w:rPr>
        <w:t>phẫu thuật</w:t>
      </w:r>
      <w:r w:rsidR="008454AF" w:rsidRPr="00422A91">
        <w:rPr>
          <w:sz w:val="28"/>
          <w:szCs w:val="28"/>
        </w:rPr>
        <w:t xml:space="preserve"> của 2 thể nguyên phát và thứ phát </w:t>
      </w:r>
      <w:r w:rsidR="008B0BDB" w:rsidRPr="00422A91">
        <w:rPr>
          <w:sz w:val="28"/>
          <w:szCs w:val="28"/>
        </w:rPr>
        <w:t>(bảng 3.</w:t>
      </w:r>
      <w:r w:rsidR="0049560F" w:rsidRPr="00422A91">
        <w:rPr>
          <w:sz w:val="28"/>
          <w:szCs w:val="28"/>
        </w:rPr>
        <w:t>1</w:t>
      </w:r>
      <w:r w:rsidR="001F03A5">
        <w:rPr>
          <w:sz w:val="28"/>
          <w:szCs w:val="28"/>
        </w:rPr>
        <w:t>9</w:t>
      </w:r>
      <w:r w:rsidR="008B0BDB" w:rsidRPr="00422A91">
        <w:rPr>
          <w:sz w:val="28"/>
          <w:szCs w:val="28"/>
        </w:rPr>
        <w:t xml:space="preserve">) </w:t>
      </w:r>
      <w:r w:rsidR="008454AF" w:rsidRPr="00422A91">
        <w:rPr>
          <w:sz w:val="28"/>
          <w:szCs w:val="28"/>
        </w:rPr>
        <w:t xml:space="preserve">đều phần lớn từ 6 tháng trở xuống (82,2%), tuy nhiên thể nguyên phát hầu hết (87,2%) có thời gian </w:t>
      </w:r>
      <w:r w:rsidR="008454AF" w:rsidRPr="00422A91">
        <w:rPr>
          <w:sz w:val="28"/>
          <w:szCs w:val="28"/>
        </w:rPr>
        <w:lastRenderedPageBreak/>
        <w:t xml:space="preserve">tiến triển bệnh ngắn </w:t>
      </w:r>
      <w:r w:rsidR="008454AF" w:rsidRPr="0061544A">
        <w:rPr>
          <w:sz w:val="28"/>
          <w:szCs w:val="28"/>
        </w:rPr>
        <w:t>(≤ 6 tháng)</w:t>
      </w:r>
      <w:r w:rsidR="008454AF" w:rsidRPr="00422A91">
        <w:rPr>
          <w:sz w:val="28"/>
          <w:szCs w:val="28"/>
        </w:rPr>
        <w:t xml:space="preserve"> cao hơn so với thể thứ phát (50%), có ý nghĩa thống kê (p = 0,048)</w:t>
      </w:r>
      <w:r w:rsidR="00102600" w:rsidRPr="00422A91">
        <w:rPr>
          <w:sz w:val="28"/>
          <w:szCs w:val="28"/>
        </w:rPr>
        <w:t>.</w:t>
      </w:r>
    </w:p>
    <w:p w:rsidR="00164270" w:rsidRDefault="008454AF" w:rsidP="00A02347">
      <w:pPr>
        <w:spacing w:before="160" w:line="384" w:lineRule="auto"/>
        <w:ind w:firstLine="720"/>
        <w:jc w:val="both"/>
        <w:rPr>
          <w:sz w:val="28"/>
          <w:szCs w:val="28"/>
        </w:rPr>
      </w:pPr>
      <w:r w:rsidRPr="00422A91">
        <w:rPr>
          <w:sz w:val="28"/>
          <w:szCs w:val="28"/>
        </w:rPr>
        <w:t>Mặc dù thời gian sống trung bình sau phẫu thuật lấy u của thể bệnh thứ phát (</w:t>
      </w:r>
      <w:r w:rsidRPr="00422A91">
        <w:rPr>
          <w:rFonts w:eastAsia="Arial"/>
          <w:sz w:val="28"/>
          <w:szCs w:val="28"/>
        </w:rPr>
        <w:t>13,2 ± 5,8 tháng) dài</w:t>
      </w:r>
      <w:r w:rsidRPr="00422A91">
        <w:rPr>
          <w:sz w:val="28"/>
          <w:szCs w:val="28"/>
        </w:rPr>
        <w:t xml:space="preserve"> hơn thể bệnh nguyên phát (</w:t>
      </w:r>
      <w:r w:rsidRPr="00422A91">
        <w:rPr>
          <w:rFonts w:eastAsia="Arial"/>
          <w:sz w:val="28"/>
          <w:szCs w:val="28"/>
        </w:rPr>
        <w:t>9,7 ± 8,4 tháng)</w:t>
      </w:r>
      <w:r w:rsidRPr="00422A91">
        <w:rPr>
          <w:sz w:val="28"/>
          <w:szCs w:val="28"/>
        </w:rPr>
        <w:t>, nhưng sự khác biệt chưa có ý nghĩa thống kê (p &gt; 0,05), tuy nhiên sự phân bố thời gian sống sau phẫu thuật (bảng 3.2</w:t>
      </w:r>
      <w:r w:rsidR="0049560F" w:rsidRPr="00422A91">
        <w:rPr>
          <w:sz w:val="28"/>
          <w:szCs w:val="28"/>
        </w:rPr>
        <w:t>0</w:t>
      </w:r>
      <w:r w:rsidRPr="00422A91">
        <w:rPr>
          <w:sz w:val="28"/>
          <w:szCs w:val="28"/>
        </w:rPr>
        <w:t xml:space="preserve">) cho thấy: </w:t>
      </w:r>
      <w:r w:rsidR="00895A47">
        <w:rPr>
          <w:sz w:val="28"/>
          <w:szCs w:val="28"/>
        </w:rPr>
        <w:t>t</w:t>
      </w:r>
      <w:r w:rsidR="00895A47" w:rsidRPr="00422A91">
        <w:rPr>
          <w:sz w:val="28"/>
          <w:szCs w:val="28"/>
        </w:rPr>
        <w:t>hể thứ phá</w:t>
      </w:r>
      <w:r w:rsidR="00895A47">
        <w:rPr>
          <w:sz w:val="28"/>
          <w:szCs w:val="28"/>
        </w:rPr>
        <w:t>t</w:t>
      </w:r>
      <w:r w:rsidR="00895A47" w:rsidRPr="00422A91">
        <w:rPr>
          <w:sz w:val="28"/>
          <w:szCs w:val="28"/>
        </w:rPr>
        <w:t xml:space="preserve"> có </w:t>
      </w:r>
      <w:r w:rsidR="00895A47">
        <w:rPr>
          <w:sz w:val="28"/>
          <w:szCs w:val="28"/>
        </w:rPr>
        <w:t xml:space="preserve">16,7% </w:t>
      </w:r>
      <w:r w:rsidR="00895A47" w:rsidRPr="00422A91">
        <w:rPr>
          <w:sz w:val="28"/>
          <w:szCs w:val="28"/>
        </w:rPr>
        <w:t xml:space="preserve">trường hợp chết </w:t>
      </w:r>
      <w:r w:rsidR="00DB196F">
        <w:rPr>
          <w:sz w:val="28"/>
          <w:szCs w:val="28"/>
        </w:rPr>
        <w:t>trong khoảng</w:t>
      </w:r>
      <w:r w:rsidR="00895A47" w:rsidRPr="00422A91">
        <w:rPr>
          <w:sz w:val="28"/>
          <w:szCs w:val="28"/>
        </w:rPr>
        <w:t xml:space="preserve"> 6 tháng sau phẫu thuật</w:t>
      </w:r>
      <w:r w:rsidR="00895A47">
        <w:rPr>
          <w:sz w:val="28"/>
          <w:szCs w:val="28"/>
        </w:rPr>
        <w:t xml:space="preserve"> ít hơn rõ rệt so với</w:t>
      </w:r>
      <w:r w:rsidR="00895A47" w:rsidRPr="00422A91">
        <w:rPr>
          <w:sz w:val="28"/>
          <w:szCs w:val="28"/>
        </w:rPr>
        <w:t xml:space="preserve"> thể nguyên phát có tới 41% chết </w:t>
      </w:r>
      <w:r w:rsidR="00DB196F">
        <w:rPr>
          <w:sz w:val="28"/>
          <w:szCs w:val="28"/>
        </w:rPr>
        <w:t xml:space="preserve">trong thời gian đó </w:t>
      </w:r>
      <w:r w:rsidR="00895A47" w:rsidRPr="00422A91">
        <w:rPr>
          <w:sz w:val="28"/>
          <w:szCs w:val="28"/>
        </w:rPr>
        <w:t>sau phẫu thuật</w:t>
      </w:r>
      <w:r w:rsidR="00DB196F">
        <w:rPr>
          <w:sz w:val="28"/>
          <w:szCs w:val="28"/>
        </w:rPr>
        <w:t>;</w:t>
      </w:r>
      <w:r w:rsidR="00895A47" w:rsidRPr="00422A91">
        <w:rPr>
          <w:sz w:val="28"/>
          <w:szCs w:val="28"/>
        </w:rPr>
        <w:t xml:space="preserve"> </w:t>
      </w:r>
      <w:r w:rsidR="00DB196F">
        <w:rPr>
          <w:sz w:val="28"/>
          <w:szCs w:val="28"/>
        </w:rPr>
        <w:t>c</w:t>
      </w:r>
      <w:r w:rsidR="00895A47" w:rsidRPr="00422A91">
        <w:rPr>
          <w:sz w:val="28"/>
          <w:szCs w:val="28"/>
        </w:rPr>
        <w:t>ó 66,</w:t>
      </w:r>
      <w:r w:rsidR="00895A47">
        <w:rPr>
          <w:sz w:val="28"/>
          <w:szCs w:val="28"/>
        </w:rPr>
        <w:t>6</w:t>
      </w:r>
      <w:r w:rsidR="00895A47" w:rsidRPr="00422A91">
        <w:rPr>
          <w:sz w:val="28"/>
          <w:szCs w:val="28"/>
        </w:rPr>
        <w:t>% thể thứ phát sống được từ 12 đến 24 tháng sau phẫu thuật nhiều hơn rõ rệt so với 2</w:t>
      </w:r>
      <w:r w:rsidR="00895A47">
        <w:rPr>
          <w:sz w:val="28"/>
          <w:szCs w:val="28"/>
        </w:rPr>
        <w:t>3,1</w:t>
      </w:r>
      <w:r w:rsidR="00895A47" w:rsidRPr="00422A91">
        <w:rPr>
          <w:sz w:val="28"/>
          <w:szCs w:val="28"/>
        </w:rPr>
        <w:t>% c</w:t>
      </w:r>
      <w:r w:rsidR="00895A47" w:rsidRPr="00784939">
        <w:rPr>
          <w:spacing w:val="-4"/>
          <w:sz w:val="28"/>
          <w:szCs w:val="28"/>
        </w:rPr>
        <w:t>ủa thể nguyên phát (p = 0,016)</w:t>
      </w:r>
      <w:r w:rsidR="00352689" w:rsidRPr="00784939">
        <w:rPr>
          <w:spacing w:val="-4"/>
          <w:sz w:val="28"/>
          <w:szCs w:val="28"/>
        </w:rPr>
        <w:t>.</w:t>
      </w:r>
      <w:r w:rsidR="00A02347" w:rsidRPr="00784939">
        <w:rPr>
          <w:spacing w:val="-4"/>
          <w:sz w:val="28"/>
          <w:szCs w:val="28"/>
        </w:rPr>
        <w:t xml:space="preserve"> </w:t>
      </w:r>
      <w:r w:rsidR="00B9692C" w:rsidRPr="00784939">
        <w:rPr>
          <w:spacing w:val="-4"/>
          <w:sz w:val="28"/>
          <w:szCs w:val="28"/>
        </w:rPr>
        <w:t>Kết quả của chúng tôi cũng cho thấy thời gian sống trung bình từ khi phát hiện bệnh đến khi chết của thể bệnh thứ phát là 26,5 ± 11,5</w:t>
      </w:r>
      <w:r w:rsidR="00B9692C" w:rsidRPr="00784939">
        <w:rPr>
          <w:rFonts w:eastAsia="Arial"/>
          <w:spacing w:val="-4"/>
          <w:sz w:val="28"/>
          <w:szCs w:val="28"/>
        </w:rPr>
        <w:t xml:space="preserve"> tháng </w:t>
      </w:r>
      <w:r w:rsidR="00B9692C" w:rsidRPr="00784939">
        <w:rPr>
          <w:spacing w:val="-4"/>
          <w:sz w:val="28"/>
          <w:szCs w:val="28"/>
        </w:rPr>
        <w:t>dài hơn đáng kể so với thể bệnh nguyên phát là 12,6 ± 8,6</w:t>
      </w:r>
      <w:r w:rsidR="00B9692C" w:rsidRPr="00784939">
        <w:rPr>
          <w:rFonts w:eastAsia="Arial"/>
          <w:spacing w:val="-4"/>
          <w:sz w:val="28"/>
          <w:szCs w:val="28"/>
        </w:rPr>
        <w:t xml:space="preserve"> </w:t>
      </w:r>
      <w:r w:rsidR="00B9692C" w:rsidRPr="00422A91">
        <w:rPr>
          <w:rFonts w:eastAsia="Arial"/>
          <w:sz w:val="28"/>
          <w:szCs w:val="28"/>
        </w:rPr>
        <w:t>tháng</w:t>
      </w:r>
      <w:r w:rsidR="00352689">
        <w:rPr>
          <w:rFonts w:eastAsia="Arial"/>
          <w:sz w:val="28"/>
          <w:szCs w:val="28"/>
        </w:rPr>
        <w:t xml:space="preserve"> (bảng 3.18)</w:t>
      </w:r>
      <w:r w:rsidR="00B9692C" w:rsidRPr="00422A91">
        <w:rPr>
          <w:rFonts w:eastAsia="Arial"/>
          <w:sz w:val="28"/>
          <w:szCs w:val="28"/>
        </w:rPr>
        <w:t>, có ý nghĩa thống kê (</w:t>
      </w:r>
      <w:r w:rsidR="00B9692C" w:rsidRPr="00422A91">
        <w:rPr>
          <w:sz w:val="28"/>
          <w:szCs w:val="28"/>
        </w:rPr>
        <w:t>với p = 0,001)</w:t>
      </w:r>
      <w:r w:rsidR="00164270">
        <w:rPr>
          <w:sz w:val="28"/>
          <w:szCs w:val="28"/>
        </w:rPr>
        <w:t xml:space="preserve">; </w:t>
      </w:r>
      <w:r w:rsidR="00164270" w:rsidRPr="00422A91">
        <w:rPr>
          <w:sz w:val="28"/>
          <w:szCs w:val="28"/>
        </w:rPr>
        <w:t xml:space="preserve">so với công bố của WHO là UNBTKĐ </w:t>
      </w:r>
      <w:r w:rsidR="00164270" w:rsidRPr="00422A91">
        <w:rPr>
          <w:spacing w:val="-6"/>
          <w:sz w:val="28"/>
          <w:szCs w:val="28"/>
        </w:rPr>
        <w:t xml:space="preserve">nguyên </w:t>
      </w:r>
      <w:r w:rsidR="00164270" w:rsidRPr="00422A91">
        <w:rPr>
          <w:sz w:val="28"/>
          <w:szCs w:val="28"/>
        </w:rPr>
        <w:t>p</w:t>
      </w:r>
      <w:r w:rsidR="00164270" w:rsidRPr="00422A91">
        <w:rPr>
          <w:spacing w:val="-6"/>
          <w:sz w:val="28"/>
          <w:szCs w:val="28"/>
        </w:rPr>
        <w:t>hát</w:t>
      </w:r>
      <w:r w:rsidR="00164270" w:rsidRPr="00422A91">
        <w:rPr>
          <w:sz w:val="28"/>
          <w:szCs w:val="28"/>
        </w:rPr>
        <w:t xml:space="preserve"> </w:t>
      </w:r>
      <w:r w:rsidR="00164270" w:rsidRPr="00422A91">
        <w:rPr>
          <w:spacing w:val="-6"/>
          <w:sz w:val="28"/>
          <w:szCs w:val="28"/>
        </w:rPr>
        <w:t xml:space="preserve">sống trung bình là 9,9 tháng, u nguyên bào thần kinh đệm </w:t>
      </w:r>
      <w:r w:rsidR="00164270" w:rsidRPr="00422A91">
        <w:rPr>
          <w:sz w:val="28"/>
          <w:szCs w:val="28"/>
        </w:rPr>
        <w:t xml:space="preserve">thứ phát </w:t>
      </w:r>
      <w:r w:rsidR="00164270" w:rsidRPr="00422A91">
        <w:rPr>
          <w:spacing w:val="-6"/>
          <w:sz w:val="28"/>
          <w:szCs w:val="28"/>
        </w:rPr>
        <w:t>sống trung bình</w:t>
      </w:r>
      <w:r w:rsidR="00164270" w:rsidRPr="00422A91">
        <w:rPr>
          <w:sz w:val="28"/>
          <w:szCs w:val="28"/>
        </w:rPr>
        <w:t xml:space="preserve"> là 14 tháng</w:t>
      </w:r>
      <w:r w:rsidR="00164270">
        <w:rPr>
          <w:sz w:val="28"/>
          <w:szCs w:val="28"/>
        </w:rPr>
        <w:t>, thì t</w:t>
      </w:r>
      <w:r w:rsidR="00164270" w:rsidRPr="00422A91">
        <w:rPr>
          <w:sz w:val="28"/>
          <w:szCs w:val="28"/>
        </w:rPr>
        <w:t xml:space="preserve">hời gian sống trung bình của bệnh </w:t>
      </w:r>
      <w:r w:rsidR="00164270" w:rsidRPr="00422A91">
        <w:rPr>
          <w:spacing w:val="-6"/>
          <w:sz w:val="28"/>
          <w:szCs w:val="28"/>
        </w:rPr>
        <w:t xml:space="preserve">u nguyên bào thần kinh đệm nguyên </w:t>
      </w:r>
      <w:r w:rsidR="00164270" w:rsidRPr="00422A91">
        <w:rPr>
          <w:sz w:val="28"/>
          <w:szCs w:val="28"/>
        </w:rPr>
        <w:t>p</w:t>
      </w:r>
      <w:r w:rsidR="00164270" w:rsidRPr="00422A91">
        <w:rPr>
          <w:spacing w:val="-6"/>
          <w:sz w:val="28"/>
          <w:szCs w:val="28"/>
        </w:rPr>
        <w:t xml:space="preserve">hát và </w:t>
      </w:r>
      <w:r w:rsidR="00164270" w:rsidRPr="00422A91">
        <w:rPr>
          <w:sz w:val="28"/>
          <w:szCs w:val="28"/>
        </w:rPr>
        <w:t>thứ phát</w:t>
      </w:r>
      <w:r w:rsidR="00164270" w:rsidRPr="00422A91">
        <w:rPr>
          <w:spacing w:val="-6"/>
          <w:sz w:val="28"/>
          <w:szCs w:val="28"/>
        </w:rPr>
        <w:t xml:space="preserve"> trong nghiên cứu của chúng tôi đều dài hơn</w:t>
      </w:r>
      <w:r w:rsidR="00164270">
        <w:rPr>
          <w:spacing w:val="-6"/>
          <w:sz w:val="28"/>
          <w:szCs w:val="28"/>
        </w:rPr>
        <w:t>. Xét về phân bố thời gian sống hoặc chết của người mắc UNBTKĐ, chúng tôi có kết quả:</w:t>
      </w:r>
      <w:r w:rsidR="00582D37" w:rsidRPr="00422A91">
        <w:rPr>
          <w:sz w:val="28"/>
          <w:szCs w:val="28"/>
        </w:rPr>
        <w:t xml:space="preserve"> 33,3% người mắc UNBTKĐ thể nguyên phát chết trước 6 tháng tính từ khi phát hiện bệnh, nhóm thứ phát không có trường hợp nào chết trước 6 tháng, sự khác biệt rất rõ (p = 0,013). Tất cả các trường hợp thể thứ phát đều sống được trên 12 tháng kể từ khi phát bệnh. Có 1 trường hợp thể thứ phát sống được trên 36 tháng, thể nguyên phát không có trường hợp nào (bảng 3.2</w:t>
      </w:r>
      <w:r w:rsidR="0049560F" w:rsidRPr="00422A91">
        <w:rPr>
          <w:sz w:val="28"/>
          <w:szCs w:val="28"/>
        </w:rPr>
        <w:t>1</w:t>
      </w:r>
      <w:r w:rsidR="00582D37" w:rsidRPr="00422A91">
        <w:rPr>
          <w:sz w:val="28"/>
          <w:szCs w:val="28"/>
        </w:rPr>
        <w:t>).</w:t>
      </w:r>
      <w:r w:rsidR="00FC5A2E" w:rsidRPr="00422A91">
        <w:rPr>
          <w:sz w:val="28"/>
          <w:szCs w:val="28"/>
        </w:rPr>
        <w:t xml:space="preserve"> </w:t>
      </w:r>
      <w:r w:rsidR="00C026D7">
        <w:rPr>
          <w:sz w:val="28"/>
          <w:szCs w:val="28"/>
        </w:rPr>
        <w:t xml:space="preserve">Nếu được điều trị bổ trợ sau phẫu thuật bằng xạ trị hoặc hoá chất thì thời gian sống của </w:t>
      </w:r>
      <w:r w:rsidR="00D27CCD">
        <w:rPr>
          <w:sz w:val="28"/>
          <w:szCs w:val="28"/>
        </w:rPr>
        <w:t xml:space="preserve">cả hai thể trong nghiên cứu của chúng tôi đã kéo dài hơn đáng kể, thời gian sống từ 12 đến 24 tháng thể nguyên phát </w:t>
      </w:r>
      <w:r w:rsidR="00D27CCD">
        <w:rPr>
          <w:sz w:val="28"/>
          <w:szCs w:val="28"/>
        </w:rPr>
        <w:lastRenderedPageBreak/>
        <w:t xml:space="preserve">tăng lên 80% </w:t>
      </w:r>
      <w:r w:rsidR="001A09DF">
        <w:rPr>
          <w:sz w:val="28"/>
          <w:szCs w:val="28"/>
        </w:rPr>
        <w:t xml:space="preserve">(nếu được điều trị) </w:t>
      </w:r>
      <w:r w:rsidR="00D27CCD">
        <w:rPr>
          <w:sz w:val="28"/>
          <w:szCs w:val="28"/>
        </w:rPr>
        <w:t xml:space="preserve">so với 66,7% </w:t>
      </w:r>
      <w:r w:rsidR="001A09DF">
        <w:rPr>
          <w:sz w:val="28"/>
          <w:szCs w:val="28"/>
        </w:rPr>
        <w:t xml:space="preserve">(nếu tính chung cả không được điều trị) </w:t>
      </w:r>
      <w:r w:rsidR="00D27CCD">
        <w:rPr>
          <w:sz w:val="28"/>
          <w:szCs w:val="28"/>
        </w:rPr>
        <w:t>và thể thứ phát tăng lên 43,8% so với 23,1% có ý nghĩa thống kê</w:t>
      </w:r>
      <w:r w:rsidR="001A09DF">
        <w:rPr>
          <w:sz w:val="28"/>
          <w:szCs w:val="28"/>
        </w:rPr>
        <w:t xml:space="preserve"> (bảng 3.20 và 3.22)</w:t>
      </w:r>
      <w:r w:rsidR="00D27CCD">
        <w:rPr>
          <w:sz w:val="28"/>
          <w:szCs w:val="28"/>
        </w:rPr>
        <w:t xml:space="preserve">. </w:t>
      </w:r>
      <w:r w:rsidR="008B0BDB" w:rsidRPr="00422A91">
        <w:rPr>
          <w:sz w:val="28"/>
          <w:szCs w:val="28"/>
        </w:rPr>
        <w:t xml:space="preserve">Điều này cũng chứng tỏ kết quả điều trị bệnh UNBTKĐ ở nước ta có </w:t>
      </w:r>
      <w:r w:rsidR="002C0FA3" w:rsidRPr="00422A91">
        <w:rPr>
          <w:sz w:val="28"/>
          <w:szCs w:val="28"/>
        </w:rPr>
        <w:t xml:space="preserve">nhiều </w:t>
      </w:r>
      <w:r w:rsidR="008B0BDB" w:rsidRPr="00422A91">
        <w:rPr>
          <w:sz w:val="28"/>
          <w:szCs w:val="28"/>
        </w:rPr>
        <w:t>tiến bộ</w:t>
      </w:r>
      <w:r w:rsidR="008E7C30">
        <w:rPr>
          <w:sz w:val="28"/>
          <w:szCs w:val="28"/>
        </w:rPr>
        <w:t>, có thể do cập nhật được các phương pháp điều trị mới, hoặc do ý thức điều trị của người bệnh cũng tốt hơn,</w:t>
      </w:r>
      <w:r w:rsidR="002C0FA3" w:rsidRPr="00422A91">
        <w:rPr>
          <w:sz w:val="28"/>
          <w:szCs w:val="28"/>
        </w:rPr>
        <w:t xml:space="preserve"> nên thời gian sống đã kéo dài hơn nhiều</w:t>
      </w:r>
      <w:r w:rsidR="008B0BDB" w:rsidRPr="00422A91">
        <w:rPr>
          <w:sz w:val="28"/>
          <w:szCs w:val="28"/>
        </w:rPr>
        <w:t>.</w:t>
      </w:r>
    </w:p>
    <w:p w:rsidR="006F131D" w:rsidRPr="00422A91" w:rsidRDefault="00E12EA2" w:rsidP="003B652C">
      <w:pPr>
        <w:pStyle w:val="33"/>
        <w:rPr>
          <w:lang w:val="fr-FR"/>
        </w:rPr>
      </w:pPr>
      <w:bookmarkStart w:id="469" w:name="_Toc26548062"/>
      <w:r w:rsidRPr="00422A91">
        <w:rPr>
          <w:lang w:val="fr-FR"/>
        </w:rPr>
        <w:t>4.</w:t>
      </w:r>
      <w:r w:rsidR="000947D2">
        <w:t>3</w:t>
      </w:r>
      <w:r w:rsidR="00973B41" w:rsidRPr="00422A91">
        <w:rPr>
          <w:lang w:val="fr-FR"/>
        </w:rPr>
        <w:t>.</w:t>
      </w:r>
      <w:r w:rsidR="003B652C" w:rsidRPr="00422A91">
        <w:rPr>
          <w:lang w:val="fr-FR"/>
        </w:rPr>
        <w:t>4</w:t>
      </w:r>
      <w:r w:rsidR="00973B41" w:rsidRPr="00422A91">
        <w:rPr>
          <w:lang w:val="fr-FR"/>
        </w:rPr>
        <w:t>.</w:t>
      </w:r>
      <w:r w:rsidR="000E28FD">
        <w:rPr>
          <w:lang w:val="fr-FR"/>
        </w:rPr>
        <w:t xml:space="preserve"> </w:t>
      </w:r>
      <w:r w:rsidR="00FD4B30" w:rsidRPr="00422A91">
        <w:rPr>
          <w:lang w:val="fr-FR"/>
        </w:rPr>
        <w:t>Đ</w:t>
      </w:r>
      <w:r w:rsidR="00FD4B30" w:rsidRPr="00422A91">
        <w:t>ặc điểm về thời gian sống của người bệ</w:t>
      </w:r>
      <w:r w:rsidR="00F67A27" w:rsidRPr="00422A91">
        <w:t>nh u nguyên bào thần kinh đệm</w:t>
      </w:r>
      <w:r w:rsidR="00FD4B30" w:rsidRPr="00422A91">
        <w:t xml:space="preserve"> </w:t>
      </w:r>
      <w:r w:rsidR="006C6376">
        <w:t>phát hiện thấy</w:t>
      </w:r>
      <w:r w:rsidR="00FD4B30" w:rsidRPr="00422A91">
        <w:t xml:space="preserve"> đột biến gen</w:t>
      </w:r>
      <w:bookmarkEnd w:id="469"/>
    </w:p>
    <w:p w:rsidR="006F131D" w:rsidRPr="00422A91" w:rsidRDefault="007F0595" w:rsidP="00CC4B08">
      <w:pPr>
        <w:spacing w:line="360" w:lineRule="auto"/>
        <w:ind w:firstLine="720"/>
        <w:jc w:val="both"/>
        <w:rPr>
          <w:sz w:val="28"/>
          <w:szCs w:val="28"/>
          <w:lang w:val="fr-FR"/>
        </w:rPr>
      </w:pPr>
      <w:r w:rsidRPr="00422A91">
        <w:rPr>
          <w:sz w:val="28"/>
          <w:szCs w:val="28"/>
          <w:lang w:val="fr-FR"/>
        </w:rPr>
        <w:t>Chúng tôi xác định t</w:t>
      </w:r>
      <w:r w:rsidR="006F131D" w:rsidRPr="00422A91">
        <w:rPr>
          <w:sz w:val="28"/>
          <w:szCs w:val="28"/>
          <w:lang w:val="fr-FR"/>
        </w:rPr>
        <w:t>hời gian sống sau mắc bệnh</w:t>
      </w:r>
      <w:r w:rsidRPr="00422A91">
        <w:rPr>
          <w:sz w:val="28"/>
          <w:szCs w:val="28"/>
          <w:lang w:val="fr-FR"/>
        </w:rPr>
        <w:t xml:space="preserve"> tính từ khi </w:t>
      </w:r>
      <w:r w:rsidRPr="00422A91">
        <w:rPr>
          <w:sz w:val="28"/>
          <w:szCs w:val="28"/>
        </w:rPr>
        <w:t>p</w:t>
      </w:r>
      <w:r w:rsidRPr="00422A91">
        <w:rPr>
          <w:sz w:val="28"/>
          <w:szCs w:val="28"/>
          <w:lang w:val="fr-FR"/>
        </w:rPr>
        <w:t xml:space="preserve">hát hiện có các triệu chứng bệnh đến khi chết của người bệnh. Các triệu chứng để </w:t>
      </w:r>
      <w:r w:rsidRPr="00422A91">
        <w:rPr>
          <w:sz w:val="28"/>
          <w:szCs w:val="28"/>
        </w:rPr>
        <w:t>phát hiện bệnh ở</w:t>
      </w:r>
      <w:r w:rsidRPr="00422A91">
        <w:rPr>
          <w:sz w:val="28"/>
          <w:szCs w:val="28"/>
          <w:lang w:val="fr-FR"/>
        </w:rPr>
        <w:t xml:space="preserve"> người mắc UNBTKĐ thường là đau đầu, chóng mặt, buồn nôn, nôn, yếu nửa người, tê bì giảm vận động nửa người, giảm thị lực…bắt buộc người bệnh </w:t>
      </w:r>
      <w:r w:rsidRPr="00422A91">
        <w:rPr>
          <w:sz w:val="28"/>
          <w:szCs w:val="28"/>
        </w:rPr>
        <w:t>p</w:t>
      </w:r>
      <w:r w:rsidRPr="00422A91">
        <w:rPr>
          <w:sz w:val="28"/>
          <w:szCs w:val="28"/>
          <w:lang w:val="fr-FR"/>
        </w:rPr>
        <w:t>hải đi khám bệnh.</w:t>
      </w:r>
      <w:r w:rsidR="00B9718F" w:rsidRPr="00422A91">
        <w:rPr>
          <w:sz w:val="28"/>
          <w:szCs w:val="28"/>
          <w:lang w:val="fr-FR"/>
        </w:rPr>
        <w:t xml:space="preserve"> Tất cả người bệnh trong nghiên cứu đều được </w:t>
      </w:r>
      <w:r w:rsidR="00B9718F" w:rsidRPr="00422A91">
        <w:rPr>
          <w:sz w:val="28"/>
          <w:szCs w:val="28"/>
        </w:rPr>
        <w:t>p</w:t>
      </w:r>
      <w:r w:rsidR="00B9718F" w:rsidRPr="00422A91">
        <w:rPr>
          <w:sz w:val="28"/>
          <w:szCs w:val="28"/>
          <w:lang w:val="fr-FR"/>
        </w:rPr>
        <w:t xml:space="preserve">hẫu thuật, do đó chúng tôi chia thành các mốc thời gian: thời gian </w:t>
      </w:r>
      <w:r w:rsidR="00BA3064" w:rsidRPr="00422A91">
        <w:rPr>
          <w:sz w:val="28"/>
          <w:szCs w:val="28"/>
          <w:lang w:val="fr-FR"/>
        </w:rPr>
        <w:t xml:space="preserve">sống </w:t>
      </w:r>
      <w:r w:rsidR="00B9718F" w:rsidRPr="00422A91">
        <w:rPr>
          <w:sz w:val="28"/>
          <w:szCs w:val="28"/>
          <w:lang w:val="fr-FR"/>
        </w:rPr>
        <w:t xml:space="preserve">tính từ khi </w:t>
      </w:r>
      <w:r w:rsidR="00B9718F" w:rsidRPr="00422A91">
        <w:rPr>
          <w:sz w:val="28"/>
          <w:szCs w:val="28"/>
        </w:rPr>
        <w:t xml:space="preserve">phát hiện bệnh đến khi </w:t>
      </w:r>
      <w:r w:rsidR="00D44888" w:rsidRPr="00422A91">
        <w:rPr>
          <w:sz w:val="28"/>
          <w:szCs w:val="28"/>
        </w:rPr>
        <w:t>phẫu thuật</w:t>
      </w:r>
      <w:r w:rsidR="00B9718F" w:rsidRPr="00422A91">
        <w:rPr>
          <w:sz w:val="28"/>
          <w:szCs w:val="28"/>
        </w:rPr>
        <w:t xml:space="preserve">, thời gian sống sau </w:t>
      </w:r>
      <w:r w:rsidR="00D44888" w:rsidRPr="00422A91">
        <w:rPr>
          <w:sz w:val="28"/>
          <w:szCs w:val="28"/>
        </w:rPr>
        <w:t>phẫu thuật</w:t>
      </w:r>
      <w:r w:rsidR="00B9718F" w:rsidRPr="00422A91">
        <w:rPr>
          <w:sz w:val="28"/>
          <w:szCs w:val="28"/>
        </w:rPr>
        <w:t xml:space="preserve"> đến khi chết, và thời gian sống từ khi phát hiện bệnh đến </w:t>
      </w:r>
      <w:r w:rsidR="001352F3" w:rsidRPr="00422A91">
        <w:rPr>
          <w:sz w:val="28"/>
          <w:szCs w:val="28"/>
        </w:rPr>
        <w:t>thời điểm kết thúc nghiên cứu</w:t>
      </w:r>
      <w:r w:rsidR="00B9718F" w:rsidRPr="00422A91">
        <w:rPr>
          <w:sz w:val="28"/>
          <w:szCs w:val="28"/>
        </w:rPr>
        <w:t>.</w:t>
      </w:r>
      <w:r w:rsidR="00B9718F" w:rsidRPr="00422A91">
        <w:rPr>
          <w:sz w:val="28"/>
          <w:szCs w:val="28"/>
          <w:lang w:val="fr-FR"/>
        </w:rPr>
        <w:t xml:space="preserve"> </w:t>
      </w:r>
    </w:p>
    <w:p w:rsidR="00F37F64" w:rsidRPr="00DB196F" w:rsidRDefault="00F37F64" w:rsidP="003B652C">
      <w:pPr>
        <w:pStyle w:val="44"/>
        <w:rPr>
          <w:spacing w:val="-10"/>
        </w:rPr>
      </w:pPr>
      <w:r w:rsidRPr="00DB196F">
        <w:rPr>
          <w:spacing w:val="-10"/>
        </w:rPr>
        <w:t>4</w:t>
      </w:r>
      <w:r w:rsidR="009963B6">
        <w:rPr>
          <w:spacing w:val="-10"/>
        </w:rPr>
        <w:t>.</w:t>
      </w:r>
      <w:r w:rsidR="005C1FE6">
        <w:rPr>
          <w:spacing w:val="-10"/>
        </w:rPr>
        <w:t>3</w:t>
      </w:r>
      <w:r w:rsidRPr="00DB196F">
        <w:rPr>
          <w:spacing w:val="-10"/>
        </w:rPr>
        <w:t>.</w:t>
      </w:r>
      <w:r w:rsidR="003B652C" w:rsidRPr="00DB196F">
        <w:rPr>
          <w:spacing w:val="-10"/>
        </w:rPr>
        <w:t>4</w:t>
      </w:r>
      <w:r w:rsidRPr="00DB196F">
        <w:rPr>
          <w:spacing w:val="-10"/>
        </w:rPr>
        <w:t xml:space="preserve">.1. Thời gian sống trung bình của người bệnh u nguyên bào thần kinh đệm </w:t>
      </w:r>
    </w:p>
    <w:p w:rsidR="00AB40D2" w:rsidRPr="00422A91" w:rsidRDefault="00640CE3" w:rsidP="00CC4B08">
      <w:pPr>
        <w:spacing w:line="360" w:lineRule="auto"/>
        <w:ind w:firstLine="720"/>
        <w:jc w:val="both"/>
        <w:rPr>
          <w:b/>
          <w:sz w:val="28"/>
          <w:szCs w:val="28"/>
        </w:rPr>
      </w:pPr>
      <w:r w:rsidRPr="00422A91">
        <w:rPr>
          <w:sz w:val="28"/>
          <w:szCs w:val="28"/>
        </w:rPr>
        <w:t>Kết quả điều trị đối với người bệnh được đánh giá bằng thời gian kh</w:t>
      </w:r>
      <w:r w:rsidR="00772EE4" w:rsidRPr="00422A91">
        <w:rPr>
          <w:sz w:val="28"/>
          <w:szCs w:val="28"/>
        </w:rPr>
        <w:t>ỏi</w:t>
      </w:r>
      <w:r w:rsidRPr="00422A91">
        <w:rPr>
          <w:sz w:val="28"/>
          <w:szCs w:val="28"/>
        </w:rPr>
        <w:t xml:space="preserve"> bệnh sau điều trị, hoặc thời gian sống sau điều trị, </w:t>
      </w:r>
      <w:r w:rsidR="00772EE4" w:rsidRPr="00422A91">
        <w:rPr>
          <w:sz w:val="28"/>
          <w:szCs w:val="28"/>
        </w:rPr>
        <w:t>với bệnh UNBTKĐ k</w:t>
      </w:r>
      <w:r w:rsidRPr="00422A91">
        <w:rPr>
          <w:sz w:val="28"/>
          <w:szCs w:val="28"/>
        </w:rPr>
        <w:t xml:space="preserve">ết quả điều trị </w:t>
      </w:r>
      <w:r w:rsidR="00772EE4" w:rsidRPr="00422A91">
        <w:rPr>
          <w:sz w:val="28"/>
          <w:szCs w:val="28"/>
        </w:rPr>
        <w:t>p</w:t>
      </w:r>
      <w:r w:rsidRPr="00422A91">
        <w:rPr>
          <w:sz w:val="28"/>
          <w:szCs w:val="28"/>
        </w:rPr>
        <w:t>hụ thuộc nhiều yếu tố</w:t>
      </w:r>
      <w:r w:rsidR="00772EE4" w:rsidRPr="00422A91">
        <w:rPr>
          <w:sz w:val="28"/>
          <w:szCs w:val="28"/>
        </w:rPr>
        <w:t xml:space="preserve"> như vị trí, kích thước khối u,</w:t>
      </w:r>
      <w:r w:rsidR="00484281" w:rsidRPr="00422A91">
        <w:rPr>
          <w:sz w:val="28"/>
          <w:szCs w:val="28"/>
        </w:rPr>
        <w:t xml:space="preserve"> và phương pháp điều trị, ngoài ra còn phụ thuộc tuổi, tuổi càng trẻ thì thời gian sống thêm càng dài hơn</w:t>
      </w:r>
      <w:r w:rsidR="00A02347">
        <w:rPr>
          <w:sz w:val="28"/>
          <w:szCs w:val="28"/>
        </w:rPr>
        <w:t xml:space="preserve"> [</w:t>
      </w:r>
      <w:r w:rsidR="00784939">
        <w:rPr>
          <w:sz w:val="28"/>
          <w:szCs w:val="28"/>
        </w:rPr>
        <w:fldChar w:fldCharType="begin"/>
      </w:r>
      <w:r w:rsidR="00784939">
        <w:rPr>
          <w:sz w:val="28"/>
          <w:szCs w:val="28"/>
        </w:rPr>
        <w:instrText xml:space="preserve"> REF _Ref3885677 \r \h </w:instrText>
      </w:r>
      <w:r w:rsidR="00784939">
        <w:rPr>
          <w:sz w:val="28"/>
          <w:szCs w:val="28"/>
        </w:rPr>
      </w:r>
      <w:r w:rsidR="00784939">
        <w:rPr>
          <w:sz w:val="28"/>
          <w:szCs w:val="28"/>
        </w:rPr>
        <w:fldChar w:fldCharType="separate"/>
      </w:r>
      <w:r w:rsidR="007042E6">
        <w:rPr>
          <w:sz w:val="28"/>
          <w:szCs w:val="28"/>
        </w:rPr>
        <w:t>64</w:t>
      </w:r>
      <w:r w:rsidR="00784939">
        <w:rPr>
          <w:sz w:val="28"/>
          <w:szCs w:val="28"/>
        </w:rPr>
        <w:fldChar w:fldCharType="end"/>
      </w:r>
      <w:r w:rsidR="00A02347">
        <w:rPr>
          <w:sz w:val="28"/>
          <w:szCs w:val="28"/>
        </w:rPr>
        <w:t>]</w:t>
      </w:r>
      <w:r w:rsidR="00AB40D2" w:rsidRPr="00422A91">
        <w:rPr>
          <w:sz w:val="28"/>
          <w:szCs w:val="28"/>
        </w:rPr>
        <w:t>.</w:t>
      </w:r>
      <w:r w:rsidR="002851E8" w:rsidRPr="00422A91">
        <w:rPr>
          <w:sz w:val="28"/>
          <w:szCs w:val="28"/>
        </w:rPr>
        <w:t xml:space="preserve"> </w:t>
      </w:r>
    </w:p>
    <w:p w:rsidR="00262644" w:rsidRPr="00784939" w:rsidRDefault="00AB40D2" w:rsidP="002B4534">
      <w:pPr>
        <w:shd w:val="clear" w:color="auto" w:fill="FFFFFF"/>
        <w:spacing w:line="360" w:lineRule="auto"/>
        <w:ind w:firstLine="720"/>
        <w:jc w:val="both"/>
        <w:rPr>
          <w:spacing w:val="-6"/>
          <w:sz w:val="28"/>
          <w:szCs w:val="28"/>
        </w:rPr>
      </w:pPr>
      <w:r w:rsidRPr="00422A91">
        <w:rPr>
          <w:sz w:val="28"/>
          <w:szCs w:val="28"/>
        </w:rPr>
        <w:t xml:space="preserve">Nghiên cứu của chúng tôi có kết quả thời gian sống thêm sau </w:t>
      </w:r>
      <w:r w:rsidR="00D44888" w:rsidRPr="00422A91">
        <w:rPr>
          <w:sz w:val="28"/>
          <w:szCs w:val="28"/>
        </w:rPr>
        <w:t xml:space="preserve">phẫu </w:t>
      </w:r>
      <w:r w:rsidR="00D44888" w:rsidRPr="00784939">
        <w:rPr>
          <w:spacing w:val="4"/>
          <w:sz w:val="28"/>
          <w:szCs w:val="28"/>
        </w:rPr>
        <w:t>thuật</w:t>
      </w:r>
      <w:r w:rsidRPr="00784939">
        <w:rPr>
          <w:spacing w:val="4"/>
          <w:sz w:val="28"/>
          <w:szCs w:val="28"/>
        </w:rPr>
        <w:t xml:space="preserve"> của người mắc UNBTKĐ trung bình là</w:t>
      </w:r>
      <w:r w:rsidR="00484281" w:rsidRPr="00784939">
        <w:rPr>
          <w:spacing w:val="4"/>
          <w:sz w:val="28"/>
          <w:szCs w:val="28"/>
        </w:rPr>
        <w:t xml:space="preserve"> </w:t>
      </w:r>
      <w:r w:rsidR="004F28BE" w:rsidRPr="00784939">
        <w:rPr>
          <w:rFonts w:eastAsia="Arial"/>
          <w:spacing w:val="4"/>
          <w:sz w:val="28"/>
          <w:szCs w:val="28"/>
        </w:rPr>
        <w:t>10,1 ± 8,</w:t>
      </w:r>
      <w:r w:rsidRPr="00784939">
        <w:rPr>
          <w:rFonts w:eastAsia="Arial"/>
          <w:spacing w:val="4"/>
          <w:sz w:val="28"/>
          <w:szCs w:val="28"/>
        </w:rPr>
        <w:t>2 tháng</w:t>
      </w:r>
      <w:r w:rsidR="000964E4" w:rsidRPr="00784939">
        <w:rPr>
          <w:rFonts w:eastAsia="Arial"/>
          <w:spacing w:val="4"/>
          <w:sz w:val="28"/>
          <w:szCs w:val="28"/>
        </w:rPr>
        <w:t xml:space="preserve"> (bảng 3.18)</w:t>
      </w:r>
      <w:r w:rsidRPr="00784939">
        <w:rPr>
          <w:rFonts w:eastAsia="Arial"/>
          <w:spacing w:val="4"/>
          <w:sz w:val="28"/>
          <w:szCs w:val="28"/>
        </w:rPr>
        <w:t xml:space="preserve">, </w:t>
      </w:r>
      <w:r w:rsidR="004F28BE" w:rsidRPr="00784939">
        <w:rPr>
          <w:rFonts w:eastAsia="Arial"/>
          <w:spacing w:val="4"/>
          <w:sz w:val="28"/>
          <w:szCs w:val="28"/>
        </w:rPr>
        <w:t xml:space="preserve">kết quả này tương đương với một số báo cáo, nghiên cứu của </w:t>
      </w:r>
      <w:r w:rsidR="001026F1" w:rsidRPr="00784939">
        <w:rPr>
          <w:rFonts w:eastAsia="Arial"/>
          <w:spacing w:val="4"/>
          <w:sz w:val="28"/>
          <w:szCs w:val="28"/>
        </w:rPr>
        <w:t>Trần Chiến</w:t>
      </w:r>
      <w:r w:rsidR="004F28BE" w:rsidRPr="00784939">
        <w:rPr>
          <w:rFonts w:eastAsia="Arial"/>
          <w:spacing w:val="4"/>
          <w:sz w:val="28"/>
          <w:szCs w:val="28"/>
        </w:rPr>
        <w:t xml:space="preserve"> đã công bố về thời gian sống trung bình sau</w:t>
      </w:r>
      <w:r w:rsidR="00B7239A" w:rsidRPr="00784939">
        <w:rPr>
          <w:rFonts w:eastAsia="Arial"/>
          <w:spacing w:val="4"/>
          <w:sz w:val="28"/>
          <w:szCs w:val="28"/>
        </w:rPr>
        <w:t xml:space="preserve"> phẫu thuật</w:t>
      </w:r>
      <w:r w:rsidR="004F28BE" w:rsidRPr="00784939">
        <w:rPr>
          <w:rFonts w:eastAsia="Arial"/>
          <w:spacing w:val="4"/>
          <w:sz w:val="28"/>
          <w:szCs w:val="28"/>
        </w:rPr>
        <w:t xml:space="preserve"> của UNBTKĐ độ </w:t>
      </w:r>
      <w:r w:rsidR="004F28BE" w:rsidRPr="00784939">
        <w:rPr>
          <w:rFonts w:eastAsia="Arial"/>
          <w:spacing w:val="4"/>
          <w:sz w:val="28"/>
          <w:szCs w:val="28"/>
        </w:rPr>
        <w:lastRenderedPageBreak/>
        <w:t xml:space="preserve">IV là </w:t>
      </w:r>
      <w:r w:rsidR="001026F1" w:rsidRPr="00784939">
        <w:rPr>
          <w:rFonts w:eastAsia="Arial"/>
          <w:spacing w:val="4"/>
          <w:sz w:val="28"/>
          <w:szCs w:val="28"/>
        </w:rPr>
        <w:t>9,7 ±</w:t>
      </w:r>
      <w:r w:rsidR="002851E8" w:rsidRPr="00784939">
        <w:rPr>
          <w:rFonts w:eastAsia="Arial"/>
          <w:spacing w:val="4"/>
          <w:sz w:val="28"/>
          <w:szCs w:val="28"/>
        </w:rPr>
        <w:t xml:space="preserve"> 0,3</w:t>
      </w:r>
      <w:r w:rsidR="004F28BE" w:rsidRPr="00784939">
        <w:rPr>
          <w:rFonts w:eastAsia="Arial"/>
          <w:spacing w:val="4"/>
          <w:sz w:val="28"/>
          <w:szCs w:val="28"/>
        </w:rPr>
        <w:t xml:space="preserve"> tháng</w:t>
      </w:r>
      <w:r w:rsidR="00864AE5" w:rsidRPr="00784939">
        <w:rPr>
          <w:rFonts w:eastAsia="Arial"/>
          <w:spacing w:val="4"/>
          <w:sz w:val="28"/>
          <w:szCs w:val="28"/>
        </w:rPr>
        <w:t xml:space="preserve"> [</w:t>
      </w:r>
      <w:r w:rsidR="00784939" w:rsidRPr="00784939">
        <w:rPr>
          <w:rFonts w:eastAsia="Arial"/>
          <w:spacing w:val="4"/>
          <w:sz w:val="28"/>
          <w:szCs w:val="28"/>
        </w:rPr>
        <w:fldChar w:fldCharType="begin"/>
      </w:r>
      <w:r w:rsidR="00784939" w:rsidRPr="00784939">
        <w:rPr>
          <w:rFonts w:eastAsia="Arial"/>
          <w:spacing w:val="4"/>
          <w:sz w:val="28"/>
          <w:szCs w:val="28"/>
        </w:rPr>
        <w:instrText xml:space="preserve"> REF _Ref26545729 \r \h </w:instrText>
      </w:r>
      <w:r w:rsidR="00784939">
        <w:rPr>
          <w:rFonts w:eastAsia="Arial"/>
          <w:spacing w:val="4"/>
          <w:sz w:val="28"/>
          <w:szCs w:val="28"/>
        </w:rPr>
        <w:instrText xml:space="preserve"> \* MERGEFORMAT </w:instrText>
      </w:r>
      <w:r w:rsidR="00784939" w:rsidRPr="00784939">
        <w:rPr>
          <w:rFonts w:eastAsia="Arial"/>
          <w:spacing w:val="4"/>
          <w:sz w:val="28"/>
          <w:szCs w:val="28"/>
        </w:rPr>
      </w:r>
      <w:r w:rsidR="00784939" w:rsidRPr="00784939">
        <w:rPr>
          <w:rFonts w:eastAsia="Arial"/>
          <w:spacing w:val="4"/>
          <w:sz w:val="28"/>
          <w:szCs w:val="28"/>
        </w:rPr>
        <w:fldChar w:fldCharType="separate"/>
      </w:r>
      <w:r w:rsidR="007042E6">
        <w:rPr>
          <w:rFonts w:eastAsia="Arial"/>
          <w:spacing w:val="4"/>
          <w:sz w:val="28"/>
          <w:szCs w:val="28"/>
        </w:rPr>
        <w:t>26</w:t>
      </w:r>
      <w:r w:rsidR="00784939" w:rsidRPr="00784939">
        <w:rPr>
          <w:rFonts w:eastAsia="Arial"/>
          <w:spacing w:val="4"/>
          <w:sz w:val="28"/>
          <w:szCs w:val="28"/>
        </w:rPr>
        <w:fldChar w:fldCharType="end"/>
      </w:r>
      <w:r w:rsidR="00864AE5" w:rsidRPr="00784939">
        <w:rPr>
          <w:rFonts w:eastAsia="Arial"/>
          <w:spacing w:val="4"/>
          <w:sz w:val="28"/>
          <w:szCs w:val="28"/>
        </w:rPr>
        <w:t>]</w:t>
      </w:r>
      <w:r w:rsidR="004F28BE" w:rsidRPr="00784939">
        <w:rPr>
          <w:rFonts w:eastAsia="Arial"/>
          <w:spacing w:val="4"/>
          <w:sz w:val="28"/>
          <w:szCs w:val="28"/>
        </w:rPr>
        <w:t xml:space="preserve">, </w:t>
      </w:r>
      <w:r w:rsidR="00CC3EC5" w:rsidRPr="00784939">
        <w:rPr>
          <w:rFonts w:eastAsia="Arial"/>
          <w:spacing w:val="4"/>
          <w:sz w:val="28"/>
          <w:szCs w:val="28"/>
        </w:rPr>
        <w:t>theo Hou bệnh nhân u nguyên bào thần kinh đệm sống trung</w:t>
      </w:r>
      <w:r w:rsidR="00CC3EC5" w:rsidRPr="00422A91">
        <w:rPr>
          <w:rFonts w:eastAsia="Arial"/>
          <w:sz w:val="28"/>
          <w:szCs w:val="28"/>
        </w:rPr>
        <w:t xml:space="preserve"> bình 8-9 tháng sau </w:t>
      </w:r>
      <w:r w:rsidR="00B7239A">
        <w:rPr>
          <w:rFonts w:eastAsia="Arial"/>
          <w:sz w:val="28"/>
          <w:szCs w:val="28"/>
        </w:rPr>
        <w:t>phẫu thuật</w:t>
      </w:r>
      <w:r w:rsidR="00A24EE7">
        <w:rPr>
          <w:rFonts w:eastAsia="Arial"/>
          <w:sz w:val="28"/>
          <w:szCs w:val="28"/>
        </w:rPr>
        <w:t xml:space="preserve"> [</w:t>
      </w:r>
      <w:r w:rsidR="00784939">
        <w:rPr>
          <w:rFonts w:eastAsia="Arial"/>
          <w:sz w:val="28"/>
          <w:szCs w:val="28"/>
        </w:rPr>
        <w:fldChar w:fldCharType="begin"/>
      </w:r>
      <w:r w:rsidR="00784939">
        <w:rPr>
          <w:rFonts w:eastAsia="Arial"/>
          <w:sz w:val="28"/>
          <w:szCs w:val="28"/>
        </w:rPr>
        <w:instrText xml:space="preserve"> REF _Ref26546124 \r \h </w:instrText>
      </w:r>
      <w:r w:rsidR="00784939">
        <w:rPr>
          <w:rFonts w:eastAsia="Arial"/>
          <w:sz w:val="28"/>
          <w:szCs w:val="28"/>
        </w:rPr>
      </w:r>
      <w:r w:rsidR="00784939">
        <w:rPr>
          <w:rFonts w:eastAsia="Arial"/>
          <w:sz w:val="28"/>
          <w:szCs w:val="28"/>
        </w:rPr>
        <w:fldChar w:fldCharType="separate"/>
      </w:r>
      <w:r w:rsidR="007042E6">
        <w:rPr>
          <w:rFonts w:eastAsia="Arial"/>
          <w:sz w:val="28"/>
          <w:szCs w:val="28"/>
        </w:rPr>
        <w:t>100</w:t>
      </w:r>
      <w:r w:rsidR="00784939">
        <w:rPr>
          <w:rFonts w:eastAsia="Arial"/>
          <w:sz w:val="28"/>
          <w:szCs w:val="28"/>
        </w:rPr>
        <w:fldChar w:fldCharType="end"/>
      </w:r>
      <w:r w:rsidR="00A24EE7">
        <w:rPr>
          <w:rFonts w:eastAsia="Arial"/>
          <w:sz w:val="28"/>
          <w:szCs w:val="28"/>
        </w:rPr>
        <w:t>]</w:t>
      </w:r>
      <w:r w:rsidR="00CC3EC5" w:rsidRPr="00422A91">
        <w:rPr>
          <w:rFonts w:eastAsia="Arial"/>
          <w:sz w:val="28"/>
          <w:szCs w:val="28"/>
        </w:rPr>
        <w:t xml:space="preserve">. </w:t>
      </w:r>
      <w:r w:rsidR="00264D99">
        <w:rPr>
          <w:rFonts w:eastAsia="Arial"/>
          <w:sz w:val="28"/>
          <w:szCs w:val="28"/>
        </w:rPr>
        <w:t xml:space="preserve">Nhưng so với Dương Đại </w:t>
      </w:r>
      <w:r w:rsidR="00264D99" w:rsidRPr="00784939">
        <w:rPr>
          <w:rFonts w:eastAsia="Arial"/>
          <w:spacing w:val="-4"/>
          <w:sz w:val="28"/>
          <w:szCs w:val="28"/>
        </w:rPr>
        <w:t xml:space="preserve">Hà với kết quả </w:t>
      </w:r>
      <w:r w:rsidR="00264D99" w:rsidRPr="00784939">
        <w:rPr>
          <w:spacing w:val="-4"/>
          <w:sz w:val="28"/>
          <w:szCs w:val="28"/>
        </w:rPr>
        <w:t xml:space="preserve">thời gian sống sau </w:t>
      </w:r>
      <w:r w:rsidR="00271774" w:rsidRPr="00784939">
        <w:rPr>
          <w:spacing w:val="-4"/>
          <w:sz w:val="28"/>
          <w:szCs w:val="28"/>
        </w:rPr>
        <w:t>phẫu thuật</w:t>
      </w:r>
      <w:r w:rsidR="00264D99" w:rsidRPr="00784939">
        <w:rPr>
          <w:spacing w:val="-4"/>
          <w:sz w:val="28"/>
          <w:szCs w:val="28"/>
        </w:rPr>
        <w:t xml:space="preserve"> trung bình 15,93 ± 2,91 tháng thì </w:t>
      </w:r>
      <w:r w:rsidR="00264D99" w:rsidRPr="00784939">
        <w:rPr>
          <w:spacing w:val="-6"/>
          <w:sz w:val="28"/>
          <w:szCs w:val="28"/>
        </w:rPr>
        <w:t xml:space="preserve">kết quả của chúng tôi thấp </w:t>
      </w:r>
      <w:r w:rsidR="00655EBA" w:rsidRPr="00784939">
        <w:rPr>
          <w:spacing w:val="-6"/>
          <w:sz w:val="28"/>
          <w:szCs w:val="28"/>
        </w:rPr>
        <w:t>hơn</w:t>
      </w:r>
      <w:r w:rsidR="00271774" w:rsidRPr="00784939">
        <w:rPr>
          <w:spacing w:val="-6"/>
          <w:sz w:val="28"/>
          <w:szCs w:val="28"/>
        </w:rPr>
        <w:t xml:space="preserve"> </w:t>
      </w:r>
      <w:r w:rsidR="00264D99" w:rsidRPr="001A3984">
        <w:rPr>
          <w:spacing w:val="-6"/>
          <w:sz w:val="28"/>
          <w:szCs w:val="28"/>
        </w:rPr>
        <w:t>[</w:t>
      </w:r>
      <w:r w:rsidR="00264D99" w:rsidRPr="001A3984">
        <w:rPr>
          <w:spacing w:val="-6"/>
          <w:sz w:val="28"/>
          <w:szCs w:val="28"/>
        </w:rPr>
        <w:fldChar w:fldCharType="begin"/>
      </w:r>
      <w:r w:rsidR="00264D99" w:rsidRPr="001A3984">
        <w:rPr>
          <w:spacing w:val="-6"/>
          <w:sz w:val="28"/>
          <w:szCs w:val="28"/>
        </w:rPr>
        <w:instrText xml:space="preserve"> REF _Ref495852254 \r \h  \* MERGEFORMAT </w:instrText>
      </w:r>
      <w:r w:rsidR="00264D99" w:rsidRPr="001A3984">
        <w:rPr>
          <w:spacing w:val="-6"/>
          <w:sz w:val="28"/>
          <w:szCs w:val="28"/>
        </w:rPr>
      </w:r>
      <w:r w:rsidR="00264D99" w:rsidRPr="001A3984">
        <w:rPr>
          <w:spacing w:val="-6"/>
          <w:sz w:val="28"/>
          <w:szCs w:val="28"/>
        </w:rPr>
        <w:fldChar w:fldCharType="separate"/>
      </w:r>
      <w:r w:rsidR="007042E6">
        <w:rPr>
          <w:spacing w:val="-6"/>
          <w:sz w:val="28"/>
          <w:szCs w:val="28"/>
        </w:rPr>
        <w:t>27</w:t>
      </w:r>
      <w:r w:rsidR="00264D99" w:rsidRPr="001A3984">
        <w:rPr>
          <w:spacing w:val="-6"/>
          <w:sz w:val="28"/>
          <w:szCs w:val="28"/>
        </w:rPr>
        <w:fldChar w:fldCharType="end"/>
      </w:r>
      <w:r w:rsidR="00264D99" w:rsidRPr="001A3984">
        <w:rPr>
          <w:spacing w:val="-6"/>
          <w:sz w:val="28"/>
          <w:szCs w:val="28"/>
        </w:rPr>
        <w:t>].</w:t>
      </w:r>
      <w:r w:rsidR="00B7239A" w:rsidRPr="00784939">
        <w:rPr>
          <w:spacing w:val="-6"/>
          <w:sz w:val="28"/>
          <w:szCs w:val="28"/>
        </w:rPr>
        <w:t xml:space="preserve"> Nhưng nếu tính trung bình thời gian sống tổng thể thì kết quả của chúng tôi là 14,5 ± 10,1 tháng</w:t>
      </w:r>
      <w:r w:rsidR="00271774" w:rsidRPr="00784939">
        <w:rPr>
          <w:spacing w:val="-6"/>
          <w:sz w:val="28"/>
          <w:szCs w:val="28"/>
        </w:rPr>
        <w:t xml:space="preserve"> (bảng 3.18)</w:t>
      </w:r>
      <w:r w:rsidR="00B7239A" w:rsidRPr="00784939">
        <w:rPr>
          <w:spacing w:val="-6"/>
          <w:sz w:val="28"/>
          <w:szCs w:val="28"/>
        </w:rPr>
        <w:t>, cao hơn so với kết quả</w:t>
      </w:r>
      <w:r w:rsidR="00B7239A" w:rsidRPr="00784939">
        <w:rPr>
          <w:rFonts w:eastAsia="Arial"/>
          <w:spacing w:val="-6"/>
          <w:sz w:val="28"/>
          <w:szCs w:val="28"/>
        </w:rPr>
        <w:t xml:space="preserve"> của </w:t>
      </w:r>
      <w:r w:rsidR="000B0612" w:rsidRPr="00784939">
        <w:rPr>
          <w:spacing w:val="-6"/>
          <w:sz w:val="28"/>
          <w:szCs w:val="28"/>
        </w:rPr>
        <w:t>Bergern</w:t>
      </w:r>
      <w:r w:rsidR="00B7239A" w:rsidRPr="00784939">
        <w:rPr>
          <w:rFonts w:eastAsia="Arial"/>
          <w:spacing w:val="-6"/>
          <w:sz w:val="28"/>
          <w:szCs w:val="28"/>
        </w:rPr>
        <w:t>: UNBTKĐ độ IV sống trung bình 1 năm</w:t>
      </w:r>
      <w:r w:rsidR="00A24EE7" w:rsidRPr="00784939">
        <w:rPr>
          <w:rFonts w:eastAsia="Arial"/>
          <w:spacing w:val="-6"/>
          <w:sz w:val="28"/>
          <w:szCs w:val="28"/>
        </w:rPr>
        <w:t xml:space="preserve"> [</w:t>
      </w:r>
      <w:r w:rsidR="00784939" w:rsidRPr="00784939">
        <w:rPr>
          <w:rFonts w:eastAsia="Arial"/>
          <w:spacing w:val="-6"/>
          <w:sz w:val="28"/>
          <w:szCs w:val="28"/>
        </w:rPr>
        <w:fldChar w:fldCharType="begin"/>
      </w:r>
      <w:r w:rsidR="00784939" w:rsidRPr="00784939">
        <w:rPr>
          <w:rFonts w:eastAsia="Arial"/>
          <w:spacing w:val="-6"/>
          <w:sz w:val="28"/>
          <w:szCs w:val="28"/>
        </w:rPr>
        <w:instrText xml:space="preserve"> REF _Ref26546142 \r \h  \* MERGEFORMAT </w:instrText>
      </w:r>
      <w:r w:rsidR="00784939" w:rsidRPr="00784939">
        <w:rPr>
          <w:rFonts w:eastAsia="Arial"/>
          <w:spacing w:val="-6"/>
          <w:sz w:val="28"/>
          <w:szCs w:val="28"/>
        </w:rPr>
      </w:r>
      <w:r w:rsidR="00784939" w:rsidRPr="00784939">
        <w:rPr>
          <w:rFonts w:eastAsia="Arial"/>
          <w:spacing w:val="-6"/>
          <w:sz w:val="28"/>
          <w:szCs w:val="28"/>
        </w:rPr>
        <w:fldChar w:fldCharType="separate"/>
      </w:r>
      <w:r w:rsidR="007042E6">
        <w:rPr>
          <w:rFonts w:eastAsia="Arial"/>
          <w:spacing w:val="-6"/>
          <w:sz w:val="28"/>
          <w:szCs w:val="28"/>
        </w:rPr>
        <w:t>101</w:t>
      </w:r>
      <w:r w:rsidR="00784939" w:rsidRPr="00784939">
        <w:rPr>
          <w:rFonts w:eastAsia="Arial"/>
          <w:spacing w:val="-6"/>
          <w:sz w:val="28"/>
          <w:szCs w:val="28"/>
        </w:rPr>
        <w:fldChar w:fldCharType="end"/>
      </w:r>
      <w:r w:rsidR="00A24EE7" w:rsidRPr="00784939">
        <w:rPr>
          <w:rFonts w:eastAsia="Arial"/>
          <w:spacing w:val="-6"/>
          <w:sz w:val="28"/>
          <w:szCs w:val="28"/>
        </w:rPr>
        <w:t>]</w:t>
      </w:r>
      <w:r w:rsidR="00B7239A" w:rsidRPr="00784939">
        <w:rPr>
          <w:rFonts w:eastAsia="Arial"/>
          <w:spacing w:val="-6"/>
          <w:sz w:val="28"/>
          <w:szCs w:val="28"/>
        </w:rPr>
        <w:t>, hay Osborn: UNBTKĐ độ I sống 10 năm chiếm 70%, u độ II sống 6 đến 10 năm, u độ III sống 2 đến 3 năm, UNBTKĐ độ IV sống trung bình từ 9 đến 12 tháng</w:t>
      </w:r>
      <w:r w:rsidR="000B0612" w:rsidRPr="00784939">
        <w:rPr>
          <w:rFonts w:eastAsia="Arial"/>
          <w:spacing w:val="-6"/>
          <w:sz w:val="28"/>
          <w:szCs w:val="28"/>
        </w:rPr>
        <w:t xml:space="preserve"> [</w:t>
      </w:r>
      <w:r w:rsidR="00784939" w:rsidRPr="00784939">
        <w:rPr>
          <w:rFonts w:eastAsia="Arial"/>
          <w:spacing w:val="-6"/>
          <w:sz w:val="28"/>
          <w:szCs w:val="28"/>
        </w:rPr>
        <w:fldChar w:fldCharType="begin"/>
      </w:r>
      <w:r w:rsidR="00784939" w:rsidRPr="00784939">
        <w:rPr>
          <w:rFonts w:eastAsia="Arial"/>
          <w:spacing w:val="-6"/>
          <w:sz w:val="28"/>
          <w:szCs w:val="28"/>
        </w:rPr>
        <w:instrText xml:space="preserve"> REF _Ref26546146 \r \h  \* MERGEFORMAT </w:instrText>
      </w:r>
      <w:r w:rsidR="00784939" w:rsidRPr="00784939">
        <w:rPr>
          <w:rFonts w:eastAsia="Arial"/>
          <w:spacing w:val="-6"/>
          <w:sz w:val="28"/>
          <w:szCs w:val="28"/>
        </w:rPr>
      </w:r>
      <w:r w:rsidR="00784939" w:rsidRPr="00784939">
        <w:rPr>
          <w:rFonts w:eastAsia="Arial"/>
          <w:spacing w:val="-6"/>
          <w:sz w:val="28"/>
          <w:szCs w:val="28"/>
        </w:rPr>
        <w:fldChar w:fldCharType="separate"/>
      </w:r>
      <w:r w:rsidR="007042E6">
        <w:rPr>
          <w:rFonts w:eastAsia="Arial"/>
          <w:spacing w:val="-6"/>
          <w:sz w:val="28"/>
          <w:szCs w:val="28"/>
        </w:rPr>
        <w:t>102</w:t>
      </w:r>
      <w:r w:rsidR="00784939" w:rsidRPr="00784939">
        <w:rPr>
          <w:rFonts w:eastAsia="Arial"/>
          <w:spacing w:val="-6"/>
          <w:sz w:val="28"/>
          <w:szCs w:val="28"/>
        </w:rPr>
        <w:fldChar w:fldCharType="end"/>
      </w:r>
      <w:r w:rsidR="000B0612" w:rsidRPr="00784939">
        <w:rPr>
          <w:rFonts w:eastAsia="Arial"/>
          <w:spacing w:val="-6"/>
          <w:sz w:val="28"/>
          <w:szCs w:val="28"/>
        </w:rPr>
        <w:t>]</w:t>
      </w:r>
      <w:r w:rsidR="00B7239A" w:rsidRPr="00784939">
        <w:rPr>
          <w:rFonts w:eastAsia="Arial"/>
          <w:spacing w:val="-6"/>
          <w:sz w:val="28"/>
          <w:szCs w:val="28"/>
        </w:rPr>
        <w:t xml:space="preserve">. </w:t>
      </w:r>
    </w:p>
    <w:p w:rsidR="002C54A7" w:rsidRPr="00655EBA" w:rsidRDefault="003505E4" w:rsidP="00655EBA">
      <w:pPr>
        <w:shd w:val="clear" w:color="auto" w:fill="FFFFFF"/>
        <w:spacing w:line="360" w:lineRule="auto"/>
        <w:ind w:firstLine="720"/>
        <w:jc w:val="both"/>
        <w:rPr>
          <w:sz w:val="28"/>
          <w:szCs w:val="28"/>
        </w:rPr>
      </w:pPr>
      <w:r w:rsidRPr="00422A91">
        <w:rPr>
          <w:rFonts w:eastAsia="Arial"/>
          <w:sz w:val="28"/>
          <w:szCs w:val="28"/>
        </w:rPr>
        <w:t xml:space="preserve">Trong bệnh UNBTKĐ mặc dù đã được điều trị tích cực bằng </w:t>
      </w:r>
      <w:r w:rsidR="00347674" w:rsidRPr="00422A91">
        <w:rPr>
          <w:sz w:val="28"/>
          <w:szCs w:val="28"/>
        </w:rPr>
        <w:t>p</w:t>
      </w:r>
      <w:r w:rsidRPr="00422A91">
        <w:rPr>
          <w:rFonts w:eastAsia="Arial"/>
          <w:sz w:val="28"/>
          <w:szCs w:val="28"/>
        </w:rPr>
        <w:t>hẫu thuật, kết hợ</w:t>
      </w:r>
      <w:r w:rsidR="00347674" w:rsidRPr="00422A91">
        <w:rPr>
          <w:sz w:val="28"/>
          <w:szCs w:val="28"/>
        </w:rPr>
        <w:t>p</w:t>
      </w:r>
      <w:r w:rsidRPr="00422A91">
        <w:rPr>
          <w:rFonts w:eastAsia="Arial"/>
          <w:sz w:val="28"/>
          <w:szCs w:val="28"/>
        </w:rPr>
        <w:t xml:space="preserve"> xạ trị và h</w:t>
      </w:r>
      <w:r w:rsidR="00071564" w:rsidRPr="00422A91">
        <w:rPr>
          <w:rFonts w:eastAsia="Arial"/>
          <w:sz w:val="28"/>
          <w:szCs w:val="28"/>
        </w:rPr>
        <w:t>o</w:t>
      </w:r>
      <w:r w:rsidRPr="00422A91">
        <w:rPr>
          <w:rFonts w:eastAsia="Arial"/>
          <w:sz w:val="28"/>
          <w:szCs w:val="28"/>
        </w:rPr>
        <w:t xml:space="preserve">á chất, nhưng u vẫn tái </w:t>
      </w:r>
      <w:r w:rsidR="00347674" w:rsidRPr="00422A91">
        <w:rPr>
          <w:sz w:val="28"/>
          <w:szCs w:val="28"/>
        </w:rPr>
        <w:t>p</w:t>
      </w:r>
      <w:r w:rsidRPr="00422A91">
        <w:rPr>
          <w:rFonts w:eastAsia="Arial"/>
          <w:sz w:val="28"/>
          <w:szCs w:val="28"/>
        </w:rPr>
        <w:t xml:space="preserve">hát rất nhanh, khoảng chỉ vài tháng sau </w:t>
      </w:r>
      <w:r w:rsidR="002C0FA3" w:rsidRPr="00422A91">
        <w:rPr>
          <w:sz w:val="28"/>
          <w:szCs w:val="28"/>
        </w:rPr>
        <w:t>p</w:t>
      </w:r>
      <w:r w:rsidR="002C0FA3" w:rsidRPr="00422A91">
        <w:rPr>
          <w:rFonts w:eastAsia="Arial"/>
          <w:sz w:val="28"/>
          <w:szCs w:val="28"/>
        </w:rPr>
        <w:t>hẫu thuật</w:t>
      </w:r>
      <w:r w:rsidRPr="00422A91">
        <w:rPr>
          <w:rFonts w:eastAsia="Arial"/>
          <w:sz w:val="28"/>
          <w:szCs w:val="28"/>
        </w:rPr>
        <w:t xml:space="preserve">, và cũng </w:t>
      </w:r>
      <w:r w:rsidR="00334FB8">
        <w:rPr>
          <w:rFonts w:eastAsia="Arial"/>
          <w:sz w:val="28"/>
          <w:szCs w:val="28"/>
        </w:rPr>
        <w:t>chưa</w:t>
      </w:r>
      <w:r w:rsidRPr="00422A91">
        <w:rPr>
          <w:rFonts w:eastAsia="Arial"/>
          <w:sz w:val="28"/>
          <w:szCs w:val="28"/>
        </w:rPr>
        <w:t xml:space="preserve"> thể xác định được người bệnh nào thì tái </w:t>
      </w:r>
      <w:r w:rsidR="00347674" w:rsidRPr="00422A91">
        <w:rPr>
          <w:sz w:val="28"/>
          <w:szCs w:val="28"/>
        </w:rPr>
        <w:t>p</w:t>
      </w:r>
      <w:r w:rsidRPr="00422A91">
        <w:rPr>
          <w:rFonts w:eastAsia="Arial"/>
          <w:sz w:val="28"/>
          <w:szCs w:val="28"/>
        </w:rPr>
        <w:t xml:space="preserve">hát nhanh người bệnh nào thì chậm hơn, </w:t>
      </w:r>
      <w:r w:rsidR="002C0FA3" w:rsidRPr="00422A91">
        <w:rPr>
          <w:rFonts w:eastAsia="Arial"/>
          <w:sz w:val="28"/>
          <w:szCs w:val="28"/>
        </w:rPr>
        <w:t xml:space="preserve">nhưng </w:t>
      </w:r>
      <w:r w:rsidRPr="00422A91">
        <w:rPr>
          <w:rFonts w:eastAsia="Arial"/>
          <w:sz w:val="28"/>
          <w:szCs w:val="28"/>
        </w:rPr>
        <w:t xml:space="preserve">sau khi tái </w:t>
      </w:r>
      <w:r w:rsidR="00347674" w:rsidRPr="00422A91">
        <w:rPr>
          <w:sz w:val="28"/>
          <w:szCs w:val="28"/>
        </w:rPr>
        <w:t>p</w:t>
      </w:r>
      <w:r w:rsidRPr="00422A91">
        <w:rPr>
          <w:rFonts w:eastAsia="Arial"/>
          <w:sz w:val="28"/>
          <w:szCs w:val="28"/>
        </w:rPr>
        <w:t xml:space="preserve">hát bệnh tiến triển nhanh, tử vong nhanh. </w:t>
      </w:r>
      <w:r w:rsidR="0056539B" w:rsidRPr="00422A91">
        <w:rPr>
          <w:rFonts w:eastAsia="Arial"/>
          <w:sz w:val="28"/>
          <w:szCs w:val="28"/>
        </w:rPr>
        <w:t>Người bệnh UNBTKĐ từ k</w:t>
      </w:r>
      <w:r w:rsidR="00AD3965" w:rsidRPr="00422A91">
        <w:rPr>
          <w:rFonts w:eastAsia="Arial"/>
          <w:sz w:val="28"/>
          <w:szCs w:val="28"/>
        </w:rPr>
        <w:t xml:space="preserve">ết quả của chúng tôi có tỷ lệ sống </w:t>
      </w:r>
      <w:r w:rsidR="0056539B" w:rsidRPr="00422A91">
        <w:rPr>
          <w:rFonts w:eastAsia="Arial"/>
          <w:sz w:val="28"/>
          <w:szCs w:val="28"/>
        </w:rPr>
        <w:t xml:space="preserve">sau </w:t>
      </w:r>
      <w:r w:rsidR="002C0FA3" w:rsidRPr="00422A91">
        <w:rPr>
          <w:sz w:val="28"/>
          <w:szCs w:val="28"/>
        </w:rPr>
        <w:t>p</w:t>
      </w:r>
      <w:r w:rsidR="002C0FA3" w:rsidRPr="00422A91">
        <w:rPr>
          <w:rFonts w:eastAsia="Arial"/>
          <w:sz w:val="28"/>
          <w:szCs w:val="28"/>
        </w:rPr>
        <w:t>hẫu thuật</w:t>
      </w:r>
      <w:r w:rsidR="0056539B" w:rsidRPr="00422A91">
        <w:rPr>
          <w:rFonts w:eastAsia="Arial"/>
          <w:sz w:val="28"/>
          <w:szCs w:val="28"/>
        </w:rPr>
        <w:t xml:space="preserve"> </w:t>
      </w:r>
      <w:r w:rsidR="00AD3965" w:rsidRPr="00422A91">
        <w:rPr>
          <w:rFonts w:eastAsia="Arial"/>
          <w:sz w:val="28"/>
          <w:szCs w:val="28"/>
        </w:rPr>
        <w:t xml:space="preserve">dưới 6 tháng là cao nhất chiếm </w:t>
      </w:r>
      <w:r w:rsidR="00DA212F" w:rsidRPr="00422A91">
        <w:rPr>
          <w:rFonts w:eastAsia="Arial"/>
          <w:sz w:val="28"/>
          <w:szCs w:val="28"/>
        </w:rPr>
        <w:t>3</w:t>
      </w:r>
      <w:r w:rsidR="00B8433E" w:rsidRPr="00422A91">
        <w:rPr>
          <w:rFonts w:eastAsia="Arial"/>
          <w:sz w:val="28"/>
          <w:szCs w:val="28"/>
        </w:rPr>
        <w:t>7,8</w:t>
      </w:r>
      <w:r w:rsidR="00AD3965" w:rsidRPr="00422A91">
        <w:rPr>
          <w:rFonts w:eastAsia="Arial"/>
          <w:sz w:val="28"/>
          <w:szCs w:val="28"/>
        </w:rPr>
        <w:t>%</w:t>
      </w:r>
      <w:r w:rsidR="0056539B" w:rsidRPr="00422A91">
        <w:rPr>
          <w:rFonts w:eastAsia="Arial"/>
          <w:sz w:val="28"/>
          <w:szCs w:val="28"/>
        </w:rPr>
        <w:t>;</w:t>
      </w:r>
      <w:r w:rsidR="00AD3965" w:rsidRPr="00422A91">
        <w:rPr>
          <w:rFonts w:eastAsia="Arial"/>
          <w:sz w:val="28"/>
          <w:szCs w:val="28"/>
        </w:rPr>
        <w:t xml:space="preserve"> 24,4% sống từ 6 tháng đến dưới 1 năm</w:t>
      </w:r>
      <w:r w:rsidR="0056539B" w:rsidRPr="00422A91">
        <w:rPr>
          <w:rFonts w:eastAsia="Arial"/>
          <w:sz w:val="28"/>
          <w:szCs w:val="28"/>
        </w:rPr>
        <w:t>;</w:t>
      </w:r>
      <w:r w:rsidR="00AD3965" w:rsidRPr="00422A91">
        <w:rPr>
          <w:rFonts w:eastAsia="Arial"/>
          <w:sz w:val="28"/>
          <w:szCs w:val="28"/>
        </w:rPr>
        <w:t xml:space="preserve"> 2</w:t>
      </w:r>
      <w:r w:rsidR="00DA212F" w:rsidRPr="00422A91">
        <w:rPr>
          <w:rFonts w:eastAsia="Arial"/>
          <w:sz w:val="28"/>
          <w:szCs w:val="28"/>
        </w:rPr>
        <w:t>8</w:t>
      </w:r>
      <w:r w:rsidR="00AD3965" w:rsidRPr="00422A91">
        <w:rPr>
          <w:rFonts w:eastAsia="Arial"/>
          <w:sz w:val="28"/>
          <w:szCs w:val="28"/>
        </w:rPr>
        <w:t>,</w:t>
      </w:r>
      <w:r w:rsidR="00DA212F" w:rsidRPr="00422A91">
        <w:rPr>
          <w:rFonts w:eastAsia="Arial"/>
          <w:sz w:val="28"/>
          <w:szCs w:val="28"/>
        </w:rPr>
        <w:t>9</w:t>
      </w:r>
      <w:r w:rsidR="00AD3965" w:rsidRPr="00422A91">
        <w:rPr>
          <w:rFonts w:eastAsia="Arial"/>
          <w:sz w:val="28"/>
          <w:szCs w:val="28"/>
        </w:rPr>
        <w:t>% sống từ 12 tháng đến dướ</w:t>
      </w:r>
      <w:r w:rsidR="0056539B" w:rsidRPr="00422A91">
        <w:rPr>
          <w:rFonts w:eastAsia="Arial"/>
          <w:sz w:val="28"/>
          <w:szCs w:val="28"/>
        </w:rPr>
        <w:t>i 2 năm;</w:t>
      </w:r>
      <w:r w:rsidR="00AD3965" w:rsidRPr="00422A91">
        <w:rPr>
          <w:rFonts w:eastAsia="Arial"/>
          <w:sz w:val="28"/>
          <w:szCs w:val="28"/>
        </w:rPr>
        <w:t xml:space="preserve"> chỉ có </w:t>
      </w:r>
      <w:r w:rsidR="00DA212F" w:rsidRPr="00422A91">
        <w:rPr>
          <w:rFonts w:eastAsia="Arial"/>
          <w:sz w:val="28"/>
          <w:szCs w:val="28"/>
        </w:rPr>
        <w:t>8,</w:t>
      </w:r>
      <w:r w:rsidR="00AD3965" w:rsidRPr="00422A91">
        <w:rPr>
          <w:rFonts w:eastAsia="Arial"/>
          <w:sz w:val="28"/>
          <w:szCs w:val="28"/>
        </w:rPr>
        <w:t>9% sống từ 2 năm đến 3 năm</w:t>
      </w:r>
      <w:r w:rsidR="00DA212F" w:rsidRPr="00422A91">
        <w:rPr>
          <w:rFonts w:eastAsia="Arial"/>
          <w:sz w:val="28"/>
          <w:szCs w:val="28"/>
        </w:rPr>
        <w:t xml:space="preserve">, </w:t>
      </w:r>
      <w:r w:rsidR="00EA56B3" w:rsidRPr="00422A91">
        <w:rPr>
          <w:rFonts w:eastAsia="Arial"/>
          <w:sz w:val="28"/>
          <w:szCs w:val="28"/>
        </w:rPr>
        <w:t>không có bệnh nhân nào</w:t>
      </w:r>
      <w:r w:rsidR="00DA212F" w:rsidRPr="00422A91">
        <w:rPr>
          <w:rFonts w:eastAsia="Arial"/>
          <w:sz w:val="28"/>
          <w:szCs w:val="28"/>
        </w:rPr>
        <w:t xml:space="preserve"> sống được </w:t>
      </w:r>
      <w:r w:rsidR="005844F1" w:rsidRPr="00422A91">
        <w:rPr>
          <w:rFonts w:eastAsia="Arial"/>
          <w:sz w:val="28"/>
          <w:szCs w:val="28"/>
        </w:rPr>
        <w:t xml:space="preserve">trên </w:t>
      </w:r>
      <w:r w:rsidR="00DA212F" w:rsidRPr="00422A91">
        <w:rPr>
          <w:rFonts w:eastAsia="Arial"/>
          <w:sz w:val="28"/>
          <w:szCs w:val="28"/>
        </w:rPr>
        <w:t xml:space="preserve">3 năm </w:t>
      </w:r>
      <w:r w:rsidR="005844F1" w:rsidRPr="00422A91">
        <w:rPr>
          <w:rFonts w:eastAsia="Arial"/>
          <w:sz w:val="28"/>
          <w:szCs w:val="28"/>
        </w:rPr>
        <w:t xml:space="preserve">sau </w:t>
      </w:r>
      <w:r w:rsidR="002C0FA3" w:rsidRPr="00422A91">
        <w:rPr>
          <w:sz w:val="28"/>
          <w:szCs w:val="28"/>
        </w:rPr>
        <w:t>p</w:t>
      </w:r>
      <w:r w:rsidR="002C0FA3" w:rsidRPr="00422A91">
        <w:rPr>
          <w:rFonts w:eastAsia="Arial"/>
          <w:sz w:val="28"/>
          <w:szCs w:val="28"/>
        </w:rPr>
        <w:t>hẫu thuật</w:t>
      </w:r>
      <w:r w:rsidR="00AD3965" w:rsidRPr="00422A91">
        <w:rPr>
          <w:rFonts w:eastAsia="Arial"/>
          <w:sz w:val="28"/>
          <w:szCs w:val="28"/>
        </w:rPr>
        <w:t>.</w:t>
      </w:r>
      <w:r w:rsidR="0056539B" w:rsidRPr="00422A91">
        <w:rPr>
          <w:rFonts w:eastAsia="Arial"/>
          <w:sz w:val="28"/>
          <w:szCs w:val="28"/>
        </w:rPr>
        <w:t xml:space="preserve"> Như vậy tỷ lệ tử vong trong năm đầu của UNBTKĐ sau </w:t>
      </w:r>
      <w:r w:rsidR="002C0FA3" w:rsidRPr="00422A91">
        <w:rPr>
          <w:sz w:val="28"/>
          <w:szCs w:val="28"/>
        </w:rPr>
        <w:t>p</w:t>
      </w:r>
      <w:r w:rsidR="002C0FA3" w:rsidRPr="00422A91">
        <w:rPr>
          <w:rFonts w:eastAsia="Arial"/>
          <w:sz w:val="28"/>
          <w:szCs w:val="28"/>
        </w:rPr>
        <w:t>hẫu thuật</w:t>
      </w:r>
      <w:r w:rsidR="0056539B" w:rsidRPr="00422A91">
        <w:rPr>
          <w:rFonts w:eastAsia="Arial"/>
          <w:sz w:val="28"/>
          <w:szCs w:val="28"/>
        </w:rPr>
        <w:t xml:space="preserve"> vẫn là cao nhất (</w:t>
      </w:r>
      <w:r w:rsidR="002C54A7">
        <w:rPr>
          <w:rFonts w:eastAsia="Arial"/>
          <w:sz w:val="28"/>
          <w:szCs w:val="28"/>
        </w:rPr>
        <w:t>khoảng</w:t>
      </w:r>
      <w:r w:rsidR="0056539B" w:rsidRPr="00422A91">
        <w:rPr>
          <w:rFonts w:eastAsia="Arial"/>
          <w:sz w:val="28"/>
          <w:szCs w:val="28"/>
        </w:rPr>
        <w:t xml:space="preserve"> 6</w:t>
      </w:r>
      <w:r w:rsidR="00EA56B3" w:rsidRPr="00422A91">
        <w:rPr>
          <w:rFonts w:eastAsia="Arial"/>
          <w:sz w:val="28"/>
          <w:szCs w:val="28"/>
        </w:rPr>
        <w:t>2</w:t>
      </w:r>
      <w:r w:rsidR="002C54A7">
        <w:rPr>
          <w:rFonts w:eastAsia="Arial"/>
          <w:sz w:val="28"/>
          <w:szCs w:val="28"/>
        </w:rPr>
        <w:t>,2</w:t>
      </w:r>
      <w:r w:rsidR="0056539B" w:rsidRPr="00422A91">
        <w:rPr>
          <w:rFonts w:eastAsia="Arial"/>
          <w:sz w:val="28"/>
          <w:szCs w:val="28"/>
        </w:rPr>
        <w:t>%)</w:t>
      </w:r>
      <w:r w:rsidR="002C54A7">
        <w:rPr>
          <w:rFonts w:eastAsia="Arial"/>
          <w:sz w:val="28"/>
          <w:szCs w:val="28"/>
        </w:rPr>
        <w:t xml:space="preserve"> </w:t>
      </w:r>
      <w:r w:rsidR="002C54A7" w:rsidRPr="00422A91">
        <w:rPr>
          <w:rFonts w:eastAsia="Arial"/>
          <w:sz w:val="28"/>
          <w:szCs w:val="28"/>
        </w:rPr>
        <w:t>(bảng 3.20)</w:t>
      </w:r>
      <w:r w:rsidR="00655EBA">
        <w:rPr>
          <w:rFonts w:eastAsia="Arial"/>
          <w:sz w:val="28"/>
          <w:szCs w:val="28"/>
        </w:rPr>
        <w:t xml:space="preserve">, </w:t>
      </w:r>
      <w:r w:rsidR="00655EBA" w:rsidRPr="00422A91">
        <w:rPr>
          <w:sz w:val="28"/>
          <w:szCs w:val="28"/>
        </w:rPr>
        <w:t xml:space="preserve">đánh giá thời gian sống sau phẫu thuật đến 28 tháng </w:t>
      </w:r>
      <w:r w:rsidR="00655EBA">
        <w:rPr>
          <w:sz w:val="28"/>
          <w:szCs w:val="28"/>
        </w:rPr>
        <w:t>của bệnh nhân UNBTKĐ</w:t>
      </w:r>
      <w:r w:rsidR="00264D99" w:rsidRPr="00422A91">
        <w:rPr>
          <w:sz w:val="28"/>
          <w:szCs w:val="28"/>
        </w:rPr>
        <w:t xml:space="preserve"> của Dương Đại Hà và Hà Kim </w:t>
      </w:r>
      <w:r w:rsidR="00F40210">
        <w:rPr>
          <w:sz w:val="28"/>
          <w:szCs w:val="28"/>
        </w:rPr>
        <w:t>Tr</w:t>
      </w:r>
      <w:r w:rsidR="00264D99" w:rsidRPr="00422A91">
        <w:rPr>
          <w:sz w:val="28"/>
          <w:szCs w:val="28"/>
        </w:rPr>
        <w:t>ung từ năm 2011 đến 2012:</w:t>
      </w:r>
      <w:r w:rsidR="00655EBA">
        <w:rPr>
          <w:sz w:val="28"/>
          <w:szCs w:val="28"/>
        </w:rPr>
        <w:t xml:space="preserve"> t</w:t>
      </w:r>
      <w:r w:rsidR="00264D99" w:rsidRPr="00422A91">
        <w:rPr>
          <w:sz w:val="28"/>
          <w:szCs w:val="28"/>
        </w:rPr>
        <w:t xml:space="preserve">ỷ lệ tử vong sau </w:t>
      </w:r>
      <w:r w:rsidR="00B7239A">
        <w:rPr>
          <w:sz w:val="28"/>
          <w:szCs w:val="28"/>
        </w:rPr>
        <w:t>phẫu thuật</w:t>
      </w:r>
      <w:r w:rsidR="00264D99" w:rsidRPr="00422A91">
        <w:rPr>
          <w:sz w:val="28"/>
          <w:szCs w:val="28"/>
        </w:rPr>
        <w:t xml:space="preserve"> 6 tháng là 43,</w:t>
      </w:r>
      <w:r w:rsidR="00264D99" w:rsidRPr="008C035B">
        <w:rPr>
          <w:sz w:val="28"/>
          <w:szCs w:val="28"/>
        </w:rPr>
        <w:t>8% [</w:t>
      </w:r>
      <w:r w:rsidR="00264D99" w:rsidRPr="008C035B">
        <w:rPr>
          <w:sz w:val="28"/>
          <w:szCs w:val="28"/>
        </w:rPr>
        <w:fldChar w:fldCharType="begin"/>
      </w:r>
      <w:r w:rsidR="00264D99" w:rsidRPr="008C035B">
        <w:rPr>
          <w:sz w:val="28"/>
          <w:szCs w:val="28"/>
        </w:rPr>
        <w:instrText xml:space="preserve"> REF _Ref495852254 \r \h  \* MERGEFORMAT </w:instrText>
      </w:r>
      <w:r w:rsidR="00264D99" w:rsidRPr="008C035B">
        <w:rPr>
          <w:sz w:val="28"/>
          <w:szCs w:val="28"/>
        </w:rPr>
      </w:r>
      <w:r w:rsidR="00264D99" w:rsidRPr="008C035B">
        <w:rPr>
          <w:sz w:val="28"/>
          <w:szCs w:val="28"/>
        </w:rPr>
        <w:fldChar w:fldCharType="separate"/>
      </w:r>
      <w:r w:rsidR="007042E6">
        <w:rPr>
          <w:sz w:val="28"/>
          <w:szCs w:val="28"/>
        </w:rPr>
        <w:t>27</w:t>
      </w:r>
      <w:r w:rsidR="00264D99" w:rsidRPr="008C035B">
        <w:rPr>
          <w:sz w:val="28"/>
          <w:szCs w:val="28"/>
        </w:rPr>
        <w:fldChar w:fldCharType="end"/>
      </w:r>
      <w:r w:rsidR="00264D99" w:rsidRPr="008C035B">
        <w:rPr>
          <w:sz w:val="28"/>
          <w:szCs w:val="28"/>
        </w:rPr>
        <w:t>]</w:t>
      </w:r>
      <w:r w:rsidR="00655EBA" w:rsidRPr="008C035B">
        <w:rPr>
          <w:sz w:val="28"/>
          <w:szCs w:val="28"/>
        </w:rPr>
        <w:t>,</w:t>
      </w:r>
      <w:r w:rsidR="00655EBA">
        <w:rPr>
          <w:sz w:val="28"/>
          <w:szCs w:val="28"/>
        </w:rPr>
        <w:t xml:space="preserve"> cao hơn so với kết quả của chúng tôi 37,8%</w:t>
      </w:r>
      <w:r w:rsidR="00264D99" w:rsidRPr="00422A91">
        <w:rPr>
          <w:sz w:val="28"/>
          <w:szCs w:val="28"/>
        </w:rPr>
        <w:t>.</w:t>
      </w:r>
    </w:p>
    <w:p w:rsidR="004F28BE" w:rsidRPr="00422A91" w:rsidRDefault="00706A1A" w:rsidP="00CC4B08">
      <w:pPr>
        <w:spacing w:line="360" w:lineRule="auto"/>
        <w:ind w:firstLine="720"/>
        <w:jc w:val="both"/>
        <w:rPr>
          <w:rFonts w:eastAsia="Arial"/>
          <w:sz w:val="28"/>
          <w:szCs w:val="28"/>
        </w:rPr>
      </w:pPr>
      <w:r>
        <w:rPr>
          <w:rFonts w:eastAsia="Arial"/>
          <w:sz w:val="28"/>
          <w:szCs w:val="28"/>
        </w:rPr>
        <w:t>S</w:t>
      </w:r>
      <w:r w:rsidR="00CC3EC5" w:rsidRPr="00422A91">
        <w:rPr>
          <w:rFonts w:eastAsia="Arial"/>
          <w:sz w:val="28"/>
          <w:szCs w:val="28"/>
        </w:rPr>
        <w:t>o với kết quả nghiên cứu của Hou với tỷ lệ 22% sống trên 2 năm, 10% sống được 5 năm</w:t>
      </w:r>
      <w:r>
        <w:rPr>
          <w:rFonts w:eastAsia="Arial"/>
          <w:sz w:val="28"/>
          <w:szCs w:val="28"/>
        </w:rPr>
        <w:t xml:space="preserve"> sau phẫu thuật</w:t>
      </w:r>
      <w:r w:rsidR="00E03BB4">
        <w:rPr>
          <w:rFonts w:eastAsia="Arial"/>
          <w:sz w:val="28"/>
          <w:szCs w:val="28"/>
        </w:rPr>
        <w:t xml:space="preserve"> [</w:t>
      </w:r>
      <w:r w:rsidR="00784939">
        <w:rPr>
          <w:rFonts w:eastAsia="Arial"/>
          <w:sz w:val="28"/>
          <w:szCs w:val="28"/>
        </w:rPr>
        <w:fldChar w:fldCharType="begin"/>
      </w:r>
      <w:r w:rsidR="00784939">
        <w:rPr>
          <w:rFonts w:eastAsia="Arial"/>
          <w:sz w:val="28"/>
          <w:szCs w:val="28"/>
        </w:rPr>
        <w:instrText xml:space="preserve"> REF _Ref26546124 \r \h </w:instrText>
      </w:r>
      <w:r w:rsidR="00784939">
        <w:rPr>
          <w:rFonts w:eastAsia="Arial"/>
          <w:sz w:val="28"/>
          <w:szCs w:val="28"/>
        </w:rPr>
      </w:r>
      <w:r w:rsidR="00784939">
        <w:rPr>
          <w:rFonts w:eastAsia="Arial"/>
          <w:sz w:val="28"/>
          <w:szCs w:val="28"/>
        </w:rPr>
        <w:fldChar w:fldCharType="separate"/>
      </w:r>
      <w:r w:rsidR="007042E6">
        <w:rPr>
          <w:rFonts w:eastAsia="Arial"/>
          <w:sz w:val="28"/>
          <w:szCs w:val="28"/>
        </w:rPr>
        <w:t>100</w:t>
      </w:r>
      <w:r w:rsidR="00784939">
        <w:rPr>
          <w:rFonts w:eastAsia="Arial"/>
          <w:sz w:val="28"/>
          <w:szCs w:val="28"/>
        </w:rPr>
        <w:fldChar w:fldCharType="end"/>
      </w:r>
      <w:r w:rsidR="00E03BB4">
        <w:rPr>
          <w:rFonts w:eastAsia="Arial"/>
          <w:sz w:val="28"/>
          <w:szCs w:val="28"/>
        </w:rPr>
        <w:t>]</w:t>
      </w:r>
      <w:r>
        <w:rPr>
          <w:rFonts w:eastAsia="Arial"/>
          <w:sz w:val="28"/>
          <w:szCs w:val="28"/>
        </w:rPr>
        <w:t>, thì n</w:t>
      </w:r>
      <w:r w:rsidRPr="00422A91">
        <w:rPr>
          <w:rFonts w:eastAsia="Arial"/>
          <w:sz w:val="28"/>
          <w:szCs w:val="28"/>
        </w:rPr>
        <w:t>gười bệnh u nguyên bào thần kinh đệm độ IV trong nghiên cứu của chúng tôi thấ</w:t>
      </w:r>
      <w:r w:rsidRPr="00422A91">
        <w:rPr>
          <w:sz w:val="28"/>
          <w:szCs w:val="28"/>
        </w:rPr>
        <w:t>p</w:t>
      </w:r>
      <w:r w:rsidRPr="00422A91">
        <w:rPr>
          <w:rFonts w:eastAsia="Arial"/>
          <w:sz w:val="28"/>
          <w:szCs w:val="28"/>
        </w:rPr>
        <w:t xml:space="preserve"> hơn</w:t>
      </w:r>
      <w:r>
        <w:rPr>
          <w:rFonts w:eastAsia="Arial"/>
          <w:sz w:val="28"/>
          <w:szCs w:val="28"/>
        </w:rPr>
        <w:t>, chỉ</w:t>
      </w:r>
      <w:r w:rsidRPr="00422A91">
        <w:rPr>
          <w:rFonts w:eastAsia="Arial"/>
          <w:sz w:val="28"/>
          <w:szCs w:val="28"/>
        </w:rPr>
        <w:t xml:space="preserve"> có khoảng 8,9% sống từ 2 năm đến 3 năm</w:t>
      </w:r>
      <w:r>
        <w:rPr>
          <w:rFonts w:eastAsia="Arial"/>
          <w:sz w:val="28"/>
          <w:szCs w:val="28"/>
        </w:rPr>
        <w:t xml:space="preserve"> sau phẫu thuật (bảng 3.20).</w:t>
      </w:r>
      <w:r w:rsidR="00CC3EC5" w:rsidRPr="00422A91">
        <w:rPr>
          <w:rFonts w:eastAsia="Arial"/>
          <w:sz w:val="28"/>
          <w:szCs w:val="28"/>
        </w:rPr>
        <w:t xml:space="preserve"> Lý giải về tỷ lệ sống sau 2 năm của người bệnh UNBTKĐ ở Việt Nam thấ</w:t>
      </w:r>
      <w:r w:rsidR="00A749BE" w:rsidRPr="00422A91">
        <w:rPr>
          <w:sz w:val="28"/>
          <w:szCs w:val="28"/>
        </w:rPr>
        <w:t>p</w:t>
      </w:r>
      <w:r w:rsidR="00CC3EC5" w:rsidRPr="00422A91">
        <w:rPr>
          <w:rFonts w:eastAsia="Arial"/>
          <w:sz w:val="28"/>
          <w:szCs w:val="28"/>
        </w:rPr>
        <w:t xml:space="preserve"> hơn trên thế giới có thể do điều trị sau </w:t>
      </w:r>
      <w:r w:rsidR="00A749BE" w:rsidRPr="00422A91">
        <w:rPr>
          <w:sz w:val="28"/>
          <w:szCs w:val="28"/>
        </w:rPr>
        <w:t>p</w:t>
      </w:r>
      <w:r w:rsidR="00CC3EC5" w:rsidRPr="00422A91">
        <w:rPr>
          <w:rFonts w:eastAsia="Arial"/>
          <w:sz w:val="28"/>
          <w:szCs w:val="28"/>
        </w:rPr>
        <w:t>hẫu thuật ở Việt nam chưa đồng đều, việc kết hợ</w:t>
      </w:r>
      <w:r w:rsidR="00A749BE" w:rsidRPr="00422A91">
        <w:rPr>
          <w:sz w:val="28"/>
          <w:szCs w:val="28"/>
        </w:rPr>
        <w:t>p</w:t>
      </w:r>
      <w:r w:rsidR="00CC3EC5" w:rsidRPr="00422A91">
        <w:rPr>
          <w:rFonts w:eastAsia="Arial"/>
          <w:sz w:val="28"/>
          <w:szCs w:val="28"/>
        </w:rPr>
        <w:t xml:space="preserve"> xạ trị hay hóa </w:t>
      </w:r>
      <w:r w:rsidR="00CC3EC5" w:rsidRPr="00422A91">
        <w:rPr>
          <w:rFonts w:eastAsia="Arial"/>
          <w:sz w:val="28"/>
          <w:szCs w:val="28"/>
        </w:rPr>
        <w:lastRenderedPageBreak/>
        <w:t xml:space="preserve">chất sau </w:t>
      </w:r>
      <w:r w:rsidR="00C8258D" w:rsidRPr="00422A91">
        <w:rPr>
          <w:sz w:val="28"/>
          <w:szCs w:val="28"/>
        </w:rPr>
        <w:t>p</w:t>
      </w:r>
      <w:r w:rsidR="00CC3EC5" w:rsidRPr="00422A91">
        <w:rPr>
          <w:rFonts w:eastAsia="Arial"/>
          <w:sz w:val="28"/>
          <w:szCs w:val="28"/>
        </w:rPr>
        <w:t>hẫu thuật chưa thực hiện được cho tất cả các bệ</w:t>
      </w:r>
      <w:r w:rsidR="00A749BE" w:rsidRPr="00422A91">
        <w:rPr>
          <w:rFonts w:eastAsia="Arial"/>
          <w:sz w:val="28"/>
          <w:szCs w:val="28"/>
        </w:rPr>
        <w:t xml:space="preserve">nh nhân, vì </w:t>
      </w:r>
      <w:r w:rsidR="00CC3EC5" w:rsidRPr="00422A91">
        <w:rPr>
          <w:rFonts w:eastAsia="Arial"/>
          <w:sz w:val="28"/>
          <w:szCs w:val="28"/>
        </w:rPr>
        <w:t xml:space="preserve">giá thành </w:t>
      </w:r>
      <w:r w:rsidR="00A749BE" w:rsidRPr="00422A91">
        <w:rPr>
          <w:rFonts w:eastAsia="Arial"/>
          <w:sz w:val="28"/>
          <w:szCs w:val="28"/>
        </w:rPr>
        <w:t xml:space="preserve">điều trị còn </w:t>
      </w:r>
      <w:r w:rsidR="00CC3EC5" w:rsidRPr="00422A91">
        <w:rPr>
          <w:rFonts w:eastAsia="Arial"/>
          <w:sz w:val="28"/>
          <w:szCs w:val="28"/>
        </w:rPr>
        <w:t>cao, chưa á</w:t>
      </w:r>
      <w:r w:rsidR="00A749BE" w:rsidRPr="00422A91">
        <w:rPr>
          <w:sz w:val="28"/>
          <w:szCs w:val="28"/>
        </w:rPr>
        <w:t>p</w:t>
      </w:r>
      <w:r w:rsidR="00CC3EC5" w:rsidRPr="00422A91">
        <w:rPr>
          <w:rFonts w:eastAsia="Arial"/>
          <w:sz w:val="28"/>
          <w:szCs w:val="28"/>
        </w:rPr>
        <w:t xml:space="preserve"> dụng được cho người </w:t>
      </w:r>
      <w:r w:rsidR="00A12004" w:rsidRPr="00422A91">
        <w:rPr>
          <w:rFonts w:eastAsia="Arial"/>
          <w:sz w:val="28"/>
          <w:szCs w:val="28"/>
        </w:rPr>
        <w:t>bệnh thuộc</w:t>
      </w:r>
      <w:r w:rsidR="00A749BE" w:rsidRPr="00422A91">
        <w:rPr>
          <w:rFonts w:eastAsia="Arial"/>
          <w:sz w:val="28"/>
          <w:szCs w:val="28"/>
        </w:rPr>
        <w:t xml:space="preserve"> đối tượng người nghèo.</w:t>
      </w:r>
      <w:r w:rsidR="008B4712" w:rsidRPr="00422A91">
        <w:rPr>
          <w:rFonts w:eastAsia="Arial"/>
          <w:sz w:val="28"/>
          <w:szCs w:val="28"/>
        </w:rPr>
        <w:t xml:space="preserve"> </w:t>
      </w:r>
    </w:p>
    <w:p w:rsidR="00347674" w:rsidRPr="00312554" w:rsidRDefault="00347674" w:rsidP="003B652C">
      <w:pPr>
        <w:pStyle w:val="44"/>
        <w:rPr>
          <w:spacing w:val="-6"/>
        </w:rPr>
      </w:pPr>
      <w:r w:rsidRPr="00312554">
        <w:rPr>
          <w:spacing w:val="-6"/>
        </w:rPr>
        <w:t>4.</w:t>
      </w:r>
      <w:r w:rsidR="005C1FE6" w:rsidRPr="00312554">
        <w:rPr>
          <w:spacing w:val="-6"/>
        </w:rPr>
        <w:t>3</w:t>
      </w:r>
      <w:r w:rsidRPr="00312554">
        <w:rPr>
          <w:spacing w:val="-6"/>
        </w:rPr>
        <w:t>.</w:t>
      </w:r>
      <w:r w:rsidR="003B652C" w:rsidRPr="00312554">
        <w:rPr>
          <w:spacing w:val="-6"/>
        </w:rPr>
        <w:t>4</w:t>
      </w:r>
      <w:r w:rsidRPr="00312554">
        <w:rPr>
          <w:spacing w:val="-6"/>
        </w:rPr>
        <w:t xml:space="preserve">.2. </w:t>
      </w:r>
      <w:r w:rsidR="00A37AAF" w:rsidRPr="00312554">
        <w:rPr>
          <w:spacing w:val="-6"/>
        </w:rPr>
        <w:t>Đặc điểm</w:t>
      </w:r>
      <w:r w:rsidR="00EB2EB1" w:rsidRPr="00312554">
        <w:rPr>
          <w:spacing w:val="-6"/>
        </w:rPr>
        <w:t xml:space="preserve"> thời gian sống</w:t>
      </w:r>
      <w:r w:rsidR="00A37AAF" w:rsidRPr="00312554">
        <w:rPr>
          <w:spacing w:val="-6"/>
        </w:rPr>
        <w:t xml:space="preserve"> </w:t>
      </w:r>
      <w:r w:rsidRPr="00312554">
        <w:rPr>
          <w:spacing w:val="-6"/>
        </w:rPr>
        <w:t xml:space="preserve">của </w:t>
      </w:r>
      <w:r w:rsidR="00A37AAF" w:rsidRPr="00312554">
        <w:rPr>
          <w:spacing w:val="-6"/>
        </w:rPr>
        <w:t xml:space="preserve">người bệnh </w:t>
      </w:r>
      <w:r w:rsidR="0048605A" w:rsidRPr="00312554">
        <w:rPr>
          <w:spacing w:val="-6"/>
        </w:rPr>
        <w:t>phát hiện thấy</w:t>
      </w:r>
      <w:r w:rsidR="00A37AAF" w:rsidRPr="00312554">
        <w:rPr>
          <w:spacing w:val="-6"/>
        </w:rPr>
        <w:t xml:space="preserve"> </w:t>
      </w:r>
      <w:r w:rsidRPr="00312554">
        <w:rPr>
          <w:spacing w:val="-6"/>
        </w:rPr>
        <w:t xml:space="preserve">đột biến gen </w:t>
      </w:r>
      <w:r w:rsidR="00A37AAF" w:rsidRPr="00312554">
        <w:rPr>
          <w:spacing w:val="-6"/>
        </w:rPr>
        <w:t>có</w:t>
      </w:r>
      <w:r w:rsidRPr="00312554">
        <w:rPr>
          <w:spacing w:val="-6"/>
        </w:rPr>
        <w:t xml:space="preserve"> điều trị </w:t>
      </w:r>
      <w:r w:rsidR="007E5A26" w:rsidRPr="00312554">
        <w:rPr>
          <w:spacing w:val="-6"/>
        </w:rPr>
        <w:t>x</w:t>
      </w:r>
      <w:r w:rsidRPr="00312554">
        <w:rPr>
          <w:spacing w:val="-6"/>
        </w:rPr>
        <w:t>ạ trị, hóa chất</w:t>
      </w:r>
    </w:p>
    <w:p w:rsidR="00D23F86" w:rsidRPr="00422A91" w:rsidRDefault="00D23F86" w:rsidP="00CC4B08">
      <w:pPr>
        <w:spacing w:line="360" w:lineRule="auto"/>
        <w:ind w:firstLine="720"/>
        <w:jc w:val="both"/>
        <w:rPr>
          <w:sz w:val="28"/>
          <w:szCs w:val="28"/>
        </w:rPr>
      </w:pPr>
      <w:r w:rsidRPr="00312554">
        <w:rPr>
          <w:sz w:val="28"/>
          <w:szCs w:val="28"/>
        </w:rPr>
        <w:t>Việc quản lý và điều trị người mắc UNBTKĐ ở một số nước như Mỹ, hay Anh hoặc các nước Bắc Âu khá chặt chẽ, hoặc các nghiên cứu về bệnh và kết quả điều trị cũng được quan tâm, nhất là vấn đề lưu trữ mẫu rất thuận tiện</w:t>
      </w:r>
      <w:r w:rsidRPr="00422A91">
        <w:rPr>
          <w:sz w:val="28"/>
          <w:szCs w:val="28"/>
        </w:rPr>
        <w:t xml:space="preserve"> cho nghiên cứu. Nhưng ở một số nước Châu Á, cụ thể ở Việt Nam vì chưa có kho lưu trữ tốt nên việc thu thập mẫu mô nghiên cứu gặp nhiều khó khăn, việc quản lý và điều trị bệnh chưa được đồng đều, và cũng chưa có nghiên cứu thống kê trên toàn quốc về căn bệnh này. Khó khăn gặp phải trong khi nghiên cứu của chúng tôi chính là việc lấy mẫu bệnh và mẫu chứng, mẫu bệnh được lấy từ khối u sau phẫu thật, phẫu thuật viên chỉ có thể cắt bỏ tối đa phần u mà không thể lấy sang các phần mô lành, vì ảnh hưởng đến vùng thần kinh chức năng của người bệnh, do đó chúng tôi không thể lấy được mẫu chứng mô lành của bệnh u nguyên bào thần kinh đệm, (nếu cố tình lấy mô não lành là vi phạm đạo đức nghiên cứu Y sinh). Ngoài ra chúng tôi cũng không được cung cấp mẫu chứng bệnh, khi so sánh chúng tôi so trên mẫu Gen </w:t>
      </w:r>
      <w:r w:rsidR="00664371" w:rsidRPr="00422A91">
        <w:rPr>
          <w:sz w:val="28"/>
          <w:szCs w:val="28"/>
        </w:rPr>
        <w:t>-</w:t>
      </w:r>
      <w:r w:rsidRPr="00422A91">
        <w:rPr>
          <w:sz w:val="28"/>
          <w:szCs w:val="28"/>
        </w:rPr>
        <w:t xml:space="preserve"> Banks, là mẫu gen chuẩn của người bình thường.</w:t>
      </w:r>
    </w:p>
    <w:p w:rsidR="00262644" w:rsidRPr="00D10839" w:rsidRDefault="00D23F86" w:rsidP="001167BD">
      <w:pPr>
        <w:spacing w:line="360" w:lineRule="auto"/>
        <w:ind w:firstLine="720"/>
        <w:jc w:val="both"/>
        <w:rPr>
          <w:sz w:val="28"/>
          <w:szCs w:val="28"/>
          <w:lang w:val="en-US"/>
        </w:rPr>
      </w:pPr>
      <w:r w:rsidRPr="00422A91">
        <w:rPr>
          <w:sz w:val="28"/>
          <w:szCs w:val="28"/>
        </w:rPr>
        <w:t xml:space="preserve">Quản lý và theo dõi điều trị của người bệnh sau </w:t>
      </w:r>
      <w:r w:rsidR="00B266C6" w:rsidRPr="00422A91">
        <w:rPr>
          <w:sz w:val="28"/>
          <w:szCs w:val="28"/>
        </w:rPr>
        <w:t>phẫu thuật</w:t>
      </w:r>
      <w:r w:rsidRPr="00422A91">
        <w:rPr>
          <w:sz w:val="28"/>
          <w:szCs w:val="28"/>
        </w:rPr>
        <w:t xml:space="preserve"> trong nghiên cứu chưa được đồng nhất, tuy nhiên chúng tôi khai thác thông tin (qua bệnh án lưu trữ tại bệnh viện và phỏng vấn người nhà, người thân của người bệnh theo mẫu phiếu nghiên cứu), </w:t>
      </w:r>
      <w:r w:rsidR="00A749BE" w:rsidRPr="00422A91">
        <w:rPr>
          <w:sz w:val="28"/>
          <w:szCs w:val="28"/>
        </w:rPr>
        <w:t xml:space="preserve">kết quả có </w:t>
      </w:r>
      <w:r w:rsidRPr="00422A91">
        <w:rPr>
          <w:sz w:val="28"/>
          <w:szCs w:val="28"/>
        </w:rPr>
        <w:t xml:space="preserve">45 người bệnh có đủ thông tin về thời gian sống sau điều trị, và các thông tin về điều trị xạ trị, hóa chất, do đó trong nghiên cứu về đặc điểm của người bệnh mang đột biến gen được điều trị xạ trị hoặc hóa chất, chúng tôi phân tích số mẫu với n = 45. </w:t>
      </w:r>
      <w:r w:rsidR="006A4AAC">
        <w:rPr>
          <w:sz w:val="28"/>
          <w:szCs w:val="28"/>
        </w:rPr>
        <w:t>C</w:t>
      </w:r>
      <w:r w:rsidRPr="00422A91">
        <w:rPr>
          <w:sz w:val="28"/>
          <w:szCs w:val="28"/>
        </w:rPr>
        <w:t xml:space="preserve">húng tôi qui định, nếu </w:t>
      </w:r>
      <w:r w:rsidRPr="00422A91">
        <w:rPr>
          <w:sz w:val="28"/>
          <w:szCs w:val="28"/>
        </w:rPr>
        <w:lastRenderedPageBreak/>
        <w:t>người bệnh được điều trị thêm sau mổ là xạ trị, hoặc chỉ dùng hóa chất hoặc dùng cả xạ trị và hóa chất đều được coi là có điều trị, còn người bệnh không điều trị xạ trị hoặc không dùng hóa chất hoặc không dùng cả xạ trị và hóa chất đều được coi là không điều trị.</w:t>
      </w:r>
    </w:p>
    <w:p w:rsidR="00706A1A" w:rsidRDefault="00262644" w:rsidP="00264D99">
      <w:pPr>
        <w:shd w:val="clear" w:color="auto" w:fill="FFFFFF"/>
        <w:spacing w:line="360" w:lineRule="auto"/>
        <w:ind w:firstLine="720"/>
        <w:jc w:val="both"/>
        <w:rPr>
          <w:sz w:val="28"/>
          <w:szCs w:val="28"/>
        </w:rPr>
      </w:pPr>
      <w:r>
        <w:rPr>
          <w:sz w:val="28"/>
          <w:szCs w:val="28"/>
        </w:rPr>
        <w:t xml:space="preserve">Khi tính riêng rẽ từng gen FGFR, EGFR hay chung cả 3 gen trong nghiên cứu của chúng tôi </w:t>
      </w:r>
      <w:r w:rsidR="00EE6284">
        <w:rPr>
          <w:sz w:val="28"/>
          <w:szCs w:val="28"/>
        </w:rPr>
        <w:t>kết quả đều cho thấy:</w:t>
      </w:r>
      <w:r>
        <w:rPr>
          <w:sz w:val="28"/>
          <w:szCs w:val="28"/>
        </w:rPr>
        <w:t xml:space="preserve"> </w:t>
      </w:r>
      <w:r w:rsidR="00EE6284">
        <w:rPr>
          <w:sz w:val="28"/>
          <w:szCs w:val="28"/>
        </w:rPr>
        <w:t>n</w:t>
      </w:r>
      <w:r w:rsidR="00610C2C" w:rsidRPr="00422A91">
        <w:rPr>
          <w:sz w:val="28"/>
          <w:szCs w:val="28"/>
        </w:rPr>
        <w:t xml:space="preserve">gười </w:t>
      </w:r>
      <w:r w:rsidR="0048605A">
        <w:rPr>
          <w:sz w:val="28"/>
          <w:szCs w:val="28"/>
        </w:rPr>
        <w:t>phát hiện thấy</w:t>
      </w:r>
      <w:r w:rsidR="00610C2C" w:rsidRPr="00422A91">
        <w:rPr>
          <w:sz w:val="28"/>
          <w:szCs w:val="28"/>
        </w:rPr>
        <w:t xml:space="preserve"> đột biến gen có điều trị xạ trị, hoặc hóa chất có thời gian sống </w:t>
      </w:r>
      <w:r w:rsidR="00333F06" w:rsidRPr="00422A91">
        <w:rPr>
          <w:sz w:val="28"/>
          <w:szCs w:val="28"/>
        </w:rPr>
        <w:t xml:space="preserve">sau phẫu thuật </w:t>
      </w:r>
      <w:r w:rsidR="00610C2C" w:rsidRPr="00422A91">
        <w:rPr>
          <w:sz w:val="28"/>
          <w:szCs w:val="28"/>
        </w:rPr>
        <w:t xml:space="preserve">dài hơn người </w:t>
      </w:r>
      <w:r w:rsidR="0048605A">
        <w:rPr>
          <w:sz w:val="28"/>
          <w:szCs w:val="28"/>
        </w:rPr>
        <w:t>thấy</w:t>
      </w:r>
      <w:r w:rsidR="00610C2C" w:rsidRPr="00422A91">
        <w:rPr>
          <w:sz w:val="28"/>
          <w:szCs w:val="28"/>
        </w:rPr>
        <w:t xml:space="preserve"> đột biến không được điều trị</w:t>
      </w:r>
      <w:r w:rsidR="00EE6284">
        <w:rPr>
          <w:sz w:val="28"/>
          <w:szCs w:val="28"/>
        </w:rPr>
        <w:t>,</w:t>
      </w:r>
      <w:r w:rsidR="00610C2C" w:rsidRPr="00422A91">
        <w:rPr>
          <w:sz w:val="28"/>
          <w:szCs w:val="28"/>
        </w:rPr>
        <w:t xml:space="preserve"> không có trường hợp nào chết trước 6 tháng</w:t>
      </w:r>
      <w:r w:rsidR="00706A1A">
        <w:rPr>
          <w:sz w:val="28"/>
          <w:szCs w:val="28"/>
        </w:rPr>
        <w:t>;</w:t>
      </w:r>
      <w:r w:rsidR="00610C2C" w:rsidRPr="00422A91">
        <w:rPr>
          <w:sz w:val="28"/>
          <w:szCs w:val="28"/>
        </w:rPr>
        <w:t xml:space="preserve"> </w:t>
      </w:r>
      <w:r w:rsidR="00EE6284">
        <w:rPr>
          <w:sz w:val="28"/>
          <w:szCs w:val="28"/>
        </w:rPr>
        <w:t>nếu đột biến gen FGFR</w:t>
      </w:r>
      <w:r w:rsidR="00610C2C" w:rsidRPr="00422A91">
        <w:rPr>
          <w:sz w:val="28"/>
          <w:szCs w:val="28"/>
        </w:rPr>
        <w:t xml:space="preserve"> không được điều trị thì không có trường hợp nào sống được trên 12 tháng, có được điều trị thì 66,7% sống được </w:t>
      </w:r>
      <w:r w:rsidR="00706A1A">
        <w:rPr>
          <w:sz w:val="28"/>
          <w:szCs w:val="28"/>
        </w:rPr>
        <w:t xml:space="preserve">từ 12 </w:t>
      </w:r>
      <w:r w:rsidR="00610C2C" w:rsidRPr="00422A91">
        <w:rPr>
          <w:sz w:val="28"/>
          <w:szCs w:val="28"/>
        </w:rPr>
        <w:t>đến 24 tháng</w:t>
      </w:r>
      <w:r w:rsidR="000E28FD">
        <w:rPr>
          <w:sz w:val="28"/>
          <w:szCs w:val="28"/>
        </w:rPr>
        <w:t xml:space="preserve"> </w:t>
      </w:r>
      <w:r w:rsidR="009545B3" w:rsidRPr="009246AB">
        <w:rPr>
          <w:sz w:val="28"/>
          <w:szCs w:val="28"/>
        </w:rPr>
        <w:t>(bảng 3.2</w:t>
      </w:r>
      <w:r w:rsidR="00F5162D" w:rsidRPr="009246AB">
        <w:rPr>
          <w:sz w:val="28"/>
          <w:szCs w:val="28"/>
          <w:lang w:val="en-US"/>
        </w:rPr>
        <w:t>5</w:t>
      </w:r>
      <w:r w:rsidR="009545B3" w:rsidRPr="009246AB">
        <w:rPr>
          <w:sz w:val="28"/>
          <w:szCs w:val="28"/>
        </w:rPr>
        <w:t>)</w:t>
      </w:r>
      <w:r w:rsidR="00610C2C" w:rsidRPr="009246AB">
        <w:rPr>
          <w:sz w:val="28"/>
          <w:szCs w:val="28"/>
        </w:rPr>
        <w:t>.</w:t>
      </w:r>
      <w:r w:rsidR="00333F06" w:rsidRPr="00422A91">
        <w:rPr>
          <w:sz w:val="28"/>
          <w:szCs w:val="28"/>
        </w:rPr>
        <w:t xml:space="preserve"> </w:t>
      </w:r>
      <w:r w:rsidR="00EE6284">
        <w:rPr>
          <w:sz w:val="28"/>
          <w:szCs w:val="28"/>
        </w:rPr>
        <w:t xml:space="preserve">Với </w:t>
      </w:r>
      <w:r w:rsidR="00610C2C" w:rsidRPr="00422A91">
        <w:rPr>
          <w:sz w:val="28"/>
          <w:szCs w:val="28"/>
        </w:rPr>
        <w:t>gen</w:t>
      </w:r>
      <w:r w:rsidR="00EE6284">
        <w:rPr>
          <w:sz w:val="28"/>
          <w:szCs w:val="28"/>
        </w:rPr>
        <w:t xml:space="preserve"> EGFR </w:t>
      </w:r>
      <w:r w:rsidR="00EE6284" w:rsidRPr="009246AB">
        <w:rPr>
          <w:sz w:val="28"/>
          <w:szCs w:val="28"/>
        </w:rPr>
        <w:t>(bảng 3.2</w:t>
      </w:r>
      <w:r w:rsidR="00F5162D" w:rsidRPr="009246AB">
        <w:rPr>
          <w:sz w:val="28"/>
          <w:szCs w:val="28"/>
          <w:lang w:val="en-US"/>
        </w:rPr>
        <w:t>6</w:t>
      </w:r>
      <w:r w:rsidR="00EE6284" w:rsidRPr="009246AB">
        <w:rPr>
          <w:sz w:val="28"/>
          <w:szCs w:val="28"/>
        </w:rPr>
        <w:t>),</w:t>
      </w:r>
      <w:r w:rsidR="00EE6284">
        <w:rPr>
          <w:sz w:val="28"/>
          <w:szCs w:val="28"/>
        </w:rPr>
        <w:t xml:space="preserve"> </w:t>
      </w:r>
      <w:r w:rsidR="00610C2C" w:rsidRPr="00422A91">
        <w:rPr>
          <w:sz w:val="28"/>
          <w:szCs w:val="28"/>
        </w:rPr>
        <w:t>nếu đột biến không được điều trị có tới 66,7% chết trước 6 tháng sau phẫu thuật</w:t>
      </w:r>
      <w:r w:rsidR="00EE6284">
        <w:rPr>
          <w:sz w:val="28"/>
          <w:szCs w:val="28"/>
        </w:rPr>
        <w:t>,</w:t>
      </w:r>
      <w:r w:rsidR="00610C2C" w:rsidRPr="00422A91">
        <w:rPr>
          <w:sz w:val="28"/>
          <w:szCs w:val="28"/>
        </w:rPr>
        <w:t xml:space="preserve"> </w:t>
      </w:r>
      <w:r w:rsidR="00EE6284">
        <w:rPr>
          <w:sz w:val="28"/>
          <w:szCs w:val="28"/>
        </w:rPr>
        <w:t>n</w:t>
      </w:r>
      <w:r w:rsidR="00610C2C" w:rsidRPr="00422A91">
        <w:rPr>
          <w:sz w:val="28"/>
          <w:szCs w:val="28"/>
        </w:rPr>
        <w:t>gười</w:t>
      </w:r>
      <w:r w:rsidR="0048605A">
        <w:rPr>
          <w:sz w:val="28"/>
          <w:szCs w:val="28"/>
        </w:rPr>
        <w:t xml:space="preserve"> thấy</w:t>
      </w:r>
      <w:r w:rsidR="00610C2C" w:rsidRPr="00422A91">
        <w:rPr>
          <w:sz w:val="28"/>
          <w:szCs w:val="28"/>
        </w:rPr>
        <w:t xml:space="preserve"> đột biến được điều trị có 42,9% sống được trên 12 đến 24 tháng, so với 11,1% người không được điều trị sống được đến thời gian này (p = 0,015).</w:t>
      </w:r>
      <w:r w:rsidR="00333F06" w:rsidRPr="00422A91">
        <w:rPr>
          <w:sz w:val="28"/>
          <w:szCs w:val="28"/>
        </w:rPr>
        <w:t xml:space="preserve"> </w:t>
      </w:r>
    </w:p>
    <w:p w:rsidR="00472224" w:rsidRDefault="00C330D0" w:rsidP="00706A1A">
      <w:pPr>
        <w:shd w:val="clear" w:color="auto" w:fill="FFFFFF"/>
        <w:spacing w:line="360" w:lineRule="auto"/>
        <w:ind w:firstLine="720"/>
        <w:jc w:val="both"/>
        <w:rPr>
          <w:sz w:val="28"/>
          <w:szCs w:val="28"/>
        </w:rPr>
      </w:pPr>
      <w:r w:rsidRPr="00422A91">
        <w:rPr>
          <w:sz w:val="28"/>
          <w:szCs w:val="28"/>
        </w:rPr>
        <w:t xml:space="preserve">Người bệnh </w:t>
      </w:r>
      <w:r w:rsidR="003B0F22">
        <w:rPr>
          <w:sz w:val="28"/>
          <w:szCs w:val="28"/>
        </w:rPr>
        <w:t>phát hiện thấy</w:t>
      </w:r>
      <w:r w:rsidRPr="00422A91">
        <w:rPr>
          <w:sz w:val="28"/>
          <w:szCs w:val="28"/>
        </w:rPr>
        <w:t xml:space="preserve"> đột biến của 1 trong 3 gen FGFR, hoặc gen EGFR, hoặc gen TP53</w:t>
      </w:r>
      <w:r w:rsidR="008F4D9C" w:rsidRPr="00422A91">
        <w:rPr>
          <w:sz w:val="28"/>
          <w:szCs w:val="28"/>
        </w:rPr>
        <w:t xml:space="preserve"> </w:t>
      </w:r>
      <w:r w:rsidR="008F4D9C" w:rsidRPr="009246AB">
        <w:rPr>
          <w:sz w:val="28"/>
          <w:szCs w:val="28"/>
        </w:rPr>
        <w:t>(bảng 3.2</w:t>
      </w:r>
      <w:r w:rsidR="00F5162D" w:rsidRPr="009246AB">
        <w:rPr>
          <w:sz w:val="28"/>
          <w:szCs w:val="28"/>
          <w:lang w:val="en-US"/>
        </w:rPr>
        <w:t>7</w:t>
      </w:r>
      <w:r w:rsidR="008F4D9C" w:rsidRPr="009246AB">
        <w:rPr>
          <w:sz w:val="28"/>
          <w:szCs w:val="28"/>
        </w:rPr>
        <w:t>)</w:t>
      </w:r>
      <w:r w:rsidRPr="009246AB">
        <w:rPr>
          <w:sz w:val="28"/>
          <w:szCs w:val="28"/>
        </w:rPr>
        <w:t>.</w:t>
      </w:r>
      <w:r w:rsidR="009545B3" w:rsidRPr="00422A91">
        <w:rPr>
          <w:sz w:val="28"/>
          <w:szCs w:val="28"/>
        </w:rPr>
        <w:t xml:space="preserve"> </w:t>
      </w:r>
      <w:r w:rsidRPr="00422A91">
        <w:rPr>
          <w:sz w:val="28"/>
          <w:szCs w:val="28"/>
        </w:rPr>
        <w:t xml:space="preserve">50% người </w:t>
      </w:r>
      <w:r w:rsidR="003B0F22">
        <w:rPr>
          <w:sz w:val="28"/>
          <w:szCs w:val="28"/>
        </w:rPr>
        <w:t>thấy</w:t>
      </w:r>
      <w:r w:rsidRPr="00422A91">
        <w:rPr>
          <w:sz w:val="28"/>
          <w:szCs w:val="28"/>
        </w:rPr>
        <w:t xml:space="preserve"> đột biến được điều trị sống kéo dài từ 6 đến 12 tháng khác biệt so với 23,1% trường hợp người không được điều trị sống 6 đến 12 tháng (p = 0,001).</w:t>
      </w:r>
      <w:r w:rsidR="00472224">
        <w:rPr>
          <w:sz w:val="28"/>
          <w:szCs w:val="28"/>
        </w:rPr>
        <w:t xml:space="preserve"> So với </w:t>
      </w:r>
      <w:r w:rsidR="00472224" w:rsidRPr="00422A91">
        <w:rPr>
          <w:rFonts w:eastAsia="Arial"/>
          <w:sz w:val="28"/>
          <w:szCs w:val="28"/>
        </w:rPr>
        <w:t>kết quả nghiên cứu của tác giả Nguyễn Quang Hiển ghi nhận, thời gian sống 2 năm của u nguyên bào thần kinh đệm độ IV khoảng 10%</w:t>
      </w:r>
      <w:r w:rsidR="00472224">
        <w:rPr>
          <w:rFonts w:eastAsia="Arial"/>
          <w:sz w:val="28"/>
          <w:szCs w:val="28"/>
        </w:rPr>
        <w:t xml:space="preserve"> </w:t>
      </w:r>
      <w:r w:rsidR="00472224" w:rsidRPr="00422A91">
        <w:rPr>
          <w:rFonts w:eastAsia="Arial"/>
          <w:sz w:val="28"/>
          <w:szCs w:val="28"/>
        </w:rPr>
        <w:t xml:space="preserve">sau khi đã </w:t>
      </w:r>
      <w:r w:rsidR="00472224" w:rsidRPr="00422A91">
        <w:rPr>
          <w:sz w:val="28"/>
          <w:szCs w:val="28"/>
        </w:rPr>
        <w:t>p</w:t>
      </w:r>
      <w:r w:rsidR="00472224" w:rsidRPr="00422A91">
        <w:rPr>
          <w:rFonts w:eastAsia="Arial"/>
          <w:sz w:val="28"/>
          <w:szCs w:val="28"/>
        </w:rPr>
        <w:t>hẫu thuật, kết hợ</w:t>
      </w:r>
      <w:r w:rsidR="00472224" w:rsidRPr="00422A91">
        <w:rPr>
          <w:sz w:val="28"/>
          <w:szCs w:val="28"/>
        </w:rPr>
        <w:t>p</w:t>
      </w:r>
      <w:r w:rsidR="00472224" w:rsidRPr="00422A91">
        <w:rPr>
          <w:rFonts w:eastAsia="Arial"/>
          <w:sz w:val="28"/>
          <w:szCs w:val="28"/>
        </w:rPr>
        <w:t xml:space="preserve"> xạ trị và hóa chất</w:t>
      </w:r>
      <w:r w:rsidR="00A24EE7">
        <w:rPr>
          <w:rFonts w:eastAsia="Arial"/>
          <w:sz w:val="28"/>
          <w:szCs w:val="28"/>
        </w:rPr>
        <w:t xml:space="preserve"> [</w:t>
      </w:r>
      <w:r w:rsidR="00784939">
        <w:rPr>
          <w:rFonts w:eastAsia="Arial"/>
          <w:sz w:val="28"/>
          <w:szCs w:val="28"/>
        </w:rPr>
        <w:fldChar w:fldCharType="begin"/>
      </w:r>
      <w:r w:rsidR="00784939">
        <w:rPr>
          <w:rFonts w:eastAsia="Arial"/>
          <w:sz w:val="28"/>
          <w:szCs w:val="28"/>
        </w:rPr>
        <w:instrText xml:space="preserve"> REF _Ref26546219 \r \h </w:instrText>
      </w:r>
      <w:r w:rsidR="00784939">
        <w:rPr>
          <w:rFonts w:eastAsia="Arial"/>
          <w:sz w:val="28"/>
          <w:szCs w:val="28"/>
        </w:rPr>
      </w:r>
      <w:r w:rsidR="00784939">
        <w:rPr>
          <w:rFonts w:eastAsia="Arial"/>
          <w:sz w:val="28"/>
          <w:szCs w:val="28"/>
        </w:rPr>
        <w:fldChar w:fldCharType="separate"/>
      </w:r>
      <w:r w:rsidR="007042E6">
        <w:rPr>
          <w:rFonts w:eastAsia="Arial"/>
          <w:sz w:val="28"/>
          <w:szCs w:val="28"/>
        </w:rPr>
        <w:t>103</w:t>
      </w:r>
      <w:r w:rsidR="00784939">
        <w:rPr>
          <w:rFonts w:eastAsia="Arial"/>
          <w:sz w:val="28"/>
          <w:szCs w:val="28"/>
        </w:rPr>
        <w:fldChar w:fldCharType="end"/>
      </w:r>
      <w:r w:rsidR="00A24EE7">
        <w:rPr>
          <w:rFonts w:eastAsia="Arial"/>
          <w:sz w:val="28"/>
          <w:szCs w:val="28"/>
        </w:rPr>
        <w:t>]</w:t>
      </w:r>
      <w:r w:rsidR="00472224">
        <w:rPr>
          <w:rFonts w:eastAsia="Arial"/>
          <w:sz w:val="28"/>
          <w:szCs w:val="28"/>
        </w:rPr>
        <w:t xml:space="preserve">, thì nghiên cứu của chúng tôi có kết quả </w:t>
      </w:r>
      <w:r w:rsidR="0030359E">
        <w:rPr>
          <w:rFonts w:eastAsia="Arial"/>
          <w:sz w:val="28"/>
          <w:szCs w:val="28"/>
        </w:rPr>
        <w:t>là tương đương (9,5%)</w:t>
      </w:r>
      <w:r w:rsidR="00472224">
        <w:rPr>
          <w:rFonts w:eastAsia="Arial"/>
          <w:sz w:val="28"/>
          <w:szCs w:val="28"/>
        </w:rPr>
        <w:t xml:space="preserve">, </w:t>
      </w:r>
      <w:r w:rsidR="0030359E">
        <w:rPr>
          <w:rFonts w:eastAsia="Arial"/>
          <w:sz w:val="28"/>
          <w:szCs w:val="28"/>
        </w:rPr>
        <w:t xml:space="preserve">tuy nhiên kết quả của chúng tôi có 12,5% người </w:t>
      </w:r>
      <w:r w:rsidR="003B0F22">
        <w:rPr>
          <w:rFonts w:eastAsia="Arial"/>
          <w:sz w:val="28"/>
          <w:szCs w:val="28"/>
        </w:rPr>
        <w:t>phát hiện thấy</w:t>
      </w:r>
      <w:r w:rsidR="0030359E">
        <w:rPr>
          <w:rFonts w:eastAsia="Arial"/>
          <w:sz w:val="28"/>
          <w:szCs w:val="28"/>
        </w:rPr>
        <w:t xml:space="preserve"> đột biến gen sống được từ 24 đến 36 tháng</w:t>
      </w:r>
      <w:r w:rsidR="000F787D">
        <w:rPr>
          <w:rFonts w:eastAsia="Arial"/>
          <w:sz w:val="28"/>
          <w:szCs w:val="28"/>
        </w:rPr>
        <w:t>, chứng tỏ ng</w:t>
      </w:r>
      <w:r w:rsidR="00A30F7A">
        <w:rPr>
          <w:rFonts w:eastAsia="Arial"/>
          <w:sz w:val="28"/>
          <w:szCs w:val="28"/>
        </w:rPr>
        <w:t>ười</w:t>
      </w:r>
      <w:r w:rsidR="000F787D">
        <w:rPr>
          <w:rFonts w:eastAsia="Arial"/>
          <w:sz w:val="28"/>
          <w:szCs w:val="28"/>
        </w:rPr>
        <w:t xml:space="preserve"> </w:t>
      </w:r>
      <w:r w:rsidR="003B0F22">
        <w:rPr>
          <w:rFonts w:eastAsia="Arial"/>
          <w:sz w:val="28"/>
          <w:szCs w:val="28"/>
        </w:rPr>
        <w:t>thấy</w:t>
      </w:r>
      <w:r w:rsidR="000F787D">
        <w:rPr>
          <w:rFonts w:eastAsia="Arial"/>
          <w:sz w:val="28"/>
          <w:szCs w:val="28"/>
        </w:rPr>
        <w:t xml:space="preserve"> đột biến gen có đáp ứng tốt với điều trị hơn so với người không </w:t>
      </w:r>
      <w:r w:rsidR="003B0F22">
        <w:rPr>
          <w:rFonts w:eastAsia="Arial"/>
          <w:sz w:val="28"/>
          <w:szCs w:val="28"/>
        </w:rPr>
        <w:t>thấy</w:t>
      </w:r>
      <w:r w:rsidR="000F787D">
        <w:rPr>
          <w:rFonts w:eastAsia="Arial"/>
          <w:sz w:val="28"/>
          <w:szCs w:val="28"/>
        </w:rPr>
        <w:t xml:space="preserve"> đột biến </w:t>
      </w:r>
      <w:r w:rsidR="00540FE7">
        <w:rPr>
          <w:rFonts w:eastAsia="Arial"/>
          <w:sz w:val="28"/>
          <w:szCs w:val="28"/>
        </w:rPr>
        <w:t xml:space="preserve">được </w:t>
      </w:r>
      <w:r w:rsidR="000F787D">
        <w:rPr>
          <w:rFonts w:eastAsia="Arial"/>
          <w:sz w:val="28"/>
          <w:szCs w:val="28"/>
        </w:rPr>
        <w:t>điều trị (7,7%)</w:t>
      </w:r>
      <w:r w:rsidR="00472224" w:rsidRPr="00422A91">
        <w:rPr>
          <w:rFonts w:eastAsia="Arial"/>
          <w:sz w:val="28"/>
          <w:szCs w:val="28"/>
        </w:rPr>
        <w:t xml:space="preserve">. </w:t>
      </w:r>
      <w:r w:rsidR="00540FE7">
        <w:rPr>
          <w:rFonts w:eastAsia="Arial"/>
          <w:sz w:val="28"/>
          <w:szCs w:val="28"/>
        </w:rPr>
        <w:t>T</w:t>
      </w:r>
      <w:r w:rsidR="00472224" w:rsidRPr="00422A91">
        <w:rPr>
          <w:rFonts w:eastAsia="Arial"/>
          <w:sz w:val="28"/>
          <w:szCs w:val="28"/>
        </w:rPr>
        <w:t xml:space="preserve">uy </w:t>
      </w:r>
      <w:r w:rsidR="00540FE7">
        <w:rPr>
          <w:rFonts w:eastAsia="Arial"/>
          <w:sz w:val="28"/>
          <w:szCs w:val="28"/>
        </w:rPr>
        <w:t>nhiên</w:t>
      </w:r>
      <w:r w:rsidR="00472224" w:rsidRPr="00422A91">
        <w:rPr>
          <w:rFonts w:eastAsia="Arial"/>
          <w:sz w:val="28"/>
          <w:szCs w:val="28"/>
        </w:rPr>
        <w:t xml:space="preserve"> kết quả nghiên cứu của chúng tôi chưa thấy có người bệnh nào sống được trên 3 năm sau </w:t>
      </w:r>
      <w:r w:rsidR="00472224" w:rsidRPr="00422A91">
        <w:rPr>
          <w:sz w:val="28"/>
          <w:szCs w:val="28"/>
        </w:rPr>
        <w:t>p</w:t>
      </w:r>
      <w:r w:rsidR="00472224" w:rsidRPr="00422A91">
        <w:rPr>
          <w:rFonts w:eastAsia="Arial"/>
          <w:sz w:val="28"/>
          <w:szCs w:val="28"/>
        </w:rPr>
        <w:t>hẫu thuật</w:t>
      </w:r>
      <w:r w:rsidR="003F2747">
        <w:rPr>
          <w:rFonts w:eastAsia="Arial"/>
          <w:sz w:val="28"/>
          <w:szCs w:val="28"/>
        </w:rPr>
        <w:t xml:space="preserve"> và điều trị</w:t>
      </w:r>
      <w:r w:rsidR="00472224" w:rsidRPr="00422A91">
        <w:rPr>
          <w:rFonts w:eastAsia="Arial"/>
          <w:sz w:val="28"/>
          <w:szCs w:val="28"/>
        </w:rPr>
        <w:t xml:space="preserve"> </w:t>
      </w:r>
      <w:r w:rsidR="003F2747">
        <w:rPr>
          <w:rFonts w:eastAsia="Arial"/>
          <w:sz w:val="28"/>
          <w:szCs w:val="28"/>
        </w:rPr>
        <w:t>bổ trợ,</w:t>
      </w:r>
      <w:r w:rsidR="003F2747" w:rsidRPr="00422A91">
        <w:rPr>
          <w:rFonts w:eastAsia="Arial"/>
          <w:sz w:val="28"/>
          <w:szCs w:val="28"/>
        </w:rPr>
        <w:t xml:space="preserve"> </w:t>
      </w:r>
      <w:r w:rsidR="00472224" w:rsidRPr="00422A91">
        <w:rPr>
          <w:rFonts w:eastAsia="Arial"/>
          <w:sz w:val="28"/>
          <w:szCs w:val="28"/>
        </w:rPr>
        <w:t xml:space="preserve">khác so nghiên </w:t>
      </w:r>
      <w:r w:rsidR="00472224" w:rsidRPr="00422A91">
        <w:rPr>
          <w:rFonts w:eastAsia="Arial"/>
          <w:sz w:val="28"/>
          <w:szCs w:val="28"/>
        </w:rPr>
        <w:lastRenderedPageBreak/>
        <w:t>cứu của Nguyễn Quang Hiển có 5,5% người UNBTKĐ độ IV sống 5 năm</w:t>
      </w:r>
      <w:r w:rsidR="003F2747">
        <w:rPr>
          <w:rFonts w:eastAsia="Arial"/>
          <w:sz w:val="28"/>
          <w:szCs w:val="28"/>
        </w:rPr>
        <w:t xml:space="preserve"> sau phẫu thuật và điều trị xạ trị, hoá chất</w:t>
      </w:r>
      <w:r w:rsidR="00540FE7">
        <w:rPr>
          <w:rFonts w:eastAsia="Arial"/>
          <w:sz w:val="28"/>
          <w:szCs w:val="28"/>
        </w:rPr>
        <w:t>.</w:t>
      </w:r>
      <w:r w:rsidR="00472224" w:rsidRPr="00422A91">
        <w:rPr>
          <w:rFonts w:eastAsia="Arial"/>
          <w:sz w:val="28"/>
          <w:szCs w:val="28"/>
        </w:rPr>
        <w:t xml:space="preserve"> </w:t>
      </w:r>
    </w:p>
    <w:p w:rsidR="009E6E25" w:rsidRPr="00422A91" w:rsidRDefault="009E6E25" w:rsidP="009B3C80">
      <w:pPr>
        <w:spacing w:line="360" w:lineRule="auto"/>
        <w:ind w:firstLine="720"/>
        <w:jc w:val="both"/>
        <w:rPr>
          <w:sz w:val="28"/>
          <w:szCs w:val="28"/>
        </w:rPr>
      </w:pPr>
      <w:r w:rsidRPr="00422A91">
        <w:rPr>
          <w:sz w:val="28"/>
          <w:szCs w:val="28"/>
        </w:rPr>
        <w:t>T</w:t>
      </w:r>
      <w:r w:rsidR="00540FE7">
        <w:rPr>
          <w:sz w:val="28"/>
          <w:szCs w:val="28"/>
        </w:rPr>
        <w:t xml:space="preserve">ính chung </w:t>
      </w:r>
      <w:r w:rsidR="00752B05">
        <w:rPr>
          <w:sz w:val="28"/>
          <w:szCs w:val="28"/>
        </w:rPr>
        <w:t xml:space="preserve">thời gian sống </w:t>
      </w:r>
      <w:r w:rsidR="003F2747">
        <w:rPr>
          <w:sz w:val="28"/>
          <w:szCs w:val="28"/>
        </w:rPr>
        <w:t>từ khi phát hiện mắc bệnh đến khi ngừng theo dõi,</w:t>
      </w:r>
      <w:r w:rsidR="003F2747" w:rsidRPr="003F2747">
        <w:rPr>
          <w:sz w:val="28"/>
          <w:szCs w:val="28"/>
        </w:rPr>
        <w:t xml:space="preserve"> </w:t>
      </w:r>
      <w:r w:rsidR="003F2747">
        <w:rPr>
          <w:sz w:val="28"/>
          <w:szCs w:val="28"/>
        </w:rPr>
        <w:t xml:space="preserve">của người UNBTKĐ </w:t>
      </w:r>
      <w:r w:rsidR="003B0F22">
        <w:rPr>
          <w:sz w:val="28"/>
          <w:szCs w:val="28"/>
        </w:rPr>
        <w:t>thấy</w:t>
      </w:r>
      <w:r w:rsidR="00540FE7">
        <w:rPr>
          <w:sz w:val="28"/>
          <w:szCs w:val="28"/>
        </w:rPr>
        <w:t xml:space="preserve"> đột biến gen </w:t>
      </w:r>
      <w:r w:rsidR="00E74CCB">
        <w:rPr>
          <w:sz w:val="28"/>
          <w:szCs w:val="28"/>
        </w:rPr>
        <w:t xml:space="preserve">EGFR hay tổng </w:t>
      </w:r>
      <w:r w:rsidR="003B0F22">
        <w:rPr>
          <w:sz w:val="28"/>
          <w:szCs w:val="28"/>
        </w:rPr>
        <w:t>thấy</w:t>
      </w:r>
      <w:r w:rsidR="00540FE7">
        <w:rPr>
          <w:sz w:val="28"/>
          <w:szCs w:val="28"/>
        </w:rPr>
        <w:t xml:space="preserve"> </w:t>
      </w:r>
      <w:r w:rsidR="00E74CCB">
        <w:rPr>
          <w:sz w:val="28"/>
          <w:szCs w:val="28"/>
        </w:rPr>
        <w:t xml:space="preserve">đột biến một trong 3 gen nghiên cứu được </w:t>
      </w:r>
      <w:r w:rsidR="00540FE7">
        <w:rPr>
          <w:sz w:val="28"/>
          <w:szCs w:val="28"/>
        </w:rPr>
        <w:t>điều trị</w:t>
      </w:r>
      <w:r w:rsidR="003F2747">
        <w:rPr>
          <w:sz w:val="28"/>
          <w:szCs w:val="28"/>
        </w:rPr>
        <w:t>,</w:t>
      </w:r>
      <w:r w:rsidR="00752B05">
        <w:rPr>
          <w:sz w:val="28"/>
          <w:szCs w:val="28"/>
        </w:rPr>
        <w:t xml:space="preserve"> </w:t>
      </w:r>
      <w:r w:rsidR="00902989" w:rsidRPr="00422A91">
        <w:rPr>
          <w:sz w:val="28"/>
          <w:szCs w:val="28"/>
        </w:rPr>
        <w:t xml:space="preserve">dài hơn </w:t>
      </w:r>
      <w:r w:rsidR="00752B05">
        <w:rPr>
          <w:sz w:val="28"/>
          <w:szCs w:val="28"/>
        </w:rPr>
        <w:t xml:space="preserve">đáng kể so với người bệnh </w:t>
      </w:r>
      <w:r w:rsidR="003B0F22">
        <w:rPr>
          <w:sz w:val="28"/>
          <w:szCs w:val="28"/>
        </w:rPr>
        <w:t>phát hiện</w:t>
      </w:r>
      <w:r w:rsidR="00752B05">
        <w:rPr>
          <w:sz w:val="28"/>
          <w:szCs w:val="28"/>
        </w:rPr>
        <w:t xml:space="preserve"> đột biến mà </w:t>
      </w:r>
      <w:r w:rsidR="00902989" w:rsidRPr="00422A91">
        <w:rPr>
          <w:sz w:val="28"/>
          <w:szCs w:val="28"/>
        </w:rPr>
        <w:t xml:space="preserve">không được điều trị </w:t>
      </w:r>
      <w:r w:rsidR="00902989" w:rsidRPr="009246AB">
        <w:rPr>
          <w:sz w:val="28"/>
          <w:szCs w:val="28"/>
        </w:rPr>
        <w:t>(bản</w:t>
      </w:r>
      <w:r w:rsidR="00540FE7" w:rsidRPr="009246AB">
        <w:rPr>
          <w:sz w:val="28"/>
          <w:szCs w:val="28"/>
        </w:rPr>
        <w:t>g 3.2</w:t>
      </w:r>
      <w:r w:rsidR="00F5162D" w:rsidRPr="009246AB">
        <w:rPr>
          <w:sz w:val="28"/>
          <w:szCs w:val="28"/>
          <w:lang w:val="en-US"/>
        </w:rPr>
        <w:t>9</w:t>
      </w:r>
      <w:r w:rsidR="00540FE7" w:rsidRPr="009246AB">
        <w:rPr>
          <w:sz w:val="28"/>
          <w:szCs w:val="28"/>
        </w:rPr>
        <w:t>, 3.</w:t>
      </w:r>
      <w:r w:rsidR="00F5162D" w:rsidRPr="009246AB">
        <w:rPr>
          <w:sz w:val="28"/>
          <w:szCs w:val="28"/>
          <w:lang w:val="en-US"/>
        </w:rPr>
        <w:t>30</w:t>
      </w:r>
      <w:r w:rsidR="00902989" w:rsidRPr="009246AB">
        <w:rPr>
          <w:sz w:val="28"/>
          <w:szCs w:val="28"/>
        </w:rPr>
        <w:t>)</w:t>
      </w:r>
      <w:r w:rsidRPr="009246AB">
        <w:rPr>
          <w:sz w:val="28"/>
          <w:szCs w:val="28"/>
        </w:rPr>
        <w:t>.</w:t>
      </w:r>
      <w:r w:rsidR="00540FE7">
        <w:rPr>
          <w:sz w:val="28"/>
          <w:szCs w:val="28"/>
        </w:rPr>
        <w:t xml:space="preserve"> </w:t>
      </w:r>
      <w:r w:rsidRPr="00422A91">
        <w:rPr>
          <w:sz w:val="28"/>
          <w:szCs w:val="28"/>
        </w:rPr>
        <w:t>Không có người bệnh nào có đột biến được điều trị mà chết trước 6 tháng, so với 45,45% người có đột biến không được điều trị chết trước 6 tháng, có ý nghĩa thống kê, (p = 0,02)</w:t>
      </w:r>
      <w:r w:rsidR="00902989" w:rsidRPr="00422A91">
        <w:rPr>
          <w:sz w:val="28"/>
          <w:szCs w:val="28"/>
        </w:rPr>
        <w:t xml:space="preserve">. </w:t>
      </w:r>
      <w:r w:rsidR="003F2747">
        <w:rPr>
          <w:sz w:val="28"/>
          <w:szCs w:val="28"/>
        </w:rPr>
        <w:t>90</w:t>
      </w:r>
      <w:r w:rsidRPr="00422A91">
        <w:rPr>
          <w:sz w:val="28"/>
          <w:szCs w:val="28"/>
        </w:rPr>
        <w:t xml:space="preserve">% trường hợp người </w:t>
      </w:r>
      <w:r w:rsidR="003B0F22">
        <w:rPr>
          <w:sz w:val="28"/>
          <w:szCs w:val="28"/>
        </w:rPr>
        <w:t>thấy</w:t>
      </w:r>
      <w:r w:rsidR="00055663">
        <w:rPr>
          <w:sz w:val="28"/>
          <w:szCs w:val="28"/>
        </w:rPr>
        <w:t xml:space="preserve"> đột biến </w:t>
      </w:r>
      <w:r w:rsidRPr="00422A91">
        <w:rPr>
          <w:sz w:val="28"/>
          <w:szCs w:val="28"/>
        </w:rPr>
        <w:t xml:space="preserve">không được điều trị sống dưới 12 tháng, </w:t>
      </w:r>
      <w:r w:rsidR="006A4AAC">
        <w:rPr>
          <w:sz w:val="28"/>
          <w:szCs w:val="28"/>
        </w:rPr>
        <w:t>trong khi đó</w:t>
      </w:r>
      <w:r w:rsidR="00902989" w:rsidRPr="00422A91">
        <w:rPr>
          <w:sz w:val="28"/>
          <w:szCs w:val="28"/>
        </w:rPr>
        <w:t xml:space="preserve"> </w:t>
      </w:r>
      <w:r w:rsidRPr="00422A91">
        <w:rPr>
          <w:sz w:val="28"/>
          <w:szCs w:val="28"/>
        </w:rPr>
        <w:t xml:space="preserve">42,9% người </w:t>
      </w:r>
      <w:r w:rsidR="003B0F22">
        <w:rPr>
          <w:sz w:val="28"/>
          <w:szCs w:val="28"/>
        </w:rPr>
        <w:t>thấy</w:t>
      </w:r>
      <w:r w:rsidRPr="00422A91">
        <w:rPr>
          <w:sz w:val="28"/>
          <w:szCs w:val="28"/>
        </w:rPr>
        <w:t xml:space="preserve"> đột biến được điều trị sống kéo dài từ 12 đến 24 tháng, (p = 0,02).</w:t>
      </w:r>
      <w:r w:rsidR="00902989" w:rsidRPr="00422A91">
        <w:rPr>
          <w:sz w:val="28"/>
          <w:szCs w:val="28"/>
        </w:rPr>
        <w:t xml:space="preserve"> </w:t>
      </w:r>
      <w:r w:rsidRPr="00422A91">
        <w:rPr>
          <w:sz w:val="28"/>
          <w:szCs w:val="28"/>
        </w:rPr>
        <w:t xml:space="preserve">Người </w:t>
      </w:r>
      <w:r w:rsidR="003B0F22">
        <w:rPr>
          <w:sz w:val="28"/>
          <w:szCs w:val="28"/>
        </w:rPr>
        <w:t>thấy</w:t>
      </w:r>
      <w:r w:rsidRPr="00422A91">
        <w:rPr>
          <w:sz w:val="28"/>
          <w:szCs w:val="28"/>
        </w:rPr>
        <w:t xml:space="preserve"> đột biến được điều trị có </w:t>
      </w:r>
      <w:r w:rsidR="00902989" w:rsidRPr="00422A91">
        <w:rPr>
          <w:sz w:val="28"/>
          <w:szCs w:val="28"/>
        </w:rPr>
        <w:t>1 trường hợp</w:t>
      </w:r>
      <w:r w:rsidRPr="00422A91">
        <w:rPr>
          <w:sz w:val="28"/>
          <w:szCs w:val="28"/>
        </w:rPr>
        <w:t xml:space="preserve"> sống kéo dài đến trên 36 tháng, người không được điều trị không có trường hợp nào.</w:t>
      </w:r>
      <w:r w:rsidR="004A5C7E" w:rsidRPr="00422A91">
        <w:rPr>
          <w:sz w:val="28"/>
          <w:szCs w:val="28"/>
        </w:rPr>
        <w:t xml:space="preserve"> </w:t>
      </w:r>
      <w:r w:rsidR="00FC5C67">
        <w:rPr>
          <w:sz w:val="28"/>
          <w:szCs w:val="28"/>
        </w:rPr>
        <w:t>Kết quả nghiên cứu của chúng tôi tương đồng với kết quả nghiên cứu của Nicola Montano:</w:t>
      </w:r>
      <w:r w:rsidR="00FC5C67" w:rsidRPr="00422A91">
        <w:rPr>
          <w:sz w:val="28"/>
          <w:szCs w:val="28"/>
        </w:rPr>
        <w:t xml:space="preserve"> người bệnh UNBTKĐ được điều trị phẫu thuật cắt bỏ khối u, sau đó xạ trị: liều 2 Gy/ 1 lần/ 1 ngày x 5 ngày/1 tuần, tổng liều 60 Gy, kết hợp TMZ bổ trợ sau phẫu thuật. Kết quả</w:t>
      </w:r>
      <w:r w:rsidR="00FC5C67">
        <w:rPr>
          <w:sz w:val="28"/>
          <w:szCs w:val="28"/>
        </w:rPr>
        <w:t xml:space="preserve"> cho thấy</w:t>
      </w:r>
      <w:r w:rsidR="00FC5C67" w:rsidRPr="00422A91">
        <w:rPr>
          <w:sz w:val="28"/>
          <w:szCs w:val="28"/>
        </w:rPr>
        <w:t xml:space="preserve"> những người bệnh UNBTKĐ có đột biến dạng EGFRvIII, tỷ lệ sống sót dài hơn 2,59 lần so với người không có đột biến dạng này với p = 0,0023 (OR = 2,59// 95% CI = 1,40 - 4,79) [</w:t>
      </w:r>
      <w:r w:rsidR="00FC5C67" w:rsidRPr="00422A91">
        <w:rPr>
          <w:sz w:val="28"/>
          <w:szCs w:val="28"/>
        </w:rPr>
        <w:fldChar w:fldCharType="begin"/>
      </w:r>
      <w:r w:rsidR="00FC5C67" w:rsidRPr="00422A91">
        <w:rPr>
          <w:sz w:val="28"/>
          <w:szCs w:val="28"/>
        </w:rPr>
        <w:instrText xml:space="preserve"> REF _Ref3885677 \r \h </w:instrText>
      </w:r>
      <w:r w:rsidR="00FC5C67">
        <w:rPr>
          <w:sz w:val="28"/>
          <w:szCs w:val="28"/>
        </w:rPr>
        <w:instrText xml:space="preserve"> \* MERGEFORMAT </w:instrText>
      </w:r>
      <w:r w:rsidR="00FC5C67" w:rsidRPr="00422A91">
        <w:rPr>
          <w:sz w:val="28"/>
          <w:szCs w:val="28"/>
        </w:rPr>
      </w:r>
      <w:r w:rsidR="00FC5C67" w:rsidRPr="00422A91">
        <w:rPr>
          <w:sz w:val="28"/>
          <w:szCs w:val="28"/>
        </w:rPr>
        <w:fldChar w:fldCharType="separate"/>
      </w:r>
      <w:r w:rsidR="007042E6">
        <w:rPr>
          <w:sz w:val="28"/>
          <w:szCs w:val="28"/>
        </w:rPr>
        <w:t>64</w:t>
      </w:r>
      <w:r w:rsidR="00FC5C67" w:rsidRPr="00422A91">
        <w:rPr>
          <w:sz w:val="28"/>
          <w:szCs w:val="28"/>
        </w:rPr>
        <w:fldChar w:fldCharType="end"/>
      </w:r>
      <w:r w:rsidR="00FC5C67" w:rsidRPr="00422A91">
        <w:rPr>
          <w:sz w:val="28"/>
          <w:szCs w:val="28"/>
        </w:rPr>
        <w:t>].</w:t>
      </w:r>
    </w:p>
    <w:p w:rsidR="00734D3E" w:rsidRPr="0092470E" w:rsidRDefault="00F13FBB" w:rsidP="001E273B">
      <w:pPr>
        <w:spacing w:line="336" w:lineRule="auto"/>
        <w:ind w:firstLine="720"/>
        <w:jc w:val="both"/>
        <w:rPr>
          <w:sz w:val="28"/>
          <w:szCs w:val="28"/>
        </w:rPr>
      </w:pPr>
      <w:r>
        <w:rPr>
          <w:sz w:val="28"/>
          <w:szCs w:val="28"/>
        </w:rPr>
        <w:t xml:space="preserve">Ngoài ra nghiên cứu của Montano cũng đã ghi nhận, người UNBTKĐ có đột biến </w:t>
      </w:r>
      <w:r w:rsidR="00A10943" w:rsidRPr="00A850E4">
        <w:rPr>
          <w:sz w:val="28"/>
          <w:szCs w:val="28"/>
        </w:rPr>
        <w:t>Methyl Guanine Methyl Transferase</w:t>
      </w:r>
      <w:r w:rsidR="00A10943">
        <w:rPr>
          <w:sz w:val="28"/>
          <w:szCs w:val="28"/>
        </w:rPr>
        <w:t xml:space="preserve"> (</w:t>
      </w:r>
      <w:r>
        <w:rPr>
          <w:sz w:val="28"/>
          <w:szCs w:val="28"/>
        </w:rPr>
        <w:t>MGMT</w:t>
      </w:r>
      <w:r w:rsidR="00A10943">
        <w:rPr>
          <w:sz w:val="28"/>
          <w:szCs w:val="28"/>
        </w:rPr>
        <w:t>)</w:t>
      </w:r>
      <w:r>
        <w:rPr>
          <w:sz w:val="28"/>
          <w:szCs w:val="28"/>
        </w:rPr>
        <w:t xml:space="preserve"> sau phẫu thuật, đáp ứng tốt </w:t>
      </w:r>
      <w:r w:rsidR="00752B05">
        <w:rPr>
          <w:sz w:val="28"/>
          <w:szCs w:val="28"/>
        </w:rPr>
        <w:t xml:space="preserve">với </w:t>
      </w:r>
      <w:r>
        <w:rPr>
          <w:sz w:val="28"/>
          <w:szCs w:val="28"/>
        </w:rPr>
        <w:t>điều trị xạ trị và TMZ bổ trợ, và có thời gian sống kéo dài hơn so với người không có đột biến MGMT.</w:t>
      </w:r>
      <w:r w:rsidR="00752B05">
        <w:rPr>
          <w:sz w:val="28"/>
          <w:szCs w:val="28"/>
        </w:rPr>
        <w:t xml:space="preserve"> </w:t>
      </w:r>
      <w:r w:rsidR="0092470E" w:rsidRPr="00A850E4">
        <w:rPr>
          <w:sz w:val="28"/>
          <w:szCs w:val="28"/>
        </w:rPr>
        <w:t>Methyl Guanine Methyl Transferase</w:t>
      </w:r>
      <w:r w:rsidR="0092470E">
        <w:rPr>
          <w:sz w:val="28"/>
          <w:szCs w:val="28"/>
        </w:rPr>
        <w:t xml:space="preserve"> là gen </w:t>
      </w:r>
      <w:r w:rsidR="0092470E" w:rsidRPr="0092470E">
        <w:rPr>
          <w:sz w:val="28"/>
          <w:szCs w:val="28"/>
        </w:rPr>
        <w:t xml:space="preserve">mã hóa </w:t>
      </w:r>
      <w:r w:rsidR="0092470E">
        <w:rPr>
          <w:sz w:val="28"/>
          <w:szCs w:val="28"/>
        </w:rPr>
        <w:t xml:space="preserve">cho enzym </w:t>
      </w:r>
      <w:r w:rsidR="0092470E" w:rsidRPr="0092470E">
        <w:rPr>
          <w:sz w:val="28"/>
          <w:szCs w:val="28"/>
        </w:rPr>
        <w:t>O6-methylguanine-DNA methyltransferase</w:t>
      </w:r>
      <w:r w:rsidR="0092470E">
        <w:rPr>
          <w:sz w:val="28"/>
          <w:szCs w:val="28"/>
        </w:rPr>
        <w:t>, đột biến v</w:t>
      </w:r>
      <w:r w:rsidR="0092470E" w:rsidRPr="00A850E4">
        <w:rPr>
          <w:sz w:val="28"/>
          <w:szCs w:val="28"/>
        </w:rPr>
        <w:t>ùng gen khởi động MGMT</w:t>
      </w:r>
      <w:r w:rsidR="0092470E">
        <w:rPr>
          <w:sz w:val="28"/>
          <w:szCs w:val="28"/>
        </w:rPr>
        <w:t xml:space="preserve"> liên quan đến đáp ứng điều trị của hoá chất TMZ trong UNBTKĐ. T</w:t>
      </w:r>
      <w:r w:rsidR="0092470E" w:rsidRPr="0092470E">
        <w:rPr>
          <w:sz w:val="28"/>
          <w:szCs w:val="28"/>
        </w:rPr>
        <w:t>hời gian sống dường như bị hạn chế ở nhóm bệnh nhân bị methyl hóa và bất hoạt khởi động gen MGMT</w:t>
      </w:r>
      <w:r w:rsidR="0092470E">
        <w:rPr>
          <w:sz w:val="28"/>
          <w:szCs w:val="28"/>
        </w:rPr>
        <w:t>, nhưng lại có đáp ứng tốt với hoá chất điều trị TMZ</w:t>
      </w:r>
      <w:r w:rsidR="001E273B">
        <w:rPr>
          <w:sz w:val="28"/>
          <w:szCs w:val="28"/>
        </w:rPr>
        <w:t xml:space="preserve"> [</w:t>
      </w:r>
      <w:r w:rsidR="00784939">
        <w:rPr>
          <w:sz w:val="28"/>
          <w:szCs w:val="28"/>
        </w:rPr>
        <w:fldChar w:fldCharType="begin"/>
      </w:r>
      <w:r w:rsidR="00784939">
        <w:rPr>
          <w:sz w:val="28"/>
          <w:szCs w:val="28"/>
        </w:rPr>
        <w:instrText xml:space="preserve"> REF _Ref3885677 \r \h </w:instrText>
      </w:r>
      <w:r w:rsidR="00784939">
        <w:rPr>
          <w:sz w:val="28"/>
          <w:szCs w:val="28"/>
        </w:rPr>
      </w:r>
      <w:r w:rsidR="00784939">
        <w:rPr>
          <w:sz w:val="28"/>
          <w:szCs w:val="28"/>
        </w:rPr>
        <w:fldChar w:fldCharType="separate"/>
      </w:r>
      <w:r w:rsidR="007042E6">
        <w:rPr>
          <w:sz w:val="28"/>
          <w:szCs w:val="28"/>
        </w:rPr>
        <w:t>64</w:t>
      </w:r>
      <w:r w:rsidR="00784939">
        <w:rPr>
          <w:sz w:val="28"/>
          <w:szCs w:val="28"/>
        </w:rPr>
        <w:fldChar w:fldCharType="end"/>
      </w:r>
      <w:r w:rsidR="001E273B">
        <w:rPr>
          <w:sz w:val="28"/>
          <w:szCs w:val="28"/>
        </w:rPr>
        <w:t>]</w:t>
      </w:r>
      <w:r w:rsidR="0092470E" w:rsidRPr="0092470E">
        <w:rPr>
          <w:sz w:val="28"/>
          <w:szCs w:val="28"/>
        </w:rPr>
        <w:t>.</w:t>
      </w:r>
      <w:r w:rsidR="001E273B">
        <w:rPr>
          <w:sz w:val="28"/>
          <w:szCs w:val="28"/>
        </w:rPr>
        <w:t xml:space="preserve"> </w:t>
      </w:r>
      <w:r w:rsidR="00752B05">
        <w:rPr>
          <w:sz w:val="28"/>
          <w:szCs w:val="28"/>
        </w:rPr>
        <w:t xml:space="preserve">Trong khuôn khổ nghiên cứu của đề tài, chúng tôi </w:t>
      </w:r>
      <w:r w:rsidR="00752B05">
        <w:rPr>
          <w:sz w:val="28"/>
          <w:szCs w:val="28"/>
        </w:rPr>
        <w:lastRenderedPageBreak/>
        <w:t xml:space="preserve">chưa thực hiện xác định đột biến của gen MGMT, cần có một nghiên cứu khác cho vấn đề này. </w:t>
      </w:r>
    </w:p>
    <w:p w:rsidR="009B3076" w:rsidRPr="00422A91" w:rsidRDefault="004A5C7E" w:rsidP="00752B05">
      <w:pPr>
        <w:spacing w:line="336" w:lineRule="auto"/>
        <w:ind w:firstLine="720"/>
        <w:jc w:val="both"/>
        <w:rPr>
          <w:sz w:val="28"/>
          <w:szCs w:val="28"/>
        </w:rPr>
      </w:pPr>
      <w:r w:rsidRPr="00422A91">
        <w:rPr>
          <w:sz w:val="28"/>
          <w:szCs w:val="28"/>
          <w:lang w:val="fr-FR"/>
        </w:rPr>
        <w:t xml:space="preserve">Qua sự </w:t>
      </w:r>
      <w:r w:rsidRPr="00422A91">
        <w:rPr>
          <w:sz w:val="28"/>
          <w:szCs w:val="28"/>
        </w:rPr>
        <w:t>p</w:t>
      </w:r>
      <w:r w:rsidRPr="00422A91">
        <w:rPr>
          <w:sz w:val="28"/>
          <w:szCs w:val="28"/>
          <w:lang w:val="fr-FR"/>
        </w:rPr>
        <w:t xml:space="preserve">hân bố thời gian sống của người có đột biến gen được điều trị cho thấy tác động của điều trị bổ trợ sau </w:t>
      </w:r>
      <w:r w:rsidRPr="00422A91">
        <w:rPr>
          <w:sz w:val="28"/>
          <w:szCs w:val="28"/>
        </w:rPr>
        <w:t>p</w:t>
      </w:r>
      <w:r w:rsidRPr="00422A91">
        <w:rPr>
          <w:sz w:val="28"/>
          <w:szCs w:val="28"/>
          <w:lang w:val="fr-FR"/>
        </w:rPr>
        <w:t xml:space="preserve">hẫu thuật bằng xạ trị hay hóa chất hoặc cả hai đều rất đáng kể với người mắc UNBTKĐ, thời gian sống đã kéo dài hơn và tỷ lệ người sống ở khoảng thời gian này cũng cao hơn, tuy số người bệnh sống được trên 2 năm sau </w:t>
      </w:r>
      <w:r w:rsidRPr="00422A91">
        <w:rPr>
          <w:sz w:val="28"/>
          <w:szCs w:val="28"/>
        </w:rPr>
        <w:t>p</w:t>
      </w:r>
      <w:r w:rsidRPr="00422A91">
        <w:rPr>
          <w:sz w:val="28"/>
          <w:szCs w:val="28"/>
          <w:lang w:val="fr-FR"/>
        </w:rPr>
        <w:t>hẫu thuật vẫn còn rất hạn chế</w:t>
      </w:r>
      <w:r w:rsidR="00C73FA8">
        <w:rPr>
          <w:sz w:val="28"/>
          <w:szCs w:val="28"/>
        </w:rPr>
        <w:t>, nhưng</w:t>
      </w:r>
      <w:r w:rsidR="00614597" w:rsidRPr="00422A91">
        <w:rPr>
          <w:sz w:val="28"/>
          <w:szCs w:val="28"/>
        </w:rPr>
        <w:t xml:space="preserve"> thời gian sống sót tổng thể tính từ khi mắc bệnh đến khi chết của người UNBTKĐ cũng kéo dài hơn và tỷ lệ sống kéo dài hơn cũng khá cao.</w:t>
      </w:r>
      <w:r w:rsidR="00AC5AC4" w:rsidRPr="00422A91">
        <w:rPr>
          <w:sz w:val="28"/>
          <w:szCs w:val="28"/>
        </w:rPr>
        <w:t xml:space="preserve"> </w:t>
      </w:r>
      <w:r w:rsidR="009B3076" w:rsidRPr="00422A91">
        <w:rPr>
          <w:sz w:val="28"/>
          <w:szCs w:val="28"/>
        </w:rPr>
        <w:t>Không có người bệnh nào được điều trị xạ trị hoặc hóa chất chết trước 6 tháng sau phẫu thuật.</w:t>
      </w:r>
      <w:r w:rsidR="009B3C80">
        <w:rPr>
          <w:sz w:val="28"/>
          <w:szCs w:val="28"/>
        </w:rPr>
        <w:t xml:space="preserve"> Mặc dù kết quả điều trị và thời gian sống sau điều trị của người bệnh UNBTKĐ còn phụ thuộc vào nhiều yếu tố như vị trí khối u nông sâu, sức đề kháng bệnh theo lứa tuổi trẻ hay già… tuy nhiên bước đầu chúng tôi cũng sơ bộ đánh giá thời gian sống của người có đột biến gen được điều trị kéo dài hơn so với ng</w:t>
      </w:r>
      <w:r w:rsidR="001044A1">
        <w:rPr>
          <w:sz w:val="28"/>
          <w:szCs w:val="28"/>
        </w:rPr>
        <w:t>ười</w:t>
      </w:r>
      <w:r w:rsidR="009B3C80">
        <w:rPr>
          <w:sz w:val="28"/>
          <w:szCs w:val="28"/>
        </w:rPr>
        <w:t xml:space="preserve"> có đột biến gen không được điều trị</w:t>
      </w:r>
      <w:r w:rsidR="00D10839">
        <w:rPr>
          <w:sz w:val="28"/>
          <w:szCs w:val="28"/>
          <w:lang w:val="en-US"/>
        </w:rPr>
        <w:t>.</w:t>
      </w:r>
      <w:r w:rsidR="009B3C80">
        <w:rPr>
          <w:sz w:val="28"/>
          <w:szCs w:val="28"/>
        </w:rPr>
        <w:t xml:space="preserve"> </w:t>
      </w:r>
    </w:p>
    <w:p w:rsidR="00E71B6C" w:rsidRDefault="00FF7B39" w:rsidP="00E71B6C">
      <w:pPr>
        <w:spacing w:line="336" w:lineRule="auto"/>
        <w:ind w:firstLine="720"/>
        <w:jc w:val="both"/>
        <w:rPr>
          <w:sz w:val="28"/>
          <w:szCs w:val="28"/>
        </w:rPr>
      </w:pPr>
      <w:r w:rsidRPr="00422A91">
        <w:rPr>
          <w:sz w:val="28"/>
          <w:szCs w:val="28"/>
        </w:rPr>
        <w:t xml:space="preserve">Kết quả nghiên cứu của chúng tôi khá tương đồng với một số nghiên cứu trên thế giới, </w:t>
      </w:r>
      <w:r w:rsidR="009246AB">
        <w:rPr>
          <w:sz w:val="28"/>
          <w:szCs w:val="28"/>
        </w:rPr>
        <w:t>chứng minh</w:t>
      </w:r>
      <w:r w:rsidRPr="00422A91">
        <w:rPr>
          <w:sz w:val="28"/>
          <w:szCs w:val="28"/>
        </w:rPr>
        <w:t xml:space="preserve"> việc điều trị phẫu thuật hết hợp với xạ trị, hoặc hoá chất đã cải thiện thời gian sống thêm cho bệnh UNBTKĐ, </w:t>
      </w:r>
      <w:r w:rsidR="00AC5AC4" w:rsidRPr="00422A91">
        <w:rPr>
          <w:sz w:val="28"/>
          <w:szCs w:val="28"/>
        </w:rPr>
        <w:t xml:space="preserve">khi chẩn đoán ban đầu </w:t>
      </w:r>
      <w:r w:rsidR="0083250D" w:rsidRPr="00422A91">
        <w:rPr>
          <w:sz w:val="28"/>
          <w:szCs w:val="28"/>
        </w:rPr>
        <w:t>là UNBTKĐ</w:t>
      </w:r>
      <w:r w:rsidR="006E3401" w:rsidRPr="00422A91">
        <w:rPr>
          <w:sz w:val="28"/>
          <w:szCs w:val="28"/>
        </w:rPr>
        <w:t>:</w:t>
      </w:r>
      <w:r w:rsidR="00AC5AC4" w:rsidRPr="00422A91">
        <w:rPr>
          <w:sz w:val="28"/>
          <w:szCs w:val="28"/>
        </w:rPr>
        <w:t xml:space="preserve"> điều trị tiêu chuẩn bao gồm phẫu thuật cắt bỏ tối đa, xạ trị, và hóa trị liệu kèm theo và bổ trợ với temozolomide đã có hiệu quả đáng kể với bệnh nhân UNBTKĐ</w:t>
      </w:r>
      <w:r w:rsidR="00EF0E66" w:rsidRPr="00422A91">
        <w:rPr>
          <w:sz w:val="28"/>
          <w:szCs w:val="28"/>
        </w:rPr>
        <w:t xml:space="preserve"> </w:t>
      </w:r>
      <w:r w:rsidR="00F74797" w:rsidRPr="00422A91">
        <w:rPr>
          <w:sz w:val="28"/>
          <w:szCs w:val="28"/>
        </w:rPr>
        <w:t>[</w:t>
      </w:r>
      <w:r w:rsidR="00EC0931" w:rsidRPr="00422A91">
        <w:rPr>
          <w:sz w:val="28"/>
          <w:szCs w:val="28"/>
        </w:rPr>
        <w:fldChar w:fldCharType="begin"/>
      </w:r>
      <w:r w:rsidR="00EC0931" w:rsidRPr="00422A91">
        <w:rPr>
          <w:sz w:val="28"/>
          <w:szCs w:val="28"/>
        </w:rPr>
        <w:instrText xml:space="preserve"> REF _Ref3885677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64</w:t>
      </w:r>
      <w:r w:rsidR="00EC0931" w:rsidRPr="00422A91">
        <w:rPr>
          <w:sz w:val="28"/>
          <w:szCs w:val="28"/>
        </w:rPr>
        <w:fldChar w:fldCharType="end"/>
      </w:r>
      <w:r w:rsidR="00F74797" w:rsidRPr="00422A91">
        <w:rPr>
          <w:sz w:val="28"/>
          <w:szCs w:val="28"/>
        </w:rPr>
        <w:t>]</w:t>
      </w:r>
      <w:r w:rsidR="00057DB7" w:rsidRPr="00422A91">
        <w:rPr>
          <w:sz w:val="28"/>
          <w:szCs w:val="28"/>
        </w:rPr>
        <w:t>,</w:t>
      </w:r>
      <w:r w:rsidR="00AC5AC4" w:rsidRPr="00422A91">
        <w:rPr>
          <w:sz w:val="28"/>
          <w:szCs w:val="28"/>
        </w:rPr>
        <w:t>[</w:t>
      </w:r>
      <w:r w:rsidR="00EC0931" w:rsidRPr="00422A91">
        <w:rPr>
          <w:sz w:val="28"/>
          <w:szCs w:val="28"/>
        </w:rPr>
        <w:fldChar w:fldCharType="begin"/>
      </w:r>
      <w:r w:rsidR="00EC0931" w:rsidRPr="00422A91">
        <w:rPr>
          <w:sz w:val="28"/>
          <w:szCs w:val="28"/>
        </w:rPr>
        <w:instrText xml:space="preserve"> REF _Ref3885688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66</w:t>
      </w:r>
      <w:r w:rsidR="00EC0931" w:rsidRPr="00422A91">
        <w:rPr>
          <w:sz w:val="28"/>
          <w:szCs w:val="28"/>
        </w:rPr>
        <w:fldChar w:fldCharType="end"/>
      </w:r>
      <w:r w:rsidR="00AC5AC4" w:rsidRPr="00422A91">
        <w:rPr>
          <w:sz w:val="28"/>
          <w:szCs w:val="28"/>
        </w:rPr>
        <w:t>],</w:t>
      </w:r>
      <w:r w:rsidR="00033F12" w:rsidRPr="00422A91">
        <w:rPr>
          <w:sz w:val="28"/>
          <w:szCs w:val="28"/>
        </w:rPr>
        <w:t>[</w:t>
      </w:r>
      <w:r w:rsidR="00EC0931" w:rsidRPr="00422A91">
        <w:rPr>
          <w:sz w:val="28"/>
          <w:szCs w:val="28"/>
        </w:rPr>
        <w:fldChar w:fldCharType="begin"/>
      </w:r>
      <w:r w:rsidR="00EC0931" w:rsidRPr="00422A91">
        <w:rPr>
          <w:sz w:val="28"/>
          <w:szCs w:val="28"/>
        </w:rPr>
        <w:instrText xml:space="preserve"> REF _Ref430079912 \r \h </w:instrText>
      </w:r>
      <w:r w:rsidR="00422A91">
        <w:rPr>
          <w:sz w:val="28"/>
          <w:szCs w:val="28"/>
        </w:rPr>
        <w:instrText xml:space="preserve"> \* MERGEFORMAT </w:instrText>
      </w:r>
      <w:r w:rsidR="00EC0931" w:rsidRPr="00422A91">
        <w:rPr>
          <w:sz w:val="28"/>
          <w:szCs w:val="28"/>
        </w:rPr>
      </w:r>
      <w:r w:rsidR="00EC0931" w:rsidRPr="00422A91">
        <w:rPr>
          <w:sz w:val="28"/>
          <w:szCs w:val="28"/>
        </w:rPr>
        <w:fldChar w:fldCharType="separate"/>
      </w:r>
      <w:r w:rsidR="007042E6">
        <w:rPr>
          <w:sz w:val="28"/>
          <w:szCs w:val="28"/>
        </w:rPr>
        <w:t>68</w:t>
      </w:r>
      <w:r w:rsidR="00EC0931" w:rsidRPr="00422A91">
        <w:rPr>
          <w:sz w:val="28"/>
          <w:szCs w:val="28"/>
        </w:rPr>
        <w:fldChar w:fldCharType="end"/>
      </w:r>
      <w:r w:rsidR="00033F12" w:rsidRPr="00422A91">
        <w:rPr>
          <w:sz w:val="28"/>
          <w:szCs w:val="28"/>
        </w:rPr>
        <w:t>]</w:t>
      </w:r>
      <w:r w:rsidR="000455ED" w:rsidRPr="00422A91">
        <w:rPr>
          <w:sz w:val="28"/>
          <w:szCs w:val="28"/>
        </w:rPr>
        <w:t>;</w:t>
      </w:r>
      <w:r w:rsidR="00570FCF">
        <w:rPr>
          <w:sz w:val="28"/>
          <w:szCs w:val="28"/>
        </w:rPr>
        <w:t xml:space="preserve"> </w:t>
      </w:r>
      <w:r w:rsidRPr="00422A91">
        <w:rPr>
          <w:sz w:val="28"/>
          <w:szCs w:val="28"/>
        </w:rPr>
        <w:t xml:space="preserve">Stupp và cộng sự đã báo cáo kết quả cuối cùng của thử nghiệm phase III ngẫu nhiên cho những bệnh nhân bị u nguyên bào thần kinh </w:t>
      </w:r>
      <w:r w:rsidR="00F13FBB">
        <w:rPr>
          <w:sz w:val="28"/>
          <w:szCs w:val="28"/>
        </w:rPr>
        <w:t xml:space="preserve">đệm </w:t>
      </w:r>
      <w:r w:rsidRPr="00422A91">
        <w:rPr>
          <w:sz w:val="28"/>
          <w:szCs w:val="28"/>
        </w:rPr>
        <w:t xml:space="preserve">đã được điều trị bằng temozolomide bổ sung và bức xạ với thời gian theo dõi trung bình hơn 5 năm, </w:t>
      </w:r>
      <w:r w:rsidR="00F13FBB">
        <w:rPr>
          <w:sz w:val="28"/>
          <w:szCs w:val="28"/>
        </w:rPr>
        <w:t>s</w:t>
      </w:r>
      <w:r w:rsidRPr="00422A91">
        <w:rPr>
          <w:sz w:val="28"/>
          <w:szCs w:val="28"/>
        </w:rPr>
        <w:t>ự sống sót trong nhóm điều trị kết hợp (tức là temozolomide và xạ</w:t>
      </w:r>
      <w:r w:rsidR="00C74FB9" w:rsidRPr="00422A91">
        <w:rPr>
          <w:sz w:val="28"/>
          <w:szCs w:val="28"/>
        </w:rPr>
        <w:t xml:space="preserve"> trị</w:t>
      </w:r>
      <w:r w:rsidRPr="00422A91">
        <w:rPr>
          <w:sz w:val="28"/>
          <w:szCs w:val="28"/>
        </w:rPr>
        <w:t>) tiếp tục vượt quá mức xạ</w:t>
      </w:r>
      <w:r w:rsidR="00C74FB9" w:rsidRPr="00422A91">
        <w:rPr>
          <w:sz w:val="28"/>
          <w:szCs w:val="28"/>
        </w:rPr>
        <w:t xml:space="preserve"> trị</w:t>
      </w:r>
      <w:r w:rsidRPr="00422A91">
        <w:rPr>
          <w:sz w:val="28"/>
          <w:szCs w:val="28"/>
        </w:rPr>
        <w:t xml:space="preserve"> một mình trong suốt 5 năm theo dõi (p &lt;0,0001). Tiên lượng sự sống sót của những bệnh nhân được dùng Temozolomide bổ trợ với xạ trị cho u nguyên bào thần kinh </w:t>
      </w:r>
      <w:r w:rsidR="00C74FB9" w:rsidRPr="00422A91">
        <w:rPr>
          <w:sz w:val="28"/>
          <w:szCs w:val="28"/>
        </w:rPr>
        <w:t xml:space="preserve">đệm </w:t>
      </w:r>
      <w:r w:rsidRPr="00422A91">
        <w:rPr>
          <w:sz w:val="28"/>
          <w:szCs w:val="28"/>
        </w:rPr>
        <w:t>tốt hơn xạ trị đơn thuần trên tất cả các phân nhóm lâm sàng [</w:t>
      </w:r>
      <w:r w:rsidR="00784939">
        <w:rPr>
          <w:sz w:val="28"/>
          <w:szCs w:val="28"/>
        </w:rPr>
        <w:fldChar w:fldCharType="begin"/>
      </w:r>
      <w:r w:rsidR="00784939">
        <w:rPr>
          <w:sz w:val="28"/>
          <w:szCs w:val="28"/>
        </w:rPr>
        <w:instrText xml:space="preserve"> REF _Ref3886979 \r \h </w:instrText>
      </w:r>
      <w:r w:rsidR="00784939">
        <w:rPr>
          <w:sz w:val="28"/>
          <w:szCs w:val="28"/>
        </w:rPr>
      </w:r>
      <w:r w:rsidR="00784939">
        <w:rPr>
          <w:sz w:val="28"/>
          <w:szCs w:val="28"/>
        </w:rPr>
        <w:fldChar w:fldCharType="separate"/>
      </w:r>
      <w:r w:rsidR="007042E6">
        <w:rPr>
          <w:sz w:val="28"/>
          <w:szCs w:val="28"/>
        </w:rPr>
        <w:t>104</w:t>
      </w:r>
      <w:r w:rsidR="00784939">
        <w:rPr>
          <w:sz w:val="28"/>
          <w:szCs w:val="28"/>
        </w:rPr>
        <w:fldChar w:fldCharType="end"/>
      </w:r>
      <w:r w:rsidRPr="00422A91">
        <w:rPr>
          <w:sz w:val="28"/>
          <w:szCs w:val="28"/>
        </w:rPr>
        <w:t>].</w:t>
      </w:r>
      <w:r w:rsidR="00EF0E66" w:rsidRPr="00422A91">
        <w:rPr>
          <w:sz w:val="28"/>
          <w:szCs w:val="28"/>
        </w:rPr>
        <w:t xml:space="preserve"> </w:t>
      </w:r>
      <w:r w:rsidR="006C455B">
        <w:rPr>
          <w:sz w:val="28"/>
          <w:szCs w:val="28"/>
        </w:rPr>
        <w:t xml:space="preserve">Kết quả của chúng tôi đã </w:t>
      </w:r>
      <w:r w:rsidR="001563E3">
        <w:rPr>
          <w:sz w:val="28"/>
          <w:szCs w:val="28"/>
        </w:rPr>
        <w:t>cho thấy</w:t>
      </w:r>
      <w:r w:rsidR="006C455B">
        <w:rPr>
          <w:sz w:val="28"/>
          <w:szCs w:val="28"/>
        </w:rPr>
        <w:t xml:space="preserve"> bệnh nhân UNBTKĐ sau phẫu </w:t>
      </w:r>
      <w:r w:rsidR="006C455B">
        <w:rPr>
          <w:sz w:val="28"/>
          <w:szCs w:val="28"/>
        </w:rPr>
        <w:lastRenderedPageBreak/>
        <w:t>thuật</w:t>
      </w:r>
      <w:r w:rsidR="006C455B" w:rsidRPr="006C455B">
        <w:rPr>
          <w:sz w:val="28"/>
          <w:szCs w:val="28"/>
        </w:rPr>
        <w:t xml:space="preserve"> </w:t>
      </w:r>
      <w:r w:rsidR="006C455B">
        <w:rPr>
          <w:sz w:val="28"/>
          <w:szCs w:val="28"/>
        </w:rPr>
        <w:t xml:space="preserve">có điều trị xạ trị và hoá chất có tỷ lệ sống sau 6 tháng cao hơn đáng kể so với không được điều trị: </w:t>
      </w:r>
      <w:r w:rsidR="00464214">
        <w:rPr>
          <w:sz w:val="28"/>
          <w:szCs w:val="28"/>
        </w:rPr>
        <w:t xml:space="preserve">không có trường hợp nào </w:t>
      </w:r>
      <w:r w:rsidR="00B272CF">
        <w:rPr>
          <w:sz w:val="28"/>
          <w:szCs w:val="28"/>
        </w:rPr>
        <w:t>(</w:t>
      </w:r>
      <w:r w:rsidR="00464214">
        <w:rPr>
          <w:sz w:val="28"/>
          <w:szCs w:val="28"/>
        </w:rPr>
        <w:t>0%</w:t>
      </w:r>
      <w:r w:rsidR="00B272CF">
        <w:rPr>
          <w:sz w:val="28"/>
          <w:szCs w:val="28"/>
        </w:rPr>
        <w:t>)</w:t>
      </w:r>
      <w:r w:rsidR="00464214">
        <w:rPr>
          <w:sz w:val="28"/>
          <w:szCs w:val="28"/>
        </w:rPr>
        <w:t xml:space="preserve"> </w:t>
      </w:r>
      <w:r w:rsidR="006C455B">
        <w:rPr>
          <w:sz w:val="28"/>
          <w:szCs w:val="28"/>
        </w:rPr>
        <w:t>so với</w:t>
      </w:r>
      <w:r w:rsidR="000E28FD">
        <w:rPr>
          <w:sz w:val="28"/>
          <w:szCs w:val="28"/>
        </w:rPr>
        <w:t xml:space="preserve"> </w:t>
      </w:r>
      <w:r w:rsidR="006C455B">
        <w:rPr>
          <w:sz w:val="28"/>
          <w:szCs w:val="28"/>
        </w:rPr>
        <w:t>37,8% chết trước 6 tháng sau phẫu thuật (bảng 3.20).</w:t>
      </w:r>
    </w:p>
    <w:p w:rsidR="00570FCF" w:rsidRDefault="00570FCF" w:rsidP="00570FCF">
      <w:pPr>
        <w:spacing w:line="336" w:lineRule="auto"/>
        <w:ind w:firstLine="720"/>
        <w:jc w:val="both"/>
        <w:rPr>
          <w:sz w:val="28"/>
          <w:szCs w:val="28"/>
          <w:lang w:val="fr-FR"/>
        </w:rPr>
      </w:pPr>
      <w:r w:rsidRPr="00422A91">
        <w:rPr>
          <w:sz w:val="28"/>
          <w:szCs w:val="28"/>
          <w:lang w:val="fr-FR"/>
        </w:rPr>
        <w:t>Các đột biến gen EGFR trong bệnh UNBTKĐ ảnh hưởng lớn đến thời gian sống của người bệnh, tỉ lệ sống thấp hơn ở người UNBTKĐ có đột biến gen EGFR, sự khác biệt này có ý nghĩa thống kê [</w:t>
      </w:r>
      <w:r w:rsidRPr="00422A91">
        <w:rPr>
          <w:sz w:val="28"/>
          <w:szCs w:val="28"/>
        </w:rPr>
        <w:fldChar w:fldCharType="begin"/>
      </w:r>
      <w:r w:rsidRPr="00422A91">
        <w:rPr>
          <w:sz w:val="28"/>
          <w:szCs w:val="28"/>
          <w:lang w:val="fr-FR"/>
        </w:rPr>
        <w:instrText xml:space="preserve"> REF _Ref3885683 \r \h </w:instrText>
      </w:r>
      <w:r>
        <w:rPr>
          <w:sz w:val="28"/>
          <w:szCs w:val="28"/>
        </w:rPr>
        <w:instrText xml:space="preserve"> \* MERGEFORMAT </w:instrText>
      </w:r>
      <w:r w:rsidRPr="00422A91">
        <w:rPr>
          <w:sz w:val="28"/>
          <w:szCs w:val="28"/>
        </w:rPr>
      </w:r>
      <w:r w:rsidRPr="00422A91">
        <w:rPr>
          <w:sz w:val="28"/>
          <w:szCs w:val="28"/>
        </w:rPr>
        <w:fldChar w:fldCharType="separate"/>
      </w:r>
      <w:r w:rsidR="007042E6">
        <w:rPr>
          <w:sz w:val="28"/>
          <w:szCs w:val="28"/>
          <w:lang w:val="fr-FR"/>
        </w:rPr>
        <w:t>65</w:t>
      </w:r>
      <w:r w:rsidRPr="00422A91">
        <w:rPr>
          <w:sz w:val="28"/>
          <w:szCs w:val="28"/>
        </w:rPr>
        <w:fldChar w:fldCharType="end"/>
      </w:r>
      <w:r w:rsidRPr="00422A91">
        <w:rPr>
          <w:sz w:val="28"/>
          <w:szCs w:val="28"/>
          <w:lang w:val="fr-FR"/>
        </w:rPr>
        <w:t>]</w:t>
      </w:r>
      <w:r w:rsidRPr="00422A91">
        <w:rPr>
          <w:sz w:val="28"/>
          <w:szCs w:val="28"/>
        </w:rPr>
        <w:t>, tuy nhiên những người mắc UNBTKĐ mang đột biến gen, nếu được điều trị tích cực lại có kết quả rất đáng kể; nghiên cứu của Nicola Montano đã ghi nhận:</w:t>
      </w:r>
      <w:r w:rsidRPr="00422A91">
        <w:rPr>
          <w:sz w:val="28"/>
          <w:szCs w:val="28"/>
          <w:lang w:val="fr-FR"/>
        </w:rPr>
        <w:t xml:space="preserve"> </w:t>
      </w:r>
      <w:r w:rsidRPr="00422A91">
        <w:rPr>
          <w:sz w:val="28"/>
          <w:szCs w:val="28"/>
        </w:rPr>
        <w:t xml:space="preserve">bệnh nhân UNBTKĐ mang đột biến dạng EGFRvIII được phẫu thuật sau đó xạ trị kèm dùng thuốc </w:t>
      </w:r>
      <w:r w:rsidRPr="00422A91">
        <w:rPr>
          <w:sz w:val="28"/>
          <w:szCs w:val="28"/>
          <w:lang w:val="fr-FR"/>
        </w:rPr>
        <w:t>Temozolomid</w:t>
      </w:r>
      <w:r w:rsidRPr="00422A91">
        <w:rPr>
          <w:sz w:val="28"/>
          <w:szCs w:val="28"/>
        </w:rPr>
        <w:t xml:space="preserve"> (TMZ) bổ trợ đã có kết quả tỷ lệ sống sót dài hơn đáng kể</w:t>
      </w:r>
      <w:r w:rsidR="00B272CF">
        <w:rPr>
          <w:sz w:val="28"/>
          <w:szCs w:val="28"/>
        </w:rPr>
        <w:t xml:space="preserve"> so với người không mang đột biến này</w:t>
      </w:r>
      <w:r w:rsidRPr="00422A91">
        <w:rPr>
          <w:sz w:val="28"/>
          <w:szCs w:val="28"/>
        </w:rPr>
        <w:t xml:space="preserve"> [</w:t>
      </w:r>
      <w:r w:rsidRPr="00422A91">
        <w:rPr>
          <w:sz w:val="28"/>
          <w:szCs w:val="28"/>
        </w:rPr>
        <w:fldChar w:fldCharType="begin"/>
      </w:r>
      <w:r w:rsidRPr="00422A91">
        <w:rPr>
          <w:sz w:val="28"/>
          <w:szCs w:val="28"/>
        </w:rPr>
        <w:instrText xml:space="preserve"> REF _Ref3885677 \r \h </w:instrText>
      </w:r>
      <w:r>
        <w:rPr>
          <w:sz w:val="28"/>
          <w:szCs w:val="28"/>
        </w:rPr>
        <w:instrText xml:space="preserve"> \* MERGEFORMAT </w:instrText>
      </w:r>
      <w:r w:rsidRPr="00422A91">
        <w:rPr>
          <w:sz w:val="28"/>
          <w:szCs w:val="28"/>
        </w:rPr>
      </w:r>
      <w:r w:rsidRPr="00422A91">
        <w:rPr>
          <w:sz w:val="28"/>
          <w:szCs w:val="28"/>
        </w:rPr>
        <w:fldChar w:fldCharType="separate"/>
      </w:r>
      <w:r w:rsidR="007042E6">
        <w:rPr>
          <w:sz w:val="28"/>
          <w:szCs w:val="28"/>
        </w:rPr>
        <w:t>64</w:t>
      </w:r>
      <w:r w:rsidRPr="00422A91">
        <w:rPr>
          <w:sz w:val="28"/>
          <w:szCs w:val="28"/>
        </w:rPr>
        <w:fldChar w:fldCharType="end"/>
      </w:r>
      <w:r w:rsidRPr="00422A91">
        <w:rPr>
          <w:sz w:val="28"/>
          <w:szCs w:val="28"/>
        </w:rPr>
        <w:t xml:space="preserve">], </w:t>
      </w:r>
      <w:r>
        <w:rPr>
          <w:sz w:val="28"/>
          <w:szCs w:val="28"/>
        </w:rPr>
        <w:t xml:space="preserve">nghiên cứu của chúng tôi phần nào </w:t>
      </w:r>
      <w:r w:rsidRPr="00422A91">
        <w:rPr>
          <w:sz w:val="28"/>
          <w:szCs w:val="28"/>
        </w:rPr>
        <w:t>chứng tỏ người</w:t>
      </w:r>
      <w:r w:rsidRPr="00422A91">
        <w:rPr>
          <w:sz w:val="28"/>
          <w:szCs w:val="28"/>
          <w:lang w:val="fr-FR"/>
        </w:rPr>
        <w:t xml:space="preserve"> mang đột biến gen trong UNBTKĐ có đáp ứng tốt với xạ</w:t>
      </w:r>
      <w:r w:rsidRPr="00422A91">
        <w:rPr>
          <w:sz w:val="28"/>
          <w:szCs w:val="28"/>
        </w:rPr>
        <w:t xml:space="preserve"> trị và </w:t>
      </w:r>
      <w:r w:rsidRPr="00422A91">
        <w:rPr>
          <w:sz w:val="28"/>
          <w:szCs w:val="28"/>
          <w:lang w:val="fr-FR"/>
        </w:rPr>
        <w:t>hóa chất điều trị</w:t>
      </w:r>
      <w:r w:rsidR="0043770F">
        <w:rPr>
          <w:sz w:val="28"/>
          <w:szCs w:val="28"/>
        </w:rPr>
        <w:t xml:space="preserve">, với kết quả người có đột biến gen được điều trị đã có thời gian sống kéo dài hơn </w:t>
      </w:r>
      <w:r w:rsidRPr="00422A91">
        <w:rPr>
          <w:sz w:val="28"/>
          <w:szCs w:val="28"/>
          <w:lang w:val="fr-FR"/>
        </w:rPr>
        <w:t>so với người có đột biến</w:t>
      </w:r>
      <w:r w:rsidRPr="00422A91">
        <w:rPr>
          <w:sz w:val="28"/>
          <w:szCs w:val="28"/>
        </w:rPr>
        <w:t xml:space="preserve"> gen</w:t>
      </w:r>
      <w:r w:rsidR="0043770F">
        <w:rPr>
          <w:sz w:val="28"/>
          <w:szCs w:val="28"/>
        </w:rPr>
        <w:t xml:space="preserve"> mà không được điều trị</w:t>
      </w:r>
      <w:r w:rsidR="00B272CF">
        <w:rPr>
          <w:sz w:val="28"/>
          <w:szCs w:val="28"/>
        </w:rPr>
        <w:t>, có ý nghĩa thống kê</w:t>
      </w:r>
      <w:r w:rsidRPr="00422A91">
        <w:rPr>
          <w:sz w:val="28"/>
          <w:szCs w:val="28"/>
        </w:rPr>
        <w:t xml:space="preserve"> </w:t>
      </w:r>
      <w:r w:rsidR="0043770F" w:rsidRPr="009246AB">
        <w:rPr>
          <w:sz w:val="28"/>
          <w:szCs w:val="28"/>
        </w:rPr>
        <w:t>(bảng 3.</w:t>
      </w:r>
      <w:r w:rsidR="00F5162D" w:rsidRPr="009246AB">
        <w:rPr>
          <w:sz w:val="28"/>
          <w:szCs w:val="28"/>
          <w:lang w:val="en-US"/>
        </w:rPr>
        <w:t>30</w:t>
      </w:r>
      <w:r w:rsidR="0043770F" w:rsidRPr="009246AB">
        <w:rPr>
          <w:sz w:val="28"/>
          <w:szCs w:val="28"/>
        </w:rPr>
        <w:t>)</w:t>
      </w:r>
      <w:r w:rsidRPr="009246AB">
        <w:rPr>
          <w:sz w:val="28"/>
          <w:szCs w:val="28"/>
          <w:lang w:val="fr-FR"/>
        </w:rPr>
        <w:t>.</w:t>
      </w:r>
    </w:p>
    <w:p w:rsidR="00DE02D5" w:rsidRDefault="00DE02D5" w:rsidP="00570FCF">
      <w:pPr>
        <w:spacing w:line="336" w:lineRule="auto"/>
        <w:ind w:firstLine="720"/>
        <w:jc w:val="both"/>
        <w:rPr>
          <w:sz w:val="28"/>
          <w:szCs w:val="28"/>
        </w:rPr>
      </w:pPr>
      <w:r>
        <w:rPr>
          <w:sz w:val="28"/>
          <w:szCs w:val="28"/>
        </w:rPr>
        <w:t>Tuy vậy</w:t>
      </w:r>
      <w:r w:rsidR="005C171A">
        <w:rPr>
          <w:sz w:val="28"/>
          <w:szCs w:val="28"/>
        </w:rPr>
        <w:t>,</w:t>
      </w:r>
      <w:r>
        <w:rPr>
          <w:sz w:val="28"/>
          <w:szCs w:val="28"/>
        </w:rPr>
        <w:t xml:space="preserve"> việc điều trị hiệu quả UNBTKĐ gặp khó khăn hơn điều trị các loại u ở các cơ quan khác do v</w:t>
      </w:r>
      <w:r w:rsidRPr="00DE02D5">
        <w:rPr>
          <w:sz w:val="28"/>
          <w:szCs w:val="28"/>
        </w:rPr>
        <w:t xml:space="preserve">iệc cung cấp thuốc </w:t>
      </w:r>
      <w:r>
        <w:rPr>
          <w:sz w:val="28"/>
          <w:szCs w:val="28"/>
        </w:rPr>
        <w:t>vào các tế bào não</w:t>
      </w:r>
      <w:r w:rsidRPr="00DE02D5">
        <w:rPr>
          <w:sz w:val="28"/>
          <w:szCs w:val="28"/>
        </w:rPr>
        <w:t xml:space="preserve"> bị hạn chế bởi các mối nối chặt chẽ nội mô tạo thành hàng rào máu não không thấm nước. Sự phát triển của các mô hình điều trị mới đã bị cản trở bởi sự hạn chế của hàng rào máu não đối với các phương pháp trị liệu. Với những tiến bộ gần đây trong việc định vị lập thể và hình ảnh không xâm lấn, </w:t>
      </w:r>
      <w:r w:rsidR="005C171A">
        <w:rPr>
          <w:sz w:val="28"/>
          <w:szCs w:val="28"/>
        </w:rPr>
        <w:t xml:space="preserve">một số </w:t>
      </w:r>
      <w:r>
        <w:rPr>
          <w:sz w:val="28"/>
          <w:szCs w:val="28"/>
        </w:rPr>
        <w:t>nghiên cứu</w:t>
      </w:r>
      <w:r w:rsidRPr="00DE02D5">
        <w:rPr>
          <w:sz w:val="28"/>
          <w:szCs w:val="28"/>
        </w:rPr>
        <w:t xml:space="preserve"> đã</w:t>
      </w:r>
      <w:r w:rsidR="00BE0901">
        <w:rPr>
          <w:sz w:val="28"/>
          <w:szCs w:val="28"/>
        </w:rPr>
        <w:t xml:space="preserve"> tìm cách</w:t>
      </w:r>
      <w:r w:rsidRPr="00DE02D5">
        <w:rPr>
          <w:sz w:val="28"/>
          <w:szCs w:val="28"/>
        </w:rPr>
        <w:t xml:space="preserve"> điều chỉnh lại cấu trúc não để </w:t>
      </w:r>
      <w:r w:rsidR="00BE0901">
        <w:rPr>
          <w:sz w:val="28"/>
          <w:szCs w:val="28"/>
        </w:rPr>
        <w:t xml:space="preserve">tăng cường khả năng </w:t>
      </w:r>
      <w:r w:rsidRPr="00DE02D5">
        <w:rPr>
          <w:sz w:val="28"/>
          <w:szCs w:val="28"/>
        </w:rPr>
        <w:t>thấm chính xác vào hàng rào bất khả xâm phạm</w:t>
      </w:r>
      <w:r w:rsidR="005C171A">
        <w:rPr>
          <w:sz w:val="28"/>
          <w:szCs w:val="28"/>
        </w:rPr>
        <w:t xml:space="preserve"> này</w:t>
      </w:r>
      <w:r w:rsidRPr="00DE02D5">
        <w:rPr>
          <w:sz w:val="28"/>
          <w:szCs w:val="28"/>
        </w:rPr>
        <w:t xml:space="preserve">. Phạm vi rộng của các bức xạ tập trung mang đến khả năng vô tận để phá vỡ tính thấm nội mô với các kiểu và cường độ khác nhau theo tọa độ </w:t>
      </w:r>
      <w:r w:rsidR="009C40C5">
        <w:rPr>
          <w:sz w:val="28"/>
          <w:szCs w:val="28"/>
        </w:rPr>
        <w:t>ba</w:t>
      </w:r>
      <w:r w:rsidRPr="00DE02D5">
        <w:rPr>
          <w:sz w:val="28"/>
          <w:szCs w:val="28"/>
        </w:rPr>
        <w:t xml:space="preserve"> chiều mang đến một </w:t>
      </w:r>
      <w:r w:rsidR="009C40C5">
        <w:rPr>
          <w:sz w:val="28"/>
          <w:szCs w:val="28"/>
        </w:rPr>
        <w:t>điều</w:t>
      </w:r>
      <w:r w:rsidRPr="00DE02D5">
        <w:rPr>
          <w:sz w:val="28"/>
          <w:szCs w:val="28"/>
        </w:rPr>
        <w:t xml:space="preserve"> mới về khả năng tiếp cận với</w:t>
      </w:r>
      <w:r w:rsidR="005C171A">
        <w:rPr>
          <w:sz w:val="28"/>
          <w:szCs w:val="28"/>
        </w:rPr>
        <w:t xml:space="preserve"> tế bào trong não</w:t>
      </w:r>
      <w:r w:rsidRPr="00DE02D5">
        <w:rPr>
          <w:sz w:val="28"/>
          <w:szCs w:val="28"/>
        </w:rPr>
        <w:t xml:space="preserve">, </w:t>
      </w:r>
      <w:r w:rsidR="005C171A">
        <w:rPr>
          <w:sz w:val="28"/>
          <w:szCs w:val="28"/>
        </w:rPr>
        <w:t>cũng nh</w:t>
      </w:r>
      <w:r w:rsidRPr="00DE02D5">
        <w:rPr>
          <w:sz w:val="28"/>
          <w:szCs w:val="28"/>
        </w:rPr>
        <w:t xml:space="preserve">ư </w:t>
      </w:r>
      <w:r w:rsidR="005C171A" w:rsidRPr="00DE02D5">
        <w:rPr>
          <w:sz w:val="28"/>
          <w:szCs w:val="28"/>
        </w:rPr>
        <w:t>các</w:t>
      </w:r>
      <w:r w:rsidR="005C171A">
        <w:rPr>
          <w:sz w:val="28"/>
          <w:szCs w:val="28"/>
        </w:rPr>
        <w:t xml:space="preserve"> liệu</w:t>
      </w:r>
      <w:r w:rsidR="005C171A" w:rsidRPr="00DE02D5">
        <w:rPr>
          <w:sz w:val="28"/>
          <w:szCs w:val="28"/>
        </w:rPr>
        <w:t xml:space="preserve"> pháp </w:t>
      </w:r>
      <w:r w:rsidRPr="00DE02D5">
        <w:rPr>
          <w:sz w:val="28"/>
          <w:szCs w:val="28"/>
        </w:rPr>
        <w:t>nhắm vào</w:t>
      </w:r>
      <w:r w:rsidR="005C171A">
        <w:rPr>
          <w:sz w:val="28"/>
          <w:szCs w:val="28"/>
        </w:rPr>
        <w:t xml:space="preserve"> mục tiêu</w:t>
      </w:r>
      <w:r w:rsidRPr="00DE02D5">
        <w:rPr>
          <w:sz w:val="28"/>
          <w:szCs w:val="28"/>
        </w:rPr>
        <w:t xml:space="preserve">. </w:t>
      </w:r>
      <w:r w:rsidR="005C171A">
        <w:rPr>
          <w:sz w:val="28"/>
          <w:szCs w:val="28"/>
        </w:rPr>
        <w:t>Nghiên cứu đã</w:t>
      </w:r>
      <w:r w:rsidRPr="00DE02D5">
        <w:rPr>
          <w:sz w:val="28"/>
          <w:szCs w:val="28"/>
        </w:rPr>
        <w:t xml:space="preserve"> đề xuất đánh giá về tình trạng hiện tại trong phân phối thuốc được nhắm mục tiêu bằng cách sử dụng các phương pháp hướng dẫn bằng hình ảnh không xâm lấn. Cuối cùng, tập trung vào các chiến lược hiện đang </w:t>
      </w:r>
      <w:r w:rsidRPr="00DE02D5">
        <w:rPr>
          <w:sz w:val="28"/>
          <w:szCs w:val="28"/>
        </w:rPr>
        <w:lastRenderedPageBreak/>
        <w:t xml:space="preserve">được sử dụng trong các thử nghiệm lâm sàng như siêu âm tập trung nhắm mục tiêu và siêu âm tập trung hướng dẫn cộng hưởng từ, các phương pháp thử nghiệm như hạt nano được đốt nóng từ trường, điện trường và laser, các kỹ thuật </w:t>
      </w:r>
      <w:r w:rsidR="00A14734">
        <w:rPr>
          <w:sz w:val="28"/>
          <w:szCs w:val="28"/>
        </w:rPr>
        <w:t xml:space="preserve">này </w:t>
      </w:r>
      <w:r w:rsidRPr="00DE02D5">
        <w:rPr>
          <w:sz w:val="28"/>
          <w:szCs w:val="28"/>
        </w:rPr>
        <w:t xml:space="preserve">đã chứng minh kết quả đáng chú ý cả </w:t>
      </w:r>
      <w:r w:rsidR="009C40C5">
        <w:rPr>
          <w:sz w:val="28"/>
          <w:szCs w:val="28"/>
        </w:rPr>
        <w:t>trong ống nghiệm</w:t>
      </w:r>
      <w:r w:rsidRPr="00DE02D5">
        <w:rPr>
          <w:sz w:val="28"/>
          <w:szCs w:val="28"/>
        </w:rPr>
        <w:t xml:space="preserve"> và </w:t>
      </w:r>
      <w:r w:rsidR="009C40C5">
        <w:rPr>
          <w:sz w:val="28"/>
          <w:szCs w:val="28"/>
        </w:rPr>
        <w:t>trên tế bào sống</w:t>
      </w:r>
      <w:r w:rsidRPr="00DE02D5">
        <w:rPr>
          <w:sz w:val="28"/>
          <w:szCs w:val="28"/>
        </w:rPr>
        <w:t xml:space="preserve">. Bên cạnh các ứng dụng điều trị, các nền tảng lập thể có thể rất có giá trị trong các ứng dụng lâm sàng cho các chiến lược can thiệp </w:t>
      </w:r>
      <w:r w:rsidR="00AB07D1">
        <w:rPr>
          <w:sz w:val="28"/>
          <w:szCs w:val="28"/>
        </w:rPr>
        <w:t>để</w:t>
      </w:r>
      <w:r w:rsidRPr="00DE02D5">
        <w:rPr>
          <w:sz w:val="28"/>
          <w:szCs w:val="28"/>
        </w:rPr>
        <w:t xml:space="preserve"> cải thiện mục tiêu và hiệu quả của thuốc.</w:t>
      </w:r>
      <w:r w:rsidR="005C171A">
        <w:rPr>
          <w:sz w:val="28"/>
          <w:szCs w:val="28"/>
        </w:rPr>
        <w:t xml:space="preserve"> Đây là</w:t>
      </w:r>
      <w:r w:rsidRPr="00DE02D5">
        <w:rPr>
          <w:sz w:val="28"/>
          <w:szCs w:val="28"/>
        </w:rPr>
        <w:t xml:space="preserve"> nền tảng để hướng dẫn nghiên cứu trong tương lai trong lĩnh vực này</w:t>
      </w:r>
      <w:r w:rsidR="00E7309B">
        <w:rPr>
          <w:sz w:val="28"/>
          <w:szCs w:val="28"/>
        </w:rPr>
        <w:t xml:space="preserve"> [</w:t>
      </w:r>
      <w:r w:rsidR="00784939">
        <w:rPr>
          <w:sz w:val="28"/>
          <w:szCs w:val="28"/>
        </w:rPr>
        <w:fldChar w:fldCharType="begin"/>
      </w:r>
      <w:r w:rsidR="00784939">
        <w:rPr>
          <w:sz w:val="28"/>
          <w:szCs w:val="28"/>
        </w:rPr>
        <w:instrText xml:space="preserve"> REF _Ref26546274 \r \h </w:instrText>
      </w:r>
      <w:r w:rsidR="00784939">
        <w:rPr>
          <w:sz w:val="28"/>
          <w:szCs w:val="28"/>
        </w:rPr>
      </w:r>
      <w:r w:rsidR="00784939">
        <w:rPr>
          <w:sz w:val="28"/>
          <w:szCs w:val="28"/>
        </w:rPr>
        <w:fldChar w:fldCharType="separate"/>
      </w:r>
      <w:r w:rsidR="007042E6">
        <w:rPr>
          <w:sz w:val="28"/>
          <w:szCs w:val="28"/>
        </w:rPr>
        <w:t>105</w:t>
      </w:r>
      <w:r w:rsidR="00784939">
        <w:rPr>
          <w:sz w:val="28"/>
          <w:szCs w:val="28"/>
        </w:rPr>
        <w:fldChar w:fldCharType="end"/>
      </w:r>
      <w:r w:rsidR="00E7309B">
        <w:rPr>
          <w:sz w:val="28"/>
          <w:szCs w:val="28"/>
        </w:rPr>
        <w:t>]</w:t>
      </w:r>
      <w:r w:rsidRPr="00DE02D5">
        <w:rPr>
          <w:sz w:val="28"/>
          <w:szCs w:val="28"/>
        </w:rPr>
        <w:t>.</w:t>
      </w:r>
    </w:p>
    <w:p w:rsidR="00FF7B39" w:rsidRPr="00570FCF" w:rsidRDefault="00EF0E66" w:rsidP="00570FCF">
      <w:pPr>
        <w:spacing w:line="336" w:lineRule="auto"/>
        <w:ind w:firstLine="720"/>
        <w:jc w:val="both"/>
        <w:rPr>
          <w:sz w:val="28"/>
          <w:szCs w:val="28"/>
        </w:rPr>
      </w:pPr>
      <w:r w:rsidRPr="00422A91">
        <w:rPr>
          <w:sz w:val="28"/>
          <w:szCs w:val="28"/>
          <w:lang w:val="fr-FR"/>
        </w:rPr>
        <w:t xml:space="preserve">Kết quả nghiên cứu đột biến trên gen </w:t>
      </w:r>
      <w:r w:rsidR="006A4AAC">
        <w:rPr>
          <w:sz w:val="28"/>
          <w:szCs w:val="28"/>
          <w:lang w:val="fr-FR"/>
        </w:rPr>
        <w:t>TP</w:t>
      </w:r>
      <w:r w:rsidR="006A4AAC">
        <w:rPr>
          <w:sz w:val="28"/>
          <w:szCs w:val="28"/>
        </w:rPr>
        <w:t xml:space="preserve">53, </w:t>
      </w:r>
      <w:r w:rsidR="006A4AAC" w:rsidRPr="00422A91">
        <w:rPr>
          <w:sz w:val="28"/>
          <w:szCs w:val="28"/>
          <w:lang w:val="fr-FR"/>
        </w:rPr>
        <w:t>EGFR</w:t>
      </w:r>
      <w:r w:rsidR="006A4AAC">
        <w:rPr>
          <w:sz w:val="28"/>
          <w:szCs w:val="28"/>
        </w:rPr>
        <w:t>, FGFR</w:t>
      </w:r>
      <w:r w:rsidR="006A4AAC" w:rsidRPr="00422A91">
        <w:rPr>
          <w:sz w:val="28"/>
          <w:szCs w:val="28"/>
          <w:lang w:val="fr-FR"/>
        </w:rPr>
        <w:t xml:space="preserve"> tr</w:t>
      </w:r>
      <w:r w:rsidR="00BE0901">
        <w:rPr>
          <w:sz w:val="28"/>
          <w:szCs w:val="28"/>
          <w:lang w:val="fr-FR"/>
        </w:rPr>
        <w:t>ên</w:t>
      </w:r>
      <w:r w:rsidR="00BE0901">
        <w:rPr>
          <w:sz w:val="28"/>
          <w:szCs w:val="28"/>
        </w:rPr>
        <w:t xml:space="preserve"> người</w:t>
      </w:r>
      <w:r w:rsidR="006A4AAC" w:rsidRPr="00422A91">
        <w:rPr>
          <w:sz w:val="28"/>
          <w:szCs w:val="28"/>
          <w:lang w:val="fr-FR"/>
        </w:rPr>
        <w:t xml:space="preserve"> bệnh UNBTKĐ </w:t>
      </w:r>
      <w:r w:rsidRPr="00422A91">
        <w:rPr>
          <w:sz w:val="28"/>
          <w:szCs w:val="28"/>
          <w:lang w:val="fr-FR"/>
        </w:rPr>
        <w:t>của chúng tôi có thể giúp ích cho người bệnh trong việc áp dụng các phương pháp điều trị đã thành công trên thế giới vào điều trị cho người bệnh tại Việt Nam</w:t>
      </w:r>
      <w:r w:rsidR="006A4AAC">
        <w:rPr>
          <w:sz w:val="28"/>
          <w:szCs w:val="28"/>
        </w:rPr>
        <w:t>, giúp bác sỹ lâm sàng lựa chọn phương pháp điều trị phù hợp và tiên lượng cho người bệnh</w:t>
      </w:r>
      <w:r w:rsidRPr="00422A91">
        <w:rPr>
          <w:sz w:val="28"/>
          <w:szCs w:val="28"/>
          <w:lang w:val="fr-FR"/>
        </w:rPr>
        <w:t>.</w:t>
      </w:r>
    </w:p>
    <w:p w:rsidR="00F050DC" w:rsidRPr="00422A91" w:rsidRDefault="00F050DC" w:rsidP="00D505AD">
      <w:pPr>
        <w:pStyle w:val="44"/>
        <w:spacing w:before="120"/>
        <w:rPr>
          <w:rFonts w:eastAsia="MS Mincho"/>
          <w:iCs/>
          <w:lang w:val="es-ES"/>
        </w:rPr>
      </w:pPr>
      <w:r w:rsidRPr="00422A91">
        <w:t>4.</w:t>
      </w:r>
      <w:r w:rsidR="005C1FE6">
        <w:t>3</w:t>
      </w:r>
      <w:r w:rsidRPr="00422A91">
        <w:t>.</w:t>
      </w:r>
      <w:r w:rsidR="003B652C" w:rsidRPr="00422A91">
        <w:t>4</w:t>
      </w:r>
      <w:r w:rsidRPr="00422A91">
        <w:t>.</w:t>
      </w:r>
      <w:r w:rsidR="003B652C" w:rsidRPr="00422A91">
        <w:t>3</w:t>
      </w:r>
      <w:r w:rsidRPr="00422A91">
        <w:t>. Đột biến gen kép</w:t>
      </w:r>
      <w:r w:rsidR="00461DBB" w:rsidRPr="00422A91">
        <w:t xml:space="preserve"> giữa các gen nghiên cứu TP53 - EGFR - FGFR</w:t>
      </w:r>
      <w:r w:rsidR="00461DBB" w:rsidRPr="00422A91">
        <w:rPr>
          <w:sz w:val="24"/>
          <w:szCs w:val="24"/>
        </w:rPr>
        <w:t xml:space="preserve"> </w:t>
      </w:r>
    </w:p>
    <w:p w:rsidR="008D4CFC" w:rsidRPr="00422A91" w:rsidRDefault="008D4CFC" w:rsidP="00D505AD">
      <w:pPr>
        <w:spacing w:before="120" w:line="360" w:lineRule="auto"/>
        <w:ind w:firstLine="720"/>
        <w:jc w:val="both"/>
        <w:rPr>
          <w:rFonts w:eastAsia="MS Mincho"/>
          <w:iCs/>
          <w:sz w:val="28"/>
          <w:szCs w:val="28"/>
          <w:lang w:val="es-ES"/>
        </w:rPr>
      </w:pPr>
      <w:r w:rsidRPr="00422A91">
        <w:rPr>
          <w:rFonts w:eastAsia="MS Mincho"/>
          <w:iCs/>
          <w:sz w:val="28"/>
          <w:szCs w:val="28"/>
          <w:lang w:val="es-ES"/>
        </w:rPr>
        <w:t xml:space="preserve">Ngoài việc xác định các đột biến sai nghĩa trong gen, nghiên cứu cũng xác định </w:t>
      </w:r>
      <w:r w:rsidR="00461DBB" w:rsidRPr="00422A91">
        <w:rPr>
          <w:rFonts w:eastAsia="MS Mincho"/>
          <w:iCs/>
          <w:sz w:val="28"/>
          <w:szCs w:val="28"/>
          <w:lang w:val="es-ES"/>
        </w:rPr>
        <w:t>được</w:t>
      </w:r>
      <w:r w:rsidRPr="00422A91">
        <w:rPr>
          <w:rFonts w:eastAsia="MS Mincho"/>
          <w:iCs/>
          <w:sz w:val="28"/>
          <w:szCs w:val="28"/>
          <w:lang w:val="es-ES"/>
        </w:rPr>
        <w:t xml:space="preserve"> một </w:t>
      </w:r>
      <w:r w:rsidR="005C382A" w:rsidRPr="00422A91">
        <w:rPr>
          <w:rFonts w:eastAsia="MS Mincho"/>
          <w:iCs/>
          <w:sz w:val="28"/>
          <w:szCs w:val="28"/>
          <w:lang w:val="es-ES"/>
        </w:rPr>
        <w:t>số người bệnh</w:t>
      </w:r>
      <w:r w:rsidRPr="00422A91">
        <w:rPr>
          <w:rFonts w:eastAsia="MS Mincho"/>
          <w:iCs/>
          <w:sz w:val="28"/>
          <w:szCs w:val="28"/>
          <w:lang w:val="es-ES"/>
        </w:rPr>
        <w:t xml:space="preserve"> UNBTKĐ c</w:t>
      </w:r>
      <w:r w:rsidR="00461DBB" w:rsidRPr="00422A91">
        <w:rPr>
          <w:rFonts w:eastAsia="MS Mincho"/>
          <w:iCs/>
          <w:sz w:val="28"/>
          <w:szCs w:val="28"/>
          <w:lang w:val="es-ES"/>
        </w:rPr>
        <w:t>ó</w:t>
      </w:r>
      <w:r w:rsidRPr="00422A91">
        <w:rPr>
          <w:rFonts w:eastAsia="MS Mincho"/>
          <w:iCs/>
          <w:sz w:val="28"/>
          <w:szCs w:val="28"/>
          <w:lang w:val="es-ES"/>
        </w:rPr>
        <w:t xml:space="preserve"> bằng chứng của nhiều thay đổi gen. Trong một số trường hợp </w:t>
      </w:r>
      <w:r w:rsidR="00461DBB" w:rsidRPr="00422A91">
        <w:rPr>
          <w:rFonts w:eastAsia="MS Mincho"/>
          <w:iCs/>
          <w:sz w:val="28"/>
          <w:szCs w:val="28"/>
          <w:lang w:val="es-ES"/>
        </w:rPr>
        <w:t>(</w:t>
      </w:r>
      <w:r w:rsidRPr="00422A91">
        <w:rPr>
          <w:rFonts w:eastAsia="MS Mincho"/>
          <w:iCs/>
          <w:sz w:val="28"/>
          <w:szCs w:val="28"/>
          <w:lang w:val="es-ES"/>
        </w:rPr>
        <w:t>GB24 và GB26 hay GB52 và GB53),</w:t>
      </w:r>
      <w:r w:rsidR="000E28FD">
        <w:rPr>
          <w:rFonts w:eastAsia="MS Mincho"/>
          <w:iCs/>
          <w:sz w:val="28"/>
          <w:szCs w:val="28"/>
          <w:lang w:val="es-ES"/>
        </w:rPr>
        <w:t xml:space="preserve"> </w:t>
      </w:r>
      <w:r w:rsidRPr="00422A91">
        <w:rPr>
          <w:rFonts w:eastAsia="MS Mincho"/>
          <w:iCs/>
          <w:sz w:val="28"/>
          <w:szCs w:val="28"/>
          <w:lang w:val="es-ES"/>
        </w:rPr>
        <w:t xml:space="preserve">nhiều đột biến đã xảy ra trong cùng một khối u </w:t>
      </w:r>
      <w:r w:rsidR="006E3401" w:rsidRPr="00422A91">
        <w:rPr>
          <w:rFonts w:eastAsia="MS Mincho"/>
          <w:iCs/>
          <w:sz w:val="28"/>
          <w:szCs w:val="28"/>
          <w:lang w:val="es-ES"/>
        </w:rPr>
        <w:t xml:space="preserve">không chỉ </w:t>
      </w:r>
      <w:r w:rsidRPr="00422A91">
        <w:rPr>
          <w:rFonts w:eastAsia="MS Mincho"/>
          <w:iCs/>
          <w:sz w:val="28"/>
          <w:szCs w:val="28"/>
          <w:lang w:val="es-ES"/>
        </w:rPr>
        <w:t>có đột biến 2 gen mà trong cùng một gen cũng có thể chứa nhiều đột biến.</w:t>
      </w:r>
    </w:p>
    <w:p w:rsidR="00670205" w:rsidRPr="00422A91" w:rsidRDefault="00F050DC" w:rsidP="00D505AD">
      <w:pPr>
        <w:spacing w:before="120" w:line="360" w:lineRule="auto"/>
        <w:ind w:firstLine="720"/>
        <w:jc w:val="both"/>
        <w:rPr>
          <w:rFonts w:eastAsia="MS Mincho"/>
          <w:iCs/>
          <w:sz w:val="28"/>
          <w:szCs w:val="28"/>
          <w:lang w:val="es-ES"/>
        </w:rPr>
      </w:pPr>
      <w:r w:rsidRPr="00422A91">
        <w:rPr>
          <w:rFonts w:eastAsia="MS Mincho"/>
          <w:iCs/>
          <w:sz w:val="28"/>
          <w:szCs w:val="28"/>
          <w:lang w:val="es-ES"/>
        </w:rPr>
        <w:t xml:space="preserve">Nghiên cứu của chúng tôi phát hiện </w:t>
      </w:r>
      <w:r w:rsidR="00F13FBB">
        <w:rPr>
          <w:rFonts w:eastAsia="MS Mincho"/>
          <w:iCs/>
          <w:sz w:val="28"/>
          <w:szCs w:val="28"/>
          <w:lang w:val="es-ES"/>
        </w:rPr>
        <w:t>được</w:t>
      </w:r>
      <w:r w:rsidR="00F13FBB">
        <w:rPr>
          <w:rFonts w:eastAsia="MS Mincho"/>
          <w:iCs/>
          <w:sz w:val="28"/>
          <w:szCs w:val="28"/>
        </w:rPr>
        <w:t xml:space="preserve"> </w:t>
      </w:r>
      <w:r w:rsidRPr="00422A91">
        <w:rPr>
          <w:rFonts w:eastAsia="MS Mincho"/>
          <w:iCs/>
          <w:sz w:val="28"/>
          <w:szCs w:val="28"/>
          <w:lang w:val="es-ES"/>
        </w:rPr>
        <w:t xml:space="preserve">một số người bệnh mang đột biến kép, </w:t>
      </w:r>
      <w:r w:rsidR="008D4CFC" w:rsidRPr="00422A91">
        <w:rPr>
          <w:rFonts w:eastAsia="MS Mincho"/>
          <w:iCs/>
          <w:sz w:val="28"/>
          <w:szCs w:val="28"/>
          <w:lang w:val="es-ES"/>
        </w:rPr>
        <w:t>c</w:t>
      </w:r>
      <w:r w:rsidRPr="00422A91">
        <w:rPr>
          <w:rFonts w:eastAsia="MS Mincho"/>
          <w:iCs/>
          <w:sz w:val="28"/>
          <w:szCs w:val="28"/>
          <w:lang w:val="es-ES"/>
        </w:rPr>
        <w:t xml:space="preserve">ó </w:t>
      </w:r>
      <w:r w:rsidR="00FD06E3" w:rsidRPr="00422A91">
        <w:rPr>
          <w:rFonts w:eastAsia="MS Mincho"/>
          <w:iCs/>
          <w:sz w:val="28"/>
          <w:szCs w:val="28"/>
        </w:rPr>
        <w:t>1</w:t>
      </w:r>
      <w:r w:rsidRPr="00422A91">
        <w:rPr>
          <w:rFonts w:eastAsia="MS Mincho"/>
          <w:iCs/>
          <w:sz w:val="28"/>
          <w:szCs w:val="28"/>
          <w:lang w:val="es-ES"/>
        </w:rPr>
        <w:t xml:space="preserve">/70 mẫu phát hiện thấy đột biến kép trên exon 2 và exon 7 (GB26), đều là đột biến điểm. Có 2 mẫu phát hiện thấy đột biến điểm kép (đều là đột biến điểm) trên cả hai gen FGFR và EGFR (GB52, GB53). Có </w:t>
      </w:r>
      <w:r w:rsidR="00FD06E3" w:rsidRPr="00422A91">
        <w:rPr>
          <w:rFonts w:eastAsia="MS Mincho"/>
          <w:iCs/>
          <w:sz w:val="28"/>
          <w:szCs w:val="28"/>
        </w:rPr>
        <w:t>1</w:t>
      </w:r>
      <w:r w:rsidRPr="00422A91">
        <w:rPr>
          <w:rFonts w:eastAsia="MS Mincho"/>
          <w:iCs/>
          <w:sz w:val="28"/>
          <w:szCs w:val="28"/>
          <w:lang w:val="es-ES"/>
        </w:rPr>
        <w:t xml:space="preserve"> mẫu phát hiện thấy đột biến kép đôi trong đó mang </w:t>
      </w:r>
      <w:r w:rsidR="00FD06E3" w:rsidRPr="00422A91">
        <w:rPr>
          <w:rFonts w:eastAsia="MS Mincho"/>
          <w:iCs/>
          <w:sz w:val="28"/>
          <w:szCs w:val="28"/>
        </w:rPr>
        <w:t xml:space="preserve">1 </w:t>
      </w:r>
      <w:r w:rsidRPr="00422A91">
        <w:rPr>
          <w:rFonts w:eastAsia="MS Mincho"/>
          <w:iCs/>
          <w:sz w:val="28"/>
          <w:szCs w:val="28"/>
          <w:lang w:val="es-ES"/>
        </w:rPr>
        <w:t xml:space="preserve">đột biến điểm và </w:t>
      </w:r>
      <w:r w:rsidR="00FD06E3" w:rsidRPr="00422A91">
        <w:rPr>
          <w:rFonts w:eastAsia="MS Mincho"/>
          <w:iCs/>
          <w:sz w:val="28"/>
          <w:szCs w:val="28"/>
        </w:rPr>
        <w:t xml:space="preserve">1 </w:t>
      </w:r>
      <w:r w:rsidRPr="00422A91">
        <w:rPr>
          <w:rFonts w:eastAsia="MS Mincho"/>
          <w:iCs/>
          <w:sz w:val="28"/>
          <w:szCs w:val="28"/>
          <w:lang w:val="es-ES"/>
        </w:rPr>
        <w:t>đột biến xóa đoạn (GB49). Có 1 mẫu phát hiện thấy đột biến kép ba, trong đó một đột biến điểm trên exon 2, một đột biến điểm trên exon 7 và</w:t>
      </w:r>
      <w:r w:rsidR="000E28FD">
        <w:rPr>
          <w:rFonts w:eastAsia="MS Mincho"/>
          <w:iCs/>
          <w:sz w:val="28"/>
          <w:szCs w:val="28"/>
          <w:lang w:val="es-ES"/>
        </w:rPr>
        <w:t xml:space="preserve"> </w:t>
      </w:r>
      <w:r w:rsidRPr="00422A91">
        <w:rPr>
          <w:rFonts w:eastAsia="MS Mincho"/>
          <w:iCs/>
          <w:sz w:val="28"/>
          <w:szCs w:val="28"/>
          <w:lang w:val="es-ES"/>
        </w:rPr>
        <w:t xml:space="preserve">một đột biến xóa từ exon 4 đến exon 7 (GB24). </w:t>
      </w:r>
      <w:r w:rsidR="00461DBB" w:rsidRPr="00422A91">
        <w:rPr>
          <w:rFonts w:eastAsia="MS Mincho"/>
          <w:iCs/>
          <w:sz w:val="28"/>
          <w:szCs w:val="28"/>
          <w:lang w:val="es-ES"/>
        </w:rPr>
        <w:t xml:space="preserve">Gen </w:t>
      </w:r>
      <w:r w:rsidR="00461DBB" w:rsidRPr="00422A91">
        <w:rPr>
          <w:sz w:val="28"/>
          <w:szCs w:val="28"/>
        </w:rPr>
        <w:t xml:space="preserve">TP53 được cho là gen kiếm soát khối u, </w:t>
      </w:r>
      <w:r w:rsidR="00461DBB" w:rsidRPr="00422A91">
        <w:rPr>
          <w:sz w:val="28"/>
          <w:szCs w:val="28"/>
        </w:rPr>
        <w:lastRenderedPageBreak/>
        <w:t xml:space="preserve">còn gen EGFR và gen FGFR là các gen sinh khối u, nhưng kết quả của chúng tôi chưa thấy có mối liên quan </w:t>
      </w:r>
      <w:r w:rsidR="0073261F" w:rsidRPr="00422A91">
        <w:rPr>
          <w:sz w:val="28"/>
          <w:szCs w:val="28"/>
        </w:rPr>
        <w:t>đột biến nào</w:t>
      </w:r>
      <w:r w:rsidR="00461DBB" w:rsidRPr="00422A91">
        <w:rPr>
          <w:sz w:val="28"/>
          <w:szCs w:val="28"/>
        </w:rPr>
        <w:t xml:space="preserve"> giữa</w:t>
      </w:r>
      <w:r w:rsidR="000E28FD">
        <w:rPr>
          <w:sz w:val="28"/>
          <w:szCs w:val="28"/>
        </w:rPr>
        <w:t xml:space="preserve"> </w:t>
      </w:r>
      <w:r w:rsidR="00461DBB" w:rsidRPr="00422A91">
        <w:rPr>
          <w:sz w:val="28"/>
          <w:szCs w:val="28"/>
        </w:rPr>
        <w:t xml:space="preserve">các gen này với nhau, </w:t>
      </w:r>
      <w:r w:rsidR="0073261F" w:rsidRPr="00422A91">
        <w:rPr>
          <w:sz w:val="28"/>
          <w:szCs w:val="28"/>
        </w:rPr>
        <w:t>không có trường hợ</w:t>
      </w:r>
      <w:r w:rsidR="0073261F" w:rsidRPr="00422A91">
        <w:rPr>
          <w:rFonts w:eastAsia="MS Mincho"/>
          <w:iCs/>
          <w:sz w:val="28"/>
          <w:szCs w:val="28"/>
          <w:lang w:val="es-ES"/>
        </w:rPr>
        <w:t>p</w:t>
      </w:r>
      <w:r w:rsidR="0073261F" w:rsidRPr="00422A91">
        <w:rPr>
          <w:sz w:val="28"/>
          <w:szCs w:val="28"/>
        </w:rPr>
        <w:t xml:space="preserve"> nào có sự trùng lặ</w:t>
      </w:r>
      <w:r w:rsidR="0073261F" w:rsidRPr="00422A91">
        <w:rPr>
          <w:rFonts w:eastAsia="MS Mincho"/>
          <w:iCs/>
          <w:sz w:val="28"/>
          <w:szCs w:val="28"/>
          <w:lang w:val="es-ES"/>
        </w:rPr>
        <w:t>p</w:t>
      </w:r>
      <w:r w:rsidR="0073261F" w:rsidRPr="00422A91">
        <w:rPr>
          <w:sz w:val="28"/>
          <w:szCs w:val="28"/>
        </w:rPr>
        <w:t xml:space="preserve"> đột biến gen TP53 mà kèm đột biến ở gen EGFR hoặc gen FGFR. </w:t>
      </w:r>
      <w:r w:rsidR="0073261F" w:rsidRPr="00422A91">
        <w:rPr>
          <w:rFonts w:eastAsia="MS Mincho"/>
          <w:iCs/>
          <w:sz w:val="28"/>
          <w:szCs w:val="28"/>
          <w:lang w:val="es-ES"/>
        </w:rPr>
        <w:t>Mặc dù có 2 trường hợp có đột biến ở cả gen EGFR và gen FGFR (GB52, GB53). Đ</w:t>
      </w:r>
      <w:r w:rsidRPr="00422A91">
        <w:rPr>
          <w:rFonts w:eastAsia="MS Mincho"/>
          <w:iCs/>
          <w:sz w:val="28"/>
          <w:szCs w:val="28"/>
          <w:lang w:val="es-ES"/>
        </w:rPr>
        <w:t xml:space="preserve">ột biến kép có ảnh hưởng thế nào sự phát sinh, phát triển của khối u, hay có ảnh hưởng kết quả điều trị như thế nào, trên thế giới chưa có nghiên cứu đề cập đến, và số mẫu đột biến kép trong nghiên cứu của chúng tôi ít, nên chúng tôi chưa </w:t>
      </w:r>
      <w:r w:rsidR="00316CE7" w:rsidRPr="00422A91">
        <w:rPr>
          <w:rFonts w:eastAsia="MS Mincho"/>
          <w:iCs/>
          <w:sz w:val="28"/>
          <w:szCs w:val="28"/>
          <w:lang w:val="es-ES"/>
        </w:rPr>
        <w:t>so sánh</w:t>
      </w:r>
      <w:r w:rsidRPr="00422A91">
        <w:rPr>
          <w:rFonts w:eastAsia="MS Mincho"/>
          <w:iCs/>
          <w:sz w:val="28"/>
          <w:szCs w:val="28"/>
          <w:lang w:val="es-ES"/>
        </w:rPr>
        <w:t xml:space="preserve"> đặc điểm khác biệt của đột biến kép với đột biến đơn </w:t>
      </w:r>
      <w:r w:rsidR="0073261F" w:rsidRPr="00422A91">
        <w:rPr>
          <w:rFonts w:eastAsia="MS Mincho"/>
          <w:iCs/>
          <w:sz w:val="28"/>
          <w:szCs w:val="28"/>
          <w:lang w:val="es-ES"/>
        </w:rPr>
        <w:t xml:space="preserve">hay đột biến có cả trên 2 gen nghiên cứu </w:t>
      </w:r>
      <w:r w:rsidRPr="00422A91">
        <w:rPr>
          <w:rFonts w:eastAsia="MS Mincho"/>
          <w:iCs/>
          <w:sz w:val="28"/>
          <w:szCs w:val="28"/>
          <w:lang w:val="es-ES"/>
        </w:rPr>
        <w:t>của người mắc u nguyên bào thần kinh đệm.</w:t>
      </w:r>
      <w:r w:rsidR="0073261F" w:rsidRPr="00422A91">
        <w:rPr>
          <w:rFonts w:eastAsia="MS Mincho"/>
          <w:iCs/>
          <w:sz w:val="28"/>
          <w:szCs w:val="28"/>
          <w:lang w:val="es-ES"/>
        </w:rPr>
        <w:t xml:space="preserve"> Tuy nhiên, trên thế giới có nghiên cứu kết luận các gen TP53 - EGFR gây UNBTKĐ là độc lập nhau</w:t>
      </w:r>
      <w:r w:rsidR="004D045D" w:rsidRPr="00422A91">
        <w:rPr>
          <w:rFonts w:eastAsia="MS Mincho"/>
          <w:iCs/>
          <w:sz w:val="28"/>
          <w:szCs w:val="28"/>
        </w:rPr>
        <w:t xml:space="preserve"> [</w:t>
      </w:r>
      <w:r w:rsidR="00EC0931" w:rsidRPr="00422A91">
        <w:rPr>
          <w:rFonts w:eastAsia="MS Mincho"/>
          <w:iCs/>
          <w:sz w:val="28"/>
          <w:szCs w:val="28"/>
        </w:rPr>
        <w:fldChar w:fldCharType="begin"/>
      </w:r>
      <w:r w:rsidR="00EC0931" w:rsidRPr="00422A91">
        <w:rPr>
          <w:rFonts w:eastAsia="MS Mincho"/>
          <w:iCs/>
          <w:sz w:val="28"/>
          <w:szCs w:val="28"/>
        </w:rPr>
        <w:instrText xml:space="preserve"> REF _Ref3885249 \r \h </w:instrText>
      </w:r>
      <w:r w:rsidR="00422A91">
        <w:rPr>
          <w:rFonts w:eastAsia="MS Mincho"/>
          <w:iCs/>
          <w:sz w:val="28"/>
          <w:szCs w:val="28"/>
        </w:rPr>
        <w:instrText xml:space="preserve"> \* MERGEFORMAT </w:instrText>
      </w:r>
      <w:r w:rsidR="00EC0931" w:rsidRPr="00422A91">
        <w:rPr>
          <w:rFonts w:eastAsia="MS Mincho"/>
          <w:iCs/>
          <w:sz w:val="28"/>
          <w:szCs w:val="28"/>
        </w:rPr>
      </w:r>
      <w:r w:rsidR="00EC0931" w:rsidRPr="00422A91">
        <w:rPr>
          <w:rFonts w:eastAsia="MS Mincho"/>
          <w:iCs/>
          <w:sz w:val="28"/>
          <w:szCs w:val="28"/>
        </w:rPr>
        <w:fldChar w:fldCharType="separate"/>
      </w:r>
      <w:r w:rsidR="007042E6">
        <w:rPr>
          <w:rFonts w:eastAsia="MS Mincho"/>
          <w:iCs/>
          <w:sz w:val="28"/>
          <w:szCs w:val="28"/>
        </w:rPr>
        <w:t>52</w:t>
      </w:r>
      <w:r w:rsidR="00EC0931" w:rsidRPr="00422A91">
        <w:rPr>
          <w:rFonts w:eastAsia="MS Mincho"/>
          <w:iCs/>
          <w:sz w:val="28"/>
          <w:szCs w:val="28"/>
        </w:rPr>
        <w:fldChar w:fldCharType="end"/>
      </w:r>
      <w:r w:rsidR="004D045D" w:rsidRPr="00422A91">
        <w:rPr>
          <w:rFonts w:eastAsia="MS Mincho"/>
          <w:iCs/>
          <w:sz w:val="28"/>
          <w:szCs w:val="28"/>
        </w:rPr>
        <w:t>]</w:t>
      </w:r>
      <w:r w:rsidR="0073261F" w:rsidRPr="00422A91">
        <w:rPr>
          <w:rFonts w:eastAsia="MS Mincho"/>
          <w:iCs/>
          <w:sz w:val="28"/>
          <w:szCs w:val="28"/>
          <w:lang w:val="es-ES"/>
        </w:rPr>
        <w:t>.</w:t>
      </w:r>
    </w:p>
    <w:p w:rsidR="00CE4671" w:rsidRPr="00422A91" w:rsidRDefault="00DF75A7" w:rsidP="001044A1">
      <w:pPr>
        <w:overflowPunct w:val="0"/>
        <w:autoSpaceDE w:val="0"/>
        <w:autoSpaceDN w:val="0"/>
        <w:adjustRightInd w:val="0"/>
        <w:spacing w:before="120" w:line="360" w:lineRule="auto"/>
        <w:ind w:firstLine="720"/>
        <w:jc w:val="both"/>
        <w:textAlignment w:val="baseline"/>
        <w:rPr>
          <w:sz w:val="28"/>
          <w:szCs w:val="28"/>
          <w:lang w:val="fr-FR"/>
        </w:rPr>
      </w:pPr>
      <w:r w:rsidRPr="00422A91">
        <w:rPr>
          <w:sz w:val="28"/>
          <w:szCs w:val="28"/>
          <w:lang w:val="fr-FR"/>
        </w:rPr>
        <w:t xml:space="preserve">Tại Việt </w:t>
      </w:r>
      <w:r w:rsidR="003B652C" w:rsidRPr="00422A91">
        <w:rPr>
          <w:sz w:val="28"/>
          <w:szCs w:val="28"/>
          <w:lang w:val="fr-FR"/>
        </w:rPr>
        <w:t>N</w:t>
      </w:r>
      <w:r w:rsidRPr="00422A91">
        <w:rPr>
          <w:sz w:val="28"/>
          <w:szCs w:val="28"/>
          <w:lang w:val="fr-FR"/>
        </w:rPr>
        <w:t>am, Temozolomid đang được áp dụng điều trị cho người bệnh UNBTKĐ, nhưng chưa có thống kê nào trên số lượng lớn đánh giá được kết quả điều trị, chưa có nghiên cứu đánh giá về người có đột biến và không có đột biến thì có thời gian sống hay chất lượng sống tốt hơn. Và đây cũng là một hướng cho các nghiên cứu tiếp theo.</w:t>
      </w:r>
      <w:r w:rsidR="001044A1">
        <w:rPr>
          <w:sz w:val="28"/>
          <w:szCs w:val="28"/>
        </w:rPr>
        <w:t xml:space="preserve"> </w:t>
      </w:r>
      <w:r w:rsidR="00CE4671" w:rsidRPr="00422A91">
        <w:rPr>
          <w:sz w:val="28"/>
          <w:szCs w:val="28"/>
          <w:lang w:val="fr-FR"/>
        </w:rPr>
        <w:t>Nghiên cứu của chúng tôi thực hiện trên các mẫu mô sau phẫu thuật tại bệnh viện Việt Đức, người bệnh tập trung tại các tỉnh phía Bắc của Việt Nam, cũng không phải tất cả người mắc UNBTK đệm được khám và chữa bệnh hoặc được quản lý tại bệnh viện Việt Đức, do đó loại hình tổn thương đột biến có thể chưa mang tính đại diện cho người Việt Nam, nếu có thể nên mở rộng địa dư nghiên cứu tại Miền Trung, Miền Nam Việt Nam.</w:t>
      </w:r>
    </w:p>
    <w:bookmarkEnd w:id="166"/>
    <w:p w:rsidR="00A641D4" w:rsidRPr="0093795C" w:rsidRDefault="00CE4671" w:rsidP="00D505AD">
      <w:pPr>
        <w:tabs>
          <w:tab w:val="left" w:pos="0"/>
        </w:tabs>
        <w:spacing w:before="120" w:line="360" w:lineRule="auto"/>
        <w:ind w:firstLine="720"/>
        <w:jc w:val="both"/>
        <w:rPr>
          <w:spacing w:val="-4"/>
          <w:sz w:val="28"/>
          <w:szCs w:val="28"/>
        </w:rPr>
      </w:pPr>
      <w:r w:rsidRPr="0093795C">
        <w:rPr>
          <w:spacing w:val="-4"/>
          <w:sz w:val="28"/>
          <w:szCs w:val="28"/>
        </w:rPr>
        <w:t>Tóm lại, b</w:t>
      </w:r>
      <w:r w:rsidR="00EF2824" w:rsidRPr="0093795C">
        <w:rPr>
          <w:spacing w:val="-4"/>
          <w:sz w:val="28"/>
          <w:szCs w:val="28"/>
        </w:rPr>
        <w:t xml:space="preserve">ệnh u nguyên bào thần kinh đệm vẫn đang là mối quan tâm </w:t>
      </w:r>
      <w:r w:rsidR="00DD4D8D" w:rsidRPr="0093795C">
        <w:rPr>
          <w:spacing w:val="-4"/>
          <w:sz w:val="28"/>
          <w:szCs w:val="28"/>
        </w:rPr>
        <w:t xml:space="preserve">hàng đầu </w:t>
      </w:r>
      <w:r w:rsidR="00EF2824" w:rsidRPr="0093795C">
        <w:rPr>
          <w:spacing w:val="-4"/>
          <w:sz w:val="28"/>
          <w:szCs w:val="28"/>
        </w:rPr>
        <w:t>trong chuyên ngành phẫu thuật thần kinh</w:t>
      </w:r>
      <w:r w:rsidR="00DD099E" w:rsidRPr="0093795C">
        <w:rPr>
          <w:spacing w:val="-4"/>
          <w:sz w:val="28"/>
          <w:szCs w:val="28"/>
        </w:rPr>
        <w:t xml:space="preserve">, </w:t>
      </w:r>
      <w:r w:rsidR="001A2BD2" w:rsidRPr="0093795C">
        <w:rPr>
          <w:spacing w:val="-4"/>
          <w:sz w:val="28"/>
          <w:szCs w:val="28"/>
        </w:rPr>
        <w:t>và</w:t>
      </w:r>
      <w:r w:rsidR="00DD099E" w:rsidRPr="0093795C">
        <w:rPr>
          <w:spacing w:val="-4"/>
          <w:sz w:val="28"/>
          <w:szCs w:val="28"/>
        </w:rPr>
        <w:t xml:space="preserve"> chuyên ngành ung thư, về bệnh nguyên</w:t>
      </w:r>
      <w:r w:rsidR="00971C24" w:rsidRPr="0093795C">
        <w:rPr>
          <w:spacing w:val="-4"/>
          <w:sz w:val="28"/>
          <w:szCs w:val="28"/>
        </w:rPr>
        <w:t>,</w:t>
      </w:r>
      <w:r w:rsidR="00DD099E" w:rsidRPr="0093795C">
        <w:rPr>
          <w:spacing w:val="-4"/>
          <w:sz w:val="28"/>
          <w:szCs w:val="28"/>
        </w:rPr>
        <w:t xml:space="preserve"> bệnh sinh và điều trị… vì tính chất ác tính, sự phức tạp của bệnh và các phương pháp điều trị hiện nay </w:t>
      </w:r>
      <w:r w:rsidR="000E7789" w:rsidRPr="0093795C">
        <w:rPr>
          <w:spacing w:val="-4"/>
          <w:sz w:val="28"/>
          <w:szCs w:val="28"/>
        </w:rPr>
        <w:t xml:space="preserve">mặc dù có cải thiện song </w:t>
      </w:r>
      <w:r w:rsidR="00DD099E" w:rsidRPr="0093795C">
        <w:rPr>
          <w:spacing w:val="-4"/>
          <w:sz w:val="28"/>
          <w:szCs w:val="28"/>
        </w:rPr>
        <w:t xml:space="preserve">vẫn chưa mang lại hiệu quả nhiều cho người bệnh. Do đó các nhà khoa học </w:t>
      </w:r>
      <w:r w:rsidR="00A641D4" w:rsidRPr="0093795C">
        <w:rPr>
          <w:spacing w:val="-4"/>
          <w:sz w:val="28"/>
          <w:szCs w:val="28"/>
        </w:rPr>
        <w:t xml:space="preserve">đã và </w:t>
      </w:r>
      <w:r w:rsidR="001A2BD2" w:rsidRPr="0093795C">
        <w:rPr>
          <w:spacing w:val="-4"/>
          <w:sz w:val="28"/>
          <w:szCs w:val="28"/>
        </w:rPr>
        <w:t xml:space="preserve">vẫn </w:t>
      </w:r>
      <w:r w:rsidR="00A641D4" w:rsidRPr="0093795C">
        <w:rPr>
          <w:spacing w:val="-4"/>
          <w:sz w:val="28"/>
          <w:szCs w:val="28"/>
        </w:rPr>
        <w:t>đang</w:t>
      </w:r>
      <w:r w:rsidR="003D29E7" w:rsidRPr="0093795C">
        <w:rPr>
          <w:spacing w:val="-4"/>
          <w:sz w:val="28"/>
          <w:szCs w:val="28"/>
        </w:rPr>
        <w:t xml:space="preserve"> tập</w:t>
      </w:r>
      <w:r w:rsidR="00DD099E" w:rsidRPr="0093795C">
        <w:rPr>
          <w:spacing w:val="-4"/>
          <w:sz w:val="28"/>
          <w:szCs w:val="28"/>
        </w:rPr>
        <w:t xml:space="preserve"> </w:t>
      </w:r>
      <w:r w:rsidR="00DD099E" w:rsidRPr="0093795C">
        <w:rPr>
          <w:spacing w:val="-4"/>
          <w:sz w:val="28"/>
          <w:szCs w:val="28"/>
        </w:rPr>
        <w:lastRenderedPageBreak/>
        <w:t>trung nghiên cứu về căn bệnh này, tìm mọi cách để kéo dài thời gian sống cho bệnh nhân, trong đó tập trung nhiều nhất về lĩnh vực sinh học phân tử</w:t>
      </w:r>
      <w:r w:rsidR="00797880">
        <w:rPr>
          <w:spacing w:val="-4"/>
          <w:sz w:val="28"/>
          <w:szCs w:val="28"/>
        </w:rPr>
        <w:t xml:space="preserve"> [</w:t>
      </w:r>
      <w:r w:rsidR="00784939">
        <w:rPr>
          <w:spacing w:val="-4"/>
          <w:sz w:val="28"/>
          <w:szCs w:val="28"/>
        </w:rPr>
        <w:fldChar w:fldCharType="begin"/>
      </w:r>
      <w:r w:rsidR="00784939">
        <w:rPr>
          <w:spacing w:val="-4"/>
          <w:sz w:val="28"/>
          <w:szCs w:val="28"/>
        </w:rPr>
        <w:instrText xml:space="preserve"> REF _Ref26542105 \r \h </w:instrText>
      </w:r>
      <w:r w:rsidR="00784939">
        <w:rPr>
          <w:spacing w:val="-4"/>
          <w:sz w:val="28"/>
          <w:szCs w:val="28"/>
        </w:rPr>
      </w:r>
      <w:r w:rsidR="00784939">
        <w:rPr>
          <w:spacing w:val="-4"/>
          <w:sz w:val="28"/>
          <w:szCs w:val="28"/>
        </w:rPr>
        <w:fldChar w:fldCharType="separate"/>
      </w:r>
      <w:r w:rsidR="007042E6">
        <w:rPr>
          <w:spacing w:val="-4"/>
          <w:sz w:val="28"/>
          <w:szCs w:val="28"/>
        </w:rPr>
        <w:t>36</w:t>
      </w:r>
      <w:r w:rsidR="00784939">
        <w:rPr>
          <w:spacing w:val="-4"/>
          <w:sz w:val="28"/>
          <w:szCs w:val="28"/>
        </w:rPr>
        <w:fldChar w:fldCharType="end"/>
      </w:r>
      <w:r w:rsidR="00797880">
        <w:rPr>
          <w:spacing w:val="-4"/>
          <w:sz w:val="28"/>
          <w:szCs w:val="28"/>
        </w:rPr>
        <w:t>]</w:t>
      </w:r>
      <w:r w:rsidR="00C47C07">
        <w:rPr>
          <w:spacing w:val="-4"/>
          <w:sz w:val="28"/>
          <w:szCs w:val="28"/>
        </w:rPr>
        <w:t>,[</w:t>
      </w:r>
      <w:r w:rsidR="00726960">
        <w:rPr>
          <w:spacing w:val="-4"/>
          <w:sz w:val="28"/>
          <w:szCs w:val="28"/>
        </w:rPr>
        <w:fldChar w:fldCharType="begin"/>
      </w:r>
      <w:r w:rsidR="00726960">
        <w:rPr>
          <w:spacing w:val="-4"/>
          <w:sz w:val="28"/>
          <w:szCs w:val="28"/>
        </w:rPr>
        <w:instrText xml:space="preserve"> REF _Ref26605252 \r \h </w:instrText>
      </w:r>
      <w:r w:rsidR="00726960">
        <w:rPr>
          <w:spacing w:val="-4"/>
          <w:sz w:val="28"/>
          <w:szCs w:val="28"/>
        </w:rPr>
      </w:r>
      <w:r w:rsidR="00726960">
        <w:rPr>
          <w:spacing w:val="-4"/>
          <w:sz w:val="28"/>
          <w:szCs w:val="28"/>
        </w:rPr>
        <w:fldChar w:fldCharType="separate"/>
      </w:r>
      <w:r w:rsidR="007042E6">
        <w:rPr>
          <w:spacing w:val="-4"/>
          <w:sz w:val="28"/>
          <w:szCs w:val="28"/>
        </w:rPr>
        <w:t>106</w:t>
      </w:r>
      <w:r w:rsidR="00726960">
        <w:rPr>
          <w:spacing w:val="-4"/>
          <w:sz w:val="28"/>
          <w:szCs w:val="28"/>
        </w:rPr>
        <w:fldChar w:fldCharType="end"/>
      </w:r>
      <w:r w:rsidR="00C47C07">
        <w:rPr>
          <w:spacing w:val="-4"/>
          <w:sz w:val="28"/>
          <w:szCs w:val="28"/>
        </w:rPr>
        <w:t>]</w:t>
      </w:r>
      <w:r w:rsidR="00DD099E" w:rsidRPr="0093795C">
        <w:rPr>
          <w:spacing w:val="-4"/>
          <w:sz w:val="28"/>
          <w:szCs w:val="28"/>
        </w:rPr>
        <w:t xml:space="preserve">. </w:t>
      </w:r>
    </w:p>
    <w:p w:rsidR="006F2AB9" w:rsidRPr="00422A91" w:rsidRDefault="00A623D6" w:rsidP="00D505AD">
      <w:pPr>
        <w:tabs>
          <w:tab w:val="left" w:pos="0"/>
        </w:tabs>
        <w:spacing w:before="120" w:line="360" w:lineRule="auto"/>
        <w:ind w:firstLine="720"/>
        <w:jc w:val="both"/>
        <w:rPr>
          <w:sz w:val="28"/>
          <w:szCs w:val="28"/>
        </w:rPr>
      </w:pPr>
      <w:r w:rsidRPr="00422A91">
        <w:rPr>
          <w:sz w:val="28"/>
          <w:szCs w:val="28"/>
        </w:rPr>
        <w:t>Các kỹ thuật sinh học phân tử ngày càng mang lại những lợi ích to lớn trong việc phát hiện những bất thường trong gen tế bào, nó đã giúp ích không nhỏ cho việc chẩn đoán bệnh, tiên lượng, theo dõi và điều trị bệnh hiệu quả</w:t>
      </w:r>
      <w:r w:rsidR="00DD099E" w:rsidRPr="00422A91">
        <w:rPr>
          <w:sz w:val="28"/>
          <w:szCs w:val="28"/>
        </w:rPr>
        <w:t xml:space="preserve"> hơn,</w:t>
      </w:r>
      <w:r w:rsidRPr="00422A91">
        <w:rPr>
          <w:sz w:val="28"/>
          <w:szCs w:val="28"/>
        </w:rPr>
        <w:t xml:space="preserve"> </w:t>
      </w:r>
      <w:r w:rsidR="00DD099E" w:rsidRPr="00422A91">
        <w:rPr>
          <w:sz w:val="28"/>
          <w:szCs w:val="28"/>
        </w:rPr>
        <w:t>n</w:t>
      </w:r>
      <w:r w:rsidRPr="00422A91">
        <w:rPr>
          <w:sz w:val="28"/>
          <w:szCs w:val="28"/>
        </w:rPr>
        <w:t>hất là trong bệnh ung thư, việc điều trị tận gốc gặp rất nhiề</w:t>
      </w:r>
      <w:r w:rsidR="00750642" w:rsidRPr="00422A91">
        <w:rPr>
          <w:sz w:val="28"/>
          <w:szCs w:val="28"/>
        </w:rPr>
        <w:t>u khó khăn</w:t>
      </w:r>
      <w:r w:rsidRPr="00422A91">
        <w:rPr>
          <w:sz w:val="28"/>
          <w:szCs w:val="28"/>
        </w:rPr>
        <w:t xml:space="preserve">, mục đích trong điều trị ung thư là tiêu diệt hết được các tế bào </w:t>
      </w:r>
      <w:r w:rsidR="00750642" w:rsidRPr="00422A91">
        <w:rPr>
          <w:sz w:val="28"/>
          <w:szCs w:val="28"/>
        </w:rPr>
        <w:t>ung thư</w:t>
      </w:r>
      <w:r w:rsidRPr="00422A91">
        <w:rPr>
          <w:sz w:val="28"/>
          <w:szCs w:val="28"/>
        </w:rPr>
        <w:t xml:space="preserve">, nhưng các phương pháp điều trị hiện nay như xạ trị hay hóa trị đều gây tổn thương cho các tế bào lành, và không diệt được hết tế bào ung thư. Mong muốn của ngành Y và các bác sỹ lâm sàng là làm sao để nhắm được trúng đích điều trị, </w:t>
      </w:r>
      <w:r w:rsidR="00CE4671" w:rsidRPr="00422A91">
        <w:rPr>
          <w:sz w:val="28"/>
          <w:szCs w:val="28"/>
        </w:rPr>
        <w:t xml:space="preserve">bước đầu điều trị đích ít nhiều đã thành công trong điều trị một số loại ung thư, như điều trị đích trong ung thư phổi, ung thư đại tràng, ung thư vú… </w:t>
      </w:r>
      <w:r w:rsidRPr="00422A91">
        <w:rPr>
          <w:sz w:val="28"/>
          <w:szCs w:val="28"/>
        </w:rPr>
        <w:t>do vậy các kỹ thuật phân tử là cơ sở để tìm ra các phương pháp điều trị đích đang hướng tới trong điều trị ung thư ngày nay, trong đó có bệnh u nguyên bào thần kinh đệm.</w:t>
      </w:r>
    </w:p>
    <w:p w:rsidR="00B3721F" w:rsidRPr="00422A91" w:rsidRDefault="00B3721F" w:rsidP="00CC4B08">
      <w:pPr>
        <w:tabs>
          <w:tab w:val="left" w:pos="0"/>
        </w:tabs>
        <w:spacing w:line="360" w:lineRule="auto"/>
        <w:ind w:firstLine="720"/>
        <w:jc w:val="both"/>
        <w:rPr>
          <w:b/>
          <w:sz w:val="28"/>
          <w:szCs w:val="28"/>
        </w:rPr>
        <w:sectPr w:rsidR="00B3721F" w:rsidRPr="00422A91" w:rsidSect="00B63813">
          <w:headerReference w:type="default" r:id="rId92"/>
          <w:pgSz w:w="11907" w:h="16840" w:code="9"/>
          <w:pgMar w:top="1985" w:right="1134" w:bottom="1701" w:left="1985" w:header="964" w:footer="964" w:gutter="0"/>
          <w:pgNumType w:start="1"/>
          <w:cols w:space="720"/>
          <w:docGrid w:linePitch="360"/>
        </w:sectPr>
      </w:pPr>
    </w:p>
    <w:p w:rsidR="00CE4671" w:rsidRPr="00422A91" w:rsidRDefault="00CE4671" w:rsidP="003B652C">
      <w:pPr>
        <w:pStyle w:val="11"/>
      </w:pPr>
      <w:bookmarkStart w:id="470" w:name="_Toc26548063"/>
      <w:r w:rsidRPr="00422A91">
        <w:lastRenderedPageBreak/>
        <w:t>KẾT LUẬN</w:t>
      </w:r>
      <w:bookmarkEnd w:id="470"/>
    </w:p>
    <w:p w:rsidR="003B652C" w:rsidRPr="00422A91" w:rsidRDefault="003B652C" w:rsidP="003B652C">
      <w:pPr>
        <w:pStyle w:val="11"/>
        <w:rPr>
          <w:sz w:val="20"/>
        </w:rPr>
      </w:pPr>
    </w:p>
    <w:p w:rsidR="005C1FE6" w:rsidRPr="005C1FE6" w:rsidRDefault="005C1FE6" w:rsidP="00FD7BB9">
      <w:pPr>
        <w:spacing w:line="360" w:lineRule="auto"/>
        <w:ind w:firstLine="567"/>
        <w:jc w:val="both"/>
        <w:rPr>
          <w:rFonts w:ascii="Times New Roman Bold" w:hAnsi="Times New Roman Bold"/>
          <w:spacing w:val="-14"/>
          <w:sz w:val="28"/>
          <w:szCs w:val="28"/>
        </w:rPr>
      </w:pPr>
      <w:r>
        <w:rPr>
          <w:sz w:val="28"/>
          <w:szCs w:val="28"/>
        </w:rPr>
        <w:t>N</w:t>
      </w:r>
      <w:r w:rsidRPr="00422A91">
        <w:rPr>
          <w:sz w:val="28"/>
          <w:szCs w:val="28"/>
        </w:rPr>
        <w:t xml:space="preserve">ghiên cứu </w:t>
      </w:r>
      <w:r>
        <w:rPr>
          <w:sz w:val="28"/>
          <w:szCs w:val="28"/>
        </w:rPr>
        <w:t xml:space="preserve">tiến hành trên </w:t>
      </w:r>
      <w:r w:rsidRPr="00422A91">
        <w:rPr>
          <w:sz w:val="28"/>
          <w:szCs w:val="28"/>
        </w:rPr>
        <w:t xml:space="preserve">70 người bệnh u nguyên bào thần kinh đệm sau phẫu thuật tại bệnh viện Việt Đức, </w:t>
      </w:r>
      <w:r>
        <w:rPr>
          <w:sz w:val="28"/>
          <w:szCs w:val="28"/>
        </w:rPr>
        <w:t xml:space="preserve">sử dụng phương pháp giải trình tự gen xác định đột biến điểm và phương pháp nhân bản gen bằng </w:t>
      </w:r>
      <w:r w:rsidR="00E14F71">
        <w:rPr>
          <w:sz w:val="28"/>
          <w:szCs w:val="28"/>
        </w:rPr>
        <w:t xml:space="preserve">đầu </w:t>
      </w:r>
      <w:r>
        <w:rPr>
          <w:sz w:val="28"/>
          <w:szCs w:val="28"/>
        </w:rPr>
        <w:t>dò đa mồi</w:t>
      </w:r>
      <w:r w:rsidR="009963B6">
        <w:rPr>
          <w:sz w:val="28"/>
          <w:szCs w:val="28"/>
        </w:rPr>
        <w:t xml:space="preserve"> xác định đột biến xoá đoạn gen</w:t>
      </w:r>
      <w:r w:rsidR="00A14734">
        <w:rPr>
          <w:sz w:val="28"/>
          <w:szCs w:val="28"/>
        </w:rPr>
        <w:t xml:space="preserve"> ở các mẫu mô sau phẫu thuật của người mắc UNBTKĐ</w:t>
      </w:r>
      <w:r>
        <w:rPr>
          <w:sz w:val="28"/>
          <w:szCs w:val="28"/>
        </w:rPr>
        <w:t xml:space="preserve">, nghiên cứu đã </w:t>
      </w:r>
      <w:r w:rsidRPr="00422A91">
        <w:rPr>
          <w:sz w:val="28"/>
          <w:szCs w:val="28"/>
        </w:rPr>
        <w:t xml:space="preserve">xác định tình trạng đột biến gen TP53, EGFR, FGFR ở </w:t>
      </w:r>
      <w:r>
        <w:rPr>
          <w:sz w:val="28"/>
          <w:szCs w:val="28"/>
        </w:rPr>
        <w:t xml:space="preserve">70 </w:t>
      </w:r>
      <w:r w:rsidR="00930E46">
        <w:rPr>
          <w:sz w:val="28"/>
          <w:szCs w:val="28"/>
        </w:rPr>
        <w:t>bệnh nhân</w:t>
      </w:r>
      <w:r w:rsidR="001A0420">
        <w:rPr>
          <w:sz w:val="28"/>
          <w:szCs w:val="28"/>
        </w:rPr>
        <w:t xml:space="preserve">, từ kết quả thu được chúng tôi có một số </w:t>
      </w:r>
      <w:r w:rsidR="0034785F">
        <w:rPr>
          <w:sz w:val="28"/>
          <w:szCs w:val="28"/>
        </w:rPr>
        <w:t>kết luận</w:t>
      </w:r>
      <w:r w:rsidRPr="00422A91">
        <w:rPr>
          <w:sz w:val="28"/>
          <w:szCs w:val="28"/>
        </w:rPr>
        <w:t>:</w:t>
      </w:r>
    </w:p>
    <w:p w:rsidR="009B3460" w:rsidRPr="00422A91" w:rsidRDefault="009B3460" w:rsidP="00FD7BB9">
      <w:pPr>
        <w:spacing w:line="360" w:lineRule="auto"/>
        <w:jc w:val="both"/>
        <w:rPr>
          <w:rFonts w:ascii="Times New Roman Bold" w:hAnsi="Times New Roman Bold"/>
          <w:b/>
          <w:bCs/>
          <w:spacing w:val="-14"/>
          <w:sz w:val="28"/>
          <w:szCs w:val="28"/>
        </w:rPr>
      </w:pPr>
      <w:r w:rsidRPr="00422A91">
        <w:rPr>
          <w:rFonts w:ascii="Times New Roman Bold" w:hAnsi="Times New Roman Bold"/>
          <w:b/>
          <w:spacing w:val="-14"/>
          <w:sz w:val="28"/>
          <w:szCs w:val="28"/>
        </w:rPr>
        <w:t xml:space="preserve">1. Đột biến gen </w:t>
      </w:r>
      <w:r w:rsidRPr="00422A91">
        <w:rPr>
          <w:rFonts w:ascii="Times New Roman Bold" w:eastAsia="MS Mincho" w:hAnsi="Times New Roman Bold"/>
          <w:b/>
          <w:iCs/>
          <w:spacing w:val="-14"/>
          <w:sz w:val="28"/>
          <w:szCs w:val="28"/>
          <w:lang w:val="es-ES"/>
        </w:rPr>
        <w:t xml:space="preserve">TP53, EGFR, FGFR </w:t>
      </w:r>
      <w:r w:rsidRPr="00422A91">
        <w:rPr>
          <w:rFonts w:ascii="Times New Roman Bold" w:hAnsi="Times New Roman Bold"/>
          <w:b/>
          <w:spacing w:val="-14"/>
          <w:sz w:val="28"/>
          <w:szCs w:val="28"/>
        </w:rPr>
        <w:t xml:space="preserve">ở người mắc u nguyên bào thần kinh đệm </w:t>
      </w:r>
    </w:p>
    <w:p w:rsidR="001E09CA" w:rsidRPr="001E09CA" w:rsidRDefault="00763D62" w:rsidP="001E09CA">
      <w:pPr>
        <w:tabs>
          <w:tab w:val="left" w:pos="0"/>
        </w:tabs>
        <w:spacing w:line="360" w:lineRule="auto"/>
        <w:jc w:val="both"/>
        <w:rPr>
          <w:rFonts w:eastAsia="MS Mincho"/>
          <w:iCs/>
          <w:sz w:val="28"/>
          <w:szCs w:val="28"/>
          <w:lang w:val="es-ES"/>
        </w:rPr>
      </w:pPr>
      <w:r>
        <w:rPr>
          <w:rFonts w:eastAsia="MS Mincho"/>
          <w:iCs/>
          <w:sz w:val="28"/>
          <w:szCs w:val="28"/>
          <w:lang w:val="es-ES"/>
        </w:rPr>
        <w:tab/>
      </w:r>
      <w:r w:rsidR="001E09CA" w:rsidRPr="001E09CA">
        <w:rPr>
          <w:rFonts w:eastAsia="MS Mincho"/>
          <w:iCs/>
          <w:sz w:val="28"/>
          <w:szCs w:val="28"/>
          <w:lang w:val="es-ES"/>
        </w:rPr>
        <w:t>Tính trên tổng số 70 bệnh nhân, nghiên cứu của chúng tôi đã phát hiện được so với các nghiên cứu đã công bố trên thế giới:</w:t>
      </w:r>
    </w:p>
    <w:p w:rsidR="001E09CA" w:rsidRPr="001E09CA" w:rsidRDefault="00763D62" w:rsidP="001E09CA">
      <w:pPr>
        <w:tabs>
          <w:tab w:val="left" w:pos="0"/>
        </w:tabs>
        <w:spacing w:line="360" w:lineRule="auto"/>
        <w:jc w:val="both"/>
        <w:rPr>
          <w:rFonts w:eastAsia="MS Mincho"/>
          <w:iCs/>
          <w:sz w:val="28"/>
          <w:szCs w:val="28"/>
          <w:lang w:val="es-ES"/>
        </w:rPr>
      </w:pPr>
      <w:r>
        <w:rPr>
          <w:rFonts w:eastAsia="MS Mincho"/>
          <w:iCs/>
          <w:sz w:val="28"/>
          <w:szCs w:val="28"/>
          <w:lang w:val="es-ES"/>
        </w:rPr>
        <w:tab/>
      </w:r>
      <w:r w:rsidR="001E09CA" w:rsidRPr="001E09CA">
        <w:rPr>
          <w:rFonts w:eastAsia="MS Mincho"/>
          <w:iCs/>
          <w:sz w:val="28"/>
          <w:szCs w:val="28"/>
          <w:lang w:val="es-ES"/>
        </w:rPr>
        <w:t>+</w:t>
      </w:r>
      <w:r w:rsidR="000E28FD">
        <w:rPr>
          <w:rFonts w:eastAsia="MS Mincho"/>
          <w:iCs/>
          <w:sz w:val="28"/>
          <w:szCs w:val="28"/>
          <w:lang w:val="es-ES"/>
        </w:rPr>
        <w:t xml:space="preserve"> </w:t>
      </w:r>
      <w:r w:rsidR="001E09CA" w:rsidRPr="001E09CA">
        <w:rPr>
          <w:rFonts w:eastAsia="MS Mincho"/>
          <w:iCs/>
          <w:sz w:val="28"/>
          <w:szCs w:val="28"/>
          <w:lang w:val="es-ES"/>
        </w:rPr>
        <w:t>Đột biến ở exon 8 gen TP53 thấp hơn (2,9%); với kiểu đột biến p.R282W giống đã công bố, kiểu đột biến p.R306X là phát hiện mới.</w:t>
      </w:r>
    </w:p>
    <w:p w:rsidR="001E09CA" w:rsidRPr="001E09CA" w:rsidRDefault="00763D62" w:rsidP="001E09CA">
      <w:pPr>
        <w:tabs>
          <w:tab w:val="left" w:pos="0"/>
        </w:tabs>
        <w:spacing w:line="360" w:lineRule="auto"/>
        <w:jc w:val="both"/>
        <w:rPr>
          <w:rFonts w:eastAsia="MS Mincho"/>
          <w:iCs/>
          <w:sz w:val="28"/>
          <w:szCs w:val="28"/>
          <w:lang w:val="es-ES"/>
        </w:rPr>
      </w:pPr>
      <w:r>
        <w:rPr>
          <w:rFonts w:eastAsia="MS Mincho"/>
          <w:iCs/>
          <w:sz w:val="28"/>
          <w:szCs w:val="28"/>
          <w:lang w:val="es-ES"/>
        </w:rPr>
        <w:tab/>
      </w:r>
      <w:r w:rsidR="001E09CA" w:rsidRPr="001E09CA">
        <w:rPr>
          <w:rFonts w:eastAsia="MS Mincho"/>
          <w:iCs/>
          <w:sz w:val="28"/>
          <w:szCs w:val="28"/>
          <w:lang w:val="es-ES"/>
        </w:rPr>
        <w:t xml:space="preserve">+ Đột biến ở exon 2 đến exon 7 của gen EGFR thấp hơn (38,6%): đột biến điểm chiếm 32,9%; đột biến xoá đoạn gen chiếm 8,6%. Kiểu đột biến p.A289T giống các công bố, còn lại là các kiểu đột biến p.G42D, p.L62I, p.G87D, p.K129N, p.D262D, p.P272S, p.T274M, p.K284N, p.K293X là những phát hiện mới. </w:t>
      </w:r>
    </w:p>
    <w:p w:rsidR="001E09CA" w:rsidRPr="00D22027" w:rsidRDefault="00763D62" w:rsidP="001E09CA">
      <w:pPr>
        <w:tabs>
          <w:tab w:val="left" w:pos="0"/>
        </w:tabs>
        <w:spacing w:line="360" w:lineRule="auto"/>
        <w:jc w:val="both"/>
        <w:rPr>
          <w:rFonts w:eastAsia="MS Mincho"/>
          <w:iCs/>
          <w:spacing w:val="-6"/>
          <w:sz w:val="28"/>
          <w:szCs w:val="28"/>
          <w:lang w:val="es-ES"/>
        </w:rPr>
      </w:pPr>
      <w:r>
        <w:rPr>
          <w:rFonts w:eastAsia="MS Mincho"/>
          <w:iCs/>
          <w:sz w:val="28"/>
          <w:szCs w:val="28"/>
          <w:lang w:val="es-ES"/>
        </w:rPr>
        <w:tab/>
      </w:r>
      <w:r w:rsidR="001E09CA" w:rsidRPr="00D22027">
        <w:rPr>
          <w:rFonts w:eastAsia="MS Mincho"/>
          <w:iCs/>
          <w:spacing w:val="-6"/>
          <w:sz w:val="28"/>
          <w:szCs w:val="28"/>
          <w:lang w:val="es-ES"/>
        </w:rPr>
        <w:t>+ Đột biến ở exon 12 và exon 13 gen FGFR thấp hơn (7,1%); kiểu đột biến p.N546K, p.R576W giống với các công bố, kiểu p.A575V là phát hiện mới.</w:t>
      </w:r>
    </w:p>
    <w:p w:rsidR="001E09CA" w:rsidRPr="00DB2362" w:rsidRDefault="001E09CA" w:rsidP="001E09CA">
      <w:pPr>
        <w:tabs>
          <w:tab w:val="left" w:pos="0"/>
        </w:tabs>
        <w:spacing w:line="360" w:lineRule="auto"/>
        <w:jc w:val="both"/>
        <w:rPr>
          <w:rFonts w:eastAsia="MS Mincho"/>
          <w:b/>
          <w:iCs/>
          <w:sz w:val="28"/>
          <w:szCs w:val="28"/>
          <w:lang w:val="es-ES"/>
        </w:rPr>
      </w:pPr>
      <w:r w:rsidRPr="00DB2362">
        <w:rPr>
          <w:rFonts w:eastAsia="MS Mincho"/>
          <w:b/>
          <w:iCs/>
          <w:sz w:val="28"/>
          <w:szCs w:val="28"/>
          <w:lang w:val="es-ES"/>
        </w:rPr>
        <w:t xml:space="preserve">2. Đặc điểm </w:t>
      </w:r>
      <w:r w:rsidR="00DB2362">
        <w:rPr>
          <w:rFonts w:eastAsia="MS Mincho"/>
          <w:b/>
          <w:iCs/>
          <w:sz w:val="28"/>
          <w:szCs w:val="28"/>
          <w:lang w:val="es-ES"/>
        </w:rPr>
        <w:t>của</w:t>
      </w:r>
      <w:r w:rsidR="00DB2362">
        <w:rPr>
          <w:rFonts w:eastAsia="MS Mincho"/>
          <w:b/>
          <w:iCs/>
          <w:sz w:val="28"/>
          <w:szCs w:val="28"/>
        </w:rPr>
        <w:t xml:space="preserve"> </w:t>
      </w:r>
      <w:r w:rsidRPr="00DB2362">
        <w:rPr>
          <w:rFonts w:eastAsia="MS Mincho"/>
          <w:b/>
          <w:iCs/>
          <w:sz w:val="28"/>
          <w:szCs w:val="28"/>
          <w:lang w:val="es-ES"/>
        </w:rPr>
        <w:t>người bệnh phát hiện thấy đột biến gen</w:t>
      </w:r>
    </w:p>
    <w:p w:rsidR="001E09CA" w:rsidRPr="00DB2362" w:rsidRDefault="00763D62" w:rsidP="00DB2362">
      <w:pPr>
        <w:tabs>
          <w:tab w:val="left" w:pos="0"/>
        </w:tabs>
        <w:spacing w:line="360" w:lineRule="auto"/>
        <w:jc w:val="both"/>
        <w:rPr>
          <w:sz w:val="28"/>
          <w:szCs w:val="28"/>
        </w:rPr>
      </w:pPr>
      <w:r>
        <w:rPr>
          <w:rFonts w:eastAsia="MS Mincho"/>
          <w:iCs/>
          <w:sz w:val="28"/>
          <w:szCs w:val="28"/>
          <w:lang w:val="es-ES"/>
        </w:rPr>
        <w:tab/>
      </w:r>
      <w:r w:rsidR="001E09CA" w:rsidRPr="001E09CA">
        <w:rPr>
          <w:rFonts w:eastAsia="MS Mincho"/>
          <w:iCs/>
          <w:sz w:val="28"/>
          <w:szCs w:val="28"/>
          <w:lang w:val="es-ES"/>
        </w:rPr>
        <w:t>+ Tính trên tổng số mẫu 70 bệnh nhân: phát hiện 91,4% là UNBTKĐ nguyên phát; 8,6% u thứ phát</w:t>
      </w:r>
      <w:r w:rsidR="00DB2362">
        <w:rPr>
          <w:rFonts w:eastAsia="MS Mincho"/>
          <w:iCs/>
          <w:sz w:val="28"/>
          <w:szCs w:val="28"/>
        </w:rPr>
        <w:t xml:space="preserve"> ;</w:t>
      </w:r>
      <w:r w:rsidR="00DB2362" w:rsidRPr="00422A91">
        <w:rPr>
          <w:sz w:val="28"/>
          <w:szCs w:val="28"/>
        </w:rPr>
        <w:t xml:space="preserve"> Giới nam đột biến gen EGFR nhiều hơn giới nữ (p = 0,02)</w:t>
      </w:r>
      <w:r w:rsidR="00DB2362">
        <w:rPr>
          <w:sz w:val="28"/>
          <w:szCs w:val="28"/>
        </w:rPr>
        <w:t>, g</w:t>
      </w:r>
      <w:r w:rsidR="00DB2362" w:rsidRPr="00422A91">
        <w:rPr>
          <w:sz w:val="28"/>
          <w:szCs w:val="28"/>
        </w:rPr>
        <w:t>iới nữ đột biến gen FGFR nhiều hơn nam (p = 0,05)</w:t>
      </w:r>
      <w:r w:rsidR="00DB2362">
        <w:rPr>
          <w:sz w:val="28"/>
          <w:szCs w:val="28"/>
        </w:rPr>
        <w:t>, đ</w:t>
      </w:r>
      <w:r w:rsidR="00DB2362" w:rsidRPr="00422A91">
        <w:rPr>
          <w:sz w:val="28"/>
          <w:szCs w:val="28"/>
        </w:rPr>
        <w:t xml:space="preserve">ột biến exon 8 gen </w:t>
      </w:r>
      <w:r w:rsidR="00DB2362" w:rsidRPr="00422A91">
        <w:rPr>
          <w:rFonts w:eastAsia="MS Mincho"/>
          <w:iCs/>
          <w:sz w:val="28"/>
          <w:szCs w:val="28"/>
          <w:lang w:val="es-ES"/>
        </w:rPr>
        <w:t>TP53 cả 2 trường hợp đều là nữ.</w:t>
      </w:r>
    </w:p>
    <w:p w:rsidR="00DB2362" w:rsidRPr="00DB2362" w:rsidRDefault="00763D62" w:rsidP="00DB2362">
      <w:pPr>
        <w:tabs>
          <w:tab w:val="left" w:pos="0"/>
        </w:tabs>
        <w:spacing w:line="360" w:lineRule="auto"/>
        <w:jc w:val="both"/>
        <w:rPr>
          <w:sz w:val="28"/>
          <w:szCs w:val="28"/>
        </w:rPr>
      </w:pPr>
      <w:r>
        <w:rPr>
          <w:rFonts w:eastAsia="MS Mincho"/>
          <w:iCs/>
          <w:sz w:val="28"/>
          <w:szCs w:val="28"/>
          <w:lang w:val="es-ES"/>
        </w:rPr>
        <w:tab/>
      </w:r>
      <w:r w:rsidR="001E09CA" w:rsidRPr="001E09CA">
        <w:rPr>
          <w:rFonts w:eastAsia="MS Mincho"/>
          <w:iCs/>
          <w:sz w:val="28"/>
          <w:szCs w:val="28"/>
          <w:lang w:val="es-ES"/>
        </w:rPr>
        <w:t xml:space="preserve">+ Tính trên tổng số 45 bệnh nhân có đủ các thông tin về thời gian sống chết và điều trị: Thời gian trung bình từ khi phát hiện mắc bệnh đến khi phẫu </w:t>
      </w:r>
      <w:r w:rsidR="001E09CA" w:rsidRPr="001E09CA">
        <w:rPr>
          <w:rFonts w:eastAsia="MS Mincho"/>
          <w:iCs/>
          <w:sz w:val="28"/>
          <w:szCs w:val="28"/>
          <w:lang w:val="es-ES"/>
        </w:rPr>
        <w:lastRenderedPageBreak/>
        <w:t xml:space="preserve">thuật của thể bệnh nguyên phát ngắn hơn so với thể bệnh thứ phát (3,0 ± 3,8 tháng so với 13,2 ± 14,1 tháng, p = 0,000). Thời gian sống trung bình từ khi phát hiện bệnh đến khi chết của thể bệnh thứ phát dài hơn so với thể bệnh nguyên phát (là 26,5 ± 11,5 tháng so với 12,6 ± 8,6 tháng, p = 0,001). </w:t>
      </w:r>
      <w:r w:rsidR="00F23BE4">
        <w:rPr>
          <w:rFonts w:eastAsia="MS Mincho"/>
          <w:iCs/>
          <w:sz w:val="28"/>
          <w:szCs w:val="28"/>
          <w:lang w:val="es-ES"/>
        </w:rPr>
        <w:t>Có</w:t>
      </w:r>
      <w:r w:rsidR="00F23BE4">
        <w:rPr>
          <w:rFonts w:eastAsia="MS Mincho"/>
          <w:iCs/>
          <w:sz w:val="28"/>
          <w:szCs w:val="28"/>
        </w:rPr>
        <w:t xml:space="preserve"> </w:t>
      </w:r>
      <w:r w:rsidR="00DB2362">
        <w:rPr>
          <w:sz w:val="28"/>
          <w:szCs w:val="28"/>
        </w:rPr>
        <w:t>16,7% t</w:t>
      </w:r>
      <w:r w:rsidR="00DB2362" w:rsidRPr="00422A91">
        <w:rPr>
          <w:sz w:val="28"/>
          <w:szCs w:val="28"/>
        </w:rPr>
        <w:t>hể thứ phát chết trước 6 tháng sau phẫu thuật</w:t>
      </w:r>
      <w:r w:rsidR="00DB2362">
        <w:rPr>
          <w:sz w:val="28"/>
          <w:szCs w:val="28"/>
        </w:rPr>
        <w:t xml:space="preserve"> ít hơn đáng kể so với </w:t>
      </w:r>
      <w:r w:rsidR="00DB2362" w:rsidRPr="00422A91">
        <w:rPr>
          <w:sz w:val="28"/>
          <w:szCs w:val="28"/>
        </w:rPr>
        <w:t>41%</w:t>
      </w:r>
      <w:r w:rsidR="00DB2362">
        <w:rPr>
          <w:sz w:val="28"/>
          <w:szCs w:val="28"/>
        </w:rPr>
        <w:t xml:space="preserve"> </w:t>
      </w:r>
      <w:r w:rsidR="00DB2362" w:rsidRPr="00422A91">
        <w:rPr>
          <w:sz w:val="28"/>
          <w:szCs w:val="28"/>
        </w:rPr>
        <w:t>thể nguyên phát</w:t>
      </w:r>
      <w:r w:rsidR="00F23BE4">
        <w:rPr>
          <w:sz w:val="28"/>
          <w:szCs w:val="28"/>
        </w:rPr>
        <w:t>;</w:t>
      </w:r>
      <w:r w:rsidR="00DB2362" w:rsidRPr="00422A91">
        <w:rPr>
          <w:sz w:val="28"/>
          <w:szCs w:val="28"/>
        </w:rPr>
        <w:t xml:space="preserve"> 66,</w:t>
      </w:r>
      <w:r w:rsidR="00DB2362">
        <w:rPr>
          <w:sz w:val="28"/>
          <w:szCs w:val="28"/>
        </w:rPr>
        <w:t>6</w:t>
      </w:r>
      <w:r w:rsidR="00DB2362" w:rsidRPr="00422A91">
        <w:rPr>
          <w:sz w:val="28"/>
          <w:szCs w:val="28"/>
        </w:rPr>
        <w:t xml:space="preserve">% thể thứ phát sống được từ 12 đến 24 tháng sau phẫu thuật </w:t>
      </w:r>
      <w:r w:rsidR="00DB2362">
        <w:rPr>
          <w:sz w:val="28"/>
          <w:szCs w:val="28"/>
        </w:rPr>
        <w:t>nhiều</w:t>
      </w:r>
      <w:r w:rsidR="00DB2362" w:rsidRPr="00422A91">
        <w:rPr>
          <w:sz w:val="28"/>
          <w:szCs w:val="28"/>
        </w:rPr>
        <w:t xml:space="preserve"> hơn r</w:t>
      </w:r>
      <w:bookmarkStart w:id="471" w:name="_GoBack"/>
      <w:bookmarkEnd w:id="471"/>
      <w:r w:rsidR="00DB2362" w:rsidRPr="00422A91">
        <w:rPr>
          <w:sz w:val="28"/>
          <w:szCs w:val="28"/>
        </w:rPr>
        <w:t>õ rệt so với 2</w:t>
      </w:r>
      <w:r w:rsidR="00DB2362">
        <w:rPr>
          <w:sz w:val="28"/>
          <w:szCs w:val="28"/>
        </w:rPr>
        <w:t>3,1</w:t>
      </w:r>
      <w:r w:rsidR="00DB2362" w:rsidRPr="00422A91">
        <w:rPr>
          <w:sz w:val="28"/>
          <w:szCs w:val="28"/>
        </w:rPr>
        <w:t>% của thể nguyên phát</w:t>
      </w:r>
      <w:r w:rsidR="00DB2362">
        <w:rPr>
          <w:sz w:val="28"/>
          <w:szCs w:val="28"/>
        </w:rPr>
        <w:t xml:space="preserve">, </w:t>
      </w:r>
      <w:r w:rsidR="00DB2362" w:rsidRPr="00422A91">
        <w:rPr>
          <w:sz w:val="28"/>
          <w:szCs w:val="28"/>
        </w:rPr>
        <w:t>(p = 0,016)</w:t>
      </w:r>
      <w:r w:rsidR="00DB2362">
        <w:rPr>
          <w:sz w:val="28"/>
          <w:szCs w:val="28"/>
        </w:rPr>
        <w:t xml:space="preserve">. </w:t>
      </w:r>
    </w:p>
    <w:p w:rsidR="00CB18BB" w:rsidRPr="000374F3" w:rsidRDefault="001E09CA" w:rsidP="00DB2362">
      <w:pPr>
        <w:tabs>
          <w:tab w:val="left" w:pos="0"/>
        </w:tabs>
        <w:spacing w:line="360" w:lineRule="auto"/>
        <w:jc w:val="both"/>
        <w:rPr>
          <w:b/>
          <w:sz w:val="28"/>
          <w:szCs w:val="28"/>
        </w:rPr>
      </w:pPr>
      <w:r w:rsidRPr="001E09CA">
        <w:rPr>
          <w:rFonts w:eastAsia="MS Mincho"/>
          <w:iCs/>
          <w:sz w:val="28"/>
          <w:szCs w:val="28"/>
          <w:lang w:val="es-ES"/>
        </w:rPr>
        <w:t xml:space="preserve">Người bệnh phát hiện mang đột biến của 1 trong 3 gen FGFR, hoặc gen EGFR, hoặc gen TP53 sau phẫu thuật được điều trị xạ trị hoặc hoá chất hoặc cả hai, có thời gian sống dài hơn người bệnh mang đột biến không được điều trị, (p = 0,001). </w:t>
      </w:r>
      <w:r w:rsidR="00081F89">
        <w:rPr>
          <w:rFonts w:eastAsia="MS Mincho"/>
          <w:iCs/>
          <w:sz w:val="28"/>
          <w:szCs w:val="28"/>
          <w:lang w:val="es-ES"/>
        </w:rPr>
        <w:t>Phân</w:t>
      </w:r>
      <w:r w:rsidR="00081F89">
        <w:rPr>
          <w:rFonts w:eastAsia="MS Mincho"/>
          <w:iCs/>
          <w:sz w:val="28"/>
          <w:szCs w:val="28"/>
        </w:rPr>
        <w:t xml:space="preserve"> bố thời gian sống của </w:t>
      </w:r>
      <w:r w:rsidR="00081F89">
        <w:rPr>
          <w:sz w:val="28"/>
          <w:szCs w:val="28"/>
        </w:rPr>
        <w:t>n</w:t>
      </w:r>
      <w:r w:rsidR="0006635B">
        <w:rPr>
          <w:sz w:val="28"/>
          <w:szCs w:val="28"/>
        </w:rPr>
        <w:t xml:space="preserve">gười UNBTKĐ </w:t>
      </w:r>
      <w:r w:rsidR="00DB2362">
        <w:rPr>
          <w:sz w:val="28"/>
          <w:szCs w:val="28"/>
        </w:rPr>
        <w:t>phát hiện thấy</w:t>
      </w:r>
      <w:r w:rsidR="00CB18BB" w:rsidRPr="00422A91">
        <w:rPr>
          <w:sz w:val="28"/>
          <w:szCs w:val="28"/>
        </w:rPr>
        <w:t xml:space="preserve"> đột biến được điều trị</w:t>
      </w:r>
      <w:r w:rsidR="0006635B">
        <w:rPr>
          <w:sz w:val="28"/>
          <w:szCs w:val="28"/>
        </w:rPr>
        <w:t xml:space="preserve"> so với </w:t>
      </w:r>
      <w:r w:rsidR="00DB2362">
        <w:rPr>
          <w:sz w:val="28"/>
          <w:szCs w:val="28"/>
        </w:rPr>
        <w:t>thấy</w:t>
      </w:r>
      <w:r w:rsidR="0006635B" w:rsidRPr="00422A91">
        <w:rPr>
          <w:sz w:val="28"/>
          <w:szCs w:val="28"/>
        </w:rPr>
        <w:t xml:space="preserve"> đột biến không được điều trị</w:t>
      </w:r>
      <w:r w:rsidR="0006635B">
        <w:rPr>
          <w:sz w:val="28"/>
          <w:szCs w:val="28"/>
        </w:rPr>
        <w:t>:</w:t>
      </w:r>
      <w:r w:rsidR="000374F3" w:rsidRPr="000374F3">
        <w:rPr>
          <w:sz w:val="28"/>
          <w:szCs w:val="28"/>
        </w:rPr>
        <w:t xml:space="preserve"> </w:t>
      </w:r>
    </w:p>
    <w:p w:rsidR="0006635B" w:rsidRDefault="0006635B" w:rsidP="008E5EEF">
      <w:pPr>
        <w:tabs>
          <w:tab w:val="left" w:pos="4678"/>
        </w:tabs>
        <w:spacing w:line="360" w:lineRule="auto"/>
        <w:ind w:firstLine="720"/>
        <w:jc w:val="both"/>
        <w:rPr>
          <w:sz w:val="28"/>
          <w:szCs w:val="28"/>
        </w:rPr>
      </w:pPr>
      <w:r>
        <w:rPr>
          <w:sz w:val="28"/>
          <w:szCs w:val="28"/>
        </w:rPr>
        <w:t xml:space="preserve">+ </w:t>
      </w:r>
      <w:r w:rsidR="00A2432E">
        <w:rPr>
          <w:sz w:val="28"/>
          <w:szCs w:val="28"/>
        </w:rPr>
        <w:t>C</w:t>
      </w:r>
      <w:r w:rsidR="00A2432E" w:rsidRPr="00422A91">
        <w:rPr>
          <w:sz w:val="28"/>
          <w:szCs w:val="28"/>
        </w:rPr>
        <w:t>hết trước 6 tháng</w:t>
      </w:r>
      <w:r w:rsidR="00A2432E">
        <w:rPr>
          <w:sz w:val="28"/>
          <w:szCs w:val="28"/>
        </w:rPr>
        <w:t xml:space="preserve"> </w:t>
      </w:r>
      <w:r w:rsidR="008E5EEF">
        <w:rPr>
          <w:sz w:val="28"/>
          <w:szCs w:val="28"/>
        </w:rPr>
        <w:t xml:space="preserve">                    </w:t>
      </w:r>
      <w:r w:rsidR="00A2432E">
        <w:rPr>
          <w:sz w:val="28"/>
          <w:szCs w:val="28"/>
        </w:rPr>
        <w:t xml:space="preserve">: </w:t>
      </w:r>
      <w:r>
        <w:rPr>
          <w:sz w:val="28"/>
          <w:szCs w:val="28"/>
        </w:rPr>
        <w:t xml:space="preserve">0% </w:t>
      </w:r>
      <w:r w:rsidR="002D5520" w:rsidRPr="00422A91">
        <w:rPr>
          <w:sz w:val="28"/>
          <w:szCs w:val="28"/>
        </w:rPr>
        <w:t>so với 69,2%</w:t>
      </w:r>
      <w:r w:rsidR="008E5EEF">
        <w:rPr>
          <w:sz w:val="28"/>
          <w:szCs w:val="28"/>
        </w:rPr>
        <w:t>;</w:t>
      </w:r>
      <w:r w:rsidR="002D5520" w:rsidRPr="00422A91">
        <w:rPr>
          <w:sz w:val="28"/>
          <w:szCs w:val="28"/>
        </w:rPr>
        <w:t xml:space="preserve"> </w:t>
      </w:r>
      <w:r w:rsidR="008E5EEF">
        <w:rPr>
          <w:sz w:val="28"/>
          <w:szCs w:val="28"/>
        </w:rPr>
        <w:t xml:space="preserve"> (</w:t>
      </w:r>
      <w:r w:rsidR="008E5EEF" w:rsidRPr="00422A91">
        <w:rPr>
          <w:sz w:val="28"/>
          <w:szCs w:val="28"/>
        </w:rPr>
        <w:t>p = 0,001</w:t>
      </w:r>
      <w:r w:rsidR="008E5EEF">
        <w:rPr>
          <w:sz w:val="28"/>
          <w:szCs w:val="28"/>
        </w:rPr>
        <w:t>).</w:t>
      </w:r>
    </w:p>
    <w:p w:rsidR="0006635B" w:rsidRDefault="00325F9C" w:rsidP="00FD7BB9">
      <w:pPr>
        <w:tabs>
          <w:tab w:val="left" w:pos="4678"/>
        </w:tabs>
        <w:spacing w:line="360" w:lineRule="auto"/>
        <w:ind w:firstLine="720"/>
        <w:jc w:val="both"/>
        <w:rPr>
          <w:sz w:val="28"/>
          <w:szCs w:val="28"/>
        </w:rPr>
      </w:pPr>
      <w:r>
        <w:rPr>
          <w:sz w:val="28"/>
          <w:szCs w:val="28"/>
        </w:rPr>
        <w:t xml:space="preserve">+ </w:t>
      </w:r>
      <w:r w:rsidR="00A2432E">
        <w:rPr>
          <w:sz w:val="28"/>
          <w:szCs w:val="28"/>
        </w:rPr>
        <w:t>S</w:t>
      </w:r>
      <w:r w:rsidR="00A2432E" w:rsidRPr="00422A91">
        <w:rPr>
          <w:sz w:val="28"/>
          <w:szCs w:val="28"/>
        </w:rPr>
        <w:t>ống kéo dài từ 6 đến 12 tháng</w:t>
      </w:r>
      <w:r w:rsidR="000E28FD">
        <w:rPr>
          <w:sz w:val="28"/>
          <w:szCs w:val="28"/>
        </w:rPr>
        <w:t xml:space="preserve"> </w:t>
      </w:r>
      <w:r w:rsidR="00A2432E">
        <w:rPr>
          <w:sz w:val="28"/>
          <w:szCs w:val="28"/>
        </w:rPr>
        <w:t xml:space="preserve">: </w:t>
      </w:r>
      <w:r w:rsidR="0025700F">
        <w:rPr>
          <w:sz w:val="28"/>
          <w:szCs w:val="28"/>
        </w:rPr>
        <w:t>50%</w:t>
      </w:r>
      <w:r w:rsidR="000362AD" w:rsidRPr="00422A91">
        <w:rPr>
          <w:sz w:val="28"/>
          <w:szCs w:val="28"/>
        </w:rPr>
        <w:t xml:space="preserve"> </w:t>
      </w:r>
      <w:r w:rsidR="0006635B">
        <w:rPr>
          <w:sz w:val="28"/>
          <w:szCs w:val="28"/>
        </w:rPr>
        <w:t>so với</w:t>
      </w:r>
      <w:r w:rsidR="000362AD" w:rsidRPr="00422A91">
        <w:rPr>
          <w:sz w:val="28"/>
          <w:szCs w:val="28"/>
        </w:rPr>
        <w:t xml:space="preserve"> </w:t>
      </w:r>
      <w:r w:rsidR="0006635B" w:rsidRPr="00422A91">
        <w:rPr>
          <w:sz w:val="28"/>
          <w:szCs w:val="28"/>
        </w:rPr>
        <w:t>23,1%</w:t>
      </w:r>
      <w:r w:rsidR="008E5EEF">
        <w:rPr>
          <w:sz w:val="28"/>
          <w:szCs w:val="28"/>
        </w:rPr>
        <w:t>; (</w:t>
      </w:r>
      <w:r w:rsidR="008E5EEF" w:rsidRPr="00422A91">
        <w:rPr>
          <w:sz w:val="28"/>
          <w:szCs w:val="28"/>
        </w:rPr>
        <w:t>p = 0,001</w:t>
      </w:r>
      <w:r w:rsidR="008E5EEF">
        <w:rPr>
          <w:sz w:val="28"/>
          <w:szCs w:val="28"/>
        </w:rPr>
        <w:t>).</w:t>
      </w:r>
    </w:p>
    <w:p w:rsidR="00081F89" w:rsidRPr="00081F89" w:rsidRDefault="00325F9C" w:rsidP="008E5EEF">
      <w:pPr>
        <w:tabs>
          <w:tab w:val="left" w:pos="4678"/>
        </w:tabs>
        <w:spacing w:line="360" w:lineRule="auto"/>
        <w:ind w:firstLine="720"/>
        <w:jc w:val="both"/>
        <w:rPr>
          <w:b/>
          <w:sz w:val="28"/>
          <w:szCs w:val="28"/>
        </w:rPr>
      </w:pPr>
      <w:r>
        <w:rPr>
          <w:sz w:val="28"/>
          <w:szCs w:val="28"/>
        </w:rPr>
        <w:t xml:space="preserve">+ </w:t>
      </w:r>
      <w:r w:rsidR="00A2432E">
        <w:rPr>
          <w:sz w:val="28"/>
          <w:szCs w:val="28"/>
        </w:rPr>
        <w:t>Sống được từ 12 đến 24 tháng</w:t>
      </w:r>
      <w:r w:rsidR="008E5EEF">
        <w:rPr>
          <w:sz w:val="28"/>
          <w:szCs w:val="28"/>
        </w:rPr>
        <w:t xml:space="preserve">   </w:t>
      </w:r>
      <w:r w:rsidR="00A2432E">
        <w:rPr>
          <w:sz w:val="28"/>
          <w:szCs w:val="28"/>
        </w:rPr>
        <w:t xml:space="preserve">: </w:t>
      </w:r>
      <w:r>
        <w:rPr>
          <w:sz w:val="28"/>
          <w:szCs w:val="28"/>
        </w:rPr>
        <w:t xml:space="preserve">37,5% </w:t>
      </w:r>
      <w:r w:rsidR="0006635B">
        <w:rPr>
          <w:sz w:val="28"/>
          <w:szCs w:val="28"/>
        </w:rPr>
        <w:t>so với 0%</w:t>
      </w:r>
      <w:r w:rsidR="008E5EEF">
        <w:rPr>
          <w:sz w:val="28"/>
          <w:szCs w:val="28"/>
        </w:rPr>
        <w:t>; (</w:t>
      </w:r>
      <w:r w:rsidR="008E5EEF" w:rsidRPr="00422A91">
        <w:rPr>
          <w:sz w:val="28"/>
          <w:szCs w:val="28"/>
        </w:rPr>
        <w:t>p = 0,001</w:t>
      </w:r>
      <w:r w:rsidR="008E5EEF">
        <w:rPr>
          <w:sz w:val="28"/>
          <w:szCs w:val="28"/>
        </w:rPr>
        <w:t>).</w:t>
      </w:r>
    </w:p>
    <w:p w:rsidR="006E7CFF" w:rsidRPr="00422A91" w:rsidRDefault="00062F7A" w:rsidP="00FD7BB9">
      <w:pPr>
        <w:spacing w:line="360" w:lineRule="auto"/>
        <w:rPr>
          <w:sz w:val="28"/>
          <w:szCs w:val="28"/>
        </w:rPr>
      </w:pPr>
      <w:r w:rsidRPr="00422A91">
        <w:rPr>
          <w:b/>
          <w:sz w:val="28"/>
          <w:szCs w:val="28"/>
        </w:rPr>
        <w:t xml:space="preserve">- </w:t>
      </w:r>
      <w:r w:rsidR="006E7CFF" w:rsidRPr="00422A91">
        <w:rPr>
          <w:sz w:val="28"/>
          <w:szCs w:val="28"/>
        </w:rPr>
        <w:t xml:space="preserve">Chưa </w:t>
      </w:r>
      <w:r w:rsidR="002F5792">
        <w:rPr>
          <w:sz w:val="28"/>
          <w:szCs w:val="28"/>
        </w:rPr>
        <w:t xml:space="preserve">tìm </w:t>
      </w:r>
      <w:r w:rsidR="006E7CFF" w:rsidRPr="00422A91">
        <w:rPr>
          <w:sz w:val="28"/>
          <w:szCs w:val="28"/>
        </w:rPr>
        <w:t>thấy mối liên quan giữa các gen đột biến</w:t>
      </w:r>
      <w:r w:rsidR="000374F3">
        <w:rPr>
          <w:sz w:val="28"/>
          <w:szCs w:val="28"/>
        </w:rPr>
        <w:t xml:space="preserve"> ở người UNBTKĐ.</w:t>
      </w:r>
      <w:r w:rsidR="006E7CFF" w:rsidRPr="00422A91">
        <w:rPr>
          <w:sz w:val="28"/>
          <w:szCs w:val="28"/>
        </w:rPr>
        <w:t xml:space="preserve"> </w:t>
      </w:r>
    </w:p>
    <w:p w:rsidR="003B652C" w:rsidRPr="00422A91" w:rsidRDefault="003B652C" w:rsidP="00CC4B08">
      <w:pPr>
        <w:tabs>
          <w:tab w:val="left" w:pos="0"/>
        </w:tabs>
        <w:spacing w:line="360" w:lineRule="auto"/>
        <w:ind w:firstLine="720"/>
        <w:jc w:val="center"/>
        <w:rPr>
          <w:b/>
          <w:sz w:val="32"/>
          <w:szCs w:val="28"/>
        </w:rPr>
        <w:sectPr w:rsidR="003B652C" w:rsidRPr="00422A91" w:rsidSect="008164B4">
          <w:headerReference w:type="default" r:id="rId93"/>
          <w:pgSz w:w="11907" w:h="16840" w:code="9"/>
          <w:pgMar w:top="1985" w:right="1134" w:bottom="1701" w:left="1985" w:header="964" w:footer="964" w:gutter="0"/>
          <w:cols w:space="720"/>
          <w:docGrid w:linePitch="360"/>
        </w:sectPr>
      </w:pPr>
    </w:p>
    <w:p w:rsidR="00AD526A" w:rsidRDefault="00AD526A" w:rsidP="00A2375E">
      <w:pPr>
        <w:tabs>
          <w:tab w:val="left" w:pos="0"/>
        </w:tabs>
        <w:spacing w:line="360" w:lineRule="auto"/>
        <w:ind w:firstLine="720"/>
        <w:jc w:val="center"/>
        <w:rPr>
          <w:b/>
          <w:sz w:val="28"/>
          <w:szCs w:val="28"/>
        </w:rPr>
      </w:pPr>
      <w:bookmarkStart w:id="472" w:name="_Toc534018526"/>
    </w:p>
    <w:p w:rsidR="00A2375E" w:rsidRDefault="002F6979" w:rsidP="00A2375E">
      <w:pPr>
        <w:tabs>
          <w:tab w:val="left" w:pos="0"/>
        </w:tabs>
        <w:spacing w:line="360" w:lineRule="auto"/>
        <w:ind w:firstLine="720"/>
        <w:jc w:val="center"/>
        <w:rPr>
          <w:b/>
          <w:sz w:val="28"/>
          <w:szCs w:val="28"/>
          <w:lang w:val="en-US"/>
        </w:rPr>
      </w:pPr>
      <w:r>
        <w:rPr>
          <w:b/>
          <w:sz w:val="28"/>
          <w:szCs w:val="28"/>
        </w:rPr>
        <w:t>HƯỚNG NGHIÊN CỨU TIẾP THEO</w:t>
      </w:r>
    </w:p>
    <w:p w:rsidR="0093795C" w:rsidRDefault="0093795C" w:rsidP="00A2375E">
      <w:pPr>
        <w:tabs>
          <w:tab w:val="left" w:pos="0"/>
        </w:tabs>
        <w:spacing w:line="360" w:lineRule="auto"/>
        <w:ind w:firstLine="720"/>
        <w:jc w:val="center"/>
        <w:rPr>
          <w:b/>
          <w:sz w:val="28"/>
          <w:szCs w:val="28"/>
          <w:lang w:val="en-US"/>
        </w:rPr>
      </w:pPr>
    </w:p>
    <w:p w:rsidR="00D22027" w:rsidRPr="0093795C" w:rsidRDefault="00D22027" w:rsidP="00A2375E">
      <w:pPr>
        <w:tabs>
          <w:tab w:val="left" w:pos="0"/>
        </w:tabs>
        <w:spacing w:line="360" w:lineRule="auto"/>
        <w:ind w:firstLine="720"/>
        <w:jc w:val="center"/>
        <w:rPr>
          <w:b/>
          <w:sz w:val="28"/>
          <w:szCs w:val="28"/>
          <w:lang w:val="en-US"/>
        </w:rPr>
      </w:pPr>
    </w:p>
    <w:p w:rsidR="00A2375E" w:rsidRPr="00242355" w:rsidRDefault="002F6979" w:rsidP="00D22027">
      <w:pPr>
        <w:tabs>
          <w:tab w:val="left" w:pos="0"/>
        </w:tabs>
        <w:spacing w:before="120" w:line="360" w:lineRule="auto"/>
        <w:ind w:firstLine="720"/>
        <w:jc w:val="both"/>
        <w:rPr>
          <w:sz w:val="28"/>
          <w:szCs w:val="28"/>
        </w:rPr>
      </w:pPr>
      <w:r>
        <w:rPr>
          <w:sz w:val="28"/>
          <w:szCs w:val="28"/>
        </w:rPr>
        <w:t>N</w:t>
      </w:r>
      <w:r w:rsidR="00A2375E" w:rsidRPr="00242355">
        <w:rPr>
          <w:sz w:val="28"/>
          <w:szCs w:val="28"/>
        </w:rPr>
        <w:t>ghiên cứu tiến cứu dọc các bệnh nhân UNBTK từ khi bắt đầu vào viện, phẫu thuật, xác định đột biến gen, điều trị sau phẫu thuật, tư vấn điều trị, đánh giá hiệu quả điều trị của từng phương pháp: xạ trị, hoá trị bằng Telomozid trên toàn quốc</w:t>
      </w:r>
      <w:r w:rsidR="003B26EC">
        <w:rPr>
          <w:sz w:val="28"/>
          <w:szCs w:val="28"/>
        </w:rPr>
        <w:t xml:space="preserve"> với số lượng mẫu lớn hơn</w:t>
      </w:r>
      <w:r w:rsidR="00A2375E" w:rsidRPr="00242355">
        <w:rPr>
          <w:sz w:val="28"/>
          <w:szCs w:val="28"/>
        </w:rPr>
        <w:t>.</w:t>
      </w:r>
    </w:p>
    <w:p w:rsidR="00A2375E" w:rsidRPr="00242355" w:rsidRDefault="00A2375E" w:rsidP="00D22027">
      <w:pPr>
        <w:tabs>
          <w:tab w:val="left" w:pos="0"/>
        </w:tabs>
        <w:spacing w:before="120" w:line="360" w:lineRule="auto"/>
        <w:ind w:firstLine="720"/>
        <w:jc w:val="both"/>
        <w:rPr>
          <w:sz w:val="28"/>
          <w:szCs w:val="28"/>
        </w:rPr>
      </w:pPr>
      <w:r w:rsidRPr="00242355">
        <w:rPr>
          <w:sz w:val="28"/>
          <w:szCs w:val="28"/>
        </w:rPr>
        <w:t>Lập kế hoạch quản lý bệnh nhân UNBTKĐ trên các bệnh viện có điều trị nội khoa, ngoại khoa thần kinh trên toàn quốc, để hệ thống bệnh và báo cáo khoa học.</w:t>
      </w:r>
    </w:p>
    <w:p w:rsidR="00A2375E" w:rsidRPr="00242355" w:rsidRDefault="000E28FD" w:rsidP="00D22027">
      <w:pPr>
        <w:pStyle w:val="11"/>
        <w:spacing w:before="120"/>
        <w:jc w:val="both"/>
        <w:rPr>
          <w:b w:val="0"/>
          <w:sz w:val="28"/>
        </w:rPr>
      </w:pPr>
      <w:r>
        <w:rPr>
          <w:b w:val="0"/>
          <w:sz w:val="28"/>
        </w:rPr>
        <w:t xml:space="preserve"> </w:t>
      </w:r>
      <w:r w:rsidR="00A2375E" w:rsidRPr="00242355">
        <w:rPr>
          <w:b w:val="0"/>
          <w:sz w:val="28"/>
        </w:rPr>
        <w:tab/>
      </w:r>
      <w:bookmarkStart w:id="473" w:name="_Toc15294834"/>
      <w:bookmarkStart w:id="474" w:name="_Toc25060486"/>
      <w:bookmarkStart w:id="475" w:name="_Toc26548064"/>
      <w:r w:rsidR="00A2375E" w:rsidRPr="00242355">
        <w:rPr>
          <w:b w:val="0"/>
          <w:sz w:val="28"/>
        </w:rPr>
        <w:t xml:space="preserve">Quản lý các mẫu mô bệnh </w:t>
      </w:r>
      <w:r w:rsidR="00B80DAF">
        <w:rPr>
          <w:b w:val="0"/>
          <w:sz w:val="28"/>
        </w:rPr>
        <w:t xml:space="preserve">UNBTKĐ </w:t>
      </w:r>
      <w:r w:rsidR="00A2375E" w:rsidRPr="00242355">
        <w:rPr>
          <w:b w:val="0"/>
          <w:sz w:val="28"/>
        </w:rPr>
        <w:t>riêng biệt để thuận tiện cho việc nghiên cứu.</w:t>
      </w:r>
      <w:bookmarkEnd w:id="473"/>
      <w:bookmarkEnd w:id="474"/>
      <w:bookmarkEnd w:id="475"/>
    </w:p>
    <w:p w:rsidR="00A2375E" w:rsidRPr="00242355" w:rsidRDefault="00A2375E" w:rsidP="00D22027">
      <w:pPr>
        <w:spacing w:before="120" w:line="360" w:lineRule="auto"/>
        <w:rPr>
          <w:b/>
          <w:bCs/>
          <w:sz w:val="28"/>
          <w:szCs w:val="28"/>
        </w:rPr>
      </w:pPr>
      <w:r w:rsidRPr="00242355">
        <w:rPr>
          <w:sz w:val="28"/>
          <w:szCs w:val="28"/>
        </w:rPr>
        <w:br w:type="page"/>
      </w:r>
    </w:p>
    <w:p w:rsidR="000554CC" w:rsidRPr="002D2B7C" w:rsidRDefault="000554CC" w:rsidP="000554CC">
      <w:pPr>
        <w:pStyle w:val="11"/>
      </w:pPr>
      <w:bookmarkStart w:id="476" w:name="_Toc26548065"/>
      <w:r w:rsidRPr="002D2B7C">
        <w:lastRenderedPageBreak/>
        <w:t>DANH MỤC CÁC CÔNG TRÌNH ĐÃ CÔNG BỐ</w:t>
      </w:r>
      <w:bookmarkEnd w:id="472"/>
      <w:bookmarkEnd w:id="476"/>
      <w:r w:rsidRPr="002D2B7C">
        <w:t xml:space="preserve"> </w:t>
      </w:r>
    </w:p>
    <w:p w:rsidR="000554CC" w:rsidRPr="002D2B7C" w:rsidRDefault="000554CC" w:rsidP="000554CC">
      <w:pPr>
        <w:pStyle w:val="11"/>
      </w:pPr>
      <w:bookmarkStart w:id="477" w:name="_Toc534018527"/>
      <w:bookmarkStart w:id="478" w:name="_Toc26548066"/>
      <w:r w:rsidRPr="002D2B7C">
        <w:t>LIÊN QUAN ĐẾN LUẬN ÁN</w:t>
      </w:r>
      <w:bookmarkEnd w:id="477"/>
      <w:bookmarkEnd w:id="478"/>
    </w:p>
    <w:p w:rsidR="000554CC" w:rsidRDefault="000554CC" w:rsidP="000554CC">
      <w:pPr>
        <w:jc w:val="center"/>
        <w:rPr>
          <w:b/>
          <w:sz w:val="32"/>
          <w:szCs w:val="28"/>
        </w:rPr>
      </w:pPr>
    </w:p>
    <w:p w:rsidR="000554CC" w:rsidRPr="000554CC" w:rsidRDefault="000554CC" w:rsidP="000554CC">
      <w:pPr>
        <w:spacing w:line="360" w:lineRule="auto"/>
        <w:ind w:left="567" w:hanging="567"/>
        <w:jc w:val="both"/>
        <w:rPr>
          <w:iCs/>
          <w:sz w:val="28"/>
          <w:szCs w:val="28"/>
        </w:rPr>
      </w:pPr>
      <w:r w:rsidRPr="000554CC">
        <w:rPr>
          <w:sz w:val="28"/>
          <w:szCs w:val="28"/>
        </w:rPr>
        <w:t xml:space="preserve">1. </w:t>
      </w:r>
      <w:r>
        <w:rPr>
          <w:sz w:val="28"/>
          <w:szCs w:val="28"/>
        </w:rPr>
        <w:tab/>
      </w:r>
      <w:r w:rsidRPr="000554CC">
        <w:rPr>
          <w:sz w:val="28"/>
          <w:szCs w:val="28"/>
        </w:rPr>
        <w:t>Nguyễn Thị Thơm, Trần Quốc Đạt, Trần Huy Thịnh, Đặng Thị Ngọc Dung, Trần Vân Khánh, Tạ Thành Văn, Kiều Đình Hùng (2017)</w:t>
      </w:r>
      <w:r w:rsidR="004C06A6">
        <w:rPr>
          <w:sz w:val="28"/>
          <w:szCs w:val="28"/>
        </w:rPr>
        <w:t xml:space="preserve">. </w:t>
      </w:r>
      <w:r w:rsidRPr="000554CC">
        <w:rPr>
          <w:iCs/>
          <w:sz w:val="28"/>
          <w:szCs w:val="28"/>
          <w:lang w:val="pt-BR"/>
        </w:rPr>
        <w:t>Xác định đột biến gen EGFR trên bệnh nhân u nguyên bào thần kinh đệm</w:t>
      </w:r>
      <w:r w:rsidRPr="000554CC">
        <w:rPr>
          <w:iCs/>
          <w:sz w:val="28"/>
          <w:szCs w:val="28"/>
        </w:rPr>
        <w:t xml:space="preserve">, </w:t>
      </w:r>
      <w:r w:rsidRPr="000554CC">
        <w:rPr>
          <w:i/>
          <w:iCs/>
          <w:sz w:val="28"/>
          <w:szCs w:val="28"/>
          <w:lang w:val="pt-BR"/>
        </w:rPr>
        <w:t>Tạ</w:t>
      </w:r>
      <w:r w:rsidRPr="000554CC">
        <w:rPr>
          <w:i/>
          <w:iCs/>
          <w:sz w:val="28"/>
          <w:szCs w:val="28"/>
        </w:rPr>
        <w:t>p chí</w:t>
      </w:r>
      <w:r w:rsidRPr="000554CC">
        <w:rPr>
          <w:i/>
          <w:iCs/>
          <w:sz w:val="28"/>
          <w:szCs w:val="28"/>
          <w:lang w:val="pt-BR"/>
        </w:rPr>
        <w:t xml:space="preserve"> Y học Việt Nam</w:t>
      </w:r>
      <w:r w:rsidRPr="000554CC">
        <w:rPr>
          <w:iCs/>
          <w:sz w:val="28"/>
          <w:szCs w:val="28"/>
        </w:rPr>
        <w:t>, S</w:t>
      </w:r>
      <w:r w:rsidRPr="000554CC">
        <w:rPr>
          <w:iCs/>
          <w:sz w:val="28"/>
          <w:szCs w:val="28"/>
          <w:lang w:val="pt-BR"/>
        </w:rPr>
        <w:t>ố đặc biệt tháng 9</w:t>
      </w:r>
      <w:r w:rsidRPr="000554CC">
        <w:rPr>
          <w:iCs/>
          <w:sz w:val="28"/>
          <w:szCs w:val="28"/>
        </w:rPr>
        <w:t xml:space="preserve"> năm </w:t>
      </w:r>
      <w:r w:rsidRPr="000554CC">
        <w:rPr>
          <w:iCs/>
          <w:sz w:val="28"/>
          <w:szCs w:val="28"/>
          <w:lang w:val="pt-BR"/>
        </w:rPr>
        <w:t>2017</w:t>
      </w:r>
      <w:r w:rsidRPr="000554CC">
        <w:rPr>
          <w:iCs/>
          <w:sz w:val="28"/>
          <w:szCs w:val="28"/>
        </w:rPr>
        <w:t xml:space="preserve">, tr. 131 </w:t>
      </w:r>
      <w:r w:rsidR="000E28FD">
        <w:rPr>
          <w:iCs/>
          <w:sz w:val="28"/>
          <w:szCs w:val="28"/>
        </w:rPr>
        <w:t>-</w:t>
      </w:r>
      <w:r w:rsidRPr="000554CC">
        <w:rPr>
          <w:iCs/>
          <w:sz w:val="28"/>
          <w:szCs w:val="28"/>
        </w:rPr>
        <w:t xml:space="preserve"> 135.</w:t>
      </w:r>
    </w:p>
    <w:p w:rsidR="000554CC" w:rsidRPr="000554CC" w:rsidRDefault="000554CC" w:rsidP="000554CC">
      <w:pPr>
        <w:spacing w:line="360" w:lineRule="auto"/>
        <w:ind w:left="567" w:hanging="567"/>
        <w:jc w:val="both"/>
        <w:rPr>
          <w:iCs/>
          <w:sz w:val="28"/>
          <w:szCs w:val="28"/>
        </w:rPr>
      </w:pPr>
      <w:r w:rsidRPr="000554CC">
        <w:rPr>
          <w:sz w:val="28"/>
          <w:szCs w:val="28"/>
        </w:rPr>
        <w:t xml:space="preserve">2. </w:t>
      </w:r>
      <w:r>
        <w:rPr>
          <w:sz w:val="28"/>
          <w:szCs w:val="28"/>
        </w:rPr>
        <w:tab/>
      </w:r>
      <w:r w:rsidRPr="000554CC">
        <w:rPr>
          <w:sz w:val="28"/>
          <w:szCs w:val="28"/>
        </w:rPr>
        <w:t>Nguyễn Thị Thơm, Trần Quốc Đạt, Trần Huy Thịnh, Đặng Thị Ngọc Dung, Trần Vân Khánh, Tạ Thành Văn, Kiều Đình Hùng (2017)</w:t>
      </w:r>
      <w:r w:rsidR="004C06A6">
        <w:rPr>
          <w:sz w:val="28"/>
          <w:szCs w:val="28"/>
        </w:rPr>
        <w:t>.</w:t>
      </w:r>
      <w:r w:rsidRPr="000554CC">
        <w:rPr>
          <w:sz w:val="28"/>
          <w:szCs w:val="28"/>
        </w:rPr>
        <w:t xml:space="preserve"> </w:t>
      </w:r>
      <w:r w:rsidRPr="000554CC">
        <w:rPr>
          <w:iCs/>
          <w:sz w:val="28"/>
          <w:szCs w:val="28"/>
          <w:lang w:val="pt-BR"/>
        </w:rPr>
        <w:t>Xác định đột biến trên exon</w:t>
      </w:r>
      <w:r w:rsidRPr="000554CC">
        <w:rPr>
          <w:iCs/>
          <w:sz w:val="28"/>
          <w:szCs w:val="28"/>
        </w:rPr>
        <w:t xml:space="preserve"> </w:t>
      </w:r>
      <w:r w:rsidRPr="000554CC">
        <w:rPr>
          <w:iCs/>
          <w:sz w:val="28"/>
          <w:szCs w:val="28"/>
          <w:lang w:val="pt-BR"/>
        </w:rPr>
        <w:t>12 và exon 13 gen FGFR bệnh nhân u nguyên bào thần kinh đệm</w:t>
      </w:r>
      <w:r>
        <w:rPr>
          <w:iCs/>
          <w:sz w:val="28"/>
          <w:szCs w:val="28"/>
        </w:rPr>
        <w:t>,</w:t>
      </w:r>
      <w:r w:rsidRPr="000554CC">
        <w:rPr>
          <w:iCs/>
          <w:sz w:val="28"/>
          <w:szCs w:val="28"/>
        </w:rPr>
        <w:t xml:space="preserve"> </w:t>
      </w:r>
      <w:r w:rsidRPr="000554CC">
        <w:rPr>
          <w:i/>
          <w:iCs/>
          <w:sz w:val="28"/>
          <w:szCs w:val="28"/>
          <w:lang w:val="pt-BR"/>
        </w:rPr>
        <w:t>Tạ</w:t>
      </w:r>
      <w:r w:rsidRPr="000554CC">
        <w:rPr>
          <w:i/>
          <w:iCs/>
          <w:sz w:val="28"/>
          <w:szCs w:val="28"/>
        </w:rPr>
        <w:t>p chí</w:t>
      </w:r>
      <w:r w:rsidRPr="000554CC">
        <w:rPr>
          <w:i/>
          <w:iCs/>
          <w:sz w:val="28"/>
          <w:szCs w:val="28"/>
          <w:lang w:val="pt-BR"/>
        </w:rPr>
        <w:t xml:space="preserve"> Y học Việt Nam</w:t>
      </w:r>
      <w:r w:rsidRPr="000554CC">
        <w:rPr>
          <w:iCs/>
          <w:sz w:val="28"/>
          <w:szCs w:val="28"/>
        </w:rPr>
        <w:t>, S</w:t>
      </w:r>
      <w:r w:rsidRPr="000554CC">
        <w:rPr>
          <w:iCs/>
          <w:sz w:val="28"/>
          <w:szCs w:val="28"/>
          <w:lang w:val="pt-BR"/>
        </w:rPr>
        <w:t>ố 1 tháng 11</w:t>
      </w:r>
      <w:r w:rsidRPr="000554CC">
        <w:rPr>
          <w:iCs/>
          <w:sz w:val="28"/>
          <w:szCs w:val="28"/>
        </w:rPr>
        <w:t xml:space="preserve"> năm </w:t>
      </w:r>
      <w:r w:rsidRPr="000554CC">
        <w:rPr>
          <w:iCs/>
          <w:sz w:val="28"/>
          <w:szCs w:val="28"/>
          <w:lang w:val="pt-BR"/>
        </w:rPr>
        <w:t>2017</w:t>
      </w:r>
      <w:r w:rsidRPr="000554CC">
        <w:rPr>
          <w:iCs/>
          <w:sz w:val="28"/>
          <w:szCs w:val="28"/>
        </w:rPr>
        <w:t>, tr</w:t>
      </w:r>
      <w:r>
        <w:rPr>
          <w:iCs/>
          <w:sz w:val="28"/>
          <w:szCs w:val="28"/>
        </w:rPr>
        <w:t xml:space="preserve">. </w:t>
      </w:r>
      <w:r w:rsidRPr="000554CC">
        <w:rPr>
          <w:iCs/>
          <w:sz w:val="28"/>
          <w:szCs w:val="28"/>
        </w:rPr>
        <w:t>178-181.</w:t>
      </w:r>
    </w:p>
    <w:p w:rsidR="000554CC" w:rsidRDefault="000554CC" w:rsidP="000554CC">
      <w:pPr>
        <w:spacing w:line="360" w:lineRule="auto"/>
        <w:ind w:left="567" w:hanging="567"/>
        <w:jc w:val="both"/>
        <w:rPr>
          <w:sz w:val="28"/>
          <w:szCs w:val="28"/>
        </w:rPr>
      </w:pPr>
      <w:r w:rsidRPr="000554CC">
        <w:rPr>
          <w:sz w:val="28"/>
          <w:szCs w:val="28"/>
        </w:rPr>
        <w:t xml:space="preserve">3. </w:t>
      </w:r>
      <w:r>
        <w:rPr>
          <w:sz w:val="28"/>
          <w:szCs w:val="28"/>
        </w:rPr>
        <w:tab/>
      </w:r>
      <w:r w:rsidRPr="000554CC">
        <w:rPr>
          <w:sz w:val="28"/>
          <w:szCs w:val="28"/>
        </w:rPr>
        <w:t xml:space="preserve">Nguyễn Thị Thơm, Trần Quốc Đạt, Trần Huy Thịnh, Đặng Thị Ngọc Dung, </w:t>
      </w:r>
      <w:r>
        <w:rPr>
          <w:sz w:val="28"/>
          <w:szCs w:val="28"/>
        </w:rPr>
        <w:t>Hà Xuân Hợp,</w:t>
      </w:r>
      <w:r w:rsidRPr="000554CC">
        <w:rPr>
          <w:sz w:val="28"/>
          <w:szCs w:val="28"/>
        </w:rPr>
        <w:t xml:space="preserve"> Trần Vân Khánh, Tạ Thành Văn, Kiều Đình Hùng</w:t>
      </w:r>
      <w:r>
        <w:rPr>
          <w:sz w:val="28"/>
          <w:szCs w:val="28"/>
        </w:rPr>
        <w:t xml:space="preserve"> </w:t>
      </w:r>
      <w:r w:rsidRPr="000554CC">
        <w:rPr>
          <w:sz w:val="28"/>
          <w:szCs w:val="28"/>
        </w:rPr>
        <w:t>(201</w:t>
      </w:r>
      <w:r>
        <w:rPr>
          <w:sz w:val="28"/>
          <w:szCs w:val="28"/>
        </w:rPr>
        <w:t>8</w:t>
      </w:r>
      <w:r w:rsidRPr="000554CC">
        <w:rPr>
          <w:sz w:val="28"/>
          <w:szCs w:val="28"/>
        </w:rPr>
        <w:t>)</w:t>
      </w:r>
      <w:r w:rsidR="004C06A6">
        <w:rPr>
          <w:sz w:val="28"/>
          <w:szCs w:val="28"/>
        </w:rPr>
        <w:t>.</w:t>
      </w:r>
      <w:r w:rsidRPr="000554CC">
        <w:rPr>
          <w:sz w:val="28"/>
          <w:szCs w:val="28"/>
        </w:rPr>
        <w:t xml:space="preserve"> </w:t>
      </w:r>
      <w:r w:rsidRPr="000554CC">
        <w:rPr>
          <w:iCs/>
          <w:sz w:val="28"/>
          <w:szCs w:val="28"/>
          <w:lang w:val="pt-BR"/>
        </w:rPr>
        <w:t>Xác định đột biến exon</w:t>
      </w:r>
      <w:r w:rsidRPr="000554CC">
        <w:rPr>
          <w:iCs/>
          <w:sz w:val="28"/>
          <w:szCs w:val="28"/>
        </w:rPr>
        <w:t xml:space="preserve"> 3 </w:t>
      </w:r>
      <w:r w:rsidRPr="000554CC">
        <w:rPr>
          <w:iCs/>
          <w:sz w:val="28"/>
          <w:szCs w:val="28"/>
          <w:lang w:val="pt-BR"/>
        </w:rPr>
        <w:t>gen EGFR trên bệnh nhân u nguyên bào thần kinh đệm</w:t>
      </w:r>
      <w:r>
        <w:rPr>
          <w:iCs/>
          <w:sz w:val="28"/>
          <w:szCs w:val="28"/>
        </w:rPr>
        <w:t>,</w:t>
      </w:r>
      <w:r w:rsidRPr="000554CC">
        <w:rPr>
          <w:iCs/>
          <w:sz w:val="28"/>
          <w:szCs w:val="28"/>
          <w:lang w:val="pt-BR"/>
        </w:rPr>
        <w:t xml:space="preserve"> </w:t>
      </w:r>
      <w:r w:rsidRPr="000554CC">
        <w:rPr>
          <w:i/>
          <w:iCs/>
          <w:sz w:val="28"/>
          <w:szCs w:val="28"/>
          <w:lang w:val="pt-BR"/>
        </w:rPr>
        <w:t>Tạ</w:t>
      </w:r>
      <w:r w:rsidRPr="000554CC">
        <w:rPr>
          <w:i/>
          <w:iCs/>
          <w:sz w:val="28"/>
          <w:szCs w:val="28"/>
        </w:rPr>
        <w:t>p chí</w:t>
      </w:r>
      <w:r w:rsidRPr="000554CC">
        <w:rPr>
          <w:i/>
          <w:iCs/>
          <w:sz w:val="28"/>
          <w:szCs w:val="28"/>
          <w:lang w:val="pt-BR"/>
        </w:rPr>
        <w:t xml:space="preserve"> Y học Việt Nam</w:t>
      </w:r>
      <w:r w:rsidRPr="000554CC">
        <w:rPr>
          <w:iCs/>
          <w:sz w:val="28"/>
          <w:szCs w:val="28"/>
        </w:rPr>
        <w:t xml:space="preserve">, </w:t>
      </w:r>
      <w:r w:rsidRPr="000554CC">
        <w:rPr>
          <w:sz w:val="28"/>
          <w:szCs w:val="28"/>
        </w:rPr>
        <w:t>Số</w:t>
      </w:r>
      <w:r w:rsidRPr="000554CC">
        <w:rPr>
          <w:iCs/>
          <w:sz w:val="28"/>
          <w:szCs w:val="28"/>
          <w:lang w:val="pt-BR"/>
        </w:rPr>
        <w:t xml:space="preserve"> </w:t>
      </w:r>
      <w:r w:rsidRPr="000554CC">
        <w:rPr>
          <w:iCs/>
          <w:sz w:val="28"/>
          <w:szCs w:val="28"/>
        </w:rPr>
        <w:t xml:space="preserve">1 </w:t>
      </w:r>
      <w:r w:rsidRPr="000554CC">
        <w:rPr>
          <w:iCs/>
          <w:sz w:val="28"/>
          <w:szCs w:val="28"/>
          <w:lang w:val="pt-BR"/>
        </w:rPr>
        <w:t xml:space="preserve">tháng </w:t>
      </w:r>
      <w:r w:rsidRPr="000554CC">
        <w:rPr>
          <w:iCs/>
          <w:sz w:val="28"/>
          <w:szCs w:val="28"/>
        </w:rPr>
        <w:t>5</w:t>
      </w:r>
      <w:r w:rsidRPr="000554CC">
        <w:rPr>
          <w:sz w:val="28"/>
          <w:szCs w:val="28"/>
        </w:rPr>
        <w:t xml:space="preserve"> n</w:t>
      </w:r>
      <w:r>
        <w:rPr>
          <w:sz w:val="28"/>
          <w:szCs w:val="28"/>
        </w:rPr>
        <w:t>ă</w:t>
      </w:r>
      <w:r w:rsidRPr="000554CC">
        <w:rPr>
          <w:sz w:val="28"/>
          <w:szCs w:val="28"/>
        </w:rPr>
        <w:t>m 2018, tr</w:t>
      </w:r>
      <w:r>
        <w:rPr>
          <w:sz w:val="28"/>
          <w:szCs w:val="28"/>
        </w:rPr>
        <w:t xml:space="preserve">. </w:t>
      </w:r>
      <w:r w:rsidRPr="000554CC">
        <w:rPr>
          <w:sz w:val="28"/>
          <w:szCs w:val="28"/>
        </w:rPr>
        <w:t>79-82.</w:t>
      </w:r>
    </w:p>
    <w:p w:rsidR="00716D12" w:rsidRPr="00740A77" w:rsidRDefault="00716D12" w:rsidP="000E28FD">
      <w:pPr>
        <w:pStyle w:val="73"/>
        <w:rPr>
          <w:lang w:val="en-US"/>
        </w:rPr>
      </w:pPr>
      <w:r>
        <w:t xml:space="preserve">4. </w:t>
      </w:r>
      <w:r w:rsidR="0077727A">
        <w:tab/>
      </w:r>
      <w:r w:rsidRPr="000554CC">
        <w:t>Kiề</w:t>
      </w:r>
      <w:r w:rsidRPr="00740A77">
        <w:t>u Đình Hùng, Nguyễn Thị Thơm, Trần Quốc Đạt, Đặng Thị Ngọc Dung, Trần Huy Thịnh, Trần Vân Khánh, Tạ Thành Văn (2019)</w:t>
      </w:r>
      <w:r w:rsidR="0077727A" w:rsidRPr="00740A77">
        <w:t>.</w:t>
      </w:r>
      <w:r w:rsidRPr="00740A77">
        <w:t xml:space="preserve"> Mutation analysis of EGFR và FGFR gen in glioblastoma patients in Viet Nam</w:t>
      </w:r>
      <w:r w:rsidR="0077727A" w:rsidRPr="00740A77">
        <w:t xml:space="preserve">, </w:t>
      </w:r>
      <w:r w:rsidR="0077727A" w:rsidRPr="00740A77">
        <w:rPr>
          <w:i/>
        </w:rPr>
        <w:t>Tạp chí Y dược học Quân sự,</w:t>
      </w:r>
      <w:r w:rsidR="00740A77" w:rsidRPr="00740A77">
        <w:t xml:space="preserve"> Số 1 tháng 1 năm 2019</w:t>
      </w:r>
      <w:r w:rsidR="00740A77" w:rsidRPr="00740A77">
        <w:rPr>
          <w:lang w:val="en-US"/>
        </w:rPr>
        <w:t xml:space="preserve">, 46 </w:t>
      </w:r>
      <w:r w:rsidR="000E28FD">
        <w:rPr>
          <w:lang w:val="en-US"/>
        </w:rPr>
        <w:t>-</w:t>
      </w:r>
      <w:r w:rsidR="00740A77" w:rsidRPr="00740A77">
        <w:rPr>
          <w:lang w:val="en-US"/>
        </w:rPr>
        <w:t xml:space="preserve"> 51.</w:t>
      </w:r>
    </w:p>
    <w:p w:rsidR="00597F67" w:rsidRPr="00BF0DF6" w:rsidRDefault="00BF0DF6" w:rsidP="00BF0DF6">
      <w:pPr>
        <w:spacing w:line="360" w:lineRule="auto"/>
        <w:ind w:left="567" w:hanging="567"/>
        <w:jc w:val="both"/>
        <w:rPr>
          <w:iCs/>
          <w:sz w:val="28"/>
          <w:szCs w:val="28"/>
        </w:rPr>
      </w:pPr>
      <w:r>
        <w:rPr>
          <w:iCs/>
          <w:sz w:val="28"/>
          <w:szCs w:val="28"/>
        </w:rPr>
        <w:t>5.</w:t>
      </w:r>
      <w:r w:rsidR="000E28FD">
        <w:rPr>
          <w:iCs/>
          <w:sz w:val="28"/>
          <w:szCs w:val="28"/>
        </w:rPr>
        <w:t xml:space="preserve"> </w:t>
      </w:r>
      <w:r w:rsidR="00D22027">
        <w:rPr>
          <w:iCs/>
          <w:sz w:val="28"/>
          <w:szCs w:val="28"/>
          <w:lang w:val="en-US"/>
        </w:rPr>
        <w:tab/>
      </w:r>
      <w:r w:rsidRPr="000554CC">
        <w:rPr>
          <w:sz w:val="28"/>
          <w:szCs w:val="28"/>
        </w:rPr>
        <w:t>Nguyễn Thị Thơm, Trần Quốc Đạt, Trần Vân Khánh, Tạ Thành Văn, Kiều Đình Hùng</w:t>
      </w:r>
      <w:r>
        <w:rPr>
          <w:sz w:val="28"/>
          <w:szCs w:val="28"/>
        </w:rPr>
        <w:t>, Phùng Thị Phương Chiêm</w:t>
      </w:r>
      <w:r w:rsidRPr="000554CC">
        <w:rPr>
          <w:sz w:val="28"/>
          <w:szCs w:val="28"/>
        </w:rPr>
        <w:t>, Đặng Thị Ngọc Dung (201</w:t>
      </w:r>
      <w:r>
        <w:rPr>
          <w:sz w:val="28"/>
          <w:szCs w:val="28"/>
        </w:rPr>
        <w:t>9</w:t>
      </w:r>
      <w:r w:rsidRPr="000554CC">
        <w:rPr>
          <w:sz w:val="28"/>
          <w:szCs w:val="28"/>
        </w:rPr>
        <w:t>)</w:t>
      </w:r>
      <w:r>
        <w:rPr>
          <w:sz w:val="28"/>
          <w:szCs w:val="28"/>
        </w:rPr>
        <w:t>.</w:t>
      </w:r>
      <w:r w:rsidRPr="000554CC">
        <w:rPr>
          <w:sz w:val="28"/>
          <w:szCs w:val="28"/>
        </w:rPr>
        <w:t xml:space="preserve"> </w:t>
      </w:r>
      <w:r>
        <w:rPr>
          <w:sz w:val="28"/>
          <w:szCs w:val="28"/>
        </w:rPr>
        <w:t>Xác định đột biến xoá đoạn gen EGFR trên</w:t>
      </w:r>
      <w:r w:rsidRPr="000554CC">
        <w:rPr>
          <w:iCs/>
          <w:sz w:val="28"/>
          <w:szCs w:val="28"/>
          <w:lang w:val="pt-BR"/>
        </w:rPr>
        <w:t xml:space="preserve"> bệnh nhân u nguyên bào thần kinh đệm</w:t>
      </w:r>
      <w:r>
        <w:rPr>
          <w:iCs/>
          <w:sz w:val="28"/>
          <w:szCs w:val="28"/>
        </w:rPr>
        <w:t>,</w:t>
      </w:r>
      <w:r w:rsidRPr="000554CC">
        <w:rPr>
          <w:iCs/>
          <w:sz w:val="28"/>
          <w:szCs w:val="28"/>
        </w:rPr>
        <w:t xml:space="preserve"> </w:t>
      </w:r>
      <w:r w:rsidRPr="000554CC">
        <w:rPr>
          <w:i/>
          <w:iCs/>
          <w:sz w:val="28"/>
          <w:szCs w:val="28"/>
          <w:lang w:val="pt-BR"/>
        </w:rPr>
        <w:t>Tạ</w:t>
      </w:r>
      <w:r w:rsidRPr="000554CC">
        <w:rPr>
          <w:i/>
          <w:iCs/>
          <w:sz w:val="28"/>
          <w:szCs w:val="28"/>
        </w:rPr>
        <w:t>p chí</w:t>
      </w:r>
      <w:r w:rsidRPr="000554CC">
        <w:rPr>
          <w:i/>
          <w:iCs/>
          <w:sz w:val="28"/>
          <w:szCs w:val="28"/>
          <w:lang w:val="pt-BR"/>
        </w:rPr>
        <w:t xml:space="preserve"> Y học Việt Nam</w:t>
      </w:r>
      <w:r w:rsidRPr="000554CC">
        <w:rPr>
          <w:iCs/>
          <w:sz w:val="28"/>
          <w:szCs w:val="28"/>
        </w:rPr>
        <w:t>, S</w:t>
      </w:r>
      <w:r w:rsidRPr="000554CC">
        <w:rPr>
          <w:iCs/>
          <w:sz w:val="28"/>
          <w:szCs w:val="28"/>
          <w:lang w:val="pt-BR"/>
        </w:rPr>
        <w:t xml:space="preserve">ố </w:t>
      </w:r>
      <w:r>
        <w:rPr>
          <w:iCs/>
          <w:sz w:val="28"/>
          <w:szCs w:val="28"/>
        </w:rPr>
        <w:t>2</w:t>
      </w:r>
      <w:r w:rsidRPr="000554CC">
        <w:rPr>
          <w:iCs/>
          <w:sz w:val="28"/>
          <w:szCs w:val="28"/>
          <w:lang w:val="pt-BR"/>
        </w:rPr>
        <w:t xml:space="preserve"> tháng </w:t>
      </w:r>
      <w:r>
        <w:rPr>
          <w:iCs/>
          <w:sz w:val="28"/>
          <w:szCs w:val="28"/>
        </w:rPr>
        <w:t>04</w:t>
      </w:r>
      <w:r w:rsidRPr="000554CC">
        <w:rPr>
          <w:iCs/>
          <w:sz w:val="28"/>
          <w:szCs w:val="28"/>
        </w:rPr>
        <w:t xml:space="preserve"> năm </w:t>
      </w:r>
      <w:r w:rsidRPr="000554CC">
        <w:rPr>
          <w:iCs/>
          <w:sz w:val="28"/>
          <w:szCs w:val="28"/>
          <w:lang w:val="pt-BR"/>
        </w:rPr>
        <w:t>201</w:t>
      </w:r>
      <w:r>
        <w:rPr>
          <w:iCs/>
          <w:sz w:val="28"/>
          <w:szCs w:val="28"/>
        </w:rPr>
        <w:t>9</w:t>
      </w:r>
      <w:r w:rsidRPr="000554CC">
        <w:rPr>
          <w:iCs/>
          <w:sz w:val="28"/>
          <w:szCs w:val="28"/>
        </w:rPr>
        <w:t>, tr</w:t>
      </w:r>
      <w:r>
        <w:rPr>
          <w:iCs/>
          <w:sz w:val="28"/>
          <w:szCs w:val="28"/>
        </w:rPr>
        <w:t xml:space="preserve">. </w:t>
      </w:r>
      <w:r w:rsidRPr="000554CC">
        <w:rPr>
          <w:iCs/>
          <w:sz w:val="28"/>
          <w:szCs w:val="28"/>
        </w:rPr>
        <w:t>1</w:t>
      </w:r>
      <w:r>
        <w:rPr>
          <w:iCs/>
          <w:sz w:val="28"/>
          <w:szCs w:val="28"/>
        </w:rPr>
        <w:t>5</w:t>
      </w:r>
      <w:r w:rsidRPr="000554CC">
        <w:rPr>
          <w:iCs/>
          <w:sz w:val="28"/>
          <w:szCs w:val="28"/>
        </w:rPr>
        <w:t>-1</w:t>
      </w:r>
      <w:r>
        <w:rPr>
          <w:iCs/>
          <w:sz w:val="28"/>
          <w:szCs w:val="28"/>
        </w:rPr>
        <w:t>8</w:t>
      </w:r>
      <w:r w:rsidRPr="000554CC">
        <w:rPr>
          <w:iCs/>
          <w:sz w:val="28"/>
          <w:szCs w:val="28"/>
        </w:rPr>
        <w:t>.</w:t>
      </w:r>
      <w:r w:rsidR="00597F67">
        <w:rPr>
          <w:b/>
          <w:sz w:val="32"/>
          <w:szCs w:val="28"/>
        </w:rPr>
        <w:br w:type="page"/>
      </w:r>
    </w:p>
    <w:p w:rsidR="00B3721F" w:rsidRPr="00422A91" w:rsidRDefault="00FD3EC7" w:rsidP="003B652C">
      <w:pPr>
        <w:tabs>
          <w:tab w:val="left" w:pos="0"/>
        </w:tabs>
        <w:spacing w:line="360" w:lineRule="auto"/>
        <w:jc w:val="center"/>
        <w:rPr>
          <w:b/>
          <w:sz w:val="32"/>
          <w:szCs w:val="28"/>
        </w:rPr>
      </w:pPr>
      <w:r w:rsidRPr="00422A91">
        <w:rPr>
          <w:b/>
          <w:sz w:val="32"/>
          <w:szCs w:val="28"/>
        </w:rPr>
        <w:lastRenderedPageBreak/>
        <w:t>TÀI LIỆU THAM KHẢO</w:t>
      </w:r>
    </w:p>
    <w:p w:rsidR="003B652C" w:rsidRPr="00422A91" w:rsidRDefault="003B652C" w:rsidP="00CC4B08">
      <w:pPr>
        <w:tabs>
          <w:tab w:val="left" w:pos="0"/>
        </w:tabs>
        <w:spacing w:line="360" w:lineRule="auto"/>
        <w:ind w:firstLine="720"/>
        <w:jc w:val="center"/>
        <w:rPr>
          <w:b/>
          <w:sz w:val="32"/>
          <w:szCs w:val="28"/>
        </w:rPr>
      </w:pPr>
    </w:p>
    <w:p w:rsidR="00EE7879" w:rsidRPr="00EE7879" w:rsidRDefault="00FD3EC7" w:rsidP="00CC4B08">
      <w:pPr>
        <w:pStyle w:val="ColorfulList-Accent11"/>
        <w:numPr>
          <w:ilvl w:val="0"/>
          <w:numId w:val="14"/>
        </w:numPr>
        <w:tabs>
          <w:tab w:val="left" w:pos="0"/>
        </w:tabs>
        <w:spacing w:line="360" w:lineRule="auto"/>
        <w:ind w:left="567" w:hanging="567"/>
        <w:jc w:val="both"/>
        <w:rPr>
          <w:rStyle w:val="Emphasis"/>
          <w:rFonts w:ascii="Times New Roman" w:hAnsi="Times New Roman"/>
          <w:i w:val="0"/>
          <w:iCs w:val="0"/>
          <w:sz w:val="28"/>
          <w:szCs w:val="28"/>
        </w:rPr>
      </w:pPr>
      <w:bookmarkStart w:id="479" w:name="_Ref430003726"/>
      <w:r w:rsidRPr="00422A91">
        <w:rPr>
          <w:rStyle w:val="Emphasis"/>
          <w:rFonts w:ascii="Times New Roman" w:hAnsi="Times New Roman"/>
          <w:bCs/>
          <w:i w:val="0"/>
          <w:sz w:val="28"/>
          <w:szCs w:val="28"/>
          <w:bdr w:val="none" w:sz="0" w:space="0" w:color="auto" w:frame="1"/>
          <w:shd w:val="clear" w:color="auto" w:fill="FFFFFF"/>
        </w:rPr>
        <w:t>Phùng Trung Hùng, Đào Nguyễn Phương Linh,</w:t>
      </w:r>
      <w:r w:rsidRPr="00422A91">
        <w:rPr>
          <w:rStyle w:val="apple-converted-space"/>
          <w:rFonts w:ascii="Times New Roman" w:hAnsi="Times New Roman"/>
          <w:bCs/>
          <w:iCs/>
          <w:sz w:val="28"/>
          <w:szCs w:val="28"/>
          <w:bdr w:val="none" w:sz="0" w:space="0" w:color="auto" w:frame="1"/>
          <w:shd w:val="clear" w:color="auto" w:fill="FFFFFF"/>
        </w:rPr>
        <w:t> </w:t>
      </w:r>
      <w:hyperlink r:id="rId94" w:history="1">
        <w:r w:rsidRPr="00422A91">
          <w:rPr>
            <w:rStyle w:val="Hyperlink"/>
            <w:rFonts w:ascii="Times New Roman" w:hAnsi="Times New Roman"/>
            <w:bCs/>
            <w:iCs/>
            <w:color w:val="auto"/>
            <w:sz w:val="28"/>
            <w:szCs w:val="28"/>
            <w:u w:val="none"/>
            <w:bdr w:val="none" w:sz="0" w:space="0" w:color="auto" w:frame="1"/>
            <w:shd w:val="clear" w:color="auto" w:fill="FFFFFF"/>
          </w:rPr>
          <w:t>Nguyễn Phước Long</w:t>
        </w:r>
      </w:hyperlink>
      <w:r w:rsidRPr="00422A91">
        <w:rPr>
          <w:rStyle w:val="Emphasis"/>
          <w:rFonts w:ascii="Times New Roman" w:hAnsi="Times New Roman"/>
          <w:bCs/>
          <w:sz w:val="28"/>
          <w:szCs w:val="28"/>
          <w:bdr w:val="none" w:sz="0" w:space="0" w:color="auto" w:frame="1"/>
          <w:shd w:val="clear" w:color="auto" w:fill="FFFFFF"/>
        </w:rPr>
        <w:t xml:space="preserve"> </w:t>
      </w:r>
      <w:r w:rsidRPr="00422A91">
        <w:rPr>
          <w:rStyle w:val="Emphasis"/>
          <w:rFonts w:ascii="Times New Roman" w:hAnsi="Times New Roman"/>
          <w:bCs/>
          <w:i w:val="0"/>
          <w:sz w:val="28"/>
          <w:szCs w:val="28"/>
          <w:bdr w:val="none" w:sz="0" w:space="0" w:color="auto" w:frame="1"/>
          <w:shd w:val="clear" w:color="auto" w:fill="FFFFFF"/>
        </w:rPr>
        <w:t xml:space="preserve">(2013). </w:t>
      </w:r>
      <w:r w:rsidRPr="00C1299F">
        <w:rPr>
          <w:rStyle w:val="Emphasis"/>
          <w:rFonts w:ascii="Times New Roman" w:hAnsi="Times New Roman"/>
          <w:bCs/>
          <w:sz w:val="28"/>
          <w:szCs w:val="28"/>
          <w:bdr w:val="none" w:sz="0" w:space="0" w:color="auto" w:frame="1"/>
          <w:shd w:val="clear" w:color="auto" w:fill="FFFFFF"/>
        </w:rPr>
        <w:t>Sinh lý học tế bào thần kinh</w:t>
      </w:r>
      <w:r w:rsidR="00EE7879">
        <w:rPr>
          <w:rStyle w:val="Emphasis"/>
          <w:rFonts w:ascii="Times New Roman" w:hAnsi="Times New Roman"/>
          <w:bCs/>
          <w:i w:val="0"/>
          <w:sz w:val="28"/>
          <w:szCs w:val="28"/>
          <w:bdr w:val="none" w:sz="0" w:space="0" w:color="auto" w:frame="1"/>
          <w:shd w:val="clear" w:color="auto" w:fill="FFFFFF"/>
        </w:rPr>
        <w:t xml:space="preserve">, </w:t>
      </w:r>
    </w:p>
    <w:p w:rsidR="00FD3EC7" w:rsidRPr="00422A91" w:rsidRDefault="00EE7879" w:rsidP="00EE7879">
      <w:pPr>
        <w:pStyle w:val="ColorfulList-Accent11"/>
        <w:tabs>
          <w:tab w:val="left" w:pos="0"/>
        </w:tabs>
        <w:spacing w:line="360" w:lineRule="auto"/>
        <w:ind w:left="567"/>
        <w:jc w:val="both"/>
        <w:rPr>
          <w:rFonts w:ascii="Times New Roman" w:hAnsi="Times New Roman"/>
          <w:sz w:val="28"/>
          <w:szCs w:val="28"/>
        </w:rPr>
      </w:pPr>
      <w:r>
        <w:rPr>
          <w:rStyle w:val="Emphasis"/>
          <w:rFonts w:ascii="Times New Roman" w:hAnsi="Times New Roman"/>
          <w:bCs/>
          <w:i w:val="0"/>
          <w:sz w:val="28"/>
          <w:szCs w:val="28"/>
          <w:bdr w:val="none" w:sz="0" w:space="0" w:color="auto" w:frame="1"/>
          <w:shd w:val="clear" w:color="auto" w:fill="FFFFFF"/>
        </w:rPr>
        <w:t>&lt;</w:t>
      </w:r>
      <w:r w:rsidR="00FD3EC7" w:rsidRPr="00422A91">
        <w:rPr>
          <w:rStyle w:val="Emphasis"/>
          <w:rFonts w:ascii="Times New Roman" w:hAnsi="Times New Roman"/>
          <w:bCs/>
          <w:i w:val="0"/>
          <w:sz w:val="28"/>
          <w:szCs w:val="28"/>
          <w:bdr w:val="none" w:sz="0" w:space="0" w:color="auto" w:frame="1"/>
          <w:shd w:val="clear" w:color="auto" w:fill="FFFFFF"/>
        </w:rPr>
        <w:t xml:space="preserve"> </w:t>
      </w:r>
      <w:hyperlink r:id="rId95" w:history="1">
        <w:r w:rsidR="00FD3EC7" w:rsidRPr="00422A91">
          <w:rPr>
            <w:rStyle w:val="Hyperlink"/>
            <w:rFonts w:ascii="Times New Roman" w:hAnsi="Times New Roman"/>
            <w:color w:val="auto"/>
            <w:sz w:val="28"/>
            <w:szCs w:val="28"/>
            <w:u w:val="none"/>
          </w:rPr>
          <w:t>http://www.docsachysinh.com/sinh-hoc-phan-tu-te-bao/</w:t>
        </w:r>
      </w:hyperlink>
      <w:bookmarkEnd w:id="479"/>
      <w:r>
        <w:rPr>
          <w:rStyle w:val="Hyperlink"/>
          <w:rFonts w:ascii="Times New Roman" w:hAnsi="Times New Roman"/>
          <w:color w:val="auto"/>
          <w:sz w:val="28"/>
          <w:szCs w:val="28"/>
          <w:u w:val="none"/>
        </w:rPr>
        <w:t>&gt;</w:t>
      </w:r>
    </w:p>
    <w:p w:rsidR="009F1450" w:rsidRPr="00DA3EA4" w:rsidRDefault="009F1450" w:rsidP="00CC4B08">
      <w:pPr>
        <w:pStyle w:val="ColorfulList-Accent11"/>
        <w:numPr>
          <w:ilvl w:val="0"/>
          <w:numId w:val="14"/>
        </w:numPr>
        <w:tabs>
          <w:tab w:val="left" w:pos="0"/>
        </w:tabs>
        <w:spacing w:line="360" w:lineRule="auto"/>
        <w:ind w:left="567" w:hanging="567"/>
        <w:jc w:val="both"/>
        <w:rPr>
          <w:rFonts w:ascii="Times New Roman" w:hAnsi="Times New Roman"/>
          <w:sz w:val="28"/>
          <w:szCs w:val="28"/>
          <w:lang w:val="en-US"/>
        </w:rPr>
      </w:pPr>
      <w:bookmarkStart w:id="480" w:name="_Ref495851858"/>
      <w:r w:rsidRPr="00422A91">
        <w:rPr>
          <w:rFonts w:ascii="Times New Roman" w:hAnsi="Times New Roman"/>
          <w:sz w:val="28"/>
          <w:szCs w:val="28"/>
        </w:rPr>
        <w:t>Lê Xuân Trung và cộng sự (2003)</w:t>
      </w:r>
      <w:r w:rsidR="002228C6">
        <w:rPr>
          <w:rFonts w:ascii="Times New Roman" w:hAnsi="Times New Roman"/>
          <w:sz w:val="28"/>
          <w:szCs w:val="28"/>
        </w:rPr>
        <w:t>.</w:t>
      </w:r>
      <w:r w:rsidRPr="00422A91">
        <w:rPr>
          <w:rFonts w:ascii="Times New Roman" w:hAnsi="Times New Roman"/>
          <w:sz w:val="28"/>
          <w:szCs w:val="28"/>
        </w:rPr>
        <w:t xml:space="preserve"> </w:t>
      </w:r>
      <w:r w:rsidRPr="00DA3EA4">
        <w:rPr>
          <w:rFonts w:ascii="Times New Roman" w:hAnsi="Times New Roman"/>
          <w:i/>
          <w:sz w:val="28"/>
          <w:szCs w:val="28"/>
        </w:rPr>
        <w:t>Bệnh học phẫu thuật thần kinh</w:t>
      </w:r>
      <w:r w:rsidRPr="00422A91">
        <w:rPr>
          <w:rFonts w:ascii="Times New Roman" w:hAnsi="Times New Roman"/>
          <w:sz w:val="28"/>
          <w:szCs w:val="28"/>
        </w:rPr>
        <w:t xml:space="preserve">, </w:t>
      </w:r>
      <w:r w:rsidRPr="00DA3EA4">
        <w:rPr>
          <w:rFonts w:ascii="Times New Roman" w:hAnsi="Times New Roman"/>
          <w:sz w:val="28"/>
          <w:szCs w:val="28"/>
        </w:rPr>
        <w:t>Nhà xuất bản Y học</w:t>
      </w:r>
      <w:bookmarkEnd w:id="480"/>
      <w:r w:rsidR="006F3ACB" w:rsidRPr="00DA3EA4">
        <w:rPr>
          <w:rFonts w:ascii="Times New Roman" w:hAnsi="Times New Roman"/>
          <w:sz w:val="28"/>
          <w:szCs w:val="28"/>
        </w:rPr>
        <w:t>,</w:t>
      </w:r>
      <w:r w:rsidR="00DA3EA4">
        <w:rPr>
          <w:rFonts w:ascii="Times New Roman" w:hAnsi="Times New Roman"/>
          <w:sz w:val="28"/>
          <w:szCs w:val="28"/>
        </w:rPr>
        <w:t xml:space="preserve"> Hà Nội.</w:t>
      </w:r>
      <w:r w:rsidR="006F3ACB" w:rsidRPr="00DA3EA4">
        <w:rPr>
          <w:rFonts w:ascii="Times New Roman" w:hAnsi="Times New Roman"/>
          <w:sz w:val="28"/>
          <w:szCs w:val="28"/>
          <w:lang w:val="en-US"/>
        </w:rPr>
        <w:t xml:space="preserve"> </w:t>
      </w:r>
    </w:p>
    <w:p w:rsidR="00367679" w:rsidRPr="00422A91" w:rsidRDefault="009F1450" w:rsidP="00367679">
      <w:pPr>
        <w:pStyle w:val="ListParagraph"/>
        <w:numPr>
          <w:ilvl w:val="0"/>
          <w:numId w:val="14"/>
        </w:numPr>
        <w:tabs>
          <w:tab w:val="left" w:pos="0"/>
        </w:tabs>
        <w:spacing w:line="360" w:lineRule="auto"/>
        <w:ind w:left="567" w:hanging="567"/>
        <w:jc w:val="both"/>
        <w:rPr>
          <w:rFonts w:ascii="Times New Roman" w:hAnsi="Times New Roman"/>
          <w:sz w:val="28"/>
          <w:szCs w:val="28"/>
        </w:rPr>
      </w:pPr>
      <w:bookmarkStart w:id="481" w:name="_Ref26545739"/>
      <w:bookmarkStart w:id="482" w:name="_Ref495851864"/>
      <w:r w:rsidRPr="00422A91">
        <w:rPr>
          <w:rFonts w:ascii="Times New Roman" w:hAnsi="Times New Roman"/>
          <w:sz w:val="28"/>
          <w:szCs w:val="28"/>
        </w:rPr>
        <w:t xml:space="preserve">David N. Louis, Arie Perry, Guido Reifenberger, </w:t>
      </w:r>
      <w:r w:rsidR="0050480F" w:rsidRPr="00422A91">
        <w:rPr>
          <w:rFonts w:ascii="Times New Roman" w:hAnsi="Times New Roman"/>
          <w:sz w:val="28"/>
          <w:szCs w:val="28"/>
        </w:rPr>
        <w:t xml:space="preserve">et al </w:t>
      </w:r>
      <w:r w:rsidRPr="00422A91">
        <w:rPr>
          <w:rFonts w:ascii="Times New Roman" w:hAnsi="Times New Roman"/>
          <w:sz w:val="28"/>
          <w:szCs w:val="28"/>
        </w:rPr>
        <w:t>(2017)</w:t>
      </w:r>
      <w:r w:rsidR="002228C6">
        <w:rPr>
          <w:rFonts w:ascii="Times New Roman" w:hAnsi="Times New Roman"/>
          <w:sz w:val="28"/>
          <w:szCs w:val="28"/>
        </w:rPr>
        <w:t>.</w:t>
      </w:r>
      <w:r w:rsidRPr="00422A91">
        <w:rPr>
          <w:rFonts w:ascii="Times New Roman" w:hAnsi="Times New Roman"/>
          <w:sz w:val="28"/>
          <w:szCs w:val="28"/>
        </w:rPr>
        <w:t xml:space="preserve"> The 2016 World Health Organization Classification of Tumors of the Central Nervous System: a summary</w:t>
      </w:r>
      <w:r w:rsidR="00367679">
        <w:rPr>
          <w:rFonts w:ascii="Times New Roman" w:hAnsi="Times New Roman"/>
          <w:sz w:val="28"/>
          <w:szCs w:val="28"/>
        </w:rPr>
        <w:t>.</w:t>
      </w:r>
      <w:r w:rsidR="00367679" w:rsidRPr="00422A91">
        <w:rPr>
          <w:rFonts w:ascii="Times New Roman" w:hAnsi="Times New Roman"/>
          <w:i/>
          <w:sz w:val="28"/>
          <w:szCs w:val="28"/>
        </w:rPr>
        <w:t xml:space="preserve"> Acta Neuropathol</w:t>
      </w:r>
      <w:r w:rsidR="00367679">
        <w:rPr>
          <w:rFonts w:ascii="Times New Roman" w:hAnsi="Times New Roman"/>
          <w:i/>
          <w:sz w:val="28"/>
          <w:szCs w:val="28"/>
        </w:rPr>
        <w:t>,</w:t>
      </w:r>
      <w:r w:rsidR="00367679" w:rsidRPr="00422A91">
        <w:rPr>
          <w:rFonts w:ascii="Times New Roman" w:hAnsi="Times New Roman"/>
          <w:i/>
          <w:sz w:val="28"/>
          <w:szCs w:val="28"/>
        </w:rPr>
        <w:t xml:space="preserve"> </w:t>
      </w:r>
      <w:r w:rsidR="00367679" w:rsidRPr="00422A91">
        <w:rPr>
          <w:rFonts w:ascii="Times New Roman" w:hAnsi="Times New Roman"/>
          <w:sz w:val="28"/>
          <w:szCs w:val="28"/>
        </w:rPr>
        <w:t>401</w:t>
      </w:r>
      <w:r w:rsidR="00367679">
        <w:rPr>
          <w:rFonts w:ascii="Times New Roman" w:hAnsi="Times New Roman"/>
          <w:sz w:val="28"/>
          <w:szCs w:val="28"/>
        </w:rPr>
        <w:t>(</w:t>
      </w:r>
      <w:r w:rsidR="00367679" w:rsidRPr="00422A91">
        <w:rPr>
          <w:rFonts w:ascii="Times New Roman" w:hAnsi="Times New Roman"/>
          <w:sz w:val="28"/>
          <w:szCs w:val="28"/>
        </w:rPr>
        <w:t>016</w:t>
      </w:r>
      <w:r w:rsidR="00367679">
        <w:rPr>
          <w:rFonts w:ascii="Times New Roman" w:hAnsi="Times New Roman"/>
          <w:sz w:val="28"/>
          <w:szCs w:val="28"/>
        </w:rPr>
        <w:t xml:space="preserve">), </w:t>
      </w:r>
      <w:r w:rsidR="00367679" w:rsidRPr="00422A91">
        <w:rPr>
          <w:rFonts w:ascii="Times New Roman" w:hAnsi="Times New Roman"/>
          <w:sz w:val="28"/>
          <w:szCs w:val="28"/>
        </w:rPr>
        <w:t>1545-1.</w:t>
      </w:r>
      <w:bookmarkEnd w:id="481"/>
      <w:r w:rsidR="00367679" w:rsidRPr="00422A91">
        <w:rPr>
          <w:rFonts w:ascii="Times New Roman" w:hAnsi="Times New Roman"/>
          <w:sz w:val="28"/>
          <w:szCs w:val="28"/>
        </w:rPr>
        <w:t xml:space="preserve"> </w:t>
      </w:r>
    </w:p>
    <w:bookmarkStart w:id="483" w:name="_Ref3884864"/>
    <w:bookmarkStart w:id="484" w:name="_Ref495851870"/>
    <w:bookmarkStart w:id="485" w:name="_Ref26542225"/>
    <w:bookmarkEnd w:id="482"/>
    <w:p w:rsidR="009F1450" w:rsidRPr="00422A91" w:rsidRDefault="00A10DCD"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noProof/>
          <w:sz w:val="28"/>
          <w:szCs w:val="28"/>
        </w:rPr>
      </w:pPr>
      <w:r w:rsidRPr="00422A91">
        <w:fldChar w:fldCharType="begin"/>
      </w:r>
      <w:r w:rsidR="00A425A8" w:rsidRPr="00422A91">
        <w:instrText xml:space="preserve"> HYPERLINK "javascript:;" </w:instrText>
      </w:r>
      <w:r w:rsidRPr="00422A91">
        <w:fldChar w:fldCharType="separate"/>
      </w:r>
      <w:r w:rsidR="009F1450" w:rsidRPr="00422A91">
        <w:rPr>
          <w:rFonts w:ascii="Times New Roman" w:eastAsia="Times New Roman" w:hAnsi="Times New Roman"/>
          <w:sz w:val="28"/>
          <w:szCs w:val="28"/>
        </w:rPr>
        <w:t xml:space="preserve">Quinn T. Ostrom, </w:t>
      </w:r>
      <w:r w:rsidRPr="00422A91">
        <w:rPr>
          <w:rFonts w:ascii="Times New Roman" w:eastAsia="Times New Roman" w:hAnsi="Times New Roman"/>
          <w:sz w:val="28"/>
          <w:szCs w:val="28"/>
        </w:rPr>
        <w:fldChar w:fldCharType="end"/>
      </w:r>
      <w:hyperlink r:id="rId96" w:history="1">
        <w:r w:rsidR="009F1450" w:rsidRPr="00422A91">
          <w:rPr>
            <w:rFonts w:ascii="Times New Roman" w:eastAsia="Times New Roman" w:hAnsi="Times New Roman"/>
            <w:sz w:val="28"/>
            <w:szCs w:val="28"/>
          </w:rPr>
          <w:t>Jill S. Barnholtz-Sloan, Ph.D</w:t>
        </w:r>
      </w:hyperlink>
      <w:r w:rsidR="006763ED" w:rsidRPr="00422A91">
        <w:rPr>
          <w:rFonts w:ascii="Times New Roman" w:hAnsi="Times New Roman"/>
          <w:sz w:val="28"/>
          <w:szCs w:val="28"/>
        </w:rPr>
        <w:t xml:space="preserve"> et al</w:t>
      </w:r>
      <w:r w:rsidR="009F1450" w:rsidRPr="00422A91">
        <w:rPr>
          <w:rFonts w:ascii="Times New Roman" w:hAnsi="Times New Roman"/>
          <w:sz w:val="28"/>
          <w:szCs w:val="28"/>
        </w:rPr>
        <w:t xml:space="preserve"> (2016)</w:t>
      </w:r>
      <w:r w:rsidR="002228C6">
        <w:rPr>
          <w:rFonts w:ascii="Times New Roman" w:hAnsi="Times New Roman"/>
          <w:sz w:val="28"/>
          <w:szCs w:val="28"/>
        </w:rPr>
        <w:t>.</w:t>
      </w:r>
      <w:r w:rsidR="009F1450" w:rsidRPr="00422A91">
        <w:rPr>
          <w:rFonts w:ascii="Times New Roman" w:hAnsi="Times New Roman"/>
          <w:sz w:val="28"/>
          <w:szCs w:val="28"/>
        </w:rPr>
        <w:t xml:space="preserve"> </w:t>
      </w:r>
      <w:r w:rsidR="009F1450" w:rsidRPr="00422A91">
        <w:rPr>
          <w:rFonts w:ascii="Times New Roman" w:eastAsia="Times New Roman" w:hAnsi="Times New Roman"/>
          <w:bCs/>
          <w:kern w:val="36"/>
          <w:sz w:val="28"/>
          <w:szCs w:val="28"/>
        </w:rPr>
        <w:t>CBTRUS Statistical Report: Primary Brain and Other Central Nervous System Tumors Diagnosed in the United States in 2009</w:t>
      </w:r>
      <w:r w:rsidR="00664371" w:rsidRPr="00422A91">
        <w:rPr>
          <w:rFonts w:ascii="Times New Roman" w:eastAsia="Times New Roman" w:hAnsi="Times New Roman"/>
          <w:bCs/>
          <w:kern w:val="36"/>
          <w:sz w:val="28"/>
          <w:szCs w:val="28"/>
        </w:rPr>
        <w:t>-</w:t>
      </w:r>
      <w:r w:rsidR="009F1450" w:rsidRPr="00422A91">
        <w:rPr>
          <w:rFonts w:ascii="Times New Roman" w:eastAsia="Times New Roman" w:hAnsi="Times New Roman"/>
          <w:bCs/>
          <w:kern w:val="36"/>
          <w:sz w:val="28"/>
          <w:szCs w:val="28"/>
        </w:rPr>
        <w:t>2013</w:t>
      </w:r>
      <w:r w:rsidR="00113B16">
        <w:rPr>
          <w:rFonts w:ascii="Times New Roman" w:eastAsia="Times New Roman" w:hAnsi="Times New Roman"/>
          <w:bCs/>
          <w:kern w:val="36"/>
          <w:sz w:val="28"/>
          <w:szCs w:val="28"/>
        </w:rPr>
        <w:t>.</w:t>
      </w:r>
      <w:r w:rsidR="009F1450" w:rsidRPr="00422A91">
        <w:rPr>
          <w:rFonts w:ascii="Times New Roman" w:eastAsia="Times New Roman" w:hAnsi="Times New Roman"/>
          <w:bCs/>
          <w:kern w:val="36"/>
          <w:sz w:val="28"/>
          <w:szCs w:val="28"/>
        </w:rPr>
        <w:t xml:space="preserve"> </w:t>
      </w:r>
      <w:r w:rsidR="009F1450" w:rsidRPr="00422A91">
        <w:rPr>
          <w:rFonts w:ascii="Times New Roman" w:eastAsia="Times New Roman" w:hAnsi="Times New Roman"/>
          <w:i/>
          <w:iCs/>
          <w:sz w:val="28"/>
          <w:szCs w:val="28"/>
        </w:rPr>
        <w:t>Neuro-Oncology</w:t>
      </w:r>
      <w:bookmarkEnd w:id="483"/>
      <w:bookmarkEnd w:id="484"/>
      <w:r w:rsidR="00113B16">
        <w:rPr>
          <w:rFonts w:ascii="Times New Roman" w:eastAsia="Times New Roman" w:hAnsi="Times New Roman"/>
          <w:sz w:val="28"/>
          <w:szCs w:val="28"/>
        </w:rPr>
        <w:t>,</w:t>
      </w:r>
      <w:r w:rsidR="00113B16" w:rsidRPr="00113B16">
        <w:rPr>
          <w:rFonts w:ascii="Times New Roman" w:eastAsia="Times New Roman" w:hAnsi="Times New Roman"/>
          <w:sz w:val="28"/>
          <w:szCs w:val="28"/>
        </w:rPr>
        <w:t xml:space="preserve"> 18</w:t>
      </w:r>
      <w:r w:rsidR="00113B16">
        <w:rPr>
          <w:rFonts w:ascii="Times New Roman" w:eastAsia="Times New Roman" w:hAnsi="Times New Roman"/>
          <w:sz w:val="28"/>
          <w:szCs w:val="28"/>
        </w:rPr>
        <w:t>(</w:t>
      </w:r>
      <w:r w:rsidR="00113B16" w:rsidRPr="00113B16">
        <w:rPr>
          <w:rFonts w:ascii="Times New Roman" w:eastAsia="Times New Roman" w:hAnsi="Times New Roman"/>
          <w:sz w:val="28"/>
          <w:szCs w:val="28"/>
        </w:rPr>
        <w:t>5</w:t>
      </w:r>
      <w:r w:rsidR="00113B16">
        <w:rPr>
          <w:rFonts w:ascii="Times New Roman" w:eastAsia="Times New Roman" w:hAnsi="Times New Roman"/>
          <w:sz w:val="28"/>
          <w:szCs w:val="28"/>
        </w:rPr>
        <w:t>)</w:t>
      </w:r>
      <w:r w:rsidR="00113B16" w:rsidRPr="00113B16">
        <w:rPr>
          <w:rFonts w:ascii="Times New Roman" w:eastAsia="Times New Roman" w:hAnsi="Times New Roman"/>
          <w:sz w:val="28"/>
          <w:szCs w:val="28"/>
        </w:rPr>
        <w:t>, v1</w:t>
      </w:r>
      <w:r w:rsidR="000E28FD">
        <w:rPr>
          <w:rFonts w:ascii="Times New Roman" w:eastAsia="Times New Roman" w:hAnsi="Times New Roman"/>
          <w:sz w:val="28"/>
          <w:szCs w:val="28"/>
        </w:rPr>
        <w:t>-</w:t>
      </w:r>
      <w:r w:rsidR="00113B16" w:rsidRPr="00113B16">
        <w:rPr>
          <w:rFonts w:ascii="Times New Roman" w:eastAsia="Times New Roman" w:hAnsi="Times New Roman"/>
          <w:sz w:val="28"/>
          <w:szCs w:val="28"/>
        </w:rPr>
        <w:t>v75</w:t>
      </w:r>
      <w:r w:rsidR="00113B16">
        <w:rPr>
          <w:rFonts w:ascii="Times New Roman" w:eastAsia="Times New Roman" w:hAnsi="Times New Roman"/>
          <w:sz w:val="28"/>
          <w:szCs w:val="28"/>
        </w:rPr>
        <w:t>.</w:t>
      </w:r>
      <w:bookmarkEnd w:id="485"/>
    </w:p>
    <w:p w:rsidR="00607C6D" w:rsidRPr="00422A91" w:rsidRDefault="00607C6D"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86" w:name="_Ref3884869"/>
      <w:r w:rsidRPr="00422A91">
        <w:rPr>
          <w:rFonts w:ascii="Times New Roman" w:hAnsi="Times New Roman"/>
          <w:noProof/>
          <w:sz w:val="28"/>
          <w:szCs w:val="28"/>
        </w:rPr>
        <w:t>Nguyễn Văn Hiếu (2015).</w:t>
      </w:r>
      <w:r w:rsidRPr="00422A91">
        <w:rPr>
          <w:rFonts w:ascii="Times New Roman" w:hAnsi="Times New Roman"/>
          <w:i/>
          <w:noProof/>
          <w:sz w:val="28"/>
          <w:szCs w:val="28"/>
        </w:rPr>
        <w:t xml:space="preserve"> Ung thư học</w:t>
      </w:r>
      <w:r w:rsidRPr="00422A91">
        <w:rPr>
          <w:rFonts w:ascii="Times New Roman" w:hAnsi="Times New Roman"/>
          <w:noProof/>
          <w:sz w:val="28"/>
          <w:szCs w:val="28"/>
        </w:rPr>
        <w:t>, Nhà xuất bản Y học, Hà nội.</w:t>
      </w:r>
      <w:bookmarkEnd w:id="486"/>
    </w:p>
    <w:p w:rsidR="00607C6D" w:rsidRPr="00422A91" w:rsidRDefault="00607C6D"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87" w:name="_Ref427391188"/>
      <w:bookmarkStart w:id="488" w:name="_Ref3884876"/>
      <w:r w:rsidRPr="00422A91">
        <w:rPr>
          <w:rFonts w:ascii="Times New Roman" w:hAnsi="Times New Roman"/>
          <w:noProof/>
          <w:sz w:val="28"/>
          <w:szCs w:val="28"/>
        </w:rPr>
        <w:t>Tạ Thành Văn (2010)</w:t>
      </w:r>
      <w:r w:rsidRPr="00422A91">
        <w:rPr>
          <w:rFonts w:ascii="Times New Roman" w:hAnsi="Times New Roman"/>
          <w:sz w:val="28"/>
          <w:szCs w:val="28"/>
        </w:rPr>
        <w:t>.</w:t>
      </w:r>
      <w:r w:rsidRPr="00422A91">
        <w:rPr>
          <w:rFonts w:ascii="Times New Roman" w:hAnsi="Times New Roman"/>
          <w:i/>
          <w:noProof/>
          <w:sz w:val="28"/>
          <w:szCs w:val="28"/>
        </w:rPr>
        <w:t xml:space="preserve"> Con đường tín hiệu tế bào và dấu ấn sinh học trong chẩn đoán</w:t>
      </w:r>
      <w:r w:rsidRPr="00422A91">
        <w:rPr>
          <w:rFonts w:ascii="Times New Roman" w:hAnsi="Times New Roman"/>
          <w:noProof/>
          <w:sz w:val="28"/>
          <w:szCs w:val="28"/>
        </w:rPr>
        <w:t>, Nhà xuất bản khoa học và kỹ thuật</w:t>
      </w:r>
      <w:bookmarkEnd w:id="487"/>
      <w:r w:rsidRPr="00422A91">
        <w:rPr>
          <w:rFonts w:ascii="Times New Roman" w:hAnsi="Times New Roman"/>
          <w:noProof/>
          <w:sz w:val="28"/>
          <w:szCs w:val="28"/>
        </w:rPr>
        <w:t>, Hà Nội.</w:t>
      </w:r>
      <w:bookmarkEnd w:id="488"/>
    </w:p>
    <w:p w:rsidR="00607C6D" w:rsidRPr="00422A91" w:rsidRDefault="00607C6D"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89" w:name="_Ref430079939"/>
      <w:r w:rsidRPr="00422A91">
        <w:rPr>
          <w:rFonts w:ascii="Times New Roman" w:hAnsi="Times New Roman"/>
          <w:sz w:val="28"/>
          <w:szCs w:val="28"/>
          <w:lang w:val="fr-FR"/>
        </w:rPr>
        <w:t>Nishikawa R, Ji XD, et al (</w:t>
      </w:r>
      <w:r w:rsidRPr="00422A91">
        <w:rPr>
          <w:rFonts w:ascii="Times New Roman" w:hAnsi="Times New Roman"/>
          <w:sz w:val="28"/>
          <w:szCs w:val="28"/>
        </w:rPr>
        <w:t>1994).</w:t>
      </w:r>
      <w:r w:rsidRPr="00422A91">
        <w:rPr>
          <w:rFonts w:ascii="Times New Roman" w:hAnsi="Times New Roman"/>
          <w:sz w:val="28"/>
          <w:szCs w:val="28"/>
          <w:lang w:val="fr-FR"/>
        </w:rPr>
        <w:t xml:space="preserve"> </w:t>
      </w:r>
      <w:r w:rsidRPr="00422A91">
        <w:rPr>
          <w:rFonts w:ascii="Times New Roman" w:hAnsi="Times New Roman"/>
          <w:sz w:val="28"/>
          <w:szCs w:val="28"/>
        </w:rPr>
        <w:t xml:space="preserve">A mutant epidermal growth factor receptor common in human glioma confers enhanced tumorigenicity. </w:t>
      </w:r>
      <w:r w:rsidRPr="00422A91">
        <w:rPr>
          <w:rFonts w:ascii="Times New Roman" w:hAnsi="Times New Roman"/>
          <w:i/>
          <w:sz w:val="28"/>
          <w:szCs w:val="28"/>
        </w:rPr>
        <w:t>Proc. Natl. Acad. Sci,</w:t>
      </w:r>
      <w:r w:rsidRPr="00422A91">
        <w:rPr>
          <w:rFonts w:ascii="Times New Roman" w:hAnsi="Times New Roman"/>
          <w:sz w:val="28"/>
          <w:szCs w:val="28"/>
        </w:rPr>
        <w:t xml:space="preserve"> USA</w:t>
      </w:r>
      <w:r w:rsidR="00D41778">
        <w:rPr>
          <w:rFonts w:ascii="Times New Roman" w:hAnsi="Times New Roman"/>
          <w:sz w:val="28"/>
          <w:szCs w:val="28"/>
        </w:rPr>
        <w:t>,</w:t>
      </w:r>
      <w:r w:rsidRPr="00422A91">
        <w:rPr>
          <w:rFonts w:ascii="Times New Roman" w:hAnsi="Times New Roman"/>
          <w:sz w:val="28"/>
          <w:szCs w:val="28"/>
        </w:rPr>
        <w:t xml:space="preserve"> 91(16), 7727</w:t>
      </w:r>
      <w:r w:rsidR="00664371" w:rsidRPr="00422A91">
        <w:rPr>
          <w:rFonts w:ascii="Times New Roman" w:hAnsi="Times New Roman"/>
          <w:sz w:val="28"/>
          <w:szCs w:val="28"/>
        </w:rPr>
        <w:t>-</w:t>
      </w:r>
      <w:r w:rsidRPr="00422A91">
        <w:rPr>
          <w:rFonts w:ascii="Times New Roman" w:hAnsi="Times New Roman"/>
          <w:sz w:val="28"/>
          <w:szCs w:val="28"/>
        </w:rPr>
        <w:t>7731.</w:t>
      </w:r>
      <w:bookmarkEnd w:id="489"/>
      <w:r w:rsidRPr="00422A91">
        <w:rPr>
          <w:rFonts w:ascii="Times New Roman" w:hAnsi="Times New Roman"/>
          <w:sz w:val="28"/>
          <w:szCs w:val="28"/>
        </w:rPr>
        <w:t xml:space="preserve"> </w:t>
      </w:r>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490" w:name="_Ref26541766"/>
      <w:bookmarkStart w:id="491" w:name="_Ref495853112"/>
      <w:bookmarkStart w:id="492" w:name="_Ref495851943"/>
      <w:bookmarkStart w:id="493" w:name="_Ref430073938"/>
      <w:r w:rsidRPr="00FD7BB9">
        <w:rPr>
          <w:rFonts w:ascii="Times New Roman" w:hAnsi="Times New Roman"/>
          <w:sz w:val="28"/>
          <w:szCs w:val="28"/>
        </w:rPr>
        <w:t xml:space="preserve">Anita Huttner (2017). Molecular neuropathology and ontogeny of malignant. </w:t>
      </w:r>
      <w:r w:rsidRPr="00FD7BB9">
        <w:rPr>
          <w:rFonts w:ascii="Times New Roman" w:hAnsi="Times New Roman"/>
          <w:i/>
          <w:sz w:val="28"/>
          <w:szCs w:val="28"/>
        </w:rPr>
        <w:t xml:space="preserve">Malignant Brain Toumors, </w:t>
      </w:r>
      <w:r w:rsidRPr="00FD7BB9">
        <w:rPr>
          <w:rFonts w:ascii="Times New Roman" w:hAnsi="Times New Roman"/>
          <w:sz w:val="28"/>
          <w:szCs w:val="28"/>
        </w:rPr>
        <w:t>Springer International Publishing, 15-29.</w:t>
      </w:r>
      <w:bookmarkEnd w:id="490"/>
    </w:p>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94" w:name="_Ref495853022"/>
      <w:r w:rsidRPr="00422A91">
        <w:rPr>
          <w:rFonts w:ascii="Times New Roman" w:eastAsia="Times New Roman" w:hAnsi="Times New Roman"/>
          <w:sz w:val="28"/>
          <w:szCs w:val="28"/>
        </w:rPr>
        <w:t>Toshinori Ozaki and Akira Nakagawara (2011)</w:t>
      </w:r>
      <w:r>
        <w:rPr>
          <w:rFonts w:ascii="Times New Roman" w:eastAsia="Times New Roman" w:hAnsi="Times New Roman"/>
          <w:sz w:val="28"/>
          <w:szCs w:val="28"/>
        </w:rPr>
        <w:t>.</w:t>
      </w:r>
      <w:r w:rsidRPr="00422A91">
        <w:rPr>
          <w:rFonts w:ascii="Times New Roman" w:eastAsia="Times New Roman" w:hAnsi="Times New Roman"/>
          <w:sz w:val="28"/>
          <w:szCs w:val="28"/>
        </w:rPr>
        <w:t xml:space="preserve"> Role of p53 in cell Death and human Cancers</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i/>
          <w:sz w:val="28"/>
          <w:szCs w:val="28"/>
        </w:rPr>
        <w:t>Cancer</w:t>
      </w:r>
      <w:r w:rsidRPr="00422A91">
        <w:rPr>
          <w:rFonts w:ascii="Times New Roman" w:eastAsia="Times New Roman" w:hAnsi="Times New Roman"/>
          <w:sz w:val="28"/>
          <w:szCs w:val="28"/>
        </w:rPr>
        <w:t>, 3, 994-1013.</w:t>
      </w:r>
      <w:bookmarkEnd w:id="494"/>
    </w:p>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95" w:name="_Ref3884925"/>
      <w:r w:rsidRPr="00422A91">
        <w:rPr>
          <w:rFonts w:ascii="Times New Roman" w:hAnsi="Times New Roman"/>
          <w:sz w:val="28"/>
          <w:szCs w:val="28"/>
        </w:rPr>
        <w:t>Lurje G and Lenz H.J (2009). EGFR signaling and drug discovery</w:t>
      </w:r>
      <w:r>
        <w:rPr>
          <w:rFonts w:ascii="Times New Roman" w:hAnsi="Times New Roman"/>
          <w:sz w:val="28"/>
          <w:szCs w:val="28"/>
        </w:rPr>
        <w:t xml:space="preserve">. </w:t>
      </w:r>
      <w:r w:rsidRPr="00422A91">
        <w:rPr>
          <w:rFonts w:ascii="Times New Roman" w:hAnsi="Times New Roman"/>
          <w:i/>
          <w:sz w:val="28"/>
          <w:szCs w:val="28"/>
        </w:rPr>
        <w:t>oncology</w:t>
      </w:r>
      <w:r w:rsidRPr="00422A91">
        <w:rPr>
          <w:rFonts w:ascii="Times New Roman" w:hAnsi="Times New Roman"/>
          <w:sz w:val="28"/>
          <w:szCs w:val="28"/>
        </w:rPr>
        <w:t>, 77, 400-410.</w:t>
      </w:r>
      <w:bookmarkEnd w:id="495"/>
    </w:p>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96" w:name="_Ref3884931"/>
      <w:bookmarkEnd w:id="491"/>
      <w:r w:rsidRPr="00422A91">
        <w:rPr>
          <w:rFonts w:ascii="Times New Roman" w:hAnsi="Times New Roman"/>
          <w:sz w:val="28"/>
          <w:szCs w:val="28"/>
          <w:lang w:val="fr-FR"/>
        </w:rPr>
        <w:lastRenderedPageBreak/>
        <w:t xml:space="preserve">Haugsten E.M, Wiedlocha A, Olsnes S. Ellen et al (2010). </w:t>
      </w:r>
      <w:r w:rsidRPr="00422A91">
        <w:rPr>
          <w:rFonts w:ascii="Times New Roman" w:hAnsi="Times New Roman"/>
          <w:sz w:val="28"/>
          <w:szCs w:val="28"/>
        </w:rPr>
        <w:t xml:space="preserve">Roles of Fibroblast Growth Factor Receptors in Carcinogenesis. </w:t>
      </w:r>
      <w:r w:rsidRPr="00422A91">
        <w:rPr>
          <w:rFonts w:ascii="Times New Roman" w:hAnsi="Times New Roman"/>
          <w:i/>
          <w:sz w:val="28"/>
          <w:szCs w:val="28"/>
        </w:rPr>
        <w:t>Mol Cancer Res,</w:t>
      </w:r>
      <w:r w:rsidRPr="00422A91">
        <w:rPr>
          <w:rFonts w:ascii="Times New Roman" w:hAnsi="Times New Roman"/>
          <w:sz w:val="28"/>
          <w:szCs w:val="28"/>
        </w:rPr>
        <w:t xml:space="preserve"> 10, 1158-1541.</w:t>
      </w:r>
      <w:bookmarkEnd w:id="496"/>
    </w:p>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97" w:name="_Ref3884936"/>
      <w:bookmarkStart w:id="498" w:name="_Ref495853213"/>
      <w:r w:rsidRPr="00422A91">
        <w:rPr>
          <w:rFonts w:ascii="Times New Roman" w:eastAsia="Times New Roman" w:hAnsi="Times New Roman"/>
          <w:sz w:val="28"/>
          <w:szCs w:val="28"/>
        </w:rPr>
        <w:t>Xiang Wang et al (2014)</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spacing w:val="2"/>
          <w:kern w:val="36"/>
          <w:sz w:val="28"/>
          <w:szCs w:val="28"/>
        </w:rPr>
        <w:t>Gain of Function of Mutant TP53 in Glioblastoma: Prognosis and Response to Temozolomide</w:t>
      </w:r>
      <w:r>
        <w:rPr>
          <w:rFonts w:ascii="Times New Roman" w:eastAsia="Times New Roman" w:hAnsi="Times New Roman"/>
          <w:spacing w:val="2"/>
          <w:kern w:val="36"/>
          <w:sz w:val="28"/>
          <w:szCs w:val="28"/>
        </w:rPr>
        <w:t>.</w:t>
      </w:r>
      <w:r w:rsidRPr="00422A91">
        <w:rPr>
          <w:rFonts w:ascii="Times New Roman" w:eastAsia="Times New Roman" w:hAnsi="Times New Roman"/>
          <w:spacing w:val="2"/>
          <w:kern w:val="36"/>
          <w:sz w:val="28"/>
          <w:szCs w:val="28"/>
        </w:rPr>
        <w:t xml:space="preserve"> </w:t>
      </w:r>
      <w:hyperlink r:id="rId97" w:tooltip="Annals of Surgical Oncology" w:history="1">
        <w:r w:rsidRPr="00422A91">
          <w:rPr>
            <w:rFonts w:ascii="Times New Roman" w:eastAsia="Times New Roman" w:hAnsi="Times New Roman"/>
            <w:i/>
            <w:spacing w:val="4"/>
            <w:sz w:val="28"/>
            <w:szCs w:val="28"/>
          </w:rPr>
          <w:t>Annals of Surgical Oncology</w:t>
        </w:r>
      </w:hyperlink>
      <w:r w:rsidRPr="00422A91">
        <w:rPr>
          <w:rFonts w:ascii="Times New Roman" w:eastAsia="Times New Roman" w:hAnsi="Times New Roman"/>
          <w:spacing w:val="4"/>
          <w:sz w:val="28"/>
          <w:szCs w:val="28"/>
        </w:rPr>
        <w:t>, 21,(4), 1337-1344.</w:t>
      </w:r>
      <w:bookmarkEnd w:id="497"/>
    </w:p>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499" w:name="_Ref3884941"/>
      <w:r w:rsidRPr="00422A91">
        <w:rPr>
          <w:rFonts w:ascii="Times New Roman" w:hAnsi="Times New Roman"/>
          <w:sz w:val="28"/>
          <w:szCs w:val="28"/>
          <w:lang w:val="fr-FR"/>
        </w:rPr>
        <w:t>Van Meir EG, Kikuchi T et al</w:t>
      </w:r>
      <w:r w:rsidRPr="00422A91">
        <w:rPr>
          <w:rFonts w:ascii="Times New Roman" w:hAnsi="Times New Roman"/>
          <w:sz w:val="28"/>
          <w:szCs w:val="28"/>
        </w:rPr>
        <w:t xml:space="preserve"> (1994). </w:t>
      </w:r>
      <w:r w:rsidRPr="00D41778">
        <w:rPr>
          <w:rFonts w:ascii="Times New Roman" w:hAnsi="Times New Roman"/>
          <w:sz w:val="28"/>
          <w:szCs w:val="28"/>
        </w:rPr>
        <w:t>Analysis of the p53 Gene and Its Expression in Human Glioblastoma Cells</w:t>
      </w:r>
      <w:r w:rsidRPr="00422A91">
        <w:rPr>
          <w:rFonts w:ascii="Times New Roman" w:hAnsi="Times New Roman"/>
          <w:sz w:val="28"/>
          <w:szCs w:val="28"/>
        </w:rPr>
        <w:t xml:space="preserve">. </w:t>
      </w:r>
      <w:r w:rsidRPr="00D41778">
        <w:rPr>
          <w:rFonts w:ascii="Times New Roman" w:hAnsi="Times New Roman"/>
          <w:i/>
          <w:sz w:val="28"/>
          <w:szCs w:val="28"/>
        </w:rPr>
        <w:t>Cancer Research</w:t>
      </w:r>
      <w:r>
        <w:rPr>
          <w:rFonts w:ascii="Times New Roman" w:hAnsi="Times New Roman"/>
          <w:sz w:val="28"/>
          <w:szCs w:val="28"/>
        </w:rPr>
        <w:t xml:space="preserve">, </w:t>
      </w:r>
      <w:r w:rsidRPr="00422A91">
        <w:rPr>
          <w:rFonts w:ascii="Times New Roman" w:hAnsi="Times New Roman"/>
          <w:sz w:val="28"/>
          <w:szCs w:val="28"/>
        </w:rPr>
        <w:t>54,649-652.</w:t>
      </w:r>
      <w:bookmarkEnd w:id="499"/>
    </w:p>
    <w:p w:rsidR="005423EF" w:rsidRPr="00422A91" w:rsidRDefault="005423EF" w:rsidP="007E3067">
      <w:pPr>
        <w:pStyle w:val="ListParagraph"/>
        <w:numPr>
          <w:ilvl w:val="0"/>
          <w:numId w:val="14"/>
        </w:numPr>
        <w:shd w:val="clear" w:color="auto" w:fill="FFFFFF"/>
        <w:tabs>
          <w:tab w:val="left" w:pos="0"/>
          <w:tab w:val="left" w:pos="1170"/>
        </w:tabs>
        <w:spacing w:line="360" w:lineRule="auto"/>
        <w:ind w:left="567" w:hanging="567"/>
        <w:jc w:val="both"/>
        <w:rPr>
          <w:rFonts w:ascii="Times New Roman" w:hAnsi="Times New Roman"/>
          <w:sz w:val="28"/>
          <w:szCs w:val="28"/>
        </w:rPr>
      </w:pPr>
      <w:bookmarkStart w:id="500" w:name="_Ref3884957"/>
      <w:bookmarkEnd w:id="498"/>
      <w:r w:rsidRPr="00422A91">
        <w:rPr>
          <w:rFonts w:ascii="Times New Roman" w:hAnsi="Times New Roman"/>
          <w:sz w:val="28"/>
          <w:szCs w:val="28"/>
        </w:rPr>
        <w:t xml:space="preserve">O’Brien C, Wallin J.J, Sampath D et al (2010). Predictive biomarkers of sensitivity to the phosphatidylinositol 3' kinase inhibitor GDC-0941 in breast cancer preclinical models. </w:t>
      </w:r>
      <w:r w:rsidRPr="00D41778">
        <w:rPr>
          <w:rFonts w:ascii="Times New Roman" w:hAnsi="Times New Roman"/>
          <w:i/>
          <w:sz w:val="28"/>
          <w:szCs w:val="28"/>
        </w:rPr>
        <w:t>Clin Cancer Res</w:t>
      </w:r>
      <w:r w:rsidRPr="00422A91">
        <w:rPr>
          <w:rFonts w:ascii="Times New Roman" w:hAnsi="Times New Roman"/>
          <w:sz w:val="28"/>
          <w:szCs w:val="28"/>
        </w:rPr>
        <w:t>, 16(14), 3670-3683.</w:t>
      </w:r>
      <w:bookmarkEnd w:id="500"/>
    </w:p>
    <w:p w:rsidR="005423EF" w:rsidRPr="00CD4577" w:rsidRDefault="005423EF" w:rsidP="00CD4577">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color w:val="333333"/>
          <w:sz w:val="28"/>
          <w:szCs w:val="28"/>
        </w:rPr>
      </w:pPr>
      <w:bookmarkStart w:id="501" w:name="_Ref495853221"/>
      <w:bookmarkEnd w:id="492"/>
      <w:r w:rsidRPr="00422A91">
        <w:rPr>
          <w:rFonts w:ascii="Times New Roman" w:hAnsi="Times New Roman"/>
          <w:sz w:val="28"/>
          <w:szCs w:val="28"/>
        </w:rPr>
        <w:t>Tạ Thành Văn (2014)</w:t>
      </w:r>
      <w:r>
        <w:rPr>
          <w:rFonts w:ascii="Times New Roman" w:hAnsi="Times New Roman"/>
          <w:sz w:val="28"/>
          <w:szCs w:val="28"/>
        </w:rPr>
        <w:t>.</w:t>
      </w:r>
      <w:r w:rsidRPr="00422A91">
        <w:rPr>
          <w:rFonts w:ascii="Times New Roman" w:hAnsi="Times New Roman"/>
          <w:sz w:val="28"/>
          <w:szCs w:val="28"/>
        </w:rPr>
        <w:t xml:space="preserve"> </w:t>
      </w:r>
      <w:r>
        <w:rPr>
          <w:rFonts w:ascii="Times New Roman" w:hAnsi="Times New Roman"/>
          <w:sz w:val="28"/>
          <w:szCs w:val="28"/>
        </w:rPr>
        <w:t>Nghiên cứu x</w:t>
      </w:r>
      <w:r w:rsidRPr="00422A91">
        <w:rPr>
          <w:rFonts w:ascii="Times New Roman" w:hAnsi="Times New Roman"/>
          <w:sz w:val="28"/>
          <w:szCs w:val="28"/>
        </w:rPr>
        <w:t xml:space="preserve">ác định đột biến gen quyết định tính đáp ứng </w:t>
      </w:r>
      <w:r>
        <w:rPr>
          <w:rFonts w:ascii="Times New Roman" w:hAnsi="Times New Roman"/>
          <w:sz w:val="28"/>
          <w:szCs w:val="28"/>
        </w:rPr>
        <w:t xml:space="preserve">thuốc </w:t>
      </w:r>
      <w:r w:rsidRPr="00422A91">
        <w:rPr>
          <w:rFonts w:ascii="Times New Roman" w:hAnsi="Times New Roman"/>
          <w:sz w:val="28"/>
          <w:szCs w:val="28"/>
        </w:rPr>
        <w:t xml:space="preserve">trong điều trị ung thư đại </w:t>
      </w:r>
      <w:r>
        <w:rPr>
          <w:rFonts w:ascii="Times New Roman" w:hAnsi="Times New Roman"/>
          <w:sz w:val="28"/>
          <w:szCs w:val="28"/>
        </w:rPr>
        <w:t xml:space="preserve">trực </w:t>
      </w:r>
      <w:r w:rsidRPr="00422A91">
        <w:rPr>
          <w:rFonts w:ascii="Times New Roman" w:hAnsi="Times New Roman"/>
          <w:sz w:val="28"/>
          <w:szCs w:val="28"/>
        </w:rPr>
        <w:t>tràng và ung thư phổi</w:t>
      </w:r>
      <w:r>
        <w:rPr>
          <w:rFonts w:ascii="Times New Roman" w:hAnsi="Times New Roman"/>
          <w:sz w:val="28"/>
          <w:szCs w:val="28"/>
        </w:rPr>
        <w:t>, Đề tài cấp nhà nước</w:t>
      </w:r>
      <w:bookmarkEnd w:id="501"/>
      <w:r>
        <w:rPr>
          <w:rFonts w:ascii="Times New Roman" w:hAnsi="Times New Roman"/>
          <w:sz w:val="28"/>
          <w:szCs w:val="28"/>
        </w:rPr>
        <w:t>,</w:t>
      </w:r>
      <w:r>
        <w:rPr>
          <w:rFonts w:cs="Arial"/>
          <w:color w:val="333333"/>
        </w:rPr>
        <w:t xml:space="preserve"> </w:t>
      </w:r>
      <w:r w:rsidRPr="00CD4577">
        <w:rPr>
          <w:rFonts w:ascii="Times New Roman" w:hAnsi="Times New Roman"/>
          <w:color w:val="333333"/>
          <w:sz w:val="28"/>
          <w:szCs w:val="28"/>
        </w:rPr>
        <w:t>mã số KC04.06/11-15, Trường Đại học Y Hà Nội.</w:t>
      </w:r>
    </w:p>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502" w:name="_Ref3884967"/>
      <w:bookmarkStart w:id="503" w:name="_Ref430073943"/>
      <w:bookmarkEnd w:id="493"/>
      <w:r w:rsidRPr="00422A91">
        <w:rPr>
          <w:rFonts w:ascii="Times New Roman" w:hAnsi="Times New Roman"/>
          <w:sz w:val="28"/>
          <w:szCs w:val="28"/>
        </w:rPr>
        <w:t xml:space="preserve">Vikki Rand, Huang J, Stockwell T.E et al (2005). Sequence survey of receptor tyrosine kinases reveals mutations in glioblastomas. </w:t>
      </w:r>
      <w:r w:rsidRPr="00422A91">
        <w:rPr>
          <w:rFonts w:ascii="Times New Roman" w:hAnsi="Times New Roman"/>
          <w:i/>
          <w:sz w:val="28"/>
          <w:szCs w:val="28"/>
        </w:rPr>
        <w:t>Proc Natl Acad Sci</w:t>
      </w:r>
      <w:r w:rsidRPr="00422A91">
        <w:rPr>
          <w:rFonts w:ascii="Times New Roman" w:hAnsi="Times New Roman"/>
          <w:sz w:val="28"/>
          <w:szCs w:val="28"/>
        </w:rPr>
        <w:t xml:space="preserve"> </w:t>
      </w:r>
      <w:r w:rsidRPr="007B5FBF">
        <w:rPr>
          <w:rFonts w:ascii="Times New Roman" w:hAnsi="Times New Roman"/>
          <w:i/>
          <w:sz w:val="28"/>
          <w:szCs w:val="28"/>
        </w:rPr>
        <w:t>USA</w:t>
      </w:r>
      <w:r w:rsidRPr="00422A91">
        <w:rPr>
          <w:rFonts w:ascii="Times New Roman" w:hAnsi="Times New Roman"/>
          <w:sz w:val="28"/>
          <w:szCs w:val="28"/>
        </w:rPr>
        <w:t>, 102, 14344-9.</w:t>
      </w:r>
      <w:bookmarkEnd w:id="502"/>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04" w:name="_Ref26541776"/>
      <w:r w:rsidRPr="00FD7BB9">
        <w:rPr>
          <w:rFonts w:ascii="Times New Roman" w:hAnsi="Times New Roman"/>
          <w:spacing w:val="-4"/>
          <w:sz w:val="28"/>
          <w:szCs w:val="28"/>
        </w:rPr>
        <w:t xml:space="preserve">Semenza GL (2016). Dynamic regulation of stem sell specification and maintenance by hydroxia-inducible factors. </w:t>
      </w:r>
      <w:r w:rsidRPr="00FD7BB9">
        <w:rPr>
          <w:rFonts w:ascii="Times New Roman" w:hAnsi="Times New Roman"/>
          <w:i/>
          <w:spacing w:val="-4"/>
          <w:sz w:val="28"/>
          <w:szCs w:val="28"/>
        </w:rPr>
        <w:t>Mol Aspect Med</w:t>
      </w:r>
      <w:r w:rsidRPr="00FD7BB9">
        <w:rPr>
          <w:rFonts w:ascii="Times New Roman" w:hAnsi="Times New Roman"/>
          <w:spacing w:val="-4"/>
          <w:sz w:val="28"/>
          <w:szCs w:val="28"/>
        </w:rPr>
        <w:t>, 47-48, 15-23</w:t>
      </w:r>
      <w:r w:rsidRPr="00FD7BB9">
        <w:rPr>
          <w:rFonts w:ascii="Times New Roman" w:hAnsi="Times New Roman"/>
          <w:sz w:val="28"/>
          <w:szCs w:val="28"/>
        </w:rPr>
        <w:t>.</w:t>
      </w:r>
      <w:bookmarkEnd w:id="504"/>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pacing w:val="-4"/>
          <w:sz w:val="28"/>
          <w:szCs w:val="28"/>
        </w:rPr>
      </w:pPr>
      <w:bookmarkStart w:id="505" w:name="_Ref26541783"/>
      <w:r w:rsidRPr="00FD7BB9">
        <w:rPr>
          <w:rFonts w:ascii="Times New Roman" w:hAnsi="Times New Roman"/>
          <w:spacing w:val="-4"/>
          <w:sz w:val="28"/>
          <w:szCs w:val="28"/>
        </w:rPr>
        <w:t xml:space="preserve">Thorne AH, Zanca C, Furnari F (2016). Epidermal growth factor receptor targeting and challenges in glioblastoma. </w:t>
      </w:r>
      <w:r w:rsidRPr="00FD7BB9">
        <w:rPr>
          <w:rFonts w:ascii="Times New Roman" w:hAnsi="Times New Roman"/>
          <w:i/>
          <w:spacing w:val="-4"/>
          <w:sz w:val="28"/>
          <w:szCs w:val="28"/>
        </w:rPr>
        <w:t>Neuro Oncol</w:t>
      </w:r>
      <w:r w:rsidRPr="00FD7BB9">
        <w:rPr>
          <w:rFonts w:ascii="Times New Roman" w:hAnsi="Times New Roman"/>
          <w:spacing w:val="-4"/>
          <w:sz w:val="28"/>
          <w:szCs w:val="28"/>
        </w:rPr>
        <w:t>, 18, 914-8.</w:t>
      </w:r>
      <w:bookmarkEnd w:id="505"/>
    </w:p>
    <w:bookmarkStart w:id="506" w:name="_Ref3884986"/>
    <w:p w:rsidR="005423EF" w:rsidRPr="00422A91" w:rsidRDefault="005423EF" w:rsidP="00CC4B08">
      <w:pPr>
        <w:pStyle w:val="ListParagraph"/>
        <w:numPr>
          <w:ilvl w:val="0"/>
          <w:numId w:val="14"/>
        </w:numPr>
        <w:shd w:val="clear" w:color="auto" w:fill="FFFFFF"/>
        <w:tabs>
          <w:tab w:val="left" w:pos="0"/>
          <w:tab w:val="left" w:pos="540"/>
          <w:tab w:val="left" w:pos="630"/>
        </w:tabs>
        <w:spacing w:line="360" w:lineRule="auto"/>
        <w:ind w:left="567" w:hanging="567"/>
        <w:jc w:val="both"/>
        <w:outlineLvl w:val="0"/>
        <w:rPr>
          <w:rFonts w:ascii="Times New Roman" w:eastAsia="Times New Roman" w:hAnsi="Times New Roman"/>
          <w:kern w:val="36"/>
          <w:sz w:val="28"/>
          <w:szCs w:val="28"/>
        </w:rPr>
      </w:pPr>
      <w:r w:rsidRPr="00422A91">
        <w:rPr>
          <w:rFonts w:ascii="Times New Roman" w:hAnsi="Times New Roman"/>
          <w:sz w:val="28"/>
          <w:szCs w:val="28"/>
        </w:rPr>
        <w:fldChar w:fldCharType="begin"/>
      </w:r>
      <w:r w:rsidRPr="00422A91">
        <w:rPr>
          <w:rFonts w:ascii="Times New Roman" w:hAnsi="Times New Roman"/>
          <w:sz w:val="28"/>
          <w:szCs w:val="28"/>
        </w:rPr>
        <w:instrText>HYPERLINK "javascript:void(0);"</w:instrText>
      </w:r>
      <w:r w:rsidRPr="00422A91">
        <w:rPr>
          <w:rFonts w:ascii="Times New Roman" w:hAnsi="Times New Roman"/>
          <w:sz w:val="28"/>
          <w:szCs w:val="28"/>
        </w:rPr>
        <w:fldChar w:fldCharType="separate"/>
      </w:r>
      <w:r w:rsidRPr="00422A91">
        <w:rPr>
          <w:rFonts w:ascii="Times New Roman" w:eastAsia="Times New Roman" w:hAnsi="Times New Roman"/>
          <w:sz w:val="28"/>
          <w:szCs w:val="28"/>
        </w:rPr>
        <w:t>Andrew Brodbelt</w:t>
      </w:r>
      <w:r w:rsidRPr="00422A91">
        <w:rPr>
          <w:rFonts w:ascii="Times New Roman" w:hAnsi="Times New Roman"/>
          <w:sz w:val="28"/>
          <w:szCs w:val="28"/>
        </w:rPr>
        <w:fldChar w:fldCharType="end"/>
      </w:r>
      <w:r w:rsidRPr="00422A91">
        <w:rPr>
          <w:rFonts w:ascii="Times New Roman" w:eastAsia="Times New Roman" w:hAnsi="Times New Roman"/>
          <w:sz w:val="28"/>
          <w:szCs w:val="28"/>
        </w:rPr>
        <w:t xml:space="preserve">, </w:t>
      </w:r>
      <w:hyperlink r:id="rId98" w:history="1"/>
      <w:hyperlink r:id="rId99" w:history="1">
        <w:r w:rsidRPr="00422A91">
          <w:rPr>
            <w:rFonts w:ascii="Times New Roman" w:eastAsia="Times New Roman" w:hAnsi="Times New Roman"/>
            <w:sz w:val="28"/>
            <w:szCs w:val="28"/>
          </w:rPr>
          <w:t>David Greenberg</w:t>
        </w:r>
      </w:hyperlink>
      <w:r w:rsidRPr="00422A91">
        <w:rPr>
          <w:rFonts w:ascii="Times New Roman" w:eastAsia="Times New Roman" w:hAnsi="Times New Roman"/>
          <w:sz w:val="28"/>
          <w:szCs w:val="28"/>
        </w:rPr>
        <w:t xml:space="preserve">, </w:t>
      </w:r>
      <w:hyperlink r:id="rId100" w:history="1">
        <w:r w:rsidRPr="00422A91">
          <w:rPr>
            <w:rFonts w:ascii="Times New Roman" w:eastAsia="Times New Roman" w:hAnsi="Times New Roman"/>
            <w:sz w:val="28"/>
            <w:szCs w:val="28"/>
          </w:rPr>
          <w:t>Tim Winters</w:t>
        </w:r>
      </w:hyperlink>
      <w:r w:rsidRPr="00422A91">
        <w:rPr>
          <w:rFonts w:ascii="Times New Roman" w:eastAsia="Times New Roman" w:hAnsi="Times New Roman"/>
          <w:sz w:val="28"/>
          <w:szCs w:val="28"/>
        </w:rPr>
        <w:t xml:space="preserve">, </w:t>
      </w:r>
      <w:hyperlink r:id="rId101" w:history="1"/>
      <w:r w:rsidRPr="00422A91">
        <w:rPr>
          <w:rFonts w:ascii="Times New Roman" w:hAnsi="Times New Roman"/>
          <w:sz w:val="28"/>
          <w:szCs w:val="28"/>
        </w:rPr>
        <w:t>et al</w:t>
      </w:r>
      <w:r w:rsidRPr="00422A91">
        <w:rPr>
          <w:rFonts w:ascii="Times New Roman" w:eastAsia="Times New Roman" w:hAnsi="Times New Roman"/>
          <w:sz w:val="28"/>
          <w:szCs w:val="28"/>
        </w:rPr>
        <w:t xml:space="preserve"> (2015)</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kern w:val="36"/>
          <w:sz w:val="28"/>
          <w:szCs w:val="28"/>
        </w:rPr>
        <w:t>Glioblastoma in England: 2007-2011</w:t>
      </w:r>
      <w:r>
        <w:rPr>
          <w:rFonts w:ascii="Times New Roman" w:eastAsia="Times New Roman" w:hAnsi="Times New Roman"/>
          <w:kern w:val="36"/>
          <w:sz w:val="28"/>
          <w:szCs w:val="28"/>
        </w:rPr>
        <w:t>.</w:t>
      </w:r>
      <w:r w:rsidRPr="00422A91">
        <w:rPr>
          <w:rFonts w:ascii="Times New Roman" w:eastAsia="Times New Roman" w:hAnsi="Times New Roman"/>
          <w:kern w:val="36"/>
          <w:sz w:val="28"/>
          <w:szCs w:val="28"/>
        </w:rPr>
        <w:t xml:space="preserve"> </w:t>
      </w:r>
      <w:r w:rsidRPr="00422A91">
        <w:rPr>
          <w:rFonts w:ascii="Times New Roman" w:eastAsia="Times New Roman" w:hAnsi="Times New Roman"/>
          <w:i/>
          <w:kern w:val="36"/>
          <w:sz w:val="28"/>
          <w:szCs w:val="28"/>
        </w:rPr>
        <w:t>European journal of cancer</w:t>
      </w:r>
      <w:r w:rsidRPr="00422A91">
        <w:rPr>
          <w:rFonts w:ascii="Times New Roman" w:eastAsia="Times New Roman" w:hAnsi="Times New Roman"/>
          <w:kern w:val="36"/>
          <w:sz w:val="28"/>
          <w:szCs w:val="28"/>
        </w:rPr>
        <w:t>,</w:t>
      </w:r>
      <w:r>
        <w:rPr>
          <w:rFonts w:ascii="Times New Roman" w:eastAsia="Times New Roman" w:hAnsi="Times New Roman"/>
          <w:kern w:val="36"/>
          <w:sz w:val="28"/>
          <w:szCs w:val="28"/>
        </w:rPr>
        <w:t xml:space="preserve"> </w:t>
      </w:r>
      <w:r w:rsidRPr="00422A91">
        <w:rPr>
          <w:rFonts w:ascii="Times New Roman" w:eastAsia="Times New Roman" w:hAnsi="Times New Roman"/>
          <w:sz w:val="28"/>
          <w:szCs w:val="28"/>
        </w:rPr>
        <w:t>51</w:t>
      </w:r>
      <w:r>
        <w:rPr>
          <w:rFonts w:ascii="Times New Roman" w:eastAsia="Times New Roman" w:hAnsi="Times New Roman"/>
          <w:sz w:val="28"/>
          <w:szCs w:val="28"/>
        </w:rPr>
        <w:t>(</w:t>
      </w:r>
      <w:r w:rsidRPr="00422A91">
        <w:rPr>
          <w:rFonts w:ascii="Times New Roman" w:eastAsia="Times New Roman" w:hAnsi="Times New Roman"/>
          <w:sz w:val="28"/>
          <w:szCs w:val="28"/>
        </w:rPr>
        <w:t>4</w:t>
      </w:r>
      <w:r>
        <w:rPr>
          <w:rFonts w:ascii="Times New Roman" w:eastAsia="Times New Roman" w:hAnsi="Times New Roman"/>
          <w:sz w:val="28"/>
          <w:szCs w:val="28"/>
        </w:rPr>
        <w:t>)</w:t>
      </w:r>
      <w:r w:rsidRPr="00422A91">
        <w:rPr>
          <w:rFonts w:ascii="Times New Roman" w:eastAsia="Times New Roman" w:hAnsi="Times New Roman"/>
          <w:sz w:val="28"/>
          <w:szCs w:val="28"/>
        </w:rPr>
        <w:t>, 533-542.</w:t>
      </w:r>
      <w:bookmarkEnd w:id="506"/>
    </w:p>
    <w:bookmarkStart w:id="507" w:name="_Ref3884993"/>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rPr>
          <w:rFonts w:ascii="Times New Roman" w:eastAsia="Times New Roman" w:hAnsi="Times New Roman"/>
          <w:sz w:val="28"/>
          <w:szCs w:val="28"/>
        </w:rPr>
      </w:pPr>
      <w:r w:rsidRPr="00422A91">
        <w:fldChar w:fldCharType="begin"/>
      </w:r>
      <w:r w:rsidRPr="00422A91">
        <w:instrText xml:space="preserve"> HYPERLINK "https://www.ncbi.nlm.nih.gov/pubmed/?term=L%C3%B6nn%20S%5BAuthor%5D&amp;cauthor=true&amp;cauthor_uid=14648713" </w:instrText>
      </w:r>
      <w:r w:rsidRPr="00422A91">
        <w:fldChar w:fldCharType="separate"/>
      </w:r>
      <w:r w:rsidRPr="00422A91">
        <w:rPr>
          <w:rFonts w:ascii="Times New Roman" w:eastAsia="Times New Roman" w:hAnsi="Times New Roman"/>
          <w:sz w:val="28"/>
          <w:szCs w:val="28"/>
        </w:rPr>
        <w:t>Lönn S</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 </w:t>
      </w:r>
      <w:hyperlink r:id="rId102" w:history="1">
        <w:r w:rsidRPr="00422A91">
          <w:rPr>
            <w:rFonts w:ascii="Times New Roman" w:eastAsia="Times New Roman" w:hAnsi="Times New Roman"/>
            <w:sz w:val="28"/>
            <w:szCs w:val="28"/>
          </w:rPr>
          <w:t>Klaeboe L</w:t>
        </w:r>
      </w:hyperlink>
      <w:r w:rsidRPr="00422A91">
        <w:rPr>
          <w:rFonts w:ascii="Times New Roman" w:eastAsia="Times New Roman" w:hAnsi="Times New Roman"/>
          <w:sz w:val="28"/>
          <w:szCs w:val="28"/>
        </w:rPr>
        <w:t>, </w:t>
      </w:r>
      <w:hyperlink r:id="rId103" w:history="1">
        <w:r w:rsidRPr="00422A91">
          <w:rPr>
            <w:rFonts w:ascii="Times New Roman" w:eastAsia="Times New Roman" w:hAnsi="Times New Roman"/>
            <w:sz w:val="28"/>
            <w:szCs w:val="28"/>
          </w:rPr>
          <w:t>Hall P</w:t>
        </w:r>
      </w:hyperlink>
      <w:r w:rsidRPr="00422A91">
        <w:rPr>
          <w:rFonts w:ascii="Times New Roman" w:eastAsia="Times New Roman" w:hAnsi="Times New Roman"/>
          <w:sz w:val="28"/>
          <w:szCs w:val="28"/>
        </w:rPr>
        <w:t> </w:t>
      </w:r>
      <w:r w:rsidRPr="00422A91">
        <w:rPr>
          <w:rFonts w:ascii="Times New Roman" w:hAnsi="Times New Roman"/>
          <w:sz w:val="28"/>
          <w:szCs w:val="28"/>
        </w:rPr>
        <w:t>et al</w:t>
      </w:r>
      <w:r w:rsidRPr="00422A91">
        <w:rPr>
          <w:rFonts w:ascii="Times New Roman" w:eastAsia="Times New Roman" w:hAnsi="Times New Roman"/>
          <w:sz w:val="28"/>
          <w:szCs w:val="28"/>
        </w:rPr>
        <w:t xml:space="preserve"> (2004)</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bCs/>
          <w:kern w:val="36"/>
          <w:sz w:val="28"/>
          <w:szCs w:val="28"/>
        </w:rPr>
        <w:t>Incidence trends of adult primary intracerebral tumors in four Nordic countries</w:t>
      </w:r>
      <w:r>
        <w:rPr>
          <w:rFonts w:ascii="Times New Roman" w:eastAsia="Times New Roman" w:hAnsi="Times New Roman"/>
          <w:bCs/>
          <w:kern w:val="36"/>
          <w:sz w:val="28"/>
          <w:szCs w:val="28"/>
        </w:rPr>
        <w:t>.</w:t>
      </w:r>
      <w:r w:rsidRPr="00422A91">
        <w:rPr>
          <w:rFonts w:ascii="Times New Roman" w:eastAsia="Times New Roman" w:hAnsi="Times New Roman"/>
          <w:i/>
          <w:sz w:val="28"/>
          <w:szCs w:val="28"/>
        </w:rPr>
        <w:t xml:space="preserve"> Int J Cancer</w:t>
      </w:r>
      <w:r>
        <w:rPr>
          <w:rFonts w:ascii="Times New Roman" w:eastAsia="Times New Roman" w:hAnsi="Times New Roman"/>
          <w:i/>
          <w:sz w:val="28"/>
          <w:szCs w:val="28"/>
        </w:rPr>
        <w:t>,</w:t>
      </w:r>
      <w:r w:rsidRPr="00422A91">
        <w:rPr>
          <w:rFonts w:ascii="Times New Roman" w:eastAsia="Times New Roman" w:hAnsi="Times New Roman"/>
          <w:sz w:val="28"/>
          <w:szCs w:val="28"/>
        </w:rPr>
        <w:t>108(3):450-5.</w:t>
      </w:r>
      <w:bookmarkEnd w:id="507"/>
    </w:p>
    <w:bookmarkStart w:id="508" w:name="_Ref3884997"/>
    <w:p w:rsidR="005423EF" w:rsidRPr="00422A91" w:rsidRDefault="005423EF" w:rsidP="00CC4B08">
      <w:pPr>
        <w:pStyle w:val="ListParagraph"/>
        <w:numPr>
          <w:ilvl w:val="0"/>
          <w:numId w:val="14"/>
        </w:numPr>
        <w:shd w:val="clear" w:color="auto" w:fill="FFFFFF"/>
        <w:tabs>
          <w:tab w:val="left" w:pos="0"/>
          <w:tab w:val="left" w:pos="540"/>
          <w:tab w:val="left" w:pos="630"/>
        </w:tabs>
        <w:spacing w:line="360" w:lineRule="auto"/>
        <w:ind w:left="567" w:hanging="567"/>
        <w:jc w:val="both"/>
        <w:rPr>
          <w:rFonts w:ascii="Times New Roman" w:eastAsia="Times New Roman" w:hAnsi="Times New Roman"/>
          <w:sz w:val="28"/>
          <w:szCs w:val="28"/>
        </w:rPr>
      </w:pPr>
      <w:r w:rsidRPr="00422A91">
        <w:lastRenderedPageBreak/>
        <w:fldChar w:fldCharType="begin"/>
      </w:r>
      <w:r w:rsidRPr="00422A91">
        <w:instrText xml:space="preserve"> HYPERLINK "https://www.ncbi.nlm.nih.gov/pubmed/?term=Larjavaara%20S%5BAuthor%5D&amp;cauthor=true&amp;cauthor_uid=17522333" </w:instrText>
      </w:r>
      <w:r w:rsidRPr="00422A91">
        <w:fldChar w:fldCharType="separate"/>
      </w:r>
      <w:r w:rsidRPr="00422A91">
        <w:rPr>
          <w:rFonts w:ascii="Times New Roman" w:eastAsia="Times New Roman" w:hAnsi="Times New Roman"/>
          <w:sz w:val="28"/>
          <w:szCs w:val="28"/>
        </w:rPr>
        <w:t>Suvi Larjavaara</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 </w:t>
      </w:r>
      <w:hyperlink r:id="rId104" w:history="1">
        <w:r w:rsidRPr="00422A91">
          <w:rPr>
            <w:rFonts w:ascii="Times New Roman" w:eastAsia="Times New Roman" w:hAnsi="Times New Roman"/>
            <w:sz w:val="28"/>
            <w:szCs w:val="28"/>
          </w:rPr>
          <w:t>Riitta Mäntylä</w:t>
        </w:r>
      </w:hyperlink>
      <w:r w:rsidRPr="00422A91">
        <w:rPr>
          <w:rFonts w:ascii="Times New Roman" w:eastAsia="Times New Roman" w:hAnsi="Times New Roman"/>
          <w:sz w:val="28"/>
          <w:szCs w:val="28"/>
        </w:rPr>
        <w:t>, </w:t>
      </w:r>
      <w:hyperlink r:id="rId105" w:history="1">
        <w:r w:rsidRPr="00422A91">
          <w:rPr>
            <w:rFonts w:ascii="Times New Roman" w:eastAsia="Times New Roman" w:hAnsi="Times New Roman"/>
            <w:sz w:val="28"/>
            <w:szCs w:val="28"/>
          </w:rPr>
          <w:t>Tiina Salminen</w:t>
        </w:r>
      </w:hyperlink>
      <w:r>
        <w:rPr>
          <w:rFonts w:ascii="Times New Roman" w:eastAsia="Times New Roman" w:hAnsi="Times New Roman"/>
          <w:sz w:val="28"/>
          <w:szCs w:val="28"/>
        </w:rPr>
        <w:t xml:space="preserve"> et al (2007).</w:t>
      </w:r>
      <w:r w:rsidRPr="00422A91">
        <w:rPr>
          <w:rFonts w:ascii="Times New Roman" w:eastAsia="Times New Roman" w:hAnsi="Times New Roman"/>
          <w:sz w:val="28"/>
          <w:szCs w:val="28"/>
        </w:rPr>
        <w:t xml:space="preserve"> </w:t>
      </w:r>
      <w:r w:rsidRPr="00422A91">
        <w:rPr>
          <w:rFonts w:ascii="Times New Roman" w:eastAsia="Times New Roman" w:hAnsi="Times New Roman"/>
          <w:bCs/>
          <w:kern w:val="36"/>
          <w:sz w:val="28"/>
          <w:szCs w:val="28"/>
        </w:rPr>
        <w:t>Incidence of gliomas by anatomic location</w:t>
      </w:r>
      <w:r>
        <w:rPr>
          <w:rFonts w:ascii="Times New Roman" w:eastAsia="Times New Roman" w:hAnsi="Times New Roman"/>
          <w:bCs/>
          <w:kern w:val="36"/>
          <w:sz w:val="28"/>
          <w:szCs w:val="28"/>
        </w:rPr>
        <w:t>.</w:t>
      </w:r>
      <w:r w:rsidRPr="00422A91">
        <w:rPr>
          <w:rFonts w:ascii="Times New Roman" w:eastAsia="Times New Roman" w:hAnsi="Times New Roman"/>
          <w:bCs/>
          <w:kern w:val="36"/>
          <w:sz w:val="28"/>
          <w:szCs w:val="28"/>
        </w:rPr>
        <w:t xml:space="preserve"> </w:t>
      </w:r>
      <w:hyperlink r:id="rId106" w:history="1">
        <w:r w:rsidRPr="00422A91">
          <w:rPr>
            <w:rFonts w:ascii="Times New Roman" w:eastAsia="Times New Roman" w:hAnsi="Times New Roman"/>
            <w:i/>
            <w:sz w:val="28"/>
            <w:szCs w:val="28"/>
          </w:rPr>
          <w:t>Neuro Oncol</w:t>
        </w:r>
      </w:hyperlink>
      <w:r>
        <w:rPr>
          <w:rFonts w:ascii="Times New Roman" w:eastAsia="Times New Roman" w:hAnsi="Times New Roman"/>
          <w:sz w:val="28"/>
          <w:szCs w:val="28"/>
        </w:rPr>
        <w:t>,</w:t>
      </w:r>
      <w:r w:rsidRPr="00422A91">
        <w:rPr>
          <w:rFonts w:ascii="Times New Roman" w:eastAsia="Times New Roman" w:hAnsi="Times New Roman"/>
          <w:sz w:val="28"/>
          <w:szCs w:val="28"/>
        </w:rPr>
        <w:t xml:space="preserve"> 9(3)</w:t>
      </w:r>
      <w:r>
        <w:rPr>
          <w:rFonts w:ascii="Times New Roman" w:eastAsia="Times New Roman" w:hAnsi="Times New Roman"/>
          <w:sz w:val="28"/>
          <w:szCs w:val="28"/>
        </w:rPr>
        <w:t>,</w:t>
      </w:r>
      <w:r w:rsidRPr="00422A91">
        <w:rPr>
          <w:rFonts w:ascii="Times New Roman" w:eastAsia="Times New Roman" w:hAnsi="Times New Roman"/>
          <w:sz w:val="28"/>
          <w:szCs w:val="28"/>
        </w:rPr>
        <w:t xml:space="preserve"> 319-325.</w:t>
      </w:r>
      <w:bookmarkEnd w:id="508"/>
    </w:p>
    <w:bookmarkStart w:id="509" w:name="_Ref3885002"/>
    <w:p w:rsidR="005423EF" w:rsidRPr="00422A91" w:rsidRDefault="005423EF" w:rsidP="00852B89">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r w:rsidRPr="00422A91">
        <w:fldChar w:fldCharType="begin"/>
      </w:r>
      <w:r w:rsidRPr="00422A91">
        <w:instrText xml:space="preserve"> HYPERLINK "https://www.ncbi.nlm.nih.gov/pubmed/?term=Dasgupta%20A%5BAuthor%5D&amp;cauthor=true&amp;cauthor_uid=27606302" </w:instrText>
      </w:r>
      <w:r w:rsidRPr="00422A91">
        <w:fldChar w:fldCharType="separate"/>
      </w:r>
      <w:r w:rsidRPr="00422A91">
        <w:rPr>
          <w:rFonts w:ascii="Times New Roman" w:eastAsia="Times New Roman" w:hAnsi="Times New Roman"/>
          <w:sz w:val="28"/>
          <w:szCs w:val="28"/>
        </w:rPr>
        <w:t>Archya Dasgupta</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 </w:t>
      </w:r>
      <w:hyperlink r:id="rId107" w:history="1">
        <w:r w:rsidRPr="00422A91">
          <w:rPr>
            <w:rFonts w:ascii="Times New Roman" w:eastAsia="Times New Roman" w:hAnsi="Times New Roman"/>
            <w:sz w:val="28"/>
            <w:szCs w:val="28"/>
          </w:rPr>
          <w:t>Tejpal Gupta</w:t>
        </w:r>
      </w:hyperlink>
      <w:r w:rsidRPr="00422A91">
        <w:rPr>
          <w:rFonts w:ascii="Times New Roman" w:eastAsia="Times New Roman" w:hAnsi="Times New Roman"/>
          <w:sz w:val="28"/>
          <w:szCs w:val="28"/>
        </w:rPr>
        <w:t>, and </w:t>
      </w:r>
      <w:hyperlink r:id="rId108" w:history="1">
        <w:r w:rsidRPr="00422A91">
          <w:rPr>
            <w:rFonts w:ascii="Times New Roman" w:eastAsia="Times New Roman" w:hAnsi="Times New Roman"/>
            <w:sz w:val="28"/>
            <w:szCs w:val="28"/>
          </w:rPr>
          <w:t>Rakesh Jalali</w:t>
        </w:r>
      </w:hyperlink>
      <w:r w:rsidRPr="00422A91">
        <w:rPr>
          <w:rFonts w:ascii="Times New Roman" w:eastAsia="Times New Roman" w:hAnsi="Times New Roman"/>
          <w:sz w:val="28"/>
          <w:szCs w:val="28"/>
        </w:rPr>
        <w:t xml:space="preserve"> (2016)</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bCs/>
          <w:kern w:val="36"/>
          <w:sz w:val="28"/>
          <w:szCs w:val="28"/>
        </w:rPr>
        <w:t>Indian data on central nervous tumors: A summary of published work</w:t>
      </w:r>
      <w:r>
        <w:rPr>
          <w:rFonts w:ascii="Times New Roman" w:eastAsia="Times New Roman" w:hAnsi="Times New Roman"/>
          <w:bCs/>
          <w:kern w:val="36"/>
          <w:sz w:val="28"/>
          <w:szCs w:val="28"/>
        </w:rPr>
        <w:t>.</w:t>
      </w:r>
      <w:r w:rsidRPr="00422A91">
        <w:rPr>
          <w:rFonts w:ascii="Times New Roman" w:eastAsia="Times New Roman" w:hAnsi="Times New Roman"/>
          <w:b/>
          <w:bCs/>
          <w:kern w:val="36"/>
          <w:sz w:val="28"/>
          <w:szCs w:val="28"/>
        </w:rPr>
        <w:t xml:space="preserve"> </w:t>
      </w:r>
      <w:hyperlink r:id="rId109" w:history="1">
        <w:r w:rsidRPr="002228C6">
          <w:rPr>
            <w:rFonts w:ascii="Times New Roman" w:eastAsia="Times New Roman" w:hAnsi="Times New Roman"/>
            <w:i/>
            <w:sz w:val="28"/>
            <w:szCs w:val="28"/>
          </w:rPr>
          <w:t>South Asian J</w:t>
        </w:r>
        <w:r w:rsidRPr="00422A91">
          <w:rPr>
            <w:rFonts w:ascii="Times New Roman" w:eastAsia="Times New Roman" w:hAnsi="Times New Roman"/>
            <w:sz w:val="28"/>
            <w:szCs w:val="28"/>
          </w:rPr>
          <w:t xml:space="preserve"> </w:t>
        </w:r>
        <w:r w:rsidRPr="002228C6">
          <w:rPr>
            <w:rFonts w:ascii="Times New Roman" w:eastAsia="Times New Roman" w:hAnsi="Times New Roman"/>
            <w:i/>
            <w:sz w:val="28"/>
            <w:szCs w:val="28"/>
          </w:rPr>
          <w:t>Cancer</w:t>
        </w:r>
      </w:hyperlink>
      <w:r>
        <w:rPr>
          <w:rFonts w:ascii="Times New Roman" w:eastAsia="Times New Roman" w:hAnsi="Times New Roman"/>
          <w:sz w:val="28"/>
          <w:szCs w:val="28"/>
        </w:rPr>
        <w:t>,</w:t>
      </w:r>
      <w:r w:rsidRPr="00422A91">
        <w:rPr>
          <w:rFonts w:ascii="Times New Roman" w:eastAsia="Times New Roman" w:hAnsi="Times New Roman"/>
          <w:sz w:val="28"/>
          <w:szCs w:val="28"/>
        </w:rPr>
        <w:t xml:space="preserve"> 5(3)</w:t>
      </w:r>
      <w:r>
        <w:rPr>
          <w:rFonts w:ascii="Times New Roman" w:eastAsia="Times New Roman" w:hAnsi="Times New Roman"/>
          <w:sz w:val="28"/>
          <w:szCs w:val="28"/>
        </w:rPr>
        <w:t>,</w:t>
      </w:r>
      <w:r w:rsidRPr="00422A91">
        <w:rPr>
          <w:rFonts w:ascii="Times New Roman" w:eastAsia="Times New Roman" w:hAnsi="Times New Roman"/>
          <w:sz w:val="28"/>
          <w:szCs w:val="28"/>
        </w:rPr>
        <w:t xml:space="preserve"> 147-153.</w:t>
      </w:r>
      <w:bookmarkEnd w:id="509"/>
      <w:r w:rsidRPr="00422A91">
        <w:rPr>
          <w:rFonts w:ascii="Times New Roman" w:eastAsia="Times New Roman" w:hAnsi="Times New Roman"/>
          <w:sz w:val="28"/>
          <w:szCs w:val="28"/>
        </w:rPr>
        <w:t xml:space="preserve"> </w:t>
      </w:r>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0" w:name="_Ref3885009"/>
      <w:r w:rsidRPr="00422A91">
        <w:rPr>
          <w:rFonts w:ascii="Times New Roman" w:eastAsia="Times New Roman" w:hAnsi="Times New Roman"/>
          <w:sz w:val="28"/>
          <w:szCs w:val="28"/>
        </w:rPr>
        <w:t>Lee CH1, Jung KW, Yoo H, Park S, Lee SH (2010)</w:t>
      </w:r>
      <w:r>
        <w:rPr>
          <w:rFonts w:ascii="Times New Roman" w:eastAsia="Times New Roman" w:hAnsi="Times New Roman"/>
          <w:sz w:val="28"/>
          <w:szCs w:val="28"/>
        </w:rPr>
        <w:t>.</w:t>
      </w:r>
      <w:r w:rsidRPr="00422A91">
        <w:rPr>
          <w:rFonts w:ascii="Times New Roman" w:eastAsia="Times New Roman" w:hAnsi="Times New Roman"/>
          <w:sz w:val="28"/>
          <w:szCs w:val="28"/>
        </w:rPr>
        <w:t xml:space="preserve"> Epidemiology of primary brain and central nervous system tumors in Korea</w:t>
      </w:r>
      <w:r>
        <w:rPr>
          <w:rFonts w:ascii="Times New Roman" w:eastAsia="Times New Roman" w:hAnsi="Times New Roman"/>
          <w:sz w:val="28"/>
          <w:szCs w:val="28"/>
        </w:rPr>
        <w:t xml:space="preserve">. </w:t>
      </w:r>
      <w:r w:rsidRPr="00422A91">
        <w:rPr>
          <w:rFonts w:ascii="Times New Roman" w:eastAsia="Times New Roman" w:hAnsi="Times New Roman"/>
          <w:i/>
          <w:sz w:val="28"/>
          <w:szCs w:val="28"/>
        </w:rPr>
        <w:t>Journal korean neurosurg</w:t>
      </w:r>
      <w:r>
        <w:rPr>
          <w:rFonts w:ascii="Times New Roman" w:eastAsia="Times New Roman" w:hAnsi="Times New Roman"/>
          <w:i/>
          <w:sz w:val="28"/>
          <w:szCs w:val="28"/>
        </w:rPr>
        <w:t>,</w:t>
      </w:r>
      <w:r w:rsidRPr="00422A91">
        <w:rPr>
          <w:rFonts w:ascii="Times New Roman" w:eastAsia="Times New Roman" w:hAnsi="Times New Roman"/>
          <w:sz w:val="28"/>
          <w:szCs w:val="28"/>
        </w:rPr>
        <w:t xml:space="preserve"> 48(2)</w:t>
      </w:r>
      <w:r>
        <w:rPr>
          <w:rFonts w:ascii="Times New Roman" w:eastAsia="Times New Roman" w:hAnsi="Times New Roman"/>
          <w:sz w:val="28"/>
          <w:szCs w:val="28"/>
        </w:rPr>
        <w:t xml:space="preserve">, </w:t>
      </w:r>
      <w:r w:rsidRPr="00422A91">
        <w:rPr>
          <w:rFonts w:ascii="Times New Roman" w:eastAsia="Times New Roman" w:hAnsi="Times New Roman"/>
          <w:sz w:val="28"/>
          <w:szCs w:val="28"/>
        </w:rPr>
        <w:t>145-52.</w:t>
      </w:r>
      <w:bookmarkEnd w:id="510"/>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1" w:name="_Ref3885021"/>
      <w:r w:rsidRPr="00422A91">
        <w:rPr>
          <w:rFonts w:ascii="Times New Roman" w:eastAsia="Times New Roman" w:hAnsi="Times New Roman"/>
          <w:sz w:val="28"/>
          <w:szCs w:val="28"/>
        </w:rPr>
        <w:t>Lê Xuân Trung, Nguyễn Như Bằng (1975)</w:t>
      </w:r>
      <w:r>
        <w:rPr>
          <w:rFonts w:ascii="Times New Roman" w:eastAsia="Times New Roman" w:hAnsi="Times New Roman"/>
          <w:sz w:val="28"/>
          <w:szCs w:val="28"/>
        </w:rPr>
        <w:t>.</w:t>
      </w:r>
      <w:r w:rsidRPr="00422A91">
        <w:rPr>
          <w:rFonts w:ascii="Times New Roman" w:eastAsia="Times New Roman" w:hAnsi="Times New Roman"/>
          <w:sz w:val="28"/>
          <w:szCs w:val="28"/>
        </w:rPr>
        <w:t xml:space="preserve"> Confrontations anatomo - clinnique des tumeurs intra crâniennes opérées à l’hopital universitaire VietDuc. </w:t>
      </w:r>
      <w:r w:rsidRPr="00CD4577">
        <w:rPr>
          <w:rFonts w:ascii="Times New Roman" w:eastAsia="Times New Roman" w:hAnsi="Times New Roman"/>
          <w:i/>
          <w:sz w:val="28"/>
          <w:szCs w:val="28"/>
        </w:rPr>
        <w:t xml:space="preserve">Travaux de la Clinique chirurgical universitaire de l’Hoopital VietDuc, </w:t>
      </w:r>
      <w:r w:rsidRPr="00422A91">
        <w:rPr>
          <w:rFonts w:ascii="Times New Roman" w:eastAsia="Times New Roman" w:hAnsi="Times New Roman"/>
          <w:sz w:val="28"/>
          <w:szCs w:val="28"/>
        </w:rPr>
        <w:t>I, 91-105.</w:t>
      </w:r>
      <w:bookmarkEnd w:id="511"/>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2" w:name="_Ref3885025"/>
      <w:bookmarkStart w:id="513" w:name="_Ref26545767"/>
      <w:r w:rsidRPr="00422A91">
        <w:rPr>
          <w:rFonts w:ascii="Times New Roman" w:hAnsi="Times New Roman"/>
          <w:spacing w:val="-4"/>
          <w:sz w:val="28"/>
          <w:szCs w:val="28"/>
        </w:rPr>
        <w:t>Kiều Đình Hùng (2006)</w:t>
      </w:r>
      <w:r>
        <w:rPr>
          <w:rFonts w:ascii="Times New Roman" w:hAnsi="Times New Roman"/>
          <w:spacing w:val="-4"/>
          <w:sz w:val="28"/>
          <w:szCs w:val="28"/>
        </w:rPr>
        <w:t xml:space="preserve">. </w:t>
      </w:r>
      <w:r w:rsidRPr="00422A91">
        <w:rPr>
          <w:rFonts w:ascii="Times New Roman" w:hAnsi="Times New Roman"/>
          <w:i/>
          <w:spacing w:val="-4"/>
          <w:sz w:val="28"/>
          <w:szCs w:val="28"/>
        </w:rPr>
        <w:t>Nghiên cứu ứng dụng quang động học trong điều trị Gliome não ác tính,</w:t>
      </w:r>
      <w:r w:rsidRPr="00422A91">
        <w:rPr>
          <w:rFonts w:ascii="Times New Roman" w:hAnsi="Times New Roman"/>
          <w:spacing w:val="-4"/>
          <w:sz w:val="28"/>
          <w:szCs w:val="28"/>
        </w:rPr>
        <w:t xml:space="preserve"> Luận án tiến sỹ y học</w:t>
      </w:r>
      <w:bookmarkEnd w:id="512"/>
      <w:r>
        <w:rPr>
          <w:rFonts w:ascii="Times New Roman" w:hAnsi="Times New Roman"/>
          <w:spacing w:val="-4"/>
          <w:sz w:val="28"/>
          <w:szCs w:val="28"/>
        </w:rPr>
        <w:t>, Trường Đại học Y Hà Nội.</w:t>
      </w:r>
      <w:bookmarkEnd w:id="513"/>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4" w:name="_Ref3885033"/>
      <w:bookmarkStart w:id="515" w:name="_Ref26545729"/>
      <w:r w:rsidRPr="00422A91">
        <w:rPr>
          <w:rFonts w:ascii="Times New Roman" w:hAnsi="Times New Roman"/>
          <w:spacing w:val="-4"/>
          <w:sz w:val="28"/>
          <w:szCs w:val="28"/>
        </w:rPr>
        <w:t>Trần Chiến</w:t>
      </w:r>
      <w:r>
        <w:rPr>
          <w:rFonts w:ascii="Times New Roman" w:hAnsi="Times New Roman"/>
          <w:spacing w:val="-4"/>
          <w:sz w:val="28"/>
          <w:szCs w:val="28"/>
          <w:lang w:val="en-US"/>
        </w:rPr>
        <w:t xml:space="preserve"> </w:t>
      </w:r>
      <w:r w:rsidRPr="00422A91">
        <w:rPr>
          <w:rFonts w:ascii="Times New Roman" w:hAnsi="Times New Roman"/>
          <w:spacing w:val="-4"/>
          <w:sz w:val="28"/>
          <w:szCs w:val="28"/>
        </w:rPr>
        <w:t xml:space="preserve"> (2011)</w:t>
      </w:r>
      <w:r w:rsidRPr="00422A91">
        <w:rPr>
          <w:rFonts w:ascii="Times New Roman" w:hAnsi="Times New Roman"/>
          <w:sz w:val="28"/>
          <w:szCs w:val="28"/>
        </w:rPr>
        <w:t>.</w:t>
      </w:r>
      <w:r w:rsidRPr="00422A91">
        <w:rPr>
          <w:rFonts w:ascii="Times New Roman" w:hAnsi="Times New Roman"/>
          <w:spacing w:val="-4"/>
          <w:sz w:val="28"/>
          <w:szCs w:val="28"/>
        </w:rPr>
        <w:t xml:space="preserve"> </w:t>
      </w:r>
      <w:r w:rsidRPr="00422A91">
        <w:rPr>
          <w:rFonts w:ascii="Times New Roman" w:hAnsi="Times New Roman"/>
          <w:i/>
          <w:spacing w:val="-4"/>
          <w:sz w:val="28"/>
          <w:szCs w:val="28"/>
        </w:rPr>
        <w:t>Nghiên cứu đặc điểm lâm sàng, chẩn đoán hình ảnh và kết quả phẫu thuật u não tế bào hình sao (actrocytoma) bán cầu đại não</w:t>
      </w:r>
      <w:r w:rsidRPr="00422A91">
        <w:rPr>
          <w:rFonts w:ascii="Times New Roman" w:hAnsi="Times New Roman"/>
          <w:sz w:val="28"/>
          <w:szCs w:val="28"/>
        </w:rPr>
        <w:t>,</w:t>
      </w:r>
      <w:r w:rsidRPr="00422A91">
        <w:rPr>
          <w:rFonts w:ascii="Times New Roman" w:hAnsi="Times New Roman"/>
          <w:spacing w:val="-4"/>
          <w:sz w:val="28"/>
          <w:szCs w:val="28"/>
        </w:rPr>
        <w:t xml:space="preserve"> Luận án tiến sỹ y học</w:t>
      </w:r>
      <w:bookmarkEnd w:id="514"/>
      <w:r>
        <w:rPr>
          <w:rFonts w:ascii="Times New Roman" w:hAnsi="Times New Roman"/>
          <w:spacing w:val="-4"/>
          <w:sz w:val="28"/>
          <w:szCs w:val="28"/>
        </w:rPr>
        <w:t>,</w:t>
      </w:r>
      <w:r w:rsidRPr="00CD4577">
        <w:rPr>
          <w:rFonts w:ascii="Times New Roman" w:hAnsi="Times New Roman"/>
          <w:spacing w:val="-4"/>
          <w:sz w:val="28"/>
          <w:szCs w:val="28"/>
        </w:rPr>
        <w:t xml:space="preserve"> </w:t>
      </w:r>
      <w:r>
        <w:rPr>
          <w:rFonts w:ascii="Times New Roman" w:hAnsi="Times New Roman"/>
          <w:spacing w:val="-4"/>
          <w:sz w:val="28"/>
          <w:szCs w:val="28"/>
        </w:rPr>
        <w:t>Trường Đại học Y Hà Nội.</w:t>
      </w:r>
      <w:bookmarkEnd w:id="515"/>
    </w:p>
    <w:p w:rsidR="00726960" w:rsidRPr="00726960" w:rsidRDefault="005423EF" w:rsidP="00726960">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6" w:name="_Ref495852254"/>
      <w:r w:rsidRPr="00422A91">
        <w:rPr>
          <w:rFonts w:ascii="Times New Roman" w:hAnsi="Times New Roman"/>
          <w:noProof/>
          <w:sz w:val="28"/>
          <w:szCs w:val="28"/>
        </w:rPr>
        <w:t xml:space="preserve">Dương </w:t>
      </w:r>
      <w:r w:rsidR="00A15191">
        <w:rPr>
          <w:rFonts w:ascii="Times New Roman" w:hAnsi="Times New Roman"/>
          <w:noProof/>
          <w:sz w:val="28"/>
          <w:szCs w:val="28"/>
        </w:rPr>
        <w:t>Đại Hà</w:t>
      </w:r>
      <w:r w:rsidRPr="00422A91">
        <w:rPr>
          <w:rFonts w:ascii="Times New Roman" w:hAnsi="Times New Roman"/>
          <w:noProof/>
          <w:sz w:val="28"/>
          <w:szCs w:val="28"/>
        </w:rPr>
        <w:t>, Hà</w:t>
      </w:r>
      <w:r w:rsidR="00A15191">
        <w:rPr>
          <w:rFonts w:ascii="Times New Roman" w:hAnsi="Times New Roman"/>
          <w:noProof/>
          <w:sz w:val="28"/>
          <w:szCs w:val="28"/>
        </w:rPr>
        <w:t xml:space="preserve"> Kim Trung</w:t>
      </w:r>
      <w:r w:rsidRPr="00422A91">
        <w:rPr>
          <w:rFonts w:ascii="Times New Roman" w:hAnsi="Times New Roman"/>
          <w:noProof/>
          <w:sz w:val="28"/>
          <w:szCs w:val="28"/>
        </w:rPr>
        <w:t xml:space="preserve"> (201</w:t>
      </w:r>
      <w:r w:rsidR="00A15191">
        <w:rPr>
          <w:rFonts w:ascii="Times New Roman" w:hAnsi="Times New Roman"/>
          <w:noProof/>
          <w:sz w:val="28"/>
          <w:szCs w:val="28"/>
        </w:rPr>
        <w:t>4</w:t>
      </w:r>
      <w:r w:rsidRPr="00422A91">
        <w:rPr>
          <w:rFonts w:ascii="Times New Roman" w:hAnsi="Times New Roman"/>
          <w:noProof/>
          <w:sz w:val="28"/>
          <w:szCs w:val="28"/>
        </w:rPr>
        <w:t xml:space="preserve">). </w:t>
      </w:r>
      <w:r w:rsidRPr="00422A91">
        <w:rPr>
          <w:rFonts w:ascii="Times New Roman" w:hAnsi="Times New Roman"/>
          <w:i/>
          <w:noProof/>
          <w:sz w:val="28"/>
          <w:szCs w:val="28"/>
        </w:rPr>
        <w:t xml:space="preserve">Đặc điểm </w:t>
      </w:r>
      <w:r w:rsidR="00A15191">
        <w:rPr>
          <w:rFonts w:ascii="Times New Roman" w:hAnsi="Times New Roman"/>
          <w:i/>
          <w:noProof/>
          <w:sz w:val="28"/>
          <w:szCs w:val="28"/>
        </w:rPr>
        <w:t>lâm sàng, chẩn đoán hình ảnh</w:t>
      </w:r>
      <w:r w:rsidRPr="00422A91">
        <w:rPr>
          <w:rFonts w:ascii="Times New Roman" w:hAnsi="Times New Roman"/>
          <w:i/>
          <w:noProof/>
          <w:sz w:val="28"/>
          <w:szCs w:val="28"/>
        </w:rPr>
        <w:t xml:space="preserve"> và</w:t>
      </w:r>
      <w:r>
        <w:rPr>
          <w:rFonts w:ascii="Times New Roman" w:hAnsi="Times New Roman"/>
          <w:i/>
          <w:noProof/>
          <w:sz w:val="28"/>
          <w:szCs w:val="28"/>
        </w:rPr>
        <w:t xml:space="preserve"> </w:t>
      </w:r>
      <w:r w:rsidR="00A15191">
        <w:rPr>
          <w:rFonts w:ascii="Times New Roman" w:hAnsi="Times New Roman"/>
          <w:i/>
          <w:noProof/>
          <w:sz w:val="28"/>
          <w:szCs w:val="28"/>
        </w:rPr>
        <w:t>kết quả phẫu thuật u não tế bào hình sao</w:t>
      </w:r>
      <w:r w:rsidRPr="00422A91">
        <w:rPr>
          <w:rFonts w:ascii="Times New Roman" w:hAnsi="Times New Roman"/>
          <w:i/>
          <w:noProof/>
          <w:sz w:val="28"/>
          <w:szCs w:val="28"/>
        </w:rPr>
        <w:t>.</w:t>
      </w:r>
      <w:r w:rsidRPr="00422A91">
        <w:rPr>
          <w:rFonts w:ascii="Times New Roman" w:hAnsi="Times New Roman"/>
          <w:noProof/>
          <w:sz w:val="28"/>
          <w:szCs w:val="28"/>
        </w:rPr>
        <w:t xml:space="preserve"> Y học Việt Nam</w:t>
      </w:r>
      <w:r>
        <w:rPr>
          <w:rFonts w:ascii="Times New Roman" w:hAnsi="Times New Roman"/>
          <w:noProof/>
          <w:sz w:val="28"/>
          <w:szCs w:val="28"/>
        </w:rPr>
        <w:t>,</w:t>
      </w:r>
      <w:r w:rsidRPr="00422A91">
        <w:rPr>
          <w:rFonts w:ascii="Times New Roman" w:hAnsi="Times New Roman"/>
          <w:noProof/>
          <w:sz w:val="28"/>
          <w:szCs w:val="28"/>
        </w:rPr>
        <w:t xml:space="preserve"> </w:t>
      </w:r>
      <w:r w:rsidR="00A15191">
        <w:rPr>
          <w:rFonts w:ascii="Times New Roman" w:hAnsi="Times New Roman"/>
          <w:noProof/>
          <w:sz w:val="28"/>
          <w:szCs w:val="28"/>
        </w:rPr>
        <w:t>7</w:t>
      </w:r>
      <w:r>
        <w:rPr>
          <w:rFonts w:ascii="Times New Roman" w:hAnsi="Times New Roman"/>
          <w:noProof/>
          <w:sz w:val="28"/>
          <w:szCs w:val="28"/>
        </w:rPr>
        <w:t>(</w:t>
      </w:r>
      <w:r w:rsidR="00A15191">
        <w:rPr>
          <w:rFonts w:ascii="Times New Roman" w:hAnsi="Times New Roman"/>
          <w:noProof/>
          <w:sz w:val="28"/>
          <w:szCs w:val="28"/>
        </w:rPr>
        <w:t>2</w:t>
      </w:r>
      <w:r>
        <w:rPr>
          <w:rFonts w:ascii="Times New Roman" w:hAnsi="Times New Roman"/>
          <w:noProof/>
          <w:sz w:val="28"/>
          <w:szCs w:val="28"/>
        </w:rPr>
        <w:t>),</w:t>
      </w:r>
      <w:r w:rsidRPr="00422A91">
        <w:rPr>
          <w:rFonts w:ascii="Times New Roman" w:hAnsi="Times New Roman"/>
          <w:noProof/>
          <w:sz w:val="28"/>
          <w:szCs w:val="28"/>
        </w:rPr>
        <w:t xml:space="preserve"> </w:t>
      </w:r>
      <w:r w:rsidR="00A15191">
        <w:rPr>
          <w:rFonts w:ascii="Times New Roman" w:hAnsi="Times New Roman"/>
          <w:noProof/>
          <w:sz w:val="28"/>
          <w:szCs w:val="28"/>
        </w:rPr>
        <w:t>6</w:t>
      </w:r>
      <w:r w:rsidRPr="00422A91">
        <w:rPr>
          <w:rFonts w:ascii="Times New Roman" w:hAnsi="Times New Roman"/>
          <w:noProof/>
          <w:sz w:val="28"/>
          <w:szCs w:val="28"/>
        </w:rPr>
        <w:t>4-</w:t>
      </w:r>
      <w:r w:rsidR="00A15191">
        <w:rPr>
          <w:rFonts w:ascii="Times New Roman" w:hAnsi="Times New Roman"/>
          <w:noProof/>
          <w:sz w:val="28"/>
          <w:szCs w:val="28"/>
        </w:rPr>
        <w:t>67</w:t>
      </w:r>
      <w:r w:rsidRPr="00422A91">
        <w:rPr>
          <w:rFonts w:ascii="Times New Roman" w:hAnsi="Times New Roman"/>
          <w:noProof/>
          <w:sz w:val="28"/>
          <w:szCs w:val="28"/>
        </w:rPr>
        <w:t>.</w:t>
      </w:r>
      <w:bookmarkStart w:id="517" w:name="_Ref26549511"/>
      <w:bookmarkEnd w:id="516"/>
    </w:p>
    <w:p w:rsidR="00F77605" w:rsidRPr="007F155A" w:rsidRDefault="005423EF" w:rsidP="00726960">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8" w:name="_Ref26638663"/>
      <w:r w:rsidRPr="007F155A">
        <w:rPr>
          <w:rFonts w:ascii="Times New Roman" w:hAnsi="Times New Roman"/>
          <w:sz w:val="28"/>
          <w:szCs w:val="28"/>
        </w:rPr>
        <w:t>Baley P and Cushing H.A (1926). Classification of the tumors of the glioma group on a histogenetic basic with a correlated study of program.</w:t>
      </w:r>
      <w:bookmarkEnd w:id="517"/>
      <w:r w:rsidR="00F77605" w:rsidRPr="007F155A">
        <w:rPr>
          <w:rFonts w:ascii="Times New Roman" w:hAnsi="Times New Roman"/>
          <w:i/>
          <w:sz w:val="28"/>
          <w:szCs w:val="28"/>
        </w:rPr>
        <w:t xml:space="preserve"> JB.</w:t>
      </w:r>
      <w:r w:rsidR="00F77605" w:rsidRPr="007F155A">
        <w:rPr>
          <w:rFonts w:ascii="Times New Roman" w:hAnsi="Times New Roman"/>
          <w:sz w:val="28"/>
          <w:szCs w:val="28"/>
        </w:rPr>
        <w:t xml:space="preserve"> </w:t>
      </w:r>
      <w:r w:rsidR="00F77605" w:rsidRPr="007F155A">
        <w:rPr>
          <w:rFonts w:ascii="Times New Roman" w:hAnsi="Times New Roman"/>
          <w:i/>
          <w:sz w:val="28"/>
          <w:szCs w:val="28"/>
        </w:rPr>
        <w:t xml:space="preserve">Lippincon, Philadelphia, </w:t>
      </w:r>
      <w:r w:rsidR="00F77605" w:rsidRPr="007F155A">
        <w:rPr>
          <w:rFonts w:ascii="Times New Roman" w:hAnsi="Times New Roman"/>
          <w:sz w:val="28"/>
          <w:szCs w:val="28"/>
        </w:rPr>
        <w:t>521-22.</w:t>
      </w:r>
      <w:bookmarkEnd w:id="518"/>
      <w:r w:rsidR="00F77605" w:rsidRPr="007F155A">
        <w:rPr>
          <w:rFonts w:ascii="Times New Roman" w:hAnsi="Times New Roman"/>
          <w:sz w:val="28"/>
          <w:szCs w:val="28"/>
        </w:rPr>
        <w:t xml:space="preserve"> </w:t>
      </w:r>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19" w:name="_Ref495852367"/>
      <w:r w:rsidRPr="00422A91">
        <w:rPr>
          <w:rFonts w:ascii="Times New Roman" w:hAnsi="Times New Roman"/>
          <w:sz w:val="28"/>
          <w:szCs w:val="28"/>
        </w:rPr>
        <w:t>Kernohan J.W et all (1949)</w:t>
      </w:r>
      <w:r>
        <w:rPr>
          <w:rFonts w:ascii="Times New Roman" w:hAnsi="Times New Roman"/>
          <w:sz w:val="28"/>
          <w:szCs w:val="28"/>
        </w:rPr>
        <w:t xml:space="preserve">. </w:t>
      </w:r>
      <w:r w:rsidRPr="00422A91">
        <w:rPr>
          <w:rFonts w:ascii="Times New Roman" w:hAnsi="Times New Roman"/>
          <w:sz w:val="28"/>
          <w:szCs w:val="28"/>
        </w:rPr>
        <w:t>A simpliffed classification of gliomas</w:t>
      </w:r>
      <w:r>
        <w:rPr>
          <w:rFonts w:ascii="Times New Roman" w:hAnsi="Times New Roman"/>
          <w:sz w:val="28"/>
          <w:szCs w:val="28"/>
        </w:rPr>
        <w:t>.</w:t>
      </w:r>
      <w:r w:rsidRPr="00422A91">
        <w:rPr>
          <w:rFonts w:ascii="Times New Roman" w:hAnsi="Times New Roman"/>
          <w:i/>
          <w:sz w:val="28"/>
          <w:szCs w:val="28"/>
        </w:rPr>
        <w:t xml:space="preserve"> Proc Staff meet Mayo clin</w:t>
      </w:r>
      <w:r>
        <w:rPr>
          <w:rFonts w:ascii="Times New Roman" w:hAnsi="Times New Roman"/>
          <w:i/>
          <w:sz w:val="28"/>
          <w:szCs w:val="28"/>
        </w:rPr>
        <w:t>,</w:t>
      </w:r>
      <w:r w:rsidRPr="00422A91">
        <w:rPr>
          <w:rFonts w:ascii="Times New Roman" w:hAnsi="Times New Roman"/>
          <w:sz w:val="28"/>
          <w:szCs w:val="28"/>
        </w:rPr>
        <w:t xml:space="preserve"> 24</w:t>
      </w:r>
      <w:r>
        <w:rPr>
          <w:rFonts w:ascii="Times New Roman" w:hAnsi="Times New Roman"/>
          <w:sz w:val="28"/>
          <w:szCs w:val="28"/>
        </w:rPr>
        <w:t>(3),</w:t>
      </w:r>
      <w:r w:rsidRPr="00422A91">
        <w:rPr>
          <w:rFonts w:ascii="Times New Roman" w:hAnsi="Times New Roman"/>
          <w:sz w:val="28"/>
          <w:szCs w:val="28"/>
        </w:rPr>
        <w:t xml:space="preserve"> 71-75.</w:t>
      </w:r>
      <w:bookmarkEnd w:id="519"/>
    </w:p>
    <w:p w:rsidR="005423EF" w:rsidRPr="000547FD" w:rsidRDefault="005423EF" w:rsidP="000547FD">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20" w:name="_Ref495852375"/>
      <w:r w:rsidRPr="00422A91">
        <w:rPr>
          <w:rFonts w:ascii="Times New Roman" w:hAnsi="Times New Roman"/>
          <w:sz w:val="28"/>
          <w:szCs w:val="28"/>
        </w:rPr>
        <w:t>Paul Kleihues, Peter C. Burger and Bernd W (1993)</w:t>
      </w:r>
      <w:r>
        <w:rPr>
          <w:rFonts w:ascii="Times New Roman" w:hAnsi="Times New Roman"/>
          <w:sz w:val="28"/>
          <w:szCs w:val="28"/>
        </w:rPr>
        <w:t>.</w:t>
      </w:r>
      <w:r w:rsidRPr="00422A91">
        <w:rPr>
          <w:rFonts w:ascii="Times New Roman" w:hAnsi="Times New Roman"/>
          <w:sz w:val="28"/>
          <w:szCs w:val="28"/>
        </w:rPr>
        <w:t xml:space="preserve"> The New WHO Classification of Brain Tumours</w:t>
      </w:r>
      <w:r>
        <w:rPr>
          <w:rFonts w:ascii="Times New Roman" w:hAnsi="Times New Roman"/>
          <w:sz w:val="28"/>
          <w:szCs w:val="28"/>
        </w:rPr>
        <w:t>.</w:t>
      </w:r>
      <w:r w:rsidRPr="00422A91">
        <w:rPr>
          <w:rFonts w:ascii="Times New Roman" w:hAnsi="Times New Roman"/>
          <w:sz w:val="28"/>
          <w:szCs w:val="28"/>
        </w:rPr>
        <w:t xml:space="preserve"> </w:t>
      </w:r>
      <w:r w:rsidRPr="00422A91">
        <w:rPr>
          <w:rFonts w:ascii="Times New Roman" w:hAnsi="Times New Roman"/>
          <w:i/>
          <w:sz w:val="28"/>
          <w:szCs w:val="28"/>
        </w:rPr>
        <w:t>Brain Pathol</w:t>
      </w:r>
      <w:r>
        <w:rPr>
          <w:rFonts w:ascii="Times New Roman" w:hAnsi="Times New Roman"/>
          <w:i/>
          <w:sz w:val="28"/>
          <w:szCs w:val="28"/>
        </w:rPr>
        <w:t>,</w:t>
      </w:r>
      <w:r w:rsidRPr="00422A91">
        <w:rPr>
          <w:rFonts w:ascii="Times New Roman" w:hAnsi="Times New Roman"/>
          <w:sz w:val="28"/>
          <w:szCs w:val="28"/>
        </w:rPr>
        <w:t xml:space="preserve"> </w:t>
      </w:r>
      <w:r>
        <w:rPr>
          <w:rFonts w:ascii="Times New Roman" w:hAnsi="Times New Roman"/>
          <w:sz w:val="28"/>
          <w:szCs w:val="28"/>
        </w:rPr>
        <w:t>3(</w:t>
      </w:r>
      <w:r w:rsidRPr="00422A91">
        <w:rPr>
          <w:rFonts w:ascii="Times New Roman" w:hAnsi="Times New Roman"/>
          <w:sz w:val="28"/>
          <w:szCs w:val="28"/>
        </w:rPr>
        <w:t>3</w:t>
      </w:r>
      <w:r>
        <w:rPr>
          <w:rFonts w:ascii="Times New Roman" w:hAnsi="Times New Roman"/>
          <w:sz w:val="28"/>
          <w:szCs w:val="28"/>
        </w:rPr>
        <w:t>),</w:t>
      </w:r>
      <w:r w:rsidRPr="00422A91">
        <w:rPr>
          <w:rFonts w:ascii="Times New Roman" w:hAnsi="Times New Roman"/>
          <w:sz w:val="28"/>
          <w:szCs w:val="28"/>
        </w:rPr>
        <w:t xml:space="preserve"> 255</w:t>
      </w:r>
      <w:r>
        <w:rPr>
          <w:rFonts w:ascii="Times New Roman" w:hAnsi="Times New Roman"/>
          <w:sz w:val="28"/>
          <w:szCs w:val="28"/>
        </w:rPr>
        <w:t>-</w:t>
      </w:r>
      <w:r w:rsidRPr="00422A91">
        <w:rPr>
          <w:rFonts w:ascii="Times New Roman" w:hAnsi="Times New Roman"/>
          <w:sz w:val="28"/>
          <w:szCs w:val="28"/>
        </w:rPr>
        <w:t>68</w:t>
      </w:r>
      <w:bookmarkEnd w:id="520"/>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21" w:name="_Ref495852381"/>
      <w:r w:rsidRPr="00422A91">
        <w:rPr>
          <w:rFonts w:ascii="Times New Roman" w:hAnsi="Times New Roman"/>
          <w:spacing w:val="-6"/>
          <w:sz w:val="28"/>
          <w:szCs w:val="28"/>
        </w:rPr>
        <w:lastRenderedPageBreak/>
        <w:t>Paul Kleihues MD, David N, Louis MD et al (2002)</w:t>
      </w:r>
      <w:r>
        <w:rPr>
          <w:rFonts w:ascii="Times New Roman" w:hAnsi="Times New Roman"/>
          <w:spacing w:val="-6"/>
          <w:sz w:val="28"/>
          <w:szCs w:val="28"/>
        </w:rPr>
        <w:t>.</w:t>
      </w:r>
      <w:r w:rsidRPr="00422A91">
        <w:rPr>
          <w:rFonts w:ascii="Times New Roman" w:hAnsi="Times New Roman"/>
          <w:spacing w:val="-6"/>
          <w:sz w:val="28"/>
          <w:szCs w:val="28"/>
        </w:rPr>
        <w:t xml:space="preserve"> </w:t>
      </w:r>
      <w:r w:rsidRPr="000547FD">
        <w:rPr>
          <w:rFonts w:ascii="Times New Roman" w:hAnsi="Times New Roman"/>
          <w:spacing w:val="-6"/>
          <w:sz w:val="28"/>
          <w:szCs w:val="28"/>
        </w:rPr>
        <w:t>The WHO Classification of Tumors of the Nervous System</w:t>
      </w:r>
      <w:r>
        <w:rPr>
          <w:rFonts w:ascii="Times New Roman" w:hAnsi="Times New Roman"/>
          <w:spacing w:val="-6"/>
          <w:sz w:val="28"/>
          <w:szCs w:val="28"/>
        </w:rPr>
        <w:t>.</w:t>
      </w:r>
      <w:r w:rsidRPr="00422A91">
        <w:rPr>
          <w:rFonts w:ascii="Times New Roman" w:hAnsi="Times New Roman"/>
          <w:spacing w:val="-6"/>
          <w:sz w:val="28"/>
          <w:szCs w:val="28"/>
        </w:rPr>
        <w:t xml:space="preserve"> </w:t>
      </w:r>
      <w:r w:rsidRPr="00422A91">
        <w:rPr>
          <w:rFonts w:ascii="Times New Roman" w:hAnsi="Times New Roman"/>
          <w:i/>
          <w:spacing w:val="-6"/>
          <w:sz w:val="28"/>
          <w:szCs w:val="28"/>
        </w:rPr>
        <w:t>Journal of Neuropathology &amp; Experimental Neurology,</w:t>
      </w:r>
      <w:r w:rsidRPr="00422A91">
        <w:rPr>
          <w:rFonts w:ascii="Times New Roman" w:hAnsi="Times New Roman"/>
          <w:spacing w:val="-6"/>
          <w:sz w:val="28"/>
          <w:szCs w:val="28"/>
        </w:rPr>
        <w:t xml:space="preserve"> 3</w:t>
      </w:r>
      <w:r>
        <w:rPr>
          <w:rFonts w:ascii="Times New Roman" w:hAnsi="Times New Roman"/>
          <w:spacing w:val="-6"/>
          <w:sz w:val="28"/>
          <w:szCs w:val="28"/>
        </w:rPr>
        <w:t>(</w:t>
      </w:r>
      <w:r w:rsidRPr="00422A91">
        <w:rPr>
          <w:rFonts w:ascii="Times New Roman" w:hAnsi="Times New Roman"/>
          <w:spacing w:val="-6"/>
          <w:sz w:val="28"/>
          <w:szCs w:val="28"/>
        </w:rPr>
        <w:t>1</w:t>
      </w:r>
      <w:r>
        <w:rPr>
          <w:rFonts w:ascii="Times New Roman" w:hAnsi="Times New Roman"/>
          <w:spacing w:val="-6"/>
          <w:sz w:val="28"/>
          <w:szCs w:val="28"/>
        </w:rPr>
        <w:t>),</w:t>
      </w:r>
      <w:r w:rsidRPr="00422A91">
        <w:rPr>
          <w:rFonts w:ascii="Times New Roman" w:hAnsi="Times New Roman"/>
          <w:spacing w:val="-6"/>
          <w:sz w:val="28"/>
          <w:szCs w:val="28"/>
        </w:rPr>
        <w:t xml:space="preserve"> 215-225.</w:t>
      </w:r>
      <w:bookmarkEnd w:id="521"/>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36" w:lineRule="auto"/>
        <w:ind w:left="567" w:hanging="567"/>
        <w:jc w:val="both"/>
        <w:textAlignment w:val="top"/>
        <w:rPr>
          <w:rFonts w:ascii="Times New Roman" w:eastAsia="Times New Roman" w:hAnsi="Times New Roman"/>
          <w:sz w:val="28"/>
          <w:szCs w:val="28"/>
        </w:rPr>
      </w:pPr>
      <w:bookmarkStart w:id="522" w:name="_Ref3885154"/>
      <w:bookmarkStart w:id="523" w:name="_Ref495852398"/>
      <w:r w:rsidRPr="00422A91">
        <w:rPr>
          <w:rFonts w:ascii="Times New Roman" w:hAnsi="Times New Roman"/>
          <w:spacing w:val="-8"/>
          <w:sz w:val="28"/>
          <w:szCs w:val="28"/>
        </w:rPr>
        <w:t>David N, Hiroko Ohgaki, Otmar D Wiestler et al (2007). The 2007 WHO Classification of Tumours of the Central Nervous System</w:t>
      </w:r>
      <w:r>
        <w:rPr>
          <w:rFonts w:ascii="Times New Roman" w:hAnsi="Times New Roman"/>
          <w:spacing w:val="-8"/>
          <w:sz w:val="28"/>
          <w:szCs w:val="28"/>
        </w:rPr>
        <w:t>.</w:t>
      </w:r>
      <w:r w:rsidRPr="00422A91">
        <w:rPr>
          <w:rFonts w:ascii="Times New Roman" w:hAnsi="Times New Roman"/>
          <w:spacing w:val="-8"/>
          <w:sz w:val="28"/>
          <w:szCs w:val="28"/>
        </w:rPr>
        <w:t xml:space="preserve"> </w:t>
      </w:r>
      <w:r w:rsidRPr="00422A91">
        <w:rPr>
          <w:rFonts w:ascii="Times New Roman" w:hAnsi="Times New Roman"/>
          <w:i/>
          <w:spacing w:val="-8"/>
          <w:sz w:val="28"/>
          <w:szCs w:val="28"/>
        </w:rPr>
        <w:t>Acta Neuropathologica</w:t>
      </w:r>
      <w:r w:rsidRPr="00422A91">
        <w:rPr>
          <w:rFonts w:ascii="Times New Roman" w:hAnsi="Times New Roman"/>
          <w:spacing w:val="-8"/>
          <w:sz w:val="28"/>
          <w:szCs w:val="28"/>
        </w:rPr>
        <w:t xml:space="preserve"> 114(2)</w:t>
      </w:r>
      <w:r>
        <w:rPr>
          <w:rFonts w:ascii="Times New Roman" w:hAnsi="Times New Roman"/>
          <w:spacing w:val="-8"/>
          <w:sz w:val="28"/>
          <w:szCs w:val="28"/>
        </w:rPr>
        <w:t>,</w:t>
      </w:r>
      <w:r w:rsidRPr="00422A91">
        <w:rPr>
          <w:rFonts w:ascii="Times New Roman" w:hAnsi="Times New Roman"/>
          <w:spacing w:val="-8"/>
          <w:sz w:val="28"/>
          <w:szCs w:val="28"/>
        </w:rPr>
        <w:t xml:space="preserve"> 97-109.</w:t>
      </w:r>
      <w:bookmarkEnd w:id="522"/>
      <w:r w:rsidRPr="00422A91">
        <w:rPr>
          <w:rFonts w:ascii="Times New Roman" w:hAnsi="Times New Roman"/>
          <w:spacing w:val="-8"/>
          <w:sz w:val="28"/>
          <w:szCs w:val="28"/>
        </w:rPr>
        <w:t xml:space="preserve"> </w:t>
      </w:r>
      <w:bookmarkEnd w:id="523"/>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24" w:name="_Ref26542089"/>
      <w:r w:rsidRPr="00FD7BB9">
        <w:rPr>
          <w:rFonts w:ascii="Times New Roman" w:hAnsi="Times New Roman"/>
          <w:sz w:val="28"/>
          <w:szCs w:val="28"/>
        </w:rPr>
        <w:t xml:space="preserve">Wesseling P, Vanden Bent M, Perry A (2015). Oligodendroglioma: pathology, molecular mechanisms and markers. </w:t>
      </w:r>
      <w:r w:rsidRPr="00FD7BB9">
        <w:rPr>
          <w:rFonts w:ascii="Times New Roman" w:hAnsi="Times New Roman"/>
          <w:i/>
          <w:sz w:val="28"/>
          <w:szCs w:val="28"/>
        </w:rPr>
        <w:t>Acta Neuropathol</w:t>
      </w:r>
      <w:r w:rsidRPr="00FD7BB9">
        <w:rPr>
          <w:rFonts w:ascii="Times New Roman" w:hAnsi="Times New Roman"/>
          <w:sz w:val="28"/>
          <w:szCs w:val="28"/>
        </w:rPr>
        <w:t>, 129(6). 809-27.</w:t>
      </w:r>
      <w:bookmarkEnd w:id="524"/>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25" w:name="_Ref26542094"/>
      <w:r w:rsidRPr="00FD7BB9">
        <w:rPr>
          <w:rFonts w:ascii="Times New Roman" w:hAnsi="Times New Roman"/>
          <w:sz w:val="28"/>
          <w:szCs w:val="28"/>
        </w:rPr>
        <w:t>Zhenqiang He, MD</w:t>
      </w:r>
      <w:r w:rsidRPr="00FD7BB9">
        <w:rPr>
          <w:rFonts w:ascii="Times New Roman" w:hAnsi="Times New Roman"/>
          <w:sz w:val="28"/>
          <w:szCs w:val="28"/>
          <w:vertAlign w:val="superscript"/>
        </w:rPr>
        <w:t>a,b</w:t>
      </w:r>
      <w:r w:rsidRPr="00FD7BB9">
        <w:rPr>
          <w:rFonts w:ascii="Times New Roman" w:hAnsi="Times New Roman"/>
          <w:sz w:val="28"/>
          <w:szCs w:val="28"/>
        </w:rPr>
        <w:t>, Richard Alan Mitteer Jr, Msa, Yonggao Mou, MD</w:t>
      </w:r>
      <w:r w:rsidRPr="00FD7BB9">
        <w:rPr>
          <w:rFonts w:ascii="Times New Roman" w:hAnsi="Times New Roman"/>
          <w:sz w:val="28"/>
          <w:szCs w:val="28"/>
          <w:vertAlign w:val="superscript"/>
        </w:rPr>
        <w:t>b</w:t>
      </w:r>
      <w:r w:rsidRPr="00FD7BB9">
        <w:rPr>
          <w:rFonts w:ascii="Times New Roman" w:hAnsi="Times New Roman"/>
          <w:sz w:val="28"/>
          <w:szCs w:val="28"/>
        </w:rPr>
        <w:t>, Yi Fan, MD, PhD</w:t>
      </w:r>
      <w:r w:rsidRPr="00FD7BB9">
        <w:rPr>
          <w:rFonts w:ascii="Times New Roman" w:hAnsi="Times New Roman"/>
          <w:sz w:val="28"/>
          <w:szCs w:val="28"/>
          <w:vertAlign w:val="superscript"/>
        </w:rPr>
        <w:t>a,c</w:t>
      </w:r>
      <w:r w:rsidRPr="00FD7BB9">
        <w:rPr>
          <w:rFonts w:ascii="Times New Roman" w:hAnsi="Times New Roman"/>
          <w:sz w:val="28"/>
          <w:szCs w:val="28"/>
        </w:rPr>
        <w:t xml:space="preserve">* (2017). Multimodality targeting of glioma cell. </w:t>
      </w:r>
      <w:r w:rsidRPr="00FD7BB9">
        <w:rPr>
          <w:rFonts w:ascii="Times New Roman" w:hAnsi="Times New Roman"/>
          <w:i/>
          <w:sz w:val="28"/>
          <w:szCs w:val="28"/>
        </w:rPr>
        <w:t xml:space="preserve">Glioblastoma, </w:t>
      </w:r>
      <w:r w:rsidRPr="00FD7BB9">
        <w:rPr>
          <w:rFonts w:ascii="Times New Roman" w:hAnsi="Times New Roman"/>
          <w:sz w:val="28"/>
          <w:szCs w:val="28"/>
        </w:rPr>
        <w:t>55-72.</w:t>
      </w:r>
      <w:bookmarkEnd w:id="525"/>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26" w:name="_Ref26542098"/>
      <w:r w:rsidRPr="00FD7BB9">
        <w:rPr>
          <w:rFonts w:ascii="Times New Roman" w:hAnsi="Times New Roman"/>
          <w:sz w:val="28"/>
          <w:szCs w:val="28"/>
        </w:rPr>
        <w:t xml:space="preserve">Chinot OL, Wick W, Mason W, et al (2014). Bevacizumab plus radiotherapy-temozolomide for newly diognosed glioblastoma. </w:t>
      </w:r>
      <w:r w:rsidRPr="00FD7BB9">
        <w:rPr>
          <w:rFonts w:ascii="Times New Roman" w:hAnsi="Times New Roman"/>
          <w:i/>
          <w:sz w:val="28"/>
          <w:szCs w:val="28"/>
        </w:rPr>
        <w:t>N Engl J Med</w:t>
      </w:r>
      <w:r w:rsidRPr="00FD7BB9">
        <w:rPr>
          <w:rFonts w:ascii="Times New Roman" w:hAnsi="Times New Roman"/>
          <w:sz w:val="28"/>
          <w:szCs w:val="28"/>
        </w:rPr>
        <w:t>, 370, 709-22.</w:t>
      </w:r>
      <w:bookmarkEnd w:id="526"/>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27" w:name="_Ref26542105"/>
      <w:r w:rsidRPr="00FD7BB9">
        <w:rPr>
          <w:rFonts w:ascii="Times New Roman" w:hAnsi="Times New Roman"/>
          <w:sz w:val="28"/>
          <w:szCs w:val="28"/>
        </w:rPr>
        <w:t xml:space="preserve">Cloughesy TF, Cavenee WK, Mischel PS (2014). Glioblastoma: from molecular pathology to targeted treatment. </w:t>
      </w:r>
      <w:r w:rsidRPr="00FD7BB9">
        <w:rPr>
          <w:rFonts w:ascii="Times New Roman" w:hAnsi="Times New Roman"/>
          <w:i/>
          <w:sz w:val="28"/>
          <w:szCs w:val="28"/>
        </w:rPr>
        <w:t>Annual review of pathology</w:t>
      </w:r>
      <w:r w:rsidRPr="00FD7BB9">
        <w:rPr>
          <w:rFonts w:ascii="Times New Roman" w:hAnsi="Times New Roman"/>
          <w:sz w:val="28"/>
          <w:szCs w:val="28"/>
        </w:rPr>
        <w:t>, 9,1-25.</w:t>
      </w:r>
      <w:bookmarkEnd w:id="527"/>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28" w:name="_Ref26542112"/>
      <w:r w:rsidRPr="00FD7BB9">
        <w:rPr>
          <w:rFonts w:ascii="Times New Roman" w:hAnsi="Times New Roman"/>
          <w:sz w:val="28"/>
          <w:szCs w:val="28"/>
        </w:rPr>
        <w:t>Wdward W. Jung, Mda, John Choi, Medb, Samuel T. Chao, Eron S. Murphy, John H.Suh, MD</w:t>
      </w:r>
      <w:r w:rsidRPr="00FD7BB9">
        <w:rPr>
          <w:rFonts w:ascii="Times New Roman" w:hAnsi="Times New Roman"/>
          <w:sz w:val="28"/>
          <w:szCs w:val="28"/>
          <w:vertAlign w:val="superscript"/>
        </w:rPr>
        <w:t>c</w:t>
      </w:r>
      <w:r w:rsidRPr="00FD7BB9">
        <w:rPr>
          <w:rFonts w:ascii="Times New Roman" w:hAnsi="Times New Roman"/>
          <w:sz w:val="28"/>
          <w:szCs w:val="28"/>
        </w:rPr>
        <w:t xml:space="preserve">* (2017). Principles and tenets of radiation treatment in glioblastoma. </w:t>
      </w:r>
      <w:r w:rsidRPr="00FD7BB9">
        <w:rPr>
          <w:rFonts w:ascii="Times New Roman" w:hAnsi="Times New Roman"/>
          <w:i/>
          <w:sz w:val="28"/>
          <w:szCs w:val="28"/>
        </w:rPr>
        <w:t xml:space="preserve">Glioblastoma, </w:t>
      </w:r>
      <w:r w:rsidRPr="00FD7BB9">
        <w:rPr>
          <w:rFonts w:ascii="Times New Roman" w:hAnsi="Times New Roman"/>
          <w:sz w:val="28"/>
          <w:szCs w:val="28"/>
        </w:rPr>
        <w:t>105-131.</w:t>
      </w:r>
      <w:bookmarkEnd w:id="528"/>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29" w:name="_Ref26542121"/>
      <w:r w:rsidRPr="00FD7BB9">
        <w:rPr>
          <w:rFonts w:ascii="Times New Roman" w:hAnsi="Times New Roman"/>
          <w:sz w:val="28"/>
          <w:szCs w:val="28"/>
        </w:rPr>
        <w:t xml:space="preserve">Elena Fomchenko and veronica L.S Chiang (2017). The role of lazer-Induced thermal therapy in the management of malignant. </w:t>
      </w:r>
      <w:r w:rsidRPr="00FD7BB9">
        <w:rPr>
          <w:rFonts w:ascii="Times New Roman" w:hAnsi="Times New Roman"/>
          <w:i/>
          <w:sz w:val="28"/>
          <w:szCs w:val="28"/>
        </w:rPr>
        <w:t xml:space="preserve">Malignant Brain Toumors, </w:t>
      </w:r>
      <w:r w:rsidRPr="00FD7BB9">
        <w:rPr>
          <w:rFonts w:ascii="Times New Roman" w:hAnsi="Times New Roman"/>
          <w:sz w:val="28"/>
          <w:szCs w:val="28"/>
        </w:rPr>
        <w:t>Springer International Publishing, 103-119.</w:t>
      </w:r>
      <w:bookmarkEnd w:id="529"/>
    </w:p>
    <w:p w:rsidR="005423EF" w:rsidRPr="00422A91" w:rsidRDefault="005423EF" w:rsidP="00CC4B08">
      <w:pPr>
        <w:pStyle w:val="ListParagraph"/>
        <w:numPr>
          <w:ilvl w:val="0"/>
          <w:numId w:val="14"/>
        </w:numPr>
        <w:shd w:val="clear" w:color="auto" w:fill="FFFFFF"/>
        <w:tabs>
          <w:tab w:val="num" w:pos="1260"/>
        </w:tabs>
        <w:spacing w:line="360" w:lineRule="auto"/>
        <w:ind w:left="567" w:hanging="567"/>
        <w:jc w:val="both"/>
        <w:rPr>
          <w:rFonts w:ascii="Times New Roman" w:eastAsia="Times New Roman" w:hAnsi="Times New Roman"/>
          <w:sz w:val="28"/>
          <w:szCs w:val="28"/>
        </w:rPr>
      </w:pPr>
      <w:bookmarkStart w:id="530" w:name="_Ref3885243"/>
      <w:r w:rsidRPr="00422A91">
        <w:rPr>
          <w:rFonts w:ascii="Times New Roman" w:eastAsia="Times New Roman" w:hAnsi="Times New Roman"/>
          <w:sz w:val="28"/>
          <w:szCs w:val="28"/>
        </w:rPr>
        <w:t xml:space="preserve">Stewart LA (2002). Chemotherapy in adult high-grade glioma: a systematic review and meta-analysis of individual patient data from 12 randomised trial. </w:t>
      </w:r>
      <w:r w:rsidRPr="00422A91">
        <w:rPr>
          <w:rFonts w:ascii="Times New Roman" w:eastAsia="Times New Roman" w:hAnsi="Times New Roman"/>
          <w:i/>
          <w:sz w:val="28"/>
          <w:szCs w:val="28"/>
        </w:rPr>
        <w:t>Lancet</w:t>
      </w:r>
      <w:r>
        <w:rPr>
          <w:rFonts w:ascii="Times New Roman" w:eastAsia="Times New Roman" w:hAnsi="Times New Roman"/>
          <w:i/>
          <w:sz w:val="28"/>
          <w:szCs w:val="28"/>
        </w:rPr>
        <w:t>,</w:t>
      </w:r>
      <w:r w:rsidRPr="00422A91">
        <w:rPr>
          <w:rFonts w:ascii="Times New Roman" w:eastAsia="Times New Roman" w:hAnsi="Times New Roman"/>
          <w:sz w:val="28"/>
          <w:szCs w:val="28"/>
        </w:rPr>
        <w:t xml:space="preserve"> 359(9311)</w:t>
      </w:r>
      <w:r>
        <w:rPr>
          <w:rFonts w:ascii="Times New Roman" w:eastAsia="Times New Roman" w:hAnsi="Times New Roman"/>
          <w:sz w:val="28"/>
          <w:szCs w:val="28"/>
        </w:rPr>
        <w:t xml:space="preserve">, </w:t>
      </w:r>
      <w:r w:rsidRPr="00422A91">
        <w:rPr>
          <w:rFonts w:ascii="Times New Roman" w:eastAsia="Times New Roman" w:hAnsi="Times New Roman"/>
          <w:sz w:val="28"/>
          <w:szCs w:val="28"/>
        </w:rPr>
        <w:t>1011-8</w:t>
      </w:r>
      <w:bookmarkEnd w:id="530"/>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31" w:name="_Ref26542133"/>
      <w:r w:rsidRPr="00FD7BB9">
        <w:rPr>
          <w:rFonts w:ascii="Times New Roman" w:hAnsi="Times New Roman"/>
          <w:sz w:val="28"/>
          <w:szCs w:val="28"/>
        </w:rPr>
        <w:lastRenderedPageBreak/>
        <w:t xml:space="preserve">Weis Ms, Cheresh DA (2011). Tumor angiogenesis: molecular pathways and therapeutic targets. </w:t>
      </w:r>
      <w:r w:rsidRPr="00FD7BB9">
        <w:rPr>
          <w:rFonts w:ascii="Times New Roman" w:hAnsi="Times New Roman"/>
          <w:i/>
          <w:sz w:val="28"/>
          <w:szCs w:val="28"/>
        </w:rPr>
        <w:t>Nat Med</w:t>
      </w:r>
      <w:r w:rsidRPr="00FD7BB9">
        <w:rPr>
          <w:rFonts w:ascii="Times New Roman" w:hAnsi="Times New Roman"/>
          <w:sz w:val="28"/>
          <w:szCs w:val="28"/>
        </w:rPr>
        <w:t>, 17,1359-70.</w:t>
      </w:r>
      <w:bookmarkEnd w:id="531"/>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32" w:name="_Ref26542159"/>
      <w:r w:rsidRPr="00FD7BB9">
        <w:rPr>
          <w:rFonts w:ascii="Times New Roman" w:hAnsi="Times New Roman"/>
          <w:sz w:val="28"/>
          <w:szCs w:val="28"/>
        </w:rPr>
        <w:t xml:space="preserve">Lathia JD, Mack SC, Mulkearns-Hubert EE, et al (2015). Cancer stem cell in glioblastoma. </w:t>
      </w:r>
      <w:r w:rsidRPr="00FD7BB9">
        <w:rPr>
          <w:rFonts w:ascii="Times New Roman" w:hAnsi="Times New Roman"/>
          <w:i/>
          <w:sz w:val="28"/>
          <w:szCs w:val="28"/>
        </w:rPr>
        <w:t>Genes Dev</w:t>
      </w:r>
      <w:r w:rsidRPr="00FD7BB9">
        <w:rPr>
          <w:rFonts w:ascii="Times New Roman" w:hAnsi="Times New Roman"/>
          <w:sz w:val="28"/>
          <w:szCs w:val="28"/>
        </w:rPr>
        <w:t>, 29, 1203-17.</w:t>
      </w:r>
      <w:bookmarkEnd w:id="532"/>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33" w:name="_Ref26542164"/>
      <w:r w:rsidRPr="00FD7BB9">
        <w:rPr>
          <w:rFonts w:ascii="Times New Roman" w:hAnsi="Times New Roman"/>
          <w:sz w:val="28"/>
          <w:szCs w:val="28"/>
        </w:rPr>
        <w:t xml:space="preserve">Zheng Q, Han L, Dong Y, et al (2014). JAK2?STAT3 targeted therapy suppresses tumor invasion via disruption of the EGFRvIII/STAT3 axis and asociated focal adhesion in EGFRvIII-expressing glioblastoma. </w:t>
      </w:r>
      <w:r w:rsidRPr="00FD7BB9">
        <w:rPr>
          <w:rFonts w:ascii="Times New Roman" w:hAnsi="Times New Roman"/>
          <w:i/>
          <w:sz w:val="28"/>
          <w:szCs w:val="28"/>
        </w:rPr>
        <w:t>Neuro Oncol</w:t>
      </w:r>
      <w:r w:rsidRPr="00FD7BB9">
        <w:rPr>
          <w:rFonts w:ascii="Times New Roman" w:hAnsi="Times New Roman"/>
          <w:sz w:val="28"/>
          <w:szCs w:val="28"/>
        </w:rPr>
        <w:t>, 16, 1229-43.</w:t>
      </w:r>
      <w:bookmarkEnd w:id="533"/>
      <w:r w:rsidRPr="00FD7BB9">
        <w:rPr>
          <w:rFonts w:ascii="Times New Roman" w:hAnsi="Times New Roman"/>
          <w:sz w:val="28"/>
          <w:szCs w:val="28"/>
        </w:rPr>
        <w:t xml:space="preserve"> </w:t>
      </w:r>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34" w:name="_Ref3885244"/>
      <w:r w:rsidRPr="00422A91">
        <w:rPr>
          <w:rFonts w:ascii="Times New Roman" w:eastAsia="Times New Roman" w:hAnsi="Times New Roman"/>
          <w:sz w:val="28"/>
          <w:szCs w:val="28"/>
        </w:rPr>
        <w:t xml:space="preserve">Grossman SA1, Ye X, Piantadosi S et al (2010). Survival of patients with newly diagnosed glioblastoma treated with radiation and temozolomid in research studies in the United States. </w:t>
      </w:r>
      <w:r w:rsidRPr="00422A91">
        <w:rPr>
          <w:rFonts w:ascii="Times New Roman" w:eastAsia="Times New Roman" w:hAnsi="Times New Roman"/>
          <w:i/>
          <w:sz w:val="28"/>
          <w:szCs w:val="28"/>
        </w:rPr>
        <w:t>Clin Cancer Res</w:t>
      </w:r>
      <w:r w:rsidRPr="00422A91">
        <w:rPr>
          <w:rFonts w:ascii="Times New Roman" w:eastAsia="Times New Roman" w:hAnsi="Times New Roman"/>
          <w:sz w:val="28"/>
          <w:szCs w:val="28"/>
        </w:rPr>
        <w:t>, 16(8), 2443-9</w:t>
      </w:r>
      <w:bookmarkEnd w:id="534"/>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35" w:name="_Ref26542196"/>
      <w:r w:rsidRPr="00FD7BB9">
        <w:rPr>
          <w:rFonts w:ascii="Times New Roman" w:hAnsi="Times New Roman"/>
          <w:sz w:val="28"/>
          <w:szCs w:val="28"/>
        </w:rPr>
        <w:t xml:space="preserve">MayA. Babu, MD, MBA (2017). Socioeconomics and Survival. </w:t>
      </w:r>
      <w:r w:rsidRPr="00FD7BB9">
        <w:rPr>
          <w:rFonts w:ascii="Times New Roman" w:hAnsi="Times New Roman"/>
          <w:i/>
          <w:sz w:val="28"/>
          <w:szCs w:val="28"/>
        </w:rPr>
        <w:t xml:space="preserve">Glioblastoma, </w:t>
      </w:r>
      <w:r w:rsidRPr="00FD7BB9">
        <w:rPr>
          <w:rFonts w:ascii="Times New Roman" w:hAnsi="Times New Roman"/>
          <w:sz w:val="28"/>
          <w:szCs w:val="28"/>
        </w:rPr>
        <w:t>265-269.</w:t>
      </w:r>
      <w:bookmarkEnd w:id="535"/>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36" w:name="_Ref26542235"/>
      <w:r w:rsidRPr="00FD7BB9">
        <w:rPr>
          <w:rFonts w:ascii="Times New Roman" w:hAnsi="Times New Roman"/>
          <w:sz w:val="28"/>
          <w:szCs w:val="28"/>
        </w:rPr>
        <w:t xml:space="preserve">McNamara MG, Sahebram S, Mason WP (2013). Emerging biomarkers in glioblastoma. </w:t>
      </w:r>
      <w:r w:rsidRPr="00FD7BB9">
        <w:rPr>
          <w:rFonts w:ascii="Times New Roman" w:hAnsi="Times New Roman"/>
          <w:i/>
          <w:sz w:val="28"/>
          <w:szCs w:val="28"/>
        </w:rPr>
        <w:t>Cancers (Basel)</w:t>
      </w:r>
      <w:r w:rsidRPr="00FD7BB9">
        <w:rPr>
          <w:rFonts w:ascii="Times New Roman" w:hAnsi="Times New Roman"/>
          <w:sz w:val="28"/>
          <w:szCs w:val="28"/>
        </w:rPr>
        <w:t>, 51103-9.</w:t>
      </w:r>
      <w:bookmarkEnd w:id="536"/>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37" w:name="_Ref26542241"/>
      <w:r w:rsidRPr="00FD7BB9">
        <w:rPr>
          <w:rFonts w:ascii="Times New Roman" w:hAnsi="Times New Roman"/>
          <w:sz w:val="28"/>
          <w:szCs w:val="28"/>
        </w:rPr>
        <w:t xml:space="preserve">Ceccarelli M, barthel FP, Malta TM, et al (2016). Molecular profiling reveals biologically discrete subsets and pathways of progession in diffuse glioma. </w:t>
      </w:r>
      <w:r w:rsidRPr="00FD7BB9">
        <w:rPr>
          <w:rFonts w:ascii="Times New Roman" w:hAnsi="Times New Roman"/>
          <w:i/>
          <w:sz w:val="28"/>
          <w:szCs w:val="28"/>
        </w:rPr>
        <w:t>Cell,</w:t>
      </w:r>
      <w:r w:rsidRPr="00FD7BB9">
        <w:rPr>
          <w:rFonts w:ascii="Times New Roman" w:hAnsi="Times New Roman"/>
          <w:sz w:val="28"/>
          <w:szCs w:val="28"/>
        </w:rPr>
        <w:t xml:space="preserve"> 164(3), 550-63.</w:t>
      </w:r>
      <w:bookmarkEnd w:id="537"/>
      <w:r w:rsidRPr="00FD7BB9">
        <w:rPr>
          <w:rFonts w:ascii="Times New Roman" w:hAnsi="Times New Roman"/>
          <w:sz w:val="28"/>
          <w:szCs w:val="28"/>
        </w:rPr>
        <w:t xml:space="preserve"> </w:t>
      </w:r>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38" w:name="_Ref3885245"/>
      <w:r w:rsidRPr="00422A91">
        <w:rPr>
          <w:rFonts w:ascii="Times New Roman" w:eastAsia="Times New Roman" w:hAnsi="Times New Roman"/>
          <w:sz w:val="28"/>
          <w:szCs w:val="28"/>
        </w:rPr>
        <w:t xml:space="preserve">McBride OW, Merry D and Givol D (1986). The gene for human p53 cellular tumor antigen is located on chromosome 17 sht arm (17p13). </w:t>
      </w:r>
      <w:r w:rsidRPr="00422A91">
        <w:rPr>
          <w:rFonts w:ascii="Times New Roman" w:eastAsia="Times New Roman" w:hAnsi="Times New Roman"/>
          <w:i/>
          <w:sz w:val="28"/>
          <w:szCs w:val="28"/>
        </w:rPr>
        <w:t>Proc Natl acad Sci USA</w:t>
      </w:r>
      <w:r w:rsidRPr="00422A91">
        <w:rPr>
          <w:rFonts w:ascii="Times New Roman" w:eastAsia="Times New Roman" w:hAnsi="Times New Roman"/>
          <w:sz w:val="28"/>
          <w:szCs w:val="28"/>
        </w:rPr>
        <w:t>, 83(1) 130-134.</w:t>
      </w:r>
      <w:bookmarkEnd w:id="538"/>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39" w:name="_Ref3885246"/>
      <w:r w:rsidRPr="00422A91">
        <w:rPr>
          <w:rFonts w:ascii="Times New Roman" w:eastAsia="Times New Roman" w:hAnsi="Times New Roman"/>
          <w:sz w:val="28"/>
          <w:szCs w:val="28"/>
        </w:rPr>
        <w:t>Ken SE et al (1991)</w:t>
      </w:r>
      <w:r>
        <w:rPr>
          <w:rFonts w:ascii="Times New Roman" w:eastAsia="Times New Roman" w:hAnsi="Times New Roman"/>
          <w:sz w:val="28"/>
          <w:szCs w:val="28"/>
        </w:rPr>
        <w:t>.</w:t>
      </w:r>
      <w:r w:rsidRPr="00422A91">
        <w:rPr>
          <w:rFonts w:ascii="Times New Roman" w:eastAsia="Times New Roman" w:hAnsi="Times New Roman"/>
          <w:sz w:val="28"/>
          <w:szCs w:val="28"/>
        </w:rPr>
        <w:t xml:space="preserve"> Identification of p53 as a sequence-specific DNA-binding protein</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i/>
          <w:sz w:val="28"/>
          <w:szCs w:val="28"/>
        </w:rPr>
        <w:t>Sience</w:t>
      </w:r>
      <w:r w:rsidRPr="00422A91">
        <w:rPr>
          <w:rFonts w:ascii="Times New Roman" w:eastAsia="Times New Roman" w:hAnsi="Times New Roman"/>
          <w:sz w:val="28"/>
          <w:szCs w:val="28"/>
        </w:rPr>
        <w:t>, 252(5013), 1708-1711.</w:t>
      </w:r>
      <w:bookmarkEnd w:id="539"/>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40" w:name="_Ref3885247"/>
      <w:r w:rsidRPr="00422A91">
        <w:rPr>
          <w:rFonts w:ascii="Times New Roman" w:eastAsia="Times New Roman" w:hAnsi="Times New Roman"/>
          <w:sz w:val="28"/>
          <w:szCs w:val="28"/>
        </w:rPr>
        <w:t>Vogelstein B and Kinzler KW (1992)</w:t>
      </w:r>
      <w:r>
        <w:rPr>
          <w:rFonts w:ascii="Times New Roman" w:eastAsia="Times New Roman" w:hAnsi="Times New Roman"/>
          <w:sz w:val="28"/>
          <w:szCs w:val="28"/>
        </w:rPr>
        <w:t>.</w:t>
      </w:r>
      <w:r w:rsidRPr="00422A91">
        <w:rPr>
          <w:rFonts w:ascii="Times New Roman" w:eastAsia="Times New Roman" w:hAnsi="Times New Roman"/>
          <w:sz w:val="28"/>
          <w:szCs w:val="28"/>
        </w:rPr>
        <w:t xml:space="preserve"> p53 function and dysfunction</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i/>
          <w:sz w:val="28"/>
          <w:szCs w:val="28"/>
        </w:rPr>
        <w:t>Cell</w:t>
      </w:r>
      <w:r w:rsidRPr="00422A91">
        <w:rPr>
          <w:rFonts w:ascii="Times New Roman" w:eastAsia="Times New Roman" w:hAnsi="Times New Roman"/>
          <w:sz w:val="28"/>
          <w:szCs w:val="28"/>
        </w:rPr>
        <w:t>, 70, 523-526.</w:t>
      </w:r>
      <w:bookmarkEnd w:id="540"/>
      <w:r w:rsidRPr="00422A91">
        <w:rPr>
          <w:rFonts w:ascii="Times New Roman" w:eastAsia="Times New Roman" w:hAnsi="Times New Roman"/>
          <w:sz w:val="28"/>
          <w:szCs w:val="28"/>
        </w:rPr>
        <w:t xml:space="preserve"> </w:t>
      </w:r>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41" w:name="_Ref3885248"/>
      <w:r w:rsidRPr="00422A91">
        <w:rPr>
          <w:rFonts w:ascii="Times New Roman" w:eastAsia="Times New Roman" w:hAnsi="Times New Roman"/>
          <w:sz w:val="28"/>
          <w:szCs w:val="28"/>
        </w:rPr>
        <w:t>Toshinori Ozaki and Akira Nakagawara (2011)</w:t>
      </w:r>
      <w:r>
        <w:rPr>
          <w:rFonts w:ascii="Times New Roman" w:eastAsia="Times New Roman" w:hAnsi="Times New Roman"/>
          <w:sz w:val="28"/>
          <w:szCs w:val="28"/>
        </w:rPr>
        <w:t>.</w:t>
      </w:r>
      <w:r w:rsidRPr="00422A91">
        <w:rPr>
          <w:rFonts w:ascii="Times New Roman" w:eastAsia="Times New Roman" w:hAnsi="Times New Roman"/>
          <w:sz w:val="28"/>
          <w:szCs w:val="28"/>
        </w:rPr>
        <w:t xml:space="preserve"> Role of p53 in cell Death and human Cancers</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i/>
          <w:sz w:val="28"/>
          <w:szCs w:val="28"/>
        </w:rPr>
        <w:t>Cancer</w:t>
      </w:r>
      <w:r w:rsidRPr="00422A91">
        <w:rPr>
          <w:rFonts w:ascii="Times New Roman" w:eastAsia="Times New Roman" w:hAnsi="Times New Roman"/>
          <w:sz w:val="28"/>
          <w:szCs w:val="28"/>
        </w:rPr>
        <w:t>, 3, 994-1013.</w:t>
      </w:r>
      <w:bookmarkEnd w:id="541"/>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42" w:name="_Ref26542270"/>
      <w:r w:rsidRPr="00FD7BB9">
        <w:rPr>
          <w:rFonts w:ascii="Times New Roman" w:hAnsi="Times New Roman"/>
          <w:sz w:val="28"/>
          <w:szCs w:val="28"/>
        </w:rPr>
        <w:lastRenderedPageBreak/>
        <w:t>Kalil G. Abdullah, MD</w:t>
      </w:r>
      <w:r w:rsidRPr="00FD7BB9">
        <w:rPr>
          <w:rFonts w:ascii="Times New Roman" w:hAnsi="Times New Roman"/>
          <w:sz w:val="28"/>
          <w:szCs w:val="28"/>
          <w:vertAlign w:val="superscript"/>
        </w:rPr>
        <w:t>a</w:t>
      </w:r>
      <w:r w:rsidRPr="00FD7BB9">
        <w:rPr>
          <w:rFonts w:ascii="Times New Roman" w:hAnsi="Times New Roman"/>
          <w:sz w:val="28"/>
          <w:szCs w:val="28"/>
        </w:rPr>
        <w:t>, Corey Adamson, MD, PhD, MPH</w:t>
      </w:r>
      <w:r w:rsidRPr="00FD7BB9">
        <w:rPr>
          <w:rFonts w:ascii="Times New Roman" w:hAnsi="Times New Roman"/>
          <w:sz w:val="28"/>
          <w:szCs w:val="28"/>
          <w:vertAlign w:val="superscript"/>
        </w:rPr>
        <w:t>b</w:t>
      </w:r>
      <w:r w:rsidRPr="00FD7BB9">
        <w:rPr>
          <w:rFonts w:ascii="Times New Roman" w:hAnsi="Times New Roman"/>
          <w:sz w:val="28"/>
          <w:szCs w:val="28"/>
        </w:rPr>
        <w:t>, Steven Brem, MD</w:t>
      </w:r>
      <w:r w:rsidRPr="00FD7BB9">
        <w:rPr>
          <w:rFonts w:ascii="Times New Roman" w:hAnsi="Times New Roman"/>
          <w:sz w:val="28"/>
          <w:szCs w:val="28"/>
          <w:vertAlign w:val="superscript"/>
        </w:rPr>
        <w:t>a*</w:t>
      </w:r>
      <w:r w:rsidRPr="00FD7BB9">
        <w:rPr>
          <w:rFonts w:ascii="Times New Roman" w:hAnsi="Times New Roman"/>
          <w:sz w:val="28"/>
          <w:szCs w:val="28"/>
        </w:rPr>
        <w:t xml:space="preserve"> (2017). The molecular pathogenesis of glioblastoma. </w:t>
      </w:r>
      <w:r w:rsidRPr="00FD7BB9">
        <w:rPr>
          <w:rFonts w:ascii="Times New Roman" w:hAnsi="Times New Roman"/>
          <w:i/>
          <w:sz w:val="28"/>
          <w:szCs w:val="28"/>
        </w:rPr>
        <w:t>Glioblastoma,</w:t>
      </w:r>
      <w:r w:rsidRPr="00FD7BB9">
        <w:rPr>
          <w:rFonts w:ascii="Times New Roman" w:hAnsi="Times New Roman"/>
          <w:sz w:val="28"/>
          <w:szCs w:val="28"/>
        </w:rPr>
        <w:t xml:space="preserve"> 21-31.</w:t>
      </w:r>
      <w:bookmarkEnd w:id="542"/>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43" w:name="_Ref427561796"/>
      <w:bookmarkStart w:id="544" w:name="_Ref430074992"/>
      <w:bookmarkStart w:id="545" w:name="_Ref3885249"/>
      <w:r w:rsidRPr="00422A91">
        <w:rPr>
          <w:rFonts w:ascii="Times New Roman" w:hAnsi="Times New Roman"/>
          <w:spacing w:val="-6"/>
          <w:sz w:val="28"/>
          <w:szCs w:val="28"/>
        </w:rPr>
        <w:t>Sung T, Miller DC, Hayes RL, Alonso M, Yee H, Newcomb EW (2000)</w:t>
      </w:r>
      <w:r w:rsidRPr="00422A91">
        <w:rPr>
          <w:rFonts w:ascii="Times New Roman" w:hAnsi="Times New Roman"/>
          <w:spacing w:val="-6"/>
          <w:sz w:val="28"/>
          <w:szCs w:val="28"/>
          <w:lang w:val="de-DE"/>
        </w:rPr>
        <w:t>.</w:t>
      </w:r>
      <w:r w:rsidRPr="00422A91">
        <w:rPr>
          <w:rFonts w:ascii="Times New Roman" w:hAnsi="Times New Roman"/>
          <w:spacing w:val="-6"/>
          <w:sz w:val="28"/>
          <w:szCs w:val="28"/>
        </w:rPr>
        <w:t xml:space="preserve"> Preferential inactivation of the TP53 tumor suppressor pathway and lack of EGFR amplification distinguish de novo high grade pediatric astrocytomas from de novo adult astrocytomas</w:t>
      </w:r>
      <w:r w:rsidRPr="00422A91">
        <w:rPr>
          <w:rFonts w:ascii="Times New Roman" w:hAnsi="Times New Roman"/>
          <w:spacing w:val="-6"/>
          <w:sz w:val="28"/>
          <w:szCs w:val="28"/>
          <w:lang w:val="de-DE"/>
        </w:rPr>
        <w:t>.</w:t>
      </w:r>
      <w:r w:rsidRPr="00422A91">
        <w:rPr>
          <w:rFonts w:ascii="Times New Roman" w:hAnsi="Times New Roman"/>
          <w:spacing w:val="-6"/>
          <w:sz w:val="28"/>
          <w:szCs w:val="28"/>
        </w:rPr>
        <w:t xml:space="preserve"> </w:t>
      </w:r>
      <w:r w:rsidRPr="00422A91">
        <w:rPr>
          <w:rFonts w:ascii="Times New Roman" w:hAnsi="Times New Roman"/>
          <w:i/>
          <w:spacing w:val="-6"/>
          <w:sz w:val="28"/>
          <w:szCs w:val="28"/>
        </w:rPr>
        <w:t>Brain Pathol</w:t>
      </w:r>
      <w:r>
        <w:rPr>
          <w:rFonts w:ascii="Times New Roman" w:hAnsi="Times New Roman"/>
          <w:spacing w:val="-6"/>
          <w:sz w:val="28"/>
          <w:szCs w:val="28"/>
        </w:rPr>
        <w:t xml:space="preserve">, </w:t>
      </w:r>
      <w:r w:rsidRPr="00422A91">
        <w:rPr>
          <w:rFonts w:ascii="Times New Roman" w:hAnsi="Times New Roman"/>
          <w:spacing w:val="-6"/>
          <w:sz w:val="28"/>
          <w:szCs w:val="28"/>
        </w:rPr>
        <w:t>10</w:t>
      </w:r>
      <w:r>
        <w:rPr>
          <w:rFonts w:ascii="Times New Roman" w:hAnsi="Times New Roman"/>
          <w:spacing w:val="-6"/>
          <w:sz w:val="28"/>
          <w:szCs w:val="28"/>
        </w:rPr>
        <w:t xml:space="preserve">, </w:t>
      </w:r>
      <w:r w:rsidRPr="00422A91">
        <w:rPr>
          <w:rFonts w:ascii="Times New Roman" w:hAnsi="Times New Roman"/>
          <w:spacing w:val="-6"/>
          <w:sz w:val="28"/>
          <w:szCs w:val="28"/>
        </w:rPr>
        <w:t>249-259</w:t>
      </w:r>
      <w:bookmarkEnd w:id="543"/>
      <w:bookmarkEnd w:id="544"/>
      <w:r w:rsidRPr="00422A91">
        <w:rPr>
          <w:rFonts w:ascii="Times New Roman" w:hAnsi="Times New Roman"/>
          <w:spacing w:val="-6"/>
          <w:sz w:val="28"/>
          <w:szCs w:val="28"/>
        </w:rPr>
        <w:t>.</w:t>
      </w:r>
      <w:bookmarkEnd w:id="545"/>
    </w:p>
    <w:p w:rsidR="005423EF" w:rsidRPr="001D67A1" w:rsidRDefault="005423EF" w:rsidP="001D67A1">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pacing w:val="-6"/>
          <w:sz w:val="28"/>
          <w:szCs w:val="28"/>
        </w:rPr>
      </w:pPr>
      <w:bookmarkStart w:id="546" w:name="_Ref495853063"/>
      <w:bookmarkStart w:id="547" w:name="_Ref3885250"/>
      <w:r w:rsidRPr="0093795C">
        <w:rPr>
          <w:rFonts w:ascii="Times New Roman" w:hAnsi="Times New Roman"/>
          <w:spacing w:val="-6"/>
          <w:sz w:val="28"/>
          <w:szCs w:val="28"/>
          <w:lang w:val="fr-FR"/>
        </w:rPr>
        <w:t>Van Meir EG, Kikuchi T et al</w:t>
      </w:r>
      <w:r w:rsidRPr="0093795C">
        <w:rPr>
          <w:rFonts w:ascii="Times New Roman" w:hAnsi="Times New Roman"/>
          <w:spacing w:val="-6"/>
          <w:sz w:val="28"/>
          <w:szCs w:val="28"/>
        </w:rPr>
        <w:t xml:space="preserve"> (1994). Analysis of the p53 Gene and Its Expression in Human Glioblastoma Cells. </w:t>
      </w:r>
      <w:r w:rsidRPr="0093795C">
        <w:rPr>
          <w:rFonts w:ascii="Times New Roman" w:hAnsi="Times New Roman"/>
          <w:i/>
          <w:spacing w:val="-6"/>
          <w:sz w:val="28"/>
          <w:szCs w:val="28"/>
        </w:rPr>
        <w:t xml:space="preserve">Cancer Research, </w:t>
      </w:r>
      <w:r w:rsidRPr="0093795C">
        <w:rPr>
          <w:rFonts w:ascii="Times New Roman" w:hAnsi="Times New Roman"/>
          <w:spacing w:val="-6"/>
          <w:sz w:val="28"/>
          <w:szCs w:val="28"/>
        </w:rPr>
        <w:t>54, 649-652</w:t>
      </w:r>
      <w:bookmarkEnd w:id="546"/>
      <w:r w:rsidRPr="0093795C">
        <w:rPr>
          <w:rFonts w:ascii="Times New Roman" w:hAnsi="Times New Roman"/>
          <w:spacing w:val="-6"/>
          <w:sz w:val="28"/>
          <w:szCs w:val="28"/>
        </w:rPr>
        <w:t>.</w:t>
      </w:r>
      <w:bookmarkEnd w:id="547"/>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48" w:name="_Ref3885251"/>
      <w:r w:rsidRPr="00422A91">
        <w:rPr>
          <w:rFonts w:ascii="Times New Roman" w:eastAsia="Times New Roman" w:hAnsi="Times New Roman"/>
          <w:sz w:val="28"/>
          <w:szCs w:val="28"/>
        </w:rPr>
        <w:t xml:space="preserve">Shoji Shiraishi M.D, Kenji Tada M.D, Yukitaka Ushio M.D et al (2002). </w:t>
      </w:r>
      <w:r w:rsidRPr="007B3A9B">
        <w:rPr>
          <w:rFonts w:ascii="Times New Roman" w:eastAsia="Times New Roman" w:hAnsi="Times New Roman"/>
          <w:bCs/>
          <w:kern w:val="36"/>
          <w:sz w:val="28"/>
          <w:szCs w:val="28"/>
        </w:rPr>
        <w:t>Influence of </w:t>
      </w:r>
      <w:r w:rsidRPr="007B3A9B">
        <w:rPr>
          <w:rFonts w:ascii="Times New Roman" w:eastAsia="Times New Roman" w:hAnsi="Times New Roman"/>
          <w:bCs/>
          <w:iCs/>
          <w:kern w:val="36"/>
          <w:sz w:val="28"/>
          <w:szCs w:val="28"/>
        </w:rPr>
        <w:t>p53</w:t>
      </w:r>
      <w:r w:rsidRPr="007B3A9B">
        <w:rPr>
          <w:rFonts w:ascii="Times New Roman" w:eastAsia="Times New Roman" w:hAnsi="Times New Roman"/>
          <w:bCs/>
          <w:kern w:val="36"/>
          <w:sz w:val="28"/>
          <w:szCs w:val="28"/>
        </w:rPr>
        <w:t xml:space="preserve"> mutations on prognosis of patients with glioblastoma. </w:t>
      </w:r>
      <w:r w:rsidRPr="00422A91">
        <w:rPr>
          <w:rFonts w:ascii="Times New Roman" w:eastAsia="Times New Roman" w:hAnsi="Times New Roman"/>
          <w:bCs/>
          <w:i/>
          <w:kern w:val="36"/>
          <w:sz w:val="28"/>
          <w:szCs w:val="28"/>
        </w:rPr>
        <w:t>Cancer J</w:t>
      </w:r>
      <w:r>
        <w:rPr>
          <w:rFonts w:ascii="Times New Roman" w:eastAsia="Times New Roman" w:hAnsi="Times New Roman"/>
          <w:bCs/>
          <w:i/>
          <w:kern w:val="36"/>
          <w:sz w:val="28"/>
          <w:szCs w:val="28"/>
        </w:rPr>
        <w:t>,</w:t>
      </w:r>
      <w:r w:rsidRPr="00422A91">
        <w:rPr>
          <w:rFonts w:ascii="Times New Roman" w:eastAsia="Times New Roman" w:hAnsi="Times New Roman"/>
          <w:bCs/>
          <w:kern w:val="36"/>
          <w:sz w:val="28"/>
          <w:szCs w:val="28"/>
        </w:rPr>
        <w:t xml:space="preserve"> </w:t>
      </w:r>
      <w:r w:rsidRPr="00422A91">
        <w:rPr>
          <w:rFonts w:ascii="Times New Roman" w:eastAsia="Times New Roman" w:hAnsi="Times New Roman"/>
          <w:sz w:val="28"/>
          <w:szCs w:val="28"/>
        </w:rPr>
        <w:t>95(2), 249-257.</w:t>
      </w:r>
      <w:bookmarkEnd w:id="548"/>
    </w:p>
    <w:bookmarkStart w:id="549" w:name="_Ref3885252"/>
    <w:bookmarkStart w:id="550" w:name="_Ref495853070"/>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r w:rsidRPr="00422A91">
        <w:fldChar w:fldCharType="begin"/>
      </w:r>
      <w:r w:rsidRPr="00422A91">
        <w:instrText xml:space="preserve"> HYPERLINK "https://www.ncbi.nlm.nih.gov/pubmed/?term=Leroy%20B%5BAuthor%5D&amp;cauthor=true&amp;cauthor_uid=23161690" </w:instrText>
      </w:r>
      <w:r w:rsidRPr="00422A91">
        <w:fldChar w:fldCharType="separate"/>
      </w:r>
      <w:r w:rsidRPr="00422A91">
        <w:rPr>
          <w:rFonts w:ascii="Times New Roman" w:eastAsia="Times New Roman" w:hAnsi="Times New Roman"/>
          <w:sz w:val="28"/>
          <w:szCs w:val="28"/>
        </w:rPr>
        <w:t>Bernard Leroy</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w:t>
      </w:r>
      <w:r>
        <w:rPr>
          <w:rFonts w:ascii="Times New Roman" w:eastAsia="Times New Roman" w:hAnsi="Times New Roman"/>
          <w:sz w:val="28"/>
          <w:szCs w:val="28"/>
        </w:rPr>
        <w:t xml:space="preserve"> </w:t>
      </w:r>
      <w:hyperlink r:id="rId110" w:history="1">
        <w:r w:rsidRPr="00422A91">
          <w:rPr>
            <w:rFonts w:ascii="Times New Roman" w:eastAsia="Times New Roman" w:hAnsi="Times New Roman"/>
            <w:sz w:val="28"/>
            <w:szCs w:val="28"/>
          </w:rPr>
          <w:t>Jean Louis Fournier</w:t>
        </w:r>
      </w:hyperlink>
      <w:r w:rsidRPr="00422A91">
        <w:rPr>
          <w:rFonts w:ascii="Times New Roman" w:eastAsia="Times New Roman" w:hAnsi="Times New Roman"/>
          <w:sz w:val="28"/>
          <w:szCs w:val="28"/>
        </w:rPr>
        <w:t>,</w:t>
      </w:r>
      <w:r>
        <w:rPr>
          <w:rFonts w:ascii="Times New Roman" w:eastAsia="Times New Roman" w:hAnsi="Times New Roman"/>
          <w:sz w:val="28"/>
          <w:szCs w:val="28"/>
          <w:vertAlign w:val="superscript"/>
        </w:rPr>
        <w:t xml:space="preserve"> </w:t>
      </w:r>
      <w:hyperlink r:id="rId111" w:history="1">
        <w:r w:rsidRPr="00422A91">
          <w:rPr>
            <w:rFonts w:ascii="Times New Roman" w:eastAsia="Times New Roman" w:hAnsi="Times New Roman"/>
            <w:sz w:val="28"/>
            <w:szCs w:val="28"/>
          </w:rPr>
          <w:t>Thierry Soussi</w:t>
        </w:r>
      </w:hyperlink>
      <w:r w:rsidRPr="00422A91">
        <w:rPr>
          <w:rFonts w:ascii="Times New Roman" w:eastAsia="Times New Roman" w:hAnsi="Times New Roman"/>
          <w:sz w:val="28"/>
          <w:szCs w:val="28"/>
        </w:rPr>
        <w:t xml:space="preserve"> et al (2013)</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422A91">
        <w:rPr>
          <w:rFonts w:ascii="Times New Roman" w:eastAsia="Times New Roman" w:hAnsi="Times New Roman"/>
          <w:bCs/>
          <w:kern w:val="36"/>
          <w:sz w:val="28"/>
          <w:szCs w:val="28"/>
        </w:rPr>
        <w:t>The TP53 website: an integrative resource centre for the TP53 mutation database and TP53 mutant analysis</w:t>
      </w:r>
      <w:r>
        <w:rPr>
          <w:rFonts w:ascii="Times New Roman" w:eastAsia="Times New Roman" w:hAnsi="Times New Roman"/>
          <w:bCs/>
          <w:kern w:val="36"/>
          <w:sz w:val="28"/>
          <w:szCs w:val="28"/>
        </w:rPr>
        <w:t>.</w:t>
      </w:r>
      <w:r w:rsidRPr="00422A91">
        <w:rPr>
          <w:rFonts w:ascii="Times New Roman" w:eastAsia="Times New Roman" w:hAnsi="Times New Roman"/>
          <w:bCs/>
          <w:kern w:val="36"/>
          <w:sz w:val="28"/>
          <w:szCs w:val="28"/>
        </w:rPr>
        <w:t xml:space="preserve"> </w:t>
      </w:r>
      <w:hyperlink r:id="rId112" w:history="1">
        <w:r w:rsidRPr="00422A91">
          <w:rPr>
            <w:rFonts w:ascii="Times New Roman" w:eastAsia="Times New Roman" w:hAnsi="Times New Roman"/>
            <w:i/>
            <w:sz w:val="28"/>
            <w:szCs w:val="28"/>
          </w:rPr>
          <w:t>Nucleic Acids Res</w:t>
        </w:r>
      </w:hyperlink>
      <w:r>
        <w:rPr>
          <w:rFonts w:ascii="Times New Roman" w:eastAsia="Times New Roman" w:hAnsi="Times New Roman"/>
          <w:sz w:val="28"/>
          <w:szCs w:val="28"/>
        </w:rPr>
        <w:t>,</w:t>
      </w:r>
      <w:r w:rsidRPr="00422A91">
        <w:rPr>
          <w:rFonts w:ascii="Times New Roman" w:eastAsia="Times New Roman" w:hAnsi="Times New Roman"/>
          <w:sz w:val="28"/>
          <w:szCs w:val="28"/>
        </w:rPr>
        <w:t xml:space="preserve"> 41(Database issue)</w:t>
      </w:r>
      <w:r>
        <w:rPr>
          <w:rFonts w:ascii="Times New Roman" w:eastAsia="Times New Roman" w:hAnsi="Times New Roman"/>
          <w:sz w:val="28"/>
          <w:szCs w:val="28"/>
        </w:rPr>
        <w:t>,</w:t>
      </w:r>
      <w:r w:rsidRPr="00422A91">
        <w:rPr>
          <w:rFonts w:ascii="Times New Roman" w:eastAsia="Times New Roman" w:hAnsi="Times New Roman"/>
          <w:sz w:val="28"/>
          <w:szCs w:val="28"/>
        </w:rPr>
        <w:t xml:space="preserve"> D962-D969.</w:t>
      </w:r>
      <w:bookmarkEnd w:id="549"/>
      <w:r w:rsidRPr="00422A91">
        <w:rPr>
          <w:rFonts w:ascii="Times New Roman" w:eastAsia="Times New Roman" w:hAnsi="Times New Roman"/>
          <w:sz w:val="28"/>
          <w:szCs w:val="28"/>
        </w:rPr>
        <w:t xml:space="preserve"> </w:t>
      </w:r>
      <w:bookmarkEnd w:id="550"/>
    </w:p>
    <w:p w:rsidR="005423EF" w:rsidRPr="007C4D7D" w:rsidRDefault="005423EF" w:rsidP="007C4D7D">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eastAsia="Times New Roman" w:hAnsi="Times New Roman"/>
          <w:sz w:val="28"/>
          <w:szCs w:val="28"/>
        </w:rPr>
      </w:pPr>
      <w:bookmarkStart w:id="551" w:name="_Ref495853122"/>
      <w:r w:rsidRPr="00422A91">
        <w:rPr>
          <w:rFonts w:ascii="Times New Roman" w:hAnsi="Times New Roman"/>
          <w:sz w:val="28"/>
          <w:szCs w:val="28"/>
        </w:rPr>
        <w:t>Linn Hjortsberg and Thierry Soussi (2008)</w:t>
      </w:r>
      <w:r>
        <w:rPr>
          <w:rFonts w:ascii="Times New Roman" w:hAnsi="Times New Roman"/>
          <w:sz w:val="28"/>
          <w:szCs w:val="28"/>
        </w:rPr>
        <w:t>.</w:t>
      </w:r>
      <w:r w:rsidRPr="00422A91">
        <w:rPr>
          <w:rFonts w:ascii="Times New Roman" w:hAnsi="Times New Roman"/>
          <w:sz w:val="28"/>
          <w:szCs w:val="28"/>
        </w:rPr>
        <w:t xml:space="preserve"> MUT-TP53 2.0: A novel versatile matrix for statistical analysis of TP53 mutations in human cancer.</w:t>
      </w:r>
      <w:r w:rsidRPr="00422A91">
        <w:rPr>
          <w:rFonts w:ascii="Times New Roman" w:hAnsi="Times New Roman"/>
          <w:i/>
          <w:sz w:val="28"/>
          <w:szCs w:val="28"/>
        </w:rPr>
        <w:t xml:space="preserve"> Journal: Human Mutation</w:t>
      </w:r>
      <w:r w:rsidRPr="00243026">
        <w:rPr>
          <w:rFonts w:ascii="Times New Roman" w:hAnsi="Times New Roman"/>
          <w:i/>
          <w:sz w:val="28"/>
          <w:szCs w:val="28"/>
        </w:rPr>
        <w:t xml:space="preserve"> </w:t>
      </w:r>
      <w:r>
        <w:rPr>
          <w:rFonts w:ascii="Times New Roman" w:hAnsi="Times New Roman"/>
          <w:i/>
          <w:sz w:val="28"/>
          <w:szCs w:val="28"/>
        </w:rPr>
        <w:t xml:space="preserve">, </w:t>
      </w:r>
      <w:r w:rsidRPr="00243026">
        <w:rPr>
          <w:rFonts w:ascii="Times New Roman" w:hAnsi="Times New Roman"/>
          <w:sz w:val="28"/>
          <w:szCs w:val="28"/>
        </w:rPr>
        <w:t>Manuscript</w:t>
      </w:r>
      <w:r w:rsidRPr="00422A91">
        <w:rPr>
          <w:rFonts w:ascii="Times New Roman" w:hAnsi="Times New Roman"/>
          <w:sz w:val="28"/>
          <w:szCs w:val="28"/>
        </w:rPr>
        <w:t xml:space="preserve"> ID</w:t>
      </w:r>
      <w:r>
        <w:rPr>
          <w:rFonts w:ascii="Times New Roman" w:hAnsi="Times New Roman"/>
          <w:sz w:val="28"/>
          <w:szCs w:val="28"/>
        </w:rPr>
        <w:t xml:space="preserve"> </w:t>
      </w:r>
      <w:r w:rsidRPr="00422A91">
        <w:rPr>
          <w:rFonts w:ascii="Times New Roman" w:hAnsi="Times New Roman"/>
          <w:sz w:val="28"/>
          <w:szCs w:val="28"/>
        </w:rPr>
        <w:t>2010-0129.</w:t>
      </w:r>
      <w:bookmarkEnd w:id="551"/>
      <w:r w:rsidRPr="00422A91">
        <w:rPr>
          <w:rFonts w:ascii="Times New Roman" w:hAnsi="Times New Roman"/>
          <w:sz w:val="28"/>
          <w:szCs w:val="28"/>
        </w:rPr>
        <w:t xml:space="preserve"> </w:t>
      </w:r>
    </w:p>
    <w:p w:rsidR="005423EF" w:rsidRPr="007C4D7D" w:rsidRDefault="005423EF" w:rsidP="007C4D7D">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eastAsia="Times New Roman" w:hAnsi="Times New Roman"/>
          <w:sz w:val="28"/>
          <w:szCs w:val="28"/>
        </w:rPr>
      </w:pPr>
      <w:bookmarkStart w:id="552" w:name="_Ref26549577"/>
      <w:r w:rsidRPr="007C4D7D">
        <w:rPr>
          <w:rFonts w:ascii="Times New Roman" w:hAnsi="Times New Roman"/>
          <w:sz w:val="28"/>
          <w:szCs w:val="28"/>
        </w:rPr>
        <w:t xml:space="preserve">Carpenter G, King Jr, and Cohen S (1978). Epidemal growth factor atimulates phosphoryllation in membrane preparations in vitro. </w:t>
      </w:r>
      <w:r w:rsidRPr="007C4D7D">
        <w:rPr>
          <w:rFonts w:ascii="Times New Roman" w:hAnsi="Times New Roman"/>
          <w:i/>
          <w:iCs/>
          <w:color w:val="222222"/>
          <w:spacing w:val="3"/>
          <w:sz w:val="28"/>
          <w:szCs w:val="28"/>
        </w:rPr>
        <w:t>Nature</w:t>
      </w:r>
      <w:r>
        <w:rPr>
          <w:rFonts w:ascii="Times New Roman" w:hAnsi="Times New Roman"/>
          <w:i/>
          <w:iCs/>
          <w:color w:val="222222"/>
          <w:spacing w:val="3"/>
          <w:sz w:val="28"/>
          <w:szCs w:val="28"/>
        </w:rPr>
        <w:t>,</w:t>
      </w:r>
      <w:r w:rsidRPr="007C4D7D">
        <w:rPr>
          <w:rFonts w:ascii="Times New Roman" w:hAnsi="Times New Roman"/>
          <w:b/>
          <w:bCs/>
          <w:color w:val="222222"/>
          <w:spacing w:val="3"/>
          <w:sz w:val="28"/>
          <w:szCs w:val="28"/>
        </w:rPr>
        <w:t> </w:t>
      </w:r>
      <w:r w:rsidRPr="007C4D7D">
        <w:rPr>
          <w:rFonts w:ascii="Times New Roman" w:hAnsi="Times New Roman"/>
          <w:bCs/>
          <w:color w:val="222222"/>
          <w:spacing w:val="3"/>
          <w:sz w:val="28"/>
          <w:szCs w:val="28"/>
        </w:rPr>
        <w:t>276</w:t>
      </w:r>
      <w:r w:rsidRPr="007C4D7D">
        <w:rPr>
          <w:rFonts w:ascii="Times New Roman" w:hAnsi="Times New Roman"/>
          <w:color w:val="222222"/>
          <w:spacing w:val="3"/>
          <w:sz w:val="28"/>
          <w:szCs w:val="28"/>
          <w:shd w:val="clear" w:color="auto" w:fill="FFFFFF"/>
        </w:rPr>
        <w:t>, </w:t>
      </w:r>
      <w:r w:rsidRPr="007C4D7D">
        <w:rPr>
          <w:rFonts w:ascii="Times New Roman" w:hAnsi="Times New Roman"/>
          <w:color w:val="222222"/>
          <w:spacing w:val="3"/>
          <w:sz w:val="28"/>
          <w:szCs w:val="28"/>
        </w:rPr>
        <w:t>409</w:t>
      </w:r>
      <w:r>
        <w:rPr>
          <w:rFonts w:ascii="Times New Roman" w:hAnsi="Times New Roman"/>
          <w:color w:val="222222"/>
          <w:spacing w:val="3"/>
          <w:sz w:val="28"/>
          <w:szCs w:val="28"/>
          <w:shd w:val="clear" w:color="auto" w:fill="FFFFFF"/>
        </w:rPr>
        <w:t>-</w:t>
      </w:r>
      <w:r w:rsidRPr="007C4D7D">
        <w:rPr>
          <w:rFonts w:ascii="Times New Roman" w:hAnsi="Times New Roman"/>
          <w:color w:val="222222"/>
          <w:spacing w:val="3"/>
          <w:sz w:val="28"/>
          <w:szCs w:val="28"/>
        </w:rPr>
        <w:t>410</w:t>
      </w:r>
      <w:r>
        <w:rPr>
          <w:rFonts w:ascii="Times New Roman" w:hAnsi="Times New Roman"/>
          <w:color w:val="222222"/>
          <w:spacing w:val="3"/>
          <w:sz w:val="28"/>
          <w:szCs w:val="28"/>
        </w:rPr>
        <w:t>.</w:t>
      </w:r>
      <w:bookmarkEnd w:id="552"/>
      <w:r w:rsidRPr="007C4D7D">
        <w:rPr>
          <w:rStyle w:val="apple-converted-space"/>
          <w:rFonts w:ascii="Times New Roman" w:hAnsi="Times New Roman"/>
          <w:color w:val="222222"/>
          <w:spacing w:val="3"/>
          <w:sz w:val="28"/>
          <w:szCs w:val="28"/>
          <w:shd w:val="clear" w:color="auto" w:fill="FFFFFF"/>
        </w:rPr>
        <w:t> </w:t>
      </w:r>
    </w:p>
    <w:p w:rsidR="005423EF" w:rsidRPr="00422A91" w:rsidRDefault="005423EF" w:rsidP="003B652C">
      <w:pPr>
        <w:pStyle w:val="ListParagraph"/>
        <w:widowControl w:val="0"/>
        <w:numPr>
          <w:ilvl w:val="0"/>
          <w:numId w:val="14"/>
        </w:numPr>
        <w:shd w:val="clear" w:color="auto" w:fill="FFFFFF"/>
        <w:tabs>
          <w:tab w:val="left" w:pos="0"/>
        </w:tabs>
        <w:autoSpaceDE w:val="0"/>
        <w:autoSpaceDN w:val="0"/>
        <w:adjustRightInd w:val="0"/>
        <w:spacing w:line="324" w:lineRule="auto"/>
        <w:ind w:left="567" w:hanging="567"/>
        <w:jc w:val="both"/>
        <w:textAlignment w:val="top"/>
        <w:rPr>
          <w:rFonts w:ascii="Times New Roman" w:eastAsia="Times New Roman" w:hAnsi="Times New Roman"/>
          <w:sz w:val="28"/>
          <w:szCs w:val="28"/>
        </w:rPr>
      </w:pPr>
      <w:bookmarkStart w:id="553" w:name="_Ref3885501"/>
      <w:r w:rsidRPr="00422A91">
        <w:rPr>
          <w:rFonts w:ascii="Times New Roman" w:eastAsia="Times New Roman" w:hAnsi="Times New Roman"/>
          <w:sz w:val="28"/>
          <w:szCs w:val="28"/>
        </w:rPr>
        <w:t>Petri E.T, Halmos B, Boggon T.J kuma A (2008)</w:t>
      </w:r>
      <w:r>
        <w:rPr>
          <w:rFonts w:ascii="Times New Roman" w:eastAsia="Times New Roman" w:hAnsi="Times New Roman"/>
          <w:sz w:val="28"/>
          <w:szCs w:val="28"/>
        </w:rPr>
        <w:t>.</w:t>
      </w:r>
      <w:r w:rsidRPr="00422A91">
        <w:rPr>
          <w:rFonts w:ascii="Times New Roman" w:eastAsia="Times New Roman" w:hAnsi="Times New Roman"/>
          <w:sz w:val="28"/>
          <w:szCs w:val="28"/>
        </w:rPr>
        <w:t xml:space="preserve"> Structure and clinical relevance of the epidermal growth factor receptor in human cancer</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r w:rsidRPr="00171ACE">
        <w:rPr>
          <w:rFonts w:ascii="Times New Roman" w:eastAsia="Times New Roman" w:hAnsi="Times New Roman"/>
          <w:i/>
          <w:sz w:val="28"/>
          <w:szCs w:val="28"/>
        </w:rPr>
        <w:t>J clin Oncol</w:t>
      </w:r>
      <w:r w:rsidRPr="00422A91">
        <w:rPr>
          <w:rFonts w:ascii="Times New Roman" w:eastAsia="Times New Roman" w:hAnsi="Times New Roman"/>
          <w:sz w:val="28"/>
          <w:szCs w:val="28"/>
        </w:rPr>
        <w:t>, 26(10), 1742-1751.</w:t>
      </w:r>
      <w:bookmarkEnd w:id="553"/>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hAnsi="Times New Roman"/>
          <w:sz w:val="28"/>
          <w:szCs w:val="28"/>
        </w:rPr>
      </w:pPr>
      <w:bookmarkStart w:id="554" w:name="_Ref3885507"/>
      <w:r w:rsidRPr="00422A91">
        <w:rPr>
          <w:rFonts w:ascii="Times New Roman" w:hAnsi="Times New Roman"/>
          <w:sz w:val="28"/>
          <w:szCs w:val="28"/>
        </w:rPr>
        <w:t>Sliwkowski MX, Yarden Y (2001)</w:t>
      </w:r>
      <w:r>
        <w:rPr>
          <w:rFonts w:ascii="Times New Roman" w:hAnsi="Times New Roman"/>
          <w:sz w:val="28"/>
          <w:szCs w:val="28"/>
        </w:rPr>
        <w:t>.</w:t>
      </w:r>
      <w:r w:rsidRPr="00422A91">
        <w:rPr>
          <w:rFonts w:ascii="Times New Roman" w:hAnsi="Times New Roman"/>
          <w:sz w:val="28"/>
          <w:szCs w:val="28"/>
        </w:rPr>
        <w:t xml:space="preserve"> Untangling the ErbB signaling network</w:t>
      </w:r>
      <w:r>
        <w:rPr>
          <w:rFonts w:ascii="Times New Roman" w:hAnsi="Times New Roman"/>
          <w:sz w:val="28"/>
          <w:szCs w:val="28"/>
        </w:rPr>
        <w:t>.</w:t>
      </w:r>
      <w:r w:rsidRPr="00422A91">
        <w:rPr>
          <w:rFonts w:ascii="Times New Roman" w:hAnsi="Times New Roman"/>
          <w:sz w:val="28"/>
          <w:szCs w:val="28"/>
        </w:rPr>
        <w:t xml:space="preserve"> </w:t>
      </w:r>
      <w:r w:rsidRPr="00171ACE">
        <w:rPr>
          <w:rFonts w:ascii="Times New Roman" w:hAnsi="Times New Roman"/>
          <w:i/>
          <w:sz w:val="28"/>
          <w:szCs w:val="28"/>
        </w:rPr>
        <w:t>Nat Rev Nol cell biol</w:t>
      </w:r>
      <w:r w:rsidRPr="00422A91">
        <w:rPr>
          <w:rFonts w:ascii="Times New Roman" w:hAnsi="Times New Roman"/>
          <w:sz w:val="28"/>
          <w:szCs w:val="28"/>
        </w:rPr>
        <w:t>, 2, 137-2001.</w:t>
      </w:r>
      <w:bookmarkEnd w:id="554"/>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hAnsi="Times New Roman"/>
          <w:sz w:val="28"/>
          <w:szCs w:val="28"/>
        </w:rPr>
      </w:pPr>
      <w:bookmarkStart w:id="555" w:name="_Ref3885513"/>
      <w:r w:rsidRPr="00422A91">
        <w:rPr>
          <w:rFonts w:ascii="Times New Roman" w:hAnsi="Times New Roman"/>
          <w:sz w:val="28"/>
          <w:szCs w:val="28"/>
        </w:rPr>
        <w:lastRenderedPageBreak/>
        <w:t>Marmor M.D, Skaria K.B and Yarden Y (2004)</w:t>
      </w:r>
      <w:r>
        <w:rPr>
          <w:rFonts w:ascii="Times New Roman" w:hAnsi="Times New Roman"/>
          <w:sz w:val="28"/>
          <w:szCs w:val="28"/>
        </w:rPr>
        <w:t>.</w:t>
      </w:r>
      <w:r w:rsidRPr="00422A91">
        <w:rPr>
          <w:rFonts w:ascii="Times New Roman" w:hAnsi="Times New Roman"/>
          <w:sz w:val="28"/>
          <w:szCs w:val="28"/>
        </w:rPr>
        <w:t xml:space="preserve"> Signal trandution and oncogennesis by ErbB/HER receptors. </w:t>
      </w:r>
      <w:r w:rsidRPr="00CF7FDF">
        <w:rPr>
          <w:rFonts w:ascii="Times New Roman" w:hAnsi="Times New Roman"/>
          <w:i/>
          <w:sz w:val="28"/>
          <w:szCs w:val="28"/>
        </w:rPr>
        <w:t>J. Radiat</w:t>
      </w:r>
      <w:r>
        <w:rPr>
          <w:rFonts w:ascii="Times New Roman" w:hAnsi="Times New Roman"/>
          <w:i/>
          <w:sz w:val="28"/>
          <w:szCs w:val="28"/>
        </w:rPr>
        <w:t xml:space="preserve">, </w:t>
      </w:r>
      <w:r w:rsidRPr="00171ACE">
        <w:rPr>
          <w:rFonts w:ascii="Times New Roman" w:hAnsi="Times New Roman"/>
          <w:i/>
          <w:sz w:val="28"/>
          <w:szCs w:val="28"/>
        </w:rPr>
        <w:t>Oncol</w:t>
      </w:r>
      <w:r>
        <w:rPr>
          <w:rFonts w:ascii="Times New Roman" w:hAnsi="Times New Roman"/>
          <w:i/>
          <w:sz w:val="28"/>
          <w:szCs w:val="28"/>
        </w:rPr>
        <w:t>,</w:t>
      </w:r>
      <w:r w:rsidRPr="00171ACE">
        <w:rPr>
          <w:rFonts w:ascii="Times New Roman" w:hAnsi="Times New Roman"/>
          <w:i/>
          <w:sz w:val="28"/>
          <w:szCs w:val="28"/>
        </w:rPr>
        <w:t xml:space="preserve"> Biol</w:t>
      </w:r>
      <w:r>
        <w:rPr>
          <w:rFonts w:ascii="Times New Roman" w:hAnsi="Times New Roman"/>
          <w:i/>
          <w:sz w:val="28"/>
          <w:szCs w:val="28"/>
        </w:rPr>
        <w:t>,</w:t>
      </w:r>
      <w:r w:rsidRPr="00171ACE">
        <w:rPr>
          <w:rFonts w:ascii="Times New Roman" w:hAnsi="Times New Roman"/>
          <w:i/>
          <w:sz w:val="28"/>
          <w:szCs w:val="28"/>
        </w:rPr>
        <w:t xml:space="preserve"> Phy</w:t>
      </w:r>
      <w:r w:rsidRPr="00422A91">
        <w:rPr>
          <w:rFonts w:ascii="Times New Roman" w:hAnsi="Times New Roman"/>
          <w:sz w:val="28"/>
          <w:szCs w:val="28"/>
        </w:rPr>
        <w:t>, 58, 903-913.</w:t>
      </w:r>
      <w:bookmarkEnd w:id="555"/>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56" w:name="_Ref26542322"/>
      <w:r w:rsidRPr="00FD7BB9">
        <w:rPr>
          <w:rFonts w:ascii="Times New Roman" w:hAnsi="Times New Roman"/>
          <w:sz w:val="28"/>
          <w:szCs w:val="28"/>
        </w:rPr>
        <w:t xml:space="preserve">Thorpe LM, Yuzugullu H, Zhao JJ (2015). PI3K in cancer: divergent roles of isoforms, modes of activation and therapeutic targeting. </w:t>
      </w:r>
      <w:r w:rsidRPr="00FD7BB9">
        <w:rPr>
          <w:rFonts w:ascii="Times New Roman" w:hAnsi="Times New Roman"/>
          <w:i/>
          <w:sz w:val="28"/>
          <w:szCs w:val="28"/>
        </w:rPr>
        <w:t>Nature reviews Cancer</w:t>
      </w:r>
      <w:r w:rsidRPr="00FD7BB9">
        <w:rPr>
          <w:rFonts w:ascii="Times New Roman" w:hAnsi="Times New Roman"/>
          <w:sz w:val="28"/>
          <w:szCs w:val="28"/>
        </w:rPr>
        <w:t>, 15, 7-24.</w:t>
      </w:r>
      <w:bookmarkEnd w:id="556"/>
    </w:p>
    <w:bookmarkStart w:id="557" w:name="_Ref3885661"/>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eastAsia="Times New Roman" w:hAnsi="Times New Roman"/>
          <w:sz w:val="28"/>
          <w:szCs w:val="28"/>
        </w:rPr>
      </w:pPr>
      <w:r w:rsidRPr="00422A91">
        <w:fldChar w:fldCharType="begin"/>
      </w:r>
      <w:r w:rsidRPr="00422A91">
        <w:instrText xml:space="preserve"> HYPERLINK "https://www.ncbi.nlm.nih.gov/pubmed/?term=Lee%20JC%5BAuthor%5D&amp;cauthor=true&amp;cauthor_uid=17177598" </w:instrText>
      </w:r>
      <w:r w:rsidRPr="00422A91">
        <w:fldChar w:fldCharType="separate"/>
      </w:r>
      <w:r w:rsidRPr="00422A91">
        <w:rPr>
          <w:rFonts w:ascii="Times New Roman" w:eastAsia="Times New Roman" w:hAnsi="Times New Roman"/>
          <w:spacing w:val="-2"/>
          <w:sz w:val="28"/>
          <w:szCs w:val="28"/>
        </w:rPr>
        <w:t>Jeffrey C Lee</w:t>
      </w:r>
      <w:r w:rsidRPr="00422A91">
        <w:rPr>
          <w:rFonts w:ascii="Times New Roman" w:eastAsia="Times New Roman" w:hAnsi="Times New Roman"/>
          <w:spacing w:val="-2"/>
          <w:sz w:val="28"/>
          <w:szCs w:val="28"/>
        </w:rPr>
        <w:fldChar w:fldCharType="end"/>
      </w:r>
      <w:r w:rsidRPr="00422A91">
        <w:rPr>
          <w:rFonts w:ascii="Times New Roman" w:hAnsi="Times New Roman"/>
          <w:spacing w:val="-2"/>
          <w:sz w:val="28"/>
          <w:szCs w:val="28"/>
        </w:rPr>
        <w:t xml:space="preserve"> et al </w:t>
      </w:r>
      <w:r w:rsidRPr="00422A91">
        <w:rPr>
          <w:rFonts w:ascii="Times New Roman" w:eastAsia="Times New Roman" w:hAnsi="Times New Roman"/>
          <w:spacing w:val="-2"/>
          <w:kern w:val="36"/>
          <w:sz w:val="28"/>
          <w:szCs w:val="28"/>
        </w:rPr>
        <w:t>(</w:t>
      </w:r>
      <w:r w:rsidRPr="00422A91">
        <w:rPr>
          <w:rFonts w:ascii="Times New Roman" w:eastAsia="Times New Roman" w:hAnsi="Times New Roman"/>
          <w:spacing w:val="-2"/>
          <w:sz w:val="28"/>
          <w:szCs w:val="28"/>
        </w:rPr>
        <w:t>2006).</w:t>
      </w:r>
      <w:r w:rsidRPr="00422A91">
        <w:rPr>
          <w:rFonts w:ascii="Times New Roman" w:eastAsia="Times New Roman" w:hAnsi="Times New Roman"/>
          <w:bCs/>
          <w:spacing w:val="-2"/>
          <w:kern w:val="36"/>
          <w:sz w:val="28"/>
          <w:szCs w:val="28"/>
        </w:rPr>
        <w:t xml:space="preserve"> Epidermal Growth Factor Receptor Activation in Glioblastoma through Novel Missense Mutations in the Extracellular Domain</w:t>
      </w:r>
      <w:r w:rsidRPr="00422A91">
        <w:rPr>
          <w:rFonts w:ascii="Times New Roman" w:eastAsia="Times New Roman" w:hAnsi="Times New Roman"/>
          <w:bCs/>
          <w:i/>
          <w:spacing w:val="-2"/>
          <w:kern w:val="36"/>
          <w:sz w:val="28"/>
          <w:szCs w:val="28"/>
        </w:rPr>
        <w:t xml:space="preserve">. </w:t>
      </w:r>
      <w:r>
        <w:rPr>
          <w:rFonts w:ascii="Times New Roman" w:eastAsia="Times New Roman" w:hAnsi="Times New Roman"/>
          <w:bCs/>
          <w:i/>
          <w:spacing w:val="-2"/>
          <w:kern w:val="36"/>
          <w:sz w:val="28"/>
          <w:szCs w:val="28"/>
        </w:rPr>
        <w:t>J</w:t>
      </w:r>
      <w:r w:rsidRPr="00422A91">
        <w:rPr>
          <w:rFonts w:ascii="Times New Roman" w:eastAsia="Times New Roman" w:hAnsi="Times New Roman"/>
          <w:bCs/>
          <w:i/>
          <w:spacing w:val="-2"/>
          <w:kern w:val="36"/>
          <w:sz w:val="28"/>
          <w:szCs w:val="28"/>
        </w:rPr>
        <w:t>ournal</w:t>
      </w:r>
      <w:r>
        <w:rPr>
          <w:rFonts w:ascii="Times New Roman" w:eastAsia="Times New Roman" w:hAnsi="Times New Roman"/>
          <w:bCs/>
          <w:i/>
          <w:spacing w:val="-2"/>
          <w:kern w:val="36"/>
          <w:sz w:val="28"/>
          <w:szCs w:val="28"/>
        </w:rPr>
        <w:t xml:space="preserve"> </w:t>
      </w:r>
      <w:r w:rsidRPr="00422A91">
        <w:rPr>
          <w:rFonts w:ascii="Times New Roman" w:eastAsia="Times New Roman" w:hAnsi="Times New Roman"/>
          <w:bCs/>
          <w:i/>
          <w:spacing w:val="-2"/>
          <w:kern w:val="36"/>
          <w:sz w:val="28"/>
          <w:szCs w:val="28"/>
        </w:rPr>
        <w:t>pmed</w:t>
      </w:r>
      <w:r>
        <w:rPr>
          <w:rFonts w:ascii="Times New Roman" w:eastAsia="Times New Roman" w:hAnsi="Times New Roman"/>
          <w:bCs/>
          <w:i/>
          <w:spacing w:val="-2"/>
          <w:kern w:val="36"/>
          <w:sz w:val="28"/>
          <w:szCs w:val="28"/>
        </w:rPr>
        <w:t xml:space="preserve">, </w:t>
      </w:r>
      <w:r w:rsidRPr="00422A91">
        <w:rPr>
          <w:rFonts w:ascii="Times New Roman" w:eastAsia="Times New Roman" w:hAnsi="Times New Roman"/>
          <w:spacing w:val="-2"/>
          <w:sz w:val="28"/>
          <w:szCs w:val="28"/>
        </w:rPr>
        <w:t>3(12)</w:t>
      </w:r>
      <w:r>
        <w:rPr>
          <w:rFonts w:ascii="Times New Roman" w:eastAsia="Times New Roman" w:hAnsi="Times New Roman"/>
          <w:spacing w:val="-2"/>
          <w:sz w:val="28"/>
          <w:szCs w:val="28"/>
        </w:rPr>
        <w:t xml:space="preserve">, </w:t>
      </w:r>
      <w:r w:rsidRPr="00422A91">
        <w:rPr>
          <w:rFonts w:ascii="Times New Roman" w:eastAsia="Times New Roman" w:hAnsi="Times New Roman"/>
          <w:spacing w:val="-2"/>
          <w:sz w:val="28"/>
          <w:szCs w:val="28"/>
        </w:rPr>
        <w:t>e485.</w:t>
      </w:r>
      <w:bookmarkEnd w:id="557"/>
      <w:r w:rsidRPr="00422A91">
        <w:rPr>
          <w:rFonts w:ascii="Times New Roman" w:eastAsia="Times New Roman" w:hAnsi="Times New Roman"/>
          <w:spacing w:val="-2"/>
          <w:sz w:val="28"/>
          <w:szCs w:val="28"/>
        </w:rPr>
        <w:t xml:space="preserve"> </w:t>
      </w:r>
    </w:p>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eastAsia="Times New Roman" w:hAnsi="Times New Roman"/>
          <w:sz w:val="28"/>
          <w:szCs w:val="28"/>
        </w:rPr>
      </w:pPr>
      <w:bookmarkStart w:id="558" w:name="_Ref3885673"/>
      <w:bookmarkStart w:id="559" w:name="_Ref497124660"/>
      <w:r w:rsidRPr="00422A91">
        <w:rPr>
          <w:rFonts w:ascii="Times New Roman" w:eastAsia="Times New Roman" w:hAnsi="Times New Roman"/>
          <w:iCs/>
          <w:spacing w:val="-2"/>
          <w:sz w:val="28"/>
          <w:szCs w:val="28"/>
        </w:rPr>
        <w:t>Frederick L, Wang XY, Eley G, James CD (</w:t>
      </w:r>
      <w:r w:rsidRPr="00422A91">
        <w:rPr>
          <w:rFonts w:ascii="Times New Roman" w:hAnsi="Times New Roman"/>
          <w:spacing w:val="-2"/>
          <w:sz w:val="28"/>
          <w:szCs w:val="28"/>
        </w:rPr>
        <w:t>2000).</w:t>
      </w:r>
      <w:r w:rsidRPr="00422A91">
        <w:rPr>
          <w:rFonts w:ascii="Times New Roman" w:eastAsia="Times New Roman" w:hAnsi="Times New Roman"/>
          <w:i/>
          <w:iCs/>
          <w:spacing w:val="-2"/>
          <w:sz w:val="28"/>
          <w:szCs w:val="28"/>
        </w:rPr>
        <w:t xml:space="preserve"> </w:t>
      </w:r>
      <w:r w:rsidRPr="00422A91">
        <w:rPr>
          <w:rFonts w:ascii="Times New Roman" w:eastAsia="Times New Roman" w:hAnsi="Times New Roman"/>
          <w:iCs/>
          <w:spacing w:val="-2"/>
          <w:sz w:val="28"/>
          <w:szCs w:val="28"/>
        </w:rPr>
        <w:t>Diversity and frequency of epidermal growth factor receptor mutations in human glioblastomas</w:t>
      </w:r>
      <w:r>
        <w:rPr>
          <w:rFonts w:ascii="Times New Roman" w:eastAsia="Times New Roman" w:hAnsi="Times New Roman"/>
          <w:iCs/>
          <w:spacing w:val="-2"/>
          <w:sz w:val="28"/>
          <w:szCs w:val="28"/>
        </w:rPr>
        <w:t>.</w:t>
      </w:r>
      <w:r w:rsidRPr="00422A91">
        <w:rPr>
          <w:rFonts w:ascii="Times New Roman" w:eastAsia="Times New Roman" w:hAnsi="Times New Roman"/>
          <w:iCs/>
          <w:spacing w:val="-2"/>
          <w:sz w:val="28"/>
          <w:szCs w:val="28"/>
        </w:rPr>
        <w:t xml:space="preserve"> </w:t>
      </w:r>
      <w:r w:rsidRPr="00171ACE">
        <w:rPr>
          <w:rFonts w:ascii="Times New Roman" w:eastAsia="Times New Roman" w:hAnsi="Times New Roman"/>
          <w:i/>
          <w:iCs/>
          <w:spacing w:val="-2"/>
          <w:sz w:val="28"/>
          <w:szCs w:val="28"/>
        </w:rPr>
        <w:t>Cancer Res</w:t>
      </w:r>
      <w:r>
        <w:rPr>
          <w:rFonts w:ascii="Times New Roman" w:eastAsia="Times New Roman" w:hAnsi="Times New Roman"/>
          <w:iCs/>
          <w:spacing w:val="-2"/>
          <w:sz w:val="28"/>
          <w:szCs w:val="28"/>
        </w:rPr>
        <w:t>,</w:t>
      </w:r>
      <w:r w:rsidRPr="00422A91">
        <w:rPr>
          <w:rFonts w:ascii="Times New Roman" w:eastAsia="Times New Roman" w:hAnsi="Times New Roman"/>
          <w:iCs/>
          <w:spacing w:val="-2"/>
          <w:sz w:val="28"/>
          <w:szCs w:val="28"/>
        </w:rPr>
        <w:t xml:space="preserve"> 60</w:t>
      </w:r>
      <w:r>
        <w:rPr>
          <w:rFonts w:ascii="Times New Roman" w:eastAsia="Times New Roman" w:hAnsi="Times New Roman"/>
          <w:iCs/>
          <w:spacing w:val="-2"/>
          <w:sz w:val="28"/>
          <w:szCs w:val="28"/>
        </w:rPr>
        <w:t>,</w:t>
      </w:r>
      <w:r w:rsidRPr="00422A91">
        <w:rPr>
          <w:rFonts w:ascii="Times New Roman" w:eastAsia="Times New Roman" w:hAnsi="Times New Roman"/>
          <w:iCs/>
          <w:spacing w:val="-2"/>
          <w:sz w:val="28"/>
          <w:szCs w:val="28"/>
        </w:rPr>
        <w:t xml:space="preserve"> 1383-1387</w:t>
      </w:r>
      <w:r w:rsidRPr="00422A91">
        <w:rPr>
          <w:rFonts w:ascii="Times New Roman" w:hAnsi="Times New Roman"/>
          <w:spacing w:val="-2"/>
          <w:sz w:val="28"/>
          <w:szCs w:val="28"/>
        </w:rPr>
        <w:t>.</w:t>
      </w:r>
      <w:bookmarkEnd w:id="558"/>
    </w:p>
    <w:p w:rsidR="005423EF" w:rsidRPr="00422A91" w:rsidRDefault="005423EF" w:rsidP="007E3067">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bookmarkStart w:id="560" w:name="_Ref3885677"/>
      <w:r w:rsidRPr="00422A91">
        <w:rPr>
          <w:rFonts w:ascii="Times New Roman" w:eastAsia="Times New Roman" w:hAnsi="Times New Roman"/>
          <w:sz w:val="28"/>
          <w:szCs w:val="28"/>
        </w:rPr>
        <w:t>Nicola Montano, Tonia Cenci, Roberto Pallini et all (2011). Expression of EGFRvIII in Glioblastoma: Prognostic Significance Revisited.</w:t>
      </w:r>
      <w:r w:rsidRPr="00422A91">
        <w:rPr>
          <w:rFonts w:ascii="Times New Roman" w:eastAsia="Times New Roman" w:hAnsi="Times New Roman"/>
          <w:i/>
          <w:sz w:val="28"/>
          <w:szCs w:val="28"/>
        </w:rPr>
        <w:t xml:space="preserve"> Neoplasia</w:t>
      </w:r>
      <w:r w:rsidRPr="00422A91">
        <w:rPr>
          <w:rFonts w:ascii="Times New Roman" w:eastAsia="Times New Roman" w:hAnsi="Times New Roman"/>
          <w:sz w:val="28"/>
          <w:szCs w:val="28"/>
        </w:rPr>
        <w:t>, 13(12), 1113-1121.</w:t>
      </w:r>
      <w:bookmarkEnd w:id="560"/>
    </w:p>
    <w:p w:rsidR="005423EF" w:rsidRPr="00422A91" w:rsidRDefault="005423EF" w:rsidP="007E3067">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eastAsia="Times New Roman" w:hAnsi="Times New Roman"/>
          <w:sz w:val="28"/>
          <w:szCs w:val="28"/>
        </w:rPr>
      </w:pPr>
      <w:bookmarkStart w:id="561" w:name="_Ref3885683"/>
      <w:r w:rsidRPr="00422A91">
        <w:rPr>
          <w:rFonts w:ascii="Times New Roman" w:hAnsi="Times New Roman"/>
          <w:sz w:val="28"/>
          <w:szCs w:val="28"/>
          <w:lang w:val="fr-FR"/>
        </w:rPr>
        <w:t>Shinojima Naoki, Tada K, et al (</w:t>
      </w:r>
      <w:r w:rsidRPr="00422A91">
        <w:rPr>
          <w:rFonts w:ascii="Times New Roman" w:hAnsi="Times New Roman"/>
          <w:sz w:val="28"/>
          <w:szCs w:val="28"/>
        </w:rPr>
        <w:t>2003)</w:t>
      </w:r>
      <w:r w:rsidRPr="00422A91">
        <w:rPr>
          <w:rFonts w:ascii="Times New Roman" w:hAnsi="Times New Roman"/>
          <w:sz w:val="28"/>
          <w:szCs w:val="28"/>
          <w:lang w:val="fr-FR"/>
        </w:rPr>
        <w:t xml:space="preserve">. </w:t>
      </w:r>
      <w:r w:rsidRPr="00422A91">
        <w:rPr>
          <w:rFonts w:ascii="Times New Roman" w:hAnsi="Times New Roman"/>
          <w:sz w:val="28"/>
          <w:szCs w:val="28"/>
        </w:rPr>
        <w:t xml:space="preserve">Prognostic value of epidermal growth factor receptor in patients with glioblastoma multi1forme. </w:t>
      </w:r>
      <w:r w:rsidRPr="00422A91">
        <w:rPr>
          <w:rFonts w:ascii="Times New Roman" w:hAnsi="Times New Roman"/>
          <w:i/>
          <w:sz w:val="28"/>
          <w:szCs w:val="28"/>
        </w:rPr>
        <w:t>Cancer Res</w:t>
      </w:r>
      <w:r>
        <w:rPr>
          <w:rFonts w:ascii="Times New Roman" w:hAnsi="Times New Roman"/>
          <w:sz w:val="28"/>
          <w:szCs w:val="28"/>
        </w:rPr>
        <w:t>,</w:t>
      </w:r>
      <w:r w:rsidRPr="00422A91">
        <w:rPr>
          <w:rFonts w:ascii="Times New Roman" w:hAnsi="Times New Roman"/>
          <w:sz w:val="28"/>
          <w:szCs w:val="28"/>
        </w:rPr>
        <w:t xml:space="preserve"> 63(20)</w:t>
      </w:r>
      <w:r>
        <w:rPr>
          <w:rFonts w:ascii="Times New Roman" w:hAnsi="Times New Roman"/>
          <w:sz w:val="28"/>
          <w:szCs w:val="28"/>
        </w:rPr>
        <w:t xml:space="preserve">, </w:t>
      </w:r>
      <w:r w:rsidRPr="00422A91">
        <w:rPr>
          <w:rFonts w:ascii="Times New Roman" w:hAnsi="Times New Roman"/>
          <w:sz w:val="28"/>
          <w:szCs w:val="28"/>
        </w:rPr>
        <w:t>6962-6970.</w:t>
      </w:r>
      <w:bookmarkEnd w:id="561"/>
    </w:p>
    <w:bookmarkStart w:id="562" w:name="_Ref3885688"/>
    <w:p w:rsidR="005423EF" w:rsidRPr="00422A91" w:rsidRDefault="005423EF" w:rsidP="003B652C">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eastAsia="Times New Roman" w:hAnsi="Times New Roman"/>
          <w:sz w:val="28"/>
          <w:szCs w:val="28"/>
        </w:rPr>
      </w:pPr>
      <w:r w:rsidRPr="00422A91">
        <w:fldChar w:fldCharType="begin"/>
      </w:r>
      <w:r w:rsidRPr="00422A91">
        <w:instrText xml:space="preserve"> HYPERLINK "https://www.ncbi.nlm.nih.gov/pubmed/?term=Choi%20Y%5BAuthor%5D&amp;cauthor=true&amp;cauthor_uid=23225805" </w:instrText>
      </w:r>
      <w:r w:rsidRPr="00422A91">
        <w:fldChar w:fldCharType="separate"/>
      </w:r>
      <w:r w:rsidRPr="00422A91">
        <w:rPr>
          <w:rFonts w:ascii="Times New Roman" w:eastAsia="Times New Roman" w:hAnsi="Times New Roman"/>
          <w:sz w:val="28"/>
          <w:szCs w:val="28"/>
        </w:rPr>
        <w:t>Youngmin Choi</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 </w:t>
      </w:r>
      <w:hyperlink r:id="rId113" w:history="1">
        <w:r w:rsidRPr="00422A91">
          <w:rPr>
            <w:rFonts w:ascii="Times New Roman" w:eastAsia="Times New Roman" w:hAnsi="Times New Roman"/>
            <w:sz w:val="28"/>
            <w:szCs w:val="28"/>
          </w:rPr>
          <w:t>Young-Jin Song</w:t>
        </w:r>
      </w:hyperlink>
      <w:r w:rsidRPr="00422A91">
        <w:rPr>
          <w:rFonts w:ascii="Times New Roman" w:eastAsia="Times New Roman" w:hAnsi="Times New Roman"/>
          <w:sz w:val="28"/>
          <w:szCs w:val="28"/>
        </w:rPr>
        <w:t>, </w:t>
      </w:r>
      <w:hyperlink r:id="rId114" w:history="1">
        <w:r w:rsidRPr="00422A91">
          <w:rPr>
            <w:rFonts w:ascii="Times New Roman" w:eastAsia="Times New Roman" w:hAnsi="Times New Roman"/>
            <w:sz w:val="28"/>
            <w:szCs w:val="28"/>
          </w:rPr>
          <w:t>Hyung-Sik Lee</w:t>
        </w:r>
      </w:hyperlink>
      <w:r>
        <w:rPr>
          <w:rFonts w:ascii="Times New Roman" w:eastAsia="Times New Roman" w:hAnsi="Times New Roman"/>
          <w:sz w:val="28"/>
          <w:szCs w:val="28"/>
        </w:rPr>
        <w:t xml:space="preserve"> et al</w:t>
      </w:r>
      <w:r w:rsidRPr="00422A91">
        <w:rPr>
          <w:rFonts w:ascii="Times New Roman" w:hAnsi="Times New Roman"/>
          <w:sz w:val="28"/>
          <w:szCs w:val="28"/>
        </w:rPr>
        <w:t xml:space="preserve"> (</w:t>
      </w:r>
      <w:r w:rsidRPr="00422A91">
        <w:rPr>
          <w:rFonts w:ascii="Times New Roman" w:eastAsia="Times New Roman" w:hAnsi="Times New Roman"/>
          <w:sz w:val="28"/>
          <w:szCs w:val="28"/>
        </w:rPr>
        <w:t>2013)</w:t>
      </w:r>
      <w:r>
        <w:rPr>
          <w:rFonts w:ascii="Times New Roman" w:hAnsi="Times New Roman"/>
          <w:sz w:val="28"/>
          <w:szCs w:val="28"/>
        </w:rPr>
        <w:t>.</w:t>
      </w:r>
      <w:r w:rsidRPr="00422A91">
        <w:rPr>
          <w:rFonts w:ascii="Times New Roman" w:hAnsi="Times New Roman"/>
          <w:sz w:val="28"/>
          <w:szCs w:val="28"/>
        </w:rPr>
        <w:t xml:space="preserve"> </w:t>
      </w:r>
      <w:r w:rsidRPr="00422A91">
        <w:rPr>
          <w:rFonts w:ascii="Times New Roman" w:eastAsia="Times New Roman" w:hAnsi="Times New Roman"/>
          <w:bCs/>
          <w:kern w:val="36"/>
          <w:sz w:val="28"/>
          <w:szCs w:val="28"/>
        </w:rPr>
        <w:t>Epidermal Growth Factor Receptor Is Related to Poor Survival in Glioblastomas: Single-Institution Experience</w:t>
      </w:r>
      <w:r>
        <w:rPr>
          <w:rFonts w:ascii="Times New Roman" w:eastAsia="Times New Roman" w:hAnsi="Times New Roman"/>
          <w:bCs/>
          <w:kern w:val="36"/>
          <w:sz w:val="28"/>
          <w:szCs w:val="28"/>
        </w:rPr>
        <w:t>.</w:t>
      </w:r>
      <w:r w:rsidRPr="00422A91">
        <w:rPr>
          <w:rFonts w:ascii="Times New Roman" w:eastAsia="Times New Roman" w:hAnsi="Times New Roman"/>
          <w:bCs/>
          <w:kern w:val="36"/>
          <w:sz w:val="28"/>
          <w:szCs w:val="28"/>
        </w:rPr>
        <w:t xml:space="preserve"> </w:t>
      </w:r>
      <w:r w:rsidRPr="00422A91">
        <w:rPr>
          <w:rFonts w:ascii="Times New Roman" w:eastAsia="Times New Roman" w:hAnsi="Times New Roman"/>
          <w:bCs/>
          <w:i/>
          <w:kern w:val="36"/>
          <w:sz w:val="28"/>
          <w:szCs w:val="28"/>
        </w:rPr>
        <w:t>Journal List Yonsei Med,</w:t>
      </w:r>
      <w:r w:rsidRPr="00422A91">
        <w:rPr>
          <w:rFonts w:ascii="Times New Roman" w:eastAsia="Times New Roman" w:hAnsi="Times New Roman"/>
          <w:sz w:val="28"/>
          <w:szCs w:val="28"/>
        </w:rPr>
        <w:t xml:space="preserve"> 54(1)</w:t>
      </w:r>
      <w:r>
        <w:rPr>
          <w:rFonts w:ascii="Times New Roman" w:eastAsia="Times New Roman" w:hAnsi="Times New Roman"/>
          <w:sz w:val="28"/>
          <w:szCs w:val="28"/>
        </w:rPr>
        <w:t>,</w:t>
      </w:r>
      <w:r w:rsidRPr="00422A91">
        <w:rPr>
          <w:rFonts w:ascii="Times New Roman" w:eastAsia="Times New Roman" w:hAnsi="Times New Roman"/>
          <w:sz w:val="28"/>
          <w:szCs w:val="28"/>
        </w:rPr>
        <w:t xml:space="preserve"> 101-107.</w:t>
      </w:r>
      <w:bookmarkEnd w:id="562"/>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63" w:name="_Ref26542358"/>
      <w:r w:rsidRPr="00FD7BB9">
        <w:rPr>
          <w:rFonts w:ascii="Times New Roman" w:hAnsi="Times New Roman"/>
          <w:sz w:val="28"/>
          <w:szCs w:val="28"/>
        </w:rPr>
        <w:t xml:space="preserve">Eskilsson E, Rosland GV, Talasila KM, Knappskog S, Keunen O, Sottoriva A, et al (2016). EGFRvIII mutations can emerge as late and heterogenous events in glioblastoma development and promote angiogenesis through Src activation. </w:t>
      </w:r>
      <w:r w:rsidRPr="00FD7BB9">
        <w:rPr>
          <w:rFonts w:ascii="Times New Roman" w:hAnsi="Times New Roman"/>
          <w:i/>
          <w:sz w:val="28"/>
          <w:szCs w:val="28"/>
        </w:rPr>
        <w:t>Neuro-oncology,</w:t>
      </w:r>
      <w:r w:rsidRPr="00FD7BB9">
        <w:rPr>
          <w:rFonts w:ascii="Times New Roman" w:hAnsi="Times New Roman"/>
          <w:sz w:val="28"/>
          <w:szCs w:val="28"/>
        </w:rPr>
        <w:t xml:space="preserve"> 18, 1644-1655.</w:t>
      </w:r>
      <w:bookmarkEnd w:id="563"/>
    </w:p>
    <w:p w:rsidR="005423EF" w:rsidRPr="00422A91" w:rsidRDefault="005423EF" w:rsidP="00CC4B08">
      <w:pPr>
        <w:pStyle w:val="ListParagraph"/>
        <w:numPr>
          <w:ilvl w:val="0"/>
          <w:numId w:val="14"/>
        </w:numPr>
        <w:shd w:val="clear" w:color="auto" w:fill="FFFFFF"/>
        <w:tabs>
          <w:tab w:val="left" w:pos="0"/>
          <w:tab w:val="left" w:pos="540"/>
          <w:tab w:val="left" w:pos="630"/>
          <w:tab w:val="left" w:pos="1080"/>
        </w:tabs>
        <w:spacing w:line="360" w:lineRule="auto"/>
        <w:ind w:left="567" w:hanging="567"/>
        <w:jc w:val="both"/>
        <w:textAlignment w:val="top"/>
        <w:rPr>
          <w:rFonts w:ascii="Times New Roman" w:eastAsia="Times New Roman" w:hAnsi="Times New Roman"/>
          <w:sz w:val="28"/>
          <w:szCs w:val="28"/>
        </w:rPr>
      </w:pPr>
      <w:bookmarkStart w:id="564" w:name="_Ref430079912"/>
      <w:r w:rsidRPr="00422A91">
        <w:rPr>
          <w:rFonts w:ascii="Times New Roman" w:hAnsi="Times New Roman"/>
          <w:sz w:val="28"/>
          <w:szCs w:val="28"/>
          <w:lang w:val="fr-FR"/>
        </w:rPr>
        <w:t>Huang PH, Mukasa A et al (</w:t>
      </w:r>
      <w:r w:rsidRPr="00422A91">
        <w:rPr>
          <w:rFonts w:ascii="Times New Roman" w:hAnsi="Times New Roman"/>
          <w:sz w:val="28"/>
          <w:szCs w:val="28"/>
        </w:rPr>
        <w:t>2007).</w:t>
      </w:r>
      <w:r w:rsidRPr="00422A91">
        <w:rPr>
          <w:rFonts w:ascii="Times New Roman" w:hAnsi="Times New Roman"/>
          <w:sz w:val="28"/>
          <w:szCs w:val="28"/>
          <w:lang w:val="fr-FR"/>
        </w:rPr>
        <w:t xml:space="preserve"> </w:t>
      </w:r>
      <w:r w:rsidRPr="00422A91">
        <w:rPr>
          <w:rFonts w:ascii="Times New Roman" w:hAnsi="Times New Roman"/>
          <w:sz w:val="28"/>
          <w:szCs w:val="28"/>
        </w:rPr>
        <w:t xml:space="preserve">Quantitative analysis of EGFRvIII cellular signaling networks reveals a combinatorial therapeutic strategy for glioblastoma. </w:t>
      </w:r>
      <w:r w:rsidRPr="00422A91">
        <w:rPr>
          <w:rFonts w:ascii="Times New Roman" w:hAnsi="Times New Roman"/>
          <w:i/>
          <w:sz w:val="28"/>
          <w:szCs w:val="28"/>
        </w:rPr>
        <w:t>Proc. Natl. Acad. Sci</w:t>
      </w:r>
      <w:r w:rsidRPr="00422A91">
        <w:rPr>
          <w:rFonts w:ascii="Times New Roman" w:hAnsi="Times New Roman"/>
          <w:sz w:val="28"/>
          <w:szCs w:val="28"/>
        </w:rPr>
        <w:t>, USA, 104(31), 12867-12872.</w:t>
      </w:r>
      <w:bookmarkEnd w:id="564"/>
    </w:p>
    <w:p w:rsidR="005423EF" w:rsidRPr="00422A91" w:rsidRDefault="005423EF" w:rsidP="00CC4B08">
      <w:pPr>
        <w:pStyle w:val="ListParagraph"/>
        <w:numPr>
          <w:ilvl w:val="0"/>
          <w:numId w:val="14"/>
        </w:numPr>
        <w:shd w:val="clear" w:color="auto" w:fill="FFFFFF"/>
        <w:tabs>
          <w:tab w:val="left" w:pos="0"/>
          <w:tab w:val="left" w:pos="1170"/>
        </w:tabs>
        <w:spacing w:line="360" w:lineRule="auto"/>
        <w:ind w:left="567" w:hanging="567"/>
        <w:jc w:val="both"/>
        <w:rPr>
          <w:rFonts w:ascii="Times New Roman" w:hAnsi="Times New Roman"/>
          <w:sz w:val="28"/>
          <w:szCs w:val="28"/>
        </w:rPr>
      </w:pPr>
      <w:bookmarkStart w:id="565" w:name="_Ref3885810"/>
      <w:r w:rsidRPr="00422A91">
        <w:rPr>
          <w:rFonts w:ascii="Times New Roman" w:hAnsi="Times New Roman"/>
          <w:sz w:val="28"/>
          <w:szCs w:val="28"/>
        </w:rPr>
        <w:lastRenderedPageBreak/>
        <w:t>Tuner N. and Grose</w:t>
      </w:r>
      <w:r>
        <w:rPr>
          <w:rFonts w:ascii="Times New Roman" w:hAnsi="Times New Roman"/>
          <w:sz w:val="28"/>
          <w:szCs w:val="28"/>
        </w:rPr>
        <w:t xml:space="preserve"> </w:t>
      </w:r>
      <w:r w:rsidRPr="00422A91">
        <w:rPr>
          <w:rFonts w:ascii="Times New Roman" w:hAnsi="Times New Roman"/>
          <w:sz w:val="28"/>
          <w:szCs w:val="28"/>
        </w:rPr>
        <w:t>R</w:t>
      </w:r>
      <w:r>
        <w:rPr>
          <w:rFonts w:ascii="Times New Roman" w:hAnsi="Times New Roman"/>
          <w:sz w:val="28"/>
          <w:szCs w:val="28"/>
        </w:rPr>
        <w:t>.</w:t>
      </w:r>
      <w:r w:rsidRPr="00422A91">
        <w:rPr>
          <w:rFonts w:ascii="Times New Roman" w:hAnsi="Times New Roman"/>
          <w:sz w:val="28"/>
          <w:szCs w:val="28"/>
        </w:rPr>
        <w:t xml:space="preserve"> (2010). Fibroblast growth factor signaling: from development to cancer. </w:t>
      </w:r>
      <w:r w:rsidRPr="00171ACE">
        <w:rPr>
          <w:rFonts w:ascii="Times New Roman" w:hAnsi="Times New Roman"/>
          <w:i/>
          <w:sz w:val="28"/>
          <w:szCs w:val="28"/>
        </w:rPr>
        <w:t>Nature Rev Cancer</w:t>
      </w:r>
      <w:r w:rsidRPr="00422A91">
        <w:rPr>
          <w:rFonts w:ascii="Times New Roman" w:hAnsi="Times New Roman"/>
          <w:sz w:val="28"/>
          <w:szCs w:val="28"/>
        </w:rPr>
        <w:t>, 10, 116-129.</w:t>
      </w:r>
      <w:bookmarkEnd w:id="565"/>
    </w:p>
    <w:p w:rsidR="005423EF" w:rsidRPr="00422A91" w:rsidRDefault="005423EF" w:rsidP="00CC4B08">
      <w:pPr>
        <w:pStyle w:val="ListParagraph"/>
        <w:numPr>
          <w:ilvl w:val="0"/>
          <w:numId w:val="14"/>
        </w:numPr>
        <w:shd w:val="clear" w:color="auto" w:fill="FFFFFF"/>
        <w:tabs>
          <w:tab w:val="left" w:pos="0"/>
          <w:tab w:val="left" w:pos="1170"/>
        </w:tabs>
        <w:spacing w:line="360" w:lineRule="auto"/>
        <w:ind w:left="567" w:hanging="567"/>
        <w:jc w:val="both"/>
        <w:rPr>
          <w:rFonts w:ascii="Times New Roman" w:hAnsi="Times New Roman"/>
          <w:sz w:val="28"/>
          <w:szCs w:val="28"/>
        </w:rPr>
      </w:pPr>
      <w:bookmarkStart w:id="566" w:name="_Ref3885816"/>
      <w:r w:rsidRPr="00422A91">
        <w:rPr>
          <w:rFonts w:ascii="Times New Roman" w:hAnsi="Times New Roman"/>
          <w:sz w:val="28"/>
          <w:szCs w:val="28"/>
          <w:lang w:val="fr-FR"/>
        </w:rPr>
        <w:t>Dienstmann R,</w:t>
      </w:r>
      <w:r>
        <w:rPr>
          <w:rFonts w:ascii="Times New Roman" w:hAnsi="Times New Roman"/>
          <w:sz w:val="28"/>
          <w:szCs w:val="28"/>
          <w:lang w:val="fr-FR"/>
        </w:rPr>
        <w:t xml:space="preserve"> </w:t>
      </w:r>
      <w:r w:rsidRPr="00422A91">
        <w:rPr>
          <w:rFonts w:ascii="Times New Roman" w:hAnsi="Times New Roman"/>
          <w:sz w:val="28"/>
          <w:szCs w:val="28"/>
          <w:lang w:val="fr-FR"/>
        </w:rPr>
        <w:t>Rodon J,</w:t>
      </w:r>
      <w:r>
        <w:rPr>
          <w:rFonts w:ascii="Times New Roman" w:hAnsi="Times New Roman"/>
          <w:sz w:val="28"/>
          <w:szCs w:val="28"/>
          <w:lang w:val="fr-FR"/>
        </w:rPr>
        <w:t xml:space="preserve"> </w:t>
      </w:r>
      <w:r w:rsidRPr="00422A91">
        <w:rPr>
          <w:rFonts w:ascii="Times New Roman" w:hAnsi="Times New Roman"/>
          <w:sz w:val="28"/>
          <w:szCs w:val="28"/>
          <w:lang w:val="fr-FR"/>
        </w:rPr>
        <w:t xml:space="preserve">Prat A et al (2014). </w:t>
      </w:r>
      <w:r w:rsidRPr="00422A91">
        <w:rPr>
          <w:rFonts w:ascii="Times New Roman" w:hAnsi="Times New Roman"/>
          <w:sz w:val="28"/>
          <w:szCs w:val="28"/>
        </w:rPr>
        <w:t xml:space="preserve">Genomic aberrations in the FGFR pathway: opportunities for targeted therapies in solid tumors. </w:t>
      </w:r>
      <w:r w:rsidRPr="00171ACE">
        <w:rPr>
          <w:rFonts w:ascii="Times New Roman" w:hAnsi="Times New Roman"/>
          <w:i/>
          <w:sz w:val="28"/>
          <w:szCs w:val="28"/>
        </w:rPr>
        <w:t>Ann oncol</w:t>
      </w:r>
      <w:r w:rsidRPr="00422A91">
        <w:rPr>
          <w:rFonts w:ascii="Times New Roman" w:hAnsi="Times New Roman"/>
          <w:sz w:val="28"/>
          <w:szCs w:val="28"/>
        </w:rPr>
        <w:t>, 25(3),</w:t>
      </w:r>
      <w:r>
        <w:rPr>
          <w:rFonts w:ascii="Times New Roman" w:hAnsi="Times New Roman"/>
          <w:sz w:val="28"/>
          <w:szCs w:val="28"/>
        </w:rPr>
        <w:t xml:space="preserve"> </w:t>
      </w:r>
      <w:r w:rsidRPr="00422A91">
        <w:rPr>
          <w:rFonts w:ascii="Times New Roman" w:hAnsi="Times New Roman"/>
          <w:sz w:val="28"/>
          <w:szCs w:val="28"/>
        </w:rPr>
        <w:t>552-563.</w:t>
      </w:r>
      <w:bookmarkEnd w:id="566"/>
    </w:p>
    <w:p w:rsidR="005423EF" w:rsidRPr="00422A91" w:rsidRDefault="005423EF" w:rsidP="00CC4B08">
      <w:pPr>
        <w:pStyle w:val="ListParagraph"/>
        <w:numPr>
          <w:ilvl w:val="0"/>
          <w:numId w:val="14"/>
        </w:numPr>
        <w:shd w:val="clear" w:color="auto" w:fill="FFFFFF"/>
        <w:tabs>
          <w:tab w:val="left" w:pos="0"/>
          <w:tab w:val="left" w:pos="1170"/>
        </w:tabs>
        <w:spacing w:line="360" w:lineRule="auto"/>
        <w:ind w:left="567" w:hanging="567"/>
        <w:jc w:val="both"/>
        <w:rPr>
          <w:rFonts w:ascii="Times New Roman" w:hAnsi="Times New Roman"/>
          <w:sz w:val="28"/>
          <w:szCs w:val="28"/>
        </w:rPr>
      </w:pPr>
      <w:bookmarkStart w:id="567" w:name="_Ref3885821"/>
      <w:r w:rsidRPr="00422A91">
        <w:rPr>
          <w:rFonts w:ascii="Times New Roman" w:hAnsi="Times New Roman"/>
          <w:sz w:val="28"/>
          <w:szCs w:val="28"/>
          <w:lang w:val="fr-FR"/>
        </w:rPr>
        <w:t xml:space="preserve">Haugsten E.M, Wiedlocha A, Olsnes S. Ellen et al (2010). </w:t>
      </w:r>
      <w:r w:rsidRPr="00422A91">
        <w:rPr>
          <w:rFonts w:ascii="Times New Roman" w:hAnsi="Times New Roman"/>
          <w:sz w:val="28"/>
          <w:szCs w:val="28"/>
        </w:rPr>
        <w:t xml:space="preserve">Roles of Fibroblast Growth Factor Receptors in Carcinogenesis. </w:t>
      </w:r>
      <w:r w:rsidRPr="00171ACE">
        <w:rPr>
          <w:rFonts w:ascii="Times New Roman" w:hAnsi="Times New Roman"/>
          <w:i/>
          <w:sz w:val="28"/>
          <w:szCs w:val="28"/>
        </w:rPr>
        <w:t>Mol Cancer Res</w:t>
      </w:r>
      <w:r w:rsidRPr="00422A91">
        <w:rPr>
          <w:rFonts w:ascii="Times New Roman" w:hAnsi="Times New Roman"/>
          <w:sz w:val="28"/>
          <w:szCs w:val="28"/>
        </w:rPr>
        <w:t>, 10, 1158-1541.</w:t>
      </w:r>
      <w:bookmarkEnd w:id="567"/>
    </w:p>
    <w:p w:rsidR="005423EF" w:rsidRPr="00422A91" w:rsidRDefault="005423EF" w:rsidP="00CC4B08">
      <w:pPr>
        <w:pStyle w:val="ListParagraph"/>
        <w:numPr>
          <w:ilvl w:val="0"/>
          <w:numId w:val="14"/>
        </w:numPr>
        <w:shd w:val="clear" w:color="auto" w:fill="FFFFFF"/>
        <w:tabs>
          <w:tab w:val="left" w:pos="0"/>
          <w:tab w:val="left" w:pos="1170"/>
        </w:tabs>
        <w:spacing w:line="360" w:lineRule="auto"/>
        <w:ind w:left="567" w:hanging="567"/>
        <w:jc w:val="both"/>
        <w:rPr>
          <w:rFonts w:ascii="Times New Roman" w:hAnsi="Times New Roman"/>
          <w:sz w:val="28"/>
          <w:szCs w:val="28"/>
        </w:rPr>
      </w:pPr>
      <w:bookmarkStart w:id="568" w:name="_Ref3885842"/>
      <w:r w:rsidRPr="00422A91">
        <w:rPr>
          <w:rFonts w:ascii="Times New Roman" w:hAnsi="Times New Roman"/>
          <w:sz w:val="28"/>
          <w:szCs w:val="28"/>
        </w:rPr>
        <w:t>Agarwala S.S, Kirkwood J.M (2000).</w:t>
      </w:r>
      <w:r>
        <w:rPr>
          <w:rFonts w:ascii="Times New Roman" w:hAnsi="Times New Roman"/>
          <w:sz w:val="28"/>
          <w:szCs w:val="28"/>
        </w:rPr>
        <w:t xml:space="preserve"> </w:t>
      </w:r>
      <w:r w:rsidRPr="00422A91">
        <w:rPr>
          <w:rFonts w:ascii="Times New Roman" w:hAnsi="Times New Roman"/>
          <w:sz w:val="28"/>
          <w:szCs w:val="28"/>
        </w:rPr>
        <w:t xml:space="preserve">Temozolomide, a novel alkylating agent with activity in the central nervous system, may improve the treatment of advanced metastatic melanoma. </w:t>
      </w:r>
      <w:r w:rsidRPr="00171ACE">
        <w:rPr>
          <w:rFonts w:ascii="Times New Roman" w:hAnsi="Times New Roman"/>
          <w:i/>
          <w:sz w:val="28"/>
          <w:szCs w:val="28"/>
        </w:rPr>
        <w:t>Oncologist</w:t>
      </w:r>
      <w:r w:rsidRPr="00422A91">
        <w:rPr>
          <w:rFonts w:ascii="Times New Roman" w:hAnsi="Times New Roman"/>
          <w:sz w:val="28"/>
          <w:szCs w:val="28"/>
        </w:rPr>
        <w:t>, 5(2), 144-151.</w:t>
      </w:r>
      <w:bookmarkEnd w:id="568"/>
    </w:p>
    <w:p w:rsidR="005423EF" w:rsidRPr="00422A91" w:rsidRDefault="005423EF" w:rsidP="00CC4B08">
      <w:pPr>
        <w:pStyle w:val="ColorfulList-Accent11"/>
        <w:numPr>
          <w:ilvl w:val="0"/>
          <w:numId w:val="14"/>
        </w:numPr>
        <w:tabs>
          <w:tab w:val="left" w:pos="0"/>
        </w:tabs>
        <w:spacing w:line="360" w:lineRule="auto"/>
        <w:ind w:left="567" w:hanging="567"/>
        <w:jc w:val="both"/>
        <w:rPr>
          <w:rFonts w:ascii="Times New Roman" w:hAnsi="Times New Roman"/>
          <w:sz w:val="28"/>
          <w:szCs w:val="28"/>
        </w:rPr>
      </w:pPr>
      <w:bookmarkStart w:id="569" w:name="_Ref3885871"/>
      <w:r w:rsidRPr="00422A91">
        <w:rPr>
          <w:rStyle w:val="authorsname"/>
          <w:rFonts w:ascii="Times New Roman" w:hAnsi="Times New Roman"/>
          <w:spacing w:val="-6"/>
          <w:sz w:val="28"/>
          <w:szCs w:val="28"/>
        </w:rPr>
        <w:t>Carrie Marquette</w:t>
      </w:r>
      <w:r w:rsidRPr="00422A91">
        <w:rPr>
          <w:rStyle w:val="authorscontact"/>
          <w:rFonts w:ascii="Times New Roman" w:hAnsi="Times New Roman"/>
          <w:spacing w:val="-6"/>
          <w:sz w:val="28"/>
          <w:szCs w:val="28"/>
        </w:rPr>
        <w:t xml:space="preserve">, </w:t>
      </w:r>
      <w:r w:rsidRPr="00422A91">
        <w:rPr>
          <w:rStyle w:val="authorsname"/>
          <w:rFonts w:ascii="Times New Roman" w:hAnsi="Times New Roman"/>
          <w:spacing w:val="-6"/>
          <w:sz w:val="28"/>
          <w:szCs w:val="28"/>
        </w:rPr>
        <w:t>Lisle Nabell (</w:t>
      </w:r>
      <w:r w:rsidRPr="00422A91">
        <w:rPr>
          <w:rFonts w:ascii="Times New Roman" w:eastAsia="Times New Roman" w:hAnsi="Times New Roman"/>
          <w:spacing w:val="-6"/>
          <w:sz w:val="28"/>
          <w:szCs w:val="28"/>
        </w:rPr>
        <w:t>2012)</w:t>
      </w:r>
      <w:r>
        <w:rPr>
          <w:rFonts w:ascii="Times New Roman" w:eastAsia="Times New Roman" w:hAnsi="Times New Roman"/>
          <w:spacing w:val="-6"/>
          <w:sz w:val="28"/>
          <w:szCs w:val="28"/>
        </w:rPr>
        <w:t>.</w:t>
      </w:r>
      <w:r w:rsidRPr="00422A91">
        <w:rPr>
          <w:rFonts w:ascii="Times New Roman" w:eastAsia="Times New Roman" w:hAnsi="Times New Roman"/>
          <w:spacing w:val="-6"/>
          <w:sz w:val="28"/>
          <w:szCs w:val="28"/>
        </w:rPr>
        <w:t xml:space="preserve"> </w:t>
      </w:r>
      <w:r w:rsidRPr="00171ACE">
        <w:rPr>
          <w:rFonts w:ascii="Times New Roman" w:eastAsia="Times New Roman" w:hAnsi="Times New Roman"/>
          <w:spacing w:val="-6"/>
          <w:kern w:val="36"/>
          <w:sz w:val="28"/>
          <w:szCs w:val="28"/>
        </w:rPr>
        <w:t>Chemotherapy-Resistant Metastatic</w:t>
      </w:r>
      <w:r>
        <w:rPr>
          <w:rFonts w:ascii="Times New Roman" w:eastAsia="Times New Roman" w:hAnsi="Times New Roman"/>
          <w:spacing w:val="-6"/>
          <w:kern w:val="36"/>
          <w:sz w:val="28"/>
          <w:szCs w:val="28"/>
        </w:rPr>
        <w:t>.</w:t>
      </w:r>
      <w:r w:rsidRPr="00171ACE">
        <w:rPr>
          <w:rFonts w:ascii="Times New Roman" w:eastAsia="Times New Roman" w:hAnsi="Times New Roman"/>
          <w:spacing w:val="-6"/>
          <w:kern w:val="36"/>
          <w:sz w:val="28"/>
          <w:szCs w:val="28"/>
        </w:rPr>
        <w:t xml:space="preserve"> </w:t>
      </w:r>
      <w:r w:rsidRPr="00FD680A">
        <w:rPr>
          <w:rFonts w:ascii="Times New Roman" w:eastAsia="Times New Roman" w:hAnsi="Times New Roman"/>
          <w:i/>
          <w:spacing w:val="-6"/>
          <w:kern w:val="36"/>
          <w:sz w:val="28"/>
          <w:szCs w:val="28"/>
        </w:rPr>
        <w:t>Breast Cancer</w:t>
      </w:r>
      <w:r w:rsidRPr="00422A91">
        <w:rPr>
          <w:rFonts w:ascii="Times New Roman" w:eastAsia="Times New Roman" w:hAnsi="Times New Roman"/>
          <w:spacing w:val="-6"/>
          <w:kern w:val="36"/>
          <w:sz w:val="28"/>
          <w:szCs w:val="28"/>
        </w:rPr>
        <w:t>,</w:t>
      </w:r>
      <w:r w:rsidRPr="00422A91">
        <w:rPr>
          <w:rFonts w:ascii="Times New Roman" w:eastAsia="Times New Roman" w:hAnsi="Times New Roman"/>
          <w:spacing w:val="-6"/>
          <w:sz w:val="28"/>
          <w:szCs w:val="28"/>
        </w:rPr>
        <w:t xml:space="preserve"> 13</w:t>
      </w:r>
      <w:r>
        <w:rPr>
          <w:rFonts w:ascii="Times New Roman" w:eastAsia="Times New Roman" w:hAnsi="Times New Roman"/>
          <w:spacing w:val="-6"/>
          <w:sz w:val="28"/>
          <w:szCs w:val="28"/>
        </w:rPr>
        <w:t>(2)</w:t>
      </w:r>
      <w:r w:rsidRPr="00422A91">
        <w:rPr>
          <w:rFonts w:ascii="Times New Roman" w:eastAsia="Times New Roman" w:hAnsi="Times New Roman"/>
          <w:spacing w:val="-6"/>
          <w:sz w:val="28"/>
          <w:szCs w:val="28"/>
        </w:rPr>
        <w:t>, 263-275</w:t>
      </w:r>
      <w:r w:rsidRPr="00422A91">
        <w:rPr>
          <w:rFonts w:ascii="Times New Roman" w:eastAsia="Times New Roman" w:hAnsi="Times New Roman"/>
          <w:spacing w:val="4"/>
          <w:sz w:val="28"/>
          <w:szCs w:val="28"/>
        </w:rPr>
        <w:t>.</w:t>
      </w:r>
      <w:bookmarkEnd w:id="569"/>
    </w:p>
    <w:bookmarkStart w:id="570" w:name="_Ref3885876"/>
    <w:p w:rsidR="005423EF" w:rsidRPr="00422A91" w:rsidRDefault="005423EF" w:rsidP="00CC4B08">
      <w:pPr>
        <w:pStyle w:val="ColorfulList-Accent11"/>
        <w:numPr>
          <w:ilvl w:val="0"/>
          <w:numId w:val="14"/>
        </w:numPr>
        <w:tabs>
          <w:tab w:val="left" w:pos="0"/>
        </w:tabs>
        <w:spacing w:line="360" w:lineRule="auto"/>
        <w:ind w:left="567" w:hanging="567"/>
        <w:jc w:val="both"/>
        <w:rPr>
          <w:rFonts w:ascii="Times New Roman" w:hAnsi="Times New Roman"/>
          <w:sz w:val="28"/>
          <w:szCs w:val="28"/>
        </w:rPr>
      </w:pPr>
      <w:r w:rsidRPr="00422A91">
        <w:fldChar w:fldCharType="begin"/>
      </w:r>
      <w:r w:rsidRPr="00422A91">
        <w:instrText xml:space="preserve"> HYPERLINK "https://www.ncbi.nlm.nih.gov/pubmed/?term=Parker%20BC%5BAuthor%5D&amp;cauthor=true&amp;cauthor_uid=23298836" </w:instrText>
      </w:r>
      <w:r w:rsidRPr="00422A91">
        <w:fldChar w:fldCharType="separate"/>
      </w:r>
      <w:r w:rsidRPr="00422A91">
        <w:rPr>
          <w:rFonts w:ascii="Times New Roman" w:eastAsia="Times New Roman" w:hAnsi="Times New Roman"/>
          <w:sz w:val="28"/>
          <w:szCs w:val="28"/>
        </w:rPr>
        <w:t>Brittany C. Parker</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 xml:space="preserve"> et al (2013)</w:t>
      </w:r>
      <w:r>
        <w:rPr>
          <w:rFonts w:ascii="Times New Roman" w:eastAsia="Times New Roman" w:hAnsi="Times New Roman"/>
          <w:sz w:val="28"/>
          <w:szCs w:val="28"/>
        </w:rPr>
        <w:t>.</w:t>
      </w:r>
      <w:r w:rsidRPr="00422A91">
        <w:rPr>
          <w:rFonts w:ascii="Times New Roman" w:eastAsia="Times New Roman" w:hAnsi="Times New Roman"/>
          <w:sz w:val="28"/>
          <w:szCs w:val="28"/>
        </w:rPr>
        <w:t xml:space="preserve"> The tumorigenic FGFR3-TACC3 gene fusion escapes miR-99a regulation in glioblastoma</w:t>
      </w:r>
      <w:r>
        <w:rPr>
          <w:rFonts w:ascii="Times New Roman" w:eastAsia="Times New Roman" w:hAnsi="Times New Roman"/>
          <w:sz w:val="28"/>
          <w:szCs w:val="28"/>
        </w:rPr>
        <w:t>.</w:t>
      </w:r>
      <w:r w:rsidRPr="00422A91">
        <w:rPr>
          <w:rFonts w:ascii="Times New Roman" w:eastAsia="Times New Roman" w:hAnsi="Times New Roman"/>
          <w:sz w:val="28"/>
          <w:szCs w:val="28"/>
        </w:rPr>
        <w:t xml:space="preserve"> </w:t>
      </w:r>
      <w:hyperlink r:id="rId115" w:history="1">
        <w:r w:rsidRPr="00FD680A">
          <w:rPr>
            <w:rFonts w:ascii="Times New Roman" w:eastAsia="Times New Roman" w:hAnsi="Times New Roman"/>
            <w:i/>
            <w:sz w:val="28"/>
            <w:szCs w:val="28"/>
          </w:rPr>
          <w:t>J Clin Invest</w:t>
        </w:r>
      </w:hyperlink>
      <w:r>
        <w:rPr>
          <w:rFonts w:ascii="Times New Roman" w:eastAsia="Times New Roman" w:hAnsi="Times New Roman"/>
          <w:sz w:val="28"/>
          <w:szCs w:val="28"/>
        </w:rPr>
        <w:t>,</w:t>
      </w:r>
      <w:r w:rsidRPr="00422A91">
        <w:rPr>
          <w:rFonts w:ascii="Times New Roman" w:eastAsia="Times New Roman" w:hAnsi="Times New Roman"/>
          <w:sz w:val="28"/>
          <w:szCs w:val="28"/>
        </w:rPr>
        <w:t xml:space="preserve"> 123(2)</w:t>
      </w:r>
      <w:r>
        <w:rPr>
          <w:rFonts w:ascii="Times New Roman" w:eastAsia="Times New Roman" w:hAnsi="Times New Roman"/>
          <w:sz w:val="28"/>
          <w:szCs w:val="28"/>
        </w:rPr>
        <w:t>,</w:t>
      </w:r>
      <w:r w:rsidRPr="00422A91">
        <w:rPr>
          <w:rFonts w:ascii="Times New Roman" w:eastAsia="Times New Roman" w:hAnsi="Times New Roman"/>
          <w:sz w:val="28"/>
          <w:szCs w:val="28"/>
        </w:rPr>
        <w:t xml:space="preserve"> 855-865.</w:t>
      </w:r>
      <w:bookmarkEnd w:id="570"/>
    </w:p>
    <w:p w:rsidR="005423EF" w:rsidRPr="00422A91" w:rsidRDefault="005423EF" w:rsidP="00CC4B08">
      <w:pPr>
        <w:pStyle w:val="ColorfulList-Accent11"/>
        <w:numPr>
          <w:ilvl w:val="0"/>
          <w:numId w:val="14"/>
        </w:numPr>
        <w:tabs>
          <w:tab w:val="left" w:pos="0"/>
        </w:tabs>
        <w:spacing w:line="360" w:lineRule="auto"/>
        <w:ind w:left="567" w:hanging="567"/>
        <w:jc w:val="both"/>
        <w:rPr>
          <w:rFonts w:ascii="Times New Roman" w:hAnsi="Times New Roman"/>
          <w:sz w:val="28"/>
          <w:szCs w:val="28"/>
        </w:rPr>
      </w:pPr>
      <w:bookmarkStart w:id="571" w:name="_Ref3885888"/>
      <w:r w:rsidRPr="00422A91">
        <w:rPr>
          <w:rFonts w:ascii="Times New Roman" w:hAnsi="Times New Roman"/>
          <w:sz w:val="28"/>
          <w:szCs w:val="28"/>
        </w:rPr>
        <w:t>Devendra Singh, Joseph Minhow Chan, Pietro Zoppoli (2012)</w:t>
      </w:r>
      <w:r w:rsidRPr="00422A91">
        <w:rPr>
          <w:rFonts w:ascii="Times New Roman" w:hAnsi="Times New Roman"/>
          <w:sz w:val="28"/>
          <w:szCs w:val="28"/>
          <w:lang w:val="de-DE"/>
        </w:rPr>
        <w:t>.</w:t>
      </w:r>
      <w:r w:rsidRPr="00422A91">
        <w:rPr>
          <w:rFonts w:ascii="Times New Roman" w:hAnsi="Times New Roman"/>
          <w:sz w:val="28"/>
          <w:szCs w:val="28"/>
        </w:rPr>
        <w:t xml:space="preserve"> Transforming Fusions of FGFR and TACC Genes in Human Glioblastoma</w:t>
      </w:r>
      <w:r w:rsidRPr="00422A91">
        <w:rPr>
          <w:rFonts w:ascii="Times New Roman" w:hAnsi="Times New Roman"/>
          <w:sz w:val="28"/>
          <w:szCs w:val="28"/>
          <w:lang w:val="de-DE"/>
        </w:rPr>
        <w:t>.</w:t>
      </w:r>
      <w:r w:rsidRPr="00422A91">
        <w:rPr>
          <w:rFonts w:ascii="Times New Roman" w:hAnsi="Times New Roman"/>
          <w:i/>
          <w:sz w:val="28"/>
          <w:szCs w:val="28"/>
          <w:lang w:val="de-DE"/>
        </w:rPr>
        <w:t xml:space="preserve"> </w:t>
      </w:r>
      <w:r w:rsidRPr="00422A91">
        <w:rPr>
          <w:rFonts w:ascii="Times New Roman" w:hAnsi="Times New Roman"/>
          <w:i/>
          <w:sz w:val="28"/>
          <w:szCs w:val="28"/>
        </w:rPr>
        <w:t>National Institutes of Health</w:t>
      </w:r>
      <w:r w:rsidRPr="00422A91">
        <w:rPr>
          <w:rFonts w:ascii="Times New Roman" w:hAnsi="Times New Roman"/>
          <w:sz w:val="28"/>
          <w:szCs w:val="28"/>
        </w:rPr>
        <w:t>, US, 1231-1235.</w:t>
      </w:r>
      <w:bookmarkEnd w:id="571"/>
      <w:r w:rsidRPr="00422A91">
        <w:rPr>
          <w:rFonts w:ascii="Times New Roman" w:hAnsi="Times New Roman"/>
          <w:sz w:val="28"/>
          <w:szCs w:val="28"/>
        </w:rPr>
        <w:t xml:space="preserve"> </w:t>
      </w:r>
    </w:p>
    <w:bookmarkStart w:id="572" w:name="_Ref3885892"/>
    <w:p w:rsidR="005423EF" w:rsidRPr="00422A91" w:rsidRDefault="005423EF" w:rsidP="00CC4B08">
      <w:pPr>
        <w:pStyle w:val="ColorfulList-Accent11"/>
        <w:numPr>
          <w:ilvl w:val="0"/>
          <w:numId w:val="14"/>
        </w:numPr>
        <w:tabs>
          <w:tab w:val="left" w:pos="0"/>
          <w:tab w:val="left" w:pos="540"/>
          <w:tab w:val="left" w:pos="630"/>
        </w:tabs>
        <w:spacing w:line="360" w:lineRule="auto"/>
        <w:ind w:left="567" w:hanging="567"/>
        <w:jc w:val="both"/>
        <w:rPr>
          <w:rFonts w:ascii="Times New Roman" w:hAnsi="Times New Roman"/>
          <w:sz w:val="28"/>
          <w:szCs w:val="28"/>
        </w:rPr>
      </w:pPr>
      <w:r w:rsidRPr="00422A91">
        <w:fldChar w:fldCharType="begin"/>
      </w:r>
      <w:r w:rsidRPr="00422A91">
        <w:instrText xml:space="preserve"> HYPERLINK "https://www.ncbi.nlm.nih.gov/pubmed/?term=Di%20Stefano%20AL%5BAuthor%5D&amp;cauthor=true&amp;cauthor_uid=25609060" </w:instrText>
      </w:r>
      <w:r w:rsidRPr="00422A91">
        <w:fldChar w:fldCharType="separate"/>
      </w:r>
      <w:r w:rsidRPr="00422A91">
        <w:rPr>
          <w:rFonts w:ascii="Times New Roman" w:eastAsia="Times New Roman" w:hAnsi="Times New Roman"/>
          <w:sz w:val="28"/>
          <w:szCs w:val="28"/>
        </w:rPr>
        <w:t>Anna Luisa Di Stefano</w:t>
      </w:r>
      <w:r w:rsidRPr="00422A91">
        <w:rPr>
          <w:rFonts w:ascii="Times New Roman" w:eastAsia="Times New Roman" w:hAnsi="Times New Roman"/>
          <w:sz w:val="28"/>
          <w:szCs w:val="28"/>
        </w:rPr>
        <w:fldChar w:fldCharType="end"/>
      </w:r>
      <w:r w:rsidRPr="00422A91">
        <w:rPr>
          <w:rFonts w:ascii="Times New Roman" w:eastAsia="Times New Roman" w:hAnsi="Times New Roman"/>
          <w:sz w:val="28"/>
          <w:szCs w:val="28"/>
        </w:rPr>
        <w:t>, </w:t>
      </w:r>
      <w:hyperlink r:id="rId116" w:history="1">
        <w:r w:rsidRPr="00422A91">
          <w:rPr>
            <w:rFonts w:ascii="Times New Roman" w:eastAsia="Times New Roman" w:hAnsi="Times New Roman"/>
            <w:sz w:val="28"/>
            <w:szCs w:val="28"/>
          </w:rPr>
          <w:t>Alessandra Fucci</w:t>
        </w:r>
      </w:hyperlink>
      <w:r w:rsidRPr="00422A91">
        <w:rPr>
          <w:rFonts w:ascii="Times New Roman" w:eastAsia="Times New Roman" w:hAnsi="Times New Roman"/>
          <w:sz w:val="28"/>
          <w:szCs w:val="28"/>
        </w:rPr>
        <w:t>, </w:t>
      </w:r>
      <w:hyperlink r:id="rId117" w:history="1">
        <w:r w:rsidRPr="00422A91">
          <w:rPr>
            <w:rFonts w:ascii="Times New Roman" w:eastAsia="Times New Roman" w:hAnsi="Times New Roman"/>
            <w:sz w:val="28"/>
            <w:szCs w:val="28"/>
          </w:rPr>
          <w:t>Veronique Frattini</w:t>
        </w:r>
      </w:hyperlink>
      <w:r>
        <w:rPr>
          <w:rFonts w:ascii="Times New Roman" w:eastAsia="Times New Roman" w:hAnsi="Times New Roman"/>
          <w:sz w:val="28"/>
          <w:szCs w:val="28"/>
        </w:rPr>
        <w:t xml:space="preserve"> </w:t>
      </w:r>
      <w:r w:rsidRPr="00422A91">
        <w:rPr>
          <w:rFonts w:ascii="Times New Roman" w:eastAsia="Times New Roman" w:hAnsi="Times New Roman"/>
          <w:sz w:val="28"/>
          <w:szCs w:val="28"/>
        </w:rPr>
        <w:t>et al (2015)</w:t>
      </w:r>
      <w:r>
        <w:rPr>
          <w:rFonts w:ascii="Times New Roman" w:hAnsi="Times New Roman"/>
          <w:sz w:val="28"/>
          <w:szCs w:val="28"/>
        </w:rPr>
        <w:t>.</w:t>
      </w:r>
      <w:r w:rsidRPr="00422A91">
        <w:rPr>
          <w:rFonts w:ascii="Times New Roman" w:hAnsi="Times New Roman"/>
          <w:sz w:val="28"/>
          <w:szCs w:val="28"/>
        </w:rPr>
        <w:t xml:space="preserve"> </w:t>
      </w:r>
      <w:r w:rsidRPr="00422A91">
        <w:rPr>
          <w:rFonts w:ascii="Times New Roman" w:eastAsia="Times New Roman" w:hAnsi="Times New Roman"/>
          <w:bCs/>
          <w:kern w:val="36"/>
          <w:sz w:val="28"/>
          <w:szCs w:val="28"/>
        </w:rPr>
        <w:t>Detection, characterization and inhibition of FGFR-TACC fusions in IDH wild type glioma</w:t>
      </w:r>
      <w:r>
        <w:rPr>
          <w:rFonts w:ascii="Times New Roman" w:eastAsia="Times New Roman" w:hAnsi="Times New Roman"/>
          <w:bCs/>
          <w:kern w:val="36"/>
          <w:sz w:val="28"/>
          <w:szCs w:val="28"/>
        </w:rPr>
        <w:t>.</w:t>
      </w:r>
      <w:r w:rsidRPr="00422A91">
        <w:rPr>
          <w:rFonts w:ascii="Times New Roman" w:eastAsia="Times New Roman" w:hAnsi="Times New Roman"/>
          <w:bCs/>
          <w:kern w:val="36"/>
          <w:sz w:val="28"/>
          <w:szCs w:val="28"/>
        </w:rPr>
        <w:t xml:space="preserve"> </w:t>
      </w:r>
      <w:hyperlink r:id="rId118" w:tgtFrame="pmc_ext" w:history="1">
        <w:r w:rsidRPr="00422A91">
          <w:rPr>
            <w:rFonts w:ascii="Times New Roman" w:eastAsia="Times New Roman" w:hAnsi="Times New Roman"/>
            <w:i/>
            <w:sz w:val="28"/>
            <w:szCs w:val="28"/>
          </w:rPr>
          <w:t>Clin Cancer Res</w:t>
        </w:r>
        <w:r>
          <w:rPr>
            <w:rFonts w:ascii="Times New Roman" w:eastAsia="Times New Roman" w:hAnsi="Times New Roman"/>
            <w:sz w:val="28"/>
            <w:szCs w:val="28"/>
          </w:rPr>
          <w:t>,</w:t>
        </w:r>
        <w:r w:rsidRPr="00422A91">
          <w:rPr>
            <w:rFonts w:ascii="Times New Roman" w:eastAsia="Times New Roman" w:hAnsi="Times New Roman"/>
            <w:sz w:val="28"/>
            <w:szCs w:val="28"/>
          </w:rPr>
          <w:t xml:space="preserve"> 21(14)</w:t>
        </w:r>
        <w:r>
          <w:rPr>
            <w:rFonts w:ascii="Times New Roman" w:eastAsia="Times New Roman" w:hAnsi="Times New Roman"/>
            <w:sz w:val="28"/>
            <w:szCs w:val="28"/>
          </w:rPr>
          <w:t xml:space="preserve">, </w:t>
        </w:r>
        <w:r w:rsidRPr="00422A91">
          <w:rPr>
            <w:rFonts w:ascii="Times New Roman" w:eastAsia="Times New Roman" w:hAnsi="Times New Roman"/>
            <w:sz w:val="28"/>
            <w:szCs w:val="28"/>
          </w:rPr>
          <w:t>3307-3317.</w:t>
        </w:r>
      </w:hyperlink>
      <w:bookmarkEnd w:id="572"/>
    </w:p>
    <w:p w:rsidR="005423EF" w:rsidRPr="00422A91" w:rsidRDefault="005423EF" w:rsidP="00CC4B08">
      <w:pPr>
        <w:pStyle w:val="ListParagraph"/>
        <w:widowControl w:val="0"/>
        <w:numPr>
          <w:ilvl w:val="0"/>
          <w:numId w:val="14"/>
        </w:numPr>
        <w:tabs>
          <w:tab w:val="left" w:pos="0"/>
        </w:tabs>
        <w:autoSpaceDE w:val="0"/>
        <w:autoSpaceDN w:val="0"/>
        <w:adjustRightInd w:val="0"/>
        <w:spacing w:line="360" w:lineRule="auto"/>
        <w:ind w:left="567" w:hanging="567"/>
        <w:jc w:val="both"/>
        <w:rPr>
          <w:rFonts w:ascii="Times New Roman" w:hAnsi="Times New Roman"/>
          <w:sz w:val="28"/>
          <w:szCs w:val="28"/>
        </w:rPr>
      </w:pPr>
      <w:bookmarkStart w:id="573" w:name="_Ref3885922"/>
      <w:r w:rsidRPr="00422A91">
        <w:rPr>
          <w:rFonts w:ascii="Times New Roman" w:hAnsi="Times New Roman"/>
          <w:sz w:val="28"/>
          <w:szCs w:val="28"/>
        </w:rPr>
        <w:t xml:space="preserve">Gan HK, Kaye AH, Luwor RB (2009). </w:t>
      </w:r>
      <w:r w:rsidRPr="00422A91">
        <w:rPr>
          <w:rFonts w:ascii="Times New Roman" w:hAnsi="Times New Roman"/>
          <w:sz w:val="28"/>
          <w:szCs w:val="28"/>
          <w:lang w:val="it-IT"/>
        </w:rPr>
        <w:t>The EGFRvIII variant in glioblastoma multiforme</w:t>
      </w:r>
      <w:r>
        <w:rPr>
          <w:rFonts w:ascii="Times New Roman" w:hAnsi="Times New Roman"/>
          <w:sz w:val="28"/>
          <w:szCs w:val="28"/>
        </w:rPr>
        <w:t xml:space="preserve">. </w:t>
      </w:r>
      <w:r w:rsidRPr="00422A91">
        <w:rPr>
          <w:rFonts w:ascii="Times New Roman" w:hAnsi="Times New Roman"/>
          <w:i/>
          <w:sz w:val="28"/>
          <w:szCs w:val="28"/>
        </w:rPr>
        <w:t>J. Clin. Neurosci</w:t>
      </w:r>
      <w:r>
        <w:rPr>
          <w:rFonts w:ascii="Times New Roman" w:hAnsi="Times New Roman"/>
          <w:sz w:val="28"/>
          <w:szCs w:val="28"/>
        </w:rPr>
        <w:t>,</w:t>
      </w:r>
      <w:r w:rsidRPr="00422A91">
        <w:rPr>
          <w:rFonts w:ascii="Times New Roman" w:hAnsi="Times New Roman"/>
          <w:sz w:val="28"/>
          <w:szCs w:val="28"/>
        </w:rPr>
        <w:t xml:space="preserve"> 16(6)</w:t>
      </w:r>
      <w:r>
        <w:rPr>
          <w:rFonts w:ascii="Times New Roman" w:hAnsi="Times New Roman"/>
          <w:sz w:val="28"/>
          <w:szCs w:val="28"/>
        </w:rPr>
        <w:t xml:space="preserve">, </w:t>
      </w:r>
      <w:r w:rsidRPr="00422A91">
        <w:rPr>
          <w:rFonts w:ascii="Times New Roman" w:hAnsi="Times New Roman"/>
          <w:sz w:val="28"/>
          <w:szCs w:val="28"/>
        </w:rPr>
        <w:t>748-754.</w:t>
      </w:r>
      <w:bookmarkEnd w:id="573"/>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74" w:name="_Ref26543527"/>
      <w:r w:rsidRPr="00FD7BB9">
        <w:rPr>
          <w:rFonts w:ascii="Times New Roman" w:hAnsi="Times New Roman"/>
          <w:sz w:val="28"/>
          <w:szCs w:val="28"/>
        </w:rPr>
        <w:t xml:space="preserve">Wantanabe K, Tachibana O, Sata K, et al (1996). Overexpression of the EGF and p53 mutations are mutually exclusive in the evolution of primary and secondary glioblastomas. </w:t>
      </w:r>
      <w:r w:rsidRPr="00FD7BB9">
        <w:rPr>
          <w:rFonts w:ascii="Times New Roman" w:hAnsi="Times New Roman"/>
          <w:i/>
          <w:sz w:val="28"/>
          <w:szCs w:val="28"/>
        </w:rPr>
        <w:t>Brain pathol</w:t>
      </w:r>
      <w:r w:rsidRPr="00FD7BB9">
        <w:rPr>
          <w:rFonts w:ascii="Times New Roman" w:hAnsi="Times New Roman"/>
          <w:sz w:val="28"/>
          <w:szCs w:val="28"/>
        </w:rPr>
        <w:t>, 6(3), 217-23.</w:t>
      </w:r>
      <w:bookmarkEnd w:id="574"/>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75" w:name="_Ref26543550"/>
      <w:r w:rsidRPr="00FD7BB9">
        <w:rPr>
          <w:rFonts w:ascii="Times New Roman" w:hAnsi="Times New Roman"/>
          <w:sz w:val="28"/>
          <w:szCs w:val="28"/>
        </w:rPr>
        <w:lastRenderedPageBreak/>
        <w:t xml:space="preserve">Quin T. Ostrom, MPH, MA, Peter Liao, BS, MD, Lindsay C.Stetson, Jill S.Barnholtz-Sloan, PhD (2017). Epidemiology of Glioblastoma and trend in Glioblastoma survivoship. </w:t>
      </w:r>
      <w:r w:rsidRPr="00FD7BB9">
        <w:rPr>
          <w:rFonts w:ascii="Times New Roman" w:hAnsi="Times New Roman"/>
          <w:i/>
          <w:sz w:val="28"/>
          <w:szCs w:val="28"/>
        </w:rPr>
        <w:t xml:space="preserve">Glioblastoma, </w:t>
      </w:r>
      <w:r w:rsidRPr="00FD7BB9">
        <w:rPr>
          <w:rFonts w:ascii="Times New Roman" w:hAnsi="Times New Roman"/>
          <w:sz w:val="28"/>
          <w:szCs w:val="28"/>
        </w:rPr>
        <w:t>Elsevier, 11-19.</w:t>
      </w:r>
      <w:bookmarkEnd w:id="503"/>
      <w:bookmarkEnd w:id="559"/>
      <w:bookmarkEnd w:id="575"/>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76" w:name="_Ref26543622"/>
      <w:r w:rsidRPr="00FD7BB9">
        <w:rPr>
          <w:rFonts w:ascii="Times New Roman" w:hAnsi="Times New Roman"/>
          <w:sz w:val="28"/>
          <w:szCs w:val="28"/>
        </w:rPr>
        <w:t xml:space="preserve">Molenaar RJ, Verbaan D, Lamba S, et al (2014). The combination of IDH1 mutations and MGMT methylation status predicts survival in glioblastoma better than either IDH1 or MGMT alone. </w:t>
      </w:r>
      <w:r w:rsidRPr="00FD7BB9">
        <w:rPr>
          <w:rFonts w:ascii="Times New Roman" w:hAnsi="Times New Roman"/>
          <w:i/>
          <w:sz w:val="28"/>
          <w:szCs w:val="28"/>
        </w:rPr>
        <w:t>Neuro Oncol</w:t>
      </w:r>
      <w:r w:rsidRPr="00FD7BB9">
        <w:rPr>
          <w:rFonts w:ascii="Times New Roman" w:hAnsi="Times New Roman"/>
          <w:sz w:val="28"/>
          <w:szCs w:val="28"/>
        </w:rPr>
        <w:t>, 16(9), 1263-73.</w:t>
      </w:r>
      <w:bookmarkEnd w:id="576"/>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77" w:name="_Ref26543631"/>
      <w:r w:rsidRPr="00FD7BB9">
        <w:rPr>
          <w:rFonts w:ascii="Times New Roman" w:hAnsi="Times New Roman"/>
          <w:sz w:val="28"/>
          <w:szCs w:val="28"/>
        </w:rPr>
        <w:t>Brannan CW, Verhaak RG, McKenna A, et al (2013). The somatic genomic landscape of glioblastoma.</w:t>
      </w:r>
      <w:r w:rsidRPr="00FD7BB9">
        <w:rPr>
          <w:rFonts w:ascii="Times New Roman" w:hAnsi="Times New Roman"/>
          <w:i/>
          <w:sz w:val="28"/>
          <w:szCs w:val="28"/>
        </w:rPr>
        <w:t xml:space="preserve"> Cell</w:t>
      </w:r>
      <w:r w:rsidRPr="00FD7BB9">
        <w:rPr>
          <w:rFonts w:ascii="Times New Roman" w:hAnsi="Times New Roman"/>
          <w:sz w:val="28"/>
          <w:szCs w:val="28"/>
        </w:rPr>
        <w:t>, 155(2),462-77.</w:t>
      </w:r>
      <w:bookmarkEnd w:id="577"/>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78" w:name="_Ref26543636"/>
      <w:r w:rsidRPr="00FD7BB9">
        <w:rPr>
          <w:rFonts w:ascii="Times New Roman" w:hAnsi="Times New Roman"/>
          <w:sz w:val="28"/>
          <w:szCs w:val="28"/>
        </w:rPr>
        <w:t>Suvi V, Jha P, Sharma MC, et al (2011). 06-methylguanine DNA methyltransferase gene promoter methylation in hight grade gliomas: a review of curent status. Neurol India, 59(2),229-35.</w:t>
      </w:r>
      <w:bookmarkEnd w:id="578"/>
    </w:p>
    <w:p w:rsidR="005423EF" w:rsidRPr="00FD7BB9" w:rsidRDefault="005423EF" w:rsidP="007042E6">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pacing w:val="-6"/>
          <w:sz w:val="28"/>
          <w:szCs w:val="28"/>
        </w:rPr>
      </w:pPr>
      <w:bookmarkStart w:id="579" w:name="_Ref26543734"/>
      <w:r w:rsidRPr="00FD7BB9">
        <w:rPr>
          <w:rFonts w:ascii="Times New Roman" w:hAnsi="Times New Roman"/>
          <w:spacing w:val="-6"/>
          <w:sz w:val="28"/>
          <w:szCs w:val="28"/>
        </w:rPr>
        <w:t xml:space="preserve">Beiko J, Suki D, HessKR, et al (2014). IDH1 mutant maligant astrocytoma are more amenable to surgical resection and have a survival benefit associated with maximal surgical resection. </w:t>
      </w:r>
      <w:r w:rsidRPr="00FD7BB9">
        <w:rPr>
          <w:rFonts w:ascii="Times New Roman" w:hAnsi="Times New Roman"/>
          <w:i/>
          <w:spacing w:val="-6"/>
          <w:sz w:val="28"/>
          <w:szCs w:val="28"/>
        </w:rPr>
        <w:t>Neuro Oncol</w:t>
      </w:r>
      <w:r w:rsidRPr="00FD7BB9">
        <w:rPr>
          <w:rFonts w:ascii="Times New Roman" w:hAnsi="Times New Roman"/>
          <w:spacing w:val="-6"/>
          <w:sz w:val="28"/>
          <w:szCs w:val="28"/>
        </w:rPr>
        <w:t>, 16, 81-91.</w:t>
      </w:r>
      <w:bookmarkEnd w:id="579"/>
    </w:p>
    <w:p w:rsidR="005423EF" w:rsidRPr="00FD7BB9" w:rsidRDefault="005423EF" w:rsidP="007042E6">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80" w:name="_Ref26543746"/>
      <w:r w:rsidRPr="00FD7BB9">
        <w:rPr>
          <w:rFonts w:ascii="Times New Roman" w:hAnsi="Times New Roman"/>
          <w:sz w:val="28"/>
          <w:szCs w:val="28"/>
        </w:rPr>
        <w:t>Auffinger B, Spencer D, Pytel P, et al (2015). The role of glioma stem cell in chemotherapy resistance and glioblastoma multiforme recurence.</w:t>
      </w:r>
      <w:r w:rsidRPr="00FD7BB9">
        <w:rPr>
          <w:rFonts w:ascii="Times New Roman" w:hAnsi="Times New Roman"/>
          <w:i/>
          <w:sz w:val="28"/>
          <w:szCs w:val="28"/>
        </w:rPr>
        <w:t xml:space="preserve"> Expert rev neurother</w:t>
      </w:r>
      <w:r w:rsidRPr="00FD7BB9">
        <w:rPr>
          <w:rFonts w:ascii="Times New Roman" w:hAnsi="Times New Roman"/>
          <w:sz w:val="28"/>
          <w:szCs w:val="28"/>
        </w:rPr>
        <w:t>, 15, 741-52.</w:t>
      </w:r>
      <w:bookmarkEnd w:id="580"/>
    </w:p>
    <w:p w:rsidR="005423EF" w:rsidRPr="00FD7BB9" w:rsidRDefault="005423EF" w:rsidP="007042E6">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81" w:name="_Ref26543757"/>
      <w:r w:rsidRPr="00FD7BB9">
        <w:rPr>
          <w:rFonts w:ascii="Times New Roman" w:hAnsi="Times New Roman"/>
          <w:sz w:val="28"/>
          <w:szCs w:val="28"/>
        </w:rPr>
        <w:t xml:space="preserve">Eckel-Passow JE, Lachance DH, Molinaro AM, et al (2015). Glioma groups based on 1p/19q, IDH, and TERT promoter mutations in tumors. </w:t>
      </w:r>
      <w:r w:rsidRPr="00FD7BB9">
        <w:rPr>
          <w:rFonts w:ascii="Times New Roman" w:hAnsi="Times New Roman"/>
          <w:i/>
          <w:sz w:val="28"/>
          <w:szCs w:val="28"/>
        </w:rPr>
        <w:t>N Engl J Med</w:t>
      </w:r>
      <w:r w:rsidRPr="00FD7BB9">
        <w:rPr>
          <w:rFonts w:ascii="Times New Roman" w:hAnsi="Times New Roman"/>
          <w:sz w:val="28"/>
          <w:szCs w:val="28"/>
        </w:rPr>
        <w:t>, 372(26), 2499-508.</w:t>
      </w:r>
      <w:bookmarkEnd w:id="581"/>
    </w:p>
    <w:p w:rsidR="005423EF" w:rsidRPr="00422A91" w:rsidRDefault="005423EF" w:rsidP="007042E6">
      <w:pPr>
        <w:pStyle w:val="ListParagraph"/>
        <w:widowControl w:val="0"/>
        <w:numPr>
          <w:ilvl w:val="0"/>
          <w:numId w:val="14"/>
        </w:numPr>
        <w:tabs>
          <w:tab w:val="left" w:pos="0"/>
        </w:tabs>
        <w:autoSpaceDE w:val="0"/>
        <w:autoSpaceDN w:val="0"/>
        <w:adjustRightInd w:val="0"/>
        <w:spacing w:line="336" w:lineRule="auto"/>
        <w:ind w:left="567" w:hanging="567"/>
        <w:jc w:val="both"/>
        <w:rPr>
          <w:rFonts w:ascii="Times New Roman" w:hAnsi="Times New Roman"/>
          <w:sz w:val="28"/>
          <w:szCs w:val="28"/>
        </w:rPr>
      </w:pPr>
      <w:bookmarkStart w:id="582" w:name="_Ref427526017"/>
      <w:bookmarkStart w:id="583" w:name="_Ref495853557"/>
      <w:r w:rsidRPr="00422A91">
        <w:rPr>
          <w:rFonts w:ascii="Times New Roman" w:hAnsi="Times New Roman"/>
          <w:sz w:val="28"/>
          <w:szCs w:val="28"/>
        </w:rPr>
        <w:t>Tạ Thành Văn (2010)</w:t>
      </w:r>
      <w:r>
        <w:rPr>
          <w:rFonts w:ascii="Times New Roman" w:hAnsi="Times New Roman"/>
          <w:sz w:val="28"/>
          <w:szCs w:val="28"/>
        </w:rPr>
        <w:t>.</w:t>
      </w:r>
      <w:r w:rsidRPr="00422A91">
        <w:rPr>
          <w:rFonts w:ascii="Times New Roman" w:hAnsi="Times New Roman"/>
          <w:sz w:val="28"/>
          <w:szCs w:val="28"/>
        </w:rPr>
        <w:t xml:space="preserve"> </w:t>
      </w:r>
      <w:r w:rsidRPr="00422A91">
        <w:rPr>
          <w:rFonts w:ascii="Times New Roman" w:hAnsi="Times New Roman"/>
          <w:i/>
          <w:sz w:val="28"/>
          <w:szCs w:val="28"/>
        </w:rPr>
        <w:t xml:space="preserve">PCR và một số kỹ thuật sinh học phân tử, </w:t>
      </w:r>
      <w:r w:rsidRPr="00422A91">
        <w:rPr>
          <w:rFonts w:ascii="Times New Roman" w:hAnsi="Times New Roman"/>
          <w:sz w:val="28"/>
          <w:szCs w:val="28"/>
        </w:rPr>
        <w:t>Nhà xuất bản Y học, Hà Nội</w:t>
      </w:r>
      <w:bookmarkEnd w:id="582"/>
      <w:r w:rsidRPr="00422A91">
        <w:rPr>
          <w:rFonts w:ascii="Times New Roman" w:hAnsi="Times New Roman"/>
          <w:sz w:val="28"/>
          <w:szCs w:val="28"/>
        </w:rPr>
        <w:t>.</w:t>
      </w:r>
      <w:bookmarkEnd w:id="583"/>
    </w:p>
    <w:p w:rsidR="005423EF" w:rsidRPr="007042E6" w:rsidRDefault="005423EF" w:rsidP="007042E6">
      <w:pPr>
        <w:pStyle w:val="ListParagraph"/>
        <w:widowControl w:val="0"/>
        <w:numPr>
          <w:ilvl w:val="0"/>
          <w:numId w:val="14"/>
        </w:numPr>
        <w:tabs>
          <w:tab w:val="left" w:pos="0"/>
        </w:tabs>
        <w:autoSpaceDE w:val="0"/>
        <w:autoSpaceDN w:val="0"/>
        <w:adjustRightInd w:val="0"/>
        <w:spacing w:line="336" w:lineRule="auto"/>
        <w:ind w:left="567" w:hanging="567"/>
        <w:jc w:val="both"/>
        <w:rPr>
          <w:rFonts w:ascii="Times New Roman" w:hAnsi="Times New Roman"/>
          <w:sz w:val="28"/>
          <w:szCs w:val="28"/>
        </w:rPr>
      </w:pPr>
      <w:bookmarkStart w:id="584" w:name="_Ref495853565"/>
      <w:bookmarkStart w:id="585" w:name="_Ref3885997"/>
      <w:r w:rsidRPr="00422A91">
        <w:rPr>
          <w:rFonts w:ascii="Times New Roman" w:hAnsi="Times New Roman"/>
          <w:sz w:val="28"/>
          <w:szCs w:val="28"/>
        </w:rPr>
        <w:t>M</w:t>
      </w:r>
      <w:r w:rsidRPr="00422A91">
        <w:rPr>
          <w:rFonts w:ascii="Times New Roman" w:hAnsi="Times New Roman"/>
          <w:spacing w:val="-6"/>
          <w:sz w:val="28"/>
          <w:szCs w:val="28"/>
        </w:rPr>
        <w:t>ullis K.B and Faloona FA (1987)</w:t>
      </w:r>
      <w:r>
        <w:rPr>
          <w:rFonts w:ascii="Times New Roman" w:hAnsi="Times New Roman"/>
          <w:spacing w:val="-6"/>
          <w:sz w:val="28"/>
          <w:szCs w:val="28"/>
        </w:rPr>
        <w:t xml:space="preserve">. </w:t>
      </w:r>
      <w:r w:rsidRPr="00422A91">
        <w:rPr>
          <w:rFonts w:ascii="Times New Roman" w:hAnsi="Times New Roman"/>
          <w:spacing w:val="-6"/>
          <w:sz w:val="28"/>
          <w:szCs w:val="28"/>
        </w:rPr>
        <w:t xml:space="preserve">Specific synthesis of DNA in vitro via a polymerase-catalyzed chain reation. </w:t>
      </w:r>
      <w:r w:rsidRPr="00422A91">
        <w:rPr>
          <w:rFonts w:ascii="Times New Roman" w:hAnsi="Times New Roman"/>
          <w:i/>
          <w:spacing w:val="-6"/>
          <w:sz w:val="28"/>
          <w:szCs w:val="28"/>
        </w:rPr>
        <w:t>Methods Enzymod</w:t>
      </w:r>
      <w:r>
        <w:rPr>
          <w:rFonts w:ascii="Times New Roman" w:hAnsi="Times New Roman"/>
          <w:spacing w:val="-6"/>
          <w:sz w:val="28"/>
          <w:szCs w:val="28"/>
        </w:rPr>
        <w:t xml:space="preserve">, </w:t>
      </w:r>
      <w:r w:rsidRPr="00422A91">
        <w:rPr>
          <w:rFonts w:ascii="Times New Roman" w:hAnsi="Times New Roman"/>
          <w:spacing w:val="-6"/>
          <w:sz w:val="28"/>
          <w:szCs w:val="28"/>
        </w:rPr>
        <w:t>155</w:t>
      </w:r>
      <w:r>
        <w:rPr>
          <w:rFonts w:ascii="Times New Roman" w:hAnsi="Times New Roman"/>
          <w:spacing w:val="-6"/>
          <w:sz w:val="28"/>
          <w:szCs w:val="28"/>
        </w:rPr>
        <w:t xml:space="preserve">, </w:t>
      </w:r>
      <w:r w:rsidRPr="00422A91">
        <w:rPr>
          <w:rFonts w:ascii="Times New Roman" w:hAnsi="Times New Roman"/>
          <w:spacing w:val="-6"/>
          <w:sz w:val="28"/>
          <w:szCs w:val="28"/>
        </w:rPr>
        <w:t>335-50</w:t>
      </w:r>
      <w:bookmarkEnd w:id="584"/>
      <w:r w:rsidRPr="00422A91">
        <w:rPr>
          <w:rFonts w:ascii="Times New Roman" w:hAnsi="Times New Roman"/>
          <w:spacing w:val="-6"/>
          <w:sz w:val="28"/>
          <w:szCs w:val="28"/>
        </w:rPr>
        <w:t>.</w:t>
      </w:r>
      <w:bookmarkEnd w:id="585"/>
    </w:p>
    <w:bookmarkStart w:id="586" w:name="_Ref3886787"/>
    <w:p w:rsidR="007042E6" w:rsidRPr="00F679C5" w:rsidRDefault="007042E6" w:rsidP="007042E6">
      <w:pPr>
        <w:pStyle w:val="ListParagraph"/>
        <w:widowControl w:val="0"/>
        <w:numPr>
          <w:ilvl w:val="0"/>
          <w:numId w:val="14"/>
        </w:numPr>
        <w:tabs>
          <w:tab w:val="left" w:pos="0"/>
          <w:tab w:val="left" w:pos="540"/>
          <w:tab w:val="left" w:pos="630"/>
        </w:tabs>
        <w:autoSpaceDE w:val="0"/>
        <w:autoSpaceDN w:val="0"/>
        <w:adjustRightInd w:val="0"/>
        <w:spacing w:line="336" w:lineRule="auto"/>
        <w:ind w:left="567" w:hanging="567"/>
        <w:jc w:val="both"/>
        <w:rPr>
          <w:rFonts w:ascii="Times New Roman" w:hAnsi="Times New Roman"/>
          <w:sz w:val="28"/>
          <w:szCs w:val="28"/>
        </w:rPr>
      </w:pPr>
      <w:r w:rsidRPr="00F679C5">
        <w:fldChar w:fldCharType="begin"/>
      </w:r>
      <w:r w:rsidRPr="00F679C5">
        <w:instrText xml:space="preserve"> HYPERLINK "https://www.ncbi.nlm.nih.gov/pubmed/?term=Jeuken%20J%5BAuthor%5D&amp;cauthor=true&amp;cauthor_uid=19744038" </w:instrText>
      </w:r>
      <w:r w:rsidRPr="00F679C5">
        <w:fldChar w:fldCharType="separate"/>
      </w:r>
      <w:r w:rsidRPr="00F679C5">
        <w:rPr>
          <w:rFonts w:ascii="Times New Roman" w:eastAsia="Times New Roman" w:hAnsi="Times New Roman"/>
          <w:sz w:val="28"/>
          <w:szCs w:val="28"/>
        </w:rPr>
        <w:t>Judith Jeuken</w:t>
      </w:r>
      <w:r w:rsidRPr="00F679C5">
        <w:rPr>
          <w:rFonts w:ascii="Times New Roman" w:eastAsia="Times New Roman" w:hAnsi="Times New Roman"/>
          <w:sz w:val="28"/>
          <w:szCs w:val="28"/>
        </w:rPr>
        <w:fldChar w:fldCharType="end"/>
      </w:r>
      <w:r w:rsidRPr="00F679C5">
        <w:rPr>
          <w:rFonts w:ascii="Times New Roman" w:hAnsi="Times New Roman"/>
          <w:sz w:val="28"/>
          <w:szCs w:val="28"/>
        </w:rPr>
        <w:t xml:space="preserve"> (2009). </w:t>
      </w:r>
      <w:r w:rsidRPr="00F679C5">
        <w:rPr>
          <w:rFonts w:ascii="Times New Roman" w:eastAsia="Times New Roman" w:hAnsi="Times New Roman"/>
          <w:bCs/>
          <w:kern w:val="36"/>
          <w:sz w:val="28"/>
          <w:szCs w:val="28"/>
        </w:rPr>
        <w:t xml:space="preserve">Robust Detection of EGFR Copy Number Changes and EGFR Variant III: Technical Aspects and Relevance for Glioma Diagnostics. </w:t>
      </w:r>
      <w:hyperlink r:id="rId119" w:tgtFrame="pmc_ext" w:history="1">
        <w:r w:rsidRPr="00F679C5">
          <w:rPr>
            <w:rFonts w:ascii="Times New Roman" w:eastAsia="Times New Roman" w:hAnsi="Times New Roman"/>
            <w:i/>
            <w:sz w:val="28"/>
            <w:szCs w:val="28"/>
          </w:rPr>
          <w:t>Brain Pathol</w:t>
        </w:r>
        <w:r w:rsidRPr="00F679C5">
          <w:rPr>
            <w:rFonts w:ascii="Times New Roman" w:eastAsia="Times New Roman" w:hAnsi="Times New Roman"/>
            <w:sz w:val="28"/>
            <w:szCs w:val="28"/>
          </w:rPr>
          <w:t>, 19(4), 661-671.</w:t>
        </w:r>
      </w:hyperlink>
      <w:bookmarkEnd w:id="586"/>
    </w:p>
    <w:p w:rsidR="005423EF" w:rsidRPr="00F679C5" w:rsidRDefault="005423EF" w:rsidP="00CC4B08">
      <w:pPr>
        <w:pStyle w:val="ListParagraph"/>
        <w:widowControl w:val="0"/>
        <w:numPr>
          <w:ilvl w:val="0"/>
          <w:numId w:val="14"/>
        </w:numPr>
        <w:tabs>
          <w:tab w:val="left" w:pos="0"/>
          <w:tab w:val="left" w:pos="540"/>
          <w:tab w:val="left" w:pos="630"/>
        </w:tabs>
        <w:autoSpaceDE w:val="0"/>
        <w:autoSpaceDN w:val="0"/>
        <w:adjustRightInd w:val="0"/>
        <w:spacing w:line="360" w:lineRule="auto"/>
        <w:ind w:left="567" w:hanging="567"/>
        <w:jc w:val="both"/>
        <w:rPr>
          <w:rFonts w:ascii="Times New Roman" w:hAnsi="Times New Roman"/>
          <w:sz w:val="28"/>
          <w:szCs w:val="28"/>
        </w:rPr>
      </w:pPr>
      <w:bookmarkStart w:id="587" w:name="_Ref495853683"/>
      <w:r w:rsidRPr="00F679C5">
        <w:rPr>
          <w:rFonts w:ascii="Times New Roman" w:eastAsia="Times New Roman" w:hAnsi="Times New Roman"/>
          <w:sz w:val="28"/>
          <w:szCs w:val="28"/>
        </w:rPr>
        <w:lastRenderedPageBreak/>
        <w:t>Sanger F, Nicklen S, Coulson AR (1977). DNA sequencing with chain-terminating inhibitors. </w:t>
      </w:r>
      <w:r w:rsidRPr="00F679C5">
        <w:rPr>
          <w:rFonts w:ascii="Times New Roman" w:eastAsia="Times New Roman" w:hAnsi="Times New Roman"/>
          <w:i/>
          <w:sz w:val="28"/>
          <w:szCs w:val="28"/>
        </w:rPr>
        <w:t>Proc Natl Acad Sci USA</w:t>
      </w:r>
      <w:r w:rsidRPr="00F679C5">
        <w:rPr>
          <w:rFonts w:ascii="Times New Roman" w:eastAsia="Times New Roman" w:hAnsi="Times New Roman"/>
          <w:sz w:val="28"/>
          <w:szCs w:val="28"/>
        </w:rPr>
        <w:t>, 74, 5463-7.</w:t>
      </w:r>
      <w:bookmarkEnd w:id="587"/>
    </w:p>
    <w:p w:rsidR="005423EF" w:rsidRPr="00422A91" w:rsidRDefault="005423EF" w:rsidP="00CC4B08">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588" w:name="_Ref3886271"/>
      <w:r w:rsidRPr="00422A91">
        <w:rPr>
          <w:rFonts w:ascii="Times New Roman" w:eastAsia="Times New Roman" w:hAnsi="Times New Roman"/>
          <w:sz w:val="28"/>
          <w:szCs w:val="28"/>
        </w:rPr>
        <w:t>Zascavage RR, Shewale SJ, Planz JV (2013). Deep-sequencing technologies and potential applications in forensic DNA testing. </w:t>
      </w:r>
      <w:r w:rsidRPr="00FD680A">
        <w:rPr>
          <w:rFonts w:ascii="Times New Roman" w:eastAsia="Times New Roman" w:hAnsi="Times New Roman"/>
          <w:i/>
          <w:sz w:val="28"/>
          <w:szCs w:val="28"/>
        </w:rPr>
        <w:t>Forensic Sci Rev</w:t>
      </w:r>
      <w:r>
        <w:rPr>
          <w:rFonts w:ascii="Times New Roman" w:eastAsia="Times New Roman" w:hAnsi="Times New Roman"/>
          <w:sz w:val="28"/>
          <w:szCs w:val="28"/>
        </w:rPr>
        <w:t>,</w:t>
      </w:r>
      <w:r w:rsidRPr="00422A91">
        <w:rPr>
          <w:rFonts w:ascii="Times New Roman" w:eastAsia="Times New Roman" w:hAnsi="Times New Roman"/>
          <w:sz w:val="28"/>
          <w:szCs w:val="28"/>
        </w:rPr>
        <w:t> 25</w:t>
      </w:r>
      <w:r>
        <w:rPr>
          <w:rFonts w:ascii="Times New Roman" w:eastAsia="Times New Roman" w:hAnsi="Times New Roman"/>
          <w:sz w:val="28"/>
          <w:szCs w:val="28"/>
        </w:rPr>
        <w:t xml:space="preserve">, </w:t>
      </w:r>
      <w:r w:rsidRPr="00422A91">
        <w:rPr>
          <w:rFonts w:ascii="Times New Roman" w:eastAsia="Times New Roman" w:hAnsi="Times New Roman"/>
          <w:sz w:val="28"/>
          <w:szCs w:val="28"/>
        </w:rPr>
        <w:t>79-105.</w:t>
      </w:r>
      <w:bookmarkEnd w:id="588"/>
    </w:p>
    <w:p w:rsidR="005423EF" w:rsidRPr="00422A91" w:rsidRDefault="005423EF" w:rsidP="00CC4B08">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589" w:name="_Ref3886277"/>
      <w:r w:rsidRPr="00422A91">
        <w:rPr>
          <w:rFonts w:ascii="Times New Roman" w:eastAsia="Times New Roman" w:hAnsi="Times New Roman"/>
          <w:sz w:val="28"/>
          <w:szCs w:val="28"/>
        </w:rPr>
        <w:t>Switzeny OJ, Christmann M, Renovanz M, Giese A, Sommer C, Kaina B (2016). </w:t>
      </w:r>
      <w:r w:rsidRPr="00422A91">
        <w:rPr>
          <w:rFonts w:ascii="Times New Roman" w:eastAsia="Times New Roman" w:hAnsi="Times New Roman"/>
          <w:i/>
          <w:iCs/>
          <w:sz w:val="28"/>
          <w:szCs w:val="28"/>
        </w:rPr>
        <w:t>MGMT</w:t>
      </w:r>
      <w:r w:rsidRPr="00422A91">
        <w:rPr>
          <w:rFonts w:ascii="Times New Roman" w:eastAsia="Times New Roman" w:hAnsi="Times New Roman"/>
          <w:sz w:val="28"/>
          <w:szCs w:val="28"/>
        </w:rPr>
        <w:t> promoter methylation determined by HRM in comparison to MSP and pyrosequencing for predicting high-grade glioma response</w:t>
      </w:r>
      <w:r>
        <w:rPr>
          <w:rFonts w:ascii="Times New Roman" w:eastAsia="Times New Roman" w:hAnsi="Times New Roman"/>
          <w:sz w:val="28"/>
          <w:szCs w:val="28"/>
        </w:rPr>
        <w:t>.</w:t>
      </w:r>
      <w:r w:rsidRPr="00422A91">
        <w:rPr>
          <w:rFonts w:ascii="Times New Roman" w:eastAsia="Times New Roman" w:hAnsi="Times New Roman"/>
          <w:sz w:val="28"/>
          <w:szCs w:val="28"/>
        </w:rPr>
        <w:t> </w:t>
      </w:r>
      <w:r w:rsidRPr="00FD680A">
        <w:rPr>
          <w:rFonts w:ascii="Times New Roman" w:eastAsia="Times New Roman" w:hAnsi="Times New Roman"/>
          <w:i/>
          <w:sz w:val="28"/>
          <w:szCs w:val="28"/>
        </w:rPr>
        <w:t>Clin Epigenetics</w:t>
      </w:r>
      <w:r>
        <w:rPr>
          <w:rFonts w:ascii="Times New Roman" w:eastAsia="Times New Roman" w:hAnsi="Times New Roman"/>
          <w:sz w:val="28"/>
          <w:szCs w:val="28"/>
        </w:rPr>
        <w:t>,</w:t>
      </w:r>
      <w:r w:rsidRPr="00422A91">
        <w:rPr>
          <w:rFonts w:ascii="Times New Roman" w:eastAsia="Times New Roman" w:hAnsi="Times New Roman"/>
          <w:sz w:val="28"/>
          <w:szCs w:val="28"/>
        </w:rPr>
        <w:t> 8</w:t>
      </w:r>
      <w:r>
        <w:rPr>
          <w:rFonts w:ascii="Times New Roman" w:eastAsia="Times New Roman" w:hAnsi="Times New Roman"/>
          <w:sz w:val="28"/>
          <w:szCs w:val="28"/>
        </w:rPr>
        <w:t xml:space="preserve">, </w:t>
      </w:r>
      <w:r w:rsidRPr="00422A91">
        <w:rPr>
          <w:rFonts w:ascii="Times New Roman" w:eastAsia="Times New Roman" w:hAnsi="Times New Roman"/>
          <w:sz w:val="28"/>
          <w:szCs w:val="28"/>
        </w:rPr>
        <w:t>49.</w:t>
      </w:r>
      <w:bookmarkEnd w:id="589"/>
      <w:r w:rsidRPr="00422A91">
        <w:rPr>
          <w:rFonts w:ascii="Times New Roman" w:eastAsia="Times New Roman" w:hAnsi="Times New Roman"/>
          <w:sz w:val="28"/>
          <w:szCs w:val="28"/>
        </w:rPr>
        <w:t> </w:t>
      </w:r>
    </w:p>
    <w:p w:rsidR="005423EF" w:rsidRPr="00422A91" w:rsidRDefault="005423EF" w:rsidP="00CC4B08">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590" w:name="_Ref3886282"/>
      <w:r w:rsidRPr="00422A91">
        <w:rPr>
          <w:rFonts w:ascii="Times New Roman" w:eastAsia="Times New Roman" w:hAnsi="Times New Roman"/>
          <w:sz w:val="28"/>
          <w:szCs w:val="28"/>
        </w:rPr>
        <w:t>Cykowski MD, Allen RA, Fung KM, Harmon MA, Dunn ST (2016). Pyrosequencing of </w:t>
      </w:r>
      <w:r w:rsidRPr="00422A91">
        <w:rPr>
          <w:rFonts w:ascii="Times New Roman" w:eastAsia="Times New Roman" w:hAnsi="Times New Roman"/>
          <w:i/>
          <w:iCs/>
          <w:sz w:val="28"/>
          <w:szCs w:val="28"/>
        </w:rPr>
        <w:t>IDH1</w:t>
      </w:r>
      <w:r w:rsidRPr="00422A91">
        <w:rPr>
          <w:rFonts w:ascii="Times New Roman" w:eastAsia="Times New Roman" w:hAnsi="Times New Roman"/>
          <w:sz w:val="28"/>
          <w:szCs w:val="28"/>
        </w:rPr>
        <w:t> and </w:t>
      </w:r>
      <w:r w:rsidRPr="00422A91">
        <w:rPr>
          <w:rFonts w:ascii="Times New Roman" w:eastAsia="Times New Roman" w:hAnsi="Times New Roman"/>
          <w:i/>
          <w:iCs/>
          <w:sz w:val="28"/>
          <w:szCs w:val="28"/>
        </w:rPr>
        <w:t xml:space="preserve">IDH2 </w:t>
      </w:r>
      <w:r w:rsidRPr="00422A91">
        <w:rPr>
          <w:rFonts w:ascii="Times New Roman" w:eastAsia="Times New Roman" w:hAnsi="Times New Roman"/>
          <w:sz w:val="28"/>
          <w:szCs w:val="28"/>
        </w:rPr>
        <w:t>mutations in brain tumors and non-neoplastic conditions. </w:t>
      </w:r>
      <w:r w:rsidRPr="00FD680A">
        <w:rPr>
          <w:rFonts w:ascii="Times New Roman" w:eastAsia="Times New Roman" w:hAnsi="Times New Roman"/>
          <w:i/>
          <w:sz w:val="28"/>
          <w:szCs w:val="28"/>
        </w:rPr>
        <w:t>Diagn Mol Pathol</w:t>
      </w:r>
      <w:r>
        <w:rPr>
          <w:rFonts w:ascii="Times New Roman" w:eastAsia="Times New Roman" w:hAnsi="Times New Roman"/>
          <w:sz w:val="28"/>
          <w:szCs w:val="28"/>
        </w:rPr>
        <w:t>,</w:t>
      </w:r>
      <w:r w:rsidRPr="00422A91">
        <w:rPr>
          <w:rFonts w:ascii="Times New Roman" w:eastAsia="Times New Roman" w:hAnsi="Times New Roman"/>
          <w:sz w:val="28"/>
          <w:szCs w:val="28"/>
        </w:rPr>
        <w:t> 21</w:t>
      </w:r>
      <w:r>
        <w:rPr>
          <w:rFonts w:ascii="Times New Roman" w:eastAsia="Times New Roman" w:hAnsi="Times New Roman"/>
          <w:sz w:val="28"/>
          <w:szCs w:val="28"/>
        </w:rPr>
        <w:t xml:space="preserve">, </w:t>
      </w:r>
      <w:r w:rsidRPr="00422A91">
        <w:rPr>
          <w:rFonts w:ascii="Times New Roman" w:eastAsia="Times New Roman" w:hAnsi="Times New Roman"/>
          <w:sz w:val="28"/>
          <w:szCs w:val="28"/>
        </w:rPr>
        <w:t>214-20.</w:t>
      </w:r>
      <w:bookmarkEnd w:id="590"/>
    </w:p>
    <w:p w:rsidR="005423EF" w:rsidRPr="00422A91" w:rsidRDefault="005423EF" w:rsidP="00CC4B08">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591" w:name="_Ref3886286"/>
      <w:r w:rsidRPr="00422A91">
        <w:rPr>
          <w:rFonts w:ascii="Times New Roman" w:eastAsia="Times New Roman" w:hAnsi="Times New Roman"/>
          <w:sz w:val="28"/>
          <w:szCs w:val="28"/>
        </w:rPr>
        <w:t>Quillien V, Lavenu A, Ducray F et al (2016). Validation of the high-performance of pyrosequencing for clinical MGMT testing on a cohort of glioblastoma patients from a prospective dedicated multicentric trial. </w:t>
      </w:r>
      <w:r w:rsidRPr="00F71242">
        <w:rPr>
          <w:rFonts w:ascii="Times New Roman" w:eastAsia="Times New Roman" w:hAnsi="Times New Roman"/>
          <w:i/>
          <w:sz w:val="28"/>
          <w:szCs w:val="28"/>
        </w:rPr>
        <w:t>Oncotarget</w:t>
      </w:r>
      <w:r>
        <w:rPr>
          <w:rFonts w:ascii="Times New Roman" w:eastAsia="Times New Roman" w:hAnsi="Times New Roman"/>
          <w:sz w:val="28"/>
          <w:szCs w:val="28"/>
        </w:rPr>
        <w:t xml:space="preserve">, </w:t>
      </w:r>
      <w:r w:rsidRPr="00422A91">
        <w:rPr>
          <w:rFonts w:ascii="Times New Roman" w:eastAsia="Times New Roman" w:hAnsi="Times New Roman"/>
          <w:sz w:val="28"/>
          <w:szCs w:val="28"/>
        </w:rPr>
        <w:t>7</w:t>
      </w:r>
      <w:r>
        <w:rPr>
          <w:rFonts w:ascii="Times New Roman" w:eastAsia="Times New Roman" w:hAnsi="Times New Roman"/>
          <w:sz w:val="28"/>
          <w:szCs w:val="28"/>
        </w:rPr>
        <w:t xml:space="preserve">, </w:t>
      </w:r>
      <w:r w:rsidRPr="00422A91">
        <w:rPr>
          <w:rFonts w:ascii="Times New Roman" w:eastAsia="Times New Roman" w:hAnsi="Times New Roman"/>
          <w:sz w:val="28"/>
          <w:szCs w:val="28"/>
        </w:rPr>
        <w:t>61916-29.</w:t>
      </w:r>
      <w:bookmarkEnd w:id="591"/>
    </w:p>
    <w:p w:rsidR="005423EF" w:rsidRPr="00422A91" w:rsidRDefault="005423EF" w:rsidP="00CC4B08">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592" w:name="_Ref3886623"/>
      <w:r w:rsidRPr="00422A91">
        <w:rPr>
          <w:rFonts w:ascii="Times New Roman" w:hAnsi="Times New Roman"/>
          <w:sz w:val="28"/>
          <w:szCs w:val="28"/>
        </w:rPr>
        <w:t>Roger H. Frankel, William Bayona, Maxim Koslow, and Elizabeth W (1992). p53 Mutations in Human Malignant Gliomas: Comparison of Loss of Heterozygosity with Mutation Frequency</w:t>
      </w:r>
      <w:r>
        <w:rPr>
          <w:rFonts w:ascii="Times New Roman" w:hAnsi="Times New Roman"/>
          <w:sz w:val="28"/>
          <w:szCs w:val="28"/>
        </w:rPr>
        <w:t>.</w:t>
      </w:r>
      <w:r w:rsidRPr="00422A91">
        <w:rPr>
          <w:rFonts w:ascii="Times New Roman" w:hAnsi="Times New Roman"/>
          <w:sz w:val="28"/>
          <w:szCs w:val="28"/>
        </w:rPr>
        <w:t xml:space="preserve"> </w:t>
      </w:r>
      <w:r w:rsidRPr="00422A91">
        <w:rPr>
          <w:rFonts w:ascii="Times New Roman" w:hAnsi="Times New Roman"/>
          <w:i/>
          <w:sz w:val="28"/>
          <w:szCs w:val="28"/>
        </w:rPr>
        <w:t>Cancer research,</w:t>
      </w:r>
      <w:r w:rsidRPr="00422A91">
        <w:rPr>
          <w:rFonts w:ascii="Times New Roman" w:hAnsi="Times New Roman"/>
          <w:sz w:val="28"/>
          <w:szCs w:val="28"/>
        </w:rPr>
        <w:t xml:space="preserve"> 52, 1427-1433.</w:t>
      </w:r>
      <w:bookmarkEnd w:id="592"/>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93" w:name="_Ref26545699"/>
      <w:r w:rsidRPr="00FD7BB9">
        <w:rPr>
          <w:rFonts w:ascii="Times New Roman" w:hAnsi="Times New Roman"/>
          <w:sz w:val="28"/>
          <w:szCs w:val="28"/>
        </w:rPr>
        <w:t xml:space="preserve">Turner KM, Deshpande V, Beyter D, Koga T, Rusert J, Lee C, et al (2017). Extrachromosomal oncogene amplification drives tumour evolution and genetic heterogeneity. </w:t>
      </w:r>
      <w:r w:rsidRPr="00FD7BB9">
        <w:rPr>
          <w:rFonts w:ascii="Times New Roman" w:hAnsi="Times New Roman"/>
          <w:i/>
          <w:sz w:val="28"/>
          <w:szCs w:val="28"/>
        </w:rPr>
        <w:t>Nature,</w:t>
      </w:r>
      <w:r w:rsidRPr="00FD7BB9">
        <w:rPr>
          <w:rFonts w:ascii="Times New Roman" w:hAnsi="Times New Roman"/>
          <w:sz w:val="28"/>
          <w:szCs w:val="28"/>
        </w:rPr>
        <w:t xml:space="preserve"> 543, 122-125.</w:t>
      </w:r>
      <w:bookmarkEnd w:id="593"/>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594" w:name="_Ref26545708"/>
      <w:r w:rsidRPr="00FD7BB9">
        <w:rPr>
          <w:rFonts w:ascii="Times New Roman" w:hAnsi="Times New Roman"/>
          <w:sz w:val="28"/>
          <w:szCs w:val="28"/>
        </w:rPr>
        <w:t xml:space="preserve">Congdon KL, Gedeon PC, Suryadevara CM, Caruso HG, Cooper LJ, Heimberger AB, et al (2014). Epidermal growth factor receptor and variant III targeted immunotherapy. </w:t>
      </w:r>
      <w:r w:rsidRPr="00FD7BB9">
        <w:rPr>
          <w:rFonts w:ascii="Times New Roman" w:hAnsi="Times New Roman"/>
          <w:i/>
          <w:sz w:val="28"/>
          <w:szCs w:val="28"/>
        </w:rPr>
        <w:t>Neuro-oncology,</w:t>
      </w:r>
      <w:r w:rsidRPr="00FD7BB9">
        <w:rPr>
          <w:rFonts w:ascii="Times New Roman" w:hAnsi="Times New Roman"/>
          <w:sz w:val="28"/>
          <w:szCs w:val="28"/>
        </w:rPr>
        <w:t xml:space="preserve"> 16(8), 20-25.</w:t>
      </w:r>
      <w:bookmarkEnd w:id="594"/>
      <w:r w:rsidRPr="00FD7BB9">
        <w:rPr>
          <w:rFonts w:ascii="Times New Roman" w:hAnsi="Times New Roman"/>
          <w:sz w:val="28"/>
          <w:szCs w:val="28"/>
        </w:rPr>
        <w:t xml:space="preserve"> </w:t>
      </w:r>
    </w:p>
    <w:p w:rsidR="005423EF" w:rsidRPr="00422A91" w:rsidRDefault="005423EF" w:rsidP="00CC4B08">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595" w:name="_Ref3886649"/>
      <w:r w:rsidRPr="00422A91">
        <w:rPr>
          <w:rFonts w:ascii="Times New Roman" w:eastAsia="MS Mincho" w:hAnsi="Times New Roman"/>
          <w:iCs/>
          <w:sz w:val="28"/>
          <w:szCs w:val="28"/>
          <w:lang w:val="es-ES"/>
        </w:rPr>
        <w:lastRenderedPageBreak/>
        <w:t>Ohgaki H, Dessen P, Kleihues P</w:t>
      </w:r>
      <w:r>
        <w:rPr>
          <w:rFonts w:ascii="Times New Roman" w:eastAsia="MS Mincho" w:hAnsi="Times New Roman"/>
          <w:iCs/>
          <w:sz w:val="28"/>
          <w:szCs w:val="28"/>
        </w:rPr>
        <w:t xml:space="preserve"> et al</w:t>
      </w:r>
      <w:r w:rsidRPr="00422A91">
        <w:rPr>
          <w:rFonts w:ascii="Times New Roman" w:eastAsia="MS Mincho" w:hAnsi="Times New Roman"/>
          <w:iCs/>
          <w:sz w:val="28"/>
          <w:szCs w:val="28"/>
        </w:rPr>
        <w:t xml:space="preserve"> (</w:t>
      </w:r>
      <w:r w:rsidRPr="00422A91">
        <w:rPr>
          <w:rFonts w:ascii="Times New Roman" w:hAnsi="Times New Roman"/>
          <w:sz w:val="28"/>
          <w:szCs w:val="28"/>
        </w:rPr>
        <w:t>2004)</w:t>
      </w:r>
      <w:r w:rsidRPr="00422A91">
        <w:rPr>
          <w:rFonts w:ascii="Times New Roman" w:eastAsia="MS Mincho" w:hAnsi="Times New Roman"/>
          <w:iCs/>
          <w:sz w:val="28"/>
          <w:szCs w:val="28"/>
          <w:lang w:val="es-ES"/>
        </w:rPr>
        <w:t>.</w:t>
      </w:r>
      <w:r w:rsidRPr="00422A91">
        <w:rPr>
          <w:rFonts w:ascii="Times New Roman" w:hAnsi="Times New Roman"/>
          <w:sz w:val="28"/>
          <w:szCs w:val="28"/>
        </w:rPr>
        <w:t xml:space="preserve">`Genetic pathways to glioblastoma: a population-based study. </w:t>
      </w:r>
      <w:r w:rsidRPr="00422A91">
        <w:rPr>
          <w:rFonts w:ascii="Times New Roman" w:hAnsi="Times New Roman"/>
          <w:i/>
          <w:sz w:val="28"/>
          <w:szCs w:val="28"/>
        </w:rPr>
        <w:t>Cancer Res</w:t>
      </w:r>
      <w:r>
        <w:rPr>
          <w:rFonts w:ascii="Times New Roman" w:hAnsi="Times New Roman"/>
          <w:sz w:val="28"/>
          <w:szCs w:val="28"/>
        </w:rPr>
        <w:t>,</w:t>
      </w:r>
      <w:r w:rsidRPr="00422A91">
        <w:rPr>
          <w:rFonts w:ascii="Times New Roman" w:hAnsi="Times New Roman"/>
          <w:sz w:val="28"/>
          <w:szCs w:val="28"/>
        </w:rPr>
        <w:t xml:space="preserve"> 64(19)</w:t>
      </w:r>
      <w:r>
        <w:rPr>
          <w:rFonts w:ascii="Times New Roman" w:hAnsi="Times New Roman"/>
          <w:sz w:val="28"/>
          <w:szCs w:val="28"/>
        </w:rPr>
        <w:t xml:space="preserve">, </w:t>
      </w:r>
      <w:r w:rsidRPr="00422A91">
        <w:rPr>
          <w:rFonts w:ascii="Times New Roman" w:hAnsi="Times New Roman"/>
          <w:sz w:val="28"/>
          <w:szCs w:val="28"/>
        </w:rPr>
        <w:t>6892-9.</w:t>
      </w:r>
      <w:bookmarkEnd w:id="595"/>
    </w:p>
    <w:p w:rsidR="005423EF" w:rsidRPr="00422A91" w:rsidRDefault="005423EF" w:rsidP="00521CFB">
      <w:pPr>
        <w:pStyle w:val="ListParagraph"/>
        <w:numPr>
          <w:ilvl w:val="0"/>
          <w:numId w:val="14"/>
        </w:numPr>
        <w:shd w:val="clear" w:color="auto" w:fill="FFFFFF"/>
        <w:tabs>
          <w:tab w:val="left" w:pos="0"/>
          <w:tab w:val="left" w:pos="540"/>
          <w:tab w:val="left" w:pos="630"/>
          <w:tab w:val="left" w:pos="1080"/>
        </w:tabs>
        <w:spacing w:line="324" w:lineRule="auto"/>
        <w:ind w:left="567" w:hanging="567"/>
        <w:jc w:val="both"/>
        <w:textAlignment w:val="top"/>
        <w:rPr>
          <w:rFonts w:ascii="Times New Roman" w:hAnsi="Times New Roman"/>
          <w:sz w:val="28"/>
          <w:szCs w:val="28"/>
        </w:rPr>
      </w:pPr>
      <w:bookmarkStart w:id="596" w:name="_Ref3886686"/>
      <w:r w:rsidRPr="00422A91">
        <w:rPr>
          <w:rFonts w:ascii="Times New Roman" w:hAnsi="Times New Roman"/>
          <w:sz w:val="28"/>
          <w:szCs w:val="28"/>
        </w:rPr>
        <w:t>R.S Heymach</w:t>
      </w:r>
      <w:r>
        <w:rPr>
          <w:rFonts w:ascii="Times New Roman" w:hAnsi="Times New Roman"/>
          <w:sz w:val="28"/>
          <w:szCs w:val="28"/>
        </w:rPr>
        <w:t>,</w:t>
      </w:r>
      <w:r w:rsidRPr="00422A91">
        <w:rPr>
          <w:rFonts w:ascii="Times New Roman" w:hAnsi="Times New Roman"/>
          <w:sz w:val="28"/>
          <w:szCs w:val="28"/>
        </w:rPr>
        <w:t xml:space="preserve"> J.V Lipman,</w:t>
      </w:r>
      <w:r>
        <w:rPr>
          <w:rFonts w:ascii="Times New Roman" w:hAnsi="Times New Roman"/>
          <w:sz w:val="28"/>
          <w:szCs w:val="28"/>
        </w:rPr>
        <w:t xml:space="preserve"> </w:t>
      </w:r>
      <w:r w:rsidRPr="00422A91">
        <w:rPr>
          <w:rFonts w:ascii="Times New Roman" w:hAnsi="Times New Roman"/>
          <w:sz w:val="28"/>
          <w:szCs w:val="28"/>
        </w:rPr>
        <w:t>S.M Herbst (2008)</w:t>
      </w:r>
      <w:r>
        <w:rPr>
          <w:rFonts w:ascii="Times New Roman" w:hAnsi="Times New Roman"/>
          <w:sz w:val="28"/>
          <w:szCs w:val="28"/>
        </w:rPr>
        <w:t>.</w:t>
      </w:r>
      <w:r w:rsidRPr="00422A91">
        <w:rPr>
          <w:rFonts w:ascii="Times New Roman" w:hAnsi="Times New Roman"/>
          <w:sz w:val="28"/>
          <w:szCs w:val="28"/>
        </w:rPr>
        <w:t xml:space="preserve"> Lung cancer</w:t>
      </w:r>
      <w:r>
        <w:rPr>
          <w:rFonts w:ascii="Times New Roman" w:hAnsi="Times New Roman"/>
          <w:sz w:val="28"/>
          <w:szCs w:val="28"/>
        </w:rPr>
        <w:t>.</w:t>
      </w:r>
      <w:r w:rsidRPr="00422A91">
        <w:rPr>
          <w:rFonts w:ascii="Times New Roman" w:hAnsi="Times New Roman"/>
          <w:sz w:val="28"/>
          <w:szCs w:val="28"/>
        </w:rPr>
        <w:t xml:space="preserve"> </w:t>
      </w:r>
      <w:r w:rsidRPr="00422A91">
        <w:rPr>
          <w:rFonts w:ascii="Times New Roman" w:hAnsi="Times New Roman"/>
          <w:i/>
          <w:sz w:val="28"/>
          <w:szCs w:val="28"/>
        </w:rPr>
        <w:t>N Engl J Med</w:t>
      </w:r>
      <w:r>
        <w:rPr>
          <w:rFonts w:ascii="Times New Roman" w:hAnsi="Times New Roman"/>
          <w:sz w:val="28"/>
          <w:szCs w:val="28"/>
        </w:rPr>
        <w:t xml:space="preserve">, </w:t>
      </w:r>
      <w:r w:rsidRPr="00422A91">
        <w:rPr>
          <w:rFonts w:ascii="Times New Roman" w:hAnsi="Times New Roman"/>
          <w:sz w:val="28"/>
          <w:szCs w:val="28"/>
        </w:rPr>
        <w:t>354, 1367-1380.</w:t>
      </w:r>
      <w:bookmarkEnd w:id="596"/>
    </w:p>
    <w:p w:rsidR="005423EF" w:rsidRPr="00FD7BB9" w:rsidRDefault="005423EF" w:rsidP="00FD7BB9">
      <w:pPr>
        <w:pStyle w:val="ListParagraph"/>
        <w:numPr>
          <w:ilvl w:val="0"/>
          <w:numId w:val="14"/>
        </w:numPr>
        <w:shd w:val="clear" w:color="auto" w:fill="FFFFFF"/>
        <w:tabs>
          <w:tab w:val="left" w:pos="0"/>
        </w:tabs>
        <w:spacing w:line="360" w:lineRule="auto"/>
        <w:ind w:left="567" w:hanging="567"/>
        <w:jc w:val="both"/>
        <w:textAlignment w:val="top"/>
        <w:rPr>
          <w:rFonts w:ascii="Times New Roman" w:hAnsi="Times New Roman"/>
          <w:sz w:val="28"/>
          <w:szCs w:val="28"/>
        </w:rPr>
      </w:pPr>
      <w:bookmarkStart w:id="597" w:name="_Ref26546087"/>
      <w:r w:rsidRPr="00FD7BB9">
        <w:rPr>
          <w:rFonts w:ascii="Times New Roman" w:hAnsi="Times New Roman"/>
          <w:sz w:val="28"/>
          <w:szCs w:val="28"/>
        </w:rPr>
        <w:t xml:space="preserve">Ohgaki H, Kleihues P (2013). The definition of primary and secondary glioblastoma. </w:t>
      </w:r>
      <w:r w:rsidRPr="00FD7BB9">
        <w:rPr>
          <w:rFonts w:ascii="Times New Roman" w:hAnsi="Times New Roman"/>
          <w:i/>
          <w:sz w:val="28"/>
          <w:szCs w:val="28"/>
        </w:rPr>
        <w:t>Clin Cancer Res</w:t>
      </w:r>
      <w:r w:rsidRPr="00FD7BB9">
        <w:rPr>
          <w:rFonts w:ascii="Times New Roman" w:hAnsi="Times New Roman"/>
          <w:sz w:val="28"/>
          <w:szCs w:val="28"/>
        </w:rPr>
        <w:t>, 19(4), 764-72.</w:t>
      </w:r>
      <w:bookmarkEnd w:id="597"/>
    </w:p>
    <w:p w:rsidR="005423EF" w:rsidRDefault="005423EF" w:rsidP="009B6649">
      <w:pPr>
        <w:pStyle w:val="ListParagraph"/>
        <w:widowControl w:val="0"/>
        <w:numPr>
          <w:ilvl w:val="0"/>
          <w:numId w:val="14"/>
        </w:numPr>
        <w:tabs>
          <w:tab w:val="left" w:pos="0"/>
          <w:tab w:val="left" w:pos="540"/>
          <w:tab w:val="left" w:pos="630"/>
        </w:tabs>
        <w:autoSpaceDE w:val="0"/>
        <w:autoSpaceDN w:val="0"/>
        <w:adjustRightInd w:val="0"/>
        <w:spacing w:line="360" w:lineRule="auto"/>
        <w:ind w:left="567" w:hanging="567"/>
        <w:jc w:val="both"/>
        <w:rPr>
          <w:rFonts w:ascii="Times New Roman" w:hAnsi="Times New Roman"/>
          <w:sz w:val="28"/>
          <w:szCs w:val="28"/>
        </w:rPr>
      </w:pPr>
      <w:bookmarkStart w:id="598" w:name="_Ref26546124"/>
      <w:r w:rsidRPr="009B6649">
        <w:rPr>
          <w:rFonts w:ascii="Times New Roman" w:hAnsi="Times New Roman"/>
          <w:sz w:val="28"/>
          <w:szCs w:val="28"/>
        </w:rPr>
        <w:t xml:space="preserve">Hou L.C, Veeravagu Anand, Hsu Andrew R (2006). Recurrent Glioblastoma multiforme: a revew of natural history and mannagement options. </w:t>
      </w:r>
      <w:r w:rsidRPr="009B6649">
        <w:rPr>
          <w:rFonts w:ascii="Times New Roman" w:hAnsi="Times New Roman"/>
          <w:i/>
          <w:sz w:val="28"/>
          <w:szCs w:val="28"/>
        </w:rPr>
        <w:t>Neurosurg focus</w:t>
      </w:r>
      <w:r w:rsidRPr="009B6649">
        <w:rPr>
          <w:rFonts w:ascii="Times New Roman" w:hAnsi="Times New Roman"/>
          <w:sz w:val="28"/>
          <w:szCs w:val="28"/>
        </w:rPr>
        <w:t>, 20(4): E3.</w:t>
      </w:r>
      <w:bookmarkEnd w:id="598"/>
    </w:p>
    <w:p w:rsidR="005423EF" w:rsidRPr="009B6649" w:rsidRDefault="005423EF" w:rsidP="009B6649">
      <w:pPr>
        <w:pStyle w:val="ListParagraph"/>
        <w:widowControl w:val="0"/>
        <w:numPr>
          <w:ilvl w:val="0"/>
          <w:numId w:val="14"/>
        </w:numPr>
        <w:tabs>
          <w:tab w:val="left" w:pos="0"/>
          <w:tab w:val="left" w:pos="540"/>
          <w:tab w:val="left" w:pos="630"/>
        </w:tabs>
        <w:autoSpaceDE w:val="0"/>
        <w:autoSpaceDN w:val="0"/>
        <w:adjustRightInd w:val="0"/>
        <w:spacing w:line="360" w:lineRule="auto"/>
        <w:ind w:left="567" w:hanging="567"/>
        <w:jc w:val="both"/>
        <w:rPr>
          <w:rFonts w:ascii="Times New Roman" w:hAnsi="Times New Roman"/>
          <w:sz w:val="28"/>
          <w:szCs w:val="28"/>
        </w:rPr>
      </w:pPr>
      <w:bookmarkStart w:id="599" w:name="_Ref26546142"/>
      <w:r w:rsidRPr="009B6649">
        <w:rPr>
          <w:rFonts w:ascii="Times New Roman" w:hAnsi="Times New Roman"/>
          <w:sz w:val="28"/>
          <w:szCs w:val="28"/>
        </w:rPr>
        <w:t xml:space="preserve">Bergern M.S, Prados M.D (2007). Text book of Neuro-Oncology. </w:t>
      </w:r>
      <w:r w:rsidRPr="009B6649">
        <w:rPr>
          <w:rFonts w:ascii="Times New Roman" w:hAnsi="Times New Roman"/>
          <w:i/>
          <w:sz w:val="28"/>
          <w:szCs w:val="28"/>
        </w:rPr>
        <w:t>Elsevier saunders</w:t>
      </w:r>
      <w:r w:rsidRPr="009B6649">
        <w:rPr>
          <w:rFonts w:ascii="Times New Roman" w:hAnsi="Times New Roman"/>
          <w:sz w:val="28"/>
          <w:szCs w:val="28"/>
        </w:rPr>
        <w:t>, 111-165.</w:t>
      </w:r>
      <w:bookmarkEnd w:id="599"/>
    </w:p>
    <w:p w:rsidR="005423EF" w:rsidRPr="009B6649" w:rsidRDefault="005423EF" w:rsidP="009B6649">
      <w:pPr>
        <w:pStyle w:val="ListParagraph"/>
        <w:widowControl w:val="0"/>
        <w:numPr>
          <w:ilvl w:val="0"/>
          <w:numId w:val="14"/>
        </w:numPr>
        <w:tabs>
          <w:tab w:val="left" w:pos="0"/>
          <w:tab w:val="left" w:pos="540"/>
          <w:tab w:val="left" w:pos="630"/>
        </w:tabs>
        <w:autoSpaceDE w:val="0"/>
        <w:autoSpaceDN w:val="0"/>
        <w:adjustRightInd w:val="0"/>
        <w:spacing w:line="360" w:lineRule="auto"/>
        <w:ind w:left="567" w:hanging="567"/>
        <w:jc w:val="both"/>
        <w:rPr>
          <w:rFonts w:ascii="Times New Roman" w:hAnsi="Times New Roman"/>
          <w:sz w:val="28"/>
          <w:szCs w:val="28"/>
        </w:rPr>
      </w:pPr>
      <w:bookmarkStart w:id="600" w:name="_Ref26546146"/>
      <w:r w:rsidRPr="009B6649">
        <w:rPr>
          <w:rFonts w:ascii="Times New Roman" w:hAnsi="Times New Roman"/>
          <w:sz w:val="28"/>
          <w:szCs w:val="28"/>
        </w:rPr>
        <w:t xml:space="preserve">Osborn Anne. G, Blaser Susan. I, Salzman Karen.L, Katzman Gregory L, et al (2007). Diagnostic imaging brain. </w:t>
      </w:r>
      <w:r w:rsidRPr="009B6649">
        <w:rPr>
          <w:rFonts w:ascii="Times New Roman" w:hAnsi="Times New Roman"/>
          <w:i/>
          <w:sz w:val="28"/>
          <w:szCs w:val="28"/>
        </w:rPr>
        <w:t>Amyrsys</w:t>
      </w:r>
      <w:r w:rsidRPr="009B6649">
        <w:rPr>
          <w:rFonts w:ascii="Times New Roman" w:hAnsi="Times New Roman"/>
          <w:sz w:val="28"/>
          <w:szCs w:val="28"/>
        </w:rPr>
        <w:t>, 16 (16), 16-41.</w:t>
      </w:r>
      <w:bookmarkEnd w:id="600"/>
    </w:p>
    <w:p w:rsidR="005423EF" w:rsidRPr="009B6649" w:rsidRDefault="005423EF" w:rsidP="009B6649">
      <w:pPr>
        <w:pStyle w:val="ListParagraph"/>
        <w:widowControl w:val="0"/>
        <w:numPr>
          <w:ilvl w:val="0"/>
          <w:numId w:val="14"/>
        </w:numPr>
        <w:tabs>
          <w:tab w:val="left" w:pos="0"/>
          <w:tab w:val="left" w:pos="540"/>
          <w:tab w:val="left" w:pos="630"/>
        </w:tabs>
        <w:autoSpaceDE w:val="0"/>
        <w:autoSpaceDN w:val="0"/>
        <w:adjustRightInd w:val="0"/>
        <w:spacing w:line="360" w:lineRule="auto"/>
        <w:ind w:left="567" w:hanging="567"/>
        <w:jc w:val="both"/>
        <w:rPr>
          <w:rFonts w:ascii="Times New Roman" w:hAnsi="Times New Roman"/>
          <w:sz w:val="28"/>
          <w:szCs w:val="28"/>
        </w:rPr>
      </w:pPr>
      <w:bookmarkStart w:id="601" w:name="_Ref26546219"/>
      <w:r w:rsidRPr="009B6649">
        <w:rPr>
          <w:rFonts w:ascii="Times New Roman" w:hAnsi="Times New Roman"/>
          <w:sz w:val="28"/>
          <w:szCs w:val="28"/>
        </w:rPr>
        <w:t xml:space="preserve">Nguyễn Quang Hiển, Trương Văn Việt (2002). </w:t>
      </w:r>
      <w:r w:rsidRPr="009B6649">
        <w:rPr>
          <w:rFonts w:ascii="Times New Roman" w:hAnsi="Times New Roman"/>
          <w:i/>
          <w:sz w:val="28"/>
          <w:szCs w:val="28"/>
        </w:rPr>
        <w:t>Chuyên đề ngoại thần kinh</w:t>
      </w:r>
      <w:r w:rsidRPr="009B6649">
        <w:rPr>
          <w:rFonts w:ascii="Times New Roman" w:hAnsi="Times New Roman"/>
          <w:sz w:val="28"/>
          <w:szCs w:val="28"/>
        </w:rPr>
        <w:t>, U sao bào. Nhà xuất bản Y học Hà Nội, 279-290.</w:t>
      </w:r>
      <w:bookmarkEnd w:id="601"/>
    </w:p>
    <w:p w:rsidR="005423EF" w:rsidRPr="00422A91" w:rsidRDefault="005423EF" w:rsidP="001A43FF">
      <w:pPr>
        <w:pStyle w:val="ListParagraph"/>
        <w:numPr>
          <w:ilvl w:val="0"/>
          <w:numId w:val="14"/>
        </w:numPr>
        <w:shd w:val="clear" w:color="auto" w:fill="FFFFFF"/>
        <w:tabs>
          <w:tab w:val="left" w:pos="0"/>
        </w:tabs>
        <w:spacing w:line="360" w:lineRule="auto"/>
        <w:ind w:left="567" w:hanging="567"/>
        <w:jc w:val="both"/>
        <w:textAlignment w:val="top"/>
        <w:rPr>
          <w:rFonts w:ascii="Times New Roman" w:eastAsia="Times New Roman" w:hAnsi="Times New Roman"/>
          <w:sz w:val="28"/>
          <w:szCs w:val="28"/>
        </w:rPr>
      </w:pPr>
      <w:bookmarkStart w:id="602" w:name="_Ref3886979"/>
      <w:r w:rsidRPr="00422A91">
        <w:rPr>
          <w:rFonts w:ascii="Times New Roman" w:hAnsi="Times New Roman"/>
          <w:sz w:val="28"/>
          <w:szCs w:val="28"/>
        </w:rPr>
        <w:t>Stupp</w:t>
      </w:r>
      <w:r>
        <w:rPr>
          <w:rFonts w:ascii="Times New Roman" w:hAnsi="Times New Roman"/>
          <w:sz w:val="28"/>
          <w:szCs w:val="28"/>
        </w:rPr>
        <w:t xml:space="preserve"> </w:t>
      </w:r>
      <w:r w:rsidRPr="00422A91">
        <w:rPr>
          <w:rFonts w:ascii="Times New Roman" w:hAnsi="Times New Roman"/>
          <w:sz w:val="28"/>
          <w:szCs w:val="28"/>
        </w:rPr>
        <w:t>Rmason,</w:t>
      </w:r>
      <w:r>
        <w:rPr>
          <w:rFonts w:ascii="Times New Roman" w:hAnsi="Times New Roman"/>
          <w:sz w:val="28"/>
          <w:szCs w:val="28"/>
        </w:rPr>
        <w:t xml:space="preserve"> </w:t>
      </w:r>
      <w:r w:rsidRPr="00422A91">
        <w:rPr>
          <w:rFonts w:ascii="Times New Roman" w:hAnsi="Times New Roman"/>
          <w:sz w:val="28"/>
          <w:szCs w:val="28"/>
        </w:rPr>
        <w:t>WPvan den, Bent</w:t>
      </w:r>
      <w:r>
        <w:rPr>
          <w:rFonts w:ascii="Times New Roman" w:hAnsi="Times New Roman"/>
          <w:sz w:val="28"/>
          <w:szCs w:val="28"/>
        </w:rPr>
        <w:t xml:space="preserve"> </w:t>
      </w:r>
      <w:r w:rsidRPr="00422A91">
        <w:rPr>
          <w:rFonts w:ascii="Times New Roman" w:hAnsi="Times New Roman"/>
          <w:sz w:val="28"/>
          <w:szCs w:val="28"/>
        </w:rPr>
        <w:t>MJ</w:t>
      </w:r>
      <w:r>
        <w:rPr>
          <w:rFonts w:ascii="Times New Roman" w:hAnsi="Times New Roman"/>
          <w:sz w:val="28"/>
          <w:szCs w:val="28"/>
        </w:rPr>
        <w:t xml:space="preserve"> </w:t>
      </w:r>
      <w:r w:rsidRPr="00422A91">
        <w:rPr>
          <w:rFonts w:ascii="Times New Roman" w:hAnsi="Times New Roman"/>
          <w:sz w:val="28"/>
          <w:szCs w:val="28"/>
        </w:rPr>
        <w:t>et al (2005).</w:t>
      </w:r>
      <w:r>
        <w:rPr>
          <w:rFonts w:ascii="Times New Roman" w:hAnsi="Times New Roman"/>
          <w:sz w:val="28"/>
          <w:szCs w:val="28"/>
        </w:rPr>
        <w:t xml:space="preserve"> </w:t>
      </w:r>
      <w:r w:rsidRPr="00422A91">
        <w:rPr>
          <w:rFonts w:ascii="Times New Roman" w:hAnsi="Times New Roman"/>
          <w:sz w:val="28"/>
          <w:szCs w:val="28"/>
        </w:rPr>
        <w:t>Radiotherapy plus concomitant and adjuvant temozolomide for glioblastoma.</w:t>
      </w:r>
      <w:r>
        <w:rPr>
          <w:rFonts w:ascii="Times New Roman" w:hAnsi="Times New Roman"/>
          <w:sz w:val="28"/>
          <w:szCs w:val="28"/>
        </w:rPr>
        <w:t xml:space="preserve"> </w:t>
      </w:r>
      <w:r w:rsidRPr="00422A91">
        <w:rPr>
          <w:rFonts w:ascii="Times New Roman" w:hAnsi="Times New Roman"/>
          <w:i/>
          <w:iCs/>
          <w:sz w:val="28"/>
          <w:szCs w:val="28"/>
        </w:rPr>
        <w:t>N Engl J Med</w:t>
      </w:r>
      <w:r>
        <w:rPr>
          <w:rFonts w:ascii="Times New Roman" w:hAnsi="Times New Roman"/>
          <w:i/>
          <w:iCs/>
          <w:sz w:val="28"/>
          <w:szCs w:val="28"/>
        </w:rPr>
        <w:t>,</w:t>
      </w:r>
      <w:r w:rsidRPr="00422A91">
        <w:rPr>
          <w:rFonts w:ascii="Times New Roman" w:hAnsi="Times New Roman"/>
          <w:sz w:val="28"/>
          <w:szCs w:val="28"/>
        </w:rPr>
        <w:t> 352987- 996.</w:t>
      </w:r>
      <w:bookmarkEnd w:id="602"/>
      <w:r w:rsidRPr="00422A91">
        <w:rPr>
          <w:rFonts w:ascii="Times New Roman" w:hAnsi="Times New Roman"/>
          <w:sz w:val="28"/>
          <w:szCs w:val="28"/>
        </w:rPr>
        <w:t xml:space="preserve"> </w:t>
      </w:r>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603" w:name="_Ref26546274"/>
      <w:r w:rsidRPr="00FD7BB9">
        <w:rPr>
          <w:rFonts w:ascii="Times New Roman" w:hAnsi="Times New Roman"/>
          <w:sz w:val="28"/>
          <w:szCs w:val="28"/>
        </w:rPr>
        <w:t xml:space="preserve">Appelboom G, Detappe A, LoPresti M, Kunjachan S, Mitrasinovic S, Goldman S, et al (2016). Stereotactic modulation of blood-brain barrier permeability to enhance drug delivery. </w:t>
      </w:r>
      <w:r w:rsidRPr="00FD7BB9">
        <w:rPr>
          <w:rFonts w:ascii="Times New Roman" w:hAnsi="Times New Roman"/>
          <w:i/>
          <w:sz w:val="28"/>
          <w:szCs w:val="28"/>
        </w:rPr>
        <w:t>Neuro-oncology,</w:t>
      </w:r>
      <w:r w:rsidRPr="00FD7BB9">
        <w:rPr>
          <w:rFonts w:ascii="Times New Roman" w:hAnsi="Times New Roman"/>
          <w:sz w:val="28"/>
          <w:szCs w:val="28"/>
        </w:rPr>
        <w:t xml:space="preserve"> 18, 1601-1609.</w:t>
      </w:r>
      <w:bookmarkEnd w:id="603"/>
    </w:p>
    <w:p w:rsidR="005423EF" w:rsidRPr="00FD7BB9" w:rsidRDefault="005423EF" w:rsidP="00FD7BB9">
      <w:pPr>
        <w:pStyle w:val="ListParagraph"/>
        <w:numPr>
          <w:ilvl w:val="0"/>
          <w:numId w:val="14"/>
        </w:numPr>
        <w:shd w:val="clear" w:color="auto" w:fill="FFFFFF"/>
        <w:tabs>
          <w:tab w:val="left" w:pos="0"/>
        </w:tabs>
        <w:spacing w:line="336" w:lineRule="auto"/>
        <w:ind w:left="567" w:hanging="567"/>
        <w:jc w:val="both"/>
        <w:textAlignment w:val="top"/>
        <w:rPr>
          <w:rFonts w:ascii="Times New Roman" w:hAnsi="Times New Roman"/>
          <w:sz w:val="28"/>
          <w:szCs w:val="28"/>
        </w:rPr>
      </w:pPr>
      <w:bookmarkStart w:id="604" w:name="_Ref26605252"/>
      <w:r w:rsidRPr="00FD7BB9">
        <w:rPr>
          <w:rFonts w:ascii="Times New Roman" w:hAnsi="Times New Roman"/>
          <w:sz w:val="28"/>
          <w:szCs w:val="28"/>
        </w:rPr>
        <w:t xml:space="preserve">Singh B, Coffey RJ (2014). Trafficking of epidermal growth factor receptor ligands in polarized epithelial cells. </w:t>
      </w:r>
      <w:r w:rsidRPr="00FD7BB9">
        <w:rPr>
          <w:rFonts w:ascii="Times New Roman" w:hAnsi="Times New Roman"/>
          <w:i/>
          <w:sz w:val="28"/>
          <w:szCs w:val="28"/>
        </w:rPr>
        <w:t>Annual review of physiology</w:t>
      </w:r>
      <w:r w:rsidRPr="00FD7BB9">
        <w:rPr>
          <w:rFonts w:ascii="Times New Roman" w:hAnsi="Times New Roman"/>
          <w:sz w:val="28"/>
          <w:szCs w:val="28"/>
        </w:rPr>
        <w:t>. 76, 275-300.</w:t>
      </w:r>
      <w:bookmarkEnd w:id="604"/>
    </w:p>
    <w:p w:rsidR="00DB27E4" w:rsidRDefault="00DB27E4">
      <w:pPr>
        <w:rPr>
          <w:b/>
          <w:spacing w:val="-8"/>
          <w:sz w:val="32"/>
          <w:szCs w:val="28"/>
          <w:lang w:val="da-DK"/>
        </w:rPr>
      </w:pPr>
      <w:bookmarkStart w:id="605" w:name="_Toc516132806"/>
      <w:r>
        <w:rPr>
          <w:i/>
          <w:sz w:val="32"/>
        </w:rPr>
        <w:br w:type="page"/>
      </w:r>
    </w:p>
    <w:p w:rsidR="0074290D" w:rsidRPr="00422A91" w:rsidRDefault="0074290D" w:rsidP="003B652C">
      <w:pPr>
        <w:pStyle w:val="Q3"/>
        <w:jc w:val="center"/>
        <w:rPr>
          <w:i w:val="0"/>
          <w:sz w:val="32"/>
        </w:rPr>
      </w:pPr>
      <w:r w:rsidRPr="00422A91">
        <w:rPr>
          <w:i w:val="0"/>
          <w:sz w:val="32"/>
        </w:rPr>
        <w:lastRenderedPageBreak/>
        <w:t>PHỤ LỤC 1</w:t>
      </w:r>
    </w:p>
    <w:p w:rsidR="0074290D" w:rsidRPr="00422A91" w:rsidRDefault="0074290D" w:rsidP="003B652C">
      <w:pPr>
        <w:pStyle w:val="Q3"/>
        <w:jc w:val="center"/>
        <w:rPr>
          <w:i w:val="0"/>
          <w:sz w:val="32"/>
        </w:rPr>
      </w:pPr>
      <w:r w:rsidRPr="00422A91">
        <w:rPr>
          <w:i w:val="0"/>
          <w:sz w:val="32"/>
        </w:rPr>
        <w:t>QUY TRÌNH TÁCH CHIẾT DNA</w:t>
      </w:r>
      <w:bookmarkEnd w:id="605"/>
    </w:p>
    <w:p w:rsidR="003B652C" w:rsidRPr="00F71BA7" w:rsidRDefault="003B652C" w:rsidP="003B652C">
      <w:pPr>
        <w:pStyle w:val="Q3"/>
        <w:jc w:val="center"/>
        <w:rPr>
          <w:i w:val="0"/>
          <w:sz w:val="32"/>
          <w:lang w:val="vi-VN"/>
        </w:rPr>
      </w:pPr>
    </w:p>
    <w:p w:rsidR="0074290D" w:rsidRPr="00422A91" w:rsidRDefault="0074290D" w:rsidP="00CC4B08">
      <w:pPr>
        <w:pStyle w:val="Q4"/>
        <w:tabs>
          <w:tab w:val="left" w:pos="810"/>
        </w:tabs>
        <w:rPr>
          <w:i w:val="0"/>
          <w:lang w:val="pt-BR"/>
        </w:rPr>
      </w:pPr>
      <w:r w:rsidRPr="00422A91">
        <w:rPr>
          <w:i w:val="0"/>
        </w:rPr>
        <w:t>1.1. Quy trình tách DNA từ mẫu mô paraffin:</w:t>
      </w:r>
    </w:p>
    <w:p w:rsidR="0074290D" w:rsidRPr="00422A91" w:rsidRDefault="0074290D" w:rsidP="00CC4B08">
      <w:pPr>
        <w:tabs>
          <w:tab w:val="left" w:pos="810"/>
        </w:tabs>
        <w:spacing w:line="360" w:lineRule="auto"/>
        <w:ind w:firstLine="709"/>
        <w:jc w:val="both"/>
        <w:rPr>
          <w:b/>
          <w:i/>
          <w:sz w:val="28"/>
          <w:szCs w:val="28"/>
          <w:lang w:val="pt-BR"/>
        </w:rPr>
      </w:pPr>
      <w:r w:rsidRPr="00422A91">
        <w:rPr>
          <w:sz w:val="28"/>
          <w:szCs w:val="28"/>
        </w:rPr>
        <w:t xml:space="preserve">- Cạo phần ung thư đã được khoanh vùng từ mô đúc paraffin, (khoảng 20mg mô) </w:t>
      </w:r>
    </w:p>
    <w:p w:rsidR="0074290D" w:rsidRPr="00422A91" w:rsidRDefault="0074290D" w:rsidP="00CC4B08">
      <w:pPr>
        <w:tabs>
          <w:tab w:val="left" w:pos="810"/>
        </w:tabs>
        <w:spacing w:line="360" w:lineRule="auto"/>
        <w:ind w:firstLine="709"/>
        <w:jc w:val="both"/>
        <w:rPr>
          <w:spacing w:val="-6"/>
          <w:sz w:val="28"/>
          <w:szCs w:val="28"/>
        </w:rPr>
      </w:pPr>
      <w:r w:rsidRPr="00422A91">
        <w:rPr>
          <w:spacing w:val="-6"/>
          <w:sz w:val="28"/>
          <w:szCs w:val="28"/>
        </w:rPr>
        <w:t>- Thêm 1ml Toluen, Vortex, Li tâm 15000 vòng/3-5 phút, loại bỏ dịch nổi</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Thêm 1ml Ethanol 100%, Vortex, Li tâm 15000 vòng/ 3-5 phút</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Loại bỏ dịch nổi. Để khô cặn 56 độ C</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Thêm 650 µl Lysis buffer HD + 5µl Protein K</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Ủ 56 độ C qua đêm</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xml:space="preserve">- Thêm 500 </w:t>
      </w:r>
      <w:r w:rsidRPr="00422A91">
        <w:sym w:font="Symbol" w:char="F06D"/>
      </w:r>
      <w:r w:rsidRPr="00422A91">
        <w:rPr>
          <w:sz w:val="28"/>
          <w:szCs w:val="28"/>
        </w:rPr>
        <w:t>l PCI (25:24:1).</w:t>
      </w:r>
    </w:p>
    <w:p w:rsidR="0074290D" w:rsidRPr="00422A91" w:rsidRDefault="0074290D" w:rsidP="00CC4B08">
      <w:pPr>
        <w:tabs>
          <w:tab w:val="left" w:pos="810"/>
        </w:tabs>
        <w:spacing w:line="360" w:lineRule="auto"/>
        <w:ind w:firstLine="709"/>
        <w:jc w:val="both"/>
        <w:rPr>
          <w:spacing w:val="-6"/>
          <w:sz w:val="28"/>
          <w:szCs w:val="28"/>
        </w:rPr>
      </w:pPr>
      <w:r w:rsidRPr="00422A91">
        <w:rPr>
          <w:sz w:val="28"/>
          <w:szCs w:val="28"/>
        </w:rPr>
        <w:t xml:space="preserve">- </w:t>
      </w:r>
      <w:r w:rsidRPr="00422A91">
        <w:rPr>
          <w:spacing w:val="-6"/>
          <w:sz w:val="28"/>
          <w:szCs w:val="28"/>
        </w:rPr>
        <w:t>Vortex, ly tâm 15000 vòng/20 phút/4</w:t>
      </w:r>
      <w:r w:rsidRPr="00422A91">
        <w:rPr>
          <w:spacing w:val="-6"/>
          <w:sz w:val="28"/>
          <w:szCs w:val="28"/>
          <w:vertAlign w:val="superscript"/>
        </w:rPr>
        <w:t>o</w:t>
      </w:r>
      <w:r w:rsidRPr="00422A91">
        <w:rPr>
          <w:spacing w:val="-6"/>
          <w:sz w:val="28"/>
          <w:szCs w:val="28"/>
        </w:rPr>
        <w:t>C, sau đó thu lớp trên trong suốt.</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xml:space="preserve">- Thêm 500 </w:t>
      </w:r>
      <w:r w:rsidRPr="00422A91">
        <w:sym w:font="Symbol" w:char="F06D"/>
      </w:r>
      <w:r w:rsidRPr="00422A91">
        <w:rPr>
          <w:sz w:val="28"/>
          <w:szCs w:val="28"/>
        </w:rPr>
        <w:t>l CI (24:1).</w:t>
      </w:r>
    </w:p>
    <w:p w:rsidR="0074290D" w:rsidRPr="00422A91" w:rsidRDefault="0074290D" w:rsidP="00CC4B08">
      <w:pPr>
        <w:tabs>
          <w:tab w:val="left" w:pos="810"/>
        </w:tabs>
        <w:spacing w:line="360" w:lineRule="auto"/>
        <w:ind w:firstLine="709"/>
        <w:jc w:val="both"/>
        <w:rPr>
          <w:spacing w:val="-6"/>
          <w:sz w:val="28"/>
          <w:szCs w:val="28"/>
        </w:rPr>
      </w:pPr>
      <w:r w:rsidRPr="00422A91">
        <w:rPr>
          <w:spacing w:val="-6"/>
          <w:sz w:val="28"/>
          <w:szCs w:val="28"/>
        </w:rPr>
        <w:t>- Vortex, ly tâm 15000 vòng/10 phút/4</w:t>
      </w:r>
      <w:r w:rsidRPr="0000637A">
        <w:rPr>
          <w:spacing w:val="-6"/>
          <w:sz w:val="28"/>
          <w:szCs w:val="28"/>
          <w:vertAlign w:val="superscript"/>
        </w:rPr>
        <w:t>o</w:t>
      </w:r>
      <w:r w:rsidRPr="00422A91">
        <w:rPr>
          <w:spacing w:val="-6"/>
          <w:sz w:val="28"/>
          <w:szCs w:val="28"/>
        </w:rPr>
        <w:t>C, sau đó thu lớp trên trong suốt.</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xml:space="preserve">- Thêm: 1000 </w:t>
      </w:r>
      <w:r w:rsidRPr="00422A91">
        <w:sym w:font="Symbol" w:char="F06D"/>
      </w:r>
      <w:r w:rsidRPr="00422A91">
        <w:rPr>
          <w:sz w:val="28"/>
          <w:szCs w:val="28"/>
        </w:rPr>
        <w:t xml:space="preserve">l ethanol 100% và 40 </w:t>
      </w:r>
      <w:r w:rsidRPr="00422A91">
        <w:sym w:font="Symbol" w:char="F06D"/>
      </w:r>
      <w:r w:rsidRPr="00422A91">
        <w:rPr>
          <w:sz w:val="28"/>
          <w:szCs w:val="28"/>
        </w:rPr>
        <w:t>l CH3COONa 3M, sau đó lắc đều và để ở -20</w:t>
      </w:r>
      <w:r w:rsidRPr="00422A91">
        <w:rPr>
          <w:sz w:val="28"/>
          <w:szCs w:val="28"/>
          <w:vertAlign w:val="superscript"/>
        </w:rPr>
        <w:t>o</w:t>
      </w:r>
      <w:r w:rsidRPr="00422A91">
        <w:rPr>
          <w:sz w:val="28"/>
          <w:szCs w:val="28"/>
        </w:rPr>
        <w:t>C trong 2 giờ.</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Ly tâm 15000 vòng/20 phút/4</w:t>
      </w:r>
      <w:r w:rsidRPr="00422A91">
        <w:rPr>
          <w:sz w:val="28"/>
          <w:szCs w:val="28"/>
          <w:vertAlign w:val="superscript"/>
        </w:rPr>
        <w:t>o</w:t>
      </w:r>
      <w:r w:rsidRPr="00422A91">
        <w:rPr>
          <w:sz w:val="28"/>
          <w:szCs w:val="28"/>
        </w:rPr>
        <w:t>C và thu tủa.</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Thêm 1ml cồn 70%, ly tâm 15000 vòng/20 phút/4</w:t>
      </w:r>
      <w:r w:rsidRPr="00422A91">
        <w:rPr>
          <w:sz w:val="28"/>
          <w:szCs w:val="28"/>
          <w:vertAlign w:val="superscript"/>
        </w:rPr>
        <w:t>o</w:t>
      </w:r>
      <w:r w:rsidRPr="00422A91">
        <w:rPr>
          <w:sz w:val="28"/>
          <w:szCs w:val="28"/>
        </w:rPr>
        <w:t>C.</w:t>
      </w:r>
    </w:p>
    <w:p w:rsidR="0074290D" w:rsidRPr="00422A91" w:rsidRDefault="0074290D" w:rsidP="00CC4B08">
      <w:pPr>
        <w:tabs>
          <w:tab w:val="left" w:pos="810"/>
        </w:tabs>
        <w:spacing w:line="360" w:lineRule="auto"/>
        <w:ind w:firstLine="709"/>
        <w:jc w:val="both"/>
        <w:rPr>
          <w:sz w:val="28"/>
          <w:szCs w:val="28"/>
        </w:rPr>
      </w:pPr>
      <w:r w:rsidRPr="00422A91">
        <w:rPr>
          <w:sz w:val="28"/>
          <w:szCs w:val="28"/>
        </w:rPr>
        <w:t xml:space="preserve">- Thu tủa DNA và để khô, hòa tan trong 60 </w:t>
      </w:r>
      <w:r w:rsidRPr="00422A91">
        <w:sym w:font="Symbol" w:char="F06D"/>
      </w:r>
      <w:r w:rsidRPr="00422A91">
        <w:rPr>
          <w:sz w:val="28"/>
          <w:szCs w:val="28"/>
        </w:rPr>
        <w:t>l TE.</w:t>
      </w:r>
    </w:p>
    <w:p w:rsidR="0074290D" w:rsidRPr="00422A91" w:rsidRDefault="0074290D" w:rsidP="00CC4B08">
      <w:pPr>
        <w:pStyle w:val="Q4"/>
        <w:tabs>
          <w:tab w:val="left" w:pos="810"/>
        </w:tabs>
        <w:rPr>
          <w:i w:val="0"/>
        </w:rPr>
      </w:pPr>
      <w:r w:rsidRPr="00422A91">
        <w:rPr>
          <w:i w:val="0"/>
        </w:rPr>
        <w:t>1.2. Đo mật độ quang học DNA sau tách chiết trên máy Nanodrop.</w:t>
      </w:r>
    </w:p>
    <w:p w:rsidR="0074290D" w:rsidRPr="00422A91" w:rsidRDefault="0074290D" w:rsidP="00CC4B08">
      <w:pPr>
        <w:widowControl w:val="0"/>
        <w:tabs>
          <w:tab w:val="left" w:pos="720"/>
          <w:tab w:val="left" w:pos="810"/>
        </w:tabs>
        <w:spacing w:line="360" w:lineRule="auto"/>
        <w:ind w:firstLine="709"/>
        <w:mirrorIndents/>
        <w:jc w:val="both"/>
        <w:rPr>
          <w:sz w:val="28"/>
          <w:szCs w:val="28"/>
        </w:rPr>
      </w:pPr>
      <w:r w:rsidRPr="00422A91">
        <w:rPr>
          <w:sz w:val="28"/>
          <w:szCs w:val="28"/>
        </w:rPr>
        <w:t xml:space="preserve"> </w:t>
      </w:r>
      <w:r w:rsidRPr="00422A91">
        <w:rPr>
          <w:b/>
          <w:i/>
          <w:sz w:val="28"/>
          <w:szCs w:val="28"/>
        </w:rPr>
        <w:t xml:space="preserve">- </w:t>
      </w:r>
      <w:r w:rsidRPr="00422A91">
        <w:rPr>
          <w:sz w:val="28"/>
          <w:szCs w:val="28"/>
        </w:rPr>
        <w:t>Trừ trắng bằng dung dịch pha DNA (TE hoặc nước cất): hút 1,5 µl TE nhỏ vào điểm đo mật độ quang, nhấn nút đo.</w:t>
      </w:r>
    </w:p>
    <w:p w:rsidR="0074290D" w:rsidRPr="00422A91" w:rsidRDefault="0074290D" w:rsidP="00CC4B08">
      <w:pPr>
        <w:widowControl w:val="0"/>
        <w:tabs>
          <w:tab w:val="left" w:pos="720"/>
          <w:tab w:val="left" w:pos="810"/>
        </w:tabs>
        <w:spacing w:line="360" w:lineRule="auto"/>
        <w:ind w:firstLine="709"/>
        <w:mirrorIndents/>
        <w:jc w:val="both"/>
        <w:rPr>
          <w:sz w:val="28"/>
          <w:szCs w:val="28"/>
        </w:rPr>
      </w:pPr>
      <w:r w:rsidRPr="00422A91">
        <w:rPr>
          <w:b/>
          <w:sz w:val="28"/>
          <w:szCs w:val="28"/>
        </w:rPr>
        <w:t>-</w:t>
      </w:r>
      <w:r w:rsidRPr="00422A91">
        <w:rPr>
          <w:sz w:val="28"/>
          <w:szCs w:val="28"/>
        </w:rPr>
        <w:t xml:space="preserve"> Hút 1,5 µl DNA tổng số tách được nhỏ vào điểm đo trên máy, nhấn nút đo. </w:t>
      </w:r>
    </w:p>
    <w:p w:rsidR="0074290D" w:rsidRPr="00422A91" w:rsidRDefault="0074290D" w:rsidP="00CC4B08">
      <w:pPr>
        <w:widowControl w:val="0"/>
        <w:tabs>
          <w:tab w:val="left" w:pos="720"/>
          <w:tab w:val="left" w:pos="810"/>
        </w:tabs>
        <w:spacing w:line="360" w:lineRule="auto"/>
        <w:ind w:firstLine="709"/>
        <w:mirrorIndents/>
        <w:jc w:val="both"/>
        <w:rPr>
          <w:sz w:val="28"/>
          <w:szCs w:val="28"/>
        </w:rPr>
      </w:pPr>
    </w:p>
    <w:p w:rsidR="003B652C" w:rsidRPr="00422A91" w:rsidRDefault="003B652C">
      <w:pPr>
        <w:rPr>
          <w:b/>
          <w:spacing w:val="-8"/>
          <w:sz w:val="28"/>
          <w:szCs w:val="28"/>
          <w:lang w:val="da-DK"/>
        </w:rPr>
      </w:pPr>
      <w:bookmarkStart w:id="606" w:name="_Toc516132807"/>
      <w:bookmarkStart w:id="607" w:name="_Toc483650790"/>
      <w:bookmarkStart w:id="608" w:name="_Toc483651390"/>
      <w:r w:rsidRPr="00422A91">
        <w:rPr>
          <w:i/>
        </w:rPr>
        <w:br w:type="page"/>
      </w:r>
    </w:p>
    <w:p w:rsidR="0074290D" w:rsidRPr="00422A91" w:rsidRDefault="0074290D" w:rsidP="003B652C">
      <w:pPr>
        <w:pStyle w:val="Q3"/>
        <w:jc w:val="center"/>
        <w:rPr>
          <w:i w:val="0"/>
          <w:sz w:val="32"/>
        </w:rPr>
      </w:pPr>
      <w:r w:rsidRPr="00422A91">
        <w:rPr>
          <w:i w:val="0"/>
          <w:sz w:val="32"/>
        </w:rPr>
        <w:lastRenderedPageBreak/>
        <w:t>PHỤ LỤC 2</w:t>
      </w:r>
    </w:p>
    <w:p w:rsidR="0074290D" w:rsidRPr="00422A91" w:rsidRDefault="0074290D" w:rsidP="003B652C">
      <w:pPr>
        <w:pStyle w:val="Q3"/>
        <w:jc w:val="center"/>
        <w:rPr>
          <w:i w:val="0"/>
          <w:sz w:val="32"/>
        </w:rPr>
      </w:pPr>
      <w:r w:rsidRPr="00422A91">
        <w:rPr>
          <w:i w:val="0"/>
          <w:sz w:val="32"/>
        </w:rPr>
        <w:t>QUY TRÌNH KỸ THUẬT PCR</w:t>
      </w:r>
      <w:bookmarkEnd w:id="606"/>
      <w:bookmarkEnd w:id="607"/>
      <w:bookmarkEnd w:id="608"/>
    </w:p>
    <w:p w:rsidR="003B652C" w:rsidRPr="00422A91" w:rsidRDefault="003B652C" w:rsidP="00CC4B08">
      <w:pPr>
        <w:pStyle w:val="Q3"/>
        <w:rPr>
          <w:i w:val="0"/>
        </w:rPr>
      </w:pPr>
      <w:bookmarkStart w:id="609" w:name="_Toc516132808"/>
    </w:p>
    <w:p w:rsidR="0074290D" w:rsidRPr="00422A91" w:rsidRDefault="0074290D" w:rsidP="003B652C">
      <w:pPr>
        <w:pStyle w:val="Q3"/>
        <w:spacing w:before="100"/>
        <w:rPr>
          <w:i w:val="0"/>
        </w:rPr>
      </w:pPr>
      <w:r w:rsidRPr="00422A91">
        <w:rPr>
          <w:i w:val="0"/>
        </w:rPr>
        <w:t>2.1. Các bước của quy trình</w:t>
      </w:r>
      <w:bookmarkEnd w:id="609"/>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Chuẩn bị đầy đủ dụng cụ, hóa chất, mồi và mẫu DNA.</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Thành phần của mỗi ống chạy PCR bao gồm:</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Nước cất: 3µl</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Taq polymerase: 5 µl</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Mồi xuôi: 0,5 µl</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Mồi ngược: 0,5 µl</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DNA: 1 µl</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Tổng mỗi ống là 10 µl</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Trộn đều các thành phần, đưa vào máy chạy PCR</w:t>
      </w:r>
    </w:p>
    <w:p w:rsidR="0074290D" w:rsidRPr="00422A91" w:rsidRDefault="0074290D" w:rsidP="003B652C">
      <w:pPr>
        <w:tabs>
          <w:tab w:val="left" w:pos="810"/>
        </w:tabs>
        <w:spacing w:before="100" w:line="360" w:lineRule="auto"/>
        <w:ind w:firstLine="709"/>
        <w:jc w:val="both"/>
        <w:rPr>
          <w:sz w:val="28"/>
          <w:szCs w:val="28"/>
        </w:rPr>
      </w:pPr>
      <w:r w:rsidRPr="00422A91">
        <w:rPr>
          <w:sz w:val="28"/>
          <w:szCs w:val="28"/>
        </w:rPr>
        <w:t>- Chu trình nhiệt PCR:</w:t>
      </w:r>
    </w:p>
    <w:p w:rsidR="0074290D" w:rsidRPr="00422A91" w:rsidRDefault="0074290D" w:rsidP="003B652C">
      <w:pPr>
        <w:tabs>
          <w:tab w:val="left" w:pos="810"/>
        </w:tabs>
        <w:spacing w:before="100" w:line="360" w:lineRule="auto"/>
        <w:ind w:left="720"/>
        <w:jc w:val="both"/>
        <w:rPr>
          <w:sz w:val="28"/>
          <w:szCs w:val="28"/>
        </w:rPr>
      </w:pPr>
      <w:r w:rsidRPr="00422A91">
        <w:rPr>
          <w:sz w:val="28"/>
          <w:szCs w:val="28"/>
        </w:rPr>
        <w:t xml:space="preserve">+ Biến tính: </w:t>
      </w:r>
      <w:r w:rsidRPr="00422A91">
        <w:rPr>
          <w:sz w:val="28"/>
          <w:szCs w:val="28"/>
        </w:rPr>
        <w:tab/>
      </w:r>
      <w:r w:rsidRPr="00422A91">
        <w:rPr>
          <w:sz w:val="28"/>
          <w:szCs w:val="28"/>
        </w:rPr>
        <w:tab/>
        <w:t>94</w:t>
      </w:r>
      <w:r w:rsidRPr="00422A91">
        <w:rPr>
          <w:sz w:val="28"/>
          <w:szCs w:val="28"/>
          <w:vertAlign w:val="superscript"/>
        </w:rPr>
        <w:t>0</w:t>
      </w:r>
      <w:r w:rsidRPr="00422A91">
        <w:rPr>
          <w:sz w:val="28"/>
          <w:szCs w:val="28"/>
        </w:rPr>
        <w:t>C trong 5 phút</w:t>
      </w:r>
    </w:p>
    <w:p w:rsidR="0074290D" w:rsidRPr="00422A91" w:rsidRDefault="00AB1FAF" w:rsidP="003B652C">
      <w:pPr>
        <w:tabs>
          <w:tab w:val="left" w:pos="810"/>
        </w:tabs>
        <w:spacing w:before="100" w:line="360" w:lineRule="auto"/>
        <w:ind w:firstLine="720"/>
        <w:jc w:val="both"/>
        <w:rPr>
          <w:sz w:val="28"/>
          <w:szCs w:val="28"/>
        </w:rPr>
      </w:pPr>
      <w:r>
        <w:rPr>
          <w:noProof/>
          <w:sz w:val="28"/>
          <w:szCs w:val="28"/>
          <w:lang w:val="en-US"/>
        </w:rPr>
        <mc:AlternateContent>
          <mc:Choice Requires="wpg">
            <w:drawing>
              <wp:anchor distT="0" distB="0" distL="114300" distR="114300" simplePos="0" relativeHeight="251654144" behindDoc="0" locked="0" layoutInCell="1" allowOverlap="1">
                <wp:simplePos x="0" y="0"/>
                <wp:positionH relativeFrom="column">
                  <wp:posOffset>3232150</wp:posOffset>
                </wp:positionH>
                <wp:positionV relativeFrom="paragraph">
                  <wp:posOffset>53975</wp:posOffset>
                </wp:positionV>
                <wp:extent cx="1616075" cy="857250"/>
                <wp:effectExtent l="12700" t="6350" r="0" b="12700"/>
                <wp:wrapNone/>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857250"/>
                          <a:chOff x="0" y="0"/>
                          <a:chExt cx="15595" cy="6953"/>
                        </a:xfrm>
                      </wpg:grpSpPr>
                      <wps:wsp>
                        <wps:cNvPr id="27" name="Right Brace 2"/>
                        <wps:cNvSpPr>
                          <a:spLocks/>
                        </wps:cNvSpPr>
                        <wps:spPr bwMode="auto">
                          <a:xfrm>
                            <a:off x="0" y="0"/>
                            <a:ext cx="3308" cy="6953"/>
                          </a:xfrm>
                          <a:prstGeom prst="rightBrace">
                            <a:avLst>
                              <a:gd name="adj1" fmla="val 833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Text Box 9"/>
                        <wps:cNvSpPr txBox="1">
                          <a:spLocks noChangeArrowheads="1"/>
                        </wps:cNvSpPr>
                        <wps:spPr bwMode="auto">
                          <a:xfrm>
                            <a:off x="3308" y="2000"/>
                            <a:ext cx="122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6AB3" w:rsidRDefault="00836AB3" w:rsidP="0074290D">
                              <w:r>
                                <w:t>x 35 chu kỳ</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7" style="position:absolute;left:0;text-align:left;margin-left:254.5pt;margin-top:4.25pt;width:127.25pt;height:67.5pt;z-index:251654144;mso-width-relative:margin;mso-height-relative:margin" coordsize="15595,6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&#13;&#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8" type="#_x0000_t88" style="position:absolute;width:3308;height:6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" adj="856" strokeweight=".5pt">
                  <v:stroke joinstyle="miter"/>
                </v:shape>
                <v:shape id="Text Box 9" o:spid="_x0000_s1029" type="#_x0000_t202" style="position:absolute;left:3308;top:2000;width:122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" filled="f" stroked="f" strokeweight=".5pt">
                  <v:textbox>
                    <w:txbxContent>
                      <w:p w:rsidR="00836AB3" w:rsidRDefault="00836AB3" w:rsidP="0074290D">
                        <w:r>
                          <w:t>x 35 chu kỳ</w:t>
                        </w:r>
                      </w:p>
                    </w:txbxContent>
                  </v:textbox>
                </v:shape>
              </v:group>
            </w:pict>
          </mc:Fallback>
        </mc:AlternateContent>
      </w:r>
      <w:r w:rsidR="0074290D" w:rsidRPr="00422A91">
        <w:rPr>
          <w:sz w:val="28"/>
          <w:szCs w:val="28"/>
        </w:rPr>
        <w:t xml:space="preserve">+ Biến tính: </w:t>
      </w:r>
      <w:r w:rsidR="0074290D" w:rsidRPr="00422A91">
        <w:rPr>
          <w:sz w:val="28"/>
          <w:szCs w:val="28"/>
        </w:rPr>
        <w:tab/>
      </w:r>
      <w:r w:rsidR="0074290D" w:rsidRPr="00422A91">
        <w:rPr>
          <w:sz w:val="28"/>
          <w:szCs w:val="28"/>
        </w:rPr>
        <w:tab/>
        <w:t>95</w:t>
      </w:r>
      <w:r w:rsidR="0074290D" w:rsidRPr="00422A91">
        <w:rPr>
          <w:sz w:val="28"/>
          <w:szCs w:val="28"/>
          <w:vertAlign w:val="superscript"/>
        </w:rPr>
        <w:t>0</w:t>
      </w:r>
      <w:r w:rsidR="0074290D" w:rsidRPr="00422A91">
        <w:rPr>
          <w:sz w:val="28"/>
          <w:szCs w:val="28"/>
        </w:rPr>
        <w:t>C trong 30 giây</w:t>
      </w:r>
      <w:r w:rsidR="000E28FD">
        <w:rPr>
          <w:sz w:val="28"/>
          <w:szCs w:val="28"/>
        </w:rPr>
        <w:t xml:space="preserve"> </w:t>
      </w:r>
    </w:p>
    <w:p w:rsidR="0074290D" w:rsidRPr="00422A91" w:rsidRDefault="0074290D" w:rsidP="003B652C">
      <w:pPr>
        <w:tabs>
          <w:tab w:val="left" w:pos="810"/>
        </w:tabs>
        <w:spacing w:before="100" w:line="360" w:lineRule="auto"/>
        <w:ind w:firstLine="720"/>
        <w:jc w:val="both"/>
        <w:rPr>
          <w:sz w:val="28"/>
          <w:szCs w:val="28"/>
        </w:rPr>
      </w:pPr>
      <w:r w:rsidRPr="00422A91">
        <w:rPr>
          <w:sz w:val="28"/>
          <w:szCs w:val="28"/>
        </w:rPr>
        <w:t>+ Gắn mồi:</w:t>
      </w:r>
      <w:r w:rsidRPr="00422A91">
        <w:rPr>
          <w:sz w:val="28"/>
          <w:szCs w:val="28"/>
        </w:rPr>
        <w:tab/>
      </w:r>
      <w:r w:rsidRPr="00422A91">
        <w:rPr>
          <w:sz w:val="28"/>
          <w:szCs w:val="28"/>
        </w:rPr>
        <w:tab/>
        <w:t>57</w:t>
      </w:r>
      <w:r w:rsidRPr="00422A91">
        <w:rPr>
          <w:sz w:val="28"/>
          <w:szCs w:val="28"/>
          <w:vertAlign w:val="superscript"/>
        </w:rPr>
        <w:t>0</w:t>
      </w:r>
      <w:r w:rsidRPr="00422A91">
        <w:rPr>
          <w:sz w:val="28"/>
          <w:szCs w:val="28"/>
        </w:rPr>
        <w:t>C trong 30 giây</w:t>
      </w:r>
    </w:p>
    <w:p w:rsidR="0074290D" w:rsidRPr="00422A91" w:rsidRDefault="0074290D" w:rsidP="003B652C">
      <w:pPr>
        <w:tabs>
          <w:tab w:val="left" w:pos="810"/>
        </w:tabs>
        <w:spacing w:before="100" w:line="360" w:lineRule="auto"/>
        <w:ind w:firstLine="720"/>
        <w:jc w:val="both"/>
        <w:rPr>
          <w:sz w:val="28"/>
          <w:szCs w:val="28"/>
        </w:rPr>
      </w:pPr>
      <w:r w:rsidRPr="00422A91">
        <w:rPr>
          <w:sz w:val="28"/>
          <w:szCs w:val="28"/>
        </w:rPr>
        <w:t>+ Kéo dài:</w:t>
      </w:r>
      <w:r w:rsidRPr="00422A91">
        <w:rPr>
          <w:sz w:val="28"/>
          <w:szCs w:val="28"/>
        </w:rPr>
        <w:tab/>
      </w:r>
      <w:r w:rsidRPr="00422A91">
        <w:rPr>
          <w:sz w:val="28"/>
          <w:szCs w:val="28"/>
        </w:rPr>
        <w:tab/>
        <w:t>72</w:t>
      </w:r>
      <w:r w:rsidRPr="00422A91">
        <w:rPr>
          <w:sz w:val="28"/>
          <w:szCs w:val="28"/>
          <w:vertAlign w:val="superscript"/>
        </w:rPr>
        <w:t>0</w:t>
      </w:r>
      <w:r w:rsidRPr="00422A91">
        <w:rPr>
          <w:sz w:val="28"/>
          <w:szCs w:val="28"/>
        </w:rPr>
        <w:t>C trong 5 phút.</w:t>
      </w:r>
    </w:p>
    <w:p w:rsidR="0074290D" w:rsidRPr="00422A91" w:rsidRDefault="0074290D" w:rsidP="003B652C">
      <w:pPr>
        <w:tabs>
          <w:tab w:val="left" w:pos="810"/>
        </w:tabs>
        <w:spacing w:before="100" w:line="360" w:lineRule="auto"/>
        <w:ind w:left="720"/>
        <w:jc w:val="both"/>
        <w:rPr>
          <w:sz w:val="28"/>
          <w:szCs w:val="28"/>
        </w:rPr>
      </w:pPr>
      <w:r w:rsidRPr="00422A91">
        <w:rPr>
          <w:sz w:val="28"/>
          <w:szCs w:val="28"/>
        </w:rPr>
        <w:t>+ Kéo dài:</w:t>
      </w:r>
      <w:r w:rsidRPr="00422A91">
        <w:rPr>
          <w:sz w:val="28"/>
          <w:szCs w:val="28"/>
        </w:rPr>
        <w:tab/>
      </w:r>
      <w:r w:rsidRPr="00422A91">
        <w:rPr>
          <w:sz w:val="28"/>
          <w:szCs w:val="28"/>
        </w:rPr>
        <w:tab/>
        <w:t>72</w:t>
      </w:r>
      <w:r w:rsidRPr="00422A91">
        <w:rPr>
          <w:sz w:val="28"/>
          <w:szCs w:val="28"/>
          <w:vertAlign w:val="superscript"/>
        </w:rPr>
        <w:t>0</w:t>
      </w:r>
      <w:r w:rsidRPr="00422A91">
        <w:rPr>
          <w:sz w:val="28"/>
          <w:szCs w:val="28"/>
        </w:rPr>
        <w:t>C trong 5 phút</w:t>
      </w:r>
    </w:p>
    <w:p w:rsidR="0074290D" w:rsidRPr="00422A91" w:rsidRDefault="0074290D" w:rsidP="003B652C">
      <w:pPr>
        <w:tabs>
          <w:tab w:val="left" w:pos="810"/>
        </w:tabs>
        <w:spacing w:before="100" w:line="360" w:lineRule="auto"/>
        <w:ind w:firstLine="720"/>
        <w:jc w:val="both"/>
        <w:rPr>
          <w:spacing w:val="-4"/>
          <w:sz w:val="28"/>
          <w:szCs w:val="28"/>
        </w:rPr>
      </w:pPr>
      <w:r w:rsidRPr="00422A91">
        <w:rPr>
          <w:spacing w:val="-4"/>
          <w:sz w:val="28"/>
          <w:szCs w:val="28"/>
        </w:rPr>
        <w:t>- Lấy kết quả sản phẩm DNA sau chạy PCR để kiểm tra kết quả.</w:t>
      </w:r>
    </w:p>
    <w:p w:rsidR="0074290D" w:rsidRPr="00422A91" w:rsidRDefault="0074290D" w:rsidP="003B652C">
      <w:pPr>
        <w:pStyle w:val="Q4"/>
        <w:tabs>
          <w:tab w:val="left" w:pos="810"/>
        </w:tabs>
        <w:spacing w:before="100"/>
        <w:rPr>
          <w:i w:val="0"/>
        </w:rPr>
      </w:pPr>
      <w:r w:rsidRPr="00422A91">
        <w:rPr>
          <w:i w:val="0"/>
        </w:rPr>
        <w:t>2.2. Kiểm tra kết quả PCR.</w:t>
      </w:r>
    </w:p>
    <w:p w:rsidR="0074290D" w:rsidRPr="00422A91" w:rsidRDefault="0074290D" w:rsidP="003B652C">
      <w:pPr>
        <w:tabs>
          <w:tab w:val="left" w:pos="810"/>
        </w:tabs>
        <w:spacing w:before="100" w:line="360" w:lineRule="auto"/>
        <w:jc w:val="both"/>
        <w:rPr>
          <w:sz w:val="28"/>
          <w:szCs w:val="28"/>
        </w:rPr>
      </w:pPr>
      <w:r w:rsidRPr="00422A91">
        <w:rPr>
          <w:sz w:val="28"/>
          <w:szCs w:val="28"/>
        </w:rPr>
        <w:t xml:space="preserve"> Điện di DNA kiểm tra kết quả PCR.</w:t>
      </w:r>
    </w:p>
    <w:p w:rsidR="0074290D" w:rsidRPr="00422A91" w:rsidRDefault="0074290D" w:rsidP="003B652C">
      <w:pPr>
        <w:pStyle w:val="ListParagraph"/>
        <w:tabs>
          <w:tab w:val="left" w:pos="810"/>
        </w:tabs>
        <w:spacing w:before="100" w:line="360" w:lineRule="auto"/>
        <w:ind w:left="0"/>
        <w:jc w:val="both"/>
        <w:rPr>
          <w:rFonts w:ascii="Times New Roman" w:hAnsi="Times New Roman"/>
          <w:i/>
          <w:sz w:val="28"/>
          <w:szCs w:val="28"/>
        </w:rPr>
      </w:pPr>
      <w:r w:rsidRPr="00422A91">
        <w:rPr>
          <w:rFonts w:ascii="Times New Roman" w:hAnsi="Times New Roman"/>
          <w:i/>
          <w:sz w:val="28"/>
          <w:szCs w:val="28"/>
        </w:rPr>
        <w:t>+ Tra mẫu và marker vào giếng:</w:t>
      </w:r>
    </w:p>
    <w:p w:rsidR="0074290D" w:rsidRPr="00422A91" w:rsidRDefault="0074290D" w:rsidP="003B652C">
      <w:pPr>
        <w:pStyle w:val="ListParagraph"/>
        <w:tabs>
          <w:tab w:val="left" w:pos="810"/>
        </w:tabs>
        <w:spacing w:before="100" w:line="360" w:lineRule="auto"/>
        <w:jc w:val="both"/>
        <w:rPr>
          <w:rFonts w:ascii="Times New Roman" w:hAnsi="Times New Roman"/>
          <w:sz w:val="28"/>
          <w:szCs w:val="28"/>
        </w:rPr>
      </w:pPr>
      <w:r w:rsidRPr="00422A91">
        <w:rPr>
          <w:rFonts w:ascii="Times New Roman" w:hAnsi="Times New Roman"/>
          <w:sz w:val="28"/>
          <w:szCs w:val="28"/>
        </w:rPr>
        <w:lastRenderedPageBreak/>
        <w:t>- Tra 3 µl marker loại 100 bp vào 1 giếng.</w:t>
      </w:r>
    </w:p>
    <w:p w:rsidR="0074290D" w:rsidRPr="00422A91" w:rsidRDefault="0074290D" w:rsidP="003B652C">
      <w:pPr>
        <w:pStyle w:val="ListParagraph"/>
        <w:tabs>
          <w:tab w:val="left" w:pos="810"/>
        </w:tabs>
        <w:spacing w:before="100" w:line="360" w:lineRule="auto"/>
        <w:jc w:val="both"/>
        <w:rPr>
          <w:rFonts w:ascii="Times New Roman" w:hAnsi="Times New Roman"/>
          <w:sz w:val="28"/>
          <w:szCs w:val="28"/>
        </w:rPr>
      </w:pPr>
      <w:r w:rsidRPr="00422A91">
        <w:rPr>
          <w:rFonts w:ascii="Times New Roman" w:hAnsi="Times New Roman"/>
          <w:sz w:val="28"/>
          <w:szCs w:val="28"/>
        </w:rPr>
        <w:t>- Với các giếng còn lại, mỗi giếng tra 3 µl sản phẩm DNA tương ứng.</w:t>
      </w:r>
    </w:p>
    <w:p w:rsidR="0074290D" w:rsidRPr="00422A91" w:rsidRDefault="0074290D" w:rsidP="003B652C">
      <w:pPr>
        <w:pStyle w:val="ListParagraph"/>
        <w:tabs>
          <w:tab w:val="left" w:pos="810"/>
        </w:tabs>
        <w:spacing w:before="100" w:line="360" w:lineRule="auto"/>
        <w:ind w:left="0"/>
        <w:jc w:val="both"/>
        <w:rPr>
          <w:rFonts w:ascii="Times New Roman" w:hAnsi="Times New Roman"/>
          <w:sz w:val="28"/>
          <w:szCs w:val="28"/>
        </w:rPr>
      </w:pPr>
      <w:r w:rsidRPr="00422A91">
        <w:rPr>
          <w:rFonts w:ascii="Times New Roman" w:hAnsi="Times New Roman"/>
          <w:i/>
          <w:sz w:val="28"/>
          <w:szCs w:val="28"/>
        </w:rPr>
        <w:t>+ Chạy điện di:</w:t>
      </w:r>
    </w:p>
    <w:p w:rsidR="0074290D" w:rsidRPr="00422A91" w:rsidRDefault="000E28FD" w:rsidP="003B652C">
      <w:pPr>
        <w:tabs>
          <w:tab w:val="left" w:pos="810"/>
        </w:tabs>
        <w:spacing w:before="100" w:line="360" w:lineRule="auto"/>
        <w:ind w:firstLine="360"/>
        <w:jc w:val="both"/>
        <w:rPr>
          <w:spacing w:val="-6"/>
          <w:sz w:val="28"/>
          <w:szCs w:val="28"/>
        </w:rPr>
      </w:pPr>
      <w:r>
        <w:rPr>
          <w:spacing w:val="-6"/>
          <w:sz w:val="28"/>
          <w:szCs w:val="28"/>
        </w:rPr>
        <w:t xml:space="preserve"> </w:t>
      </w:r>
      <w:r w:rsidR="0074290D" w:rsidRPr="00422A91">
        <w:rPr>
          <w:spacing w:val="-6"/>
          <w:sz w:val="28"/>
          <w:szCs w:val="28"/>
        </w:rPr>
        <w:t>- Cài đặt máy và tiến hành điện di với hiệu điện thế 120 V trong 30 phút.</w:t>
      </w:r>
    </w:p>
    <w:p w:rsidR="0074290D" w:rsidRPr="00422A91" w:rsidRDefault="0074290D" w:rsidP="003B652C">
      <w:pPr>
        <w:pStyle w:val="ListParagraph"/>
        <w:tabs>
          <w:tab w:val="left" w:pos="810"/>
        </w:tabs>
        <w:spacing w:before="100" w:line="360" w:lineRule="auto"/>
        <w:ind w:left="0"/>
        <w:jc w:val="both"/>
        <w:rPr>
          <w:rFonts w:ascii="Times New Roman" w:hAnsi="Times New Roman"/>
          <w:sz w:val="28"/>
          <w:szCs w:val="28"/>
        </w:rPr>
      </w:pPr>
      <w:r w:rsidRPr="00422A91">
        <w:rPr>
          <w:rFonts w:ascii="Times New Roman" w:hAnsi="Times New Roman"/>
          <w:sz w:val="28"/>
          <w:szCs w:val="28"/>
        </w:rPr>
        <w:t xml:space="preserve">+ </w:t>
      </w:r>
      <w:r w:rsidRPr="00422A91">
        <w:rPr>
          <w:rFonts w:ascii="Times New Roman" w:hAnsi="Times New Roman"/>
          <w:i/>
          <w:sz w:val="28"/>
          <w:szCs w:val="28"/>
        </w:rPr>
        <w:t>Nhuộm bản gel:</w:t>
      </w:r>
    </w:p>
    <w:p w:rsidR="0074290D" w:rsidRPr="00422A91" w:rsidRDefault="0074290D" w:rsidP="003B652C">
      <w:pPr>
        <w:tabs>
          <w:tab w:val="left" w:pos="810"/>
        </w:tabs>
        <w:spacing w:before="100" w:line="360" w:lineRule="auto"/>
        <w:ind w:firstLine="720"/>
        <w:jc w:val="both"/>
        <w:rPr>
          <w:sz w:val="28"/>
          <w:szCs w:val="28"/>
        </w:rPr>
      </w:pPr>
      <w:r w:rsidRPr="00422A91">
        <w:rPr>
          <w:sz w:val="28"/>
          <w:szCs w:val="28"/>
        </w:rPr>
        <w:t>- Ngâm bản gel trong dung dịch ethidium bromide 1 µg/ml trong 5'.</w:t>
      </w:r>
    </w:p>
    <w:p w:rsidR="0074290D" w:rsidRPr="00422A91" w:rsidRDefault="0074290D" w:rsidP="003B652C">
      <w:pPr>
        <w:tabs>
          <w:tab w:val="left" w:pos="810"/>
        </w:tabs>
        <w:spacing w:before="100" w:line="360" w:lineRule="auto"/>
        <w:ind w:firstLine="720"/>
        <w:jc w:val="both"/>
        <w:rPr>
          <w:sz w:val="28"/>
          <w:szCs w:val="28"/>
        </w:rPr>
      </w:pPr>
      <w:r w:rsidRPr="00422A91">
        <w:rPr>
          <w:sz w:val="28"/>
          <w:szCs w:val="28"/>
        </w:rPr>
        <w:t>- Sau đó rửa bản gel 2 lần để loại bỏ phần ethidium bromide dư và tiến hành chụp ảnh.</w:t>
      </w:r>
    </w:p>
    <w:p w:rsidR="0074290D" w:rsidRPr="00422A91" w:rsidRDefault="0074290D" w:rsidP="003B652C">
      <w:pPr>
        <w:pStyle w:val="ListParagraph"/>
        <w:tabs>
          <w:tab w:val="left" w:pos="810"/>
        </w:tabs>
        <w:spacing w:before="100" w:line="360" w:lineRule="auto"/>
        <w:ind w:left="0"/>
        <w:jc w:val="both"/>
        <w:rPr>
          <w:rFonts w:ascii="Times New Roman" w:hAnsi="Times New Roman"/>
          <w:sz w:val="28"/>
          <w:szCs w:val="28"/>
        </w:rPr>
      </w:pPr>
      <w:r w:rsidRPr="00422A91">
        <w:rPr>
          <w:rFonts w:ascii="Times New Roman" w:hAnsi="Times New Roman"/>
          <w:i/>
          <w:sz w:val="28"/>
          <w:szCs w:val="28"/>
        </w:rPr>
        <w:t>+ Quan sát và chụp ảnh:</w:t>
      </w:r>
    </w:p>
    <w:p w:rsidR="0074290D" w:rsidRPr="00422A91" w:rsidRDefault="0074290D" w:rsidP="003B652C">
      <w:pPr>
        <w:tabs>
          <w:tab w:val="left" w:pos="810"/>
        </w:tabs>
        <w:spacing w:before="100" w:line="360" w:lineRule="auto"/>
        <w:ind w:firstLine="720"/>
        <w:jc w:val="both"/>
        <w:rPr>
          <w:sz w:val="28"/>
          <w:szCs w:val="28"/>
        </w:rPr>
      </w:pPr>
      <w:r w:rsidRPr="00422A91">
        <w:rPr>
          <w:sz w:val="28"/>
          <w:szCs w:val="28"/>
        </w:rPr>
        <w:t>- Cho bản gel vào máy chụp ảnh tử ngoại tự động, quan sát các băng sáng của DNA xuất hiện trên bản gel và chụp hình lưu trữ kết quả.</w:t>
      </w:r>
    </w:p>
    <w:p w:rsidR="0074290D" w:rsidRPr="00422A91" w:rsidRDefault="0074290D" w:rsidP="00CC4B08">
      <w:pPr>
        <w:tabs>
          <w:tab w:val="left" w:pos="810"/>
        </w:tabs>
        <w:spacing w:line="360" w:lineRule="auto"/>
        <w:jc w:val="both"/>
        <w:rPr>
          <w:b/>
          <w:spacing w:val="-8"/>
          <w:sz w:val="28"/>
          <w:szCs w:val="28"/>
          <w:lang w:val="da-DK"/>
        </w:rPr>
      </w:pPr>
      <w:bookmarkStart w:id="610" w:name="_Toc483650791"/>
      <w:bookmarkStart w:id="611" w:name="_Toc483651391"/>
    </w:p>
    <w:p w:rsidR="0074290D" w:rsidRPr="00422A91" w:rsidRDefault="0074290D" w:rsidP="00CC4B08">
      <w:pPr>
        <w:tabs>
          <w:tab w:val="left" w:pos="810"/>
        </w:tabs>
        <w:spacing w:line="360" w:lineRule="auto"/>
        <w:jc w:val="both"/>
        <w:rPr>
          <w:b/>
          <w:spacing w:val="-8"/>
          <w:sz w:val="28"/>
          <w:szCs w:val="28"/>
          <w:lang w:val="da-DK"/>
        </w:rPr>
      </w:pPr>
      <w:bookmarkStart w:id="612" w:name="_Toc516132809"/>
      <w:r w:rsidRPr="00422A91">
        <w:rPr>
          <w:i/>
        </w:rPr>
        <w:br w:type="page"/>
      </w:r>
    </w:p>
    <w:p w:rsidR="0074290D" w:rsidRPr="00422A91" w:rsidRDefault="0074290D" w:rsidP="003B652C">
      <w:pPr>
        <w:pStyle w:val="Q3"/>
        <w:spacing w:line="240" w:lineRule="auto"/>
        <w:jc w:val="center"/>
        <w:rPr>
          <w:i w:val="0"/>
          <w:sz w:val="32"/>
        </w:rPr>
      </w:pPr>
      <w:r w:rsidRPr="00422A91">
        <w:rPr>
          <w:i w:val="0"/>
          <w:sz w:val="32"/>
        </w:rPr>
        <w:lastRenderedPageBreak/>
        <w:t>PHỤ LỤC 3</w:t>
      </w:r>
    </w:p>
    <w:p w:rsidR="0074290D" w:rsidRPr="00422A91" w:rsidRDefault="0074290D" w:rsidP="003B652C">
      <w:pPr>
        <w:pStyle w:val="Q3"/>
        <w:spacing w:line="240" w:lineRule="auto"/>
        <w:jc w:val="center"/>
        <w:rPr>
          <w:i w:val="0"/>
          <w:sz w:val="32"/>
        </w:rPr>
      </w:pPr>
      <w:r w:rsidRPr="00422A91">
        <w:rPr>
          <w:i w:val="0"/>
          <w:sz w:val="32"/>
        </w:rPr>
        <w:t>Q</w:t>
      </w:r>
      <w:bookmarkEnd w:id="610"/>
      <w:bookmarkEnd w:id="611"/>
      <w:r w:rsidRPr="00422A91">
        <w:rPr>
          <w:i w:val="0"/>
          <w:sz w:val="32"/>
        </w:rPr>
        <w:t>UY TRÌNH GIẢI TRÌNH TỰ GEN</w:t>
      </w:r>
      <w:bookmarkEnd w:id="612"/>
    </w:p>
    <w:p w:rsidR="003B652C" w:rsidRPr="00422A91" w:rsidRDefault="003B652C" w:rsidP="003B652C">
      <w:pPr>
        <w:tabs>
          <w:tab w:val="left" w:pos="142"/>
          <w:tab w:val="left" w:pos="810"/>
        </w:tabs>
        <w:spacing w:line="324" w:lineRule="auto"/>
        <w:ind w:firstLine="720"/>
        <w:jc w:val="both"/>
        <w:rPr>
          <w:b/>
          <w:sz w:val="28"/>
          <w:szCs w:val="28"/>
        </w:rPr>
      </w:pPr>
    </w:p>
    <w:p w:rsidR="0074290D" w:rsidRPr="00422A91" w:rsidRDefault="0074290D" w:rsidP="003B652C">
      <w:pPr>
        <w:tabs>
          <w:tab w:val="left" w:pos="142"/>
          <w:tab w:val="left" w:pos="810"/>
        </w:tabs>
        <w:spacing w:line="324" w:lineRule="auto"/>
        <w:ind w:firstLine="720"/>
        <w:jc w:val="both"/>
        <w:rPr>
          <w:b/>
          <w:sz w:val="28"/>
          <w:szCs w:val="28"/>
        </w:rPr>
      </w:pPr>
      <w:r w:rsidRPr="00422A91">
        <w:rPr>
          <w:b/>
          <w:sz w:val="28"/>
          <w:szCs w:val="28"/>
        </w:rPr>
        <w:t>- Tinh sạch mẫu:</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Thêm 60µL cồn 100% + 5µL EDTA vào mẫu cần tinh sạch.</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Lắc mạnh, để trong phòng tối 15 phút, nhiệt độ phòng.</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Lấy ra ly tâm 15.000 vòng/phút trong 20 phút.</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Loại bỏ dịch nổi.</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Thêm 200µL cồn 70%, ly tâm 15.000 vòng/phút trong 10 phút.</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Loại bỏ dịch nổi, để khô.</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Thêm 20µL Hi-di, ủ ở 95°C trong 5 phút.</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Cho vào tủ lạnh khoảng 5 phút.</w:t>
      </w:r>
    </w:p>
    <w:p w:rsidR="0074290D" w:rsidRPr="00422A91" w:rsidRDefault="0074290D" w:rsidP="003B652C">
      <w:pPr>
        <w:tabs>
          <w:tab w:val="left" w:pos="142"/>
          <w:tab w:val="left" w:pos="810"/>
        </w:tabs>
        <w:spacing w:line="324" w:lineRule="auto"/>
        <w:ind w:firstLine="720"/>
        <w:jc w:val="both"/>
        <w:rPr>
          <w:sz w:val="28"/>
          <w:szCs w:val="28"/>
        </w:rPr>
      </w:pPr>
      <w:r w:rsidRPr="00422A91">
        <w:rPr>
          <w:sz w:val="28"/>
          <w:szCs w:val="28"/>
        </w:rPr>
        <w:t>+ Lấy mẫu DNA đã tinh sạch sử dụng làm khuôn cho giải trình tự gen.</w:t>
      </w:r>
    </w:p>
    <w:p w:rsidR="0074290D" w:rsidRPr="00422A91" w:rsidRDefault="0074290D" w:rsidP="003B652C">
      <w:pPr>
        <w:tabs>
          <w:tab w:val="left" w:pos="810"/>
        </w:tabs>
        <w:spacing w:line="324" w:lineRule="auto"/>
        <w:ind w:firstLine="720"/>
        <w:jc w:val="both"/>
        <w:rPr>
          <w:b/>
          <w:sz w:val="28"/>
          <w:szCs w:val="28"/>
        </w:rPr>
      </w:pPr>
      <w:r w:rsidRPr="00422A91">
        <w:rPr>
          <w:b/>
          <w:sz w:val="28"/>
          <w:szCs w:val="28"/>
        </w:rPr>
        <w:t>- Pha mẫu giải trình tự:</w:t>
      </w:r>
    </w:p>
    <w:p w:rsidR="0074290D" w:rsidRPr="00422A91" w:rsidRDefault="0074290D" w:rsidP="003B652C">
      <w:pPr>
        <w:pStyle w:val="9"/>
        <w:tabs>
          <w:tab w:val="left" w:pos="810"/>
        </w:tabs>
        <w:spacing w:line="324" w:lineRule="auto"/>
        <w:jc w:val="both"/>
      </w:pPr>
      <w:bookmarkStart w:id="613" w:name="_Toc452300666"/>
      <w:r w:rsidRPr="00422A91">
        <w:t xml:space="preserve"> </w:t>
      </w:r>
      <w:bookmarkStart w:id="614" w:name="_Toc516132978"/>
      <w:bookmarkStart w:id="615" w:name="_Toc1477247"/>
      <w:bookmarkStart w:id="616" w:name="_Toc3884588"/>
      <w:bookmarkStart w:id="617" w:name="_Toc15294978"/>
      <w:bookmarkStart w:id="618" w:name="_Toc25060685"/>
      <w:bookmarkStart w:id="619" w:name="_Toc26548208"/>
      <w:r w:rsidRPr="00422A91">
        <w:t>Thành phần mẫu giải trình tự</w:t>
      </w:r>
      <w:bookmarkEnd w:id="613"/>
      <w:bookmarkEnd w:id="614"/>
      <w:bookmarkEnd w:id="615"/>
      <w:bookmarkEnd w:id="616"/>
      <w:bookmarkEnd w:id="617"/>
      <w:bookmarkEnd w:id="618"/>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3296"/>
      </w:tblGrid>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jc w:val="both"/>
              <w:rPr>
                <w:b/>
                <w:sz w:val="28"/>
                <w:szCs w:val="28"/>
              </w:rPr>
            </w:pPr>
            <w:r w:rsidRPr="00422A91">
              <w:rPr>
                <w:b/>
                <w:sz w:val="28"/>
                <w:szCs w:val="28"/>
              </w:rPr>
              <w:t>Thành phần</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b/>
                <w:sz w:val="28"/>
                <w:szCs w:val="28"/>
              </w:rPr>
            </w:pPr>
            <w:r w:rsidRPr="00422A91">
              <w:rPr>
                <w:b/>
                <w:sz w:val="28"/>
                <w:szCs w:val="28"/>
              </w:rPr>
              <w:t>Thể tích (µL)</w:t>
            </w:r>
          </w:p>
        </w:tc>
      </w:tr>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ind w:firstLine="181"/>
              <w:jc w:val="both"/>
              <w:rPr>
                <w:sz w:val="28"/>
                <w:szCs w:val="28"/>
              </w:rPr>
            </w:pPr>
            <w:r w:rsidRPr="00422A91">
              <w:rPr>
                <w:sz w:val="28"/>
                <w:szCs w:val="28"/>
              </w:rPr>
              <w:t>H</w:t>
            </w:r>
            <w:r w:rsidRPr="00422A91">
              <w:rPr>
                <w:sz w:val="28"/>
                <w:szCs w:val="28"/>
                <w:vertAlign w:val="subscript"/>
              </w:rPr>
              <w:t>2</w:t>
            </w:r>
            <w:r w:rsidRPr="00422A91">
              <w:rPr>
                <w:sz w:val="28"/>
                <w:szCs w:val="28"/>
              </w:rPr>
              <w:t>O</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sz w:val="28"/>
                <w:szCs w:val="28"/>
              </w:rPr>
            </w:pPr>
            <w:r w:rsidRPr="00422A91">
              <w:rPr>
                <w:sz w:val="28"/>
                <w:szCs w:val="28"/>
              </w:rPr>
              <w:t>6,5</w:t>
            </w:r>
          </w:p>
        </w:tc>
      </w:tr>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ind w:firstLine="181"/>
              <w:jc w:val="both"/>
              <w:rPr>
                <w:sz w:val="28"/>
                <w:szCs w:val="28"/>
              </w:rPr>
            </w:pPr>
            <w:r w:rsidRPr="00422A91">
              <w:rPr>
                <w:sz w:val="28"/>
                <w:szCs w:val="28"/>
              </w:rPr>
              <w:t>Buffer Big dye 5X</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sz w:val="28"/>
                <w:szCs w:val="28"/>
              </w:rPr>
            </w:pPr>
            <w:r w:rsidRPr="00422A91">
              <w:rPr>
                <w:sz w:val="28"/>
                <w:szCs w:val="28"/>
              </w:rPr>
              <w:t>1,5</w:t>
            </w:r>
          </w:p>
        </w:tc>
      </w:tr>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ind w:firstLine="181"/>
              <w:jc w:val="both"/>
              <w:rPr>
                <w:sz w:val="28"/>
                <w:szCs w:val="28"/>
              </w:rPr>
            </w:pPr>
            <w:r w:rsidRPr="00422A91">
              <w:rPr>
                <w:sz w:val="28"/>
                <w:szCs w:val="28"/>
              </w:rPr>
              <w:t>Big dye Terminator v3.1</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sz w:val="28"/>
                <w:szCs w:val="28"/>
              </w:rPr>
            </w:pPr>
            <w:r w:rsidRPr="00422A91">
              <w:rPr>
                <w:sz w:val="28"/>
                <w:szCs w:val="28"/>
              </w:rPr>
              <w:t>1</w:t>
            </w:r>
          </w:p>
        </w:tc>
      </w:tr>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ind w:firstLine="181"/>
              <w:jc w:val="both"/>
              <w:rPr>
                <w:sz w:val="28"/>
                <w:szCs w:val="28"/>
              </w:rPr>
            </w:pPr>
            <w:r w:rsidRPr="00422A91">
              <w:rPr>
                <w:sz w:val="28"/>
                <w:szCs w:val="28"/>
              </w:rPr>
              <w:t>Mồi F hoặc R (10pmol/µL)</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sz w:val="28"/>
                <w:szCs w:val="28"/>
              </w:rPr>
            </w:pPr>
            <w:r w:rsidRPr="00422A91">
              <w:rPr>
                <w:sz w:val="28"/>
                <w:szCs w:val="28"/>
              </w:rPr>
              <w:t>0,5</w:t>
            </w:r>
          </w:p>
        </w:tc>
      </w:tr>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ind w:firstLine="181"/>
              <w:jc w:val="both"/>
              <w:rPr>
                <w:sz w:val="28"/>
                <w:szCs w:val="28"/>
              </w:rPr>
            </w:pPr>
            <w:r w:rsidRPr="00422A91">
              <w:rPr>
                <w:sz w:val="28"/>
                <w:szCs w:val="28"/>
              </w:rPr>
              <w:t>DNA (đã tinh sạch)</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sz w:val="28"/>
                <w:szCs w:val="28"/>
              </w:rPr>
            </w:pPr>
            <w:r w:rsidRPr="00422A91">
              <w:rPr>
                <w:sz w:val="28"/>
                <w:szCs w:val="28"/>
              </w:rPr>
              <w:t>0,5</w:t>
            </w:r>
          </w:p>
        </w:tc>
      </w:tr>
      <w:tr w:rsidR="0074290D" w:rsidRPr="00422A91" w:rsidTr="00DC2CD7">
        <w:trPr>
          <w:jc w:val="center"/>
        </w:trPr>
        <w:tc>
          <w:tcPr>
            <w:tcW w:w="3581"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B652C">
            <w:pPr>
              <w:tabs>
                <w:tab w:val="left" w:pos="810"/>
              </w:tabs>
              <w:spacing w:line="324" w:lineRule="auto"/>
              <w:jc w:val="both"/>
              <w:rPr>
                <w:b/>
                <w:sz w:val="28"/>
                <w:szCs w:val="28"/>
              </w:rPr>
            </w:pPr>
            <w:r w:rsidRPr="00422A91">
              <w:rPr>
                <w:b/>
                <w:sz w:val="28"/>
                <w:szCs w:val="28"/>
              </w:rPr>
              <w:t>Tổng thể tích</w:t>
            </w:r>
          </w:p>
        </w:tc>
        <w:tc>
          <w:tcPr>
            <w:tcW w:w="3296" w:type="dxa"/>
            <w:tcBorders>
              <w:top w:val="single" w:sz="4" w:space="0" w:color="auto"/>
              <w:left w:val="single" w:sz="4" w:space="0" w:color="auto"/>
              <w:bottom w:val="single" w:sz="4" w:space="0" w:color="auto"/>
              <w:right w:val="single" w:sz="4" w:space="0" w:color="auto"/>
            </w:tcBorders>
            <w:vAlign w:val="center"/>
            <w:hideMark/>
          </w:tcPr>
          <w:p w:rsidR="0074290D" w:rsidRPr="00422A91" w:rsidRDefault="0074290D" w:rsidP="00312554">
            <w:pPr>
              <w:tabs>
                <w:tab w:val="left" w:pos="810"/>
              </w:tabs>
              <w:spacing w:line="324" w:lineRule="auto"/>
              <w:jc w:val="center"/>
              <w:rPr>
                <w:b/>
                <w:sz w:val="28"/>
                <w:szCs w:val="28"/>
              </w:rPr>
            </w:pPr>
            <w:r w:rsidRPr="00422A91">
              <w:rPr>
                <w:b/>
                <w:sz w:val="28"/>
                <w:szCs w:val="28"/>
              </w:rPr>
              <w:t>10 µL</w:t>
            </w:r>
          </w:p>
        </w:tc>
      </w:tr>
    </w:tbl>
    <w:p w:rsidR="0074290D" w:rsidRPr="00422A91" w:rsidRDefault="0074290D" w:rsidP="003B652C">
      <w:pPr>
        <w:tabs>
          <w:tab w:val="left" w:pos="810"/>
        </w:tabs>
        <w:spacing w:line="324" w:lineRule="auto"/>
        <w:jc w:val="both"/>
        <w:rPr>
          <w:b/>
          <w:i/>
          <w:sz w:val="28"/>
          <w:szCs w:val="28"/>
        </w:rPr>
      </w:pPr>
    </w:p>
    <w:p w:rsidR="0074290D" w:rsidRPr="00422A91" w:rsidRDefault="0074290D" w:rsidP="003B652C">
      <w:pPr>
        <w:tabs>
          <w:tab w:val="left" w:pos="810"/>
        </w:tabs>
        <w:spacing w:line="324" w:lineRule="auto"/>
        <w:jc w:val="both"/>
        <w:rPr>
          <w:b/>
          <w:i/>
          <w:sz w:val="28"/>
          <w:szCs w:val="28"/>
        </w:rPr>
      </w:pPr>
      <w:r w:rsidRPr="00422A91">
        <w:rPr>
          <w:b/>
          <w:i/>
          <w:sz w:val="28"/>
          <w:szCs w:val="28"/>
        </w:rPr>
        <w:t>- Chu trình nhiệt:</w:t>
      </w:r>
    </w:p>
    <w:p w:rsidR="0074290D" w:rsidRPr="00422A91" w:rsidRDefault="0074290D" w:rsidP="003B652C">
      <w:pPr>
        <w:tabs>
          <w:tab w:val="left" w:pos="810"/>
        </w:tabs>
        <w:spacing w:line="324" w:lineRule="auto"/>
        <w:ind w:left="720"/>
        <w:jc w:val="both"/>
        <w:rPr>
          <w:sz w:val="28"/>
          <w:szCs w:val="28"/>
        </w:rPr>
      </w:pPr>
      <w:r w:rsidRPr="00422A91">
        <w:rPr>
          <w:sz w:val="28"/>
          <w:szCs w:val="28"/>
        </w:rPr>
        <w:t>96°C: 2 phút</w:t>
      </w:r>
    </w:p>
    <w:p w:rsidR="0074290D" w:rsidRPr="00422A91" w:rsidRDefault="00AB1FAF" w:rsidP="003B652C">
      <w:pPr>
        <w:tabs>
          <w:tab w:val="left" w:pos="810"/>
        </w:tabs>
        <w:spacing w:line="324" w:lineRule="auto"/>
        <w:ind w:left="720"/>
        <w:jc w:val="both"/>
        <w:rPr>
          <w:sz w:val="28"/>
          <w:szCs w:val="28"/>
        </w:rPr>
      </w:pPr>
      <w:r>
        <w:rPr>
          <w:noProof/>
          <w:lang w:val="en-US"/>
        </w:rPr>
        <mc:AlternateContent>
          <mc:Choice Requires="wpg">
            <w:drawing>
              <wp:anchor distT="0" distB="0" distL="114300" distR="114300" simplePos="0" relativeHeight="251655168" behindDoc="0" locked="0" layoutInCell="1" allowOverlap="1">
                <wp:simplePos x="0" y="0"/>
                <wp:positionH relativeFrom="column">
                  <wp:posOffset>1562100</wp:posOffset>
                </wp:positionH>
                <wp:positionV relativeFrom="paragraph">
                  <wp:posOffset>132715</wp:posOffset>
                </wp:positionV>
                <wp:extent cx="1597660" cy="711200"/>
                <wp:effectExtent l="9525" t="8890" r="2540" b="13335"/>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660" cy="711200"/>
                          <a:chOff x="0" y="0"/>
                          <a:chExt cx="15595" cy="6953"/>
                        </a:xfrm>
                      </wpg:grpSpPr>
                      <wps:wsp>
                        <wps:cNvPr id="20" name="Right Brace 2"/>
                        <wps:cNvSpPr>
                          <a:spLocks noChangeArrowheads="1"/>
                        </wps:cNvSpPr>
                        <wps:spPr bwMode="auto">
                          <a:xfrm>
                            <a:off x="0" y="0"/>
                            <a:ext cx="3308" cy="6953"/>
                          </a:xfrm>
                          <a:prstGeom prst="rightBrace">
                            <a:avLst>
                              <a:gd name="adj1" fmla="val 833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Text Box 9"/>
                        <wps:cNvSpPr txBox="1">
                          <a:spLocks noChangeArrowheads="1"/>
                        </wps:cNvSpPr>
                        <wps:spPr bwMode="auto">
                          <a:xfrm>
                            <a:off x="3308" y="2000"/>
                            <a:ext cx="122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6AB3" w:rsidRDefault="00836AB3" w:rsidP="0074290D">
                              <w:r>
                                <w:t>x 25 chu kỳ</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0" style="position:absolute;left:0;text-align:left;margin-left:123pt;margin-top:10.45pt;width:125.8pt;height:56pt;z-index:251655168;mso-width-relative:margin;mso-height-relative:margin" coordsize="15595,6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">
                <v:shape id="Right Brace 2" o:spid="_x0000_s1031" type="#_x0000_t88" style="position:absolute;width:3308;height:6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" adj="856" strokeweight=".5pt">
                  <v:stroke joinstyle="miter"/>
                  <v:path arrowok="f"/>
                </v:shape>
                <v:shape id="Text Box 9" o:spid="_x0000_s1032" type="#_x0000_t202" style="position:absolute;left:3308;top:2000;width:122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rsidR="00836AB3" w:rsidRDefault="00836AB3" w:rsidP="0074290D">
                        <w:r>
                          <w:t>x 25 chu kỳ</w:t>
                        </w:r>
                      </w:p>
                    </w:txbxContent>
                  </v:textbox>
                </v:shape>
              </v:group>
            </w:pict>
          </mc:Fallback>
        </mc:AlternateContent>
      </w:r>
      <w:r w:rsidR="0074290D" w:rsidRPr="00422A91">
        <w:rPr>
          <w:sz w:val="28"/>
          <w:szCs w:val="28"/>
        </w:rPr>
        <w:t>96°C: 10 giây</w:t>
      </w:r>
    </w:p>
    <w:p w:rsidR="0074290D" w:rsidRPr="00422A91" w:rsidRDefault="0074290D" w:rsidP="003B652C">
      <w:pPr>
        <w:tabs>
          <w:tab w:val="left" w:pos="810"/>
        </w:tabs>
        <w:spacing w:line="324" w:lineRule="auto"/>
        <w:ind w:left="720"/>
        <w:jc w:val="both"/>
        <w:rPr>
          <w:sz w:val="28"/>
          <w:szCs w:val="28"/>
        </w:rPr>
      </w:pPr>
      <w:r w:rsidRPr="00422A91">
        <w:rPr>
          <w:sz w:val="28"/>
          <w:szCs w:val="28"/>
        </w:rPr>
        <w:t>57°C: 5 giây</w:t>
      </w:r>
    </w:p>
    <w:p w:rsidR="0074290D" w:rsidRPr="00422A91" w:rsidRDefault="0074290D" w:rsidP="003B652C">
      <w:pPr>
        <w:tabs>
          <w:tab w:val="left" w:pos="810"/>
        </w:tabs>
        <w:spacing w:line="324" w:lineRule="auto"/>
        <w:ind w:left="720"/>
        <w:jc w:val="both"/>
        <w:rPr>
          <w:sz w:val="28"/>
          <w:szCs w:val="28"/>
        </w:rPr>
      </w:pPr>
      <w:r w:rsidRPr="00422A91">
        <w:rPr>
          <w:sz w:val="28"/>
          <w:szCs w:val="28"/>
        </w:rPr>
        <w:t>60°C: 4 phút</w:t>
      </w:r>
    </w:p>
    <w:p w:rsidR="0074290D" w:rsidRPr="00422A91" w:rsidRDefault="0074290D" w:rsidP="003B652C">
      <w:pPr>
        <w:tabs>
          <w:tab w:val="left" w:pos="810"/>
        </w:tabs>
        <w:spacing w:line="324" w:lineRule="auto"/>
        <w:ind w:left="720"/>
        <w:jc w:val="both"/>
        <w:rPr>
          <w:sz w:val="28"/>
          <w:szCs w:val="28"/>
        </w:rPr>
      </w:pPr>
      <w:r w:rsidRPr="00422A91">
        <w:rPr>
          <w:sz w:val="28"/>
          <w:szCs w:val="28"/>
        </w:rPr>
        <w:t>Bảo quản ở 15°C</w:t>
      </w:r>
    </w:p>
    <w:p w:rsidR="0074290D" w:rsidRPr="00422A91" w:rsidRDefault="0074290D" w:rsidP="003B652C">
      <w:pPr>
        <w:tabs>
          <w:tab w:val="left" w:pos="810"/>
        </w:tabs>
        <w:spacing w:line="324" w:lineRule="auto"/>
        <w:jc w:val="both"/>
        <w:rPr>
          <w:sz w:val="28"/>
          <w:szCs w:val="28"/>
        </w:rPr>
      </w:pPr>
      <w:r w:rsidRPr="00422A91">
        <w:rPr>
          <w:sz w:val="28"/>
          <w:szCs w:val="28"/>
        </w:rPr>
        <w:t>- Đọc kết quả giải trình tự và lưu trên máy.</w:t>
      </w:r>
    </w:p>
    <w:p w:rsidR="0074290D" w:rsidRPr="00422A91" w:rsidRDefault="0074290D" w:rsidP="003B652C">
      <w:pPr>
        <w:tabs>
          <w:tab w:val="left" w:pos="810"/>
        </w:tabs>
        <w:spacing w:line="360" w:lineRule="auto"/>
        <w:jc w:val="center"/>
        <w:rPr>
          <w:b/>
          <w:sz w:val="32"/>
          <w:szCs w:val="28"/>
        </w:rPr>
      </w:pPr>
      <w:r w:rsidRPr="00422A91">
        <w:rPr>
          <w:b/>
          <w:sz w:val="32"/>
          <w:szCs w:val="28"/>
        </w:rPr>
        <w:lastRenderedPageBreak/>
        <w:t>PHỤ LỤC 4</w:t>
      </w:r>
    </w:p>
    <w:p w:rsidR="0074290D" w:rsidRPr="00422A91" w:rsidRDefault="0074290D" w:rsidP="003B652C">
      <w:pPr>
        <w:tabs>
          <w:tab w:val="left" w:pos="810"/>
        </w:tabs>
        <w:spacing w:line="360" w:lineRule="auto"/>
        <w:jc w:val="center"/>
        <w:rPr>
          <w:b/>
          <w:sz w:val="32"/>
          <w:szCs w:val="28"/>
        </w:rPr>
      </w:pPr>
      <w:r w:rsidRPr="00422A91">
        <w:rPr>
          <w:b/>
          <w:sz w:val="32"/>
          <w:szCs w:val="28"/>
        </w:rPr>
        <w:t xml:space="preserve">QUY TRÌNH </w:t>
      </w:r>
      <w:r w:rsidR="009523A7" w:rsidRPr="00422A91">
        <w:rPr>
          <w:b/>
          <w:sz w:val="32"/>
          <w:szCs w:val="28"/>
        </w:rPr>
        <w:t xml:space="preserve">KỸ THUẬT </w:t>
      </w:r>
      <w:r w:rsidR="00F50393">
        <w:rPr>
          <w:b/>
          <w:sz w:val="32"/>
          <w:szCs w:val="28"/>
        </w:rPr>
        <w:t>NHÂN BẢN</w:t>
      </w:r>
      <w:r w:rsidR="009523A7" w:rsidRPr="00422A91">
        <w:rPr>
          <w:b/>
          <w:sz w:val="32"/>
          <w:szCs w:val="28"/>
        </w:rPr>
        <w:t xml:space="preserve"> DNA DÒ (MLPA)</w:t>
      </w:r>
    </w:p>
    <w:p w:rsidR="00D06455" w:rsidRPr="00422A91" w:rsidRDefault="009523A7" w:rsidP="003B652C">
      <w:pPr>
        <w:pStyle w:val="ListParagraph"/>
        <w:tabs>
          <w:tab w:val="left" w:pos="810"/>
        </w:tabs>
        <w:spacing w:line="360" w:lineRule="auto"/>
        <w:ind w:left="0"/>
        <w:jc w:val="center"/>
        <w:rPr>
          <w:rFonts w:ascii="Times New Roman" w:hAnsi="Times New Roman"/>
          <w:i/>
          <w:kern w:val="2"/>
          <w:sz w:val="28"/>
          <w:szCs w:val="28"/>
        </w:rPr>
      </w:pPr>
      <w:r w:rsidRPr="00422A91">
        <w:rPr>
          <w:rFonts w:ascii="Times New Roman" w:hAnsi="Times New Roman"/>
          <w:b/>
          <w:i/>
          <w:kern w:val="2"/>
          <w:sz w:val="28"/>
          <w:szCs w:val="28"/>
        </w:rPr>
        <w:t>(</w:t>
      </w:r>
      <w:r w:rsidRPr="00422A91">
        <w:rPr>
          <w:rFonts w:ascii="Times New Roman" w:hAnsi="Times New Roman"/>
          <w:i/>
          <w:kern w:val="2"/>
          <w:sz w:val="28"/>
          <w:szCs w:val="28"/>
        </w:rPr>
        <w:t>Sử dụng hóa chất kit SALSA MLPA P105-D2, hãng MRC</w:t>
      </w:r>
      <w:r w:rsidR="00664371" w:rsidRPr="00422A91">
        <w:rPr>
          <w:rFonts w:ascii="Times New Roman" w:hAnsi="Times New Roman"/>
          <w:i/>
          <w:kern w:val="2"/>
          <w:sz w:val="28"/>
          <w:szCs w:val="28"/>
        </w:rPr>
        <w:t>-</w:t>
      </w:r>
      <w:r w:rsidRPr="00422A91">
        <w:rPr>
          <w:rFonts w:ascii="Times New Roman" w:hAnsi="Times New Roman"/>
          <w:i/>
          <w:kern w:val="2"/>
          <w:sz w:val="28"/>
          <w:szCs w:val="28"/>
        </w:rPr>
        <w:t xml:space="preserve"> Hà Lan)</w:t>
      </w:r>
    </w:p>
    <w:p w:rsidR="003B652C" w:rsidRPr="00422A91" w:rsidRDefault="003B652C" w:rsidP="003B652C">
      <w:pPr>
        <w:pStyle w:val="ListParagraph"/>
        <w:tabs>
          <w:tab w:val="left" w:pos="810"/>
        </w:tabs>
        <w:spacing w:line="360" w:lineRule="auto"/>
        <w:ind w:left="0"/>
        <w:jc w:val="center"/>
        <w:rPr>
          <w:rFonts w:ascii="Times New Roman" w:hAnsi="Times New Roman"/>
          <w:b/>
          <w:kern w:val="2"/>
          <w:sz w:val="28"/>
          <w:szCs w:val="28"/>
        </w:rPr>
      </w:pPr>
    </w:p>
    <w:p w:rsidR="00D06455" w:rsidRPr="00422A91" w:rsidRDefault="00D06455" w:rsidP="00CC4B08">
      <w:pPr>
        <w:pStyle w:val="ListParagraph"/>
        <w:numPr>
          <w:ilvl w:val="0"/>
          <w:numId w:val="22"/>
        </w:numPr>
        <w:tabs>
          <w:tab w:val="left" w:pos="810"/>
        </w:tabs>
        <w:spacing w:line="360" w:lineRule="auto"/>
        <w:jc w:val="both"/>
        <w:rPr>
          <w:rFonts w:ascii="Times New Roman" w:hAnsi="Times New Roman"/>
          <w:b/>
          <w:i/>
          <w:kern w:val="2"/>
          <w:sz w:val="28"/>
          <w:szCs w:val="28"/>
        </w:rPr>
      </w:pPr>
      <w:r w:rsidRPr="00422A91">
        <w:rPr>
          <w:rFonts w:ascii="Times New Roman" w:hAnsi="Times New Roman"/>
          <w:b/>
          <w:i/>
          <w:kern w:val="2"/>
          <w:sz w:val="28"/>
          <w:szCs w:val="28"/>
        </w:rPr>
        <w:t>Bước 1: Biến tính DNA</w:t>
      </w:r>
    </w:p>
    <w:p w:rsidR="00D06455" w:rsidRPr="00422A91" w:rsidRDefault="00D06455" w:rsidP="00CC4B08">
      <w:pPr>
        <w:pStyle w:val="ListParagraph"/>
        <w:tabs>
          <w:tab w:val="left" w:pos="810"/>
        </w:tabs>
        <w:spacing w:line="360" w:lineRule="auto"/>
        <w:jc w:val="both"/>
        <w:rPr>
          <w:rFonts w:ascii="Times New Roman" w:hAnsi="Times New Roman"/>
          <w:kern w:val="2"/>
          <w:sz w:val="28"/>
          <w:szCs w:val="28"/>
        </w:rPr>
      </w:pPr>
      <w:r w:rsidRPr="00422A91">
        <w:rPr>
          <w:rFonts w:ascii="Times New Roman" w:hAnsi="Times New Roman"/>
          <w:kern w:val="2"/>
          <w:sz w:val="28"/>
          <w:szCs w:val="28"/>
        </w:rPr>
        <w:t xml:space="preserve">Cho 5µl dung dịch DNA cần phân tích vào ống PCR 0,2ml. </w:t>
      </w:r>
    </w:p>
    <w:p w:rsidR="00D06455" w:rsidRPr="00422A91" w:rsidRDefault="00D06455" w:rsidP="003B652C">
      <w:pPr>
        <w:pStyle w:val="ListParagraph"/>
        <w:tabs>
          <w:tab w:val="left" w:pos="810"/>
        </w:tabs>
        <w:spacing w:before="60" w:line="360" w:lineRule="auto"/>
        <w:jc w:val="both"/>
        <w:rPr>
          <w:rFonts w:ascii="Times New Roman" w:hAnsi="Times New Roman"/>
          <w:kern w:val="2"/>
          <w:sz w:val="28"/>
          <w:szCs w:val="28"/>
        </w:rPr>
      </w:pPr>
      <w:r w:rsidRPr="00422A91">
        <w:rPr>
          <w:rFonts w:ascii="Times New Roman" w:hAnsi="Times New Roman"/>
          <w:kern w:val="2"/>
          <w:sz w:val="28"/>
          <w:szCs w:val="28"/>
        </w:rPr>
        <w:t>Biến tính ở 98</w:t>
      </w:r>
      <w:r w:rsidRPr="00422A91">
        <w:rPr>
          <w:rFonts w:ascii="Times New Roman" w:hAnsi="Times New Roman"/>
          <w:kern w:val="2"/>
          <w:sz w:val="28"/>
          <w:szCs w:val="28"/>
          <w:vertAlign w:val="superscript"/>
        </w:rPr>
        <w:t>0</w:t>
      </w:r>
      <w:r w:rsidRPr="00422A91">
        <w:rPr>
          <w:rFonts w:ascii="Times New Roman" w:hAnsi="Times New Roman"/>
          <w:kern w:val="2"/>
          <w:sz w:val="28"/>
          <w:szCs w:val="28"/>
        </w:rPr>
        <w:t xml:space="preserve">C/5 phút, </w:t>
      </w:r>
    </w:p>
    <w:p w:rsidR="00D06455" w:rsidRPr="00422A91" w:rsidRDefault="00D06455" w:rsidP="003B652C">
      <w:pPr>
        <w:pStyle w:val="ListParagraph"/>
        <w:tabs>
          <w:tab w:val="left" w:pos="810"/>
        </w:tabs>
        <w:spacing w:before="60" w:line="360" w:lineRule="auto"/>
        <w:jc w:val="both"/>
        <w:rPr>
          <w:rFonts w:ascii="Times New Roman" w:hAnsi="Times New Roman"/>
          <w:kern w:val="2"/>
          <w:sz w:val="28"/>
          <w:szCs w:val="28"/>
        </w:rPr>
      </w:pPr>
      <w:r w:rsidRPr="00422A91">
        <w:rPr>
          <w:rFonts w:ascii="Times New Roman" w:hAnsi="Times New Roman"/>
          <w:kern w:val="2"/>
          <w:sz w:val="28"/>
          <w:szCs w:val="28"/>
        </w:rPr>
        <w:t>Giữ ở 25</w:t>
      </w:r>
      <w:r w:rsidRPr="00422A91">
        <w:rPr>
          <w:rFonts w:ascii="Times New Roman" w:hAnsi="Times New Roman"/>
          <w:kern w:val="2"/>
          <w:sz w:val="28"/>
          <w:szCs w:val="28"/>
          <w:vertAlign w:val="superscript"/>
        </w:rPr>
        <w:t>0</w:t>
      </w:r>
      <w:r w:rsidRPr="00422A91">
        <w:rPr>
          <w:rFonts w:ascii="Times New Roman" w:hAnsi="Times New Roman"/>
          <w:kern w:val="2"/>
          <w:sz w:val="28"/>
          <w:szCs w:val="28"/>
        </w:rPr>
        <w:t>C.</w:t>
      </w:r>
    </w:p>
    <w:p w:rsidR="00D06455" w:rsidRPr="00422A91" w:rsidRDefault="00D06455" w:rsidP="003B652C">
      <w:pPr>
        <w:pStyle w:val="ListParagraph"/>
        <w:numPr>
          <w:ilvl w:val="0"/>
          <w:numId w:val="22"/>
        </w:numPr>
        <w:tabs>
          <w:tab w:val="left" w:pos="810"/>
        </w:tabs>
        <w:spacing w:before="60" w:line="360" w:lineRule="auto"/>
        <w:jc w:val="both"/>
        <w:rPr>
          <w:rFonts w:ascii="Times New Roman" w:hAnsi="Times New Roman"/>
          <w:b/>
          <w:i/>
          <w:kern w:val="2"/>
          <w:sz w:val="28"/>
          <w:szCs w:val="28"/>
        </w:rPr>
      </w:pPr>
      <w:r w:rsidRPr="00422A91">
        <w:rPr>
          <w:rFonts w:ascii="Times New Roman" w:hAnsi="Times New Roman"/>
          <w:b/>
          <w:i/>
          <w:kern w:val="2"/>
          <w:sz w:val="28"/>
          <w:szCs w:val="28"/>
        </w:rPr>
        <w:t xml:space="preserve">Bước 2: Gắn </w:t>
      </w:r>
      <w:r w:rsidR="009523A7" w:rsidRPr="00422A91">
        <w:rPr>
          <w:rFonts w:ascii="Times New Roman" w:hAnsi="Times New Roman"/>
          <w:b/>
          <w:i/>
          <w:kern w:val="2"/>
          <w:sz w:val="28"/>
          <w:szCs w:val="28"/>
        </w:rPr>
        <w:t>dầu dò</w:t>
      </w:r>
      <w:r w:rsidRPr="00422A91">
        <w:rPr>
          <w:rFonts w:ascii="Times New Roman" w:hAnsi="Times New Roman"/>
          <w:b/>
          <w:i/>
          <w:kern w:val="2"/>
          <w:sz w:val="28"/>
          <w:szCs w:val="28"/>
        </w:rPr>
        <w:t xml:space="preserve"> vào gen đích</w:t>
      </w:r>
    </w:p>
    <w:p w:rsidR="00D06455" w:rsidRPr="00422A91" w:rsidRDefault="00D06455" w:rsidP="003B652C">
      <w:pPr>
        <w:pStyle w:val="ListParagraph"/>
        <w:tabs>
          <w:tab w:val="left" w:pos="810"/>
        </w:tabs>
        <w:spacing w:before="60" w:line="360" w:lineRule="auto"/>
        <w:jc w:val="both"/>
        <w:rPr>
          <w:rFonts w:ascii="Times New Roman" w:hAnsi="Times New Roman"/>
          <w:kern w:val="2"/>
          <w:sz w:val="28"/>
          <w:szCs w:val="28"/>
        </w:rPr>
      </w:pPr>
      <w:r w:rsidRPr="00422A91">
        <w:rPr>
          <w:rFonts w:ascii="Times New Roman" w:hAnsi="Times New Roman"/>
          <w:kern w:val="2"/>
          <w:sz w:val="28"/>
          <w:szCs w:val="28"/>
        </w:rPr>
        <w:t>+ Chuẩn bị hỗn hợp phản ứng:</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2849"/>
      </w:tblGrid>
      <w:tr w:rsidR="00D06455" w:rsidRPr="00422A91" w:rsidTr="00DC2CD7">
        <w:trPr>
          <w:trHeight w:val="540"/>
        </w:trPr>
        <w:tc>
          <w:tcPr>
            <w:tcW w:w="3091" w:type="dxa"/>
          </w:tcPr>
          <w:p w:rsidR="00D06455" w:rsidRPr="00422A91" w:rsidRDefault="00D06455" w:rsidP="003B652C">
            <w:pPr>
              <w:pStyle w:val="ListParagraph"/>
              <w:tabs>
                <w:tab w:val="left" w:pos="810"/>
              </w:tabs>
              <w:spacing w:before="60" w:line="360" w:lineRule="auto"/>
              <w:ind w:left="0"/>
              <w:jc w:val="both"/>
              <w:rPr>
                <w:rFonts w:ascii="Times New Roman" w:hAnsi="Times New Roman"/>
                <w:b/>
                <w:kern w:val="2"/>
                <w:sz w:val="28"/>
                <w:szCs w:val="28"/>
              </w:rPr>
            </w:pPr>
            <w:r w:rsidRPr="00422A91">
              <w:rPr>
                <w:rFonts w:ascii="Times New Roman" w:hAnsi="Times New Roman"/>
                <w:b/>
                <w:kern w:val="2"/>
                <w:sz w:val="28"/>
                <w:szCs w:val="28"/>
              </w:rPr>
              <w:t>Thành phần</w:t>
            </w:r>
          </w:p>
        </w:tc>
        <w:tc>
          <w:tcPr>
            <w:tcW w:w="2849" w:type="dxa"/>
          </w:tcPr>
          <w:p w:rsidR="00D06455" w:rsidRPr="00422A91" w:rsidRDefault="00D06455" w:rsidP="00312554">
            <w:pPr>
              <w:pStyle w:val="ListParagraph"/>
              <w:tabs>
                <w:tab w:val="left" w:pos="810"/>
              </w:tabs>
              <w:spacing w:before="60" w:line="360" w:lineRule="auto"/>
              <w:ind w:left="0"/>
              <w:jc w:val="center"/>
              <w:rPr>
                <w:rFonts w:ascii="Times New Roman" w:hAnsi="Times New Roman"/>
                <w:b/>
                <w:kern w:val="2"/>
                <w:sz w:val="28"/>
                <w:szCs w:val="28"/>
              </w:rPr>
            </w:pPr>
            <w:r w:rsidRPr="00422A91">
              <w:rPr>
                <w:rFonts w:ascii="Times New Roman" w:hAnsi="Times New Roman"/>
                <w:b/>
                <w:kern w:val="2"/>
                <w:sz w:val="28"/>
                <w:szCs w:val="28"/>
              </w:rPr>
              <w:t>Thể tích (µl)</w:t>
            </w:r>
          </w:p>
        </w:tc>
      </w:tr>
      <w:tr w:rsidR="00D06455" w:rsidRPr="00422A91" w:rsidTr="00DC2CD7">
        <w:tc>
          <w:tcPr>
            <w:tcW w:w="3091" w:type="dxa"/>
            <w:vAlign w:val="center"/>
          </w:tcPr>
          <w:p w:rsidR="00D06455" w:rsidRPr="00422A91" w:rsidRDefault="009523A7" w:rsidP="003B652C">
            <w:pPr>
              <w:pStyle w:val="ListParagraph"/>
              <w:tabs>
                <w:tab w:val="left" w:pos="810"/>
              </w:tabs>
              <w:spacing w:before="60" w:line="360" w:lineRule="auto"/>
              <w:ind w:left="0"/>
              <w:jc w:val="both"/>
              <w:rPr>
                <w:rFonts w:ascii="Times New Roman" w:hAnsi="Times New Roman"/>
                <w:kern w:val="2"/>
                <w:sz w:val="28"/>
                <w:szCs w:val="28"/>
              </w:rPr>
            </w:pPr>
            <w:r w:rsidRPr="00422A91">
              <w:rPr>
                <w:rFonts w:ascii="Times New Roman" w:hAnsi="Times New Roman"/>
                <w:kern w:val="2"/>
                <w:sz w:val="28"/>
                <w:szCs w:val="28"/>
              </w:rPr>
              <w:t xml:space="preserve">Đệm </w:t>
            </w:r>
            <w:r w:rsidR="00D06455" w:rsidRPr="00422A91">
              <w:rPr>
                <w:rFonts w:ascii="Times New Roman" w:hAnsi="Times New Roman"/>
                <w:kern w:val="2"/>
                <w:sz w:val="28"/>
                <w:szCs w:val="28"/>
              </w:rPr>
              <w:t xml:space="preserve">SALSA MLPA </w:t>
            </w:r>
          </w:p>
        </w:tc>
        <w:tc>
          <w:tcPr>
            <w:tcW w:w="2849"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kern w:val="2"/>
                <w:sz w:val="28"/>
                <w:szCs w:val="28"/>
              </w:rPr>
            </w:pPr>
            <w:r w:rsidRPr="00422A91">
              <w:rPr>
                <w:rFonts w:ascii="Times New Roman" w:hAnsi="Times New Roman"/>
                <w:kern w:val="2"/>
                <w:sz w:val="28"/>
                <w:szCs w:val="28"/>
              </w:rPr>
              <w:t>1,5</w:t>
            </w:r>
          </w:p>
        </w:tc>
      </w:tr>
      <w:tr w:rsidR="00D06455" w:rsidRPr="00422A91" w:rsidTr="00DC2CD7">
        <w:tc>
          <w:tcPr>
            <w:tcW w:w="3091" w:type="dxa"/>
            <w:vAlign w:val="center"/>
          </w:tcPr>
          <w:p w:rsidR="00D06455" w:rsidRPr="00422A91" w:rsidRDefault="009523A7" w:rsidP="003B652C">
            <w:pPr>
              <w:pStyle w:val="ListParagraph"/>
              <w:tabs>
                <w:tab w:val="left" w:pos="810"/>
              </w:tabs>
              <w:spacing w:before="60" w:line="360" w:lineRule="auto"/>
              <w:ind w:left="0"/>
              <w:jc w:val="both"/>
              <w:rPr>
                <w:rFonts w:ascii="Times New Roman" w:hAnsi="Times New Roman"/>
                <w:kern w:val="2"/>
                <w:sz w:val="28"/>
                <w:szCs w:val="28"/>
              </w:rPr>
            </w:pPr>
            <w:r w:rsidRPr="00422A91">
              <w:rPr>
                <w:rFonts w:ascii="Times New Roman" w:hAnsi="Times New Roman"/>
                <w:kern w:val="2"/>
                <w:sz w:val="28"/>
                <w:szCs w:val="28"/>
              </w:rPr>
              <w:t xml:space="preserve">Hỗn hợp </w:t>
            </w:r>
            <w:r w:rsidR="00496AF3" w:rsidRPr="00422A91">
              <w:rPr>
                <w:rFonts w:ascii="Times New Roman" w:hAnsi="Times New Roman"/>
                <w:kern w:val="2"/>
                <w:sz w:val="28"/>
                <w:szCs w:val="28"/>
              </w:rPr>
              <w:t xml:space="preserve">mồi </w:t>
            </w:r>
            <w:r w:rsidR="00D06455" w:rsidRPr="00422A91">
              <w:rPr>
                <w:rFonts w:ascii="Times New Roman" w:hAnsi="Times New Roman"/>
                <w:kern w:val="2"/>
                <w:sz w:val="28"/>
                <w:szCs w:val="28"/>
              </w:rPr>
              <w:t>P105</w:t>
            </w:r>
          </w:p>
        </w:tc>
        <w:tc>
          <w:tcPr>
            <w:tcW w:w="2849"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kern w:val="2"/>
                <w:sz w:val="28"/>
                <w:szCs w:val="28"/>
              </w:rPr>
            </w:pPr>
            <w:r w:rsidRPr="00422A91">
              <w:rPr>
                <w:rFonts w:ascii="Times New Roman" w:hAnsi="Times New Roman"/>
                <w:kern w:val="2"/>
                <w:sz w:val="28"/>
                <w:szCs w:val="28"/>
              </w:rPr>
              <w:t>1,5</w:t>
            </w:r>
          </w:p>
        </w:tc>
      </w:tr>
      <w:tr w:rsidR="00D06455" w:rsidRPr="00422A91" w:rsidTr="00DC2CD7">
        <w:tc>
          <w:tcPr>
            <w:tcW w:w="3091" w:type="dxa"/>
            <w:vAlign w:val="center"/>
          </w:tcPr>
          <w:p w:rsidR="00D06455" w:rsidRPr="00422A91" w:rsidRDefault="00D06455" w:rsidP="003B652C">
            <w:pPr>
              <w:pStyle w:val="ListParagraph"/>
              <w:tabs>
                <w:tab w:val="left" w:pos="810"/>
              </w:tabs>
              <w:spacing w:before="60" w:line="360" w:lineRule="auto"/>
              <w:ind w:left="0"/>
              <w:jc w:val="both"/>
              <w:rPr>
                <w:rFonts w:ascii="Times New Roman" w:hAnsi="Times New Roman"/>
                <w:b/>
                <w:kern w:val="2"/>
                <w:sz w:val="28"/>
                <w:szCs w:val="28"/>
              </w:rPr>
            </w:pPr>
            <w:r w:rsidRPr="00422A91">
              <w:rPr>
                <w:rFonts w:ascii="Times New Roman" w:hAnsi="Times New Roman"/>
                <w:b/>
                <w:kern w:val="2"/>
                <w:sz w:val="28"/>
                <w:szCs w:val="28"/>
              </w:rPr>
              <w:t>Tổng</w:t>
            </w:r>
          </w:p>
        </w:tc>
        <w:tc>
          <w:tcPr>
            <w:tcW w:w="2849"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b/>
                <w:kern w:val="2"/>
                <w:sz w:val="28"/>
                <w:szCs w:val="28"/>
              </w:rPr>
            </w:pPr>
            <w:r w:rsidRPr="00422A91">
              <w:rPr>
                <w:rFonts w:ascii="Times New Roman" w:hAnsi="Times New Roman"/>
                <w:b/>
                <w:kern w:val="2"/>
                <w:sz w:val="28"/>
                <w:szCs w:val="28"/>
              </w:rPr>
              <w:t>3</w:t>
            </w:r>
          </w:p>
        </w:tc>
      </w:tr>
    </w:tbl>
    <w:p w:rsidR="00D06455" w:rsidRPr="00422A91" w:rsidRDefault="00D06455" w:rsidP="003B652C">
      <w:pPr>
        <w:pStyle w:val="ListParagraph"/>
        <w:tabs>
          <w:tab w:val="left" w:pos="810"/>
        </w:tabs>
        <w:spacing w:before="60" w:line="360" w:lineRule="auto"/>
        <w:ind w:left="0" w:firstLine="720"/>
        <w:jc w:val="both"/>
        <w:rPr>
          <w:rFonts w:ascii="Times New Roman" w:hAnsi="Times New Roman"/>
          <w:kern w:val="2"/>
          <w:sz w:val="28"/>
          <w:szCs w:val="28"/>
        </w:rPr>
      </w:pPr>
      <w:r w:rsidRPr="00422A91">
        <w:rPr>
          <w:rFonts w:ascii="Times New Roman" w:hAnsi="Times New Roman"/>
          <w:kern w:val="2"/>
          <w:sz w:val="28"/>
          <w:szCs w:val="28"/>
        </w:rPr>
        <w:t>+ Cho 3</w:t>
      </w:r>
      <w:r w:rsidRPr="00422A91">
        <w:rPr>
          <w:rFonts w:ascii="Times New Roman" w:hAnsi="Times New Roman"/>
          <w:b/>
          <w:kern w:val="2"/>
          <w:sz w:val="28"/>
          <w:szCs w:val="28"/>
        </w:rPr>
        <w:t xml:space="preserve"> </w:t>
      </w:r>
      <w:r w:rsidRPr="00422A91">
        <w:rPr>
          <w:rFonts w:ascii="Times New Roman" w:hAnsi="Times New Roman"/>
          <w:kern w:val="2"/>
          <w:sz w:val="28"/>
          <w:szCs w:val="28"/>
        </w:rPr>
        <w:t xml:space="preserve">µl </w:t>
      </w:r>
      <w:r w:rsidR="00311A00" w:rsidRPr="00422A91">
        <w:rPr>
          <w:rFonts w:ascii="Times New Roman" w:hAnsi="Times New Roman"/>
          <w:kern w:val="2"/>
          <w:sz w:val="28"/>
          <w:szCs w:val="28"/>
        </w:rPr>
        <w:t>hỗn hợp</w:t>
      </w:r>
      <w:r w:rsidRPr="00422A91">
        <w:rPr>
          <w:rFonts w:ascii="Times New Roman" w:hAnsi="Times New Roman"/>
          <w:kern w:val="2"/>
          <w:sz w:val="28"/>
          <w:szCs w:val="28"/>
        </w:rPr>
        <w:t xml:space="preserve"> đã chuẩn bị ở trên vào mẫu DNA đã biến tính, nâng nhiệt độ 95</w:t>
      </w:r>
      <w:r w:rsidRPr="00422A91">
        <w:rPr>
          <w:rFonts w:ascii="Times New Roman" w:hAnsi="Times New Roman"/>
          <w:kern w:val="2"/>
          <w:sz w:val="28"/>
          <w:szCs w:val="28"/>
          <w:vertAlign w:val="superscript"/>
        </w:rPr>
        <w:t>0</w:t>
      </w:r>
      <w:r w:rsidRPr="00422A91">
        <w:rPr>
          <w:rFonts w:ascii="Times New Roman" w:hAnsi="Times New Roman"/>
          <w:kern w:val="2"/>
          <w:sz w:val="28"/>
          <w:szCs w:val="28"/>
        </w:rPr>
        <w:t xml:space="preserve">C/1 phút để biến tính </w:t>
      </w:r>
      <w:r w:rsidR="00311A00" w:rsidRPr="00422A91">
        <w:rPr>
          <w:rFonts w:ascii="Times New Roman" w:hAnsi="Times New Roman"/>
          <w:kern w:val="2"/>
          <w:sz w:val="28"/>
          <w:szCs w:val="28"/>
        </w:rPr>
        <w:t>đầu dò</w:t>
      </w:r>
      <w:r w:rsidRPr="00422A91">
        <w:rPr>
          <w:rFonts w:ascii="Times New Roman" w:hAnsi="Times New Roman"/>
          <w:kern w:val="2"/>
          <w:sz w:val="28"/>
          <w:szCs w:val="28"/>
        </w:rPr>
        <w:t>, ủ ở 60</w:t>
      </w:r>
      <w:r w:rsidRPr="00422A91">
        <w:rPr>
          <w:rFonts w:ascii="Times New Roman" w:hAnsi="Times New Roman"/>
          <w:kern w:val="2"/>
          <w:sz w:val="28"/>
          <w:szCs w:val="28"/>
          <w:vertAlign w:val="superscript"/>
        </w:rPr>
        <w:t>0</w:t>
      </w:r>
      <w:r w:rsidRPr="00422A91">
        <w:rPr>
          <w:rFonts w:ascii="Times New Roman" w:hAnsi="Times New Roman"/>
          <w:kern w:val="2"/>
          <w:sz w:val="28"/>
          <w:szCs w:val="28"/>
        </w:rPr>
        <w:t xml:space="preserve">C qua đêm (16h) để </w:t>
      </w:r>
      <w:r w:rsidR="00311A00" w:rsidRPr="00422A91">
        <w:rPr>
          <w:rFonts w:ascii="Times New Roman" w:hAnsi="Times New Roman"/>
          <w:kern w:val="2"/>
          <w:sz w:val="28"/>
          <w:szCs w:val="28"/>
        </w:rPr>
        <w:t>các đầu dò</w:t>
      </w:r>
      <w:r w:rsidRPr="00422A91">
        <w:rPr>
          <w:rFonts w:ascii="Times New Roman" w:hAnsi="Times New Roman"/>
          <w:kern w:val="2"/>
          <w:sz w:val="28"/>
          <w:szCs w:val="28"/>
        </w:rPr>
        <w:t xml:space="preserve"> gắn đặc hiệu với đoạn gen đích.</w:t>
      </w:r>
    </w:p>
    <w:p w:rsidR="00D06455" w:rsidRPr="00422A91" w:rsidRDefault="00D06455" w:rsidP="003B652C">
      <w:pPr>
        <w:pStyle w:val="ListParagraph"/>
        <w:numPr>
          <w:ilvl w:val="0"/>
          <w:numId w:val="22"/>
        </w:numPr>
        <w:tabs>
          <w:tab w:val="left" w:pos="810"/>
        </w:tabs>
        <w:spacing w:before="60" w:line="360" w:lineRule="auto"/>
        <w:jc w:val="both"/>
        <w:rPr>
          <w:rFonts w:ascii="Times New Roman" w:hAnsi="Times New Roman"/>
          <w:b/>
          <w:i/>
          <w:kern w:val="2"/>
          <w:sz w:val="28"/>
          <w:szCs w:val="28"/>
        </w:rPr>
      </w:pPr>
      <w:r w:rsidRPr="00422A91">
        <w:rPr>
          <w:rFonts w:ascii="Times New Roman" w:hAnsi="Times New Roman"/>
          <w:b/>
          <w:i/>
          <w:kern w:val="2"/>
          <w:sz w:val="28"/>
          <w:szCs w:val="28"/>
        </w:rPr>
        <w:t xml:space="preserve">Bước 3: Nối hai đầu </w:t>
      </w:r>
      <w:r w:rsidR="009523A7" w:rsidRPr="004B2A94">
        <w:rPr>
          <w:rFonts w:ascii="Times New Roman" w:hAnsi="Times New Roman"/>
          <w:b/>
          <w:i/>
          <w:kern w:val="2"/>
          <w:sz w:val="28"/>
          <w:szCs w:val="28"/>
        </w:rPr>
        <w:t>dò</w:t>
      </w:r>
    </w:p>
    <w:p w:rsidR="00D06455" w:rsidRPr="00422A91" w:rsidRDefault="00D06455" w:rsidP="003B652C">
      <w:pPr>
        <w:pStyle w:val="ListParagraph"/>
        <w:tabs>
          <w:tab w:val="left" w:pos="810"/>
        </w:tabs>
        <w:spacing w:before="60" w:line="360" w:lineRule="auto"/>
        <w:jc w:val="both"/>
        <w:rPr>
          <w:rFonts w:ascii="Times New Roman" w:hAnsi="Times New Roman"/>
          <w:kern w:val="2"/>
          <w:sz w:val="28"/>
          <w:szCs w:val="28"/>
        </w:rPr>
      </w:pPr>
      <w:r w:rsidRPr="00422A91">
        <w:rPr>
          <w:rFonts w:ascii="Times New Roman" w:hAnsi="Times New Roman"/>
          <w:kern w:val="2"/>
          <w:sz w:val="28"/>
          <w:szCs w:val="28"/>
        </w:rPr>
        <w:t>+ Chuẩn bị hỗn hợp phản ứng:</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880"/>
      </w:tblGrid>
      <w:tr w:rsidR="00D06455" w:rsidRPr="00422A91" w:rsidTr="00DC2CD7">
        <w:tc>
          <w:tcPr>
            <w:tcW w:w="3060" w:type="dxa"/>
          </w:tcPr>
          <w:p w:rsidR="00D06455" w:rsidRPr="00422A91" w:rsidRDefault="00D06455" w:rsidP="003B652C">
            <w:pPr>
              <w:pStyle w:val="ListParagraph"/>
              <w:tabs>
                <w:tab w:val="left" w:pos="810"/>
              </w:tabs>
              <w:spacing w:before="60" w:line="360" w:lineRule="auto"/>
              <w:ind w:left="0"/>
              <w:jc w:val="both"/>
              <w:rPr>
                <w:rFonts w:ascii="Times New Roman" w:hAnsi="Times New Roman"/>
                <w:b/>
                <w:kern w:val="2"/>
                <w:sz w:val="28"/>
                <w:szCs w:val="28"/>
              </w:rPr>
            </w:pPr>
            <w:r w:rsidRPr="00422A91">
              <w:rPr>
                <w:rFonts w:ascii="Times New Roman" w:hAnsi="Times New Roman"/>
                <w:b/>
                <w:kern w:val="2"/>
                <w:sz w:val="28"/>
                <w:szCs w:val="28"/>
              </w:rPr>
              <w:t>Thành phần</w:t>
            </w:r>
          </w:p>
        </w:tc>
        <w:tc>
          <w:tcPr>
            <w:tcW w:w="2880" w:type="dxa"/>
          </w:tcPr>
          <w:p w:rsidR="00D06455" w:rsidRPr="00422A91" w:rsidRDefault="00D06455" w:rsidP="00312554">
            <w:pPr>
              <w:pStyle w:val="ListParagraph"/>
              <w:tabs>
                <w:tab w:val="left" w:pos="810"/>
              </w:tabs>
              <w:spacing w:before="60" w:line="360" w:lineRule="auto"/>
              <w:ind w:left="0"/>
              <w:jc w:val="center"/>
              <w:rPr>
                <w:rFonts w:ascii="Times New Roman" w:hAnsi="Times New Roman"/>
                <w:b/>
                <w:kern w:val="2"/>
                <w:sz w:val="28"/>
                <w:szCs w:val="28"/>
              </w:rPr>
            </w:pPr>
            <w:r w:rsidRPr="00422A91">
              <w:rPr>
                <w:rFonts w:ascii="Times New Roman" w:hAnsi="Times New Roman"/>
                <w:b/>
                <w:kern w:val="2"/>
                <w:sz w:val="28"/>
                <w:szCs w:val="28"/>
              </w:rPr>
              <w:t>Thể tích (</w:t>
            </w:r>
            <w:r w:rsidRPr="00422A91">
              <w:rPr>
                <w:rFonts w:ascii="Times New Roman" w:hAnsi="Times New Roman"/>
                <w:kern w:val="2"/>
                <w:sz w:val="28"/>
                <w:szCs w:val="28"/>
              </w:rPr>
              <w:t>µl)</w:t>
            </w:r>
          </w:p>
        </w:tc>
      </w:tr>
      <w:tr w:rsidR="00D06455" w:rsidRPr="00422A91" w:rsidTr="00DC2CD7">
        <w:tc>
          <w:tcPr>
            <w:tcW w:w="3060" w:type="dxa"/>
          </w:tcPr>
          <w:p w:rsidR="00D06455" w:rsidRPr="00422A91" w:rsidRDefault="00470A67" w:rsidP="003B652C">
            <w:pPr>
              <w:pStyle w:val="ListParagraph"/>
              <w:tabs>
                <w:tab w:val="left" w:pos="810"/>
              </w:tabs>
              <w:spacing w:before="60" w:line="360" w:lineRule="auto"/>
              <w:ind w:left="0"/>
              <w:jc w:val="both"/>
              <w:rPr>
                <w:rFonts w:ascii="Times New Roman" w:hAnsi="Times New Roman"/>
                <w:kern w:val="2"/>
                <w:sz w:val="28"/>
                <w:szCs w:val="28"/>
              </w:rPr>
            </w:pPr>
            <w:r w:rsidRPr="00422A91">
              <w:rPr>
                <w:rFonts w:ascii="Times New Roman" w:hAnsi="Times New Roman"/>
                <w:kern w:val="2"/>
                <w:sz w:val="28"/>
                <w:szCs w:val="28"/>
              </w:rPr>
              <w:t xml:space="preserve">Dung dịch </w:t>
            </w:r>
            <w:r w:rsidR="00496AF3" w:rsidRPr="00422A91">
              <w:rPr>
                <w:rFonts w:ascii="Times New Roman" w:hAnsi="Times New Roman"/>
                <w:kern w:val="2"/>
                <w:sz w:val="28"/>
                <w:szCs w:val="28"/>
              </w:rPr>
              <w:t>đệm A</w:t>
            </w:r>
            <w:r w:rsidR="00D06455" w:rsidRPr="00422A91">
              <w:rPr>
                <w:rFonts w:ascii="Times New Roman" w:hAnsi="Times New Roman"/>
                <w:kern w:val="2"/>
                <w:sz w:val="28"/>
                <w:szCs w:val="28"/>
              </w:rPr>
              <w:t xml:space="preserve"> </w:t>
            </w:r>
          </w:p>
        </w:tc>
        <w:tc>
          <w:tcPr>
            <w:tcW w:w="2880"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kern w:val="2"/>
                <w:sz w:val="28"/>
                <w:szCs w:val="28"/>
              </w:rPr>
            </w:pPr>
            <w:r w:rsidRPr="00422A91">
              <w:rPr>
                <w:rFonts w:ascii="Times New Roman" w:hAnsi="Times New Roman"/>
                <w:kern w:val="2"/>
                <w:sz w:val="28"/>
                <w:szCs w:val="28"/>
              </w:rPr>
              <w:t>3</w:t>
            </w:r>
          </w:p>
        </w:tc>
      </w:tr>
      <w:tr w:rsidR="00D06455" w:rsidRPr="00422A91" w:rsidTr="00DC2CD7">
        <w:tc>
          <w:tcPr>
            <w:tcW w:w="3060" w:type="dxa"/>
          </w:tcPr>
          <w:p w:rsidR="00D06455" w:rsidRPr="00422A91" w:rsidRDefault="00470A67" w:rsidP="003B652C">
            <w:pPr>
              <w:pStyle w:val="ListParagraph"/>
              <w:tabs>
                <w:tab w:val="left" w:pos="810"/>
              </w:tabs>
              <w:spacing w:before="60" w:line="360" w:lineRule="auto"/>
              <w:ind w:left="0"/>
              <w:jc w:val="both"/>
              <w:rPr>
                <w:rFonts w:ascii="Times New Roman" w:hAnsi="Times New Roman"/>
                <w:kern w:val="2"/>
                <w:sz w:val="28"/>
                <w:szCs w:val="28"/>
              </w:rPr>
            </w:pPr>
            <w:r w:rsidRPr="00422A91">
              <w:rPr>
                <w:rFonts w:ascii="Times New Roman" w:hAnsi="Times New Roman"/>
                <w:kern w:val="2"/>
                <w:sz w:val="28"/>
                <w:szCs w:val="28"/>
              </w:rPr>
              <w:t>Dung dị</w:t>
            </w:r>
            <w:r w:rsidR="00496AF3" w:rsidRPr="00422A91">
              <w:rPr>
                <w:rFonts w:ascii="Times New Roman" w:hAnsi="Times New Roman"/>
                <w:kern w:val="2"/>
                <w:sz w:val="28"/>
                <w:szCs w:val="28"/>
              </w:rPr>
              <w:t xml:space="preserve">ch </w:t>
            </w:r>
            <w:r w:rsidRPr="00422A91">
              <w:rPr>
                <w:rFonts w:ascii="Times New Roman" w:hAnsi="Times New Roman"/>
                <w:kern w:val="2"/>
                <w:sz w:val="28"/>
                <w:szCs w:val="28"/>
              </w:rPr>
              <w:t>đệm</w:t>
            </w:r>
            <w:r w:rsidR="00D06455" w:rsidRPr="00422A91">
              <w:rPr>
                <w:rFonts w:ascii="Times New Roman" w:hAnsi="Times New Roman"/>
                <w:kern w:val="2"/>
                <w:sz w:val="28"/>
                <w:szCs w:val="28"/>
              </w:rPr>
              <w:t xml:space="preserve"> B</w:t>
            </w:r>
          </w:p>
        </w:tc>
        <w:tc>
          <w:tcPr>
            <w:tcW w:w="2880"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kern w:val="2"/>
                <w:sz w:val="28"/>
                <w:szCs w:val="28"/>
              </w:rPr>
            </w:pPr>
            <w:r w:rsidRPr="00422A91">
              <w:rPr>
                <w:rFonts w:ascii="Times New Roman" w:hAnsi="Times New Roman"/>
                <w:kern w:val="2"/>
                <w:sz w:val="28"/>
                <w:szCs w:val="28"/>
              </w:rPr>
              <w:t>3</w:t>
            </w:r>
          </w:p>
        </w:tc>
      </w:tr>
      <w:tr w:rsidR="00D06455" w:rsidRPr="00422A91" w:rsidTr="00DC2CD7">
        <w:tc>
          <w:tcPr>
            <w:tcW w:w="3060" w:type="dxa"/>
          </w:tcPr>
          <w:p w:rsidR="00D06455" w:rsidRPr="00046B92" w:rsidRDefault="00D06455" w:rsidP="003B652C">
            <w:pPr>
              <w:pStyle w:val="ListParagraph"/>
              <w:tabs>
                <w:tab w:val="left" w:pos="810"/>
              </w:tabs>
              <w:spacing w:before="60" w:line="360" w:lineRule="auto"/>
              <w:ind w:left="0"/>
              <w:jc w:val="both"/>
              <w:rPr>
                <w:rFonts w:ascii="Times New Roman" w:hAnsi="Times New Roman"/>
                <w:kern w:val="2"/>
                <w:sz w:val="28"/>
                <w:szCs w:val="28"/>
              </w:rPr>
            </w:pPr>
            <w:r w:rsidRPr="00422A91">
              <w:rPr>
                <w:rFonts w:ascii="Times New Roman" w:hAnsi="Times New Roman"/>
                <w:kern w:val="2"/>
                <w:sz w:val="28"/>
                <w:szCs w:val="28"/>
              </w:rPr>
              <w:t>N</w:t>
            </w:r>
            <w:r w:rsidR="00046B92">
              <w:rPr>
                <w:rFonts w:ascii="Times New Roman" w:hAnsi="Times New Roman"/>
                <w:kern w:val="2"/>
                <w:sz w:val="28"/>
                <w:szCs w:val="28"/>
              </w:rPr>
              <w:t>ước cất</w:t>
            </w:r>
          </w:p>
        </w:tc>
        <w:tc>
          <w:tcPr>
            <w:tcW w:w="2880"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kern w:val="2"/>
                <w:sz w:val="28"/>
                <w:szCs w:val="28"/>
              </w:rPr>
            </w:pPr>
            <w:r w:rsidRPr="00422A91">
              <w:rPr>
                <w:rFonts w:ascii="Times New Roman" w:hAnsi="Times New Roman"/>
                <w:kern w:val="2"/>
                <w:sz w:val="28"/>
                <w:szCs w:val="28"/>
              </w:rPr>
              <w:t>25</w:t>
            </w:r>
          </w:p>
        </w:tc>
      </w:tr>
      <w:tr w:rsidR="00D06455" w:rsidRPr="00422A91" w:rsidTr="00DC2CD7">
        <w:tc>
          <w:tcPr>
            <w:tcW w:w="3060" w:type="dxa"/>
          </w:tcPr>
          <w:p w:rsidR="00D06455" w:rsidRPr="00422A91" w:rsidRDefault="00470A67" w:rsidP="003B652C">
            <w:pPr>
              <w:pStyle w:val="ListParagraph"/>
              <w:tabs>
                <w:tab w:val="left" w:pos="810"/>
              </w:tabs>
              <w:spacing w:before="60" w:line="360" w:lineRule="auto"/>
              <w:ind w:left="0"/>
              <w:jc w:val="both"/>
              <w:rPr>
                <w:rFonts w:ascii="Times New Roman" w:hAnsi="Times New Roman"/>
                <w:kern w:val="2"/>
                <w:sz w:val="28"/>
                <w:szCs w:val="28"/>
              </w:rPr>
            </w:pPr>
            <w:r w:rsidRPr="00422A91">
              <w:rPr>
                <w:rFonts w:ascii="Times New Roman" w:hAnsi="Times New Roman"/>
                <w:kern w:val="2"/>
                <w:sz w:val="28"/>
                <w:szCs w:val="28"/>
              </w:rPr>
              <w:t xml:space="preserve">Dung dịch </w:t>
            </w:r>
            <w:r w:rsidR="00496AF3" w:rsidRPr="00422A91">
              <w:rPr>
                <w:rFonts w:ascii="Times New Roman" w:hAnsi="Times New Roman"/>
                <w:kern w:val="2"/>
                <w:sz w:val="28"/>
                <w:szCs w:val="28"/>
              </w:rPr>
              <w:t>gắn</w:t>
            </w:r>
            <w:r w:rsidRPr="00422A91">
              <w:rPr>
                <w:rFonts w:ascii="Times New Roman" w:hAnsi="Times New Roman"/>
                <w:kern w:val="2"/>
                <w:sz w:val="28"/>
                <w:szCs w:val="28"/>
              </w:rPr>
              <w:t xml:space="preserve"> </w:t>
            </w:r>
            <w:r w:rsidR="00D06455" w:rsidRPr="00422A91">
              <w:rPr>
                <w:rFonts w:ascii="Times New Roman" w:hAnsi="Times New Roman"/>
                <w:kern w:val="2"/>
                <w:sz w:val="28"/>
                <w:szCs w:val="28"/>
              </w:rPr>
              <w:t>65</w:t>
            </w:r>
          </w:p>
        </w:tc>
        <w:tc>
          <w:tcPr>
            <w:tcW w:w="2880" w:type="dxa"/>
            <w:vAlign w:val="center"/>
          </w:tcPr>
          <w:p w:rsidR="00D06455" w:rsidRPr="00422A91" w:rsidRDefault="00D06455" w:rsidP="00312554">
            <w:pPr>
              <w:pStyle w:val="ListParagraph"/>
              <w:tabs>
                <w:tab w:val="left" w:pos="810"/>
              </w:tabs>
              <w:spacing w:before="60" w:line="360" w:lineRule="auto"/>
              <w:ind w:left="0"/>
              <w:jc w:val="center"/>
              <w:rPr>
                <w:rFonts w:ascii="Times New Roman" w:hAnsi="Times New Roman"/>
                <w:kern w:val="2"/>
                <w:sz w:val="28"/>
                <w:szCs w:val="28"/>
              </w:rPr>
            </w:pPr>
            <w:r w:rsidRPr="00422A91">
              <w:rPr>
                <w:rFonts w:ascii="Times New Roman" w:hAnsi="Times New Roman"/>
                <w:kern w:val="2"/>
                <w:sz w:val="28"/>
                <w:szCs w:val="28"/>
              </w:rPr>
              <w:t>1</w:t>
            </w:r>
          </w:p>
        </w:tc>
      </w:tr>
      <w:tr w:rsidR="00D06455" w:rsidRPr="00422A91" w:rsidTr="00DC2CD7">
        <w:tc>
          <w:tcPr>
            <w:tcW w:w="3060" w:type="dxa"/>
          </w:tcPr>
          <w:p w:rsidR="00D06455" w:rsidRPr="00422A91" w:rsidRDefault="00D06455" w:rsidP="003B652C">
            <w:pPr>
              <w:pStyle w:val="ListParagraph"/>
              <w:tabs>
                <w:tab w:val="left" w:pos="810"/>
              </w:tabs>
              <w:spacing w:before="60" w:line="360" w:lineRule="auto"/>
              <w:ind w:left="0"/>
              <w:jc w:val="both"/>
              <w:rPr>
                <w:rFonts w:ascii="Times New Roman" w:hAnsi="Times New Roman"/>
                <w:b/>
                <w:kern w:val="2"/>
                <w:sz w:val="28"/>
                <w:szCs w:val="28"/>
              </w:rPr>
            </w:pPr>
            <w:r w:rsidRPr="00422A91">
              <w:rPr>
                <w:rFonts w:ascii="Times New Roman" w:hAnsi="Times New Roman"/>
                <w:b/>
                <w:kern w:val="2"/>
                <w:sz w:val="28"/>
                <w:szCs w:val="28"/>
              </w:rPr>
              <w:t>Tổng</w:t>
            </w:r>
          </w:p>
        </w:tc>
        <w:tc>
          <w:tcPr>
            <w:tcW w:w="2880" w:type="dxa"/>
          </w:tcPr>
          <w:p w:rsidR="00D06455" w:rsidRPr="00422A91" w:rsidRDefault="00D06455" w:rsidP="00312554">
            <w:pPr>
              <w:pStyle w:val="ListParagraph"/>
              <w:tabs>
                <w:tab w:val="left" w:pos="810"/>
              </w:tabs>
              <w:spacing w:before="60" w:line="360" w:lineRule="auto"/>
              <w:ind w:left="0"/>
              <w:jc w:val="center"/>
              <w:rPr>
                <w:rFonts w:ascii="Times New Roman" w:hAnsi="Times New Roman"/>
                <w:b/>
                <w:kern w:val="2"/>
                <w:sz w:val="28"/>
                <w:szCs w:val="28"/>
              </w:rPr>
            </w:pPr>
            <w:r w:rsidRPr="00422A91">
              <w:rPr>
                <w:rFonts w:ascii="Times New Roman" w:hAnsi="Times New Roman"/>
                <w:b/>
                <w:kern w:val="2"/>
                <w:sz w:val="28"/>
                <w:szCs w:val="28"/>
              </w:rPr>
              <w:t>32</w:t>
            </w:r>
          </w:p>
        </w:tc>
      </w:tr>
    </w:tbl>
    <w:p w:rsidR="00D06455" w:rsidRPr="004B2A94" w:rsidRDefault="00D06455" w:rsidP="004B2A94">
      <w:pPr>
        <w:pStyle w:val="ListParagraph"/>
        <w:tabs>
          <w:tab w:val="left" w:pos="810"/>
        </w:tabs>
        <w:spacing w:line="312" w:lineRule="auto"/>
        <w:jc w:val="both"/>
        <w:rPr>
          <w:rFonts w:ascii="Times New Roman" w:hAnsi="Times New Roman"/>
          <w:kern w:val="2"/>
          <w:sz w:val="28"/>
          <w:szCs w:val="28"/>
        </w:rPr>
      </w:pPr>
      <w:r w:rsidRPr="00422A91">
        <w:rPr>
          <w:rFonts w:ascii="Times New Roman" w:hAnsi="Times New Roman"/>
          <w:kern w:val="2"/>
          <w:sz w:val="28"/>
          <w:szCs w:val="28"/>
        </w:rPr>
        <w:lastRenderedPageBreak/>
        <w:t xml:space="preserve">+ Cho 32 µl dung dịch đã chuẩn bị ở trên vào hỗn hợp lai đã ủ qua đêm, tiếp tục chạy chu trình nhiệt: </w:t>
      </w:r>
      <w:r w:rsidRPr="004B2A94">
        <w:rPr>
          <w:rFonts w:ascii="Times New Roman" w:hAnsi="Times New Roman"/>
          <w:kern w:val="2"/>
          <w:sz w:val="28"/>
          <w:szCs w:val="28"/>
        </w:rPr>
        <w:t>54</w:t>
      </w:r>
      <w:r w:rsidRPr="004B2A94">
        <w:rPr>
          <w:rFonts w:ascii="Times New Roman" w:hAnsi="Times New Roman"/>
          <w:kern w:val="2"/>
          <w:sz w:val="28"/>
          <w:szCs w:val="28"/>
          <w:vertAlign w:val="superscript"/>
        </w:rPr>
        <w:t>0</w:t>
      </w:r>
      <w:r w:rsidRPr="004B2A94">
        <w:rPr>
          <w:rFonts w:ascii="Times New Roman" w:hAnsi="Times New Roman"/>
          <w:kern w:val="2"/>
          <w:sz w:val="28"/>
          <w:szCs w:val="28"/>
        </w:rPr>
        <w:t>C/15 phút - 98</w:t>
      </w:r>
      <w:r w:rsidRPr="004B2A94">
        <w:rPr>
          <w:rFonts w:ascii="Times New Roman" w:hAnsi="Times New Roman"/>
          <w:kern w:val="2"/>
          <w:sz w:val="28"/>
          <w:szCs w:val="28"/>
          <w:vertAlign w:val="superscript"/>
        </w:rPr>
        <w:t>0</w:t>
      </w:r>
      <w:r w:rsidRPr="004B2A94">
        <w:rPr>
          <w:rFonts w:ascii="Times New Roman" w:hAnsi="Times New Roman"/>
          <w:kern w:val="2"/>
          <w:sz w:val="28"/>
          <w:szCs w:val="28"/>
        </w:rPr>
        <w:t>C/5 phút - 4</w:t>
      </w:r>
      <w:r w:rsidRPr="004B2A94">
        <w:rPr>
          <w:rFonts w:ascii="Times New Roman" w:hAnsi="Times New Roman"/>
          <w:kern w:val="2"/>
          <w:sz w:val="28"/>
          <w:szCs w:val="28"/>
          <w:vertAlign w:val="superscript"/>
        </w:rPr>
        <w:t>0</w:t>
      </w:r>
      <w:r w:rsidRPr="004B2A94">
        <w:rPr>
          <w:rFonts w:ascii="Times New Roman" w:hAnsi="Times New Roman"/>
          <w:kern w:val="2"/>
          <w:sz w:val="28"/>
          <w:szCs w:val="28"/>
        </w:rPr>
        <w:t>C</w:t>
      </w:r>
    </w:p>
    <w:p w:rsidR="00D06455" w:rsidRPr="00422A91" w:rsidRDefault="00D06455" w:rsidP="003B652C">
      <w:pPr>
        <w:pStyle w:val="ListParagraph"/>
        <w:tabs>
          <w:tab w:val="left" w:pos="810"/>
        </w:tabs>
        <w:spacing w:line="312" w:lineRule="auto"/>
        <w:jc w:val="both"/>
        <w:rPr>
          <w:rFonts w:ascii="Times New Roman" w:hAnsi="Times New Roman"/>
          <w:kern w:val="2"/>
          <w:sz w:val="28"/>
          <w:szCs w:val="28"/>
        </w:rPr>
      </w:pPr>
      <w:r w:rsidRPr="00422A91">
        <w:rPr>
          <w:rFonts w:ascii="Times New Roman" w:hAnsi="Times New Roman"/>
          <w:kern w:val="2"/>
          <w:sz w:val="28"/>
          <w:szCs w:val="28"/>
        </w:rPr>
        <w:t>(sản phẩm lai có thể</w:t>
      </w:r>
      <w:r w:rsidR="000E28FD">
        <w:rPr>
          <w:rFonts w:ascii="Times New Roman" w:hAnsi="Times New Roman"/>
          <w:kern w:val="2"/>
          <w:sz w:val="28"/>
          <w:szCs w:val="28"/>
        </w:rPr>
        <w:t xml:space="preserve"> </w:t>
      </w:r>
      <w:r w:rsidRPr="00422A91">
        <w:rPr>
          <w:rFonts w:ascii="Times New Roman" w:hAnsi="Times New Roman"/>
          <w:kern w:val="2"/>
          <w:sz w:val="28"/>
          <w:szCs w:val="28"/>
        </w:rPr>
        <w:t>giữ được 1 tuần/ 4</w:t>
      </w:r>
      <w:r w:rsidRPr="00422A91">
        <w:rPr>
          <w:rFonts w:ascii="Times New Roman" w:hAnsi="Times New Roman"/>
          <w:kern w:val="2"/>
          <w:sz w:val="28"/>
          <w:szCs w:val="28"/>
          <w:vertAlign w:val="superscript"/>
        </w:rPr>
        <w:t>0</w:t>
      </w:r>
      <w:r w:rsidRPr="00422A91">
        <w:rPr>
          <w:rFonts w:ascii="Times New Roman" w:hAnsi="Times New Roman"/>
          <w:kern w:val="2"/>
          <w:sz w:val="28"/>
          <w:szCs w:val="28"/>
        </w:rPr>
        <w:t>C hoặc lâu hơn ở -20</w:t>
      </w:r>
      <w:r w:rsidRPr="00422A91">
        <w:rPr>
          <w:rFonts w:ascii="Times New Roman" w:hAnsi="Times New Roman"/>
          <w:kern w:val="2"/>
          <w:sz w:val="28"/>
          <w:szCs w:val="28"/>
          <w:vertAlign w:val="superscript"/>
        </w:rPr>
        <w:t>0</w:t>
      </w:r>
      <w:r w:rsidRPr="00422A91">
        <w:rPr>
          <w:rFonts w:ascii="Times New Roman" w:hAnsi="Times New Roman"/>
          <w:kern w:val="2"/>
          <w:sz w:val="28"/>
          <w:szCs w:val="28"/>
        </w:rPr>
        <w:t>C</w:t>
      </w:r>
      <w:r w:rsidR="004B2A94">
        <w:rPr>
          <w:rFonts w:ascii="Times New Roman" w:hAnsi="Times New Roman"/>
          <w:kern w:val="2"/>
          <w:sz w:val="28"/>
          <w:szCs w:val="28"/>
        </w:rPr>
        <w:t>)</w:t>
      </w:r>
      <w:r w:rsidRPr="00422A91">
        <w:rPr>
          <w:rFonts w:ascii="Times New Roman" w:hAnsi="Times New Roman"/>
          <w:kern w:val="2"/>
          <w:sz w:val="28"/>
          <w:szCs w:val="28"/>
        </w:rPr>
        <w:t>.</w:t>
      </w:r>
    </w:p>
    <w:p w:rsidR="00D06455" w:rsidRPr="00422A91" w:rsidRDefault="00D06455" w:rsidP="003B652C">
      <w:pPr>
        <w:pStyle w:val="ListParagraph"/>
        <w:numPr>
          <w:ilvl w:val="0"/>
          <w:numId w:val="22"/>
        </w:numPr>
        <w:tabs>
          <w:tab w:val="left" w:pos="810"/>
        </w:tabs>
        <w:spacing w:line="312" w:lineRule="auto"/>
        <w:ind w:firstLine="0"/>
        <w:jc w:val="both"/>
        <w:rPr>
          <w:rFonts w:ascii="Times New Roman" w:hAnsi="Times New Roman"/>
          <w:b/>
          <w:i/>
          <w:kern w:val="2"/>
          <w:sz w:val="28"/>
          <w:szCs w:val="28"/>
        </w:rPr>
      </w:pPr>
      <w:r w:rsidRPr="00422A91">
        <w:rPr>
          <w:rFonts w:ascii="Times New Roman" w:hAnsi="Times New Roman"/>
          <w:b/>
          <w:i/>
          <w:kern w:val="2"/>
          <w:sz w:val="28"/>
          <w:szCs w:val="28"/>
        </w:rPr>
        <w:t xml:space="preserve">Bước 4: </w:t>
      </w:r>
      <w:r w:rsidR="00F50393">
        <w:rPr>
          <w:rFonts w:ascii="Times New Roman" w:hAnsi="Times New Roman"/>
          <w:b/>
          <w:i/>
          <w:kern w:val="2"/>
          <w:sz w:val="28"/>
          <w:szCs w:val="28"/>
        </w:rPr>
        <w:t>Nhân bản</w:t>
      </w:r>
      <w:r w:rsidRPr="00422A91">
        <w:rPr>
          <w:rFonts w:ascii="Times New Roman" w:hAnsi="Times New Roman"/>
          <w:b/>
          <w:i/>
          <w:kern w:val="2"/>
          <w:sz w:val="28"/>
          <w:szCs w:val="28"/>
        </w:rPr>
        <w:t xml:space="preserve"> sản phẩm lai (PCR)</w:t>
      </w:r>
    </w:p>
    <w:p w:rsidR="00D06455" w:rsidRPr="00422A91" w:rsidRDefault="00D06455" w:rsidP="00CC4B08">
      <w:pPr>
        <w:pStyle w:val="ListParagraph"/>
        <w:tabs>
          <w:tab w:val="left" w:pos="810"/>
        </w:tabs>
        <w:spacing w:line="360" w:lineRule="auto"/>
        <w:jc w:val="both"/>
        <w:rPr>
          <w:rFonts w:ascii="Times New Roman" w:hAnsi="Times New Roman"/>
          <w:kern w:val="2"/>
          <w:sz w:val="28"/>
          <w:szCs w:val="28"/>
        </w:rPr>
      </w:pPr>
      <w:r w:rsidRPr="00422A91">
        <w:rPr>
          <w:rFonts w:ascii="Times New Roman" w:hAnsi="Times New Roman"/>
          <w:kern w:val="2"/>
          <w:sz w:val="28"/>
          <w:szCs w:val="28"/>
        </w:rPr>
        <w:t>+ Chuẩn bị hỗn hợp phản ứng:</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610"/>
      </w:tblGrid>
      <w:tr w:rsidR="00D06455" w:rsidRPr="00422A91" w:rsidTr="00DC2CD7">
        <w:tc>
          <w:tcPr>
            <w:tcW w:w="3330" w:type="dxa"/>
          </w:tcPr>
          <w:p w:rsidR="00D06455" w:rsidRPr="00422A91" w:rsidRDefault="00D06455" w:rsidP="00CC4B08">
            <w:pPr>
              <w:pStyle w:val="ListParagraph"/>
              <w:tabs>
                <w:tab w:val="left" w:pos="810"/>
              </w:tabs>
              <w:spacing w:line="360" w:lineRule="auto"/>
              <w:ind w:left="0"/>
              <w:jc w:val="both"/>
              <w:rPr>
                <w:rFonts w:ascii="Times New Roman" w:hAnsi="Times New Roman"/>
                <w:b/>
                <w:kern w:val="2"/>
                <w:sz w:val="28"/>
                <w:szCs w:val="28"/>
              </w:rPr>
            </w:pPr>
            <w:r w:rsidRPr="00422A91">
              <w:rPr>
                <w:rFonts w:ascii="Times New Roman" w:hAnsi="Times New Roman"/>
                <w:b/>
                <w:kern w:val="2"/>
                <w:sz w:val="28"/>
                <w:szCs w:val="28"/>
              </w:rPr>
              <w:t>Thành phần</w:t>
            </w:r>
          </w:p>
        </w:tc>
        <w:tc>
          <w:tcPr>
            <w:tcW w:w="2610" w:type="dxa"/>
          </w:tcPr>
          <w:p w:rsidR="00D06455" w:rsidRPr="00422A91" w:rsidRDefault="00D06455" w:rsidP="00312554">
            <w:pPr>
              <w:pStyle w:val="ListParagraph"/>
              <w:tabs>
                <w:tab w:val="left" w:pos="810"/>
              </w:tabs>
              <w:spacing w:line="360" w:lineRule="auto"/>
              <w:ind w:left="0"/>
              <w:jc w:val="center"/>
              <w:rPr>
                <w:rFonts w:ascii="Times New Roman" w:hAnsi="Times New Roman"/>
                <w:b/>
                <w:kern w:val="2"/>
                <w:sz w:val="28"/>
                <w:szCs w:val="28"/>
              </w:rPr>
            </w:pPr>
            <w:r w:rsidRPr="00422A91">
              <w:rPr>
                <w:rFonts w:ascii="Times New Roman" w:hAnsi="Times New Roman"/>
                <w:b/>
                <w:kern w:val="2"/>
                <w:sz w:val="28"/>
                <w:szCs w:val="28"/>
              </w:rPr>
              <w:t>Thể tích (µl)</w:t>
            </w:r>
          </w:p>
        </w:tc>
      </w:tr>
      <w:tr w:rsidR="00D06455" w:rsidRPr="00422A91" w:rsidTr="00DC2CD7">
        <w:tc>
          <w:tcPr>
            <w:tcW w:w="3330" w:type="dxa"/>
            <w:vAlign w:val="center"/>
          </w:tcPr>
          <w:p w:rsidR="00D06455" w:rsidRPr="00422A91" w:rsidRDefault="00470A67" w:rsidP="00CC4B08">
            <w:pPr>
              <w:pStyle w:val="ListParagraph"/>
              <w:tabs>
                <w:tab w:val="left" w:pos="810"/>
              </w:tabs>
              <w:spacing w:line="360" w:lineRule="auto"/>
              <w:ind w:left="0"/>
              <w:jc w:val="both"/>
              <w:rPr>
                <w:rFonts w:ascii="Times New Roman" w:hAnsi="Times New Roman"/>
                <w:kern w:val="2"/>
                <w:sz w:val="28"/>
                <w:szCs w:val="28"/>
                <w:lang w:val="fr-FR"/>
              </w:rPr>
            </w:pPr>
            <w:r w:rsidRPr="00422A91">
              <w:rPr>
                <w:rFonts w:ascii="Times New Roman" w:hAnsi="Times New Roman"/>
                <w:kern w:val="2"/>
                <w:sz w:val="28"/>
                <w:szCs w:val="28"/>
                <w:lang w:val="fr-FR"/>
              </w:rPr>
              <w:t>Mồi</w:t>
            </w:r>
            <w:r w:rsidR="00D06455" w:rsidRPr="00422A91">
              <w:rPr>
                <w:rFonts w:ascii="Times New Roman" w:hAnsi="Times New Roman"/>
                <w:kern w:val="2"/>
                <w:sz w:val="28"/>
                <w:szCs w:val="28"/>
                <w:lang w:val="fr-FR"/>
              </w:rPr>
              <w:t xml:space="preserve"> có gắn huỳnh quang</w:t>
            </w:r>
          </w:p>
        </w:tc>
        <w:tc>
          <w:tcPr>
            <w:tcW w:w="2610" w:type="dxa"/>
            <w:vAlign w:val="center"/>
          </w:tcPr>
          <w:p w:rsidR="00D06455" w:rsidRPr="00422A91" w:rsidRDefault="00D06455" w:rsidP="00312554">
            <w:pPr>
              <w:pStyle w:val="ListParagraph"/>
              <w:tabs>
                <w:tab w:val="left" w:pos="810"/>
              </w:tabs>
              <w:spacing w:line="360" w:lineRule="auto"/>
              <w:ind w:left="0"/>
              <w:jc w:val="center"/>
              <w:rPr>
                <w:rFonts w:ascii="Times New Roman" w:hAnsi="Times New Roman"/>
                <w:kern w:val="2"/>
                <w:sz w:val="28"/>
                <w:szCs w:val="28"/>
              </w:rPr>
            </w:pPr>
            <w:r w:rsidRPr="00422A91">
              <w:rPr>
                <w:rFonts w:ascii="Times New Roman" w:hAnsi="Times New Roman"/>
                <w:kern w:val="2"/>
                <w:sz w:val="28"/>
                <w:szCs w:val="28"/>
              </w:rPr>
              <w:t>2</w:t>
            </w:r>
          </w:p>
        </w:tc>
      </w:tr>
      <w:tr w:rsidR="00D06455" w:rsidRPr="00422A91" w:rsidTr="00DC2CD7">
        <w:tc>
          <w:tcPr>
            <w:tcW w:w="3330" w:type="dxa"/>
            <w:vAlign w:val="center"/>
          </w:tcPr>
          <w:p w:rsidR="00D06455" w:rsidRPr="00422A91" w:rsidRDefault="00496AF3" w:rsidP="00CC4B08">
            <w:pPr>
              <w:pStyle w:val="ListParagraph"/>
              <w:tabs>
                <w:tab w:val="left" w:pos="810"/>
              </w:tabs>
              <w:spacing w:line="360" w:lineRule="auto"/>
              <w:ind w:left="0"/>
              <w:jc w:val="both"/>
              <w:rPr>
                <w:rFonts w:ascii="Times New Roman" w:hAnsi="Times New Roman"/>
                <w:kern w:val="2"/>
                <w:sz w:val="28"/>
                <w:szCs w:val="28"/>
              </w:rPr>
            </w:pPr>
            <w:r w:rsidRPr="00422A91">
              <w:rPr>
                <w:rFonts w:ascii="Times New Roman" w:hAnsi="Times New Roman"/>
                <w:kern w:val="2"/>
                <w:sz w:val="28"/>
                <w:szCs w:val="28"/>
              </w:rPr>
              <w:t xml:space="preserve">Dung dịch đệm </w:t>
            </w:r>
            <w:r w:rsidR="00D06455" w:rsidRPr="00422A91">
              <w:rPr>
                <w:rFonts w:ascii="Times New Roman" w:hAnsi="Times New Roman"/>
                <w:kern w:val="2"/>
                <w:sz w:val="28"/>
                <w:szCs w:val="28"/>
              </w:rPr>
              <w:t xml:space="preserve">Enzyme </w:t>
            </w:r>
          </w:p>
        </w:tc>
        <w:tc>
          <w:tcPr>
            <w:tcW w:w="2610" w:type="dxa"/>
            <w:vAlign w:val="center"/>
          </w:tcPr>
          <w:p w:rsidR="00D06455" w:rsidRPr="00422A91" w:rsidRDefault="00D06455" w:rsidP="00312554">
            <w:pPr>
              <w:pStyle w:val="ListParagraph"/>
              <w:tabs>
                <w:tab w:val="left" w:pos="810"/>
              </w:tabs>
              <w:spacing w:line="360" w:lineRule="auto"/>
              <w:ind w:left="0"/>
              <w:jc w:val="center"/>
              <w:rPr>
                <w:rFonts w:ascii="Times New Roman" w:hAnsi="Times New Roman"/>
                <w:kern w:val="2"/>
                <w:sz w:val="28"/>
                <w:szCs w:val="28"/>
              </w:rPr>
            </w:pPr>
            <w:r w:rsidRPr="00422A91">
              <w:rPr>
                <w:rFonts w:ascii="Times New Roman" w:hAnsi="Times New Roman"/>
                <w:kern w:val="2"/>
                <w:sz w:val="28"/>
                <w:szCs w:val="28"/>
              </w:rPr>
              <w:t>2</w:t>
            </w:r>
          </w:p>
        </w:tc>
      </w:tr>
      <w:tr w:rsidR="00D06455" w:rsidRPr="00422A91" w:rsidTr="00DC2CD7">
        <w:tc>
          <w:tcPr>
            <w:tcW w:w="3330" w:type="dxa"/>
            <w:vAlign w:val="center"/>
          </w:tcPr>
          <w:p w:rsidR="00D06455" w:rsidRPr="00F800C0" w:rsidRDefault="00D06455" w:rsidP="00CC4B08">
            <w:pPr>
              <w:pStyle w:val="ListParagraph"/>
              <w:tabs>
                <w:tab w:val="left" w:pos="810"/>
              </w:tabs>
              <w:spacing w:line="360" w:lineRule="auto"/>
              <w:ind w:left="0"/>
              <w:jc w:val="both"/>
              <w:rPr>
                <w:rFonts w:ascii="Times New Roman" w:hAnsi="Times New Roman"/>
                <w:kern w:val="2"/>
                <w:sz w:val="28"/>
                <w:szCs w:val="28"/>
              </w:rPr>
            </w:pPr>
            <w:r w:rsidRPr="00422A91">
              <w:rPr>
                <w:rFonts w:ascii="Times New Roman" w:hAnsi="Times New Roman"/>
                <w:kern w:val="2"/>
                <w:sz w:val="28"/>
                <w:szCs w:val="28"/>
              </w:rPr>
              <w:t xml:space="preserve">Nước </w:t>
            </w:r>
            <w:r w:rsidR="00F800C0">
              <w:rPr>
                <w:rFonts w:ascii="Times New Roman" w:hAnsi="Times New Roman"/>
                <w:kern w:val="2"/>
                <w:sz w:val="28"/>
                <w:szCs w:val="28"/>
              </w:rPr>
              <w:t>cất</w:t>
            </w:r>
          </w:p>
        </w:tc>
        <w:tc>
          <w:tcPr>
            <w:tcW w:w="2610" w:type="dxa"/>
            <w:vAlign w:val="center"/>
          </w:tcPr>
          <w:p w:rsidR="00D06455" w:rsidRPr="00422A91" w:rsidRDefault="00D06455" w:rsidP="00312554">
            <w:pPr>
              <w:pStyle w:val="ListParagraph"/>
              <w:tabs>
                <w:tab w:val="left" w:pos="810"/>
              </w:tabs>
              <w:spacing w:line="360" w:lineRule="auto"/>
              <w:ind w:left="0"/>
              <w:jc w:val="center"/>
              <w:rPr>
                <w:rFonts w:ascii="Times New Roman" w:hAnsi="Times New Roman"/>
                <w:kern w:val="2"/>
                <w:sz w:val="28"/>
                <w:szCs w:val="28"/>
              </w:rPr>
            </w:pPr>
            <w:r w:rsidRPr="00422A91">
              <w:rPr>
                <w:rFonts w:ascii="Times New Roman" w:hAnsi="Times New Roman"/>
                <w:kern w:val="2"/>
                <w:sz w:val="28"/>
                <w:szCs w:val="28"/>
              </w:rPr>
              <w:t>5,5</w:t>
            </w:r>
          </w:p>
        </w:tc>
      </w:tr>
      <w:tr w:rsidR="00D06455" w:rsidRPr="00422A91" w:rsidTr="00DC2CD7">
        <w:tc>
          <w:tcPr>
            <w:tcW w:w="3330" w:type="dxa"/>
            <w:vAlign w:val="center"/>
          </w:tcPr>
          <w:p w:rsidR="00D06455" w:rsidRPr="00422A91" w:rsidRDefault="00D06455" w:rsidP="00CC4B08">
            <w:pPr>
              <w:pStyle w:val="ListParagraph"/>
              <w:tabs>
                <w:tab w:val="left" w:pos="810"/>
              </w:tabs>
              <w:spacing w:line="360" w:lineRule="auto"/>
              <w:ind w:left="0"/>
              <w:jc w:val="both"/>
              <w:rPr>
                <w:rFonts w:ascii="Times New Roman" w:hAnsi="Times New Roman"/>
                <w:kern w:val="2"/>
                <w:sz w:val="28"/>
                <w:szCs w:val="28"/>
              </w:rPr>
            </w:pPr>
            <w:r w:rsidRPr="00422A91">
              <w:rPr>
                <w:rFonts w:ascii="Times New Roman" w:hAnsi="Times New Roman"/>
                <w:kern w:val="2"/>
                <w:sz w:val="28"/>
                <w:szCs w:val="28"/>
              </w:rPr>
              <w:t>DNA polymerase</w:t>
            </w:r>
          </w:p>
        </w:tc>
        <w:tc>
          <w:tcPr>
            <w:tcW w:w="2610" w:type="dxa"/>
            <w:vAlign w:val="center"/>
          </w:tcPr>
          <w:p w:rsidR="00D06455" w:rsidRPr="00422A91" w:rsidRDefault="00D06455" w:rsidP="00312554">
            <w:pPr>
              <w:pStyle w:val="ListParagraph"/>
              <w:tabs>
                <w:tab w:val="left" w:pos="810"/>
              </w:tabs>
              <w:spacing w:line="360" w:lineRule="auto"/>
              <w:ind w:left="0"/>
              <w:jc w:val="center"/>
              <w:rPr>
                <w:rFonts w:ascii="Times New Roman" w:hAnsi="Times New Roman"/>
                <w:kern w:val="2"/>
                <w:sz w:val="28"/>
                <w:szCs w:val="28"/>
              </w:rPr>
            </w:pPr>
            <w:r w:rsidRPr="00422A91">
              <w:rPr>
                <w:rFonts w:ascii="Times New Roman" w:hAnsi="Times New Roman"/>
                <w:kern w:val="2"/>
                <w:sz w:val="28"/>
                <w:szCs w:val="28"/>
              </w:rPr>
              <w:t>0,5</w:t>
            </w:r>
          </w:p>
        </w:tc>
      </w:tr>
      <w:tr w:rsidR="00D06455" w:rsidRPr="00422A91" w:rsidTr="00DC2CD7">
        <w:tc>
          <w:tcPr>
            <w:tcW w:w="3330" w:type="dxa"/>
            <w:vAlign w:val="center"/>
          </w:tcPr>
          <w:p w:rsidR="00D06455" w:rsidRPr="00422A91" w:rsidRDefault="00D06455" w:rsidP="00CC4B08">
            <w:pPr>
              <w:pStyle w:val="ListParagraph"/>
              <w:tabs>
                <w:tab w:val="left" w:pos="810"/>
              </w:tabs>
              <w:spacing w:line="360" w:lineRule="auto"/>
              <w:ind w:left="0"/>
              <w:jc w:val="both"/>
              <w:rPr>
                <w:rFonts w:ascii="Times New Roman" w:hAnsi="Times New Roman"/>
                <w:b/>
                <w:kern w:val="2"/>
                <w:sz w:val="28"/>
                <w:szCs w:val="28"/>
              </w:rPr>
            </w:pPr>
            <w:r w:rsidRPr="00422A91">
              <w:rPr>
                <w:rFonts w:ascii="Times New Roman" w:hAnsi="Times New Roman"/>
                <w:b/>
                <w:kern w:val="2"/>
                <w:sz w:val="28"/>
                <w:szCs w:val="28"/>
              </w:rPr>
              <w:t>Tổng</w:t>
            </w:r>
          </w:p>
        </w:tc>
        <w:tc>
          <w:tcPr>
            <w:tcW w:w="2610" w:type="dxa"/>
            <w:vAlign w:val="center"/>
          </w:tcPr>
          <w:p w:rsidR="00D06455" w:rsidRPr="00422A91" w:rsidRDefault="00D06455" w:rsidP="00312554">
            <w:pPr>
              <w:pStyle w:val="ListParagraph"/>
              <w:tabs>
                <w:tab w:val="left" w:pos="810"/>
              </w:tabs>
              <w:spacing w:line="360" w:lineRule="auto"/>
              <w:ind w:left="0"/>
              <w:jc w:val="center"/>
              <w:rPr>
                <w:rFonts w:ascii="Times New Roman" w:hAnsi="Times New Roman"/>
                <w:b/>
                <w:kern w:val="2"/>
                <w:sz w:val="28"/>
                <w:szCs w:val="28"/>
              </w:rPr>
            </w:pPr>
            <w:r w:rsidRPr="00422A91">
              <w:rPr>
                <w:rFonts w:ascii="Times New Roman" w:hAnsi="Times New Roman"/>
                <w:b/>
                <w:kern w:val="2"/>
                <w:sz w:val="28"/>
                <w:szCs w:val="28"/>
              </w:rPr>
              <w:t>10 µl</w:t>
            </w:r>
          </w:p>
        </w:tc>
      </w:tr>
    </w:tbl>
    <w:p w:rsidR="00826942" w:rsidRPr="00422A91" w:rsidRDefault="00826942" w:rsidP="00CC4B08">
      <w:pPr>
        <w:pStyle w:val="ListParagraph"/>
        <w:tabs>
          <w:tab w:val="left" w:pos="810"/>
        </w:tabs>
        <w:spacing w:line="360" w:lineRule="auto"/>
        <w:ind w:left="0"/>
        <w:jc w:val="both"/>
        <w:rPr>
          <w:rFonts w:ascii="Times New Roman" w:hAnsi="Times New Roman"/>
          <w:kern w:val="2"/>
          <w:sz w:val="14"/>
          <w:szCs w:val="28"/>
        </w:rPr>
      </w:pPr>
    </w:p>
    <w:p w:rsidR="00D06455" w:rsidRPr="00422A91" w:rsidRDefault="000E28FD" w:rsidP="003B652C">
      <w:pPr>
        <w:pStyle w:val="ListParagraph"/>
        <w:tabs>
          <w:tab w:val="left" w:pos="810"/>
        </w:tabs>
        <w:spacing w:line="312" w:lineRule="auto"/>
        <w:ind w:left="0"/>
        <w:jc w:val="both"/>
        <w:rPr>
          <w:rFonts w:ascii="Times New Roman" w:hAnsi="Times New Roman"/>
          <w:kern w:val="2"/>
          <w:sz w:val="28"/>
          <w:szCs w:val="28"/>
        </w:rPr>
      </w:pPr>
      <w:r>
        <w:rPr>
          <w:rFonts w:ascii="Times New Roman" w:hAnsi="Times New Roman"/>
          <w:kern w:val="2"/>
          <w:sz w:val="28"/>
          <w:szCs w:val="28"/>
        </w:rPr>
        <w:t xml:space="preserve">  </w:t>
      </w:r>
      <w:r w:rsidR="00D06455" w:rsidRPr="00422A91">
        <w:rPr>
          <w:rFonts w:ascii="Times New Roman" w:hAnsi="Times New Roman"/>
          <w:kern w:val="2"/>
          <w:sz w:val="28"/>
          <w:szCs w:val="28"/>
        </w:rPr>
        <w:t>Cho 10 µl dung dịch đã chuẩn bị ở trên vào hỗn hợp đang ở trong máy và tiếp tục chạy chu trình nhiệt:</w:t>
      </w:r>
    </w:p>
    <w:p w:rsidR="00D06455" w:rsidRPr="00422A91" w:rsidRDefault="00AB1FAF" w:rsidP="003B652C">
      <w:pPr>
        <w:pStyle w:val="ListParagraph"/>
        <w:tabs>
          <w:tab w:val="left" w:pos="810"/>
        </w:tabs>
        <w:spacing w:line="312" w:lineRule="auto"/>
        <w:ind w:left="1944"/>
        <w:jc w:val="both"/>
        <w:rPr>
          <w:rFonts w:ascii="Times New Roman" w:hAnsi="Times New Roman"/>
          <w:kern w:val="2"/>
          <w:sz w:val="28"/>
          <w:szCs w:val="28"/>
          <w:lang w:val="pt-BR"/>
        </w:rPr>
      </w:pPr>
      <w:r>
        <w:rPr>
          <w:rFonts w:ascii="Times New Roman" w:hAnsi="Times New Roman"/>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2553335</wp:posOffset>
                </wp:positionH>
                <wp:positionV relativeFrom="paragraph">
                  <wp:posOffset>84455</wp:posOffset>
                </wp:positionV>
                <wp:extent cx="222885" cy="691515"/>
                <wp:effectExtent l="10160" t="8255" r="5080" b="508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691515"/>
                        </a:xfrm>
                        <a:prstGeom prst="rightBrace">
                          <a:avLst>
                            <a:gd name="adj1" fmla="val 258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88" style="position:absolute;margin-left:201.05pt;margin-top:6.65pt;width:17.55pt;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Sgw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"/>
            </w:pict>
          </mc:Fallback>
        </mc:AlternateContent>
      </w:r>
      <w:r w:rsidR="00D06455" w:rsidRPr="00422A91">
        <w:rPr>
          <w:rFonts w:ascii="Times New Roman" w:hAnsi="Times New Roman"/>
          <w:kern w:val="2"/>
          <w:sz w:val="28"/>
          <w:szCs w:val="28"/>
        </w:rPr>
        <w:t xml:space="preserve">+ </w:t>
      </w:r>
      <w:r w:rsidR="00D06455" w:rsidRPr="00422A91">
        <w:rPr>
          <w:rFonts w:ascii="Times New Roman" w:hAnsi="Times New Roman"/>
          <w:kern w:val="2"/>
          <w:sz w:val="28"/>
          <w:szCs w:val="28"/>
          <w:lang w:val="pt-BR"/>
        </w:rPr>
        <w:t>95</w:t>
      </w:r>
      <w:r w:rsidR="00D06455" w:rsidRPr="00422A91">
        <w:rPr>
          <w:rFonts w:ascii="Times New Roman" w:hAnsi="Times New Roman"/>
          <w:kern w:val="2"/>
          <w:sz w:val="28"/>
          <w:szCs w:val="28"/>
          <w:vertAlign w:val="superscript"/>
          <w:lang w:val="pt-BR"/>
        </w:rPr>
        <w:t>o</w:t>
      </w:r>
      <w:r w:rsidR="00D06455" w:rsidRPr="00422A91">
        <w:rPr>
          <w:rFonts w:ascii="Times New Roman" w:hAnsi="Times New Roman"/>
          <w:kern w:val="2"/>
          <w:sz w:val="28"/>
          <w:szCs w:val="28"/>
          <w:lang w:val="pt-BR"/>
        </w:rPr>
        <w:t>C : 30 giây</w:t>
      </w:r>
    </w:p>
    <w:p w:rsidR="00D06455" w:rsidRPr="00422A91" w:rsidRDefault="00D06455" w:rsidP="003B652C">
      <w:pPr>
        <w:pStyle w:val="ListParagraph"/>
        <w:tabs>
          <w:tab w:val="left" w:pos="810"/>
          <w:tab w:val="left" w:pos="6323"/>
        </w:tabs>
        <w:spacing w:line="312" w:lineRule="auto"/>
        <w:ind w:left="1944"/>
        <w:jc w:val="both"/>
        <w:rPr>
          <w:rFonts w:ascii="Times New Roman" w:hAnsi="Times New Roman"/>
          <w:kern w:val="2"/>
          <w:sz w:val="28"/>
          <w:szCs w:val="28"/>
          <w:lang w:val="pt-BR"/>
        </w:rPr>
      </w:pPr>
      <w:r w:rsidRPr="00422A91">
        <w:rPr>
          <w:rFonts w:ascii="Times New Roman" w:hAnsi="Times New Roman"/>
          <w:kern w:val="2"/>
          <w:sz w:val="28"/>
          <w:szCs w:val="28"/>
          <w:lang w:val="pt-BR"/>
        </w:rPr>
        <w:t>+ 60</w:t>
      </w:r>
      <w:r w:rsidRPr="00422A91">
        <w:rPr>
          <w:rFonts w:ascii="Times New Roman" w:hAnsi="Times New Roman"/>
          <w:kern w:val="2"/>
          <w:sz w:val="28"/>
          <w:szCs w:val="28"/>
          <w:vertAlign w:val="superscript"/>
          <w:lang w:val="pt-BR"/>
        </w:rPr>
        <w:t>o</w:t>
      </w:r>
      <w:r w:rsidRPr="00422A91">
        <w:rPr>
          <w:rFonts w:ascii="Times New Roman" w:hAnsi="Times New Roman"/>
          <w:kern w:val="2"/>
          <w:sz w:val="28"/>
          <w:szCs w:val="28"/>
          <w:lang w:val="pt-BR"/>
        </w:rPr>
        <w:t>C :</w:t>
      </w:r>
      <w:r w:rsidR="000E28FD">
        <w:rPr>
          <w:rFonts w:ascii="Times New Roman" w:hAnsi="Times New Roman"/>
          <w:kern w:val="2"/>
          <w:sz w:val="28"/>
          <w:szCs w:val="28"/>
          <w:lang w:val="pt-BR"/>
        </w:rPr>
        <w:t xml:space="preserve"> </w:t>
      </w:r>
      <w:r w:rsidRPr="00422A91">
        <w:rPr>
          <w:rFonts w:ascii="Times New Roman" w:hAnsi="Times New Roman"/>
          <w:kern w:val="2"/>
          <w:sz w:val="28"/>
          <w:szCs w:val="28"/>
          <w:lang w:val="pt-BR"/>
        </w:rPr>
        <w:t>30 giây</w:t>
      </w:r>
      <w:r w:rsidR="000E28FD">
        <w:rPr>
          <w:rFonts w:ascii="Times New Roman" w:hAnsi="Times New Roman"/>
          <w:kern w:val="2"/>
          <w:sz w:val="28"/>
          <w:szCs w:val="28"/>
          <w:lang w:val="pt-BR"/>
        </w:rPr>
        <w:t xml:space="preserve">  </w:t>
      </w:r>
      <w:r w:rsidRPr="00422A91">
        <w:rPr>
          <w:rFonts w:ascii="Times New Roman" w:hAnsi="Times New Roman"/>
          <w:kern w:val="2"/>
          <w:sz w:val="28"/>
          <w:szCs w:val="28"/>
          <w:lang w:val="pt-BR"/>
        </w:rPr>
        <w:t xml:space="preserve"> </w:t>
      </w:r>
      <w:r w:rsidR="00312554">
        <w:rPr>
          <w:rFonts w:ascii="Times New Roman" w:hAnsi="Times New Roman"/>
          <w:kern w:val="2"/>
          <w:sz w:val="28"/>
          <w:szCs w:val="28"/>
          <w:lang w:val="pt-BR"/>
        </w:rPr>
        <w:t xml:space="preserve">         </w:t>
      </w:r>
      <w:r w:rsidRPr="00422A91">
        <w:rPr>
          <w:rFonts w:ascii="Times New Roman" w:hAnsi="Times New Roman"/>
          <w:kern w:val="2"/>
          <w:sz w:val="28"/>
          <w:szCs w:val="28"/>
          <w:lang w:val="pt-BR"/>
        </w:rPr>
        <w:t>x 30 chu kỳ</w:t>
      </w:r>
    </w:p>
    <w:p w:rsidR="00D06455" w:rsidRPr="00422A91" w:rsidRDefault="00D06455" w:rsidP="003B652C">
      <w:pPr>
        <w:pStyle w:val="ListParagraph"/>
        <w:tabs>
          <w:tab w:val="left" w:pos="810"/>
          <w:tab w:val="left" w:pos="6323"/>
        </w:tabs>
        <w:spacing w:line="312" w:lineRule="auto"/>
        <w:ind w:left="1944"/>
        <w:jc w:val="both"/>
        <w:rPr>
          <w:rFonts w:ascii="Times New Roman" w:hAnsi="Times New Roman"/>
          <w:kern w:val="2"/>
          <w:sz w:val="28"/>
          <w:szCs w:val="28"/>
          <w:lang w:val="pt-BR"/>
        </w:rPr>
      </w:pPr>
      <w:r w:rsidRPr="00422A91">
        <w:rPr>
          <w:rFonts w:ascii="Times New Roman" w:hAnsi="Times New Roman"/>
          <w:kern w:val="2"/>
          <w:sz w:val="28"/>
          <w:szCs w:val="28"/>
          <w:lang w:val="pt-BR"/>
        </w:rPr>
        <w:t>+ 72</w:t>
      </w:r>
      <w:r w:rsidRPr="00422A91">
        <w:rPr>
          <w:rFonts w:ascii="Times New Roman" w:hAnsi="Times New Roman"/>
          <w:kern w:val="2"/>
          <w:sz w:val="28"/>
          <w:szCs w:val="28"/>
          <w:vertAlign w:val="superscript"/>
          <w:lang w:val="pt-BR"/>
        </w:rPr>
        <w:t>o</w:t>
      </w:r>
      <w:r w:rsidRPr="00422A91">
        <w:rPr>
          <w:rFonts w:ascii="Times New Roman" w:hAnsi="Times New Roman"/>
          <w:kern w:val="2"/>
          <w:sz w:val="28"/>
          <w:szCs w:val="28"/>
          <w:lang w:val="pt-BR"/>
        </w:rPr>
        <w:t>C :</w:t>
      </w:r>
      <w:r w:rsidR="000E28FD">
        <w:rPr>
          <w:rFonts w:ascii="Times New Roman" w:hAnsi="Times New Roman"/>
          <w:kern w:val="2"/>
          <w:sz w:val="28"/>
          <w:szCs w:val="28"/>
          <w:lang w:val="pt-BR"/>
        </w:rPr>
        <w:t xml:space="preserve"> </w:t>
      </w:r>
      <w:r w:rsidRPr="00422A91">
        <w:rPr>
          <w:rFonts w:ascii="Times New Roman" w:hAnsi="Times New Roman"/>
          <w:kern w:val="2"/>
          <w:sz w:val="28"/>
          <w:szCs w:val="28"/>
          <w:lang w:val="pt-BR"/>
        </w:rPr>
        <w:t>60 giây</w:t>
      </w:r>
      <w:r w:rsidR="000E28FD">
        <w:rPr>
          <w:rFonts w:ascii="Times New Roman" w:hAnsi="Times New Roman"/>
          <w:kern w:val="2"/>
          <w:sz w:val="28"/>
          <w:szCs w:val="28"/>
          <w:lang w:val="pt-BR"/>
        </w:rPr>
        <w:t xml:space="preserve">  </w:t>
      </w:r>
      <w:r w:rsidRPr="00422A91">
        <w:rPr>
          <w:rFonts w:ascii="Times New Roman" w:hAnsi="Times New Roman"/>
          <w:kern w:val="2"/>
          <w:sz w:val="28"/>
          <w:szCs w:val="28"/>
          <w:lang w:val="pt-BR"/>
        </w:rPr>
        <w:t xml:space="preserve"> </w:t>
      </w:r>
    </w:p>
    <w:p w:rsidR="00D06455" w:rsidRPr="00422A91" w:rsidRDefault="00D06455" w:rsidP="003B652C">
      <w:pPr>
        <w:pStyle w:val="ListParagraph"/>
        <w:tabs>
          <w:tab w:val="left" w:pos="810"/>
        </w:tabs>
        <w:spacing w:line="312" w:lineRule="auto"/>
        <w:ind w:left="1944"/>
        <w:jc w:val="both"/>
        <w:rPr>
          <w:rFonts w:ascii="Times New Roman" w:hAnsi="Times New Roman"/>
          <w:kern w:val="2"/>
          <w:sz w:val="28"/>
          <w:szCs w:val="28"/>
          <w:lang w:val="pt-BR"/>
        </w:rPr>
      </w:pPr>
      <w:r w:rsidRPr="00422A91">
        <w:rPr>
          <w:rFonts w:ascii="Times New Roman" w:hAnsi="Times New Roman"/>
          <w:kern w:val="2"/>
          <w:sz w:val="28"/>
          <w:szCs w:val="28"/>
          <w:lang w:val="pt-BR"/>
        </w:rPr>
        <w:t>+ 72</w:t>
      </w:r>
      <w:r w:rsidRPr="00422A91">
        <w:rPr>
          <w:rFonts w:ascii="Times New Roman" w:hAnsi="Times New Roman"/>
          <w:kern w:val="2"/>
          <w:sz w:val="28"/>
          <w:szCs w:val="28"/>
          <w:vertAlign w:val="superscript"/>
          <w:lang w:val="pt-BR"/>
        </w:rPr>
        <w:t>o</w:t>
      </w:r>
      <w:r w:rsidRPr="00422A91">
        <w:rPr>
          <w:rFonts w:ascii="Times New Roman" w:hAnsi="Times New Roman"/>
          <w:kern w:val="2"/>
          <w:sz w:val="28"/>
          <w:szCs w:val="28"/>
          <w:lang w:val="pt-BR"/>
        </w:rPr>
        <w:t>C :</w:t>
      </w:r>
      <w:r w:rsidR="000E28FD">
        <w:rPr>
          <w:rFonts w:ascii="Times New Roman" w:hAnsi="Times New Roman"/>
          <w:kern w:val="2"/>
          <w:sz w:val="28"/>
          <w:szCs w:val="28"/>
          <w:lang w:val="pt-BR"/>
        </w:rPr>
        <w:t xml:space="preserve"> </w:t>
      </w:r>
      <w:r w:rsidRPr="00422A91">
        <w:rPr>
          <w:rFonts w:ascii="Times New Roman" w:hAnsi="Times New Roman"/>
          <w:kern w:val="2"/>
          <w:sz w:val="28"/>
          <w:szCs w:val="28"/>
          <w:lang w:val="pt-BR"/>
        </w:rPr>
        <w:t>20 phút</w:t>
      </w:r>
    </w:p>
    <w:p w:rsidR="00D06455" w:rsidRPr="00422A91" w:rsidRDefault="00D06455" w:rsidP="003B652C">
      <w:pPr>
        <w:pStyle w:val="ListParagraph"/>
        <w:tabs>
          <w:tab w:val="left" w:pos="810"/>
        </w:tabs>
        <w:spacing w:line="312" w:lineRule="auto"/>
        <w:ind w:left="1944"/>
        <w:jc w:val="both"/>
        <w:rPr>
          <w:rFonts w:ascii="Times New Roman" w:hAnsi="Times New Roman"/>
          <w:kern w:val="2"/>
          <w:sz w:val="28"/>
          <w:szCs w:val="28"/>
          <w:lang w:val="pt-BR"/>
        </w:rPr>
      </w:pPr>
      <w:r w:rsidRPr="00422A91">
        <w:rPr>
          <w:rFonts w:ascii="Times New Roman" w:hAnsi="Times New Roman"/>
          <w:kern w:val="2"/>
          <w:sz w:val="28"/>
          <w:szCs w:val="28"/>
          <w:lang w:val="pt-BR"/>
        </w:rPr>
        <w:t>+ 72</w:t>
      </w:r>
      <w:r w:rsidRPr="00422A91">
        <w:rPr>
          <w:rFonts w:ascii="Times New Roman" w:hAnsi="Times New Roman"/>
          <w:kern w:val="2"/>
          <w:sz w:val="28"/>
          <w:szCs w:val="28"/>
          <w:vertAlign w:val="superscript"/>
          <w:lang w:val="pt-BR"/>
        </w:rPr>
        <w:t>o</w:t>
      </w:r>
      <w:r w:rsidRPr="00422A91">
        <w:rPr>
          <w:rFonts w:ascii="Times New Roman" w:hAnsi="Times New Roman"/>
          <w:kern w:val="2"/>
          <w:sz w:val="28"/>
          <w:szCs w:val="28"/>
          <w:lang w:val="pt-BR"/>
        </w:rPr>
        <w:t>C : 5 phút</w:t>
      </w:r>
      <w:r w:rsidRPr="00422A91">
        <w:rPr>
          <w:rFonts w:ascii="Times New Roman" w:hAnsi="Times New Roman"/>
          <w:sz w:val="28"/>
          <w:szCs w:val="28"/>
          <w:lang w:val="pt-BR"/>
        </w:rPr>
        <w:t xml:space="preserve"> </w:t>
      </w:r>
    </w:p>
    <w:p w:rsidR="00D06455" w:rsidRPr="00422A91" w:rsidRDefault="00D06455" w:rsidP="003B652C">
      <w:pPr>
        <w:pStyle w:val="ListParagraph"/>
        <w:tabs>
          <w:tab w:val="left" w:pos="810"/>
        </w:tabs>
        <w:spacing w:line="312" w:lineRule="auto"/>
        <w:ind w:left="1944"/>
        <w:jc w:val="both"/>
        <w:rPr>
          <w:rFonts w:ascii="Times New Roman" w:hAnsi="Times New Roman"/>
          <w:kern w:val="2"/>
          <w:sz w:val="28"/>
          <w:szCs w:val="28"/>
        </w:rPr>
      </w:pPr>
      <w:r w:rsidRPr="00422A91">
        <w:rPr>
          <w:rFonts w:ascii="Times New Roman" w:hAnsi="Times New Roman"/>
          <w:kern w:val="2"/>
          <w:sz w:val="28"/>
          <w:szCs w:val="28"/>
          <w:lang w:val="pt-BR"/>
        </w:rPr>
        <w:t>+ Gi</w:t>
      </w:r>
      <w:r w:rsidRPr="00422A91">
        <w:rPr>
          <w:rFonts w:ascii="Times New Roman" w:hAnsi="Times New Roman"/>
          <w:kern w:val="2"/>
          <w:sz w:val="28"/>
          <w:szCs w:val="28"/>
        </w:rPr>
        <w:t>ữ ở 4</w:t>
      </w:r>
      <w:r w:rsidRPr="00422A91">
        <w:rPr>
          <w:rFonts w:ascii="Times New Roman" w:hAnsi="Times New Roman"/>
          <w:kern w:val="2"/>
          <w:sz w:val="28"/>
          <w:szCs w:val="28"/>
          <w:vertAlign w:val="superscript"/>
        </w:rPr>
        <w:t>o</w:t>
      </w:r>
      <w:r w:rsidRPr="00422A91">
        <w:rPr>
          <w:rFonts w:ascii="Times New Roman" w:hAnsi="Times New Roman"/>
          <w:kern w:val="2"/>
          <w:sz w:val="28"/>
          <w:szCs w:val="28"/>
        </w:rPr>
        <w:t>C</w:t>
      </w:r>
    </w:p>
    <w:p w:rsidR="00826942" w:rsidRPr="00422A91" w:rsidRDefault="00826942" w:rsidP="003B652C">
      <w:pPr>
        <w:tabs>
          <w:tab w:val="left" w:pos="810"/>
        </w:tabs>
        <w:spacing w:line="312" w:lineRule="auto"/>
        <w:jc w:val="both"/>
        <w:rPr>
          <w:kern w:val="2"/>
          <w:sz w:val="28"/>
          <w:szCs w:val="28"/>
        </w:rPr>
      </w:pPr>
      <w:r w:rsidRPr="00422A91">
        <w:rPr>
          <w:kern w:val="2"/>
          <w:sz w:val="28"/>
          <w:szCs w:val="28"/>
        </w:rPr>
        <w:t xml:space="preserve">- </w:t>
      </w:r>
      <w:r w:rsidR="00DC2CD7" w:rsidRPr="00422A91">
        <w:rPr>
          <w:kern w:val="2"/>
          <w:sz w:val="28"/>
          <w:szCs w:val="28"/>
        </w:rPr>
        <w:t>Đ</w:t>
      </w:r>
      <w:r w:rsidR="00D06455" w:rsidRPr="00422A91">
        <w:rPr>
          <w:kern w:val="2"/>
          <w:sz w:val="28"/>
          <w:szCs w:val="28"/>
        </w:rPr>
        <w:t>iện di mao quản trên hệ thống phân tích đoạ</w:t>
      </w:r>
      <w:r w:rsidR="00DC2CD7" w:rsidRPr="00422A91">
        <w:rPr>
          <w:kern w:val="2"/>
          <w:sz w:val="28"/>
          <w:szCs w:val="28"/>
        </w:rPr>
        <w:t xml:space="preserve">n </w:t>
      </w:r>
      <w:r w:rsidR="00470A67" w:rsidRPr="00422A91">
        <w:rPr>
          <w:kern w:val="2"/>
          <w:sz w:val="28"/>
          <w:szCs w:val="28"/>
        </w:rPr>
        <w:t xml:space="preserve">trên máy </w:t>
      </w:r>
      <w:r w:rsidR="00DC2CD7" w:rsidRPr="00422A91">
        <w:rPr>
          <w:kern w:val="2"/>
          <w:sz w:val="28"/>
          <w:szCs w:val="28"/>
        </w:rPr>
        <w:t>Beckman Coulter GeXP</w:t>
      </w:r>
    </w:p>
    <w:p w:rsidR="00826942" w:rsidRPr="00422A91" w:rsidRDefault="00826942" w:rsidP="003B652C">
      <w:pPr>
        <w:pStyle w:val="ListParagraph"/>
        <w:tabs>
          <w:tab w:val="left" w:pos="810"/>
        </w:tabs>
        <w:spacing w:line="312" w:lineRule="auto"/>
        <w:jc w:val="both"/>
        <w:rPr>
          <w:rFonts w:ascii="Times New Roman" w:hAnsi="Times New Roman"/>
          <w:i/>
          <w:sz w:val="28"/>
          <w:szCs w:val="28"/>
        </w:rPr>
      </w:pPr>
      <w:r w:rsidRPr="00422A91">
        <w:rPr>
          <w:rFonts w:ascii="Times New Roman" w:hAnsi="Times New Roman"/>
          <w:i/>
          <w:sz w:val="28"/>
          <w:szCs w:val="28"/>
        </w:rPr>
        <w:t>+ Tra mẫu và marker vào giếng:</w:t>
      </w:r>
    </w:p>
    <w:p w:rsidR="00826942" w:rsidRPr="00422A91" w:rsidRDefault="00826942" w:rsidP="003B652C">
      <w:pPr>
        <w:pStyle w:val="ListParagraph"/>
        <w:tabs>
          <w:tab w:val="left" w:pos="810"/>
        </w:tabs>
        <w:spacing w:line="312" w:lineRule="auto"/>
        <w:jc w:val="both"/>
        <w:rPr>
          <w:rFonts w:ascii="Times New Roman" w:hAnsi="Times New Roman"/>
          <w:sz w:val="28"/>
          <w:szCs w:val="28"/>
        </w:rPr>
      </w:pPr>
      <w:r w:rsidRPr="00422A91">
        <w:rPr>
          <w:rFonts w:ascii="Times New Roman" w:hAnsi="Times New Roman"/>
          <w:sz w:val="28"/>
          <w:szCs w:val="28"/>
        </w:rPr>
        <w:t>Tra 3 µl marker (mẫu đã kiểm tra chuẩn hóa các điều kiện) vào 1 giếng.</w:t>
      </w:r>
    </w:p>
    <w:p w:rsidR="00826942" w:rsidRPr="00422A91" w:rsidRDefault="00826942" w:rsidP="003B652C">
      <w:pPr>
        <w:pStyle w:val="ListParagraph"/>
        <w:tabs>
          <w:tab w:val="left" w:pos="810"/>
        </w:tabs>
        <w:spacing w:line="312" w:lineRule="auto"/>
        <w:jc w:val="both"/>
        <w:rPr>
          <w:rFonts w:ascii="Times New Roman" w:hAnsi="Times New Roman"/>
          <w:sz w:val="28"/>
          <w:szCs w:val="28"/>
        </w:rPr>
      </w:pPr>
      <w:r w:rsidRPr="00422A91">
        <w:rPr>
          <w:rFonts w:ascii="Times New Roman" w:hAnsi="Times New Roman"/>
          <w:sz w:val="28"/>
          <w:szCs w:val="28"/>
        </w:rPr>
        <w:t>Với các giếng còn lại, mỗi giếng tra 3 µl sản phẩm DNA tương ứng.</w:t>
      </w:r>
    </w:p>
    <w:p w:rsidR="00826942" w:rsidRPr="00422A91" w:rsidRDefault="00826942" w:rsidP="003B652C">
      <w:pPr>
        <w:pStyle w:val="ListParagraph"/>
        <w:tabs>
          <w:tab w:val="left" w:pos="810"/>
        </w:tabs>
        <w:spacing w:line="312" w:lineRule="auto"/>
        <w:jc w:val="both"/>
        <w:rPr>
          <w:rFonts w:ascii="Times New Roman" w:hAnsi="Times New Roman"/>
          <w:sz w:val="28"/>
          <w:szCs w:val="28"/>
        </w:rPr>
      </w:pPr>
      <w:r w:rsidRPr="00422A91">
        <w:rPr>
          <w:rFonts w:ascii="Times New Roman" w:hAnsi="Times New Roman"/>
          <w:i/>
          <w:sz w:val="28"/>
          <w:szCs w:val="28"/>
        </w:rPr>
        <w:t>+ Chạy điện di:</w:t>
      </w:r>
    </w:p>
    <w:p w:rsidR="00826942" w:rsidRPr="00422A91" w:rsidRDefault="00826942" w:rsidP="003B652C">
      <w:pPr>
        <w:pStyle w:val="ListParagraph"/>
        <w:tabs>
          <w:tab w:val="left" w:pos="810"/>
        </w:tabs>
        <w:spacing w:line="312" w:lineRule="auto"/>
        <w:jc w:val="both"/>
        <w:rPr>
          <w:rFonts w:ascii="Times New Roman" w:hAnsi="Times New Roman"/>
          <w:spacing w:val="-6"/>
          <w:sz w:val="28"/>
          <w:szCs w:val="28"/>
        </w:rPr>
      </w:pPr>
      <w:r w:rsidRPr="00422A91">
        <w:rPr>
          <w:rFonts w:ascii="Times New Roman" w:hAnsi="Times New Roman"/>
          <w:spacing w:val="-6"/>
          <w:sz w:val="28"/>
          <w:szCs w:val="28"/>
        </w:rPr>
        <w:t xml:space="preserve"> Cài đặt máy và tiến hành điện di.</w:t>
      </w:r>
    </w:p>
    <w:p w:rsidR="00D06455" w:rsidRPr="00422A91" w:rsidRDefault="00826942" w:rsidP="003B652C">
      <w:pPr>
        <w:tabs>
          <w:tab w:val="left" w:pos="810"/>
        </w:tabs>
        <w:spacing w:line="312" w:lineRule="auto"/>
        <w:jc w:val="both"/>
        <w:rPr>
          <w:kern w:val="2"/>
          <w:sz w:val="28"/>
          <w:szCs w:val="28"/>
        </w:rPr>
      </w:pPr>
      <w:r w:rsidRPr="00422A91">
        <w:rPr>
          <w:kern w:val="2"/>
          <w:sz w:val="28"/>
          <w:szCs w:val="28"/>
        </w:rPr>
        <w:t xml:space="preserve">- </w:t>
      </w:r>
      <w:r w:rsidR="00DC2CD7" w:rsidRPr="00422A91">
        <w:rPr>
          <w:kern w:val="2"/>
          <w:sz w:val="28"/>
          <w:szCs w:val="28"/>
        </w:rPr>
        <w:t>P</w:t>
      </w:r>
      <w:r w:rsidR="00D06455" w:rsidRPr="00422A91">
        <w:rPr>
          <w:kern w:val="2"/>
          <w:sz w:val="28"/>
          <w:szCs w:val="28"/>
        </w:rPr>
        <w:t>hân tích kết quả bằng công cụ Coffalyser chuyên biệt</w:t>
      </w:r>
      <w:r w:rsidR="00470A67" w:rsidRPr="00422A91">
        <w:rPr>
          <w:kern w:val="2"/>
          <w:sz w:val="28"/>
          <w:szCs w:val="28"/>
        </w:rPr>
        <w:t xml:space="preserve"> (được cung cấp bởi hãng MCR </w:t>
      </w:r>
      <w:r w:rsidR="00664371" w:rsidRPr="00422A91">
        <w:rPr>
          <w:kern w:val="2"/>
          <w:sz w:val="28"/>
          <w:szCs w:val="28"/>
        </w:rPr>
        <w:t>-</w:t>
      </w:r>
      <w:r w:rsidR="00470A67" w:rsidRPr="00422A91">
        <w:rPr>
          <w:kern w:val="2"/>
          <w:sz w:val="28"/>
          <w:szCs w:val="28"/>
        </w:rPr>
        <w:t xml:space="preserve"> Hà lan)</w:t>
      </w:r>
      <w:r w:rsidR="00D06455" w:rsidRPr="00422A91">
        <w:rPr>
          <w:kern w:val="2"/>
          <w:sz w:val="28"/>
          <w:szCs w:val="28"/>
        </w:rPr>
        <w:t xml:space="preserve">. </w:t>
      </w:r>
    </w:p>
    <w:p w:rsidR="00D32822" w:rsidRDefault="00D32822" w:rsidP="003B652C">
      <w:pPr>
        <w:pStyle w:val="ColorfulList-Accent11"/>
        <w:tabs>
          <w:tab w:val="left" w:pos="0"/>
          <w:tab w:val="left" w:pos="567"/>
          <w:tab w:val="left" w:pos="810"/>
        </w:tabs>
        <w:spacing w:line="360" w:lineRule="auto"/>
        <w:ind w:left="567" w:hanging="567"/>
        <w:jc w:val="center"/>
        <w:rPr>
          <w:rFonts w:ascii="Times New Roman" w:hAnsi="Times New Roman"/>
          <w:b/>
          <w:sz w:val="32"/>
          <w:szCs w:val="28"/>
        </w:rPr>
      </w:pPr>
    </w:p>
    <w:p w:rsidR="0074290D" w:rsidRPr="00422A91" w:rsidRDefault="0074290D" w:rsidP="003B652C">
      <w:pPr>
        <w:pStyle w:val="ColorfulList-Accent11"/>
        <w:tabs>
          <w:tab w:val="left" w:pos="0"/>
          <w:tab w:val="left" w:pos="567"/>
          <w:tab w:val="left" w:pos="810"/>
        </w:tabs>
        <w:spacing w:line="360" w:lineRule="auto"/>
        <w:ind w:left="567" w:hanging="567"/>
        <w:jc w:val="center"/>
        <w:rPr>
          <w:rFonts w:ascii="Times New Roman" w:hAnsi="Times New Roman"/>
          <w:b/>
          <w:sz w:val="32"/>
          <w:szCs w:val="28"/>
        </w:rPr>
      </w:pPr>
      <w:r w:rsidRPr="00422A91">
        <w:rPr>
          <w:rFonts w:ascii="Times New Roman" w:hAnsi="Times New Roman"/>
          <w:b/>
          <w:sz w:val="32"/>
          <w:szCs w:val="28"/>
        </w:rPr>
        <w:lastRenderedPageBreak/>
        <w:t>PHỤ LỤ</w:t>
      </w:r>
      <w:r w:rsidR="00D06455" w:rsidRPr="00422A91">
        <w:rPr>
          <w:rFonts w:ascii="Times New Roman" w:hAnsi="Times New Roman"/>
          <w:b/>
          <w:sz w:val="32"/>
          <w:szCs w:val="28"/>
        </w:rPr>
        <w:t>C 5</w:t>
      </w:r>
    </w:p>
    <w:p w:rsidR="0074290D" w:rsidRPr="009625A5" w:rsidRDefault="0074290D" w:rsidP="003B652C">
      <w:pPr>
        <w:pStyle w:val="ColorfulList-Accent11"/>
        <w:tabs>
          <w:tab w:val="left" w:pos="0"/>
          <w:tab w:val="left" w:pos="567"/>
          <w:tab w:val="left" w:pos="810"/>
        </w:tabs>
        <w:spacing w:line="360" w:lineRule="auto"/>
        <w:ind w:left="567" w:hanging="567"/>
        <w:jc w:val="center"/>
        <w:rPr>
          <w:rFonts w:ascii="Times New Roman" w:hAnsi="Times New Roman"/>
          <w:b/>
          <w:sz w:val="28"/>
          <w:szCs w:val="28"/>
        </w:rPr>
      </w:pPr>
      <w:r w:rsidRPr="009625A5">
        <w:rPr>
          <w:rFonts w:ascii="Times New Roman" w:hAnsi="Times New Roman"/>
          <w:b/>
          <w:sz w:val="28"/>
          <w:szCs w:val="28"/>
        </w:rPr>
        <w:t>BỆNH ÁN NGHIÊN CỨU</w:t>
      </w:r>
    </w:p>
    <w:p w:rsidR="003B652C" w:rsidRPr="00422A91" w:rsidRDefault="003B652C" w:rsidP="00CC4B08">
      <w:pPr>
        <w:tabs>
          <w:tab w:val="left" w:pos="810"/>
        </w:tabs>
        <w:overflowPunct w:val="0"/>
        <w:autoSpaceDE w:val="0"/>
        <w:autoSpaceDN w:val="0"/>
        <w:adjustRightInd w:val="0"/>
        <w:spacing w:line="360" w:lineRule="auto"/>
        <w:jc w:val="both"/>
        <w:textAlignment w:val="baseline"/>
        <w:rPr>
          <w:szCs w:val="28"/>
        </w:rPr>
      </w:pPr>
    </w:p>
    <w:p w:rsidR="0074290D" w:rsidRPr="001E3B8A" w:rsidRDefault="0074290D"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1. Hành chính</w:t>
      </w:r>
    </w:p>
    <w:p w:rsidR="0074290D" w:rsidRPr="001E3B8A" w:rsidRDefault="0074290D"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Họ và tên ……………………………………………………………….…</w:t>
      </w:r>
      <w:r w:rsidR="006A07BA">
        <w:rPr>
          <w:sz w:val="26"/>
          <w:szCs w:val="26"/>
        </w:rPr>
        <w:t>.</w:t>
      </w:r>
      <w:r w:rsidRPr="001E3B8A">
        <w:rPr>
          <w:sz w:val="26"/>
          <w:szCs w:val="26"/>
        </w:rPr>
        <w:t>………</w:t>
      </w:r>
    </w:p>
    <w:p w:rsidR="0074290D" w:rsidRPr="001E3B8A" w:rsidRDefault="0074290D"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Tuổi ………………………………………………Giới (nam/nữ)</w:t>
      </w:r>
      <w:r w:rsidR="006A07BA">
        <w:rPr>
          <w:sz w:val="26"/>
          <w:szCs w:val="26"/>
        </w:rPr>
        <w:t>………………..</w:t>
      </w:r>
      <w:r w:rsidRPr="001E3B8A">
        <w:rPr>
          <w:sz w:val="26"/>
          <w:szCs w:val="26"/>
        </w:rPr>
        <w:t xml:space="preserve"> </w:t>
      </w:r>
    </w:p>
    <w:p w:rsidR="0074290D" w:rsidRPr="001E3B8A" w:rsidRDefault="0074290D"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Khoa/phòng………………………………………………………………</w:t>
      </w:r>
      <w:r w:rsidR="006A07BA">
        <w:rPr>
          <w:sz w:val="26"/>
          <w:szCs w:val="26"/>
        </w:rPr>
        <w:t>.</w:t>
      </w:r>
      <w:r w:rsidRPr="001E3B8A">
        <w:rPr>
          <w:sz w:val="26"/>
          <w:szCs w:val="26"/>
        </w:rPr>
        <w:t>………..</w:t>
      </w:r>
    </w:p>
    <w:p w:rsidR="00D06455" w:rsidRPr="001E3B8A" w:rsidRDefault="00D06455"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Điện thoại liên hệ…………………………………………………………………..</w:t>
      </w:r>
    </w:p>
    <w:p w:rsidR="0074290D" w:rsidRPr="001E3B8A" w:rsidRDefault="0074290D"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2. Mã vào viện…………………………………………..………………………….</w:t>
      </w:r>
    </w:p>
    <w:p w:rsidR="00D06455" w:rsidRPr="001E3B8A" w:rsidRDefault="0074290D"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 xml:space="preserve">3. </w:t>
      </w:r>
      <w:r w:rsidR="00D06455" w:rsidRPr="001E3B8A">
        <w:rPr>
          <w:sz w:val="26"/>
          <w:szCs w:val="26"/>
        </w:rPr>
        <w:t>Tiền sử bệnh tật………………………………………………………………….</w:t>
      </w:r>
    </w:p>
    <w:p w:rsidR="00576901" w:rsidRPr="001E3B8A" w:rsidRDefault="00576901"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sidRPr="001E3B8A">
        <w:rPr>
          <w:rFonts w:ascii="Times New Roman" w:hAnsi="Times New Roman"/>
          <w:sz w:val="26"/>
          <w:szCs w:val="26"/>
        </w:rPr>
        <w:t>Mổ u não: rồi/chưa; đã mổ với chẩn đoán: ………………</w:t>
      </w:r>
      <w:r w:rsidR="00E101FF">
        <w:rPr>
          <w:rFonts w:ascii="Times New Roman" w:hAnsi="Times New Roman"/>
          <w:sz w:val="26"/>
          <w:szCs w:val="26"/>
        </w:rPr>
        <w:t>….</w:t>
      </w:r>
      <w:r w:rsidRPr="001E3B8A">
        <w:rPr>
          <w:rFonts w:ascii="Times New Roman" w:hAnsi="Times New Roman"/>
          <w:sz w:val="26"/>
          <w:szCs w:val="26"/>
        </w:rPr>
        <w:t>…</w:t>
      </w:r>
      <w:r w:rsidR="00002B5C" w:rsidRPr="001E3B8A">
        <w:rPr>
          <w:rFonts w:ascii="Times New Roman" w:hAnsi="Times New Roman"/>
          <w:sz w:val="26"/>
          <w:szCs w:val="26"/>
        </w:rPr>
        <w:t>…</w:t>
      </w:r>
      <w:r w:rsidRPr="001E3B8A">
        <w:rPr>
          <w:rFonts w:ascii="Times New Roman" w:hAnsi="Times New Roman"/>
          <w:sz w:val="26"/>
          <w:szCs w:val="26"/>
        </w:rPr>
        <w:t xml:space="preserve">; độ </w:t>
      </w:r>
      <w:r w:rsidR="001E3B8A" w:rsidRPr="001E3B8A">
        <w:rPr>
          <w:rFonts w:ascii="Times New Roman" w:hAnsi="Times New Roman"/>
          <w:sz w:val="26"/>
          <w:szCs w:val="26"/>
        </w:rPr>
        <w:t>I</w:t>
      </w:r>
      <w:r w:rsidRPr="001E3B8A">
        <w:rPr>
          <w:rFonts w:ascii="Times New Roman" w:hAnsi="Times New Roman"/>
          <w:sz w:val="26"/>
          <w:szCs w:val="26"/>
        </w:rPr>
        <w:t xml:space="preserve"> /</w:t>
      </w:r>
      <w:r w:rsidR="001E3B8A" w:rsidRPr="001E3B8A">
        <w:rPr>
          <w:rFonts w:ascii="Times New Roman" w:hAnsi="Times New Roman"/>
          <w:sz w:val="26"/>
          <w:szCs w:val="26"/>
        </w:rPr>
        <w:t>II</w:t>
      </w:r>
      <w:r w:rsidRPr="001E3B8A">
        <w:rPr>
          <w:rFonts w:ascii="Times New Roman" w:hAnsi="Times New Roman"/>
          <w:sz w:val="26"/>
          <w:szCs w:val="26"/>
        </w:rPr>
        <w:t xml:space="preserve"> /</w:t>
      </w:r>
      <w:r w:rsidR="001E3B8A" w:rsidRPr="001E3B8A">
        <w:rPr>
          <w:rFonts w:ascii="Times New Roman" w:hAnsi="Times New Roman"/>
          <w:sz w:val="26"/>
          <w:szCs w:val="26"/>
        </w:rPr>
        <w:t>III</w:t>
      </w:r>
      <w:r w:rsidRPr="001E3B8A">
        <w:rPr>
          <w:rFonts w:ascii="Times New Roman" w:hAnsi="Times New Roman"/>
          <w:sz w:val="26"/>
          <w:szCs w:val="26"/>
        </w:rPr>
        <w:t xml:space="preserve"> /</w:t>
      </w:r>
      <w:r w:rsidR="001E3B8A" w:rsidRPr="001E3B8A">
        <w:rPr>
          <w:rFonts w:ascii="Times New Roman" w:hAnsi="Times New Roman"/>
          <w:sz w:val="26"/>
          <w:szCs w:val="26"/>
        </w:rPr>
        <w:t>IV</w:t>
      </w:r>
    </w:p>
    <w:p w:rsidR="00576901" w:rsidRPr="001E3B8A" w:rsidRDefault="00576901"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sidRPr="001E3B8A">
        <w:rPr>
          <w:rFonts w:ascii="Times New Roman" w:hAnsi="Times New Roman"/>
          <w:sz w:val="26"/>
          <w:szCs w:val="26"/>
        </w:rPr>
        <w:t>Ngày năm mổ…………………</w:t>
      </w:r>
    </w:p>
    <w:p w:rsidR="00576901" w:rsidRPr="001E3B8A" w:rsidRDefault="00576901"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sidRPr="001E3B8A">
        <w:rPr>
          <w:rFonts w:ascii="Times New Roman" w:hAnsi="Times New Roman"/>
          <w:sz w:val="26"/>
          <w:szCs w:val="26"/>
        </w:rPr>
        <w:t xml:space="preserve">Điều trị sau mổ: </w:t>
      </w:r>
      <w:r w:rsidR="00002B5C" w:rsidRPr="001E3B8A">
        <w:rPr>
          <w:rFonts w:ascii="Times New Roman" w:hAnsi="Times New Roman"/>
          <w:sz w:val="26"/>
          <w:szCs w:val="26"/>
        </w:rPr>
        <w:t xml:space="preserve">+ </w:t>
      </w:r>
      <w:r w:rsidRPr="001E3B8A">
        <w:rPr>
          <w:rFonts w:ascii="Times New Roman" w:hAnsi="Times New Roman"/>
          <w:sz w:val="26"/>
          <w:szCs w:val="26"/>
        </w:rPr>
        <w:t>xạ trị: không</w:t>
      </w:r>
      <w:r w:rsidR="00002B5C" w:rsidRPr="001E3B8A">
        <w:rPr>
          <w:rFonts w:ascii="Times New Roman" w:hAnsi="Times New Roman"/>
          <w:sz w:val="26"/>
          <w:szCs w:val="26"/>
        </w:rPr>
        <w:t xml:space="preserve">/có </w:t>
      </w:r>
      <w:r w:rsidR="00664371" w:rsidRPr="001E3B8A">
        <w:rPr>
          <w:rFonts w:ascii="Times New Roman" w:hAnsi="Times New Roman"/>
          <w:sz w:val="26"/>
          <w:szCs w:val="26"/>
        </w:rPr>
        <w:t>-</w:t>
      </w:r>
      <w:r w:rsidR="00002B5C" w:rsidRPr="001E3B8A">
        <w:rPr>
          <w:rFonts w:ascii="Times New Roman" w:hAnsi="Times New Roman"/>
          <w:sz w:val="26"/>
          <w:szCs w:val="26"/>
        </w:rPr>
        <w:t xml:space="preserve"> mấy đợt </w:t>
      </w:r>
      <w:r w:rsidRPr="001E3B8A">
        <w:rPr>
          <w:rFonts w:ascii="Times New Roman" w:hAnsi="Times New Roman"/>
          <w:sz w:val="26"/>
          <w:szCs w:val="26"/>
        </w:rPr>
        <w:t>……………………………………</w:t>
      </w:r>
      <w:r w:rsidR="001E3B8A">
        <w:rPr>
          <w:rFonts w:ascii="Times New Roman" w:hAnsi="Times New Roman"/>
          <w:sz w:val="26"/>
          <w:szCs w:val="26"/>
        </w:rPr>
        <w:t>…</w:t>
      </w:r>
    </w:p>
    <w:p w:rsidR="00002B5C" w:rsidRPr="001E3B8A" w:rsidRDefault="000E28FD"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Pr>
          <w:rFonts w:ascii="Times New Roman" w:hAnsi="Times New Roman"/>
          <w:sz w:val="26"/>
          <w:szCs w:val="26"/>
        </w:rPr>
        <w:t xml:space="preserve">     </w:t>
      </w:r>
      <w:r w:rsidR="00002B5C" w:rsidRPr="001E3B8A">
        <w:rPr>
          <w:rFonts w:ascii="Times New Roman" w:hAnsi="Times New Roman"/>
          <w:sz w:val="26"/>
          <w:szCs w:val="26"/>
        </w:rPr>
        <w:t>+ hóa chất: không/có</w:t>
      </w:r>
      <w:r w:rsidR="00E101FF">
        <w:rPr>
          <w:rFonts w:ascii="Times New Roman" w:hAnsi="Times New Roman"/>
          <w:sz w:val="26"/>
          <w:szCs w:val="26"/>
        </w:rPr>
        <w:t xml:space="preserve"> (tên hoá chất):……………</w:t>
      </w:r>
      <w:r w:rsidR="00195BD2">
        <w:rPr>
          <w:rFonts w:ascii="Times New Roman" w:hAnsi="Times New Roman"/>
          <w:sz w:val="26"/>
          <w:szCs w:val="26"/>
        </w:rPr>
        <w:t>….</w:t>
      </w:r>
      <w:r w:rsidR="006A07BA">
        <w:rPr>
          <w:rFonts w:ascii="Times New Roman" w:hAnsi="Times New Roman"/>
          <w:sz w:val="26"/>
          <w:szCs w:val="26"/>
        </w:rPr>
        <w:t>.</w:t>
      </w:r>
      <w:r w:rsidR="00002B5C" w:rsidRPr="001E3B8A">
        <w:rPr>
          <w:rFonts w:ascii="Times New Roman" w:hAnsi="Times New Roman"/>
          <w:sz w:val="26"/>
          <w:szCs w:val="26"/>
        </w:rPr>
        <w:t>mấy đợt …</w:t>
      </w:r>
      <w:r w:rsidR="00E101FF">
        <w:rPr>
          <w:rFonts w:ascii="Times New Roman" w:hAnsi="Times New Roman"/>
          <w:sz w:val="26"/>
          <w:szCs w:val="26"/>
        </w:rPr>
        <w:t>..</w:t>
      </w:r>
      <w:r w:rsidR="00002B5C" w:rsidRPr="001E3B8A">
        <w:rPr>
          <w:rFonts w:ascii="Times New Roman" w:hAnsi="Times New Roman"/>
          <w:sz w:val="26"/>
          <w:szCs w:val="26"/>
        </w:rPr>
        <w:t>.</w:t>
      </w:r>
      <w:r w:rsidR="001E3B8A">
        <w:rPr>
          <w:rFonts w:ascii="Times New Roman" w:hAnsi="Times New Roman"/>
          <w:sz w:val="26"/>
          <w:szCs w:val="26"/>
        </w:rPr>
        <w:t>.</w:t>
      </w:r>
    </w:p>
    <w:p w:rsidR="00576901" w:rsidRPr="001E3B8A" w:rsidRDefault="00576901"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sidRPr="001E3B8A">
        <w:rPr>
          <w:rFonts w:ascii="Times New Roman" w:hAnsi="Times New Roman"/>
          <w:sz w:val="26"/>
          <w:szCs w:val="26"/>
        </w:rPr>
        <w:t>Kết quả chụ</w:t>
      </w:r>
      <w:r w:rsidRPr="0041705A">
        <w:rPr>
          <w:rFonts w:ascii="Times New Roman" w:eastAsia="Times New Roman" w:hAnsi="Times New Roman"/>
          <w:sz w:val="26"/>
          <w:szCs w:val="26"/>
        </w:rPr>
        <w:t>p</w:t>
      </w:r>
      <w:r w:rsidRPr="001E3B8A">
        <w:rPr>
          <w:rFonts w:ascii="Times New Roman" w:hAnsi="Times New Roman"/>
          <w:sz w:val="26"/>
          <w:szCs w:val="26"/>
        </w:rPr>
        <w:t xml:space="preserve"> lại </w:t>
      </w:r>
      <w:r w:rsidRPr="008A78FC">
        <w:rPr>
          <w:rFonts w:ascii="Times New Roman" w:eastAsia="Times New Roman" w:hAnsi="Times New Roman"/>
          <w:sz w:val="26"/>
          <w:szCs w:val="26"/>
        </w:rPr>
        <w:t>p</w:t>
      </w:r>
      <w:r w:rsidRPr="001E3B8A">
        <w:rPr>
          <w:rFonts w:ascii="Times New Roman" w:hAnsi="Times New Roman"/>
          <w:sz w:val="26"/>
          <w:szCs w:val="26"/>
        </w:rPr>
        <w:t>him sau mổ</w:t>
      </w:r>
      <w:r w:rsidR="00002B5C" w:rsidRPr="001E3B8A">
        <w:rPr>
          <w:rFonts w:ascii="Times New Roman" w:hAnsi="Times New Roman"/>
          <w:sz w:val="26"/>
          <w:szCs w:val="26"/>
        </w:rPr>
        <w:t>: không/ có ……………………………</w:t>
      </w:r>
      <w:r w:rsidR="006A07BA">
        <w:rPr>
          <w:rFonts w:ascii="Times New Roman" w:hAnsi="Times New Roman"/>
          <w:sz w:val="26"/>
          <w:szCs w:val="26"/>
        </w:rPr>
        <w:t>.</w:t>
      </w:r>
      <w:r w:rsidR="00002B5C" w:rsidRPr="001E3B8A">
        <w:rPr>
          <w:rFonts w:ascii="Times New Roman" w:hAnsi="Times New Roman"/>
          <w:sz w:val="26"/>
          <w:szCs w:val="26"/>
        </w:rPr>
        <w:t>…………….</w:t>
      </w:r>
    </w:p>
    <w:p w:rsidR="00576901" w:rsidRPr="001E3B8A" w:rsidRDefault="00576901"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sidRPr="001E3B8A">
        <w:rPr>
          <w:rFonts w:ascii="Times New Roman" w:hAnsi="Times New Roman"/>
          <w:sz w:val="26"/>
          <w:szCs w:val="26"/>
        </w:rPr>
        <w:t>Phát hiện tái phát: ngày tháng năm……………………………………</w:t>
      </w:r>
      <w:r w:rsidR="006A07BA">
        <w:rPr>
          <w:rFonts w:ascii="Times New Roman" w:hAnsi="Times New Roman"/>
          <w:sz w:val="26"/>
          <w:szCs w:val="26"/>
        </w:rPr>
        <w:t>.</w:t>
      </w:r>
      <w:r w:rsidRPr="001E3B8A">
        <w:rPr>
          <w:rFonts w:ascii="Times New Roman" w:hAnsi="Times New Roman"/>
          <w:sz w:val="26"/>
          <w:szCs w:val="26"/>
        </w:rPr>
        <w:t>………</w:t>
      </w:r>
      <w:r w:rsidR="00002B5C" w:rsidRPr="001E3B8A">
        <w:rPr>
          <w:rFonts w:ascii="Times New Roman" w:hAnsi="Times New Roman"/>
          <w:sz w:val="26"/>
          <w:szCs w:val="26"/>
        </w:rPr>
        <w:t>……</w:t>
      </w:r>
      <w:r w:rsidR="001E3B8A">
        <w:rPr>
          <w:rFonts w:ascii="Times New Roman" w:hAnsi="Times New Roman"/>
          <w:sz w:val="26"/>
          <w:szCs w:val="26"/>
        </w:rPr>
        <w:t>.</w:t>
      </w:r>
    </w:p>
    <w:p w:rsidR="00D06455" w:rsidRPr="001E3B8A" w:rsidRDefault="00D06455"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4. Thời gian xuất hiện bệnh đến lúc vào viện………………………………………</w:t>
      </w:r>
      <w:r w:rsidR="001E3B8A">
        <w:rPr>
          <w:sz w:val="26"/>
          <w:szCs w:val="26"/>
        </w:rPr>
        <w:t>..</w:t>
      </w:r>
    </w:p>
    <w:p w:rsidR="00D06455" w:rsidRPr="001E3B8A" w:rsidRDefault="00D06455"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5. Chẩn đoán bệnh …………………………………………………………………</w:t>
      </w:r>
      <w:r w:rsidR="001E3B8A">
        <w:rPr>
          <w:sz w:val="26"/>
          <w:szCs w:val="26"/>
        </w:rPr>
        <w:t>...</w:t>
      </w:r>
    </w:p>
    <w:p w:rsidR="001E3B8A" w:rsidRDefault="00D06455" w:rsidP="00CC4B08">
      <w:pPr>
        <w:tabs>
          <w:tab w:val="left" w:pos="810"/>
        </w:tabs>
        <w:overflowPunct w:val="0"/>
        <w:autoSpaceDE w:val="0"/>
        <w:autoSpaceDN w:val="0"/>
        <w:adjustRightInd w:val="0"/>
        <w:spacing w:line="360" w:lineRule="auto"/>
        <w:jc w:val="both"/>
        <w:textAlignment w:val="baseline"/>
        <w:rPr>
          <w:sz w:val="26"/>
          <w:szCs w:val="26"/>
        </w:rPr>
      </w:pPr>
      <w:r w:rsidRPr="001E3B8A">
        <w:rPr>
          <w:sz w:val="26"/>
          <w:szCs w:val="26"/>
        </w:rPr>
        <w:t xml:space="preserve">6. </w:t>
      </w:r>
      <w:r w:rsidR="001E3B8A">
        <w:rPr>
          <w:sz w:val="26"/>
          <w:szCs w:val="26"/>
        </w:rPr>
        <w:t>Ngày tháng năm mổ…………………………………………………………….....</w:t>
      </w:r>
    </w:p>
    <w:p w:rsidR="0074290D" w:rsidRPr="001E3B8A" w:rsidRDefault="001E3B8A" w:rsidP="00CC4B08">
      <w:pPr>
        <w:tabs>
          <w:tab w:val="left" w:pos="810"/>
        </w:tabs>
        <w:overflowPunct w:val="0"/>
        <w:autoSpaceDE w:val="0"/>
        <w:autoSpaceDN w:val="0"/>
        <w:adjustRightInd w:val="0"/>
        <w:spacing w:line="360" w:lineRule="auto"/>
        <w:jc w:val="both"/>
        <w:textAlignment w:val="baseline"/>
        <w:rPr>
          <w:sz w:val="26"/>
          <w:szCs w:val="26"/>
        </w:rPr>
      </w:pPr>
      <w:r>
        <w:rPr>
          <w:sz w:val="26"/>
          <w:szCs w:val="26"/>
        </w:rPr>
        <w:t xml:space="preserve">7. </w:t>
      </w:r>
      <w:r w:rsidR="0074290D" w:rsidRPr="001E3B8A">
        <w:rPr>
          <w:sz w:val="26"/>
          <w:szCs w:val="26"/>
        </w:rPr>
        <w:t>Mã giải phẫu bệnh………………………………………………………………</w:t>
      </w:r>
      <w:r>
        <w:rPr>
          <w:sz w:val="26"/>
          <w:szCs w:val="26"/>
        </w:rPr>
        <w:t>…</w:t>
      </w:r>
    </w:p>
    <w:p w:rsidR="0074290D" w:rsidRPr="001E3B8A" w:rsidRDefault="001E3B8A" w:rsidP="00CC4B08">
      <w:pPr>
        <w:tabs>
          <w:tab w:val="left" w:pos="810"/>
        </w:tabs>
        <w:overflowPunct w:val="0"/>
        <w:autoSpaceDE w:val="0"/>
        <w:autoSpaceDN w:val="0"/>
        <w:adjustRightInd w:val="0"/>
        <w:spacing w:line="360" w:lineRule="auto"/>
        <w:jc w:val="both"/>
        <w:textAlignment w:val="baseline"/>
        <w:rPr>
          <w:sz w:val="26"/>
          <w:szCs w:val="26"/>
        </w:rPr>
      </w:pPr>
      <w:r>
        <w:rPr>
          <w:sz w:val="26"/>
          <w:szCs w:val="26"/>
        </w:rPr>
        <w:t>8</w:t>
      </w:r>
      <w:r w:rsidR="0074290D" w:rsidRPr="001E3B8A">
        <w:rPr>
          <w:sz w:val="26"/>
          <w:szCs w:val="26"/>
        </w:rPr>
        <w:t>. Kết quả giải phẫu bệnh………………………………………………</w:t>
      </w:r>
      <w:r w:rsidR="006A07BA">
        <w:rPr>
          <w:sz w:val="26"/>
          <w:szCs w:val="26"/>
        </w:rPr>
        <w:t>.</w:t>
      </w:r>
      <w:r w:rsidR="0074290D" w:rsidRPr="001E3B8A">
        <w:rPr>
          <w:sz w:val="26"/>
          <w:szCs w:val="26"/>
        </w:rPr>
        <w:t>…………</w:t>
      </w:r>
      <w:r w:rsidR="00D06455" w:rsidRPr="001E3B8A">
        <w:rPr>
          <w:sz w:val="26"/>
          <w:szCs w:val="26"/>
        </w:rPr>
        <w:t>…</w:t>
      </w:r>
    </w:p>
    <w:p w:rsidR="002149A1" w:rsidRPr="001E3B8A" w:rsidRDefault="001E3B8A" w:rsidP="00CC4B08">
      <w:pPr>
        <w:pStyle w:val="ColorfulList-Accent11"/>
        <w:tabs>
          <w:tab w:val="left" w:pos="0"/>
          <w:tab w:val="left" w:pos="567"/>
          <w:tab w:val="left" w:pos="810"/>
        </w:tabs>
        <w:spacing w:line="360" w:lineRule="auto"/>
        <w:ind w:left="567" w:hanging="567"/>
        <w:jc w:val="both"/>
        <w:rPr>
          <w:rFonts w:ascii="Times New Roman" w:hAnsi="Times New Roman"/>
          <w:sz w:val="26"/>
          <w:szCs w:val="26"/>
        </w:rPr>
      </w:pPr>
      <w:r>
        <w:rPr>
          <w:rFonts w:ascii="Times New Roman" w:hAnsi="Times New Roman"/>
          <w:sz w:val="26"/>
          <w:szCs w:val="26"/>
        </w:rPr>
        <w:t>9</w:t>
      </w:r>
      <w:r w:rsidR="00D06455" w:rsidRPr="001E3B8A">
        <w:rPr>
          <w:rFonts w:ascii="Times New Roman" w:hAnsi="Times New Roman"/>
          <w:sz w:val="26"/>
          <w:szCs w:val="26"/>
        </w:rPr>
        <w:t xml:space="preserve">. </w:t>
      </w:r>
      <w:r w:rsidR="002149A1" w:rsidRPr="001E3B8A">
        <w:rPr>
          <w:rFonts w:ascii="Times New Roman" w:hAnsi="Times New Roman"/>
          <w:sz w:val="26"/>
          <w:szCs w:val="26"/>
        </w:rPr>
        <w:t>Kích thước khối u……………………………………………………</w:t>
      </w:r>
      <w:r w:rsidR="006A07BA">
        <w:rPr>
          <w:rFonts w:ascii="Times New Roman" w:hAnsi="Times New Roman"/>
          <w:sz w:val="26"/>
          <w:szCs w:val="26"/>
        </w:rPr>
        <w:t>.</w:t>
      </w:r>
      <w:r w:rsidR="002149A1" w:rsidRPr="001E3B8A">
        <w:rPr>
          <w:rFonts w:ascii="Times New Roman" w:hAnsi="Times New Roman"/>
          <w:sz w:val="26"/>
          <w:szCs w:val="26"/>
        </w:rPr>
        <w:t>……</w:t>
      </w:r>
      <w:r>
        <w:rPr>
          <w:rFonts w:ascii="Times New Roman" w:hAnsi="Times New Roman"/>
          <w:sz w:val="26"/>
          <w:szCs w:val="26"/>
        </w:rPr>
        <w:t>………</w:t>
      </w:r>
    </w:p>
    <w:p w:rsidR="006B442C" w:rsidRPr="001E3B8A" w:rsidRDefault="001E3B8A" w:rsidP="00CC4B08">
      <w:pPr>
        <w:pStyle w:val="ColorfulList-Accent11"/>
        <w:tabs>
          <w:tab w:val="left" w:pos="0"/>
          <w:tab w:val="left" w:pos="567"/>
          <w:tab w:val="left" w:pos="810"/>
        </w:tabs>
        <w:spacing w:line="360" w:lineRule="auto"/>
        <w:ind w:left="567" w:hanging="567"/>
        <w:rPr>
          <w:rFonts w:ascii="Times New Roman" w:hAnsi="Times New Roman"/>
          <w:sz w:val="26"/>
          <w:szCs w:val="26"/>
        </w:rPr>
      </w:pPr>
      <w:r>
        <w:rPr>
          <w:rFonts w:ascii="Times New Roman" w:hAnsi="Times New Roman"/>
          <w:sz w:val="26"/>
          <w:szCs w:val="26"/>
        </w:rPr>
        <w:t>10</w:t>
      </w:r>
      <w:r w:rsidR="002149A1" w:rsidRPr="001E3B8A">
        <w:rPr>
          <w:rFonts w:ascii="Times New Roman" w:hAnsi="Times New Roman"/>
          <w:sz w:val="26"/>
          <w:szCs w:val="26"/>
        </w:rPr>
        <w:t xml:space="preserve">. </w:t>
      </w:r>
      <w:r w:rsidR="00D06455" w:rsidRPr="001E3B8A">
        <w:rPr>
          <w:rFonts w:ascii="Times New Roman" w:hAnsi="Times New Roman"/>
          <w:sz w:val="26"/>
          <w:szCs w:val="26"/>
        </w:rPr>
        <w:t>Thời gian sống sau mổ………………………………………………</w:t>
      </w:r>
      <w:r w:rsidR="006A07BA">
        <w:rPr>
          <w:rFonts w:ascii="Times New Roman" w:hAnsi="Times New Roman"/>
          <w:sz w:val="26"/>
          <w:szCs w:val="26"/>
        </w:rPr>
        <w:t>..</w:t>
      </w:r>
      <w:r w:rsidR="00D06455" w:rsidRPr="001E3B8A">
        <w:rPr>
          <w:rFonts w:ascii="Times New Roman" w:hAnsi="Times New Roman"/>
          <w:sz w:val="26"/>
          <w:szCs w:val="26"/>
        </w:rPr>
        <w:t>…</w:t>
      </w:r>
      <w:r>
        <w:rPr>
          <w:rFonts w:ascii="Times New Roman" w:hAnsi="Times New Roman"/>
          <w:sz w:val="26"/>
          <w:szCs w:val="26"/>
        </w:rPr>
        <w:t>……….</w:t>
      </w:r>
    </w:p>
    <w:p w:rsidR="00D549B7" w:rsidRPr="001E3B8A" w:rsidRDefault="00D549B7" w:rsidP="00D549B7">
      <w:pPr>
        <w:pStyle w:val="ColorfulList-Accent11"/>
        <w:tabs>
          <w:tab w:val="left" w:pos="0"/>
          <w:tab w:val="left" w:pos="567"/>
          <w:tab w:val="left" w:pos="810"/>
        </w:tabs>
        <w:spacing w:line="360" w:lineRule="auto"/>
        <w:ind w:left="567" w:hanging="567"/>
        <w:rPr>
          <w:rFonts w:ascii="Times New Roman" w:hAnsi="Times New Roman"/>
          <w:sz w:val="26"/>
          <w:szCs w:val="26"/>
        </w:rPr>
      </w:pPr>
      <w:r w:rsidRPr="001E3B8A">
        <w:rPr>
          <w:rStyle w:val="Hyperlink"/>
          <w:rFonts w:ascii="Times New Roman" w:hAnsi="Times New Roman"/>
          <w:color w:val="auto"/>
          <w:sz w:val="26"/>
          <w:szCs w:val="26"/>
          <w:u w:val="none"/>
        </w:rPr>
        <w:t>1</w:t>
      </w:r>
      <w:r w:rsidR="001E3B8A">
        <w:rPr>
          <w:rStyle w:val="Hyperlink"/>
          <w:rFonts w:ascii="Times New Roman" w:hAnsi="Times New Roman"/>
          <w:color w:val="auto"/>
          <w:sz w:val="26"/>
          <w:szCs w:val="26"/>
          <w:u w:val="none"/>
        </w:rPr>
        <w:t>1</w:t>
      </w:r>
      <w:r w:rsidRPr="001E3B8A">
        <w:rPr>
          <w:rStyle w:val="Hyperlink"/>
          <w:rFonts w:ascii="Times New Roman" w:hAnsi="Times New Roman"/>
          <w:color w:val="auto"/>
          <w:sz w:val="26"/>
          <w:szCs w:val="26"/>
          <w:u w:val="none"/>
        </w:rPr>
        <w:t xml:space="preserve">. </w:t>
      </w:r>
      <w:r w:rsidRPr="001E3B8A">
        <w:rPr>
          <w:rFonts w:ascii="Times New Roman" w:hAnsi="Times New Roman"/>
          <w:sz w:val="26"/>
          <w:szCs w:val="26"/>
        </w:rPr>
        <w:t>Điều trị sau mổ: + xạ trị: không/có - mấy đợt ………………………</w:t>
      </w:r>
      <w:r w:rsidR="006A07BA">
        <w:rPr>
          <w:rFonts w:ascii="Times New Roman" w:hAnsi="Times New Roman"/>
          <w:sz w:val="26"/>
          <w:szCs w:val="26"/>
        </w:rPr>
        <w:t>.</w:t>
      </w:r>
      <w:r w:rsidRPr="001E3B8A">
        <w:rPr>
          <w:rFonts w:ascii="Times New Roman" w:hAnsi="Times New Roman"/>
          <w:sz w:val="26"/>
          <w:szCs w:val="26"/>
        </w:rPr>
        <w:t>……</w:t>
      </w:r>
      <w:r w:rsidR="001E3B8A">
        <w:rPr>
          <w:rFonts w:ascii="Times New Roman" w:hAnsi="Times New Roman"/>
          <w:sz w:val="26"/>
          <w:szCs w:val="26"/>
        </w:rPr>
        <w:t>……..</w:t>
      </w:r>
    </w:p>
    <w:p w:rsidR="00D549B7" w:rsidRPr="001E3B8A" w:rsidRDefault="000E28FD" w:rsidP="00D549B7">
      <w:pPr>
        <w:pStyle w:val="ColorfulList-Accent11"/>
        <w:tabs>
          <w:tab w:val="left" w:pos="0"/>
          <w:tab w:val="left" w:pos="567"/>
          <w:tab w:val="left" w:pos="810"/>
        </w:tabs>
        <w:spacing w:line="360" w:lineRule="auto"/>
        <w:ind w:left="567" w:hanging="567"/>
        <w:rPr>
          <w:rFonts w:ascii="Times New Roman" w:hAnsi="Times New Roman"/>
          <w:sz w:val="26"/>
          <w:szCs w:val="26"/>
        </w:rPr>
      </w:pPr>
      <w:r>
        <w:rPr>
          <w:rFonts w:ascii="Times New Roman" w:hAnsi="Times New Roman"/>
          <w:sz w:val="26"/>
          <w:szCs w:val="26"/>
        </w:rPr>
        <w:t xml:space="preserve">      </w:t>
      </w:r>
      <w:r w:rsidR="00D549B7" w:rsidRPr="001E3B8A">
        <w:rPr>
          <w:rFonts w:ascii="Times New Roman" w:hAnsi="Times New Roman"/>
          <w:sz w:val="26"/>
          <w:szCs w:val="26"/>
        </w:rPr>
        <w:t>+ hóa chất: không/có</w:t>
      </w:r>
      <w:r w:rsidR="00E101FF">
        <w:rPr>
          <w:rFonts w:ascii="Times New Roman" w:hAnsi="Times New Roman"/>
          <w:sz w:val="26"/>
          <w:szCs w:val="26"/>
        </w:rPr>
        <w:t xml:space="preserve"> (tên hoá chất)…………</w:t>
      </w:r>
      <w:r w:rsidR="00195BD2">
        <w:rPr>
          <w:rFonts w:ascii="Times New Roman" w:hAnsi="Times New Roman"/>
          <w:sz w:val="26"/>
          <w:szCs w:val="26"/>
        </w:rPr>
        <w:t>…</w:t>
      </w:r>
      <w:r w:rsidR="00D549B7" w:rsidRPr="001E3B8A">
        <w:rPr>
          <w:rFonts w:ascii="Times New Roman" w:hAnsi="Times New Roman"/>
          <w:sz w:val="26"/>
          <w:szCs w:val="26"/>
        </w:rPr>
        <w:t xml:space="preserve"> mấy đợt ……</w:t>
      </w:r>
      <w:r w:rsidR="001E3B8A">
        <w:rPr>
          <w:rFonts w:ascii="Times New Roman" w:hAnsi="Times New Roman"/>
          <w:sz w:val="26"/>
          <w:szCs w:val="26"/>
        </w:rPr>
        <w:t>.</w:t>
      </w:r>
    </w:p>
    <w:p w:rsidR="00D549B7" w:rsidRPr="00D549B7" w:rsidRDefault="00D549B7" w:rsidP="00CC4B08">
      <w:pPr>
        <w:pStyle w:val="ColorfulList-Accent11"/>
        <w:tabs>
          <w:tab w:val="left" w:pos="0"/>
          <w:tab w:val="left" w:pos="567"/>
          <w:tab w:val="left" w:pos="810"/>
        </w:tabs>
        <w:spacing w:line="360" w:lineRule="auto"/>
        <w:ind w:left="567" w:hanging="567"/>
        <w:rPr>
          <w:rStyle w:val="Hyperlink"/>
          <w:color w:val="auto"/>
        </w:rPr>
      </w:pPr>
    </w:p>
    <w:sectPr w:rsidR="00D549B7" w:rsidRPr="00D549B7" w:rsidSect="008164B4">
      <w:headerReference w:type="default" r:id="rId120"/>
      <w:pgSz w:w="11907" w:h="16840" w:code="9"/>
      <w:pgMar w:top="1985" w:right="1134" w:bottom="1701" w:left="1985" w:header="964"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5FA" w:rsidRDefault="006E55FA" w:rsidP="00DA320A">
      <w:r>
        <w:separator/>
      </w:r>
    </w:p>
  </w:endnote>
  <w:endnote w:type="continuationSeparator" w:id="0">
    <w:p w:rsidR="006E55FA" w:rsidRDefault="006E55FA" w:rsidP="00DA3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inheri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AB3" w:rsidRDefault="00836AB3" w:rsidP="00563D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6AB3" w:rsidRDefault="00836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5FA" w:rsidRDefault="006E55FA" w:rsidP="00DA320A">
      <w:r>
        <w:separator/>
      </w:r>
    </w:p>
  </w:footnote>
  <w:footnote w:type="continuationSeparator" w:id="0">
    <w:p w:rsidR="006E55FA" w:rsidRDefault="006E55FA" w:rsidP="00DA3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AB3" w:rsidRDefault="00836AB3" w:rsidP="003B652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6AB3" w:rsidRDefault="00836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AB3" w:rsidRPr="00DE28A7" w:rsidRDefault="00836AB3" w:rsidP="00664371">
    <w:pPr>
      <w:pStyle w:val="Header"/>
      <w:framePr w:wrap="around" w:vAnchor="text" w:hAnchor="page" w:x="6316" w:y="132"/>
      <w:rPr>
        <w:rStyle w:val="PageNumber"/>
        <w:sz w:val="28"/>
        <w:szCs w:val="28"/>
      </w:rPr>
    </w:pPr>
    <w:r w:rsidRPr="00DE28A7">
      <w:rPr>
        <w:rStyle w:val="PageNumber"/>
        <w:sz w:val="28"/>
        <w:szCs w:val="28"/>
      </w:rPr>
      <w:fldChar w:fldCharType="begin"/>
    </w:r>
    <w:r w:rsidRPr="00DE28A7">
      <w:rPr>
        <w:rStyle w:val="PageNumber"/>
        <w:sz w:val="28"/>
        <w:szCs w:val="28"/>
      </w:rPr>
      <w:instrText xml:space="preserve">PAGE  </w:instrText>
    </w:r>
    <w:r w:rsidRPr="00DE28A7">
      <w:rPr>
        <w:rStyle w:val="PageNumber"/>
        <w:sz w:val="28"/>
        <w:szCs w:val="28"/>
      </w:rPr>
      <w:fldChar w:fldCharType="separate"/>
    </w:r>
    <w:r>
      <w:rPr>
        <w:rStyle w:val="PageNumber"/>
        <w:noProof/>
        <w:sz w:val="28"/>
        <w:szCs w:val="28"/>
      </w:rPr>
      <w:t>4</w:t>
    </w:r>
    <w:r w:rsidRPr="00DE28A7">
      <w:rPr>
        <w:rStyle w:val="PageNumber"/>
        <w:sz w:val="28"/>
        <w:szCs w:val="28"/>
      </w:rPr>
      <w:fldChar w:fldCharType="end"/>
    </w:r>
  </w:p>
  <w:p w:rsidR="00836AB3" w:rsidRDefault="00836A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AB3" w:rsidRDefault="00836AB3" w:rsidP="008E0F0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136</w:t>
    </w:r>
    <w:r>
      <w:rPr>
        <w:rStyle w:val="PageNumber"/>
      </w:rPr>
      <w:fldChar w:fldCharType="end"/>
    </w:r>
  </w:p>
  <w:p w:rsidR="00836AB3" w:rsidRDefault="00836A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AB3" w:rsidRDefault="00836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70B3"/>
    <w:multiLevelType w:val="hybridMultilevel"/>
    <w:tmpl w:val="F7B09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05962"/>
    <w:multiLevelType w:val="multilevel"/>
    <w:tmpl w:val="B4CC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A670A"/>
    <w:multiLevelType w:val="multilevel"/>
    <w:tmpl w:val="EE3C0C74"/>
    <w:lvl w:ilvl="0">
      <w:start w:val="1"/>
      <w:numFmt w:val="decimal"/>
      <w:lvlText w:val="%1."/>
      <w:lvlJc w:val="left"/>
      <w:pPr>
        <w:ind w:left="1950" w:hanging="360"/>
      </w:pPr>
      <w:rPr>
        <w:rFonts w:ascii="Times New Roman" w:eastAsia="Arial" w:hAnsi="Times New Roman" w:cs="Times New Roman"/>
        <w:b w:val="0"/>
      </w:rPr>
    </w:lvl>
    <w:lvl w:ilvl="1">
      <w:start w:val="1"/>
      <w:numFmt w:val="decimal"/>
      <w:isLgl/>
      <w:lvlText w:val="%1.%2."/>
      <w:lvlJc w:val="left"/>
      <w:pPr>
        <w:ind w:left="2250" w:hanging="720"/>
      </w:pPr>
      <w:rPr>
        <w:rFonts w:hint="default"/>
        <w:i w:val="0"/>
      </w:rPr>
    </w:lvl>
    <w:lvl w:ilvl="2">
      <w:start w:val="1"/>
      <w:numFmt w:val="decimal"/>
      <w:isLgl/>
      <w:lvlText w:val="%1.%2.%3."/>
      <w:lvlJc w:val="left"/>
      <w:pPr>
        <w:ind w:left="1980" w:hanging="720"/>
      </w:pPr>
      <w:rPr>
        <w:rFonts w:hint="default"/>
        <w:i w:val="0"/>
      </w:rPr>
    </w:lvl>
    <w:lvl w:ilvl="3">
      <w:start w:val="1"/>
      <w:numFmt w:val="decimal"/>
      <w:isLgl/>
      <w:lvlText w:val="%1.%2.%3.%4."/>
      <w:lvlJc w:val="left"/>
      <w:pPr>
        <w:ind w:left="2670" w:hanging="1080"/>
      </w:pPr>
      <w:rPr>
        <w:rFonts w:hint="default"/>
      </w:rPr>
    </w:lvl>
    <w:lvl w:ilvl="4">
      <w:start w:val="1"/>
      <w:numFmt w:val="decimal"/>
      <w:isLgl/>
      <w:lvlText w:val="%1.%2.%3.%4.%5."/>
      <w:lvlJc w:val="left"/>
      <w:pPr>
        <w:ind w:left="2670" w:hanging="1080"/>
      </w:pPr>
      <w:rPr>
        <w:rFonts w:hint="default"/>
      </w:rPr>
    </w:lvl>
    <w:lvl w:ilvl="5">
      <w:start w:val="1"/>
      <w:numFmt w:val="decimal"/>
      <w:isLgl/>
      <w:lvlText w:val="%1.%2.%3.%4.%5.%6."/>
      <w:lvlJc w:val="left"/>
      <w:pPr>
        <w:ind w:left="3030" w:hanging="1440"/>
      </w:pPr>
      <w:rPr>
        <w:rFonts w:hint="default"/>
      </w:rPr>
    </w:lvl>
    <w:lvl w:ilvl="6">
      <w:start w:val="1"/>
      <w:numFmt w:val="decimal"/>
      <w:isLgl/>
      <w:lvlText w:val="%1.%2.%3.%4.%5.%6.%7."/>
      <w:lvlJc w:val="left"/>
      <w:pPr>
        <w:ind w:left="3390" w:hanging="1800"/>
      </w:pPr>
      <w:rPr>
        <w:rFonts w:hint="default"/>
      </w:rPr>
    </w:lvl>
    <w:lvl w:ilvl="7">
      <w:start w:val="1"/>
      <w:numFmt w:val="decimal"/>
      <w:isLgl/>
      <w:lvlText w:val="%1.%2.%3.%4.%5.%6.%7.%8."/>
      <w:lvlJc w:val="left"/>
      <w:pPr>
        <w:ind w:left="3390" w:hanging="1800"/>
      </w:pPr>
      <w:rPr>
        <w:rFonts w:hint="default"/>
      </w:rPr>
    </w:lvl>
    <w:lvl w:ilvl="8">
      <w:start w:val="1"/>
      <w:numFmt w:val="decimal"/>
      <w:isLgl/>
      <w:lvlText w:val="%1.%2.%3.%4.%5.%6.%7.%8.%9."/>
      <w:lvlJc w:val="left"/>
      <w:pPr>
        <w:ind w:left="3750" w:hanging="2160"/>
      </w:pPr>
      <w:rPr>
        <w:rFonts w:hint="default"/>
      </w:rPr>
    </w:lvl>
  </w:abstractNum>
  <w:abstractNum w:abstractNumId="3" w15:restartNumberingAfterBreak="0">
    <w:nsid w:val="0B393F98"/>
    <w:multiLevelType w:val="hybridMultilevel"/>
    <w:tmpl w:val="B2086408"/>
    <w:lvl w:ilvl="0" w:tplc="DD4C6FCA">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2D1631"/>
    <w:multiLevelType w:val="hybridMultilevel"/>
    <w:tmpl w:val="F058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24299"/>
    <w:multiLevelType w:val="hybridMultilevel"/>
    <w:tmpl w:val="6D748EB0"/>
    <w:lvl w:ilvl="0" w:tplc="79B0C382">
      <w:start w:val="1"/>
      <w:numFmt w:val="bullet"/>
      <w:lvlText w:val="•"/>
      <w:lvlJc w:val="left"/>
      <w:pPr>
        <w:tabs>
          <w:tab w:val="num" w:pos="720"/>
        </w:tabs>
        <w:ind w:left="720" w:hanging="360"/>
      </w:pPr>
      <w:rPr>
        <w:rFonts w:ascii="Arial" w:hAnsi="Arial" w:hint="default"/>
      </w:rPr>
    </w:lvl>
    <w:lvl w:ilvl="1" w:tplc="C5B40C4A" w:tentative="1">
      <w:start w:val="1"/>
      <w:numFmt w:val="bullet"/>
      <w:lvlText w:val="•"/>
      <w:lvlJc w:val="left"/>
      <w:pPr>
        <w:tabs>
          <w:tab w:val="num" w:pos="1440"/>
        </w:tabs>
        <w:ind w:left="1440" w:hanging="360"/>
      </w:pPr>
      <w:rPr>
        <w:rFonts w:ascii="Arial" w:hAnsi="Arial" w:hint="default"/>
      </w:rPr>
    </w:lvl>
    <w:lvl w:ilvl="2" w:tplc="C4DE188A" w:tentative="1">
      <w:start w:val="1"/>
      <w:numFmt w:val="bullet"/>
      <w:lvlText w:val="•"/>
      <w:lvlJc w:val="left"/>
      <w:pPr>
        <w:tabs>
          <w:tab w:val="num" w:pos="2160"/>
        </w:tabs>
        <w:ind w:left="2160" w:hanging="360"/>
      </w:pPr>
      <w:rPr>
        <w:rFonts w:ascii="Arial" w:hAnsi="Arial" w:hint="default"/>
      </w:rPr>
    </w:lvl>
    <w:lvl w:ilvl="3" w:tplc="D820DE72" w:tentative="1">
      <w:start w:val="1"/>
      <w:numFmt w:val="bullet"/>
      <w:lvlText w:val="•"/>
      <w:lvlJc w:val="left"/>
      <w:pPr>
        <w:tabs>
          <w:tab w:val="num" w:pos="2880"/>
        </w:tabs>
        <w:ind w:left="2880" w:hanging="360"/>
      </w:pPr>
      <w:rPr>
        <w:rFonts w:ascii="Arial" w:hAnsi="Arial" w:hint="default"/>
      </w:rPr>
    </w:lvl>
    <w:lvl w:ilvl="4" w:tplc="50CCF9D0" w:tentative="1">
      <w:start w:val="1"/>
      <w:numFmt w:val="bullet"/>
      <w:lvlText w:val="•"/>
      <w:lvlJc w:val="left"/>
      <w:pPr>
        <w:tabs>
          <w:tab w:val="num" w:pos="3600"/>
        </w:tabs>
        <w:ind w:left="3600" w:hanging="360"/>
      </w:pPr>
      <w:rPr>
        <w:rFonts w:ascii="Arial" w:hAnsi="Arial" w:hint="default"/>
      </w:rPr>
    </w:lvl>
    <w:lvl w:ilvl="5" w:tplc="52D06A20" w:tentative="1">
      <w:start w:val="1"/>
      <w:numFmt w:val="bullet"/>
      <w:lvlText w:val="•"/>
      <w:lvlJc w:val="left"/>
      <w:pPr>
        <w:tabs>
          <w:tab w:val="num" w:pos="4320"/>
        </w:tabs>
        <w:ind w:left="4320" w:hanging="360"/>
      </w:pPr>
      <w:rPr>
        <w:rFonts w:ascii="Arial" w:hAnsi="Arial" w:hint="default"/>
      </w:rPr>
    </w:lvl>
    <w:lvl w:ilvl="6" w:tplc="AD48407A" w:tentative="1">
      <w:start w:val="1"/>
      <w:numFmt w:val="bullet"/>
      <w:lvlText w:val="•"/>
      <w:lvlJc w:val="left"/>
      <w:pPr>
        <w:tabs>
          <w:tab w:val="num" w:pos="5040"/>
        </w:tabs>
        <w:ind w:left="5040" w:hanging="360"/>
      </w:pPr>
      <w:rPr>
        <w:rFonts w:ascii="Arial" w:hAnsi="Arial" w:hint="default"/>
      </w:rPr>
    </w:lvl>
    <w:lvl w:ilvl="7" w:tplc="D906376C" w:tentative="1">
      <w:start w:val="1"/>
      <w:numFmt w:val="bullet"/>
      <w:lvlText w:val="•"/>
      <w:lvlJc w:val="left"/>
      <w:pPr>
        <w:tabs>
          <w:tab w:val="num" w:pos="5760"/>
        </w:tabs>
        <w:ind w:left="5760" w:hanging="360"/>
      </w:pPr>
      <w:rPr>
        <w:rFonts w:ascii="Arial" w:hAnsi="Arial" w:hint="default"/>
      </w:rPr>
    </w:lvl>
    <w:lvl w:ilvl="8" w:tplc="7EB464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836F67"/>
    <w:multiLevelType w:val="hybridMultilevel"/>
    <w:tmpl w:val="0E529DA2"/>
    <w:lvl w:ilvl="0" w:tplc="DD7A0EF6">
      <w:start w:val="1"/>
      <w:numFmt w:val="bullet"/>
      <w:lvlText w:val=""/>
      <w:lvlJc w:val="left"/>
      <w:pPr>
        <w:tabs>
          <w:tab w:val="num" w:pos="720"/>
        </w:tabs>
        <w:ind w:left="720" w:hanging="360"/>
      </w:pPr>
      <w:rPr>
        <w:rFonts w:ascii="Wingdings" w:hAnsi="Wingdings" w:hint="default"/>
      </w:rPr>
    </w:lvl>
    <w:lvl w:ilvl="1" w:tplc="7A3E3AB8" w:tentative="1">
      <w:start w:val="1"/>
      <w:numFmt w:val="bullet"/>
      <w:lvlText w:val=""/>
      <w:lvlJc w:val="left"/>
      <w:pPr>
        <w:tabs>
          <w:tab w:val="num" w:pos="1440"/>
        </w:tabs>
        <w:ind w:left="1440" w:hanging="360"/>
      </w:pPr>
      <w:rPr>
        <w:rFonts w:ascii="Wingdings" w:hAnsi="Wingdings" w:hint="default"/>
      </w:rPr>
    </w:lvl>
    <w:lvl w:ilvl="2" w:tplc="376EF972" w:tentative="1">
      <w:start w:val="1"/>
      <w:numFmt w:val="bullet"/>
      <w:lvlText w:val=""/>
      <w:lvlJc w:val="left"/>
      <w:pPr>
        <w:tabs>
          <w:tab w:val="num" w:pos="2160"/>
        </w:tabs>
        <w:ind w:left="2160" w:hanging="360"/>
      </w:pPr>
      <w:rPr>
        <w:rFonts w:ascii="Wingdings" w:hAnsi="Wingdings" w:hint="default"/>
      </w:rPr>
    </w:lvl>
    <w:lvl w:ilvl="3" w:tplc="252A2590" w:tentative="1">
      <w:start w:val="1"/>
      <w:numFmt w:val="bullet"/>
      <w:lvlText w:val=""/>
      <w:lvlJc w:val="left"/>
      <w:pPr>
        <w:tabs>
          <w:tab w:val="num" w:pos="2880"/>
        </w:tabs>
        <w:ind w:left="2880" w:hanging="360"/>
      </w:pPr>
      <w:rPr>
        <w:rFonts w:ascii="Wingdings" w:hAnsi="Wingdings" w:hint="default"/>
      </w:rPr>
    </w:lvl>
    <w:lvl w:ilvl="4" w:tplc="8556A5EA" w:tentative="1">
      <w:start w:val="1"/>
      <w:numFmt w:val="bullet"/>
      <w:lvlText w:val=""/>
      <w:lvlJc w:val="left"/>
      <w:pPr>
        <w:tabs>
          <w:tab w:val="num" w:pos="3600"/>
        </w:tabs>
        <w:ind w:left="3600" w:hanging="360"/>
      </w:pPr>
      <w:rPr>
        <w:rFonts w:ascii="Wingdings" w:hAnsi="Wingdings" w:hint="default"/>
      </w:rPr>
    </w:lvl>
    <w:lvl w:ilvl="5" w:tplc="AD7CF17A" w:tentative="1">
      <w:start w:val="1"/>
      <w:numFmt w:val="bullet"/>
      <w:lvlText w:val=""/>
      <w:lvlJc w:val="left"/>
      <w:pPr>
        <w:tabs>
          <w:tab w:val="num" w:pos="4320"/>
        </w:tabs>
        <w:ind w:left="4320" w:hanging="360"/>
      </w:pPr>
      <w:rPr>
        <w:rFonts w:ascii="Wingdings" w:hAnsi="Wingdings" w:hint="default"/>
      </w:rPr>
    </w:lvl>
    <w:lvl w:ilvl="6" w:tplc="9CC4898A" w:tentative="1">
      <w:start w:val="1"/>
      <w:numFmt w:val="bullet"/>
      <w:lvlText w:val=""/>
      <w:lvlJc w:val="left"/>
      <w:pPr>
        <w:tabs>
          <w:tab w:val="num" w:pos="5040"/>
        </w:tabs>
        <w:ind w:left="5040" w:hanging="360"/>
      </w:pPr>
      <w:rPr>
        <w:rFonts w:ascii="Wingdings" w:hAnsi="Wingdings" w:hint="default"/>
      </w:rPr>
    </w:lvl>
    <w:lvl w:ilvl="7" w:tplc="DEAAE468" w:tentative="1">
      <w:start w:val="1"/>
      <w:numFmt w:val="bullet"/>
      <w:lvlText w:val=""/>
      <w:lvlJc w:val="left"/>
      <w:pPr>
        <w:tabs>
          <w:tab w:val="num" w:pos="5760"/>
        </w:tabs>
        <w:ind w:left="5760" w:hanging="360"/>
      </w:pPr>
      <w:rPr>
        <w:rFonts w:ascii="Wingdings" w:hAnsi="Wingdings" w:hint="default"/>
      </w:rPr>
    </w:lvl>
    <w:lvl w:ilvl="8" w:tplc="E8B287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533FCD"/>
    <w:multiLevelType w:val="hybridMultilevel"/>
    <w:tmpl w:val="B7C4827E"/>
    <w:lvl w:ilvl="0" w:tplc="FA60CE0E">
      <w:start w:val="1"/>
      <w:numFmt w:val="bullet"/>
      <w:lvlText w:val=""/>
      <w:lvlJc w:val="left"/>
      <w:pPr>
        <w:tabs>
          <w:tab w:val="num" w:pos="851"/>
        </w:tabs>
        <w:ind w:left="0" w:firstLine="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350835"/>
    <w:multiLevelType w:val="hybridMultilevel"/>
    <w:tmpl w:val="84F66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60106"/>
    <w:multiLevelType w:val="hybridMultilevel"/>
    <w:tmpl w:val="E5C2EAA4"/>
    <w:lvl w:ilvl="0" w:tplc="3EF216AA">
      <w:start w:val="1"/>
      <w:numFmt w:val="bullet"/>
      <w:lvlText w:val="-"/>
      <w:lvlJc w:val="righ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E4E5C"/>
    <w:multiLevelType w:val="multilevel"/>
    <w:tmpl w:val="C8FE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E1FF6"/>
    <w:multiLevelType w:val="multilevel"/>
    <w:tmpl w:val="A552A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600069"/>
    <w:multiLevelType w:val="multilevel"/>
    <w:tmpl w:val="EE42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D0AE6"/>
    <w:multiLevelType w:val="hybridMultilevel"/>
    <w:tmpl w:val="A33CD7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81311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80592D"/>
    <w:multiLevelType w:val="multilevel"/>
    <w:tmpl w:val="BC6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9463F"/>
    <w:multiLevelType w:val="hybridMultilevel"/>
    <w:tmpl w:val="61682EC8"/>
    <w:lvl w:ilvl="0" w:tplc="0F687682">
      <w:start w:val="1"/>
      <w:numFmt w:val="bullet"/>
      <w:lvlText w:val="•"/>
      <w:lvlJc w:val="left"/>
      <w:pPr>
        <w:tabs>
          <w:tab w:val="num" w:pos="720"/>
        </w:tabs>
        <w:ind w:left="720" w:hanging="360"/>
      </w:pPr>
      <w:rPr>
        <w:rFonts w:ascii="Arial" w:hAnsi="Arial" w:hint="default"/>
      </w:rPr>
    </w:lvl>
    <w:lvl w:ilvl="1" w:tplc="E7C872DA" w:tentative="1">
      <w:start w:val="1"/>
      <w:numFmt w:val="bullet"/>
      <w:lvlText w:val="•"/>
      <w:lvlJc w:val="left"/>
      <w:pPr>
        <w:tabs>
          <w:tab w:val="num" w:pos="1440"/>
        </w:tabs>
        <w:ind w:left="1440" w:hanging="360"/>
      </w:pPr>
      <w:rPr>
        <w:rFonts w:ascii="Arial" w:hAnsi="Arial" w:hint="default"/>
      </w:rPr>
    </w:lvl>
    <w:lvl w:ilvl="2" w:tplc="7C5E88D6" w:tentative="1">
      <w:start w:val="1"/>
      <w:numFmt w:val="bullet"/>
      <w:lvlText w:val="•"/>
      <w:lvlJc w:val="left"/>
      <w:pPr>
        <w:tabs>
          <w:tab w:val="num" w:pos="2160"/>
        </w:tabs>
        <w:ind w:left="2160" w:hanging="360"/>
      </w:pPr>
      <w:rPr>
        <w:rFonts w:ascii="Arial" w:hAnsi="Arial" w:hint="default"/>
      </w:rPr>
    </w:lvl>
    <w:lvl w:ilvl="3" w:tplc="FFDEB516" w:tentative="1">
      <w:start w:val="1"/>
      <w:numFmt w:val="bullet"/>
      <w:lvlText w:val="•"/>
      <w:lvlJc w:val="left"/>
      <w:pPr>
        <w:tabs>
          <w:tab w:val="num" w:pos="2880"/>
        </w:tabs>
        <w:ind w:left="2880" w:hanging="360"/>
      </w:pPr>
      <w:rPr>
        <w:rFonts w:ascii="Arial" w:hAnsi="Arial" w:hint="default"/>
      </w:rPr>
    </w:lvl>
    <w:lvl w:ilvl="4" w:tplc="9696967C" w:tentative="1">
      <w:start w:val="1"/>
      <w:numFmt w:val="bullet"/>
      <w:lvlText w:val="•"/>
      <w:lvlJc w:val="left"/>
      <w:pPr>
        <w:tabs>
          <w:tab w:val="num" w:pos="3600"/>
        </w:tabs>
        <w:ind w:left="3600" w:hanging="360"/>
      </w:pPr>
      <w:rPr>
        <w:rFonts w:ascii="Arial" w:hAnsi="Arial" w:hint="default"/>
      </w:rPr>
    </w:lvl>
    <w:lvl w:ilvl="5" w:tplc="C11CE56E" w:tentative="1">
      <w:start w:val="1"/>
      <w:numFmt w:val="bullet"/>
      <w:lvlText w:val="•"/>
      <w:lvlJc w:val="left"/>
      <w:pPr>
        <w:tabs>
          <w:tab w:val="num" w:pos="4320"/>
        </w:tabs>
        <w:ind w:left="4320" w:hanging="360"/>
      </w:pPr>
      <w:rPr>
        <w:rFonts w:ascii="Arial" w:hAnsi="Arial" w:hint="default"/>
      </w:rPr>
    </w:lvl>
    <w:lvl w:ilvl="6" w:tplc="59545D3A" w:tentative="1">
      <w:start w:val="1"/>
      <w:numFmt w:val="bullet"/>
      <w:lvlText w:val="•"/>
      <w:lvlJc w:val="left"/>
      <w:pPr>
        <w:tabs>
          <w:tab w:val="num" w:pos="5040"/>
        </w:tabs>
        <w:ind w:left="5040" w:hanging="360"/>
      </w:pPr>
      <w:rPr>
        <w:rFonts w:ascii="Arial" w:hAnsi="Arial" w:hint="default"/>
      </w:rPr>
    </w:lvl>
    <w:lvl w:ilvl="7" w:tplc="E26CD6A4" w:tentative="1">
      <w:start w:val="1"/>
      <w:numFmt w:val="bullet"/>
      <w:lvlText w:val="•"/>
      <w:lvlJc w:val="left"/>
      <w:pPr>
        <w:tabs>
          <w:tab w:val="num" w:pos="5760"/>
        </w:tabs>
        <w:ind w:left="5760" w:hanging="360"/>
      </w:pPr>
      <w:rPr>
        <w:rFonts w:ascii="Arial" w:hAnsi="Arial" w:hint="default"/>
      </w:rPr>
    </w:lvl>
    <w:lvl w:ilvl="8" w:tplc="07F229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7935D6"/>
    <w:multiLevelType w:val="hybridMultilevel"/>
    <w:tmpl w:val="18D4E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1D5106"/>
    <w:multiLevelType w:val="hybridMultilevel"/>
    <w:tmpl w:val="B2086408"/>
    <w:lvl w:ilvl="0" w:tplc="DD4C6FCA">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52006B"/>
    <w:multiLevelType w:val="hybridMultilevel"/>
    <w:tmpl w:val="5F3AA5E0"/>
    <w:lvl w:ilvl="0" w:tplc="F14CB296">
      <w:start w:val="1"/>
      <w:numFmt w:val="bullet"/>
      <w:lvlText w:val="•"/>
      <w:lvlJc w:val="left"/>
      <w:pPr>
        <w:tabs>
          <w:tab w:val="num" w:pos="720"/>
        </w:tabs>
        <w:ind w:left="720" w:hanging="360"/>
      </w:pPr>
      <w:rPr>
        <w:rFonts w:ascii="Arial" w:hAnsi="Arial" w:hint="default"/>
      </w:rPr>
    </w:lvl>
    <w:lvl w:ilvl="1" w:tplc="9356CC62" w:tentative="1">
      <w:start w:val="1"/>
      <w:numFmt w:val="bullet"/>
      <w:lvlText w:val="•"/>
      <w:lvlJc w:val="left"/>
      <w:pPr>
        <w:tabs>
          <w:tab w:val="num" w:pos="1440"/>
        </w:tabs>
        <w:ind w:left="1440" w:hanging="360"/>
      </w:pPr>
      <w:rPr>
        <w:rFonts w:ascii="Arial" w:hAnsi="Arial" w:hint="default"/>
      </w:rPr>
    </w:lvl>
    <w:lvl w:ilvl="2" w:tplc="4E4AC1DC" w:tentative="1">
      <w:start w:val="1"/>
      <w:numFmt w:val="bullet"/>
      <w:lvlText w:val="•"/>
      <w:lvlJc w:val="left"/>
      <w:pPr>
        <w:tabs>
          <w:tab w:val="num" w:pos="2160"/>
        </w:tabs>
        <w:ind w:left="2160" w:hanging="360"/>
      </w:pPr>
      <w:rPr>
        <w:rFonts w:ascii="Arial" w:hAnsi="Arial" w:hint="default"/>
      </w:rPr>
    </w:lvl>
    <w:lvl w:ilvl="3" w:tplc="D0361F8E" w:tentative="1">
      <w:start w:val="1"/>
      <w:numFmt w:val="bullet"/>
      <w:lvlText w:val="•"/>
      <w:lvlJc w:val="left"/>
      <w:pPr>
        <w:tabs>
          <w:tab w:val="num" w:pos="2880"/>
        </w:tabs>
        <w:ind w:left="2880" w:hanging="360"/>
      </w:pPr>
      <w:rPr>
        <w:rFonts w:ascii="Arial" w:hAnsi="Arial" w:hint="default"/>
      </w:rPr>
    </w:lvl>
    <w:lvl w:ilvl="4" w:tplc="02F249DC" w:tentative="1">
      <w:start w:val="1"/>
      <w:numFmt w:val="bullet"/>
      <w:lvlText w:val="•"/>
      <w:lvlJc w:val="left"/>
      <w:pPr>
        <w:tabs>
          <w:tab w:val="num" w:pos="3600"/>
        </w:tabs>
        <w:ind w:left="3600" w:hanging="360"/>
      </w:pPr>
      <w:rPr>
        <w:rFonts w:ascii="Arial" w:hAnsi="Arial" w:hint="default"/>
      </w:rPr>
    </w:lvl>
    <w:lvl w:ilvl="5" w:tplc="0F7A19B6" w:tentative="1">
      <w:start w:val="1"/>
      <w:numFmt w:val="bullet"/>
      <w:lvlText w:val="•"/>
      <w:lvlJc w:val="left"/>
      <w:pPr>
        <w:tabs>
          <w:tab w:val="num" w:pos="4320"/>
        </w:tabs>
        <w:ind w:left="4320" w:hanging="360"/>
      </w:pPr>
      <w:rPr>
        <w:rFonts w:ascii="Arial" w:hAnsi="Arial" w:hint="default"/>
      </w:rPr>
    </w:lvl>
    <w:lvl w:ilvl="6" w:tplc="A9FCAE12" w:tentative="1">
      <w:start w:val="1"/>
      <w:numFmt w:val="bullet"/>
      <w:lvlText w:val="•"/>
      <w:lvlJc w:val="left"/>
      <w:pPr>
        <w:tabs>
          <w:tab w:val="num" w:pos="5040"/>
        </w:tabs>
        <w:ind w:left="5040" w:hanging="360"/>
      </w:pPr>
      <w:rPr>
        <w:rFonts w:ascii="Arial" w:hAnsi="Arial" w:hint="default"/>
      </w:rPr>
    </w:lvl>
    <w:lvl w:ilvl="7" w:tplc="7D442C1A" w:tentative="1">
      <w:start w:val="1"/>
      <w:numFmt w:val="bullet"/>
      <w:lvlText w:val="•"/>
      <w:lvlJc w:val="left"/>
      <w:pPr>
        <w:tabs>
          <w:tab w:val="num" w:pos="5760"/>
        </w:tabs>
        <w:ind w:left="5760" w:hanging="360"/>
      </w:pPr>
      <w:rPr>
        <w:rFonts w:ascii="Arial" w:hAnsi="Arial" w:hint="default"/>
      </w:rPr>
    </w:lvl>
    <w:lvl w:ilvl="8" w:tplc="5D12F5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A761CD"/>
    <w:multiLevelType w:val="hybridMultilevel"/>
    <w:tmpl w:val="F7B09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523EE"/>
    <w:multiLevelType w:val="hybridMultilevel"/>
    <w:tmpl w:val="82904792"/>
    <w:lvl w:ilvl="0" w:tplc="DC1A7254">
      <w:start w:val="1"/>
      <w:numFmt w:val="bullet"/>
      <w:lvlText w:val="-"/>
      <w:lvlJc w:val="left"/>
      <w:pPr>
        <w:ind w:left="744" w:hanging="360"/>
      </w:pPr>
      <w:rPr>
        <w:rFonts w:ascii="Arial" w:eastAsia="Arial" w:hAnsi="Arial" w:cs="Arial" w:hint="default"/>
        <w:i/>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2" w15:restartNumberingAfterBreak="0">
    <w:nsid w:val="44647C5E"/>
    <w:multiLevelType w:val="multilevel"/>
    <w:tmpl w:val="7B747FA2"/>
    <w:lvl w:ilvl="0">
      <w:start w:val="1"/>
      <w:numFmt w:val="decimal"/>
      <w:lvlText w:val="%1."/>
      <w:lvlJc w:val="left"/>
      <w:pPr>
        <w:ind w:left="864" w:hanging="864"/>
      </w:pPr>
      <w:rPr>
        <w:rFonts w:hint="default"/>
      </w:rPr>
    </w:lvl>
    <w:lvl w:ilvl="1">
      <w:start w:val="2"/>
      <w:numFmt w:val="decimal"/>
      <w:lvlText w:val="%1.%2."/>
      <w:lvlJc w:val="left"/>
      <w:pPr>
        <w:ind w:left="1104" w:hanging="864"/>
      </w:pPr>
      <w:rPr>
        <w:rFonts w:hint="default"/>
      </w:rPr>
    </w:lvl>
    <w:lvl w:ilvl="2">
      <w:start w:val="2"/>
      <w:numFmt w:val="decimal"/>
      <w:lvlText w:val="%1.%2.%3."/>
      <w:lvlJc w:val="left"/>
      <w:pPr>
        <w:ind w:left="1344" w:hanging="864"/>
      </w:pPr>
      <w:rPr>
        <w:rFonts w:hint="default"/>
      </w:rPr>
    </w:lvl>
    <w:lvl w:ilvl="3">
      <w:start w:val="1"/>
      <w:numFmt w:val="decimal"/>
      <w:lvlText w:val="%1.%2.%3.%4."/>
      <w:lvlJc w:val="left"/>
      <w:pPr>
        <w:ind w:left="1800" w:hanging="1080"/>
      </w:pPr>
      <w:rPr>
        <w:rFonts w:hint="default"/>
        <w:i/>
        <w:sz w:val="26"/>
        <w:szCs w:val="26"/>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3" w15:restartNumberingAfterBreak="0">
    <w:nsid w:val="4E875F5D"/>
    <w:multiLevelType w:val="hybridMultilevel"/>
    <w:tmpl w:val="F110A604"/>
    <w:lvl w:ilvl="0" w:tplc="BA84F7BE">
      <w:start w:val="1"/>
      <w:numFmt w:val="bullet"/>
      <w:lvlText w:val=""/>
      <w:lvlJc w:val="left"/>
      <w:pPr>
        <w:ind w:left="720" w:hanging="360"/>
      </w:pPr>
      <w:rPr>
        <w:rFonts w:ascii="Symbol" w:hAnsi="Symbol" w:hint="default"/>
        <w:color w:val="auto"/>
        <w:sz w:val="24"/>
        <w:szCs w:val="24"/>
      </w:rPr>
    </w:lvl>
    <w:lvl w:ilvl="1" w:tplc="81E493B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31917"/>
    <w:multiLevelType w:val="multilevel"/>
    <w:tmpl w:val="8C6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E000C"/>
    <w:multiLevelType w:val="hybridMultilevel"/>
    <w:tmpl w:val="E4D8E476"/>
    <w:lvl w:ilvl="0" w:tplc="221279C0">
      <w:start w:val="1"/>
      <w:numFmt w:val="bullet"/>
      <w:lvlText w:val="•"/>
      <w:lvlJc w:val="left"/>
      <w:pPr>
        <w:tabs>
          <w:tab w:val="num" w:pos="720"/>
        </w:tabs>
        <w:ind w:left="720" w:hanging="360"/>
      </w:pPr>
      <w:rPr>
        <w:rFonts w:ascii="Arial" w:hAnsi="Arial" w:hint="default"/>
      </w:rPr>
    </w:lvl>
    <w:lvl w:ilvl="1" w:tplc="1BB0B014" w:tentative="1">
      <w:start w:val="1"/>
      <w:numFmt w:val="bullet"/>
      <w:lvlText w:val="•"/>
      <w:lvlJc w:val="left"/>
      <w:pPr>
        <w:tabs>
          <w:tab w:val="num" w:pos="1440"/>
        </w:tabs>
        <w:ind w:left="1440" w:hanging="360"/>
      </w:pPr>
      <w:rPr>
        <w:rFonts w:ascii="Arial" w:hAnsi="Arial" w:hint="default"/>
      </w:rPr>
    </w:lvl>
    <w:lvl w:ilvl="2" w:tplc="921A840A" w:tentative="1">
      <w:start w:val="1"/>
      <w:numFmt w:val="bullet"/>
      <w:lvlText w:val="•"/>
      <w:lvlJc w:val="left"/>
      <w:pPr>
        <w:tabs>
          <w:tab w:val="num" w:pos="2160"/>
        </w:tabs>
        <w:ind w:left="2160" w:hanging="360"/>
      </w:pPr>
      <w:rPr>
        <w:rFonts w:ascii="Arial" w:hAnsi="Arial" w:hint="default"/>
      </w:rPr>
    </w:lvl>
    <w:lvl w:ilvl="3" w:tplc="F35463B4" w:tentative="1">
      <w:start w:val="1"/>
      <w:numFmt w:val="bullet"/>
      <w:lvlText w:val="•"/>
      <w:lvlJc w:val="left"/>
      <w:pPr>
        <w:tabs>
          <w:tab w:val="num" w:pos="2880"/>
        </w:tabs>
        <w:ind w:left="2880" w:hanging="360"/>
      </w:pPr>
      <w:rPr>
        <w:rFonts w:ascii="Arial" w:hAnsi="Arial" w:hint="default"/>
      </w:rPr>
    </w:lvl>
    <w:lvl w:ilvl="4" w:tplc="517A48E0" w:tentative="1">
      <w:start w:val="1"/>
      <w:numFmt w:val="bullet"/>
      <w:lvlText w:val="•"/>
      <w:lvlJc w:val="left"/>
      <w:pPr>
        <w:tabs>
          <w:tab w:val="num" w:pos="3600"/>
        </w:tabs>
        <w:ind w:left="3600" w:hanging="360"/>
      </w:pPr>
      <w:rPr>
        <w:rFonts w:ascii="Arial" w:hAnsi="Arial" w:hint="default"/>
      </w:rPr>
    </w:lvl>
    <w:lvl w:ilvl="5" w:tplc="0920714A" w:tentative="1">
      <w:start w:val="1"/>
      <w:numFmt w:val="bullet"/>
      <w:lvlText w:val="•"/>
      <w:lvlJc w:val="left"/>
      <w:pPr>
        <w:tabs>
          <w:tab w:val="num" w:pos="4320"/>
        </w:tabs>
        <w:ind w:left="4320" w:hanging="360"/>
      </w:pPr>
      <w:rPr>
        <w:rFonts w:ascii="Arial" w:hAnsi="Arial" w:hint="default"/>
      </w:rPr>
    </w:lvl>
    <w:lvl w:ilvl="6" w:tplc="B7049154" w:tentative="1">
      <w:start w:val="1"/>
      <w:numFmt w:val="bullet"/>
      <w:lvlText w:val="•"/>
      <w:lvlJc w:val="left"/>
      <w:pPr>
        <w:tabs>
          <w:tab w:val="num" w:pos="5040"/>
        </w:tabs>
        <w:ind w:left="5040" w:hanging="360"/>
      </w:pPr>
      <w:rPr>
        <w:rFonts w:ascii="Arial" w:hAnsi="Arial" w:hint="default"/>
      </w:rPr>
    </w:lvl>
    <w:lvl w:ilvl="7" w:tplc="A9105784" w:tentative="1">
      <w:start w:val="1"/>
      <w:numFmt w:val="bullet"/>
      <w:lvlText w:val="•"/>
      <w:lvlJc w:val="left"/>
      <w:pPr>
        <w:tabs>
          <w:tab w:val="num" w:pos="5760"/>
        </w:tabs>
        <w:ind w:left="5760" w:hanging="360"/>
      </w:pPr>
      <w:rPr>
        <w:rFonts w:ascii="Arial" w:hAnsi="Arial" w:hint="default"/>
      </w:rPr>
    </w:lvl>
    <w:lvl w:ilvl="8" w:tplc="F4BC54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4476CA3"/>
    <w:multiLevelType w:val="hybridMultilevel"/>
    <w:tmpl w:val="F7B09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C64EF"/>
    <w:multiLevelType w:val="hybridMultilevel"/>
    <w:tmpl w:val="F7B09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056F3"/>
    <w:multiLevelType w:val="hybridMultilevel"/>
    <w:tmpl w:val="F9AAA086"/>
    <w:lvl w:ilvl="0" w:tplc="656413E8">
      <w:start w:val="1"/>
      <w:numFmt w:val="bullet"/>
      <w:lvlText w:val="-"/>
      <w:lvlJc w:val="left"/>
      <w:pPr>
        <w:tabs>
          <w:tab w:val="num" w:pos="851"/>
        </w:tabs>
        <w:ind w:left="0" w:firstLine="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E74ED1"/>
    <w:multiLevelType w:val="hybridMultilevel"/>
    <w:tmpl w:val="F0464D10"/>
    <w:lvl w:ilvl="0" w:tplc="2ABA661A">
      <w:start w:val="1"/>
      <w:numFmt w:val="bullet"/>
      <w:lvlText w:val=""/>
      <w:lvlJc w:val="left"/>
      <w:pPr>
        <w:ind w:left="720" w:hanging="360"/>
      </w:pPr>
      <w:rPr>
        <w:rFonts w:ascii="Symbol" w:hAnsi="Symbol" w:hint="default"/>
      </w:rPr>
    </w:lvl>
    <w:lvl w:ilvl="1" w:tplc="7CD45012" w:tentative="1">
      <w:start w:val="1"/>
      <w:numFmt w:val="bullet"/>
      <w:lvlText w:val="o"/>
      <w:lvlJc w:val="left"/>
      <w:pPr>
        <w:ind w:left="1440" w:hanging="360"/>
      </w:pPr>
      <w:rPr>
        <w:rFonts w:ascii="Courier New" w:hAnsi="Courier New" w:cs="Courier New" w:hint="default"/>
      </w:rPr>
    </w:lvl>
    <w:lvl w:ilvl="2" w:tplc="4DEA9E1A" w:tentative="1">
      <w:start w:val="1"/>
      <w:numFmt w:val="bullet"/>
      <w:lvlText w:val=""/>
      <w:lvlJc w:val="left"/>
      <w:pPr>
        <w:ind w:left="2160" w:hanging="360"/>
      </w:pPr>
      <w:rPr>
        <w:rFonts w:ascii="Wingdings" w:hAnsi="Wingdings" w:hint="default"/>
      </w:rPr>
    </w:lvl>
    <w:lvl w:ilvl="3" w:tplc="E22A173C" w:tentative="1">
      <w:start w:val="1"/>
      <w:numFmt w:val="bullet"/>
      <w:lvlText w:val=""/>
      <w:lvlJc w:val="left"/>
      <w:pPr>
        <w:ind w:left="2880" w:hanging="360"/>
      </w:pPr>
      <w:rPr>
        <w:rFonts w:ascii="Symbol" w:hAnsi="Symbol" w:hint="default"/>
      </w:rPr>
    </w:lvl>
    <w:lvl w:ilvl="4" w:tplc="9DA2E7BA" w:tentative="1">
      <w:start w:val="1"/>
      <w:numFmt w:val="bullet"/>
      <w:lvlText w:val="o"/>
      <w:lvlJc w:val="left"/>
      <w:pPr>
        <w:ind w:left="3600" w:hanging="360"/>
      </w:pPr>
      <w:rPr>
        <w:rFonts w:ascii="Courier New" w:hAnsi="Courier New" w:cs="Courier New" w:hint="default"/>
      </w:rPr>
    </w:lvl>
    <w:lvl w:ilvl="5" w:tplc="8206A2BC" w:tentative="1">
      <w:start w:val="1"/>
      <w:numFmt w:val="bullet"/>
      <w:lvlText w:val=""/>
      <w:lvlJc w:val="left"/>
      <w:pPr>
        <w:ind w:left="4320" w:hanging="360"/>
      </w:pPr>
      <w:rPr>
        <w:rFonts w:ascii="Wingdings" w:hAnsi="Wingdings" w:hint="default"/>
      </w:rPr>
    </w:lvl>
    <w:lvl w:ilvl="6" w:tplc="7CBE20CA" w:tentative="1">
      <w:start w:val="1"/>
      <w:numFmt w:val="bullet"/>
      <w:lvlText w:val=""/>
      <w:lvlJc w:val="left"/>
      <w:pPr>
        <w:ind w:left="5040" w:hanging="360"/>
      </w:pPr>
      <w:rPr>
        <w:rFonts w:ascii="Symbol" w:hAnsi="Symbol" w:hint="default"/>
      </w:rPr>
    </w:lvl>
    <w:lvl w:ilvl="7" w:tplc="3A6E13D2" w:tentative="1">
      <w:start w:val="1"/>
      <w:numFmt w:val="bullet"/>
      <w:lvlText w:val="o"/>
      <w:lvlJc w:val="left"/>
      <w:pPr>
        <w:ind w:left="5760" w:hanging="360"/>
      </w:pPr>
      <w:rPr>
        <w:rFonts w:ascii="Courier New" w:hAnsi="Courier New" w:cs="Courier New" w:hint="default"/>
      </w:rPr>
    </w:lvl>
    <w:lvl w:ilvl="8" w:tplc="AA945B92" w:tentative="1">
      <w:start w:val="1"/>
      <w:numFmt w:val="bullet"/>
      <w:lvlText w:val=""/>
      <w:lvlJc w:val="left"/>
      <w:pPr>
        <w:ind w:left="6480" w:hanging="360"/>
      </w:pPr>
      <w:rPr>
        <w:rFonts w:ascii="Wingdings" w:hAnsi="Wingdings" w:hint="default"/>
      </w:rPr>
    </w:lvl>
  </w:abstractNum>
  <w:abstractNum w:abstractNumId="30" w15:restartNumberingAfterBreak="0">
    <w:nsid w:val="68EA329A"/>
    <w:multiLevelType w:val="hybridMultilevel"/>
    <w:tmpl w:val="EDC08694"/>
    <w:lvl w:ilvl="0" w:tplc="BA84F7BE">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E6EDD"/>
    <w:multiLevelType w:val="hybridMultilevel"/>
    <w:tmpl w:val="AFBC3C1E"/>
    <w:lvl w:ilvl="0" w:tplc="3EF216AA">
      <w:start w:val="1"/>
      <w:numFmt w:val="bullet"/>
      <w:lvlText w:val="-"/>
      <w:lvlJc w:val="righ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45994"/>
    <w:multiLevelType w:val="hybridMultilevel"/>
    <w:tmpl w:val="9E84E024"/>
    <w:lvl w:ilvl="0" w:tplc="BA84F7BE">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05B51"/>
    <w:multiLevelType w:val="hybridMultilevel"/>
    <w:tmpl w:val="D88AC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945A8"/>
    <w:multiLevelType w:val="hybridMultilevel"/>
    <w:tmpl w:val="D6DC3BD8"/>
    <w:lvl w:ilvl="0" w:tplc="04EE63C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4BA69850">
      <w:start w:val="1"/>
      <w:numFmt w:val="bullet"/>
      <w:lvlText w:val=""/>
      <w:lvlJc w:val="left"/>
      <w:pPr>
        <w:tabs>
          <w:tab w:val="num" w:pos="360"/>
        </w:tabs>
        <w:ind w:left="3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3271F3"/>
    <w:multiLevelType w:val="hybridMultilevel"/>
    <w:tmpl w:val="ADE0FD0A"/>
    <w:lvl w:ilvl="0" w:tplc="BA84F7BE">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6"/>
  </w:num>
  <w:num w:numId="4">
    <w:abstractNumId w:val="25"/>
  </w:num>
  <w:num w:numId="5">
    <w:abstractNumId w:val="19"/>
  </w:num>
  <w:num w:numId="6">
    <w:abstractNumId w:val="34"/>
  </w:num>
  <w:num w:numId="7">
    <w:abstractNumId w:val="21"/>
  </w:num>
  <w:num w:numId="8">
    <w:abstractNumId w:val="18"/>
  </w:num>
  <w:num w:numId="9">
    <w:abstractNumId w:val="3"/>
  </w:num>
  <w:num w:numId="10">
    <w:abstractNumId w:val="10"/>
  </w:num>
  <w:num w:numId="11">
    <w:abstractNumId w:val="24"/>
  </w:num>
  <w:num w:numId="12">
    <w:abstractNumId w:val="1"/>
  </w:num>
  <w:num w:numId="13">
    <w:abstractNumId w:val="33"/>
  </w:num>
  <w:num w:numId="14">
    <w:abstractNumId w:val="8"/>
  </w:num>
  <w:num w:numId="15">
    <w:abstractNumId w:val="12"/>
  </w:num>
  <w:num w:numId="16">
    <w:abstractNumId w:val="27"/>
  </w:num>
  <w:num w:numId="17">
    <w:abstractNumId w:val="2"/>
  </w:num>
  <w:num w:numId="18">
    <w:abstractNumId w:val="7"/>
  </w:num>
  <w:num w:numId="19">
    <w:abstractNumId w:val="28"/>
  </w:num>
  <w:num w:numId="20">
    <w:abstractNumId w:val="22"/>
  </w:num>
  <w:num w:numId="21">
    <w:abstractNumId w:val="31"/>
  </w:num>
  <w:num w:numId="22">
    <w:abstractNumId w:val="9"/>
  </w:num>
  <w:num w:numId="23">
    <w:abstractNumId w:val="11"/>
  </w:num>
  <w:num w:numId="24">
    <w:abstractNumId w:val="11"/>
    <w:lvlOverride w:ilvl="0">
      <w:lvl w:ilvl="0">
        <w:numFmt w:val="decimal"/>
        <w:lvlText w:val=""/>
        <w:lvlJc w:val="left"/>
      </w:lvl>
    </w:lvlOverride>
    <w:lvlOverride w:ilvl="1">
      <w:lvl w:ilvl="1">
        <w:numFmt w:val="decimal"/>
        <w:lvlText w:val="%2."/>
        <w:lvlJc w:val="left"/>
      </w:lvl>
    </w:lvlOverride>
  </w:num>
  <w:num w:numId="25">
    <w:abstractNumId w:val="11"/>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11"/>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7">
    <w:abstractNumId w:val="26"/>
  </w:num>
  <w:num w:numId="28">
    <w:abstractNumId w:val="0"/>
  </w:num>
  <w:num w:numId="29">
    <w:abstractNumId w:val="20"/>
  </w:num>
  <w:num w:numId="30">
    <w:abstractNumId w:val="4"/>
  </w:num>
  <w:num w:numId="31">
    <w:abstractNumId w:val="29"/>
  </w:num>
  <w:num w:numId="32">
    <w:abstractNumId w:val="23"/>
  </w:num>
  <w:num w:numId="33">
    <w:abstractNumId w:val="35"/>
  </w:num>
  <w:num w:numId="34">
    <w:abstractNumId w:val="30"/>
  </w:num>
  <w:num w:numId="35">
    <w:abstractNumId w:val="32"/>
  </w:num>
  <w:num w:numId="36">
    <w:abstractNumId w:val="17"/>
  </w:num>
  <w:num w:numId="37">
    <w:abstractNumId w:val="13"/>
  </w:num>
  <w:num w:numId="38">
    <w:abstractNumId w:val="15"/>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999"/>
    <w:rsid w:val="00001344"/>
    <w:rsid w:val="000013B3"/>
    <w:rsid w:val="00001698"/>
    <w:rsid w:val="0000186B"/>
    <w:rsid w:val="00001E56"/>
    <w:rsid w:val="00002173"/>
    <w:rsid w:val="00002279"/>
    <w:rsid w:val="00002B5C"/>
    <w:rsid w:val="0000363D"/>
    <w:rsid w:val="000038B9"/>
    <w:rsid w:val="00003A59"/>
    <w:rsid w:val="00004797"/>
    <w:rsid w:val="00004895"/>
    <w:rsid w:val="00004E8E"/>
    <w:rsid w:val="00005A38"/>
    <w:rsid w:val="00005A6D"/>
    <w:rsid w:val="00005B81"/>
    <w:rsid w:val="00006190"/>
    <w:rsid w:val="000061FC"/>
    <w:rsid w:val="0000637A"/>
    <w:rsid w:val="00006B37"/>
    <w:rsid w:val="00006EBB"/>
    <w:rsid w:val="000070F9"/>
    <w:rsid w:val="0000720A"/>
    <w:rsid w:val="000078FD"/>
    <w:rsid w:val="00007A07"/>
    <w:rsid w:val="00007AF6"/>
    <w:rsid w:val="00007D7B"/>
    <w:rsid w:val="000105AF"/>
    <w:rsid w:val="0001074C"/>
    <w:rsid w:val="000109A1"/>
    <w:rsid w:val="00010C74"/>
    <w:rsid w:val="0001234F"/>
    <w:rsid w:val="00012721"/>
    <w:rsid w:val="00012949"/>
    <w:rsid w:val="00012D11"/>
    <w:rsid w:val="0001425A"/>
    <w:rsid w:val="00014434"/>
    <w:rsid w:val="00014BC3"/>
    <w:rsid w:val="000154EC"/>
    <w:rsid w:val="00015DA9"/>
    <w:rsid w:val="00015FB1"/>
    <w:rsid w:val="00016142"/>
    <w:rsid w:val="000162E6"/>
    <w:rsid w:val="00016C58"/>
    <w:rsid w:val="000173D4"/>
    <w:rsid w:val="0001762D"/>
    <w:rsid w:val="00017F37"/>
    <w:rsid w:val="000202B0"/>
    <w:rsid w:val="0002063D"/>
    <w:rsid w:val="0002071B"/>
    <w:rsid w:val="00020759"/>
    <w:rsid w:val="0002086B"/>
    <w:rsid w:val="00020B2B"/>
    <w:rsid w:val="00020C6B"/>
    <w:rsid w:val="00020EC5"/>
    <w:rsid w:val="000213B1"/>
    <w:rsid w:val="000223DC"/>
    <w:rsid w:val="00022D5B"/>
    <w:rsid w:val="0002316F"/>
    <w:rsid w:val="000232E1"/>
    <w:rsid w:val="00023512"/>
    <w:rsid w:val="000236A0"/>
    <w:rsid w:val="00024A43"/>
    <w:rsid w:val="00024C0A"/>
    <w:rsid w:val="00025206"/>
    <w:rsid w:val="00025440"/>
    <w:rsid w:val="000255A9"/>
    <w:rsid w:val="0002587E"/>
    <w:rsid w:val="00025D5E"/>
    <w:rsid w:val="00025DF6"/>
    <w:rsid w:val="00025E74"/>
    <w:rsid w:val="00025FE4"/>
    <w:rsid w:val="00026215"/>
    <w:rsid w:val="0002650A"/>
    <w:rsid w:val="00026A4D"/>
    <w:rsid w:val="00026BA1"/>
    <w:rsid w:val="00026F7F"/>
    <w:rsid w:val="0002711F"/>
    <w:rsid w:val="00027DF8"/>
    <w:rsid w:val="0003023E"/>
    <w:rsid w:val="000309B3"/>
    <w:rsid w:val="00030F61"/>
    <w:rsid w:val="0003115E"/>
    <w:rsid w:val="0003119C"/>
    <w:rsid w:val="00031355"/>
    <w:rsid w:val="000315E3"/>
    <w:rsid w:val="000316A5"/>
    <w:rsid w:val="00031E42"/>
    <w:rsid w:val="00032B84"/>
    <w:rsid w:val="00032BBA"/>
    <w:rsid w:val="000330D6"/>
    <w:rsid w:val="000332A8"/>
    <w:rsid w:val="00033BE9"/>
    <w:rsid w:val="00033C18"/>
    <w:rsid w:val="00033F12"/>
    <w:rsid w:val="000343D0"/>
    <w:rsid w:val="00034DFD"/>
    <w:rsid w:val="00034FBF"/>
    <w:rsid w:val="0003549E"/>
    <w:rsid w:val="00035509"/>
    <w:rsid w:val="0003558D"/>
    <w:rsid w:val="000357E9"/>
    <w:rsid w:val="000358C2"/>
    <w:rsid w:val="00035D03"/>
    <w:rsid w:val="000360F7"/>
    <w:rsid w:val="000362AD"/>
    <w:rsid w:val="000362E0"/>
    <w:rsid w:val="00036E0E"/>
    <w:rsid w:val="000374F3"/>
    <w:rsid w:val="00037E13"/>
    <w:rsid w:val="00037F65"/>
    <w:rsid w:val="00040001"/>
    <w:rsid w:val="0004016D"/>
    <w:rsid w:val="00040235"/>
    <w:rsid w:val="0004046E"/>
    <w:rsid w:val="000404FA"/>
    <w:rsid w:val="00041652"/>
    <w:rsid w:val="00041973"/>
    <w:rsid w:val="0004250A"/>
    <w:rsid w:val="000425C2"/>
    <w:rsid w:val="00042847"/>
    <w:rsid w:val="00042BB0"/>
    <w:rsid w:val="00042E6B"/>
    <w:rsid w:val="00042EEC"/>
    <w:rsid w:val="000432F8"/>
    <w:rsid w:val="00043460"/>
    <w:rsid w:val="000444BA"/>
    <w:rsid w:val="00044669"/>
    <w:rsid w:val="000453EF"/>
    <w:rsid w:val="000455ED"/>
    <w:rsid w:val="000456C6"/>
    <w:rsid w:val="00045CBE"/>
    <w:rsid w:val="00045D3F"/>
    <w:rsid w:val="0004653C"/>
    <w:rsid w:val="000465CD"/>
    <w:rsid w:val="000469B8"/>
    <w:rsid w:val="00046B3C"/>
    <w:rsid w:val="00046B92"/>
    <w:rsid w:val="00046DD0"/>
    <w:rsid w:val="00046E68"/>
    <w:rsid w:val="000474D5"/>
    <w:rsid w:val="0004771E"/>
    <w:rsid w:val="0005008A"/>
    <w:rsid w:val="000501C5"/>
    <w:rsid w:val="000504F2"/>
    <w:rsid w:val="000505C8"/>
    <w:rsid w:val="000509FA"/>
    <w:rsid w:val="00050CE3"/>
    <w:rsid w:val="00050E99"/>
    <w:rsid w:val="00051988"/>
    <w:rsid w:val="00051D21"/>
    <w:rsid w:val="0005243D"/>
    <w:rsid w:val="00052CCD"/>
    <w:rsid w:val="00053BD9"/>
    <w:rsid w:val="00053D91"/>
    <w:rsid w:val="00053EB1"/>
    <w:rsid w:val="000542A4"/>
    <w:rsid w:val="00054356"/>
    <w:rsid w:val="00054433"/>
    <w:rsid w:val="0005454C"/>
    <w:rsid w:val="00054618"/>
    <w:rsid w:val="000547FD"/>
    <w:rsid w:val="00054BE8"/>
    <w:rsid w:val="00054FDD"/>
    <w:rsid w:val="00055004"/>
    <w:rsid w:val="0005529D"/>
    <w:rsid w:val="000554CC"/>
    <w:rsid w:val="00055663"/>
    <w:rsid w:val="00055A14"/>
    <w:rsid w:val="00055BF2"/>
    <w:rsid w:val="00056084"/>
    <w:rsid w:val="000563E4"/>
    <w:rsid w:val="00056929"/>
    <w:rsid w:val="00056F62"/>
    <w:rsid w:val="000571C1"/>
    <w:rsid w:val="00057431"/>
    <w:rsid w:val="000574C2"/>
    <w:rsid w:val="00057B08"/>
    <w:rsid w:val="00057C6C"/>
    <w:rsid w:val="00057DB7"/>
    <w:rsid w:val="0006023E"/>
    <w:rsid w:val="000606B6"/>
    <w:rsid w:val="000606FB"/>
    <w:rsid w:val="00060CEA"/>
    <w:rsid w:val="00060D16"/>
    <w:rsid w:val="0006115C"/>
    <w:rsid w:val="000615ED"/>
    <w:rsid w:val="00061798"/>
    <w:rsid w:val="00061E4E"/>
    <w:rsid w:val="00061FE4"/>
    <w:rsid w:val="00062AD7"/>
    <w:rsid w:val="00062B29"/>
    <w:rsid w:val="00062F7A"/>
    <w:rsid w:val="000633F8"/>
    <w:rsid w:val="0006351F"/>
    <w:rsid w:val="00064293"/>
    <w:rsid w:val="000642FE"/>
    <w:rsid w:val="0006456C"/>
    <w:rsid w:val="0006467A"/>
    <w:rsid w:val="00064907"/>
    <w:rsid w:val="00064B06"/>
    <w:rsid w:val="00064D1C"/>
    <w:rsid w:val="000650EF"/>
    <w:rsid w:val="00065431"/>
    <w:rsid w:val="000656C2"/>
    <w:rsid w:val="00065CEF"/>
    <w:rsid w:val="00066053"/>
    <w:rsid w:val="0006617F"/>
    <w:rsid w:val="0006635B"/>
    <w:rsid w:val="0006645D"/>
    <w:rsid w:val="000666AE"/>
    <w:rsid w:val="0006699F"/>
    <w:rsid w:val="00066B59"/>
    <w:rsid w:val="00066CA0"/>
    <w:rsid w:val="00066E3F"/>
    <w:rsid w:val="000672F5"/>
    <w:rsid w:val="00067338"/>
    <w:rsid w:val="0006736A"/>
    <w:rsid w:val="000673E1"/>
    <w:rsid w:val="0006768D"/>
    <w:rsid w:val="00067B97"/>
    <w:rsid w:val="00067CDC"/>
    <w:rsid w:val="00070191"/>
    <w:rsid w:val="0007055D"/>
    <w:rsid w:val="00071564"/>
    <w:rsid w:val="00071A41"/>
    <w:rsid w:val="00071C59"/>
    <w:rsid w:val="000727E3"/>
    <w:rsid w:val="00073216"/>
    <w:rsid w:val="000738BA"/>
    <w:rsid w:val="00073BAE"/>
    <w:rsid w:val="00073C9B"/>
    <w:rsid w:val="00073F16"/>
    <w:rsid w:val="00074036"/>
    <w:rsid w:val="00074574"/>
    <w:rsid w:val="00074719"/>
    <w:rsid w:val="00074F19"/>
    <w:rsid w:val="0007512C"/>
    <w:rsid w:val="000754E8"/>
    <w:rsid w:val="0007592E"/>
    <w:rsid w:val="00076126"/>
    <w:rsid w:val="0007631E"/>
    <w:rsid w:val="0007650C"/>
    <w:rsid w:val="0007650E"/>
    <w:rsid w:val="00076A0F"/>
    <w:rsid w:val="00076BF0"/>
    <w:rsid w:val="00077D40"/>
    <w:rsid w:val="0008041E"/>
    <w:rsid w:val="00080727"/>
    <w:rsid w:val="00081381"/>
    <w:rsid w:val="000816C7"/>
    <w:rsid w:val="000818D4"/>
    <w:rsid w:val="00081CBE"/>
    <w:rsid w:val="00081DD6"/>
    <w:rsid w:val="00081F6B"/>
    <w:rsid w:val="00081F89"/>
    <w:rsid w:val="00082A79"/>
    <w:rsid w:val="0008302F"/>
    <w:rsid w:val="000831BF"/>
    <w:rsid w:val="000834AA"/>
    <w:rsid w:val="00083E95"/>
    <w:rsid w:val="000840E4"/>
    <w:rsid w:val="0008486B"/>
    <w:rsid w:val="00084990"/>
    <w:rsid w:val="00085048"/>
    <w:rsid w:val="00085072"/>
    <w:rsid w:val="000868C9"/>
    <w:rsid w:val="00086B4F"/>
    <w:rsid w:val="00086BCF"/>
    <w:rsid w:val="00086DDC"/>
    <w:rsid w:val="00086E16"/>
    <w:rsid w:val="00086FFC"/>
    <w:rsid w:val="000901F4"/>
    <w:rsid w:val="00090212"/>
    <w:rsid w:val="0009067D"/>
    <w:rsid w:val="00090782"/>
    <w:rsid w:val="00090AB1"/>
    <w:rsid w:val="00090D1D"/>
    <w:rsid w:val="00091136"/>
    <w:rsid w:val="00091BA2"/>
    <w:rsid w:val="00092316"/>
    <w:rsid w:val="000926EA"/>
    <w:rsid w:val="000927D9"/>
    <w:rsid w:val="00092AFE"/>
    <w:rsid w:val="00092B2C"/>
    <w:rsid w:val="00092D4B"/>
    <w:rsid w:val="00092E6F"/>
    <w:rsid w:val="00092E90"/>
    <w:rsid w:val="00092FA9"/>
    <w:rsid w:val="00093090"/>
    <w:rsid w:val="00093683"/>
    <w:rsid w:val="000936A5"/>
    <w:rsid w:val="00093C0F"/>
    <w:rsid w:val="00093DD7"/>
    <w:rsid w:val="00094162"/>
    <w:rsid w:val="000941D4"/>
    <w:rsid w:val="000945F8"/>
    <w:rsid w:val="00094726"/>
    <w:rsid w:val="000947D2"/>
    <w:rsid w:val="00094DE5"/>
    <w:rsid w:val="000951C2"/>
    <w:rsid w:val="00095C8E"/>
    <w:rsid w:val="00095DEF"/>
    <w:rsid w:val="0009601E"/>
    <w:rsid w:val="000962F5"/>
    <w:rsid w:val="000964E4"/>
    <w:rsid w:val="000968E3"/>
    <w:rsid w:val="0009696C"/>
    <w:rsid w:val="00096B02"/>
    <w:rsid w:val="00096C7A"/>
    <w:rsid w:val="00096DEC"/>
    <w:rsid w:val="00096F8B"/>
    <w:rsid w:val="000975A7"/>
    <w:rsid w:val="0009797B"/>
    <w:rsid w:val="00097BF1"/>
    <w:rsid w:val="00097F9A"/>
    <w:rsid w:val="000A03B8"/>
    <w:rsid w:val="000A0826"/>
    <w:rsid w:val="000A0A1C"/>
    <w:rsid w:val="000A0CC3"/>
    <w:rsid w:val="000A0F18"/>
    <w:rsid w:val="000A14DF"/>
    <w:rsid w:val="000A161B"/>
    <w:rsid w:val="000A1E04"/>
    <w:rsid w:val="000A2201"/>
    <w:rsid w:val="000A25E0"/>
    <w:rsid w:val="000A271D"/>
    <w:rsid w:val="000A2CD7"/>
    <w:rsid w:val="000A40C6"/>
    <w:rsid w:val="000A41DD"/>
    <w:rsid w:val="000A4839"/>
    <w:rsid w:val="000A48E3"/>
    <w:rsid w:val="000A4A41"/>
    <w:rsid w:val="000A4A63"/>
    <w:rsid w:val="000A4DA5"/>
    <w:rsid w:val="000A4EFA"/>
    <w:rsid w:val="000A51E9"/>
    <w:rsid w:val="000A5555"/>
    <w:rsid w:val="000A57CA"/>
    <w:rsid w:val="000A5EF8"/>
    <w:rsid w:val="000A6406"/>
    <w:rsid w:val="000A6484"/>
    <w:rsid w:val="000A676E"/>
    <w:rsid w:val="000A6A04"/>
    <w:rsid w:val="000A6F4A"/>
    <w:rsid w:val="000A744E"/>
    <w:rsid w:val="000A7750"/>
    <w:rsid w:val="000A7876"/>
    <w:rsid w:val="000A7B1C"/>
    <w:rsid w:val="000B011B"/>
    <w:rsid w:val="000B0158"/>
    <w:rsid w:val="000B01E2"/>
    <w:rsid w:val="000B03FB"/>
    <w:rsid w:val="000B0400"/>
    <w:rsid w:val="000B05F7"/>
    <w:rsid w:val="000B0612"/>
    <w:rsid w:val="000B0D95"/>
    <w:rsid w:val="000B12E4"/>
    <w:rsid w:val="000B1906"/>
    <w:rsid w:val="000B1A5D"/>
    <w:rsid w:val="000B1F83"/>
    <w:rsid w:val="000B2492"/>
    <w:rsid w:val="000B2ED3"/>
    <w:rsid w:val="000B3082"/>
    <w:rsid w:val="000B34D2"/>
    <w:rsid w:val="000B3AF7"/>
    <w:rsid w:val="000B3D88"/>
    <w:rsid w:val="000B41FF"/>
    <w:rsid w:val="000B461D"/>
    <w:rsid w:val="000B4EB0"/>
    <w:rsid w:val="000B5164"/>
    <w:rsid w:val="000B56BD"/>
    <w:rsid w:val="000B580E"/>
    <w:rsid w:val="000B586C"/>
    <w:rsid w:val="000B5AD3"/>
    <w:rsid w:val="000B5D72"/>
    <w:rsid w:val="000B6F69"/>
    <w:rsid w:val="000B72D5"/>
    <w:rsid w:val="000B7A42"/>
    <w:rsid w:val="000C0141"/>
    <w:rsid w:val="000C01B0"/>
    <w:rsid w:val="000C0798"/>
    <w:rsid w:val="000C088E"/>
    <w:rsid w:val="000C094C"/>
    <w:rsid w:val="000C1282"/>
    <w:rsid w:val="000C14F5"/>
    <w:rsid w:val="000C153D"/>
    <w:rsid w:val="000C1589"/>
    <w:rsid w:val="000C17AA"/>
    <w:rsid w:val="000C1F8C"/>
    <w:rsid w:val="000C250A"/>
    <w:rsid w:val="000C27C8"/>
    <w:rsid w:val="000C286F"/>
    <w:rsid w:val="000C2963"/>
    <w:rsid w:val="000C2CB9"/>
    <w:rsid w:val="000C2D09"/>
    <w:rsid w:val="000C369E"/>
    <w:rsid w:val="000C3AD6"/>
    <w:rsid w:val="000C3CD9"/>
    <w:rsid w:val="000C43B9"/>
    <w:rsid w:val="000C4BCF"/>
    <w:rsid w:val="000C5108"/>
    <w:rsid w:val="000C5742"/>
    <w:rsid w:val="000C5EE8"/>
    <w:rsid w:val="000C6236"/>
    <w:rsid w:val="000C653F"/>
    <w:rsid w:val="000C6600"/>
    <w:rsid w:val="000C66C2"/>
    <w:rsid w:val="000C6C86"/>
    <w:rsid w:val="000C6E32"/>
    <w:rsid w:val="000C6E33"/>
    <w:rsid w:val="000C6EE2"/>
    <w:rsid w:val="000C7631"/>
    <w:rsid w:val="000C7B44"/>
    <w:rsid w:val="000C7C37"/>
    <w:rsid w:val="000C7CBB"/>
    <w:rsid w:val="000C7F47"/>
    <w:rsid w:val="000D001D"/>
    <w:rsid w:val="000D06CF"/>
    <w:rsid w:val="000D0DF8"/>
    <w:rsid w:val="000D14D7"/>
    <w:rsid w:val="000D17C9"/>
    <w:rsid w:val="000D1B7A"/>
    <w:rsid w:val="000D1C27"/>
    <w:rsid w:val="000D1C30"/>
    <w:rsid w:val="000D1C41"/>
    <w:rsid w:val="000D1F56"/>
    <w:rsid w:val="000D200F"/>
    <w:rsid w:val="000D20F6"/>
    <w:rsid w:val="000D22C8"/>
    <w:rsid w:val="000D2A71"/>
    <w:rsid w:val="000D33ED"/>
    <w:rsid w:val="000D3D9B"/>
    <w:rsid w:val="000D4167"/>
    <w:rsid w:val="000D444E"/>
    <w:rsid w:val="000D517B"/>
    <w:rsid w:val="000D5247"/>
    <w:rsid w:val="000D59FE"/>
    <w:rsid w:val="000D7101"/>
    <w:rsid w:val="000E0646"/>
    <w:rsid w:val="000E086A"/>
    <w:rsid w:val="000E08A8"/>
    <w:rsid w:val="000E1235"/>
    <w:rsid w:val="000E12D6"/>
    <w:rsid w:val="000E1839"/>
    <w:rsid w:val="000E1A3D"/>
    <w:rsid w:val="000E28FD"/>
    <w:rsid w:val="000E294B"/>
    <w:rsid w:val="000E344C"/>
    <w:rsid w:val="000E347D"/>
    <w:rsid w:val="000E39D7"/>
    <w:rsid w:val="000E47C1"/>
    <w:rsid w:val="000E4B69"/>
    <w:rsid w:val="000E4F1C"/>
    <w:rsid w:val="000E4F75"/>
    <w:rsid w:val="000E5ED7"/>
    <w:rsid w:val="000E61EC"/>
    <w:rsid w:val="000E6391"/>
    <w:rsid w:val="000E6535"/>
    <w:rsid w:val="000E6834"/>
    <w:rsid w:val="000E6B10"/>
    <w:rsid w:val="000E6CA4"/>
    <w:rsid w:val="000E7177"/>
    <w:rsid w:val="000E7238"/>
    <w:rsid w:val="000E7313"/>
    <w:rsid w:val="000E7683"/>
    <w:rsid w:val="000E7776"/>
    <w:rsid w:val="000E7789"/>
    <w:rsid w:val="000E7CEE"/>
    <w:rsid w:val="000E7F5F"/>
    <w:rsid w:val="000F00CD"/>
    <w:rsid w:val="000F00DA"/>
    <w:rsid w:val="000F0205"/>
    <w:rsid w:val="000F0683"/>
    <w:rsid w:val="000F0B21"/>
    <w:rsid w:val="000F0F4C"/>
    <w:rsid w:val="000F1170"/>
    <w:rsid w:val="000F15BE"/>
    <w:rsid w:val="000F1CF0"/>
    <w:rsid w:val="000F20BE"/>
    <w:rsid w:val="000F21A7"/>
    <w:rsid w:val="000F27B9"/>
    <w:rsid w:val="000F27FD"/>
    <w:rsid w:val="000F291D"/>
    <w:rsid w:val="000F37E4"/>
    <w:rsid w:val="000F41E5"/>
    <w:rsid w:val="000F4611"/>
    <w:rsid w:val="000F5046"/>
    <w:rsid w:val="000F5216"/>
    <w:rsid w:val="000F54BA"/>
    <w:rsid w:val="000F5623"/>
    <w:rsid w:val="000F5882"/>
    <w:rsid w:val="000F5B53"/>
    <w:rsid w:val="000F5E1F"/>
    <w:rsid w:val="000F6376"/>
    <w:rsid w:val="000F6399"/>
    <w:rsid w:val="000F6586"/>
    <w:rsid w:val="000F65B0"/>
    <w:rsid w:val="000F6D35"/>
    <w:rsid w:val="000F6E68"/>
    <w:rsid w:val="000F71B9"/>
    <w:rsid w:val="000F7210"/>
    <w:rsid w:val="000F77DC"/>
    <w:rsid w:val="000F787D"/>
    <w:rsid w:val="0010059B"/>
    <w:rsid w:val="001005BD"/>
    <w:rsid w:val="00100C5B"/>
    <w:rsid w:val="0010191A"/>
    <w:rsid w:val="00101FC5"/>
    <w:rsid w:val="001022C7"/>
    <w:rsid w:val="00102600"/>
    <w:rsid w:val="001026F1"/>
    <w:rsid w:val="00102B3E"/>
    <w:rsid w:val="00102D65"/>
    <w:rsid w:val="00103228"/>
    <w:rsid w:val="00103350"/>
    <w:rsid w:val="0010359C"/>
    <w:rsid w:val="001037BD"/>
    <w:rsid w:val="00103A96"/>
    <w:rsid w:val="00104197"/>
    <w:rsid w:val="001044A1"/>
    <w:rsid w:val="001045B2"/>
    <w:rsid w:val="00104644"/>
    <w:rsid w:val="00104923"/>
    <w:rsid w:val="00104A31"/>
    <w:rsid w:val="00104C28"/>
    <w:rsid w:val="0010518A"/>
    <w:rsid w:val="00105246"/>
    <w:rsid w:val="001052FC"/>
    <w:rsid w:val="00105947"/>
    <w:rsid w:val="001059E4"/>
    <w:rsid w:val="00105A9D"/>
    <w:rsid w:val="0010687A"/>
    <w:rsid w:val="00106C2C"/>
    <w:rsid w:val="00106ED8"/>
    <w:rsid w:val="001070C6"/>
    <w:rsid w:val="0010754A"/>
    <w:rsid w:val="00107906"/>
    <w:rsid w:val="0011021F"/>
    <w:rsid w:val="0011032A"/>
    <w:rsid w:val="0011050A"/>
    <w:rsid w:val="0011080C"/>
    <w:rsid w:val="00111484"/>
    <w:rsid w:val="00111814"/>
    <w:rsid w:val="00111A5A"/>
    <w:rsid w:val="00111D93"/>
    <w:rsid w:val="00111E1F"/>
    <w:rsid w:val="0011226B"/>
    <w:rsid w:val="001122AC"/>
    <w:rsid w:val="00112572"/>
    <w:rsid w:val="00112922"/>
    <w:rsid w:val="00113525"/>
    <w:rsid w:val="00113612"/>
    <w:rsid w:val="00113AAC"/>
    <w:rsid w:val="00113B16"/>
    <w:rsid w:val="001144FA"/>
    <w:rsid w:val="001146E0"/>
    <w:rsid w:val="001148DD"/>
    <w:rsid w:val="00114C2F"/>
    <w:rsid w:val="0011543C"/>
    <w:rsid w:val="001154BC"/>
    <w:rsid w:val="00115959"/>
    <w:rsid w:val="00116741"/>
    <w:rsid w:val="001167BD"/>
    <w:rsid w:val="001176A5"/>
    <w:rsid w:val="00117793"/>
    <w:rsid w:val="001177B6"/>
    <w:rsid w:val="00117955"/>
    <w:rsid w:val="001179CA"/>
    <w:rsid w:val="001179F7"/>
    <w:rsid w:val="001201A9"/>
    <w:rsid w:val="00120785"/>
    <w:rsid w:val="00120EA8"/>
    <w:rsid w:val="00121336"/>
    <w:rsid w:val="00121661"/>
    <w:rsid w:val="00121885"/>
    <w:rsid w:val="00121F17"/>
    <w:rsid w:val="0012268F"/>
    <w:rsid w:val="0012281A"/>
    <w:rsid w:val="00122DDE"/>
    <w:rsid w:val="0012339B"/>
    <w:rsid w:val="001235F6"/>
    <w:rsid w:val="001235F8"/>
    <w:rsid w:val="0012360D"/>
    <w:rsid w:val="00123DE5"/>
    <w:rsid w:val="00123EC9"/>
    <w:rsid w:val="00124299"/>
    <w:rsid w:val="001245E1"/>
    <w:rsid w:val="001245E9"/>
    <w:rsid w:val="0012470F"/>
    <w:rsid w:val="00124AAB"/>
    <w:rsid w:val="00125267"/>
    <w:rsid w:val="00125733"/>
    <w:rsid w:val="00125752"/>
    <w:rsid w:val="00125845"/>
    <w:rsid w:val="00125D6C"/>
    <w:rsid w:val="00126815"/>
    <w:rsid w:val="00126B5D"/>
    <w:rsid w:val="001278A7"/>
    <w:rsid w:val="001278C7"/>
    <w:rsid w:val="001278D2"/>
    <w:rsid w:val="00127C9D"/>
    <w:rsid w:val="00127CB5"/>
    <w:rsid w:val="00131256"/>
    <w:rsid w:val="001317E2"/>
    <w:rsid w:val="00131C85"/>
    <w:rsid w:val="00131F7F"/>
    <w:rsid w:val="001320E3"/>
    <w:rsid w:val="0013273F"/>
    <w:rsid w:val="0013291A"/>
    <w:rsid w:val="00132B52"/>
    <w:rsid w:val="00133731"/>
    <w:rsid w:val="001337A5"/>
    <w:rsid w:val="00133B5A"/>
    <w:rsid w:val="0013466E"/>
    <w:rsid w:val="00134709"/>
    <w:rsid w:val="0013487D"/>
    <w:rsid w:val="001348B6"/>
    <w:rsid w:val="00134A91"/>
    <w:rsid w:val="00135029"/>
    <w:rsid w:val="00135073"/>
    <w:rsid w:val="00135215"/>
    <w:rsid w:val="001352F3"/>
    <w:rsid w:val="0013583B"/>
    <w:rsid w:val="00135C69"/>
    <w:rsid w:val="001364EA"/>
    <w:rsid w:val="00136605"/>
    <w:rsid w:val="001369F0"/>
    <w:rsid w:val="00136D10"/>
    <w:rsid w:val="001370B0"/>
    <w:rsid w:val="00137164"/>
    <w:rsid w:val="00137CF1"/>
    <w:rsid w:val="001409B2"/>
    <w:rsid w:val="001417A2"/>
    <w:rsid w:val="0014245B"/>
    <w:rsid w:val="001427A1"/>
    <w:rsid w:val="00142EB8"/>
    <w:rsid w:val="00142ECE"/>
    <w:rsid w:val="00143C53"/>
    <w:rsid w:val="001440C8"/>
    <w:rsid w:val="00144224"/>
    <w:rsid w:val="00144532"/>
    <w:rsid w:val="00144A84"/>
    <w:rsid w:val="00144F6A"/>
    <w:rsid w:val="00145149"/>
    <w:rsid w:val="0014584F"/>
    <w:rsid w:val="00145E11"/>
    <w:rsid w:val="00145EB1"/>
    <w:rsid w:val="001464E8"/>
    <w:rsid w:val="001465D9"/>
    <w:rsid w:val="00146769"/>
    <w:rsid w:val="00146A98"/>
    <w:rsid w:val="001475E2"/>
    <w:rsid w:val="001477EA"/>
    <w:rsid w:val="00147EEC"/>
    <w:rsid w:val="00150280"/>
    <w:rsid w:val="001504A8"/>
    <w:rsid w:val="00150659"/>
    <w:rsid w:val="00150A3A"/>
    <w:rsid w:val="001510FE"/>
    <w:rsid w:val="001513B8"/>
    <w:rsid w:val="001516D5"/>
    <w:rsid w:val="00151C1A"/>
    <w:rsid w:val="00151FED"/>
    <w:rsid w:val="00152061"/>
    <w:rsid w:val="00152EA0"/>
    <w:rsid w:val="0015311D"/>
    <w:rsid w:val="00153351"/>
    <w:rsid w:val="0015349E"/>
    <w:rsid w:val="001534C5"/>
    <w:rsid w:val="001536A4"/>
    <w:rsid w:val="0015374D"/>
    <w:rsid w:val="00153A86"/>
    <w:rsid w:val="00153B0B"/>
    <w:rsid w:val="00153E86"/>
    <w:rsid w:val="00154050"/>
    <w:rsid w:val="001542EB"/>
    <w:rsid w:val="001543EC"/>
    <w:rsid w:val="001548C7"/>
    <w:rsid w:val="00155535"/>
    <w:rsid w:val="0015582E"/>
    <w:rsid w:val="001559EF"/>
    <w:rsid w:val="00155AA6"/>
    <w:rsid w:val="00156296"/>
    <w:rsid w:val="001563E3"/>
    <w:rsid w:val="00157DDC"/>
    <w:rsid w:val="00157E9A"/>
    <w:rsid w:val="001600EF"/>
    <w:rsid w:val="0016062A"/>
    <w:rsid w:val="00160647"/>
    <w:rsid w:val="00160C8E"/>
    <w:rsid w:val="00160E40"/>
    <w:rsid w:val="001610C9"/>
    <w:rsid w:val="00161627"/>
    <w:rsid w:val="00161F7B"/>
    <w:rsid w:val="001624F6"/>
    <w:rsid w:val="00162BF0"/>
    <w:rsid w:val="00162F65"/>
    <w:rsid w:val="00162F6E"/>
    <w:rsid w:val="00163080"/>
    <w:rsid w:val="001630AC"/>
    <w:rsid w:val="00163E3E"/>
    <w:rsid w:val="00164270"/>
    <w:rsid w:val="00164608"/>
    <w:rsid w:val="001649C5"/>
    <w:rsid w:val="001649C8"/>
    <w:rsid w:val="00164BB9"/>
    <w:rsid w:val="00165391"/>
    <w:rsid w:val="0016566C"/>
    <w:rsid w:val="00165817"/>
    <w:rsid w:val="0016585B"/>
    <w:rsid w:val="00166019"/>
    <w:rsid w:val="001663F0"/>
    <w:rsid w:val="001664AE"/>
    <w:rsid w:val="00166788"/>
    <w:rsid w:val="00166D5C"/>
    <w:rsid w:val="00167569"/>
    <w:rsid w:val="00167C34"/>
    <w:rsid w:val="0017004A"/>
    <w:rsid w:val="00170619"/>
    <w:rsid w:val="00170709"/>
    <w:rsid w:val="00170A7D"/>
    <w:rsid w:val="00170B72"/>
    <w:rsid w:val="00170D89"/>
    <w:rsid w:val="0017163D"/>
    <w:rsid w:val="00171929"/>
    <w:rsid w:val="001719BD"/>
    <w:rsid w:val="00171ACE"/>
    <w:rsid w:val="00171CC1"/>
    <w:rsid w:val="00171E52"/>
    <w:rsid w:val="001721A6"/>
    <w:rsid w:val="00172811"/>
    <w:rsid w:val="00173113"/>
    <w:rsid w:val="001734E5"/>
    <w:rsid w:val="00173C11"/>
    <w:rsid w:val="00173D87"/>
    <w:rsid w:val="00173EEE"/>
    <w:rsid w:val="00174919"/>
    <w:rsid w:val="00174AC8"/>
    <w:rsid w:val="00174D64"/>
    <w:rsid w:val="00174DE9"/>
    <w:rsid w:val="00174E7A"/>
    <w:rsid w:val="00174ED3"/>
    <w:rsid w:val="001750A8"/>
    <w:rsid w:val="001754F2"/>
    <w:rsid w:val="00175524"/>
    <w:rsid w:val="00175805"/>
    <w:rsid w:val="001759EA"/>
    <w:rsid w:val="00175ABF"/>
    <w:rsid w:val="001765EE"/>
    <w:rsid w:val="0017689B"/>
    <w:rsid w:val="0017699B"/>
    <w:rsid w:val="00177357"/>
    <w:rsid w:val="001774CD"/>
    <w:rsid w:val="001778A2"/>
    <w:rsid w:val="00177969"/>
    <w:rsid w:val="00177B5D"/>
    <w:rsid w:val="00177CD4"/>
    <w:rsid w:val="001802F3"/>
    <w:rsid w:val="00180578"/>
    <w:rsid w:val="00180C7E"/>
    <w:rsid w:val="00180EFB"/>
    <w:rsid w:val="00180FB2"/>
    <w:rsid w:val="0018183F"/>
    <w:rsid w:val="0018201E"/>
    <w:rsid w:val="00182196"/>
    <w:rsid w:val="001823DA"/>
    <w:rsid w:val="00183170"/>
    <w:rsid w:val="00183CF1"/>
    <w:rsid w:val="0018467F"/>
    <w:rsid w:val="00184B3A"/>
    <w:rsid w:val="00184C0B"/>
    <w:rsid w:val="00184F96"/>
    <w:rsid w:val="00185582"/>
    <w:rsid w:val="00185C20"/>
    <w:rsid w:val="00185FA1"/>
    <w:rsid w:val="001865E2"/>
    <w:rsid w:val="00186E97"/>
    <w:rsid w:val="00187068"/>
    <w:rsid w:val="001874C8"/>
    <w:rsid w:val="001906B3"/>
    <w:rsid w:val="00190F36"/>
    <w:rsid w:val="00191138"/>
    <w:rsid w:val="001917D6"/>
    <w:rsid w:val="0019193B"/>
    <w:rsid w:val="00191EC9"/>
    <w:rsid w:val="0019224A"/>
    <w:rsid w:val="001924D7"/>
    <w:rsid w:val="00192BCF"/>
    <w:rsid w:val="00193319"/>
    <w:rsid w:val="0019335D"/>
    <w:rsid w:val="001937FF"/>
    <w:rsid w:val="00193F13"/>
    <w:rsid w:val="0019417D"/>
    <w:rsid w:val="001953D7"/>
    <w:rsid w:val="001958BC"/>
    <w:rsid w:val="00195BD2"/>
    <w:rsid w:val="00196305"/>
    <w:rsid w:val="001963AC"/>
    <w:rsid w:val="0019640A"/>
    <w:rsid w:val="001964A2"/>
    <w:rsid w:val="00196BA7"/>
    <w:rsid w:val="00197D13"/>
    <w:rsid w:val="001A0420"/>
    <w:rsid w:val="001A09DF"/>
    <w:rsid w:val="001A0CFF"/>
    <w:rsid w:val="001A0D06"/>
    <w:rsid w:val="001A101B"/>
    <w:rsid w:val="001A15E5"/>
    <w:rsid w:val="001A1693"/>
    <w:rsid w:val="001A16A1"/>
    <w:rsid w:val="001A1804"/>
    <w:rsid w:val="001A1EFC"/>
    <w:rsid w:val="001A1F03"/>
    <w:rsid w:val="001A1FA6"/>
    <w:rsid w:val="001A276B"/>
    <w:rsid w:val="001A2961"/>
    <w:rsid w:val="001A2BCE"/>
    <w:rsid w:val="001A2BD2"/>
    <w:rsid w:val="001A2E8A"/>
    <w:rsid w:val="001A30A9"/>
    <w:rsid w:val="001A3238"/>
    <w:rsid w:val="001A3571"/>
    <w:rsid w:val="001A35E0"/>
    <w:rsid w:val="001A36FF"/>
    <w:rsid w:val="001A38FB"/>
    <w:rsid w:val="001A3984"/>
    <w:rsid w:val="001A3AA0"/>
    <w:rsid w:val="001A3AC4"/>
    <w:rsid w:val="001A3F20"/>
    <w:rsid w:val="001A43FF"/>
    <w:rsid w:val="001A4FE2"/>
    <w:rsid w:val="001A5394"/>
    <w:rsid w:val="001A55ED"/>
    <w:rsid w:val="001A5F9D"/>
    <w:rsid w:val="001A62F1"/>
    <w:rsid w:val="001A6EA0"/>
    <w:rsid w:val="001A7309"/>
    <w:rsid w:val="001A7565"/>
    <w:rsid w:val="001A784F"/>
    <w:rsid w:val="001A7DEB"/>
    <w:rsid w:val="001A7EC0"/>
    <w:rsid w:val="001B0225"/>
    <w:rsid w:val="001B042D"/>
    <w:rsid w:val="001B07BD"/>
    <w:rsid w:val="001B0A20"/>
    <w:rsid w:val="001B11D9"/>
    <w:rsid w:val="001B13ED"/>
    <w:rsid w:val="001B160A"/>
    <w:rsid w:val="001B173C"/>
    <w:rsid w:val="001B1A18"/>
    <w:rsid w:val="001B1FB8"/>
    <w:rsid w:val="001B22DF"/>
    <w:rsid w:val="001B2342"/>
    <w:rsid w:val="001B2507"/>
    <w:rsid w:val="001B25C5"/>
    <w:rsid w:val="001B2657"/>
    <w:rsid w:val="001B2E7F"/>
    <w:rsid w:val="001B3C2B"/>
    <w:rsid w:val="001B3C54"/>
    <w:rsid w:val="001B3D29"/>
    <w:rsid w:val="001B3E39"/>
    <w:rsid w:val="001B4440"/>
    <w:rsid w:val="001B44F6"/>
    <w:rsid w:val="001B46C4"/>
    <w:rsid w:val="001B5175"/>
    <w:rsid w:val="001B521A"/>
    <w:rsid w:val="001B6259"/>
    <w:rsid w:val="001B6529"/>
    <w:rsid w:val="001B6C08"/>
    <w:rsid w:val="001B6DA5"/>
    <w:rsid w:val="001B73A0"/>
    <w:rsid w:val="001B73E9"/>
    <w:rsid w:val="001B75B8"/>
    <w:rsid w:val="001B7C79"/>
    <w:rsid w:val="001B7E11"/>
    <w:rsid w:val="001C0111"/>
    <w:rsid w:val="001C033F"/>
    <w:rsid w:val="001C0D28"/>
    <w:rsid w:val="001C0DC5"/>
    <w:rsid w:val="001C1176"/>
    <w:rsid w:val="001C12D4"/>
    <w:rsid w:val="001C133C"/>
    <w:rsid w:val="001C1DF8"/>
    <w:rsid w:val="001C21AB"/>
    <w:rsid w:val="001C22EE"/>
    <w:rsid w:val="001C26E0"/>
    <w:rsid w:val="001C28EB"/>
    <w:rsid w:val="001C2CCD"/>
    <w:rsid w:val="001C50DF"/>
    <w:rsid w:val="001C5687"/>
    <w:rsid w:val="001C5690"/>
    <w:rsid w:val="001C5F7C"/>
    <w:rsid w:val="001C622A"/>
    <w:rsid w:val="001C6E98"/>
    <w:rsid w:val="001C73FC"/>
    <w:rsid w:val="001C773E"/>
    <w:rsid w:val="001C77E0"/>
    <w:rsid w:val="001C7AF6"/>
    <w:rsid w:val="001C7CBA"/>
    <w:rsid w:val="001D02E0"/>
    <w:rsid w:val="001D0BB0"/>
    <w:rsid w:val="001D0D73"/>
    <w:rsid w:val="001D0E74"/>
    <w:rsid w:val="001D1054"/>
    <w:rsid w:val="001D108E"/>
    <w:rsid w:val="001D1239"/>
    <w:rsid w:val="001D1623"/>
    <w:rsid w:val="001D1968"/>
    <w:rsid w:val="001D1B5A"/>
    <w:rsid w:val="001D2E36"/>
    <w:rsid w:val="001D2F66"/>
    <w:rsid w:val="001D34C4"/>
    <w:rsid w:val="001D35BD"/>
    <w:rsid w:val="001D3EE5"/>
    <w:rsid w:val="001D47C1"/>
    <w:rsid w:val="001D4982"/>
    <w:rsid w:val="001D4DFF"/>
    <w:rsid w:val="001D5031"/>
    <w:rsid w:val="001D5057"/>
    <w:rsid w:val="001D5D65"/>
    <w:rsid w:val="001D67A1"/>
    <w:rsid w:val="001D6A98"/>
    <w:rsid w:val="001D6B73"/>
    <w:rsid w:val="001D6CFE"/>
    <w:rsid w:val="001D6E7C"/>
    <w:rsid w:val="001D6EC5"/>
    <w:rsid w:val="001D700C"/>
    <w:rsid w:val="001D762D"/>
    <w:rsid w:val="001D7BD3"/>
    <w:rsid w:val="001D7ED1"/>
    <w:rsid w:val="001E0035"/>
    <w:rsid w:val="001E0037"/>
    <w:rsid w:val="001E055F"/>
    <w:rsid w:val="001E09CA"/>
    <w:rsid w:val="001E0A32"/>
    <w:rsid w:val="001E0FFE"/>
    <w:rsid w:val="001E11F1"/>
    <w:rsid w:val="001E185F"/>
    <w:rsid w:val="001E1D78"/>
    <w:rsid w:val="001E1E8F"/>
    <w:rsid w:val="001E252D"/>
    <w:rsid w:val="001E273B"/>
    <w:rsid w:val="001E2BAD"/>
    <w:rsid w:val="001E2FD5"/>
    <w:rsid w:val="001E3371"/>
    <w:rsid w:val="001E341C"/>
    <w:rsid w:val="001E3AC0"/>
    <w:rsid w:val="001E3B8A"/>
    <w:rsid w:val="001E3EF2"/>
    <w:rsid w:val="001E42CA"/>
    <w:rsid w:val="001E441A"/>
    <w:rsid w:val="001E4BC9"/>
    <w:rsid w:val="001E4ED9"/>
    <w:rsid w:val="001E52AE"/>
    <w:rsid w:val="001E5755"/>
    <w:rsid w:val="001E597B"/>
    <w:rsid w:val="001E5EF9"/>
    <w:rsid w:val="001E6485"/>
    <w:rsid w:val="001E682B"/>
    <w:rsid w:val="001E6E7B"/>
    <w:rsid w:val="001E764F"/>
    <w:rsid w:val="001E782B"/>
    <w:rsid w:val="001E7D0B"/>
    <w:rsid w:val="001F03A5"/>
    <w:rsid w:val="001F067B"/>
    <w:rsid w:val="001F0857"/>
    <w:rsid w:val="001F0DAA"/>
    <w:rsid w:val="001F0EE7"/>
    <w:rsid w:val="001F0F85"/>
    <w:rsid w:val="001F13B5"/>
    <w:rsid w:val="001F190B"/>
    <w:rsid w:val="001F1F9E"/>
    <w:rsid w:val="001F2935"/>
    <w:rsid w:val="001F3906"/>
    <w:rsid w:val="001F3987"/>
    <w:rsid w:val="001F3A05"/>
    <w:rsid w:val="001F3BC6"/>
    <w:rsid w:val="001F40AB"/>
    <w:rsid w:val="001F4177"/>
    <w:rsid w:val="001F4C2E"/>
    <w:rsid w:val="001F4DA2"/>
    <w:rsid w:val="001F4E60"/>
    <w:rsid w:val="001F53A2"/>
    <w:rsid w:val="001F56FF"/>
    <w:rsid w:val="001F5866"/>
    <w:rsid w:val="001F5A10"/>
    <w:rsid w:val="001F605C"/>
    <w:rsid w:val="001F640C"/>
    <w:rsid w:val="001F650A"/>
    <w:rsid w:val="001F6589"/>
    <w:rsid w:val="001F6C20"/>
    <w:rsid w:val="001F6E22"/>
    <w:rsid w:val="001F7193"/>
    <w:rsid w:val="001F7250"/>
    <w:rsid w:val="001F7ADB"/>
    <w:rsid w:val="001F7CA9"/>
    <w:rsid w:val="00200189"/>
    <w:rsid w:val="0020035A"/>
    <w:rsid w:val="00200472"/>
    <w:rsid w:val="00200864"/>
    <w:rsid w:val="002008C4"/>
    <w:rsid w:val="00200B8B"/>
    <w:rsid w:val="00201452"/>
    <w:rsid w:val="002018D6"/>
    <w:rsid w:val="00201975"/>
    <w:rsid w:val="00201C81"/>
    <w:rsid w:val="002022C2"/>
    <w:rsid w:val="0020236C"/>
    <w:rsid w:val="0020242F"/>
    <w:rsid w:val="00202B32"/>
    <w:rsid w:val="00202FE9"/>
    <w:rsid w:val="0020327B"/>
    <w:rsid w:val="002033A7"/>
    <w:rsid w:val="00203D6C"/>
    <w:rsid w:val="0020431E"/>
    <w:rsid w:val="002055B3"/>
    <w:rsid w:val="00205681"/>
    <w:rsid w:val="00205756"/>
    <w:rsid w:val="00205A1E"/>
    <w:rsid w:val="00205A3D"/>
    <w:rsid w:val="00205D6B"/>
    <w:rsid w:val="00206403"/>
    <w:rsid w:val="002066C3"/>
    <w:rsid w:val="00206FFE"/>
    <w:rsid w:val="002070BB"/>
    <w:rsid w:val="00207365"/>
    <w:rsid w:val="00207543"/>
    <w:rsid w:val="002076A2"/>
    <w:rsid w:val="0020787A"/>
    <w:rsid w:val="002079A5"/>
    <w:rsid w:val="00207D66"/>
    <w:rsid w:val="00207DA1"/>
    <w:rsid w:val="00207F18"/>
    <w:rsid w:val="00207F78"/>
    <w:rsid w:val="00207FB4"/>
    <w:rsid w:val="002104D3"/>
    <w:rsid w:val="00210630"/>
    <w:rsid w:val="0021127D"/>
    <w:rsid w:val="0021143A"/>
    <w:rsid w:val="00211935"/>
    <w:rsid w:val="00211F81"/>
    <w:rsid w:val="002122DA"/>
    <w:rsid w:val="002126B0"/>
    <w:rsid w:val="002126C5"/>
    <w:rsid w:val="002129A7"/>
    <w:rsid w:val="002129BE"/>
    <w:rsid w:val="00212C4D"/>
    <w:rsid w:val="00212C6D"/>
    <w:rsid w:val="00212D1C"/>
    <w:rsid w:val="002133D4"/>
    <w:rsid w:val="002139C7"/>
    <w:rsid w:val="00213A74"/>
    <w:rsid w:val="00213ED4"/>
    <w:rsid w:val="00214002"/>
    <w:rsid w:val="002149A1"/>
    <w:rsid w:val="00214D19"/>
    <w:rsid w:val="00214EA0"/>
    <w:rsid w:val="002150F4"/>
    <w:rsid w:val="00215110"/>
    <w:rsid w:val="0021630D"/>
    <w:rsid w:val="0021657D"/>
    <w:rsid w:val="002165DC"/>
    <w:rsid w:val="00217335"/>
    <w:rsid w:val="0021748F"/>
    <w:rsid w:val="002179E4"/>
    <w:rsid w:val="00217B84"/>
    <w:rsid w:val="00217BA7"/>
    <w:rsid w:val="00217F65"/>
    <w:rsid w:val="00217F88"/>
    <w:rsid w:val="0022015C"/>
    <w:rsid w:val="00220210"/>
    <w:rsid w:val="0022025E"/>
    <w:rsid w:val="002206FD"/>
    <w:rsid w:val="002209A5"/>
    <w:rsid w:val="002209B2"/>
    <w:rsid w:val="00220BA3"/>
    <w:rsid w:val="0022149A"/>
    <w:rsid w:val="00221BF1"/>
    <w:rsid w:val="002228C6"/>
    <w:rsid w:val="00222AD4"/>
    <w:rsid w:val="00222D61"/>
    <w:rsid w:val="00222F23"/>
    <w:rsid w:val="00223355"/>
    <w:rsid w:val="002234D3"/>
    <w:rsid w:val="00223791"/>
    <w:rsid w:val="0022384E"/>
    <w:rsid w:val="00223A3A"/>
    <w:rsid w:val="00223AAF"/>
    <w:rsid w:val="00223CD0"/>
    <w:rsid w:val="00223E9F"/>
    <w:rsid w:val="0022409B"/>
    <w:rsid w:val="00224329"/>
    <w:rsid w:val="00224C13"/>
    <w:rsid w:val="00224DA4"/>
    <w:rsid w:val="00224E2D"/>
    <w:rsid w:val="00225376"/>
    <w:rsid w:val="00225541"/>
    <w:rsid w:val="0022576A"/>
    <w:rsid w:val="00226838"/>
    <w:rsid w:val="00227277"/>
    <w:rsid w:val="002279E7"/>
    <w:rsid w:val="00227B83"/>
    <w:rsid w:val="00227EB7"/>
    <w:rsid w:val="00230215"/>
    <w:rsid w:val="002304F8"/>
    <w:rsid w:val="0023086A"/>
    <w:rsid w:val="002308E1"/>
    <w:rsid w:val="0023181A"/>
    <w:rsid w:val="00231D58"/>
    <w:rsid w:val="00231F49"/>
    <w:rsid w:val="002324EE"/>
    <w:rsid w:val="0023253F"/>
    <w:rsid w:val="0023269B"/>
    <w:rsid w:val="00232771"/>
    <w:rsid w:val="00232F02"/>
    <w:rsid w:val="002335CD"/>
    <w:rsid w:val="00233640"/>
    <w:rsid w:val="0023463B"/>
    <w:rsid w:val="0023529A"/>
    <w:rsid w:val="0023546F"/>
    <w:rsid w:val="00235AD3"/>
    <w:rsid w:val="00235C49"/>
    <w:rsid w:val="002362B0"/>
    <w:rsid w:val="002364EA"/>
    <w:rsid w:val="002367E2"/>
    <w:rsid w:val="002368DE"/>
    <w:rsid w:val="00236DEC"/>
    <w:rsid w:val="002372FD"/>
    <w:rsid w:val="002374A6"/>
    <w:rsid w:val="0023756E"/>
    <w:rsid w:val="00237ACB"/>
    <w:rsid w:val="00237F72"/>
    <w:rsid w:val="002400BC"/>
    <w:rsid w:val="002400DD"/>
    <w:rsid w:val="00240357"/>
    <w:rsid w:val="002407C0"/>
    <w:rsid w:val="00240B9A"/>
    <w:rsid w:val="00241B27"/>
    <w:rsid w:val="00241C10"/>
    <w:rsid w:val="00241CBA"/>
    <w:rsid w:val="00241D8C"/>
    <w:rsid w:val="00241EE7"/>
    <w:rsid w:val="00241F20"/>
    <w:rsid w:val="00242331"/>
    <w:rsid w:val="00242355"/>
    <w:rsid w:val="00243026"/>
    <w:rsid w:val="00244EAE"/>
    <w:rsid w:val="00245F9D"/>
    <w:rsid w:val="00246195"/>
    <w:rsid w:val="002468D9"/>
    <w:rsid w:val="002470FD"/>
    <w:rsid w:val="0024728A"/>
    <w:rsid w:val="0024728B"/>
    <w:rsid w:val="0024798E"/>
    <w:rsid w:val="00247C6D"/>
    <w:rsid w:val="00247C81"/>
    <w:rsid w:val="00247EC0"/>
    <w:rsid w:val="00247EC6"/>
    <w:rsid w:val="00250138"/>
    <w:rsid w:val="00250303"/>
    <w:rsid w:val="002505D0"/>
    <w:rsid w:val="00250802"/>
    <w:rsid w:val="00250C14"/>
    <w:rsid w:val="00250F11"/>
    <w:rsid w:val="0025143A"/>
    <w:rsid w:val="002519DD"/>
    <w:rsid w:val="00251DA8"/>
    <w:rsid w:val="0025227B"/>
    <w:rsid w:val="002526DD"/>
    <w:rsid w:val="00253420"/>
    <w:rsid w:val="002538B0"/>
    <w:rsid w:val="00253AA2"/>
    <w:rsid w:val="00253BDC"/>
    <w:rsid w:val="00253C74"/>
    <w:rsid w:val="00253E63"/>
    <w:rsid w:val="00254340"/>
    <w:rsid w:val="00254726"/>
    <w:rsid w:val="002547F6"/>
    <w:rsid w:val="00254CFE"/>
    <w:rsid w:val="00255698"/>
    <w:rsid w:val="00255C93"/>
    <w:rsid w:val="00255D1D"/>
    <w:rsid w:val="002561F1"/>
    <w:rsid w:val="0025693D"/>
    <w:rsid w:val="00256C67"/>
    <w:rsid w:val="00256D9C"/>
    <w:rsid w:val="0025700F"/>
    <w:rsid w:val="00257194"/>
    <w:rsid w:val="002573D4"/>
    <w:rsid w:val="002577B5"/>
    <w:rsid w:val="0025784D"/>
    <w:rsid w:val="00257889"/>
    <w:rsid w:val="00257A08"/>
    <w:rsid w:val="00257BFC"/>
    <w:rsid w:val="00257CEB"/>
    <w:rsid w:val="00257EAF"/>
    <w:rsid w:val="00260184"/>
    <w:rsid w:val="00260744"/>
    <w:rsid w:val="0026095D"/>
    <w:rsid w:val="00260B89"/>
    <w:rsid w:val="00260DAA"/>
    <w:rsid w:val="002610E0"/>
    <w:rsid w:val="0026189B"/>
    <w:rsid w:val="002618EB"/>
    <w:rsid w:val="00261B20"/>
    <w:rsid w:val="00261F98"/>
    <w:rsid w:val="00262284"/>
    <w:rsid w:val="00262644"/>
    <w:rsid w:val="00262B18"/>
    <w:rsid w:val="00263499"/>
    <w:rsid w:val="0026364A"/>
    <w:rsid w:val="002639B3"/>
    <w:rsid w:val="0026431C"/>
    <w:rsid w:val="002649C7"/>
    <w:rsid w:val="00264B0A"/>
    <w:rsid w:val="00264D99"/>
    <w:rsid w:val="00264E5C"/>
    <w:rsid w:val="002653A8"/>
    <w:rsid w:val="002657BD"/>
    <w:rsid w:val="00265AD2"/>
    <w:rsid w:val="002660E1"/>
    <w:rsid w:val="002660F6"/>
    <w:rsid w:val="00266144"/>
    <w:rsid w:val="00266398"/>
    <w:rsid w:val="00266A2B"/>
    <w:rsid w:val="00267992"/>
    <w:rsid w:val="00267C56"/>
    <w:rsid w:val="00267F2B"/>
    <w:rsid w:val="0027029D"/>
    <w:rsid w:val="0027077C"/>
    <w:rsid w:val="002709F2"/>
    <w:rsid w:val="00271694"/>
    <w:rsid w:val="00271774"/>
    <w:rsid w:val="00271934"/>
    <w:rsid w:val="00271FF3"/>
    <w:rsid w:val="00272651"/>
    <w:rsid w:val="0027279D"/>
    <w:rsid w:val="00272B1E"/>
    <w:rsid w:val="00272D4D"/>
    <w:rsid w:val="002737D5"/>
    <w:rsid w:val="002738CE"/>
    <w:rsid w:val="002738E4"/>
    <w:rsid w:val="00274146"/>
    <w:rsid w:val="0027425A"/>
    <w:rsid w:val="00274CC7"/>
    <w:rsid w:val="00274DEA"/>
    <w:rsid w:val="00275009"/>
    <w:rsid w:val="00275168"/>
    <w:rsid w:val="00275554"/>
    <w:rsid w:val="002755B6"/>
    <w:rsid w:val="00275911"/>
    <w:rsid w:val="00275D8E"/>
    <w:rsid w:val="00275E7D"/>
    <w:rsid w:val="00277914"/>
    <w:rsid w:val="00277936"/>
    <w:rsid w:val="00277C44"/>
    <w:rsid w:val="0028017E"/>
    <w:rsid w:val="002804F6"/>
    <w:rsid w:val="00280BD8"/>
    <w:rsid w:val="00280CA4"/>
    <w:rsid w:val="00280F13"/>
    <w:rsid w:val="00281121"/>
    <w:rsid w:val="0028112D"/>
    <w:rsid w:val="00281536"/>
    <w:rsid w:val="002815FA"/>
    <w:rsid w:val="002816E1"/>
    <w:rsid w:val="00281876"/>
    <w:rsid w:val="002821A6"/>
    <w:rsid w:val="002823CF"/>
    <w:rsid w:val="002827EB"/>
    <w:rsid w:val="00282BD1"/>
    <w:rsid w:val="00282BD8"/>
    <w:rsid w:val="00282D9E"/>
    <w:rsid w:val="00283A27"/>
    <w:rsid w:val="00284045"/>
    <w:rsid w:val="00284761"/>
    <w:rsid w:val="002848D9"/>
    <w:rsid w:val="00284B6C"/>
    <w:rsid w:val="00284BD0"/>
    <w:rsid w:val="00284F29"/>
    <w:rsid w:val="002851E8"/>
    <w:rsid w:val="002852AB"/>
    <w:rsid w:val="002854B7"/>
    <w:rsid w:val="00285A5B"/>
    <w:rsid w:val="00285C6E"/>
    <w:rsid w:val="00286914"/>
    <w:rsid w:val="00286A8D"/>
    <w:rsid w:val="0028720F"/>
    <w:rsid w:val="002875E6"/>
    <w:rsid w:val="00287A1E"/>
    <w:rsid w:val="00287FA9"/>
    <w:rsid w:val="00290330"/>
    <w:rsid w:val="00290EA4"/>
    <w:rsid w:val="0029119A"/>
    <w:rsid w:val="0029134A"/>
    <w:rsid w:val="00291912"/>
    <w:rsid w:val="00291EA1"/>
    <w:rsid w:val="00291FD1"/>
    <w:rsid w:val="00292B4B"/>
    <w:rsid w:val="00293890"/>
    <w:rsid w:val="002945EA"/>
    <w:rsid w:val="002949BA"/>
    <w:rsid w:val="00294A47"/>
    <w:rsid w:val="0029506E"/>
    <w:rsid w:val="00295275"/>
    <w:rsid w:val="002953D5"/>
    <w:rsid w:val="0029575E"/>
    <w:rsid w:val="00295FB2"/>
    <w:rsid w:val="00296346"/>
    <w:rsid w:val="0029748D"/>
    <w:rsid w:val="0029779D"/>
    <w:rsid w:val="002A0445"/>
    <w:rsid w:val="002A091A"/>
    <w:rsid w:val="002A0C34"/>
    <w:rsid w:val="002A0F74"/>
    <w:rsid w:val="002A109B"/>
    <w:rsid w:val="002A15D9"/>
    <w:rsid w:val="002A249F"/>
    <w:rsid w:val="002A33FA"/>
    <w:rsid w:val="002A3663"/>
    <w:rsid w:val="002A38F9"/>
    <w:rsid w:val="002A3A52"/>
    <w:rsid w:val="002A3F09"/>
    <w:rsid w:val="002A53CB"/>
    <w:rsid w:val="002A5833"/>
    <w:rsid w:val="002A5A20"/>
    <w:rsid w:val="002A5FF3"/>
    <w:rsid w:val="002A65E4"/>
    <w:rsid w:val="002A66E0"/>
    <w:rsid w:val="002A6895"/>
    <w:rsid w:val="002A6DE6"/>
    <w:rsid w:val="002A721E"/>
    <w:rsid w:val="002A7A0D"/>
    <w:rsid w:val="002A7CCF"/>
    <w:rsid w:val="002A7F64"/>
    <w:rsid w:val="002A7F93"/>
    <w:rsid w:val="002B0092"/>
    <w:rsid w:val="002B01B0"/>
    <w:rsid w:val="002B0210"/>
    <w:rsid w:val="002B07E6"/>
    <w:rsid w:val="002B0DD6"/>
    <w:rsid w:val="002B1147"/>
    <w:rsid w:val="002B15ED"/>
    <w:rsid w:val="002B1936"/>
    <w:rsid w:val="002B1B09"/>
    <w:rsid w:val="002B1EA5"/>
    <w:rsid w:val="002B2316"/>
    <w:rsid w:val="002B2358"/>
    <w:rsid w:val="002B245F"/>
    <w:rsid w:val="002B28E0"/>
    <w:rsid w:val="002B2A56"/>
    <w:rsid w:val="002B2F5C"/>
    <w:rsid w:val="002B3824"/>
    <w:rsid w:val="002B3C53"/>
    <w:rsid w:val="002B42B3"/>
    <w:rsid w:val="002B4454"/>
    <w:rsid w:val="002B44B3"/>
    <w:rsid w:val="002B4534"/>
    <w:rsid w:val="002B4F37"/>
    <w:rsid w:val="002B4F48"/>
    <w:rsid w:val="002B4FB5"/>
    <w:rsid w:val="002B5147"/>
    <w:rsid w:val="002B56F0"/>
    <w:rsid w:val="002B577C"/>
    <w:rsid w:val="002B5C9C"/>
    <w:rsid w:val="002B5ED6"/>
    <w:rsid w:val="002B65AC"/>
    <w:rsid w:val="002B6E50"/>
    <w:rsid w:val="002B6F2D"/>
    <w:rsid w:val="002B6F76"/>
    <w:rsid w:val="002B77A2"/>
    <w:rsid w:val="002B78A5"/>
    <w:rsid w:val="002B79C6"/>
    <w:rsid w:val="002B7C9B"/>
    <w:rsid w:val="002C0887"/>
    <w:rsid w:val="002C08C3"/>
    <w:rsid w:val="002C08D5"/>
    <w:rsid w:val="002C0BAA"/>
    <w:rsid w:val="002C0FA3"/>
    <w:rsid w:val="002C1250"/>
    <w:rsid w:val="002C166E"/>
    <w:rsid w:val="002C1E57"/>
    <w:rsid w:val="002C265A"/>
    <w:rsid w:val="002C28D1"/>
    <w:rsid w:val="002C2C42"/>
    <w:rsid w:val="002C2DFC"/>
    <w:rsid w:val="002C40B2"/>
    <w:rsid w:val="002C4E06"/>
    <w:rsid w:val="002C54A7"/>
    <w:rsid w:val="002C577A"/>
    <w:rsid w:val="002C5CCE"/>
    <w:rsid w:val="002C62E7"/>
    <w:rsid w:val="002C65F4"/>
    <w:rsid w:val="002C681C"/>
    <w:rsid w:val="002C71A1"/>
    <w:rsid w:val="002C77C5"/>
    <w:rsid w:val="002C795D"/>
    <w:rsid w:val="002C79BA"/>
    <w:rsid w:val="002C7A27"/>
    <w:rsid w:val="002C7FE8"/>
    <w:rsid w:val="002D03C1"/>
    <w:rsid w:val="002D0A0C"/>
    <w:rsid w:val="002D0A43"/>
    <w:rsid w:val="002D0BAD"/>
    <w:rsid w:val="002D154F"/>
    <w:rsid w:val="002D15DA"/>
    <w:rsid w:val="002D160E"/>
    <w:rsid w:val="002D19BD"/>
    <w:rsid w:val="002D22E3"/>
    <w:rsid w:val="002D290D"/>
    <w:rsid w:val="002D2D10"/>
    <w:rsid w:val="002D2F79"/>
    <w:rsid w:val="002D36A2"/>
    <w:rsid w:val="002D3A49"/>
    <w:rsid w:val="002D3D0A"/>
    <w:rsid w:val="002D3D62"/>
    <w:rsid w:val="002D3F91"/>
    <w:rsid w:val="002D4027"/>
    <w:rsid w:val="002D43E1"/>
    <w:rsid w:val="002D4433"/>
    <w:rsid w:val="002D4928"/>
    <w:rsid w:val="002D4E9E"/>
    <w:rsid w:val="002D54CA"/>
    <w:rsid w:val="002D5520"/>
    <w:rsid w:val="002D5E49"/>
    <w:rsid w:val="002D5EEF"/>
    <w:rsid w:val="002D5F9B"/>
    <w:rsid w:val="002D6418"/>
    <w:rsid w:val="002D6948"/>
    <w:rsid w:val="002D6A65"/>
    <w:rsid w:val="002D6BCD"/>
    <w:rsid w:val="002D6F2F"/>
    <w:rsid w:val="002D7122"/>
    <w:rsid w:val="002D798F"/>
    <w:rsid w:val="002E0081"/>
    <w:rsid w:val="002E013B"/>
    <w:rsid w:val="002E0580"/>
    <w:rsid w:val="002E08CE"/>
    <w:rsid w:val="002E08F5"/>
    <w:rsid w:val="002E09F3"/>
    <w:rsid w:val="002E0A8D"/>
    <w:rsid w:val="002E0E90"/>
    <w:rsid w:val="002E1195"/>
    <w:rsid w:val="002E1354"/>
    <w:rsid w:val="002E1CE2"/>
    <w:rsid w:val="002E220B"/>
    <w:rsid w:val="002E2460"/>
    <w:rsid w:val="002E2894"/>
    <w:rsid w:val="002E29ED"/>
    <w:rsid w:val="002E390C"/>
    <w:rsid w:val="002E3FD1"/>
    <w:rsid w:val="002E432A"/>
    <w:rsid w:val="002E4D8D"/>
    <w:rsid w:val="002E50E9"/>
    <w:rsid w:val="002E555E"/>
    <w:rsid w:val="002E565F"/>
    <w:rsid w:val="002E577B"/>
    <w:rsid w:val="002E5829"/>
    <w:rsid w:val="002E619F"/>
    <w:rsid w:val="002E6F02"/>
    <w:rsid w:val="002E73DD"/>
    <w:rsid w:val="002E74B1"/>
    <w:rsid w:val="002E791C"/>
    <w:rsid w:val="002E7E2F"/>
    <w:rsid w:val="002F04BF"/>
    <w:rsid w:val="002F04E8"/>
    <w:rsid w:val="002F0A7E"/>
    <w:rsid w:val="002F0B63"/>
    <w:rsid w:val="002F0D34"/>
    <w:rsid w:val="002F13F9"/>
    <w:rsid w:val="002F202D"/>
    <w:rsid w:val="002F2038"/>
    <w:rsid w:val="002F2896"/>
    <w:rsid w:val="002F29AC"/>
    <w:rsid w:val="002F2BDE"/>
    <w:rsid w:val="002F2E22"/>
    <w:rsid w:val="002F305B"/>
    <w:rsid w:val="002F3064"/>
    <w:rsid w:val="002F350B"/>
    <w:rsid w:val="002F3940"/>
    <w:rsid w:val="002F40D2"/>
    <w:rsid w:val="002F422F"/>
    <w:rsid w:val="002F450A"/>
    <w:rsid w:val="002F4823"/>
    <w:rsid w:val="002F5041"/>
    <w:rsid w:val="002F5389"/>
    <w:rsid w:val="002F550E"/>
    <w:rsid w:val="002F5763"/>
    <w:rsid w:val="002F5792"/>
    <w:rsid w:val="002F5EEE"/>
    <w:rsid w:val="002F5F05"/>
    <w:rsid w:val="002F652B"/>
    <w:rsid w:val="002F6851"/>
    <w:rsid w:val="002F6979"/>
    <w:rsid w:val="002F6A9E"/>
    <w:rsid w:val="002F6AA5"/>
    <w:rsid w:val="002F6D01"/>
    <w:rsid w:val="002F6E3B"/>
    <w:rsid w:val="002F735B"/>
    <w:rsid w:val="002F75DC"/>
    <w:rsid w:val="002F77D7"/>
    <w:rsid w:val="002F788A"/>
    <w:rsid w:val="002F78E8"/>
    <w:rsid w:val="002F7C85"/>
    <w:rsid w:val="002F7EFD"/>
    <w:rsid w:val="00300670"/>
    <w:rsid w:val="00300C5E"/>
    <w:rsid w:val="00300D79"/>
    <w:rsid w:val="003010A6"/>
    <w:rsid w:val="00301A68"/>
    <w:rsid w:val="00301B2A"/>
    <w:rsid w:val="00301F7B"/>
    <w:rsid w:val="003020E8"/>
    <w:rsid w:val="00302144"/>
    <w:rsid w:val="0030226F"/>
    <w:rsid w:val="003028B1"/>
    <w:rsid w:val="00302A71"/>
    <w:rsid w:val="0030359E"/>
    <w:rsid w:val="00303638"/>
    <w:rsid w:val="003039DE"/>
    <w:rsid w:val="00303C68"/>
    <w:rsid w:val="00303DB0"/>
    <w:rsid w:val="00303E71"/>
    <w:rsid w:val="00304259"/>
    <w:rsid w:val="00305474"/>
    <w:rsid w:val="00305924"/>
    <w:rsid w:val="00305A7D"/>
    <w:rsid w:val="00305AF1"/>
    <w:rsid w:val="00305C32"/>
    <w:rsid w:val="00305D6D"/>
    <w:rsid w:val="0030611E"/>
    <w:rsid w:val="00306179"/>
    <w:rsid w:val="0030622F"/>
    <w:rsid w:val="00306E37"/>
    <w:rsid w:val="00306F77"/>
    <w:rsid w:val="003074F6"/>
    <w:rsid w:val="003075B7"/>
    <w:rsid w:val="00307688"/>
    <w:rsid w:val="00307793"/>
    <w:rsid w:val="00307C92"/>
    <w:rsid w:val="003103DF"/>
    <w:rsid w:val="003103E4"/>
    <w:rsid w:val="003105F3"/>
    <w:rsid w:val="003108F1"/>
    <w:rsid w:val="00310F01"/>
    <w:rsid w:val="00311188"/>
    <w:rsid w:val="003115B8"/>
    <w:rsid w:val="00311A00"/>
    <w:rsid w:val="00311FB9"/>
    <w:rsid w:val="003121D4"/>
    <w:rsid w:val="00312305"/>
    <w:rsid w:val="00312554"/>
    <w:rsid w:val="00312626"/>
    <w:rsid w:val="00312888"/>
    <w:rsid w:val="00312978"/>
    <w:rsid w:val="00312D8D"/>
    <w:rsid w:val="00313087"/>
    <w:rsid w:val="0031312D"/>
    <w:rsid w:val="0031334D"/>
    <w:rsid w:val="00313C4D"/>
    <w:rsid w:val="00313E8A"/>
    <w:rsid w:val="003140E4"/>
    <w:rsid w:val="003142A4"/>
    <w:rsid w:val="0031440A"/>
    <w:rsid w:val="00314508"/>
    <w:rsid w:val="0031520B"/>
    <w:rsid w:val="0031587E"/>
    <w:rsid w:val="003161AE"/>
    <w:rsid w:val="00316A10"/>
    <w:rsid w:val="00316CE7"/>
    <w:rsid w:val="00317075"/>
    <w:rsid w:val="00317DD2"/>
    <w:rsid w:val="003205DF"/>
    <w:rsid w:val="00320818"/>
    <w:rsid w:val="00320C2D"/>
    <w:rsid w:val="00320E54"/>
    <w:rsid w:val="0032143F"/>
    <w:rsid w:val="003214AA"/>
    <w:rsid w:val="003215FE"/>
    <w:rsid w:val="00321964"/>
    <w:rsid w:val="00321F07"/>
    <w:rsid w:val="00321F6F"/>
    <w:rsid w:val="0032236D"/>
    <w:rsid w:val="0032239B"/>
    <w:rsid w:val="003223C0"/>
    <w:rsid w:val="003227AF"/>
    <w:rsid w:val="00322C4F"/>
    <w:rsid w:val="003233F5"/>
    <w:rsid w:val="003238A3"/>
    <w:rsid w:val="003238BC"/>
    <w:rsid w:val="00323A01"/>
    <w:rsid w:val="00323BCD"/>
    <w:rsid w:val="003247FB"/>
    <w:rsid w:val="003252FE"/>
    <w:rsid w:val="00325406"/>
    <w:rsid w:val="00325B17"/>
    <w:rsid w:val="00325BE1"/>
    <w:rsid w:val="00325C54"/>
    <w:rsid w:val="00325CE2"/>
    <w:rsid w:val="00325D69"/>
    <w:rsid w:val="00325F9C"/>
    <w:rsid w:val="0032601B"/>
    <w:rsid w:val="003265EE"/>
    <w:rsid w:val="00326DCB"/>
    <w:rsid w:val="00326F67"/>
    <w:rsid w:val="00327045"/>
    <w:rsid w:val="003270EC"/>
    <w:rsid w:val="00327892"/>
    <w:rsid w:val="00327907"/>
    <w:rsid w:val="003279D1"/>
    <w:rsid w:val="00327B0E"/>
    <w:rsid w:val="00330094"/>
    <w:rsid w:val="003305A2"/>
    <w:rsid w:val="00330AEC"/>
    <w:rsid w:val="00330B18"/>
    <w:rsid w:val="00330F2D"/>
    <w:rsid w:val="00331758"/>
    <w:rsid w:val="00331777"/>
    <w:rsid w:val="0033197E"/>
    <w:rsid w:val="00331AF0"/>
    <w:rsid w:val="00332869"/>
    <w:rsid w:val="00332AD3"/>
    <w:rsid w:val="00332CBD"/>
    <w:rsid w:val="00332E32"/>
    <w:rsid w:val="003335C4"/>
    <w:rsid w:val="00333B03"/>
    <w:rsid w:val="00333BC9"/>
    <w:rsid w:val="00333D8F"/>
    <w:rsid w:val="00333DD1"/>
    <w:rsid w:val="00333F06"/>
    <w:rsid w:val="0033452A"/>
    <w:rsid w:val="003349F6"/>
    <w:rsid w:val="00334D1F"/>
    <w:rsid w:val="00334FB8"/>
    <w:rsid w:val="00335105"/>
    <w:rsid w:val="003352D9"/>
    <w:rsid w:val="00335A48"/>
    <w:rsid w:val="003361F8"/>
    <w:rsid w:val="003365B9"/>
    <w:rsid w:val="003369ED"/>
    <w:rsid w:val="00336AB1"/>
    <w:rsid w:val="00336D15"/>
    <w:rsid w:val="0033755E"/>
    <w:rsid w:val="003376C3"/>
    <w:rsid w:val="00340335"/>
    <w:rsid w:val="003403ED"/>
    <w:rsid w:val="00340598"/>
    <w:rsid w:val="00340BE5"/>
    <w:rsid w:val="0034126B"/>
    <w:rsid w:val="00341305"/>
    <w:rsid w:val="003414AD"/>
    <w:rsid w:val="00341E80"/>
    <w:rsid w:val="003420F8"/>
    <w:rsid w:val="003423E1"/>
    <w:rsid w:val="00342D88"/>
    <w:rsid w:val="003439A4"/>
    <w:rsid w:val="00344013"/>
    <w:rsid w:val="00344617"/>
    <w:rsid w:val="00344C9A"/>
    <w:rsid w:val="00345778"/>
    <w:rsid w:val="0034588A"/>
    <w:rsid w:val="00345895"/>
    <w:rsid w:val="00345BC7"/>
    <w:rsid w:val="00345CAF"/>
    <w:rsid w:val="00345F0E"/>
    <w:rsid w:val="00346129"/>
    <w:rsid w:val="00346545"/>
    <w:rsid w:val="0034662D"/>
    <w:rsid w:val="0034691E"/>
    <w:rsid w:val="0034699C"/>
    <w:rsid w:val="00346F06"/>
    <w:rsid w:val="00347674"/>
    <w:rsid w:val="003476DA"/>
    <w:rsid w:val="0034782A"/>
    <w:rsid w:val="0034785F"/>
    <w:rsid w:val="00347A06"/>
    <w:rsid w:val="00350005"/>
    <w:rsid w:val="003502DC"/>
    <w:rsid w:val="00350394"/>
    <w:rsid w:val="003505E4"/>
    <w:rsid w:val="003506A0"/>
    <w:rsid w:val="003514FE"/>
    <w:rsid w:val="003518FF"/>
    <w:rsid w:val="003519C1"/>
    <w:rsid w:val="00351C12"/>
    <w:rsid w:val="00351DA1"/>
    <w:rsid w:val="003520E0"/>
    <w:rsid w:val="00352689"/>
    <w:rsid w:val="00352ADF"/>
    <w:rsid w:val="00352B6F"/>
    <w:rsid w:val="00352CD8"/>
    <w:rsid w:val="00352D5A"/>
    <w:rsid w:val="00353151"/>
    <w:rsid w:val="003531A7"/>
    <w:rsid w:val="003532A4"/>
    <w:rsid w:val="00353761"/>
    <w:rsid w:val="00353808"/>
    <w:rsid w:val="003538D5"/>
    <w:rsid w:val="00353E27"/>
    <w:rsid w:val="0035411B"/>
    <w:rsid w:val="0035421A"/>
    <w:rsid w:val="00354372"/>
    <w:rsid w:val="00355438"/>
    <w:rsid w:val="0035582C"/>
    <w:rsid w:val="00355DE0"/>
    <w:rsid w:val="00355DEA"/>
    <w:rsid w:val="00356071"/>
    <w:rsid w:val="00356B39"/>
    <w:rsid w:val="00356D86"/>
    <w:rsid w:val="003570FC"/>
    <w:rsid w:val="00357528"/>
    <w:rsid w:val="003578F0"/>
    <w:rsid w:val="0035790D"/>
    <w:rsid w:val="00357CDD"/>
    <w:rsid w:val="00360097"/>
    <w:rsid w:val="00360140"/>
    <w:rsid w:val="00360312"/>
    <w:rsid w:val="00360628"/>
    <w:rsid w:val="00360765"/>
    <w:rsid w:val="00360878"/>
    <w:rsid w:val="0036095F"/>
    <w:rsid w:val="003612E3"/>
    <w:rsid w:val="0036169F"/>
    <w:rsid w:val="00361EF8"/>
    <w:rsid w:val="00362060"/>
    <w:rsid w:val="0036215A"/>
    <w:rsid w:val="003621DC"/>
    <w:rsid w:val="0036236F"/>
    <w:rsid w:val="0036246F"/>
    <w:rsid w:val="0036251B"/>
    <w:rsid w:val="00363169"/>
    <w:rsid w:val="00363382"/>
    <w:rsid w:val="0036379B"/>
    <w:rsid w:val="003637C9"/>
    <w:rsid w:val="00363AE1"/>
    <w:rsid w:val="00363B0A"/>
    <w:rsid w:val="003641E0"/>
    <w:rsid w:val="00364848"/>
    <w:rsid w:val="003649A5"/>
    <w:rsid w:val="00364B4E"/>
    <w:rsid w:val="00364DD3"/>
    <w:rsid w:val="00365544"/>
    <w:rsid w:val="00365611"/>
    <w:rsid w:val="00365692"/>
    <w:rsid w:val="00365999"/>
    <w:rsid w:val="00365B11"/>
    <w:rsid w:val="00365B44"/>
    <w:rsid w:val="00365D8A"/>
    <w:rsid w:val="00367547"/>
    <w:rsid w:val="00367679"/>
    <w:rsid w:val="003676ED"/>
    <w:rsid w:val="003679FF"/>
    <w:rsid w:val="00367DAE"/>
    <w:rsid w:val="00370548"/>
    <w:rsid w:val="00370951"/>
    <w:rsid w:val="00371728"/>
    <w:rsid w:val="003719FE"/>
    <w:rsid w:val="00371A49"/>
    <w:rsid w:val="0037201E"/>
    <w:rsid w:val="0037212E"/>
    <w:rsid w:val="003722DC"/>
    <w:rsid w:val="00372558"/>
    <w:rsid w:val="003725F6"/>
    <w:rsid w:val="00372AD3"/>
    <w:rsid w:val="00372B63"/>
    <w:rsid w:val="00372D8D"/>
    <w:rsid w:val="00372DEE"/>
    <w:rsid w:val="00372E1F"/>
    <w:rsid w:val="003730CF"/>
    <w:rsid w:val="0037324F"/>
    <w:rsid w:val="00373420"/>
    <w:rsid w:val="00373AE0"/>
    <w:rsid w:val="0037417B"/>
    <w:rsid w:val="00374232"/>
    <w:rsid w:val="00374350"/>
    <w:rsid w:val="00374354"/>
    <w:rsid w:val="0037462C"/>
    <w:rsid w:val="003748B0"/>
    <w:rsid w:val="00375278"/>
    <w:rsid w:val="00375F0E"/>
    <w:rsid w:val="0037634E"/>
    <w:rsid w:val="00376850"/>
    <w:rsid w:val="00376F8F"/>
    <w:rsid w:val="00377042"/>
    <w:rsid w:val="003776C6"/>
    <w:rsid w:val="0037796B"/>
    <w:rsid w:val="003802EC"/>
    <w:rsid w:val="00380EE8"/>
    <w:rsid w:val="0038148F"/>
    <w:rsid w:val="0038149E"/>
    <w:rsid w:val="0038155C"/>
    <w:rsid w:val="003819E5"/>
    <w:rsid w:val="00381A54"/>
    <w:rsid w:val="00381D79"/>
    <w:rsid w:val="00381EBA"/>
    <w:rsid w:val="00382142"/>
    <w:rsid w:val="0038246C"/>
    <w:rsid w:val="003831D0"/>
    <w:rsid w:val="003833F7"/>
    <w:rsid w:val="003834BA"/>
    <w:rsid w:val="0038370F"/>
    <w:rsid w:val="00384234"/>
    <w:rsid w:val="00384613"/>
    <w:rsid w:val="003848A4"/>
    <w:rsid w:val="003849CC"/>
    <w:rsid w:val="00384A20"/>
    <w:rsid w:val="00384B19"/>
    <w:rsid w:val="00384C36"/>
    <w:rsid w:val="003853C2"/>
    <w:rsid w:val="003859D0"/>
    <w:rsid w:val="00385B1B"/>
    <w:rsid w:val="00385D6E"/>
    <w:rsid w:val="00386675"/>
    <w:rsid w:val="003866E2"/>
    <w:rsid w:val="003868BF"/>
    <w:rsid w:val="00386B92"/>
    <w:rsid w:val="00386D9C"/>
    <w:rsid w:val="00386F4F"/>
    <w:rsid w:val="00387DA0"/>
    <w:rsid w:val="003905CD"/>
    <w:rsid w:val="00390780"/>
    <w:rsid w:val="003908CF"/>
    <w:rsid w:val="003909A4"/>
    <w:rsid w:val="003909F7"/>
    <w:rsid w:val="00391178"/>
    <w:rsid w:val="0039171A"/>
    <w:rsid w:val="00391A7C"/>
    <w:rsid w:val="00391AA0"/>
    <w:rsid w:val="00391F94"/>
    <w:rsid w:val="003923C5"/>
    <w:rsid w:val="00393357"/>
    <w:rsid w:val="003935F0"/>
    <w:rsid w:val="00393A51"/>
    <w:rsid w:val="00393BE3"/>
    <w:rsid w:val="00393CD0"/>
    <w:rsid w:val="003953F1"/>
    <w:rsid w:val="00395987"/>
    <w:rsid w:val="00395B3F"/>
    <w:rsid w:val="0039638B"/>
    <w:rsid w:val="003967DB"/>
    <w:rsid w:val="00396871"/>
    <w:rsid w:val="0039691C"/>
    <w:rsid w:val="003971A8"/>
    <w:rsid w:val="00397594"/>
    <w:rsid w:val="0039799E"/>
    <w:rsid w:val="00397E03"/>
    <w:rsid w:val="00397EA4"/>
    <w:rsid w:val="003A0196"/>
    <w:rsid w:val="003A040D"/>
    <w:rsid w:val="003A05E6"/>
    <w:rsid w:val="003A0C60"/>
    <w:rsid w:val="003A1146"/>
    <w:rsid w:val="003A119F"/>
    <w:rsid w:val="003A1ACC"/>
    <w:rsid w:val="003A1B06"/>
    <w:rsid w:val="003A201F"/>
    <w:rsid w:val="003A20DB"/>
    <w:rsid w:val="003A22CC"/>
    <w:rsid w:val="003A2330"/>
    <w:rsid w:val="003A243F"/>
    <w:rsid w:val="003A24E5"/>
    <w:rsid w:val="003A270F"/>
    <w:rsid w:val="003A2A30"/>
    <w:rsid w:val="003A2A37"/>
    <w:rsid w:val="003A3560"/>
    <w:rsid w:val="003A3801"/>
    <w:rsid w:val="003A3CFD"/>
    <w:rsid w:val="003A3D24"/>
    <w:rsid w:val="003A3E2A"/>
    <w:rsid w:val="003A40C0"/>
    <w:rsid w:val="003A48B6"/>
    <w:rsid w:val="003A4C41"/>
    <w:rsid w:val="003A4D07"/>
    <w:rsid w:val="003A515D"/>
    <w:rsid w:val="003A572A"/>
    <w:rsid w:val="003A58BB"/>
    <w:rsid w:val="003A5998"/>
    <w:rsid w:val="003A5BBA"/>
    <w:rsid w:val="003A6140"/>
    <w:rsid w:val="003A6214"/>
    <w:rsid w:val="003A637A"/>
    <w:rsid w:val="003A665D"/>
    <w:rsid w:val="003A6716"/>
    <w:rsid w:val="003A6A42"/>
    <w:rsid w:val="003A6AF5"/>
    <w:rsid w:val="003A6C18"/>
    <w:rsid w:val="003A6F07"/>
    <w:rsid w:val="003A70F1"/>
    <w:rsid w:val="003A7253"/>
    <w:rsid w:val="003A7399"/>
    <w:rsid w:val="003A7493"/>
    <w:rsid w:val="003A754D"/>
    <w:rsid w:val="003A7EA3"/>
    <w:rsid w:val="003B0205"/>
    <w:rsid w:val="003B08BD"/>
    <w:rsid w:val="003B0F22"/>
    <w:rsid w:val="003B1361"/>
    <w:rsid w:val="003B1DC3"/>
    <w:rsid w:val="003B26EC"/>
    <w:rsid w:val="003B29F7"/>
    <w:rsid w:val="003B31CD"/>
    <w:rsid w:val="003B3DFB"/>
    <w:rsid w:val="003B48E9"/>
    <w:rsid w:val="003B4B92"/>
    <w:rsid w:val="003B521C"/>
    <w:rsid w:val="003B5259"/>
    <w:rsid w:val="003B5A0D"/>
    <w:rsid w:val="003B5B0D"/>
    <w:rsid w:val="003B6238"/>
    <w:rsid w:val="003B652C"/>
    <w:rsid w:val="003B6741"/>
    <w:rsid w:val="003B6959"/>
    <w:rsid w:val="003B6DCB"/>
    <w:rsid w:val="003B6F14"/>
    <w:rsid w:val="003B75C8"/>
    <w:rsid w:val="003B7B42"/>
    <w:rsid w:val="003C087B"/>
    <w:rsid w:val="003C0EB9"/>
    <w:rsid w:val="003C1333"/>
    <w:rsid w:val="003C153A"/>
    <w:rsid w:val="003C1856"/>
    <w:rsid w:val="003C1B0D"/>
    <w:rsid w:val="003C2054"/>
    <w:rsid w:val="003C25F2"/>
    <w:rsid w:val="003C2E8B"/>
    <w:rsid w:val="003C3A6E"/>
    <w:rsid w:val="003C3EF2"/>
    <w:rsid w:val="003C4953"/>
    <w:rsid w:val="003C4C63"/>
    <w:rsid w:val="003C4C84"/>
    <w:rsid w:val="003C52D3"/>
    <w:rsid w:val="003C557C"/>
    <w:rsid w:val="003C567A"/>
    <w:rsid w:val="003C584E"/>
    <w:rsid w:val="003C659A"/>
    <w:rsid w:val="003C66F2"/>
    <w:rsid w:val="003C6C21"/>
    <w:rsid w:val="003C6DCE"/>
    <w:rsid w:val="003C7212"/>
    <w:rsid w:val="003D038E"/>
    <w:rsid w:val="003D04CF"/>
    <w:rsid w:val="003D073D"/>
    <w:rsid w:val="003D08FC"/>
    <w:rsid w:val="003D09E7"/>
    <w:rsid w:val="003D0C16"/>
    <w:rsid w:val="003D0C86"/>
    <w:rsid w:val="003D0EE9"/>
    <w:rsid w:val="003D13FD"/>
    <w:rsid w:val="003D18F1"/>
    <w:rsid w:val="003D1B6D"/>
    <w:rsid w:val="003D1C35"/>
    <w:rsid w:val="003D1C60"/>
    <w:rsid w:val="003D2488"/>
    <w:rsid w:val="003D28B8"/>
    <w:rsid w:val="003D29E7"/>
    <w:rsid w:val="003D2BB4"/>
    <w:rsid w:val="003D2F4E"/>
    <w:rsid w:val="003D30AA"/>
    <w:rsid w:val="003D3165"/>
    <w:rsid w:val="003D3E9A"/>
    <w:rsid w:val="003D3FAC"/>
    <w:rsid w:val="003D4091"/>
    <w:rsid w:val="003D43C0"/>
    <w:rsid w:val="003D466B"/>
    <w:rsid w:val="003D4C2B"/>
    <w:rsid w:val="003D504A"/>
    <w:rsid w:val="003D5204"/>
    <w:rsid w:val="003D5440"/>
    <w:rsid w:val="003D584C"/>
    <w:rsid w:val="003D6081"/>
    <w:rsid w:val="003D6413"/>
    <w:rsid w:val="003D643F"/>
    <w:rsid w:val="003D66F1"/>
    <w:rsid w:val="003D6932"/>
    <w:rsid w:val="003D6971"/>
    <w:rsid w:val="003D7114"/>
    <w:rsid w:val="003D746E"/>
    <w:rsid w:val="003E0015"/>
    <w:rsid w:val="003E0A9A"/>
    <w:rsid w:val="003E0C33"/>
    <w:rsid w:val="003E0C7E"/>
    <w:rsid w:val="003E0F60"/>
    <w:rsid w:val="003E1001"/>
    <w:rsid w:val="003E1488"/>
    <w:rsid w:val="003E1B8E"/>
    <w:rsid w:val="003E20C4"/>
    <w:rsid w:val="003E21BE"/>
    <w:rsid w:val="003E260D"/>
    <w:rsid w:val="003E3003"/>
    <w:rsid w:val="003E318C"/>
    <w:rsid w:val="003E3278"/>
    <w:rsid w:val="003E3643"/>
    <w:rsid w:val="003E3A4A"/>
    <w:rsid w:val="003E3EF9"/>
    <w:rsid w:val="003E4468"/>
    <w:rsid w:val="003E4735"/>
    <w:rsid w:val="003E54FE"/>
    <w:rsid w:val="003E563E"/>
    <w:rsid w:val="003E644B"/>
    <w:rsid w:val="003E68FF"/>
    <w:rsid w:val="003E6BF4"/>
    <w:rsid w:val="003E6CD5"/>
    <w:rsid w:val="003E6CEE"/>
    <w:rsid w:val="003E6DC1"/>
    <w:rsid w:val="003E70D4"/>
    <w:rsid w:val="003E71C5"/>
    <w:rsid w:val="003E7463"/>
    <w:rsid w:val="003E79E0"/>
    <w:rsid w:val="003F0169"/>
    <w:rsid w:val="003F01D1"/>
    <w:rsid w:val="003F0483"/>
    <w:rsid w:val="003F05E8"/>
    <w:rsid w:val="003F0967"/>
    <w:rsid w:val="003F0BB6"/>
    <w:rsid w:val="003F0E92"/>
    <w:rsid w:val="003F10C1"/>
    <w:rsid w:val="003F1D06"/>
    <w:rsid w:val="003F209A"/>
    <w:rsid w:val="003F2747"/>
    <w:rsid w:val="003F2ED2"/>
    <w:rsid w:val="003F36BC"/>
    <w:rsid w:val="003F3974"/>
    <w:rsid w:val="003F4212"/>
    <w:rsid w:val="003F49AE"/>
    <w:rsid w:val="003F4CFD"/>
    <w:rsid w:val="003F4F67"/>
    <w:rsid w:val="003F54C3"/>
    <w:rsid w:val="003F55B3"/>
    <w:rsid w:val="003F56C5"/>
    <w:rsid w:val="003F577A"/>
    <w:rsid w:val="003F5BC7"/>
    <w:rsid w:val="003F65D6"/>
    <w:rsid w:val="003F6956"/>
    <w:rsid w:val="003F6A4F"/>
    <w:rsid w:val="003F6AA7"/>
    <w:rsid w:val="003F6B66"/>
    <w:rsid w:val="003F722C"/>
    <w:rsid w:val="003F732A"/>
    <w:rsid w:val="003F73B4"/>
    <w:rsid w:val="003F7728"/>
    <w:rsid w:val="003F7A6E"/>
    <w:rsid w:val="003F7FFE"/>
    <w:rsid w:val="00400603"/>
    <w:rsid w:val="00400BF5"/>
    <w:rsid w:val="00400E9E"/>
    <w:rsid w:val="004013B0"/>
    <w:rsid w:val="00401CF6"/>
    <w:rsid w:val="004026B7"/>
    <w:rsid w:val="004032D4"/>
    <w:rsid w:val="004034DE"/>
    <w:rsid w:val="004035D3"/>
    <w:rsid w:val="00403829"/>
    <w:rsid w:val="00403FE5"/>
    <w:rsid w:val="004046E6"/>
    <w:rsid w:val="004050BE"/>
    <w:rsid w:val="00405242"/>
    <w:rsid w:val="004056AC"/>
    <w:rsid w:val="004059DC"/>
    <w:rsid w:val="00405C9C"/>
    <w:rsid w:val="00405F4E"/>
    <w:rsid w:val="004068DB"/>
    <w:rsid w:val="00406B52"/>
    <w:rsid w:val="00406FE9"/>
    <w:rsid w:val="004071FE"/>
    <w:rsid w:val="004078C3"/>
    <w:rsid w:val="00407973"/>
    <w:rsid w:val="004104D3"/>
    <w:rsid w:val="004106EA"/>
    <w:rsid w:val="00410877"/>
    <w:rsid w:val="00410BED"/>
    <w:rsid w:val="00411192"/>
    <w:rsid w:val="004114CE"/>
    <w:rsid w:val="00411DF0"/>
    <w:rsid w:val="00412136"/>
    <w:rsid w:val="00412520"/>
    <w:rsid w:val="004128AD"/>
    <w:rsid w:val="00412E98"/>
    <w:rsid w:val="00412FA9"/>
    <w:rsid w:val="00413310"/>
    <w:rsid w:val="00413995"/>
    <w:rsid w:val="00413B66"/>
    <w:rsid w:val="00414416"/>
    <w:rsid w:val="0041450B"/>
    <w:rsid w:val="004159F8"/>
    <w:rsid w:val="00415D0C"/>
    <w:rsid w:val="00415D3B"/>
    <w:rsid w:val="0041630F"/>
    <w:rsid w:val="0041693B"/>
    <w:rsid w:val="00416A74"/>
    <w:rsid w:val="00416BC7"/>
    <w:rsid w:val="00416E8C"/>
    <w:rsid w:val="00416FEF"/>
    <w:rsid w:val="0041705A"/>
    <w:rsid w:val="004175CF"/>
    <w:rsid w:val="004211D4"/>
    <w:rsid w:val="00421293"/>
    <w:rsid w:val="0042198F"/>
    <w:rsid w:val="00421CBE"/>
    <w:rsid w:val="00421CFA"/>
    <w:rsid w:val="004220CC"/>
    <w:rsid w:val="004222E6"/>
    <w:rsid w:val="0042253B"/>
    <w:rsid w:val="00422A91"/>
    <w:rsid w:val="00422B74"/>
    <w:rsid w:val="00422D68"/>
    <w:rsid w:val="004233B4"/>
    <w:rsid w:val="00423C19"/>
    <w:rsid w:val="0042416E"/>
    <w:rsid w:val="00424B71"/>
    <w:rsid w:val="00424DAB"/>
    <w:rsid w:val="00425251"/>
    <w:rsid w:val="00425427"/>
    <w:rsid w:val="0042557A"/>
    <w:rsid w:val="004255BD"/>
    <w:rsid w:val="00425858"/>
    <w:rsid w:val="00425CB7"/>
    <w:rsid w:val="00425E13"/>
    <w:rsid w:val="00426227"/>
    <w:rsid w:val="004262FC"/>
    <w:rsid w:val="00426CF3"/>
    <w:rsid w:val="00427126"/>
    <w:rsid w:val="004271C2"/>
    <w:rsid w:val="0042730D"/>
    <w:rsid w:val="0042784E"/>
    <w:rsid w:val="00427CAD"/>
    <w:rsid w:val="00427DA2"/>
    <w:rsid w:val="00427E1A"/>
    <w:rsid w:val="00427F0B"/>
    <w:rsid w:val="004303E3"/>
    <w:rsid w:val="004308C8"/>
    <w:rsid w:val="00430FC5"/>
    <w:rsid w:val="00431013"/>
    <w:rsid w:val="004313B2"/>
    <w:rsid w:val="004313E2"/>
    <w:rsid w:val="00431C2F"/>
    <w:rsid w:val="00432019"/>
    <w:rsid w:val="004328D2"/>
    <w:rsid w:val="00432A3B"/>
    <w:rsid w:val="004332C4"/>
    <w:rsid w:val="0043330D"/>
    <w:rsid w:val="004334AF"/>
    <w:rsid w:val="004334E9"/>
    <w:rsid w:val="00433B09"/>
    <w:rsid w:val="00434841"/>
    <w:rsid w:val="00434A5B"/>
    <w:rsid w:val="00434BCE"/>
    <w:rsid w:val="0043538A"/>
    <w:rsid w:val="00435EDB"/>
    <w:rsid w:val="004363F7"/>
    <w:rsid w:val="00436BC7"/>
    <w:rsid w:val="00436D61"/>
    <w:rsid w:val="0043770F"/>
    <w:rsid w:val="00437E05"/>
    <w:rsid w:val="004402C7"/>
    <w:rsid w:val="00440313"/>
    <w:rsid w:val="00440A88"/>
    <w:rsid w:val="00441061"/>
    <w:rsid w:val="00441066"/>
    <w:rsid w:val="00441F88"/>
    <w:rsid w:val="004425F0"/>
    <w:rsid w:val="00442BCB"/>
    <w:rsid w:val="00442F46"/>
    <w:rsid w:val="00443CD0"/>
    <w:rsid w:val="00444079"/>
    <w:rsid w:val="00444482"/>
    <w:rsid w:val="00444856"/>
    <w:rsid w:val="004448A6"/>
    <w:rsid w:val="00445857"/>
    <w:rsid w:val="00445903"/>
    <w:rsid w:val="00445DC1"/>
    <w:rsid w:val="00445EF9"/>
    <w:rsid w:val="00446458"/>
    <w:rsid w:val="004464B6"/>
    <w:rsid w:val="00446740"/>
    <w:rsid w:val="0044696E"/>
    <w:rsid w:val="004470DF"/>
    <w:rsid w:val="004475CF"/>
    <w:rsid w:val="00447CCE"/>
    <w:rsid w:val="00447DE1"/>
    <w:rsid w:val="00450561"/>
    <w:rsid w:val="00450CAF"/>
    <w:rsid w:val="004523F4"/>
    <w:rsid w:val="0045273B"/>
    <w:rsid w:val="00452819"/>
    <w:rsid w:val="004531DB"/>
    <w:rsid w:val="00453A6B"/>
    <w:rsid w:val="004540D5"/>
    <w:rsid w:val="00454A7B"/>
    <w:rsid w:val="00454AEE"/>
    <w:rsid w:val="004558E3"/>
    <w:rsid w:val="00455C20"/>
    <w:rsid w:val="00455CAC"/>
    <w:rsid w:val="00455CB7"/>
    <w:rsid w:val="004560F5"/>
    <w:rsid w:val="00456119"/>
    <w:rsid w:val="004562B0"/>
    <w:rsid w:val="004567A4"/>
    <w:rsid w:val="00457508"/>
    <w:rsid w:val="00457975"/>
    <w:rsid w:val="00457E18"/>
    <w:rsid w:val="00460445"/>
    <w:rsid w:val="0046057F"/>
    <w:rsid w:val="00460846"/>
    <w:rsid w:val="00460E7B"/>
    <w:rsid w:val="004614D9"/>
    <w:rsid w:val="00461DBB"/>
    <w:rsid w:val="004620E7"/>
    <w:rsid w:val="00462238"/>
    <w:rsid w:val="00462539"/>
    <w:rsid w:val="004625CE"/>
    <w:rsid w:val="00462E83"/>
    <w:rsid w:val="00463013"/>
    <w:rsid w:val="0046327B"/>
    <w:rsid w:val="004635CE"/>
    <w:rsid w:val="00464214"/>
    <w:rsid w:val="004643A7"/>
    <w:rsid w:val="004648FC"/>
    <w:rsid w:val="00464AA4"/>
    <w:rsid w:val="004656CC"/>
    <w:rsid w:val="0046591D"/>
    <w:rsid w:val="00465E49"/>
    <w:rsid w:val="0046625B"/>
    <w:rsid w:val="004668D6"/>
    <w:rsid w:val="00466B5F"/>
    <w:rsid w:val="00467535"/>
    <w:rsid w:val="004679FD"/>
    <w:rsid w:val="00467C3F"/>
    <w:rsid w:val="00467D4E"/>
    <w:rsid w:val="0047016E"/>
    <w:rsid w:val="004701C7"/>
    <w:rsid w:val="004703C8"/>
    <w:rsid w:val="00470999"/>
    <w:rsid w:val="00470A67"/>
    <w:rsid w:val="00470AC0"/>
    <w:rsid w:val="0047149F"/>
    <w:rsid w:val="004714B4"/>
    <w:rsid w:val="00471F99"/>
    <w:rsid w:val="00472224"/>
    <w:rsid w:val="00472225"/>
    <w:rsid w:val="00472448"/>
    <w:rsid w:val="0047269D"/>
    <w:rsid w:val="0047299B"/>
    <w:rsid w:val="004737F7"/>
    <w:rsid w:val="0047398D"/>
    <w:rsid w:val="00473A8D"/>
    <w:rsid w:val="00473C7F"/>
    <w:rsid w:val="00474204"/>
    <w:rsid w:val="004748F1"/>
    <w:rsid w:val="00474987"/>
    <w:rsid w:val="00474BA6"/>
    <w:rsid w:val="00474BC2"/>
    <w:rsid w:val="00474FCE"/>
    <w:rsid w:val="004752F0"/>
    <w:rsid w:val="00475872"/>
    <w:rsid w:val="004760A0"/>
    <w:rsid w:val="004761E6"/>
    <w:rsid w:val="00476255"/>
    <w:rsid w:val="004768CE"/>
    <w:rsid w:val="004769D6"/>
    <w:rsid w:val="00477173"/>
    <w:rsid w:val="004771B9"/>
    <w:rsid w:val="00477AC8"/>
    <w:rsid w:val="00477C18"/>
    <w:rsid w:val="004803AA"/>
    <w:rsid w:val="0048089D"/>
    <w:rsid w:val="004809DA"/>
    <w:rsid w:val="004810B2"/>
    <w:rsid w:val="00481287"/>
    <w:rsid w:val="0048146F"/>
    <w:rsid w:val="004820A2"/>
    <w:rsid w:val="00482479"/>
    <w:rsid w:val="0048264A"/>
    <w:rsid w:val="00482AE3"/>
    <w:rsid w:val="00482C78"/>
    <w:rsid w:val="0048307B"/>
    <w:rsid w:val="00483761"/>
    <w:rsid w:val="00483901"/>
    <w:rsid w:val="0048409B"/>
    <w:rsid w:val="004840F0"/>
    <w:rsid w:val="00484281"/>
    <w:rsid w:val="004843B4"/>
    <w:rsid w:val="0048448D"/>
    <w:rsid w:val="00484641"/>
    <w:rsid w:val="0048485C"/>
    <w:rsid w:val="00484AA3"/>
    <w:rsid w:val="00484F61"/>
    <w:rsid w:val="004850E4"/>
    <w:rsid w:val="00485235"/>
    <w:rsid w:val="00485626"/>
    <w:rsid w:val="004856B4"/>
    <w:rsid w:val="0048591E"/>
    <w:rsid w:val="00485F18"/>
    <w:rsid w:val="00485FB3"/>
    <w:rsid w:val="0048605A"/>
    <w:rsid w:val="0048667B"/>
    <w:rsid w:val="004867A6"/>
    <w:rsid w:val="004872FE"/>
    <w:rsid w:val="004875D5"/>
    <w:rsid w:val="0048770C"/>
    <w:rsid w:val="00487C61"/>
    <w:rsid w:val="00487D8F"/>
    <w:rsid w:val="00490460"/>
    <w:rsid w:val="00490671"/>
    <w:rsid w:val="0049088F"/>
    <w:rsid w:val="004912B1"/>
    <w:rsid w:val="00491D59"/>
    <w:rsid w:val="00491E00"/>
    <w:rsid w:val="0049251A"/>
    <w:rsid w:val="0049258D"/>
    <w:rsid w:val="004926B5"/>
    <w:rsid w:val="004928FD"/>
    <w:rsid w:val="00492D8C"/>
    <w:rsid w:val="00493036"/>
    <w:rsid w:val="00493298"/>
    <w:rsid w:val="0049395A"/>
    <w:rsid w:val="00494111"/>
    <w:rsid w:val="004941B7"/>
    <w:rsid w:val="004949D0"/>
    <w:rsid w:val="00494AB1"/>
    <w:rsid w:val="00494FF9"/>
    <w:rsid w:val="0049560F"/>
    <w:rsid w:val="00495673"/>
    <w:rsid w:val="00495715"/>
    <w:rsid w:val="00495BA9"/>
    <w:rsid w:val="004961E4"/>
    <w:rsid w:val="00496275"/>
    <w:rsid w:val="00496435"/>
    <w:rsid w:val="00496487"/>
    <w:rsid w:val="00496AC1"/>
    <w:rsid w:val="00496AF3"/>
    <w:rsid w:val="00496B9A"/>
    <w:rsid w:val="00496D6C"/>
    <w:rsid w:val="00496DE9"/>
    <w:rsid w:val="00497D73"/>
    <w:rsid w:val="00497D9D"/>
    <w:rsid w:val="004A019B"/>
    <w:rsid w:val="004A01A1"/>
    <w:rsid w:val="004A06A1"/>
    <w:rsid w:val="004A0A18"/>
    <w:rsid w:val="004A0A1B"/>
    <w:rsid w:val="004A1242"/>
    <w:rsid w:val="004A1581"/>
    <w:rsid w:val="004A1653"/>
    <w:rsid w:val="004A16F3"/>
    <w:rsid w:val="004A18BA"/>
    <w:rsid w:val="004A1B3E"/>
    <w:rsid w:val="004A21DE"/>
    <w:rsid w:val="004A241B"/>
    <w:rsid w:val="004A2484"/>
    <w:rsid w:val="004A2A67"/>
    <w:rsid w:val="004A2B71"/>
    <w:rsid w:val="004A303C"/>
    <w:rsid w:val="004A3136"/>
    <w:rsid w:val="004A344E"/>
    <w:rsid w:val="004A3591"/>
    <w:rsid w:val="004A3969"/>
    <w:rsid w:val="004A3ED4"/>
    <w:rsid w:val="004A4001"/>
    <w:rsid w:val="004A4132"/>
    <w:rsid w:val="004A4959"/>
    <w:rsid w:val="004A4F91"/>
    <w:rsid w:val="004A5050"/>
    <w:rsid w:val="004A51C1"/>
    <w:rsid w:val="004A51D5"/>
    <w:rsid w:val="004A526D"/>
    <w:rsid w:val="004A5C7E"/>
    <w:rsid w:val="004A60D6"/>
    <w:rsid w:val="004A61F8"/>
    <w:rsid w:val="004A629A"/>
    <w:rsid w:val="004A6F9E"/>
    <w:rsid w:val="004A7156"/>
    <w:rsid w:val="004A7262"/>
    <w:rsid w:val="004A7415"/>
    <w:rsid w:val="004A779A"/>
    <w:rsid w:val="004A7904"/>
    <w:rsid w:val="004B0317"/>
    <w:rsid w:val="004B053D"/>
    <w:rsid w:val="004B0CFB"/>
    <w:rsid w:val="004B0D47"/>
    <w:rsid w:val="004B13C3"/>
    <w:rsid w:val="004B1556"/>
    <w:rsid w:val="004B1EE8"/>
    <w:rsid w:val="004B26D3"/>
    <w:rsid w:val="004B27A1"/>
    <w:rsid w:val="004B2A94"/>
    <w:rsid w:val="004B31D3"/>
    <w:rsid w:val="004B3530"/>
    <w:rsid w:val="004B35C4"/>
    <w:rsid w:val="004B384E"/>
    <w:rsid w:val="004B3879"/>
    <w:rsid w:val="004B3A2D"/>
    <w:rsid w:val="004B3F98"/>
    <w:rsid w:val="004B4093"/>
    <w:rsid w:val="004B417A"/>
    <w:rsid w:val="004B4393"/>
    <w:rsid w:val="004B4490"/>
    <w:rsid w:val="004B450F"/>
    <w:rsid w:val="004B5122"/>
    <w:rsid w:val="004B5192"/>
    <w:rsid w:val="004B59DC"/>
    <w:rsid w:val="004B5AFF"/>
    <w:rsid w:val="004B6672"/>
    <w:rsid w:val="004B70BD"/>
    <w:rsid w:val="004B793E"/>
    <w:rsid w:val="004C06A6"/>
    <w:rsid w:val="004C09D1"/>
    <w:rsid w:val="004C0B48"/>
    <w:rsid w:val="004C1398"/>
    <w:rsid w:val="004C15B8"/>
    <w:rsid w:val="004C18A0"/>
    <w:rsid w:val="004C18F4"/>
    <w:rsid w:val="004C1C18"/>
    <w:rsid w:val="004C2265"/>
    <w:rsid w:val="004C2340"/>
    <w:rsid w:val="004C235C"/>
    <w:rsid w:val="004C249E"/>
    <w:rsid w:val="004C2592"/>
    <w:rsid w:val="004C25F3"/>
    <w:rsid w:val="004C26B9"/>
    <w:rsid w:val="004C28DD"/>
    <w:rsid w:val="004C33A4"/>
    <w:rsid w:val="004C3F6C"/>
    <w:rsid w:val="004C422E"/>
    <w:rsid w:val="004C4D05"/>
    <w:rsid w:val="004C4E0A"/>
    <w:rsid w:val="004C5124"/>
    <w:rsid w:val="004C570B"/>
    <w:rsid w:val="004C5941"/>
    <w:rsid w:val="004C59DB"/>
    <w:rsid w:val="004C5C1D"/>
    <w:rsid w:val="004C5C97"/>
    <w:rsid w:val="004C5D69"/>
    <w:rsid w:val="004C5E73"/>
    <w:rsid w:val="004C5EE4"/>
    <w:rsid w:val="004C71C3"/>
    <w:rsid w:val="004C7431"/>
    <w:rsid w:val="004C75A4"/>
    <w:rsid w:val="004C76E0"/>
    <w:rsid w:val="004C7A74"/>
    <w:rsid w:val="004C7BEF"/>
    <w:rsid w:val="004C7D4A"/>
    <w:rsid w:val="004C7E61"/>
    <w:rsid w:val="004D000E"/>
    <w:rsid w:val="004D03A1"/>
    <w:rsid w:val="004D045D"/>
    <w:rsid w:val="004D0BBE"/>
    <w:rsid w:val="004D0C52"/>
    <w:rsid w:val="004D0D0E"/>
    <w:rsid w:val="004D157D"/>
    <w:rsid w:val="004D2355"/>
    <w:rsid w:val="004D2842"/>
    <w:rsid w:val="004D285C"/>
    <w:rsid w:val="004D300D"/>
    <w:rsid w:val="004D3281"/>
    <w:rsid w:val="004D3E98"/>
    <w:rsid w:val="004D3F0E"/>
    <w:rsid w:val="004D47E0"/>
    <w:rsid w:val="004D491A"/>
    <w:rsid w:val="004D4B76"/>
    <w:rsid w:val="004D4C23"/>
    <w:rsid w:val="004D4EF8"/>
    <w:rsid w:val="004D5671"/>
    <w:rsid w:val="004D56E4"/>
    <w:rsid w:val="004D6000"/>
    <w:rsid w:val="004D678A"/>
    <w:rsid w:val="004D67DB"/>
    <w:rsid w:val="004D72BD"/>
    <w:rsid w:val="004D7495"/>
    <w:rsid w:val="004D7D3B"/>
    <w:rsid w:val="004E07BE"/>
    <w:rsid w:val="004E0943"/>
    <w:rsid w:val="004E0BA2"/>
    <w:rsid w:val="004E0BA8"/>
    <w:rsid w:val="004E100E"/>
    <w:rsid w:val="004E1070"/>
    <w:rsid w:val="004E1094"/>
    <w:rsid w:val="004E1199"/>
    <w:rsid w:val="004E1D71"/>
    <w:rsid w:val="004E23AF"/>
    <w:rsid w:val="004E24CF"/>
    <w:rsid w:val="004E2CB3"/>
    <w:rsid w:val="004E2DB3"/>
    <w:rsid w:val="004E3FF6"/>
    <w:rsid w:val="004E434F"/>
    <w:rsid w:val="004E46F5"/>
    <w:rsid w:val="004E5083"/>
    <w:rsid w:val="004E56A1"/>
    <w:rsid w:val="004E7277"/>
    <w:rsid w:val="004E767C"/>
    <w:rsid w:val="004E76AE"/>
    <w:rsid w:val="004E771A"/>
    <w:rsid w:val="004E79BA"/>
    <w:rsid w:val="004E7A96"/>
    <w:rsid w:val="004E7EFE"/>
    <w:rsid w:val="004F04EE"/>
    <w:rsid w:val="004F0EF7"/>
    <w:rsid w:val="004F18B0"/>
    <w:rsid w:val="004F1FCC"/>
    <w:rsid w:val="004F27F3"/>
    <w:rsid w:val="004F28BE"/>
    <w:rsid w:val="004F2BCA"/>
    <w:rsid w:val="004F2F7A"/>
    <w:rsid w:val="004F3199"/>
    <w:rsid w:val="004F35AB"/>
    <w:rsid w:val="004F4727"/>
    <w:rsid w:val="004F4A82"/>
    <w:rsid w:val="004F4C37"/>
    <w:rsid w:val="004F4E28"/>
    <w:rsid w:val="004F506F"/>
    <w:rsid w:val="004F5235"/>
    <w:rsid w:val="004F5AD7"/>
    <w:rsid w:val="004F5B62"/>
    <w:rsid w:val="004F5C97"/>
    <w:rsid w:val="004F62D3"/>
    <w:rsid w:val="004F63A2"/>
    <w:rsid w:val="004F656D"/>
    <w:rsid w:val="004F66DA"/>
    <w:rsid w:val="004F6937"/>
    <w:rsid w:val="004F6D66"/>
    <w:rsid w:val="004F6E56"/>
    <w:rsid w:val="004F7078"/>
    <w:rsid w:val="004F7517"/>
    <w:rsid w:val="004F78B6"/>
    <w:rsid w:val="004F792D"/>
    <w:rsid w:val="004F7947"/>
    <w:rsid w:val="00500860"/>
    <w:rsid w:val="00500E8F"/>
    <w:rsid w:val="00500EF4"/>
    <w:rsid w:val="00501064"/>
    <w:rsid w:val="005010B8"/>
    <w:rsid w:val="00501480"/>
    <w:rsid w:val="005014DC"/>
    <w:rsid w:val="00501C35"/>
    <w:rsid w:val="00501F45"/>
    <w:rsid w:val="005023E6"/>
    <w:rsid w:val="00502805"/>
    <w:rsid w:val="005029E9"/>
    <w:rsid w:val="00503756"/>
    <w:rsid w:val="00503802"/>
    <w:rsid w:val="00503CC1"/>
    <w:rsid w:val="00503ED2"/>
    <w:rsid w:val="0050413F"/>
    <w:rsid w:val="00504350"/>
    <w:rsid w:val="00504733"/>
    <w:rsid w:val="0050480F"/>
    <w:rsid w:val="00504D49"/>
    <w:rsid w:val="00504E15"/>
    <w:rsid w:val="00505026"/>
    <w:rsid w:val="00505059"/>
    <w:rsid w:val="00505DC1"/>
    <w:rsid w:val="00505DE5"/>
    <w:rsid w:val="00506DEB"/>
    <w:rsid w:val="00506E34"/>
    <w:rsid w:val="00506F8E"/>
    <w:rsid w:val="00506F9E"/>
    <w:rsid w:val="00507084"/>
    <w:rsid w:val="00507244"/>
    <w:rsid w:val="00507C3F"/>
    <w:rsid w:val="00507C40"/>
    <w:rsid w:val="00507D30"/>
    <w:rsid w:val="00507E6E"/>
    <w:rsid w:val="00510666"/>
    <w:rsid w:val="0051083D"/>
    <w:rsid w:val="00511C64"/>
    <w:rsid w:val="00512B51"/>
    <w:rsid w:val="00512C31"/>
    <w:rsid w:val="00512C9D"/>
    <w:rsid w:val="00512FA5"/>
    <w:rsid w:val="005133A4"/>
    <w:rsid w:val="005134A3"/>
    <w:rsid w:val="00513874"/>
    <w:rsid w:val="00513902"/>
    <w:rsid w:val="00513CCF"/>
    <w:rsid w:val="005140D0"/>
    <w:rsid w:val="005140DF"/>
    <w:rsid w:val="00514428"/>
    <w:rsid w:val="00514E11"/>
    <w:rsid w:val="00514F50"/>
    <w:rsid w:val="00514F8C"/>
    <w:rsid w:val="005153D7"/>
    <w:rsid w:val="00515456"/>
    <w:rsid w:val="0051547D"/>
    <w:rsid w:val="005156F5"/>
    <w:rsid w:val="0051598A"/>
    <w:rsid w:val="00515B80"/>
    <w:rsid w:val="0051626D"/>
    <w:rsid w:val="005168AC"/>
    <w:rsid w:val="00516A25"/>
    <w:rsid w:val="00516EA3"/>
    <w:rsid w:val="00517043"/>
    <w:rsid w:val="005173F7"/>
    <w:rsid w:val="005174F4"/>
    <w:rsid w:val="0051756A"/>
    <w:rsid w:val="00517D43"/>
    <w:rsid w:val="00517E16"/>
    <w:rsid w:val="005202D1"/>
    <w:rsid w:val="0052183E"/>
    <w:rsid w:val="00521CFB"/>
    <w:rsid w:val="00521DAA"/>
    <w:rsid w:val="00522037"/>
    <w:rsid w:val="00522098"/>
    <w:rsid w:val="005220A9"/>
    <w:rsid w:val="005220E3"/>
    <w:rsid w:val="0052216C"/>
    <w:rsid w:val="005232D6"/>
    <w:rsid w:val="00523334"/>
    <w:rsid w:val="005234A3"/>
    <w:rsid w:val="00523EFB"/>
    <w:rsid w:val="005242B3"/>
    <w:rsid w:val="00524566"/>
    <w:rsid w:val="00524B39"/>
    <w:rsid w:val="00524E98"/>
    <w:rsid w:val="00524F3B"/>
    <w:rsid w:val="00524F7E"/>
    <w:rsid w:val="005250A8"/>
    <w:rsid w:val="00525193"/>
    <w:rsid w:val="00525361"/>
    <w:rsid w:val="00525829"/>
    <w:rsid w:val="00525A64"/>
    <w:rsid w:val="00525B3C"/>
    <w:rsid w:val="005266B1"/>
    <w:rsid w:val="00526931"/>
    <w:rsid w:val="00526964"/>
    <w:rsid w:val="00526983"/>
    <w:rsid w:val="00526D8D"/>
    <w:rsid w:val="00526DF9"/>
    <w:rsid w:val="00526E3E"/>
    <w:rsid w:val="00527042"/>
    <w:rsid w:val="00527127"/>
    <w:rsid w:val="00527249"/>
    <w:rsid w:val="005275AC"/>
    <w:rsid w:val="0052770F"/>
    <w:rsid w:val="00527B41"/>
    <w:rsid w:val="00527CDA"/>
    <w:rsid w:val="00527D03"/>
    <w:rsid w:val="00527E65"/>
    <w:rsid w:val="00530CC7"/>
    <w:rsid w:val="00530D25"/>
    <w:rsid w:val="00530DDF"/>
    <w:rsid w:val="00530E7B"/>
    <w:rsid w:val="00531475"/>
    <w:rsid w:val="00531479"/>
    <w:rsid w:val="00531633"/>
    <w:rsid w:val="00532AC0"/>
    <w:rsid w:val="00533140"/>
    <w:rsid w:val="0053342E"/>
    <w:rsid w:val="00533703"/>
    <w:rsid w:val="00533779"/>
    <w:rsid w:val="00533881"/>
    <w:rsid w:val="005339C1"/>
    <w:rsid w:val="00533A52"/>
    <w:rsid w:val="00533A69"/>
    <w:rsid w:val="00533EAA"/>
    <w:rsid w:val="005340D8"/>
    <w:rsid w:val="005346FC"/>
    <w:rsid w:val="0053476D"/>
    <w:rsid w:val="005348A7"/>
    <w:rsid w:val="005348AF"/>
    <w:rsid w:val="00535176"/>
    <w:rsid w:val="005355F7"/>
    <w:rsid w:val="00535800"/>
    <w:rsid w:val="00535888"/>
    <w:rsid w:val="00535890"/>
    <w:rsid w:val="00535D7A"/>
    <w:rsid w:val="00535FD0"/>
    <w:rsid w:val="00536118"/>
    <w:rsid w:val="0053647E"/>
    <w:rsid w:val="00536632"/>
    <w:rsid w:val="00536B72"/>
    <w:rsid w:val="00537972"/>
    <w:rsid w:val="005402F0"/>
    <w:rsid w:val="00540A1F"/>
    <w:rsid w:val="00540A7F"/>
    <w:rsid w:val="00540FE7"/>
    <w:rsid w:val="005410F2"/>
    <w:rsid w:val="00541537"/>
    <w:rsid w:val="00541F18"/>
    <w:rsid w:val="00541FE8"/>
    <w:rsid w:val="005423EF"/>
    <w:rsid w:val="00542478"/>
    <w:rsid w:val="00542D9F"/>
    <w:rsid w:val="00542E02"/>
    <w:rsid w:val="00542E92"/>
    <w:rsid w:val="00543100"/>
    <w:rsid w:val="00543109"/>
    <w:rsid w:val="0054363E"/>
    <w:rsid w:val="0054392F"/>
    <w:rsid w:val="005442D1"/>
    <w:rsid w:val="00544AC6"/>
    <w:rsid w:val="00544F43"/>
    <w:rsid w:val="005459D8"/>
    <w:rsid w:val="00545B73"/>
    <w:rsid w:val="005461F0"/>
    <w:rsid w:val="005467A3"/>
    <w:rsid w:val="00546CDE"/>
    <w:rsid w:val="005470A9"/>
    <w:rsid w:val="005478D4"/>
    <w:rsid w:val="00547F21"/>
    <w:rsid w:val="00547F59"/>
    <w:rsid w:val="00550327"/>
    <w:rsid w:val="0055077C"/>
    <w:rsid w:val="00550C27"/>
    <w:rsid w:val="00550FD1"/>
    <w:rsid w:val="005511FD"/>
    <w:rsid w:val="00551974"/>
    <w:rsid w:val="00551DC4"/>
    <w:rsid w:val="00551F80"/>
    <w:rsid w:val="00552083"/>
    <w:rsid w:val="00552884"/>
    <w:rsid w:val="005528E7"/>
    <w:rsid w:val="005529C8"/>
    <w:rsid w:val="00552F7F"/>
    <w:rsid w:val="005530E1"/>
    <w:rsid w:val="00553606"/>
    <w:rsid w:val="00554365"/>
    <w:rsid w:val="005548D5"/>
    <w:rsid w:val="005548E4"/>
    <w:rsid w:val="00554E32"/>
    <w:rsid w:val="005553D6"/>
    <w:rsid w:val="005559BC"/>
    <w:rsid w:val="005561F4"/>
    <w:rsid w:val="00556953"/>
    <w:rsid w:val="00556A0B"/>
    <w:rsid w:val="00556CD3"/>
    <w:rsid w:val="00557659"/>
    <w:rsid w:val="00557963"/>
    <w:rsid w:val="005579F0"/>
    <w:rsid w:val="00557AEA"/>
    <w:rsid w:val="00557B3B"/>
    <w:rsid w:val="00557B5B"/>
    <w:rsid w:val="00557B93"/>
    <w:rsid w:val="00557FCA"/>
    <w:rsid w:val="0056041E"/>
    <w:rsid w:val="005606B3"/>
    <w:rsid w:val="00561AB5"/>
    <w:rsid w:val="00561D65"/>
    <w:rsid w:val="0056235A"/>
    <w:rsid w:val="0056247B"/>
    <w:rsid w:val="00562DF1"/>
    <w:rsid w:val="00562F85"/>
    <w:rsid w:val="005630A0"/>
    <w:rsid w:val="0056327C"/>
    <w:rsid w:val="0056352D"/>
    <w:rsid w:val="005637D0"/>
    <w:rsid w:val="00563CAD"/>
    <w:rsid w:val="00563CED"/>
    <w:rsid w:val="00563D44"/>
    <w:rsid w:val="0056402B"/>
    <w:rsid w:val="005641CD"/>
    <w:rsid w:val="00564359"/>
    <w:rsid w:val="0056435D"/>
    <w:rsid w:val="00564485"/>
    <w:rsid w:val="005645BB"/>
    <w:rsid w:val="0056539B"/>
    <w:rsid w:val="0056558B"/>
    <w:rsid w:val="005661DA"/>
    <w:rsid w:val="005664F3"/>
    <w:rsid w:val="0056654C"/>
    <w:rsid w:val="00566AF0"/>
    <w:rsid w:val="00566C82"/>
    <w:rsid w:val="00566CE1"/>
    <w:rsid w:val="00567B84"/>
    <w:rsid w:val="00570343"/>
    <w:rsid w:val="0057085B"/>
    <w:rsid w:val="00570A2C"/>
    <w:rsid w:val="00570B4E"/>
    <w:rsid w:val="00570E45"/>
    <w:rsid w:val="00570FCF"/>
    <w:rsid w:val="00571950"/>
    <w:rsid w:val="0057196E"/>
    <w:rsid w:val="00571A33"/>
    <w:rsid w:val="00571B00"/>
    <w:rsid w:val="00571BB9"/>
    <w:rsid w:val="005725AD"/>
    <w:rsid w:val="00572659"/>
    <w:rsid w:val="00572851"/>
    <w:rsid w:val="005728CC"/>
    <w:rsid w:val="00572DD5"/>
    <w:rsid w:val="00572FA2"/>
    <w:rsid w:val="00573E4E"/>
    <w:rsid w:val="005742B5"/>
    <w:rsid w:val="005752EF"/>
    <w:rsid w:val="00575AA8"/>
    <w:rsid w:val="00576901"/>
    <w:rsid w:val="00577023"/>
    <w:rsid w:val="00577ABC"/>
    <w:rsid w:val="00580381"/>
    <w:rsid w:val="005804D3"/>
    <w:rsid w:val="00580A97"/>
    <w:rsid w:val="00580D9C"/>
    <w:rsid w:val="00580E90"/>
    <w:rsid w:val="005811BE"/>
    <w:rsid w:val="00581451"/>
    <w:rsid w:val="00582025"/>
    <w:rsid w:val="005821EB"/>
    <w:rsid w:val="005822A9"/>
    <w:rsid w:val="0058254C"/>
    <w:rsid w:val="00582D37"/>
    <w:rsid w:val="00582F82"/>
    <w:rsid w:val="00583252"/>
    <w:rsid w:val="005833E9"/>
    <w:rsid w:val="005840D0"/>
    <w:rsid w:val="005844F1"/>
    <w:rsid w:val="00584660"/>
    <w:rsid w:val="005846A5"/>
    <w:rsid w:val="00584DE7"/>
    <w:rsid w:val="00584E48"/>
    <w:rsid w:val="0058518F"/>
    <w:rsid w:val="005858ED"/>
    <w:rsid w:val="00585DCD"/>
    <w:rsid w:val="005866D6"/>
    <w:rsid w:val="00586BC9"/>
    <w:rsid w:val="005871A6"/>
    <w:rsid w:val="00587410"/>
    <w:rsid w:val="005877DB"/>
    <w:rsid w:val="00587A13"/>
    <w:rsid w:val="00587BC1"/>
    <w:rsid w:val="00587CEC"/>
    <w:rsid w:val="005900D7"/>
    <w:rsid w:val="0059018C"/>
    <w:rsid w:val="00590914"/>
    <w:rsid w:val="00590F31"/>
    <w:rsid w:val="005911A0"/>
    <w:rsid w:val="00591368"/>
    <w:rsid w:val="0059159B"/>
    <w:rsid w:val="00591650"/>
    <w:rsid w:val="00591A86"/>
    <w:rsid w:val="00592172"/>
    <w:rsid w:val="00592B9F"/>
    <w:rsid w:val="00592F53"/>
    <w:rsid w:val="00593A97"/>
    <w:rsid w:val="0059405F"/>
    <w:rsid w:val="00594094"/>
    <w:rsid w:val="005945E5"/>
    <w:rsid w:val="005947D3"/>
    <w:rsid w:val="005948C0"/>
    <w:rsid w:val="00594A16"/>
    <w:rsid w:val="0059505D"/>
    <w:rsid w:val="005955ED"/>
    <w:rsid w:val="0059604C"/>
    <w:rsid w:val="00596652"/>
    <w:rsid w:val="00596C10"/>
    <w:rsid w:val="00596CA5"/>
    <w:rsid w:val="00597088"/>
    <w:rsid w:val="005970FE"/>
    <w:rsid w:val="00597D2A"/>
    <w:rsid w:val="00597F67"/>
    <w:rsid w:val="005A0218"/>
    <w:rsid w:val="005A06C5"/>
    <w:rsid w:val="005A0AEE"/>
    <w:rsid w:val="005A0F85"/>
    <w:rsid w:val="005A0FC9"/>
    <w:rsid w:val="005A112E"/>
    <w:rsid w:val="005A1CC7"/>
    <w:rsid w:val="005A1D68"/>
    <w:rsid w:val="005A2078"/>
    <w:rsid w:val="005A20A8"/>
    <w:rsid w:val="005A26E0"/>
    <w:rsid w:val="005A343D"/>
    <w:rsid w:val="005A3627"/>
    <w:rsid w:val="005A39B4"/>
    <w:rsid w:val="005A4242"/>
    <w:rsid w:val="005A4720"/>
    <w:rsid w:val="005A4A0C"/>
    <w:rsid w:val="005A531D"/>
    <w:rsid w:val="005A5C2B"/>
    <w:rsid w:val="005A61E1"/>
    <w:rsid w:val="005A6E4A"/>
    <w:rsid w:val="005A73B3"/>
    <w:rsid w:val="005A7501"/>
    <w:rsid w:val="005A7A35"/>
    <w:rsid w:val="005A7E60"/>
    <w:rsid w:val="005A7FAA"/>
    <w:rsid w:val="005A7FC9"/>
    <w:rsid w:val="005B08F4"/>
    <w:rsid w:val="005B17BC"/>
    <w:rsid w:val="005B2B02"/>
    <w:rsid w:val="005B2C82"/>
    <w:rsid w:val="005B326A"/>
    <w:rsid w:val="005B32E1"/>
    <w:rsid w:val="005B33B8"/>
    <w:rsid w:val="005B34FF"/>
    <w:rsid w:val="005B3630"/>
    <w:rsid w:val="005B366A"/>
    <w:rsid w:val="005B3A97"/>
    <w:rsid w:val="005B3C78"/>
    <w:rsid w:val="005B3FFA"/>
    <w:rsid w:val="005B433F"/>
    <w:rsid w:val="005B450D"/>
    <w:rsid w:val="005B458D"/>
    <w:rsid w:val="005B46F5"/>
    <w:rsid w:val="005B49A0"/>
    <w:rsid w:val="005B4A80"/>
    <w:rsid w:val="005B4D01"/>
    <w:rsid w:val="005B55D6"/>
    <w:rsid w:val="005B5D20"/>
    <w:rsid w:val="005B5E24"/>
    <w:rsid w:val="005B6325"/>
    <w:rsid w:val="005B667F"/>
    <w:rsid w:val="005B66E0"/>
    <w:rsid w:val="005B6993"/>
    <w:rsid w:val="005B6BDC"/>
    <w:rsid w:val="005B6C69"/>
    <w:rsid w:val="005B6CC9"/>
    <w:rsid w:val="005C0303"/>
    <w:rsid w:val="005C06C6"/>
    <w:rsid w:val="005C099D"/>
    <w:rsid w:val="005C0B21"/>
    <w:rsid w:val="005C0DE9"/>
    <w:rsid w:val="005C1074"/>
    <w:rsid w:val="005C171A"/>
    <w:rsid w:val="005C1782"/>
    <w:rsid w:val="005C1827"/>
    <w:rsid w:val="005C1E49"/>
    <w:rsid w:val="005C1FE6"/>
    <w:rsid w:val="005C23D0"/>
    <w:rsid w:val="005C23EE"/>
    <w:rsid w:val="005C2857"/>
    <w:rsid w:val="005C2DCF"/>
    <w:rsid w:val="005C3360"/>
    <w:rsid w:val="005C34BA"/>
    <w:rsid w:val="005C37F9"/>
    <w:rsid w:val="005C382A"/>
    <w:rsid w:val="005C398F"/>
    <w:rsid w:val="005C3DD8"/>
    <w:rsid w:val="005C41BE"/>
    <w:rsid w:val="005C4226"/>
    <w:rsid w:val="005C4279"/>
    <w:rsid w:val="005C44C4"/>
    <w:rsid w:val="005C5422"/>
    <w:rsid w:val="005C5EB6"/>
    <w:rsid w:val="005C67A4"/>
    <w:rsid w:val="005C6846"/>
    <w:rsid w:val="005C6DB8"/>
    <w:rsid w:val="005C71F4"/>
    <w:rsid w:val="005C7A24"/>
    <w:rsid w:val="005C7BFD"/>
    <w:rsid w:val="005C7C18"/>
    <w:rsid w:val="005C7FF6"/>
    <w:rsid w:val="005D09BE"/>
    <w:rsid w:val="005D129D"/>
    <w:rsid w:val="005D17B5"/>
    <w:rsid w:val="005D1DC9"/>
    <w:rsid w:val="005D1DF1"/>
    <w:rsid w:val="005D200A"/>
    <w:rsid w:val="005D2244"/>
    <w:rsid w:val="005D26E6"/>
    <w:rsid w:val="005D282B"/>
    <w:rsid w:val="005D2FDB"/>
    <w:rsid w:val="005D31E9"/>
    <w:rsid w:val="005D3CDE"/>
    <w:rsid w:val="005D46CB"/>
    <w:rsid w:val="005D4785"/>
    <w:rsid w:val="005D48DA"/>
    <w:rsid w:val="005D4B42"/>
    <w:rsid w:val="005D4CBA"/>
    <w:rsid w:val="005D4D7B"/>
    <w:rsid w:val="005D4EC3"/>
    <w:rsid w:val="005D5A6F"/>
    <w:rsid w:val="005D77DC"/>
    <w:rsid w:val="005D7F6D"/>
    <w:rsid w:val="005E00A7"/>
    <w:rsid w:val="005E053B"/>
    <w:rsid w:val="005E0899"/>
    <w:rsid w:val="005E09AF"/>
    <w:rsid w:val="005E0D79"/>
    <w:rsid w:val="005E0DB4"/>
    <w:rsid w:val="005E12B4"/>
    <w:rsid w:val="005E17A7"/>
    <w:rsid w:val="005E187E"/>
    <w:rsid w:val="005E192B"/>
    <w:rsid w:val="005E21CD"/>
    <w:rsid w:val="005E23AB"/>
    <w:rsid w:val="005E28BA"/>
    <w:rsid w:val="005E293B"/>
    <w:rsid w:val="005E2B02"/>
    <w:rsid w:val="005E2FA6"/>
    <w:rsid w:val="005E30A7"/>
    <w:rsid w:val="005E30FB"/>
    <w:rsid w:val="005E3370"/>
    <w:rsid w:val="005E416C"/>
    <w:rsid w:val="005E4390"/>
    <w:rsid w:val="005E44A3"/>
    <w:rsid w:val="005E452B"/>
    <w:rsid w:val="005E4874"/>
    <w:rsid w:val="005E4E23"/>
    <w:rsid w:val="005E5388"/>
    <w:rsid w:val="005E5A4B"/>
    <w:rsid w:val="005E6336"/>
    <w:rsid w:val="005E65A1"/>
    <w:rsid w:val="005E694A"/>
    <w:rsid w:val="005E7123"/>
    <w:rsid w:val="005E77C7"/>
    <w:rsid w:val="005E7B1E"/>
    <w:rsid w:val="005F05B3"/>
    <w:rsid w:val="005F0701"/>
    <w:rsid w:val="005F08B2"/>
    <w:rsid w:val="005F0948"/>
    <w:rsid w:val="005F167B"/>
    <w:rsid w:val="005F16D4"/>
    <w:rsid w:val="005F17A8"/>
    <w:rsid w:val="005F1DB9"/>
    <w:rsid w:val="005F2034"/>
    <w:rsid w:val="005F250D"/>
    <w:rsid w:val="005F267F"/>
    <w:rsid w:val="005F28A8"/>
    <w:rsid w:val="005F28B9"/>
    <w:rsid w:val="005F2A8E"/>
    <w:rsid w:val="005F2DE0"/>
    <w:rsid w:val="005F39C7"/>
    <w:rsid w:val="005F4451"/>
    <w:rsid w:val="005F451F"/>
    <w:rsid w:val="005F461C"/>
    <w:rsid w:val="005F4816"/>
    <w:rsid w:val="005F4DEB"/>
    <w:rsid w:val="005F4F71"/>
    <w:rsid w:val="005F5EB3"/>
    <w:rsid w:val="005F5F3E"/>
    <w:rsid w:val="005F5FCF"/>
    <w:rsid w:val="005F5FEF"/>
    <w:rsid w:val="005F6331"/>
    <w:rsid w:val="005F6363"/>
    <w:rsid w:val="005F668F"/>
    <w:rsid w:val="005F681B"/>
    <w:rsid w:val="005F72A2"/>
    <w:rsid w:val="005F7BAE"/>
    <w:rsid w:val="005F7BF7"/>
    <w:rsid w:val="006004C8"/>
    <w:rsid w:val="0060156E"/>
    <w:rsid w:val="006016A3"/>
    <w:rsid w:val="00602518"/>
    <w:rsid w:val="00602BC1"/>
    <w:rsid w:val="00603538"/>
    <w:rsid w:val="00603C3E"/>
    <w:rsid w:val="00604074"/>
    <w:rsid w:val="00604B45"/>
    <w:rsid w:val="00604FEB"/>
    <w:rsid w:val="00605376"/>
    <w:rsid w:val="006058DB"/>
    <w:rsid w:val="00605B0C"/>
    <w:rsid w:val="006064F2"/>
    <w:rsid w:val="006068FF"/>
    <w:rsid w:val="00606BC1"/>
    <w:rsid w:val="00607C6D"/>
    <w:rsid w:val="00610AAD"/>
    <w:rsid w:val="00610C2C"/>
    <w:rsid w:val="00610DD1"/>
    <w:rsid w:val="00610DF5"/>
    <w:rsid w:val="00610F45"/>
    <w:rsid w:val="006112EC"/>
    <w:rsid w:val="00611A52"/>
    <w:rsid w:val="00611ADE"/>
    <w:rsid w:val="00612155"/>
    <w:rsid w:val="0061238E"/>
    <w:rsid w:val="006123BC"/>
    <w:rsid w:val="00612C0F"/>
    <w:rsid w:val="00612D88"/>
    <w:rsid w:val="00612DBF"/>
    <w:rsid w:val="00612EF3"/>
    <w:rsid w:val="00613CDB"/>
    <w:rsid w:val="00614597"/>
    <w:rsid w:val="00614F5B"/>
    <w:rsid w:val="00614F96"/>
    <w:rsid w:val="006153B3"/>
    <w:rsid w:val="0061544A"/>
    <w:rsid w:val="00615B0B"/>
    <w:rsid w:val="00615E5D"/>
    <w:rsid w:val="00616408"/>
    <w:rsid w:val="006169CD"/>
    <w:rsid w:val="006171F3"/>
    <w:rsid w:val="00617231"/>
    <w:rsid w:val="00617258"/>
    <w:rsid w:val="0061766C"/>
    <w:rsid w:val="00617EC5"/>
    <w:rsid w:val="006200D4"/>
    <w:rsid w:val="0062011B"/>
    <w:rsid w:val="00620E0D"/>
    <w:rsid w:val="0062109D"/>
    <w:rsid w:val="0062169A"/>
    <w:rsid w:val="006222DC"/>
    <w:rsid w:val="006227AA"/>
    <w:rsid w:val="0062344A"/>
    <w:rsid w:val="006239AC"/>
    <w:rsid w:val="006241C3"/>
    <w:rsid w:val="00624201"/>
    <w:rsid w:val="0062427B"/>
    <w:rsid w:val="00624536"/>
    <w:rsid w:val="006245BE"/>
    <w:rsid w:val="006246FD"/>
    <w:rsid w:val="00625665"/>
    <w:rsid w:val="00625D9D"/>
    <w:rsid w:val="00625E8C"/>
    <w:rsid w:val="0062624B"/>
    <w:rsid w:val="00626665"/>
    <w:rsid w:val="00626727"/>
    <w:rsid w:val="00626828"/>
    <w:rsid w:val="00626CDA"/>
    <w:rsid w:val="00627364"/>
    <w:rsid w:val="006275D8"/>
    <w:rsid w:val="0062786B"/>
    <w:rsid w:val="00627906"/>
    <w:rsid w:val="00630011"/>
    <w:rsid w:val="00630288"/>
    <w:rsid w:val="006306DC"/>
    <w:rsid w:val="006313A5"/>
    <w:rsid w:val="006313F4"/>
    <w:rsid w:val="0063147D"/>
    <w:rsid w:val="006317CF"/>
    <w:rsid w:val="00631D0F"/>
    <w:rsid w:val="0063204B"/>
    <w:rsid w:val="0063259C"/>
    <w:rsid w:val="006335CD"/>
    <w:rsid w:val="00633624"/>
    <w:rsid w:val="00633810"/>
    <w:rsid w:val="0063382D"/>
    <w:rsid w:val="00633D35"/>
    <w:rsid w:val="00633F58"/>
    <w:rsid w:val="00634199"/>
    <w:rsid w:val="006345C9"/>
    <w:rsid w:val="00634AB5"/>
    <w:rsid w:val="00634D2D"/>
    <w:rsid w:val="006352CB"/>
    <w:rsid w:val="006354F0"/>
    <w:rsid w:val="006355A2"/>
    <w:rsid w:val="00635779"/>
    <w:rsid w:val="00635BA6"/>
    <w:rsid w:val="00635C5B"/>
    <w:rsid w:val="00635DB6"/>
    <w:rsid w:val="006360D9"/>
    <w:rsid w:val="00636264"/>
    <w:rsid w:val="00636552"/>
    <w:rsid w:val="00636CE4"/>
    <w:rsid w:val="00637051"/>
    <w:rsid w:val="0063721D"/>
    <w:rsid w:val="0063752D"/>
    <w:rsid w:val="006376F9"/>
    <w:rsid w:val="00637C21"/>
    <w:rsid w:val="00637FF2"/>
    <w:rsid w:val="00640034"/>
    <w:rsid w:val="006401CC"/>
    <w:rsid w:val="00640574"/>
    <w:rsid w:val="00640CE3"/>
    <w:rsid w:val="00640FBB"/>
    <w:rsid w:val="00641489"/>
    <w:rsid w:val="0064201E"/>
    <w:rsid w:val="00642115"/>
    <w:rsid w:val="006421CB"/>
    <w:rsid w:val="006426E6"/>
    <w:rsid w:val="00642854"/>
    <w:rsid w:val="00642906"/>
    <w:rsid w:val="00642A91"/>
    <w:rsid w:val="00643087"/>
    <w:rsid w:val="006431F9"/>
    <w:rsid w:val="0064333D"/>
    <w:rsid w:val="006437AB"/>
    <w:rsid w:val="0064421B"/>
    <w:rsid w:val="0064423A"/>
    <w:rsid w:val="0064464D"/>
    <w:rsid w:val="006447CE"/>
    <w:rsid w:val="00644879"/>
    <w:rsid w:val="0064491B"/>
    <w:rsid w:val="00644B27"/>
    <w:rsid w:val="0064531A"/>
    <w:rsid w:val="0064579E"/>
    <w:rsid w:val="006458BD"/>
    <w:rsid w:val="0064601D"/>
    <w:rsid w:val="00646E18"/>
    <w:rsid w:val="006475CF"/>
    <w:rsid w:val="0064766D"/>
    <w:rsid w:val="00647EC4"/>
    <w:rsid w:val="006509F1"/>
    <w:rsid w:val="00650A13"/>
    <w:rsid w:val="00651700"/>
    <w:rsid w:val="00651B76"/>
    <w:rsid w:val="00651B94"/>
    <w:rsid w:val="00651D3A"/>
    <w:rsid w:val="006521A9"/>
    <w:rsid w:val="00652272"/>
    <w:rsid w:val="0065272B"/>
    <w:rsid w:val="006528C8"/>
    <w:rsid w:val="00652BF9"/>
    <w:rsid w:val="00653237"/>
    <w:rsid w:val="0065331C"/>
    <w:rsid w:val="0065358A"/>
    <w:rsid w:val="006535D5"/>
    <w:rsid w:val="006539CE"/>
    <w:rsid w:val="0065459E"/>
    <w:rsid w:val="00654957"/>
    <w:rsid w:val="00655424"/>
    <w:rsid w:val="00655EBA"/>
    <w:rsid w:val="00655EFE"/>
    <w:rsid w:val="00655FB0"/>
    <w:rsid w:val="00656CC5"/>
    <w:rsid w:val="0065701C"/>
    <w:rsid w:val="00657437"/>
    <w:rsid w:val="00660B28"/>
    <w:rsid w:val="00660F3D"/>
    <w:rsid w:val="00661303"/>
    <w:rsid w:val="006617B9"/>
    <w:rsid w:val="0066181A"/>
    <w:rsid w:val="00661873"/>
    <w:rsid w:val="006618D1"/>
    <w:rsid w:val="006627D0"/>
    <w:rsid w:val="00662C63"/>
    <w:rsid w:val="00662D4B"/>
    <w:rsid w:val="00663048"/>
    <w:rsid w:val="006630C8"/>
    <w:rsid w:val="0066313F"/>
    <w:rsid w:val="006631E3"/>
    <w:rsid w:val="006633E6"/>
    <w:rsid w:val="00663F69"/>
    <w:rsid w:val="00664084"/>
    <w:rsid w:val="006640F5"/>
    <w:rsid w:val="006642E2"/>
    <w:rsid w:val="00664371"/>
    <w:rsid w:val="00664A5E"/>
    <w:rsid w:val="00664BA3"/>
    <w:rsid w:val="0066507F"/>
    <w:rsid w:val="0066585D"/>
    <w:rsid w:val="00665C12"/>
    <w:rsid w:val="00665ED1"/>
    <w:rsid w:val="00666B4D"/>
    <w:rsid w:val="006677EC"/>
    <w:rsid w:val="0066789B"/>
    <w:rsid w:val="00670205"/>
    <w:rsid w:val="0067029F"/>
    <w:rsid w:val="00670C89"/>
    <w:rsid w:val="006713A8"/>
    <w:rsid w:val="006714AC"/>
    <w:rsid w:val="00671A0F"/>
    <w:rsid w:val="00671ADA"/>
    <w:rsid w:val="00671CFB"/>
    <w:rsid w:val="0067273F"/>
    <w:rsid w:val="00672CE1"/>
    <w:rsid w:val="00672D66"/>
    <w:rsid w:val="00672ED3"/>
    <w:rsid w:val="00672EE2"/>
    <w:rsid w:val="00672FFE"/>
    <w:rsid w:val="0067303B"/>
    <w:rsid w:val="00673C82"/>
    <w:rsid w:val="0067403B"/>
    <w:rsid w:val="00674071"/>
    <w:rsid w:val="0067424A"/>
    <w:rsid w:val="00674B18"/>
    <w:rsid w:val="006755BC"/>
    <w:rsid w:val="0067593F"/>
    <w:rsid w:val="00675C5F"/>
    <w:rsid w:val="00676222"/>
    <w:rsid w:val="0067633B"/>
    <w:rsid w:val="006763ED"/>
    <w:rsid w:val="00676A30"/>
    <w:rsid w:val="00676CAD"/>
    <w:rsid w:val="00676DFA"/>
    <w:rsid w:val="00676F7E"/>
    <w:rsid w:val="00677C45"/>
    <w:rsid w:val="00677D5E"/>
    <w:rsid w:val="0068111F"/>
    <w:rsid w:val="0068143C"/>
    <w:rsid w:val="0068215A"/>
    <w:rsid w:val="0068236B"/>
    <w:rsid w:val="006826A7"/>
    <w:rsid w:val="006826F4"/>
    <w:rsid w:val="006829D7"/>
    <w:rsid w:val="00682AAB"/>
    <w:rsid w:val="00682B53"/>
    <w:rsid w:val="00682DCF"/>
    <w:rsid w:val="006833AC"/>
    <w:rsid w:val="00683B5A"/>
    <w:rsid w:val="00683CF8"/>
    <w:rsid w:val="00684122"/>
    <w:rsid w:val="00684D7E"/>
    <w:rsid w:val="0068536D"/>
    <w:rsid w:val="006853B9"/>
    <w:rsid w:val="00685494"/>
    <w:rsid w:val="006854E1"/>
    <w:rsid w:val="00685973"/>
    <w:rsid w:val="00686163"/>
    <w:rsid w:val="0068637D"/>
    <w:rsid w:val="006867D8"/>
    <w:rsid w:val="00686BC5"/>
    <w:rsid w:val="00686C2C"/>
    <w:rsid w:val="00686D8F"/>
    <w:rsid w:val="0068715C"/>
    <w:rsid w:val="00687308"/>
    <w:rsid w:val="0068746C"/>
    <w:rsid w:val="00687FFE"/>
    <w:rsid w:val="00690695"/>
    <w:rsid w:val="00690882"/>
    <w:rsid w:val="00690884"/>
    <w:rsid w:val="00690B7D"/>
    <w:rsid w:val="00691068"/>
    <w:rsid w:val="00691093"/>
    <w:rsid w:val="0069135F"/>
    <w:rsid w:val="006917D1"/>
    <w:rsid w:val="00692B14"/>
    <w:rsid w:val="00692E56"/>
    <w:rsid w:val="00692FBA"/>
    <w:rsid w:val="00693466"/>
    <w:rsid w:val="006936B4"/>
    <w:rsid w:val="006936E6"/>
    <w:rsid w:val="00694B74"/>
    <w:rsid w:val="00694D45"/>
    <w:rsid w:val="0069524C"/>
    <w:rsid w:val="0069546C"/>
    <w:rsid w:val="00695C88"/>
    <w:rsid w:val="0069619F"/>
    <w:rsid w:val="00696375"/>
    <w:rsid w:val="006963E2"/>
    <w:rsid w:val="00696429"/>
    <w:rsid w:val="00696D8A"/>
    <w:rsid w:val="00696FBB"/>
    <w:rsid w:val="0069711F"/>
    <w:rsid w:val="0069753F"/>
    <w:rsid w:val="006976A6"/>
    <w:rsid w:val="006978E9"/>
    <w:rsid w:val="00697B04"/>
    <w:rsid w:val="006A06AB"/>
    <w:rsid w:val="006A07BA"/>
    <w:rsid w:val="006A0A84"/>
    <w:rsid w:val="006A0FD0"/>
    <w:rsid w:val="006A1097"/>
    <w:rsid w:val="006A1342"/>
    <w:rsid w:val="006A157A"/>
    <w:rsid w:val="006A1B7F"/>
    <w:rsid w:val="006A1E9F"/>
    <w:rsid w:val="006A2247"/>
    <w:rsid w:val="006A2A9A"/>
    <w:rsid w:val="006A2C74"/>
    <w:rsid w:val="006A3307"/>
    <w:rsid w:val="006A37D1"/>
    <w:rsid w:val="006A395D"/>
    <w:rsid w:val="006A3AE1"/>
    <w:rsid w:val="006A4021"/>
    <w:rsid w:val="006A41C6"/>
    <w:rsid w:val="006A480E"/>
    <w:rsid w:val="006A4AAC"/>
    <w:rsid w:val="006A4DDC"/>
    <w:rsid w:val="006A5111"/>
    <w:rsid w:val="006A5375"/>
    <w:rsid w:val="006A589A"/>
    <w:rsid w:val="006A5BA4"/>
    <w:rsid w:val="006A6339"/>
    <w:rsid w:val="006A66B6"/>
    <w:rsid w:val="006A6F4F"/>
    <w:rsid w:val="006B00C5"/>
    <w:rsid w:val="006B0430"/>
    <w:rsid w:val="006B05BB"/>
    <w:rsid w:val="006B0A50"/>
    <w:rsid w:val="006B1970"/>
    <w:rsid w:val="006B20ED"/>
    <w:rsid w:val="006B2121"/>
    <w:rsid w:val="006B2232"/>
    <w:rsid w:val="006B22CD"/>
    <w:rsid w:val="006B2363"/>
    <w:rsid w:val="006B283F"/>
    <w:rsid w:val="006B2983"/>
    <w:rsid w:val="006B3D45"/>
    <w:rsid w:val="006B442C"/>
    <w:rsid w:val="006B502C"/>
    <w:rsid w:val="006B53B4"/>
    <w:rsid w:val="006B6A5B"/>
    <w:rsid w:val="006B6D56"/>
    <w:rsid w:val="006B6E39"/>
    <w:rsid w:val="006B6FAB"/>
    <w:rsid w:val="006B7B63"/>
    <w:rsid w:val="006B7C3F"/>
    <w:rsid w:val="006C0177"/>
    <w:rsid w:val="006C0607"/>
    <w:rsid w:val="006C0777"/>
    <w:rsid w:val="006C0C16"/>
    <w:rsid w:val="006C0EEE"/>
    <w:rsid w:val="006C0FA1"/>
    <w:rsid w:val="006C1089"/>
    <w:rsid w:val="006C11C4"/>
    <w:rsid w:val="006C1452"/>
    <w:rsid w:val="006C1EBF"/>
    <w:rsid w:val="006C2686"/>
    <w:rsid w:val="006C28A7"/>
    <w:rsid w:val="006C28B5"/>
    <w:rsid w:val="006C2A4C"/>
    <w:rsid w:val="006C2A5E"/>
    <w:rsid w:val="006C2C26"/>
    <w:rsid w:val="006C34A3"/>
    <w:rsid w:val="006C3EC6"/>
    <w:rsid w:val="006C3EEA"/>
    <w:rsid w:val="006C4125"/>
    <w:rsid w:val="006C455B"/>
    <w:rsid w:val="006C4701"/>
    <w:rsid w:val="006C47FA"/>
    <w:rsid w:val="006C4BC5"/>
    <w:rsid w:val="006C4CD5"/>
    <w:rsid w:val="006C4E22"/>
    <w:rsid w:val="006C4E89"/>
    <w:rsid w:val="006C4F66"/>
    <w:rsid w:val="006C5048"/>
    <w:rsid w:val="006C5199"/>
    <w:rsid w:val="006C5731"/>
    <w:rsid w:val="006C5887"/>
    <w:rsid w:val="006C5B95"/>
    <w:rsid w:val="006C5CF4"/>
    <w:rsid w:val="006C5D7A"/>
    <w:rsid w:val="006C5ECB"/>
    <w:rsid w:val="006C5FC2"/>
    <w:rsid w:val="006C6257"/>
    <w:rsid w:val="006C6357"/>
    <w:rsid w:val="006C6376"/>
    <w:rsid w:val="006C646E"/>
    <w:rsid w:val="006C67EE"/>
    <w:rsid w:val="006C6B13"/>
    <w:rsid w:val="006C6DC1"/>
    <w:rsid w:val="006C757B"/>
    <w:rsid w:val="006C75F1"/>
    <w:rsid w:val="006C7AE6"/>
    <w:rsid w:val="006C7C22"/>
    <w:rsid w:val="006D00C7"/>
    <w:rsid w:val="006D048F"/>
    <w:rsid w:val="006D08D8"/>
    <w:rsid w:val="006D096D"/>
    <w:rsid w:val="006D0D4C"/>
    <w:rsid w:val="006D0ED7"/>
    <w:rsid w:val="006D0F59"/>
    <w:rsid w:val="006D10F6"/>
    <w:rsid w:val="006D12FB"/>
    <w:rsid w:val="006D1540"/>
    <w:rsid w:val="006D1574"/>
    <w:rsid w:val="006D15EE"/>
    <w:rsid w:val="006D2129"/>
    <w:rsid w:val="006D2714"/>
    <w:rsid w:val="006D2CCE"/>
    <w:rsid w:val="006D335A"/>
    <w:rsid w:val="006D351E"/>
    <w:rsid w:val="006D3EF0"/>
    <w:rsid w:val="006D4205"/>
    <w:rsid w:val="006D4A4E"/>
    <w:rsid w:val="006D4C3C"/>
    <w:rsid w:val="006D4E16"/>
    <w:rsid w:val="006D56A3"/>
    <w:rsid w:val="006D5771"/>
    <w:rsid w:val="006D5F28"/>
    <w:rsid w:val="006D69B2"/>
    <w:rsid w:val="006D6CB5"/>
    <w:rsid w:val="006D7211"/>
    <w:rsid w:val="006D763D"/>
    <w:rsid w:val="006D7958"/>
    <w:rsid w:val="006D7AC8"/>
    <w:rsid w:val="006D7B74"/>
    <w:rsid w:val="006D7BF8"/>
    <w:rsid w:val="006D7DD8"/>
    <w:rsid w:val="006E0046"/>
    <w:rsid w:val="006E0263"/>
    <w:rsid w:val="006E04C6"/>
    <w:rsid w:val="006E09A7"/>
    <w:rsid w:val="006E0E76"/>
    <w:rsid w:val="006E0ECF"/>
    <w:rsid w:val="006E14A3"/>
    <w:rsid w:val="006E157A"/>
    <w:rsid w:val="006E1F51"/>
    <w:rsid w:val="006E2114"/>
    <w:rsid w:val="006E235E"/>
    <w:rsid w:val="006E332F"/>
    <w:rsid w:val="006E3401"/>
    <w:rsid w:val="006E3724"/>
    <w:rsid w:val="006E379A"/>
    <w:rsid w:val="006E3A56"/>
    <w:rsid w:val="006E41E6"/>
    <w:rsid w:val="006E4504"/>
    <w:rsid w:val="006E475A"/>
    <w:rsid w:val="006E49F9"/>
    <w:rsid w:val="006E4CD3"/>
    <w:rsid w:val="006E4D8D"/>
    <w:rsid w:val="006E5034"/>
    <w:rsid w:val="006E55FA"/>
    <w:rsid w:val="006E5C9A"/>
    <w:rsid w:val="006E6042"/>
    <w:rsid w:val="006E6088"/>
    <w:rsid w:val="006E61C8"/>
    <w:rsid w:val="006E624D"/>
    <w:rsid w:val="006E63E2"/>
    <w:rsid w:val="006E64EC"/>
    <w:rsid w:val="006E65A2"/>
    <w:rsid w:val="006E72E4"/>
    <w:rsid w:val="006E79B7"/>
    <w:rsid w:val="006E7CFF"/>
    <w:rsid w:val="006F0099"/>
    <w:rsid w:val="006F0165"/>
    <w:rsid w:val="006F05B9"/>
    <w:rsid w:val="006F0870"/>
    <w:rsid w:val="006F0C82"/>
    <w:rsid w:val="006F0F4D"/>
    <w:rsid w:val="006F118B"/>
    <w:rsid w:val="006F131D"/>
    <w:rsid w:val="006F1995"/>
    <w:rsid w:val="006F1A54"/>
    <w:rsid w:val="006F27F5"/>
    <w:rsid w:val="006F2AB9"/>
    <w:rsid w:val="006F329D"/>
    <w:rsid w:val="006F37D2"/>
    <w:rsid w:val="006F3A2A"/>
    <w:rsid w:val="006F3ACB"/>
    <w:rsid w:val="006F3C0F"/>
    <w:rsid w:val="006F430F"/>
    <w:rsid w:val="006F49E4"/>
    <w:rsid w:val="006F4BF2"/>
    <w:rsid w:val="006F5415"/>
    <w:rsid w:val="006F55D5"/>
    <w:rsid w:val="006F5747"/>
    <w:rsid w:val="006F5A4A"/>
    <w:rsid w:val="006F5A9D"/>
    <w:rsid w:val="006F632F"/>
    <w:rsid w:val="006F6E28"/>
    <w:rsid w:val="006F76B1"/>
    <w:rsid w:val="006F7828"/>
    <w:rsid w:val="006F7FD7"/>
    <w:rsid w:val="00700108"/>
    <w:rsid w:val="00700547"/>
    <w:rsid w:val="0070075E"/>
    <w:rsid w:val="00700791"/>
    <w:rsid w:val="007008FD"/>
    <w:rsid w:val="007010F3"/>
    <w:rsid w:val="00701A11"/>
    <w:rsid w:val="00701C24"/>
    <w:rsid w:val="00701D92"/>
    <w:rsid w:val="00702365"/>
    <w:rsid w:val="007030E6"/>
    <w:rsid w:val="007035E0"/>
    <w:rsid w:val="00703634"/>
    <w:rsid w:val="00703AB8"/>
    <w:rsid w:val="00703F30"/>
    <w:rsid w:val="007042E6"/>
    <w:rsid w:val="0070481B"/>
    <w:rsid w:val="00704ACF"/>
    <w:rsid w:val="00704D2B"/>
    <w:rsid w:val="00704DC2"/>
    <w:rsid w:val="007053C7"/>
    <w:rsid w:val="0070549A"/>
    <w:rsid w:val="007054CE"/>
    <w:rsid w:val="0070551E"/>
    <w:rsid w:val="00705EAE"/>
    <w:rsid w:val="00706059"/>
    <w:rsid w:val="00706070"/>
    <w:rsid w:val="0070608A"/>
    <w:rsid w:val="007062EA"/>
    <w:rsid w:val="0070691E"/>
    <w:rsid w:val="007069AE"/>
    <w:rsid w:val="00706A1A"/>
    <w:rsid w:val="00706B60"/>
    <w:rsid w:val="00706C22"/>
    <w:rsid w:val="007075B0"/>
    <w:rsid w:val="00707B54"/>
    <w:rsid w:val="007104D9"/>
    <w:rsid w:val="007106FB"/>
    <w:rsid w:val="0071073D"/>
    <w:rsid w:val="00711269"/>
    <w:rsid w:val="00711274"/>
    <w:rsid w:val="00711309"/>
    <w:rsid w:val="00711372"/>
    <w:rsid w:val="00711FD9"/>
    <w:rsid w:val="007123E2"/>
    <w:rsid w:val="0071242F"/>
    <w:rsid w:val="0071246A"/>
    <w:rsid w:val="00712B80"/>
    <w:rsid w:val="00712D0C"/>
    <w:rsid w:val="00713278"/>
    <w:rsid w:val="0071333D"/>
    <w:rsid w:val="007134A4"/>
    <w:rsid w:val="007137F7"/>
    <w:rsid w:val="00713F53"/>
    <w:rsid w:val="00714149"/>
    <w:rsid w:val="00714366"/>
    <w:rsid w:val="00714479"/>
    <w:rsid w:val="0071447F"/>
    <w:rsid w:val="00714D70"/>
    <w:rsid w:val="007152E3"/>
    <w:rsid w:val="00715870"/>
    <w:rsid w:val="007162B7"/>
    <w:rsid w:val="00716661"/>
    <w:rsid w:val="00716A41"/>
    <w:rsid w:val="00716B60"/>
    <w:rsid w:val="00716D12"/>
    <w:rsid w:val="00716DD7"/>
    <w:rsid w:val="007171ED"/>
    <w:rsid w:val="00717C63"/>
    <w:rsid w:val="00720132"/>
    <w:rsid w:val="00720923"/>
    <w:rsid w:val="00721202"/>
    <w:rsid w:val="00721B5A"/>
    <w:rsid w:val="00721C84"/>
    <w:rsid w:val="007220B1"/>
    <w:rsid w:val="007222DA"/>
    <w:rsid w:val="007226C1"/>
    <w:rsid w:val="00722DD1"/>
    <w:rsid w:val="0072306B"/>
    <w:rsid w:val="0072354F"/>
    <w:rsid w:val="0072363E"/>
    <w:rsid w:val="007236D2"/>
    <w:rsid w:val="00723880"/>
    <w:rsid w:val="00723A35"/>
    <w:rsid w:val="00723C87"/>
    <w:rsid w:val="00723DA9"/>
    <w:rsid w:val="00723EE6"/>
    <w:rsid w:val="00723F83"/>
    <w:rsid w:val="0072422D"/>
    <w:rsid w:val="007244EF"/>
    <w:rsid w:val="007247F6"/>
    <w:rsid w:val="00724B24"/>
    <w:rsid w:val="00724C41"/>
    <w:rsid w:val="00724DE9"/>
    <w:rsid w:val="00724ECF"/>
    <w:rsid w:val="007250E8"/>
    <w:rsid w:val="007255AF"/>
    <w:rsid w:val="00725736"/>
    <w:rsid w:val="00725826"/>
    <w:rsid w:val="007260CE"/>
    <w:rsid w:val="00726313"/>
    <w:rsid w:val="00726960"/>
    <w:rsid w:val="007273B2"/>
    <w:rsid w:val="00727735"/>
    <w:rsid w:val="007277CF"/>
    <w:rsid w:val="00727EB4"/>
    <w:rsid w:val="007300CA"/>
    <w:rsid w:val="0073064E"/>
    <w:rsid w:val="00730C6C"/>
    <w:rsid w:val="00730F21"/>
    <w:rsid w:val="0073124C"/>
    <w:rsid w:val="0073125B"/>
    <w:rsid w:val="00731294"/>
    <w:rsid w:val="007312D5"/>
    <w:rsid w:val="00731445"/>
    <w:rsid w:val="007317FE"/>
    <w:rsid w:val="007318D8"/>
    <w:rsid w:val="00731ABF"/>
    <w:rsid w:val="00731CBB"/>
    <w:rsid w:val="007323D0"/>
    <w:rsid w:val="0073261F"/>
    <w:rsid w:val="00732798"/>
    <w:rsid w:val="00732B2B"/>
    <w:rsid w:val="00733107"/>
    <w:rsid w:val="00733295"/>
    <w:rsid w:val="0073397E"/>
    <w:rsid w:val="007339BF"/>
    <w:rsid w:val="00733BB9"/>
    <w:rsid w:val="00733D62"/>
    <w:rsid w:val="0073432E"/>
    <w:rsid w:val="00734A01"/>
    <w:rsid w:val="00734B14"/>
    <w:rsid w:val="00734B3A"/>
    <w:rsid w:val="00734D3E"/>
    <w:rsid w:val="007355E6"/>
    <w:rsid w:val="00735D0B"/>
    <w:rsid w:val="00736426"/>
    <w:rsid w:val="007364C3"/>
    <w:rsid w:val="00736CD6"/>
    <w:rsid w:val="007372BF"/>
    <w:rsid w:val="00737A66"/>
    <w:rsid w:val="00737F70"/>
    <w:rsid w:val="0074001F"/>
    <w:rsid w:val="007406A4"/>
    <w:rsid w:val="00740A77"/>
    <w:rsid w:val="00740FA9"/>
    <w:rsid w:val="007410DA"/>
    <w:rsid w:val="007417CA"/>
    <w:rsid w:val="00741E75"/>
    <w:rsid w:val="007426DE"/>
    <w:rsid w:val="00742881"/>
    <w:rsid w:val="0074290D"/>
    <w:rsid w:val="00742CB5"/>
    <w:rsid w:val="00742E09"/>
    <w:rsid w:val="007431DF"/>
    <w:rsid w:val="0074334F"/>
    <w:rsid w:val="007433EA"/>
    <w:rsid w:val="007437D6"/>
    <w:rsid w:val="00743988"/>
    <w:rsid w:val="00743AEB"/>
    <w:rsid w:val="00743CC3"/>
    <w:rsid w:val="00743E37"/>
    <w:rsid w:val="00744195"/>
    <w:rsid w:val="007441F0"/>
    <w:rsid w:val="0074426F"/>
    <w:rsid w:val="00744537"/>
    <w:rsid w:val="00744DA8"/>
    <w:rsid w:val="007451E9"/>
    <w:rsid w:val="00745703"/>
    <w:rsid w:val="0074571F"/>
    <w:rsid w:val="00745762"/>
    <w:rsid w:val="00745979"/>
    <w:rsid w:val="00745AFE"/>
    <w:rsid w:val="00745B53"/>
    <w:rsid w:val="00746463"/>
    <w:rsid w:val="0074688D"/>
    <w:rsid w:val="00747462"/>
    <w:rsid w:val="00747476"/>
    <w:rsid w:val="007474A8"/>
    <w:rsid w:val="00747A32"/>
    <w:rsid w:val="00747E76"/>
    <w:rsid w:val="00747EF1"/>
    <w:rsid w:val="00750046"/>
    <w:rsid w:val="00750642"/>
    <w:rsid w:val="00750E1A"/>
    <w:rsid w:val="007513BB"/>
    <w:rsid w:val="0075166D"/>
    <w:rsid w:val="007520BC"/>
    <w:rsid w:val="007523BE"/>
    <w:rsid w:val="0075247C"/>
    <w:rsid w:val="007525DA"/>
    <w:rsid w:val="00752B05"/>
    <w:rsid w:val="007533D3"/>
    <w:rsid w:val="00753742"/>
    <w:rsid w:val="00753960"/>
    <w:rsid w:val="00753C19"/>
    <w:rsid w:val="00753F73"/>
    <w:rsid w:val="0075405E"/>
    <w:rsid w:val="0075407E"/>
    <w:rsid w:val="007541B5"/>
    <w:rsid w:val="00754318"/>
    <w:rsid w:val="00754664"/>
    <w:rsid w:val="00754AF8"/>
    <w:rsid w:val="00754BF9"/>
    <w:rsid w:val="00754C7B"/>
    <w:rsid w:val="00754DF5"/>
    <w:rsid w:val="007554E0"/>
    <w:rsid w:val="00755534"/>
    <w:rsid w:val="007558BE"/>
    <w:rsid w:val="00755D6D"/>
    <w:rsid w:val="00756208"/>
    <w:rsid w:val="007571A1"/>
    <w:rsid w:val="00760000"/>
    <w:rsid w:val="00760560"/>
    <w:rsid w:val="0076064D"/>
    <w:rsid w:val="007611BF"/>
    <w:rsid w:val="007617C1"/>
    <w:rsid w:val="007618E1"/>
    <w:rsid w:val="00761DDF"/>
    <w:rsid w:val="007623C4"/>
    <w:rsid w:val="007624E7"/>
    <w:rsid w:val="00762694"/>
    <w:rsid w:val="00762926"/>
    <w:rsid w:val="00763ADF"/>
    <w:rsid w:val="00763D62"/>
    <w:rsid w:val="00763EEB"/>
    <w:rsid w:val="00763F87"/>
    <w:rsid w:val="007643D0"/>
    <w:rsid w:val="007647D7"/>
    <w:rsid w:val="00764874"/>
    <w:rsid w:val="00764E6D"/>
    <w:rsid w:val="00765063"/>
    <w:rsid w:val="00765286"/>
    <w:rsid w:val="00765613"/>
    <w:rsid w:val="00765888"/>
    <w:rsid w:val="00765DA7"/>
    <w:rsid w:val="00766589"/>
    <w:rsid w:val="00766896"/>
    <w:rsid w:val="0076753F"/>
    <w:rsid w:val="00767689"/>
    <w:rsid w:val="00771A21"/>
    <w:rsid w:val="00771C60"/>
    <w:rsid w:val="00771F4F"/>
    <w:rsid w:val="00772EE4"/>
    <w:rsid w:val="00774826"/>
    <w:rsid w:val="00774D32"/>
    <w:rsid w:val="007750EF"/>
    <w:rsid w:val="007757D4"/>
    <w:rsid w:val="00775B62"/>
    <w:rsid w:val="00776242"/>
    <w:rsid w:val="007770A8"/>
    <w:rsid w:val="0077727A"/>
    <w:rsid w:val="00777300"/>
    <w:rsid w:val="0077750A"/>
    <w:rsid w:val="00777617"/>
    <w:rsid w:val="00777BFC"/>
    <w:rsid w:val="00777E8E"/>
    <w:rsid w:val="00777F15"/>
    <w:rsid w:val="007800E8"/>
    <w:rsid w:val="007801AA"/>
    <w:rsid w:val="00780F3F"/>
    <w:rsid w:val="00780FEE"/>
    <w:rsid w:val="00781245"/>
    <w:rsid w:val="0078142E"/>
    <w:rsid w:val="007814B6"/>
    <w:rsid w:val="007815BE"/>
    <w:rsid w:val="00781625"/>
    <w:rsid w:val="007816D3"/>
    <w:rsid w:val="007820F6"/>
    <w:rsid w:val="0078237F"/>
    <w:rsid w:val="0078315D"/>
    <w:rsid w:val="00783518"/>
    <w:rsid w:val="00783B10"/>
    <w:rsid w:val="007840DD"/>
    <w:rsid w:val="0078420B"/>
    <w:rsid w:val="007843CA"/>
    <w:rsid w:val="007844C1"/>
    <w:rsid w:val="00784551"/>
    <w:rsid w:val="007847E1"/>
    <w:rsid w:val="00784899"/>
    <w:rsid w:val="00784939"/>
    <w:rsid w:val="00784B27"/>
    <w:rsid w:val="00785114"/>
    <w:rsid w:val="007853C6"/>
    <w:rsid w:val="007854FF"/>
    <w:rsid w:val="0078568C"/>
    <w:rsid w:val="0078596C"/>
    <w:rsid w:val="00785A93"/>
    <w:rsid w:val="00785F01"/>
    <w:rsid w:val="00786DA2"/>
    <w:rsid w:val="0078703B"/>
    <w:rsid w:val="0078717F"/>
    <w:rsid w:val="007871AB"/>
    <w:rsid w:val="0078762F"/>
    <w:rsid w:val="0078779A"/>
    <w:rsid w:val="00787BDD"/>
    <w:rsid w:val="00790130"/>
    <w:rsid w:val="00790387"/>
    <w:rsid w:val="00790B26"/>
    <w:rsid w:val="00791E73"/>
    <w:rsid w:val="0079271C"/>
    <w:rsid w:val="00792E6D"/>
    <w:rsid w:val="0079303C"/>
    <w:rsid w:val="00793255"/>
    <w:rsid w:val="00793342"/>
    <w:rsid w:val="007935F7"/>
    <w:rsid w:val="00793BB2"/>
    <w:rsid w:val="00793D7C"/>
    <w:rsid w:val="007940F4"/>
    <w:rsid w:val="00794C78"/>
    <w:rsid w:val="00795541"/>
    <w:rsid w:val="00795D1A"/>
    <w:rsid w:val="00795F8A"/>
    <w:rsid w:val="007967FF"/>
    <w:rsid w:val="00796E68"/>
    <w:rsid w:val="007973B9"/>
    <w:rsid w:val="00797728"/>
    <w:rsid w:val="00797880"/>
    <w:rsid w:val="007A0C47"/>
    <w:rsid w:val="007A0ED7"/>
    <w:rsid w:val="007A0F0B"/>
    <w:rsid w:val="007A1261"/>
    <w:rsid w:val="007A13BA"/>
    <w:rsid w:val="007A1ACF"/>
    <w:rsid w:val="007A1B85"/>
    <w:rsid w:val="007A21D1"/>
    <w:rsid w:val="007A2427"/>
    <w:rsid w:val="007A24B1"/>
    <w:rsid w:val="007A26AA"/>
    <w:rsid w:val="007A2862"/>
    <w:rsid w:val="007A2A50"/>
    <w:rsid w:val="007A2BB3"/>
    <w:rsid w:val="007A2BFF"/>
    <w:rsid w:val="007A2DC6"/>
    <w:rsid w:val="007A2EB2"/>
    <w:rsid w:val="007A4A25"/>
    <w:rsid w:val="007A4A83"/>
    <w:rsid w:val="007A4BAB"/>
    <w:rsid w:val="007A4F47"/>
    <w:rsid w:val="007A5018"/>
    <w:rsid w:val="007A5756"/>
    <w:rsid w:val="007A595B"/>
    <w:rsid w:val="007A61E2"/>
    <w:rsid w:val="007A6378"/>
    <w:rsid w:val="007A68DD"/>
    <w:rsid w:val="007A6B7C"/>
    <w:rsid w:val="007A716B"/>
    <w:rsid w:val="007A72E7"/>
    <w:rsid w:val="007A73D0"/>
    <w:rsid w:val="007A7565"/>
    <w:rsid w:val="007A7C12"/>
    <w:rsid w:val="007B00FF"/>
    <w:rsid w:val="007B0329"/>
    <w:rsid w:val="007B032C"/>
    <w:rsid w:val="007B0DF9"/>
    <w:rsid w:val="007B0FC5"/>
    <w:rsid w:val="007B157C"/>
    <w:rsid w:val="007B15A2"/>
    <w:rsid w:val="007B19E1"/>
    <w:rsid w:val="007B22F1"/>
    <w:rsid w:val="007B2D69"/>
    <w:rsid w:val="007B2E62"/>
    <w:rsid w:val="007B2F79"/>
    <w:rsid w:val="007B352D"/>
    <w:rsid w:val="007B3608"/>
    <w:rsid w:val="007B38A2"/>
    <w:rsid w:val="007B38F1"/>
    <w:rsid w:val="007B3A9B"/>
    <w:rsid w:val="007B3E8F"/>
    <w:rsid w:val="007B4548"/>
    <w:rsid w:val="007B4612"/>
    <w:rsid w:val="007B4CF1"/>
    <w:rsid w:val="007B5BA6"/>
    <w:rsid w:val="007B5FBF"/>
    <w:rsid w:val="007B603F"/>
    <w:rsid w:val="007B622D"/>
    <w:rsid w:val="007B6B44"/>
    <w:rsid w:val="007B6BF9"/>
    <w:rsid w:val="007B6FD0"/>
    <w:rsid w:val="007B71E6"/>
    <w:rsid w:val="007B79B5"/>
    <w:rsid w:val="007B7D0B"/>
    <w:rsid w:val="007C005B"/>
    <w:rsid w:val="007C0130"/>
    <w:rsid w:val="007C0212"/>
    <w:rsid w:val="007C042A"/>
    <w:rsid w:val="007C056E"/>
    <w:rsid w:val="007C067A"/>
    <w:rsid w:val="007C0D45"/>
    <w:rsid w:val="007C1302"/>
    <w:rsid w:val="007C19AF"/>
    <w:rsid w:val="007C19C5"/>
    <w:rsid w:val="007C1E7E"/>
    <w:rsid w:val="007C1EEE"/>
    <w:rsid w:val="007C21D1"/>
    <w:rsid w:val="007C222F"/>
    <w:rsid w:val="007C280B"/>
    <w:rsid w:val="007C2828"/>
    <w:rsid w:val="007C29D3"/>
    <w:rsid w:val="007C2B37"/>
    <w:rsid w:val="007C2E87"/>
    <w:rsid w:val="007C2F51"/>
    <w:rsid w:val="007C3B4D"/>
    <w:rsid w:val="007C4134"/>
    <w:rsid w:val="007C41D7"/>
    <w:rsid w:val="007C46F3"/>
    <w:rsid w:val="007C4D7D"/>
    <w:rsid w:val="007C4F41"/>
    <w:rsid w:val="007C4FD0"/>
    <w:rsid w:val="007C5027"/>
    <w:rsid w:val="007C51B5"/>
    <w:rsid w:val="007C53C3"/>
    <w:rsid w:val="007C5571"/>
    <w:rsid w:val="007C561B"/>
    <w:rsid w:val="007C5F03"/>
    <w:rsid w:val="007C632A"/>
    <w:rsid w:val="007C6435"/>
    <w:rsid w:val="007C67E6"/>
    <w:rsid w:val="007C6A2D"/>
    <w:rsid w:val="007C6B63"/>
    <w:rsid w:val="007C793E"/>
    <w:rsid w:val="007C79A4"/>
    <w:rsid w:val="007D029D"/>
    <w:rsid w:val="007D03B6"/>
    <w:rsid w:val="007D065C"/>
    <w:rsid w:val="007D1340"/>
    <w:rsid w:val="007D15C6"/>
    <w:rsid w:val="007D1926"/>
    <w:rsid w:val="007D1A74"/>
    <w:rsid w:val="007D1B4E"/>
    <w:rsid w:val="007D1EB4"/>
    <w:rsid w:val="007D2E2C"/>
    <w:rsid w:val="007D33AD"/>
    <w:rsid w:val="007D3FFE"/>
    <w:rsid w:val="007D4073"/>
    <w:rsid w:val="007D42A9"/>
    <w:rsid w:val="007D4306"/>
    <w:rsid w:val="007D45C4"/>
    <w:rsid w:val="007D4BEA"/>
    <w:rsid w:val="007D534E"/>
    <w:rsid w:val="007D5546"/>
    <w:rsid w:val="007D57DC"/>
    <w:rsid w:val="007D57F7"/>
    <w:rsid w:val="007D59EE"/>
    <w:rsid w:val="007D5D39"/>
    <w:rsid w:val="007D6204"/>
    <w:rsid w:val="007D659C"/>
    <w:rsid w:val="007D6D4F"/>
    <w:rsid w:val="007D6D58"/>
    <w:rsid w:val="007D6F5E"/>
    <w:rsid w:val="007D731E"/>
    <w:rsid w:val="007D7899"/>
    <w:rsid w:val="007D7EE0"/>
    <w:rsid w:val="007E049A"/>
    <w:rsid w:val="007E05A8"/>
    <w:rsid w:val="007E05FA"/>
    <w:rsid w:val="007E10D9"/>
    <w:rsid w:val="007E121A"/>
    <w:rsid w:val="007E14E8"/>
    <w:rsid w:val="007E1E31"/>
    <w:rsid w:val="007E2372"/>
    <w:rsid w:val="007E2FC0"/>
    <w:rsid w:val="007E3067"/>
    <w:rsid w:val="007E3553"/>
    <w:rsid w:val="007E3713"/>
    <w:rsid w:val="007E37C5"/>
    <w:rsid w:val="007E4C9E"/>
    <w:rsid w:val="007E4D08"/>
    <w:rsid w:val="007E50DE"/>
    <w:rsid w:val="007E5A26"/>
    <w:rsid w:val="007E5AA8"/>
    <w:rsid w:val="007E6860"/>
    <w:rsid w:val="007E6A66"/>
    <w:rsid w:val="007E6D8D"/>
    <w:rsid w:val="007E77ED"/>
    <w:rsid w:val="007E7D0A"/>
    <w:rsid w:val="007E7D41"/>
    <w:rsid w:val="007E7D7E"/>
    <w:rsid w:val="007F00A3"/>
    <w:rsid w:val="007F0484"/>
    <w:rsid w:val="007F0521"/>
    <w:rsid w:val="007F0595"/>
    <w:rsid w:val="007F0B89"/>
    <w:rsid w:val="007F0DEB"/>
    <w:rsid w:val="007F13F5"/>
    <w:rsid w:val="007F155A"/>
    <w:rsid w:val="007F1BE6"/>
    <w:rsid w:val="007F1F8E"/>
    <w:rsid w:val="007F2578"/>
    <w:rsid w:val="007F2628"/>
    <w:rsid w:val="007F2AB6"/>
    <w:rsid w:val="007F3021"/>
    <w:rsid w:val="007F30E0"/>
    <w:rsid w:val="007F315F"/>
    <w:rsid w:val="007F3508"/>
    <w:rsid w:val="007F38C2"/>
    <w:rsid w:val="007F3A6D"/>
    <w:rsid w:val="007F3B02"/>
    <w:rsid w:val="007F3E2B"/>
    <w:rsid w:val="007F3FF2"/>
    <w:rsid w:val="007F422D"/>
    <w:rsid w:val="007F4C1E"/>
    <w:rsid w:val="007F4C3A"/>
    <w:rsid w:val="007F5715"/>
    <w:rsid w:val="007F6224"/>
    <w:rsid w:val="007F62BD"/>
    <w:rsid w:val="007F62FB"/>
    <w:rsid w:val="007F65A0"/>
    <w:rsid w:val="007F692C"/>
    <w:rsid w:val="007F7281"/>
    <w:rsid w:val="007F7903"/>
    <w:rsid w:val="007F7B2D"/>
    <w:rsid w:val="007F7D8D"/>
    <w:rsid w:val="007F7DAF"/>
    <w:rsid w:val="007F7E72"/>
    <w:rsid w:val="007F7EEC"/>
    <w:rsid w:val="007F7FB7"/>
    <w:rsid w:val="00800636"/>
    <w:rsid w:val="0080068C"/>
    <w:rsid w:val="00800E19"/>
    <w:rsid w:val="008015F9"/>
    <w:rsid w:val="00801A86"/>
    <w:rsid w:val="00801F59"/>
    <w:rsid w:val="00802125"/>
    <w:rsid w:val="0080231E"/>
    <w:rsid w:val="008028BC"/>
    <w:rsid w:val="00802AC8"/>
    <w:rsid w:val="00803851"/>
    <w:rsid w:val="008039BC"/>
    <w:rsid w:val="00803A9D"/>
    <w:rsid w:val="00803AEB"/>
    <w:rsid w:val="00803C4F"/>
    <w:rsid w:val="008044A5"/>
    <w:rsid w:val="00804744"/>
    <w:rsid w:val="00804A5E"/>
    <w:rsid w:val="00804C4E"/>
    <w:rsid w:val="00805140"/>
    <w:rsid w:val="008055FC"/>
    <w:rsid w:val="008059BC"/>
    <w:rsid w:val="00805C48"/>
    <w:rsid w:val="00806205"/>
    <w:rsid w:val="00806342"/>
    <w:rsid w:val="00806BB1"/>
    <w:rsid w:val="00807094"/>
    <w:rsid w:val="008078CC"/>
    <w:rsid w:val="00807C9C"/>
    <w:rsid w:val="00807F65"/>
    <w:rsid w:val="00810088"/>
    <w:rsid w:val="00810366"/>
    <w:rsid w:val="00810BAD"/>
    <w:rsid w:val="00810C17"/>
    <w:rsid w:val="00811D0C"/>
    <w:rsid w:val="00811E01"/>
    <w:rsid w:val="00812063"/>
    <w:rsid w:val="00813382"/>
    <w:rsid w:val="008136EF"/>
    <w:rsid w:val="00813E19"/>
    <w:rsid w:val="00814F72"/>
    <w:rsid w:val="00815077"/>
    <w:rsid w:val="00815165"/>
    <w:rsid w:val="008152FF"/>
    <w:rsid w:val="0081549C"/>
    <w:rsid w:val="0081558C"/>
    <w:rsid w:val="0081583A"/>
    <w:rsid w:val="00815C75"/>
    <w:rsid w:val="00815F7D"/>
    <w:rsid w:val="008164B4"/>
    <w:rsid w:val="0081793E"/>
    <w:rsid w:val="0082049B"/>
    <w:rsid w:val="00820994"/>
    <w:rsid w:val="00820B3B"/>
    <w:rsid w:val="00821423"/>
    <w:rsid w:val="0082155C"/>
    <w:rsid w:val="00821DFA"/>
    <w:rsid w:val="00822424"/>
    <w:rsid w:val="00822BBF"/>
    <w:rsid w:val="00822F41"/>
    <w:rsid w:val="008230FC"/>
    <w:rsid w:val="00823170"/>
    <w:rsid w:val="00823F84"/>
    <w:rsid w:val="00824707"/>
    <w:rsid w:val="00824DBB"/>
    <w:rsid w:val="00824E1C"/>
    <w:rsid w:val="00824F4E"/>
    <w:rsid w:val="00825333"/>
    <w:rsid w:val="008257D2"/>
    <w:rsid w:val="00825E69"/>
    <w:rsid w:val="00825E90"/>
    <w:rsid w:val="0082656E"/>
    <w:rsid w:val="00826942"/>
    <w:rsid w:val="008272B6"/>
    <w:rsid w:val="00827A18"/>
    <w:rsid w:val="00827B2A"/>
    <w:rsid w:val="00827BA4"/>
    <w:rsid w:val="00827BEA"/>
    <w:rsid w:val="00830109"/>
    <w:rsid w:val="0083011D"/>
    <w:rsid w:val="0083018E"/>
    <w:rsid w:val="008301C6"/>
    <w:rsid w:val="00830816"/>
    <w:rsid w:val="00831080"/>
    <w:rsid w:val="008311A8"/>
    <w:rsid w:val="00831E0F"/>
    <w:rsid w:val="00832170"/>
    <w:rsid w:val="00832240"/>
    <w:rsid w:val="0083250D"/>
    <w:rsid w:val="0083256D"/>
    <w:rsid w:val="0083295B"/>
    <w:rsid w:val="00832A37"/>
    <w:rsid w:val="00832CCD"/>
    <w:rsid w:val="0083327C"/>
    <w:rsid w:val="008333ED"/>
    <w:rsid w:val="00833B54"/>
    <w:rsid w:val="00833BE4"/>
    <w:rsid w:val="0083420C"/>
    <w:rsid w:val="00834AA9"/>
    <w:rsid w:val="008367FA"/>
    <w:rsid w:val="00836AB3"/>
    <w:rsid w:val="00836C37"/>
    <w:rsid w:val="00836CA4"/>
    <w:rsid w:val="00837563"/>
    <w:rsid w:val="0083758B"/>
    <w:rsid w:val="00837901"/>
    <w:rsid w:val="00837914"/>
    <w:rsid w:val="00837A3F"/>
    <w:rsid w:val="00837AA3"/>
    <w:rsid w:val="00837B4E"/>
    <w:rsid w:val="008410B3"/>
    <w:rsid w:val="00841453"/>
    <w:rsid w:val="00841DE7"/>
    <w:rsid w:val="00841FA3"/>
    <w:rsid w:val="00842283"/>
    <w:rsid w:val="008427B8"/>
    <w:rsid w:val="00843CEA"/>
    <w:rsid w:val="00844045"/>
    <w:rsid w:val="00844198"/>
    <w:rsid w:val="00844A64"/>
    <w:rsid w:val="00844E96"/>
    <w:rsid w:val="0084506D"/>
    <w:rsid w:val="00845230"/>
    <w:rsid w:val="008454AF"/>
    <w:rsid w:val="008457CA"/>
    <w:rsid w:val="00845AA3"/>
    <w:rsid w:val="00845C8F"/>
    <w:rsid w:val="00845D5A"/>
    <w:rsid w:val="00845EB2"/>
    <w:rsid w:val="00846021"/>
    <w:rsid w:val="008466C7"/>
    <w:rsid w:val="00846CD5"/>
    <w:rsid w:val="00846F39"/>
    <w:rsid w:val="00846F92"/>
    <w:rsid w:val="008472C3"/>
    <w:rsid w:val="008473D9"/>
    <w:rsid w:val="00847C35"/>
    <w:rsid w:val="0085081D"/>
    <w:rsid w:val="00850CF2"/>
    <w:rsid w:val="00851BE0"/>
    <w:rsid w:val="0085215F"/>
    <w:rsid w:val="008527EA"/>
    <w:rsid w:val="00852949"/>
    <w:rsid w:val="00852B89"/>
    <w:rsid w:val="008538A6"/>
    <w:rsid w:val="008538C4"/>
    <w:rsid w:val="00853F80"/>
    <w:rsid w:val="0085472A"/>
    <w:rsid w:val="00854856"/>
    <w:rsid w:val="00855491"/>
    <w:rsid w:val="00855551"/>
    <w:rsid w:val="00855A2D"/>
    <w:rsid w:val="00855A84"/>
    <w:rsid w:val="00855AD1"/>
    <w:rsid w:val="00855B45"/>
    <w:rsid w:val="00855FE1"/>
    <w:rsid w:val="00856F0C"/>
    <w:rsid w:val="00857277"/>
    <w:rsid w:val="00857572"/>
    <w:rsid w:val="0085757F"/>
    <w:rsid w:val="008575FF"/>
    <w:rsid w:val="008579B0"/>
    <w:rsid w:val="00860237"/>
    <w:rsid w:val="0086033B"/>
    <w:rsid w:val="00860436"/>
    <w:rsid w:val="00860896"/>
    <w:rsid w:val="00860DF2"/>
    <w:rsid w:val="0086101B"/>
    <w:rsid w:val="0086109F"/>
    <w:rsid w:val="00861195"/>
    <w:rsid w:val="008612E6"/>
    <w:rsid w:val="00861320"/>
    <w:rsid w:val="008619A2"/>
    <w:rsid w:val="00861EB6"/>
    <w:rsid w:val="008622CF"/>
    <w:rsid w:val="0086290F"/>
    <w:rsid w:val="008629DE"/>
    <w:rsid w:val="00863421"/>
    <w:rsid w:val="00863D08"/>
    <w:rsid w:val="00864142"/>
    <w:rsid w:val="00864187"/>
    <w:rsid w:val="008646B9"/>
    <w:rsid w:val="00864A10"/>
    <w:rsid w:val="00864AE5"/>
    <w:rsid w:val="0086527B"/>
    <w:rsid w:val="008653EB"/>
    <w:rsid w:val="00865E37"/>
    <w:rsid w:val="00866297"/>
    <w:rsid w:val="00866481"/>
    <w:rsid w:val="00866484"/>
    <w:rsid w:val="008664AB"/>
    <w:rsid w:val="00867B65"/>
    <w:rsid w:val="00867BC8"/>
    <w:rsid w:val="00867C08"/>
    <w:rsid w:val="00870534"/>
    <w:rsid w:val="008708F4"/>
    <w:rsid w:val="00870AF1"/>
    <w:rsid w:val="00870C0A"/>
    <w:rsid w:val="00870D5A"/>
    <w:rsid w:val="00871871"/>
    <w:rsid w:val="00871944"/>
    <w:rsid w:val="00871D51"/>
    <w:rsid w:val="008720B3"/>
    <w:rsid w:val="008726FD"/>
    <w:rsid w:val="00872739"/>
    <w:rsid w:val="0087290A"/>
    <w:rsid w:val="00872B7C"/>
    <w:rsid w:val="0087341A"/>
    <w:rsid w:val="008734F5"/>
    <w:rsid w:val="00874323"/>
    <w:rsid w:val="008744F2"/>
    <w:rsid w:val="008749E6"/>
    <w:rsid w:val="00874E8E"/>
    <w:rsid w:val="00874EF7"/>
    <w:rsid w:val="00874F7F"/>
    <w:rsid w:val="00874FAE"/>
    <w:rsid w:val="0087509D"/>
    <w:rsid w:val="00875670"/>
    <w:rsid w:val="00875B10"/>
    <w:rsid w:val="00876155"/>
    <w:rsid w:val="00876427"/>
    <w:rsid w:val="008765D9"/>
    <w:rsid w:val="00876925"/>
    <w:rsid w:val="008774A9"/>
    <w:rsid w:val="00877A90"/>
    <w:rsid w:val="00877B17"/>
    <w:rsid w:val="00880205"/>
    <w:rsid w:val="00881AE7"/>
    <w:rsid w:val="00881BE5"/>
    <w:rsid w:val="00881C30"/>
    <w:rsid w:val="0088286B"/>
    <w:rsid w:val="00882D69"/>
    <w:rsid w:val="008838E8"/>
    <w:rsid w:val="00883C10"/>
    <w:rsid w:val="00884489"/>
    <w:rsid w:val="0088476C"/>
    <w:rsid w:val="00884960"/>
    <w:rsid w:val="00884A99"/>
    <w:rsid w:val="00884B0B"/>
    <w:rsid w:val="00884B2B"/>
    <w:rsid w:val="00885031"/>
    <w:rsid w:val="0088512D"/>
    <w:rsid w:val="00885299"/>
    <w:rsid w:val="00885FDE"/>
    <w:rsid w:val="0088673F"/>
    <w:rsid w:val="008867A0"/>
    <w:rsid w:val="00887148"/>
    <w:rsid w:val="00887AE4"/>
    <w:rsid w:val="00887B2E"/>
    <w:rsid w:val="00887D1B"/>
    <w:rsid w:val="0089016A"/>
    <w:rsid w:val="00890FC2"/>
    <w:rsid w:val="00891193"/>
    <w:rsid w:val="008917F2"/>
    <w:rsid w:val="00891FCE"/>
    <w:rsid w:val="008920F5"/>
    <w:rsid w:val="008921D4"/>
    <w:rsid w:val="00892574"/>
    <w:rsid w:val="008928DD"/>
    <w:rsid w:val="00892AFF"/>
    <w:rsid w:val="0089330F"/>
    <w:rsid w:val="008941BA"/>
    <w:rsid w:val="008947E5"/>
    <w:rsid w:val="00894A4E"/>
    <w:rsid w:val="00894D0B"/>
    <w:rsid w:val="0089514A"/>
    <w:rsid w:val="008953DA"/>
    <w:rsid w:val="00895699"/>
    <w:rsid w:val="00895A47"/>
    <w:rsid w:val="00895AF4"/>
    <w:rsid w:val="00896185"/>
    <w:rsid w:val="00896273"/>
    <w:rsid w:val="0089693B"/>
    <w:rsid w:val="0089699A"/>
    <w:rsid w:val="00896D02"/>
    <w:rsid w:val="008971D8"/>
    <w:rsid w:val="008974BB"/>
    <w:rsid w:val="0089795F"/>
    <w:rsid w:val="00897CDC"/>
    <w:rsid w:val="008A0176"/>
    <w:rsid w:val="008A1FBB"/>
    <w:rsid w:val="008A20A0"/>
    <w:rsid w:val="008A25C9"/>
    <w:rsid w:val="008A29F7"/>
    <w:rsid w:val="008A2CD1"/>
    <w:rsid w:val="008A3214"/>
    <w:rsid w:val="008A32B9"/>
    <w:rsid w:val="008A3344"/>
    <w:rsid w:val="008A3392"/>
    <w:rsid w:val="008A3762"/>
    <w:rsid w:val="008A4301"/>
    <w:rsid w:val="008A455A"/>
    <w:rsid w:val="008A45D5"/>
    <w:rsid w:val="008A4833"/>
    <w:rsid w:val="008A4B57"/>
    <w:rsid w:val="008A5422"/>
    <w:rsid w:val="008A5B57"/>
    <w:rsid w:val="008A5D47"/>
    <w:rsid w:val="008A5E79"/>
    <w:rsid w:val="008A62BD"/>
    <w:rsid w:val="008A6504"/>
    <w:rsid w:val="008A72C5"/>
    <w:rsid w:val="008A779A"/>
    <w:rsid w:val="008A78FC"/>
    <w:rsid w:val="008A7F33"/>
    <w:rsid w:val="008B0199"/>
    <w:rsid w:val="008B0422"/>
    <w:rsid w:val="008B0952"/>
    <w:rsid w:val="008B0BDB"/>
    <w:rsid w:val="008B0BF6"/>
    <w:rsid w:val="008B1065"/>
    <w:rsid w:val="008B12CF"/>
    <w:rsid w:val="008B178D"/>
    <w:rsid w:val="008B17ED"/>
    <w:rsid w:val="008B1A58"/>
    <w:rsid w:val="008B1B4E"/>
    <w:rsid w:val="008B255D"/>
    <w:rsid w:val="008B2F59"/>
    <w:rsid w:val="008B32AD"/>
    <w:rsid w:val="008B34BD"/>
    <w:rsid w:val="008B3ACA"/>
    <w:rsid w:val="008B3E11"/>
    <w:rsid w:val="008B400F"/>
    <w:rsid w:val="008B4712"/>
    <w:rsid w:val="008B4817"/>
    <w:rsid w:val="008B49A1"/>
    <w:rsid w:val="008B4BC5"/>
    <w:rsid w:val="008B4E1B"/>
    <w:rsid w:val="008B50FE"/>
    <w:rsid w:val="008B5148"/>
    <w:rsid w:val="008B53EA"/>
    <w:rsid w:val="008B564C"/>
    <w:rsid w:val="008B5C87"/>
    <w:rsid w:val="008B5E72"/>
    <w:rsid w:val="008B62A4"/>
    <w:rsid w:val="008B62F8"/>
    <w:rsid w:val="008B6306"/>
    <w:rsid w:val="008B6747"/>
    <w:rsid w:val="008B67BC"/>
    <w:rsid w:val="008B7063"/>
    <w:rsid w:val="008B71EF"/>
    <w:rsid w:val="008B72E2"/>
    <w:rsid w:val="008B73CE"/>
    <w:rsid w:val="008C035B"/>
    <w:rsid w:val="008C0BEA"/>
    <w:rsid w:val="008C0DC0"/>
    <w:rsid w:val="008C0FEE"/>
    <w:rsid w:val="008C1248"/>
    <w:rsid w:val="008C1700"/>
    <w:rsid w:val="008C1A87"/>
    <w:rsid w:val="008C2C91"/>
    <w:rsid w:val="008C302B"/>
    <w:rsid w:val="008C3055"/>
    <w:rsid w:val="008C38C2"/>
    <w:rsid w:val="008C3D3B"/>
    <w:rsid w:val="008C3FFF"/>
    <w:rsid w:val="008C423B"/>
    <w:rsid w:val="008C4A07"/>
    <w:rsid w:val="008C4B23"/>
    <w:rsid w:val="008C5742"/>
    <w:rsid w:val="008C6826"/>
    <w:rsid w:val="008C6977"/>
    <w:rsid w:val="008C6BC2"/>
    <w:rsid w:val="008C6FD2"/>
    <w:rsid w:val="008C75B2"/>
    <w:rsid w:val="008C78AE"/>
    <w:rsid w:val="008C7B07"/>
    <w:rsid w:val="008C7FF6"/>
    <w:rsid w:val="008D00CE"/>
    <w:rsid w:val="008D0237"/>
    <w:rsid w:val="008D112C"/>
    <w:rsid w:val="008D1EC2"/>
    <w:rsid w:val="008D1FBE"/>
    <w:rsid w:val="008D2243"/>
    <w:rsid w:val="008D23FA"/>
    <w:rsid w:val="008D30D5"/>
    <w:rsid w:val="008D380B"/>
    <w:rsid w:val="008D42A6"/>
    <w:rsid w:val="008D43C0"/>
    <w:rsid w:val="008D46FC"/>
    <w:rsid w:val="008D4739"/>
    <w:rsid w:val="008D4BBD"/>
    <w:rsid w:val="008D4CEF"/>
    <w:rsid w:val="008D4CFC"/>
    <w:rsid w:val="008D4D0D"/>
    <w:rsid w:val="008D4F9A"/>
    <w:rsid w:val="008D5207"/>
    <w:rsid w:val="008D527E"/>
    <w:rsid w:val="008D5542"/>
    <w:rsid w:val="008D562F"/>
    <w:rsid w:val="008D59BC"/>
    <w:rsid w:val="008D62CF"/>
    <w:rsid w:val="008D670F"/>
    <w:rsid w:val="008D694A"/>
    <w:rsid w:val="008D6B4E"/>
    <w:rsid w:val="008D6F75"/>
    <w:rsid w:val="008D7B4B"/>
    <w:rsid w:val="008D7BAB"/>
    <w:rsid w:val="008D7F51"/>
    <w:rsid w:val="008E084E"/>
    <w:rsid w:val="008E0EE8"/>
    <w:rsid w:val="008E0F09"/>
    <w:rsid w:val="008E108B"/>
    <w:rsid w:val="008E1156"/>
    <w:rsid w:val="008E12A5"/>
    <w:rsid w:val="008E1563"/>
    <w:rsid w:val="008E1863"/>
    <w:rsid w:val="008E2586"/>
    <w:rsid w:val="008E26D2"/>
    <w:rsid w:val="008E2A3C"/>
    <w:rsid w:val="008E2A8C"/>
    <w:rsid w:val="008E2CB3"/>
    <w:rsid w:val="008E2E5A"/>
    <w:rsid w:val="008E357A"/>
    <w:rsid w:val="008E395D"/>
    <w:rsid w:val="008E3A44"/>
    <w:rsid w:val="008E3CD4"/>
    <w:rsid w:val="008E47D2"/>
    <w:rsid w:val="008E4B5F"/>
    <w:rsid w:val="008E4D7A"/>
    <w:rsid w:val="008E4F61"/>
    <w:rsid w:val="008E512C"/>
    <w:rsid w:val="008E52F3"/>
    <w:rsid w:val="008E5318"/>
    <w:rsid w:val="008E587B"/>
    <w:rsid w:val="008E58BA"/>
    <w:rsid w:val="008E58D9"/>
    <w:rsid w:val="008E5B58"/>
    <w:rsid w:val="008E5EEF"/>
    <w:rsid w:val="008E60A2"/>
    <w:rsid w:val="008E6123"/>
    <w:rsid w:val="008E6289"/>
    <w:rsid w:val="008E65A7"/>
    <w:rsid w:val="008E66B8"/>
    <w:rsid w:val="008E7113"/>
    <w:rsid w:val="008E742C"/>
    <w:rsid w:val="008E7741"/>
    <w:rsid w:val="008E7958"/>
    <w:rsid w:val="008E7A53"/>
    <w:rsid w:val="008E7A58"/>
    <w:rsid w:val="008E7C30"/>
    <w:rsid w:val="008E7FB4"/>
    <w:rsid w:val="008F0567"/>
    <w:rsid w:val="008F0F76"/>
    <w:rsid w:val="008F11F3"/>
    <w:rsid w:val="008F14E9"/>
    <w:rsid w:val="008F17A3"/>
    <w:rsid w:val="008F18F0"/>
    <w:rsid w:val="008F1DFE"/>
    <w:rsid w:val="008F201E"/>
    <w:rsid w:val="008F2FFE"/>
    <w:rsid w:val="008F3177"/>
    <w:rsid w:val="008F32D0"/>
    <w:rsid w:val="008F355C"/>
    <w:rsid w:val="008F3DD0"/>
    <w:rsid w:val="008F4106"/>
    <w:rsid w:val="008F4D9C"/>
    <w:rsid w:val="008F55A6"/>
    <w:rsid w:val="008F5C50"/>
    <w:rsid w:val="008F5CC5"/>
    <w:rsid w:val="008F6192"/>
    <w:rsid w:val="008F619A"/>
    <w:rsid w:val="008F625B"/>
    <w:rsid w:val="008F6E7A"/>
    <w:rsid w:val="008F6FDB"/>
    <w:rsid w:val="008F7ADF"/>
    <w:rsid w:val="008F7B86"/>
    <w:rsid w:val="008F7FB5"/>
    <w:rsid w:val="009016DA"/>
    <w:rsid w:val="00901B38"/>
    <w:rsid w:val="00902989"/>
    <w:rsid w:val="00902C71"/>
    <w:rsid w:val="00902E9C"/>
    <w:rsid w:val="00902F64"/>
    <w:rsid w:val="009033E9"/>
    <w:rsid w:val="00903522"/>
    <w:rsid w:val="00903E14"/>
    <w:rsid w:val="0090466D"/>
    <w:rsid w:val="0090531D"/>
    <w:rsid w:val="009058E2"/>
    <w:rsid w:val="00905D43"/>
    <w:rsid w:val="00905E71"/>
    <w:rsid w:val="00906402"/>
    <w:rsid w:val="0090747F"/>
    <w:rsid w:val="00907CCE"/>
    <w:rsid w:val="00910E19"/>
    <w:rsid w:val="00911045"/>
    <w:rsid w:val="00911A77"/>
    <w:rsid w:val="00911B7E"/>
    <w:rsid w:val="009129E5"/>
    <w:rsid w:val="009129FB"/>
    <w:rsid w:val="00912AFD"/>
    <w:rsid w:val="00912B7E"/>
    <w:rsid w:val="00912F71"/>
    <w:rsid w:val="009135D2"/>
    <w:rsid w:val="00913788"/>
    <w:rsid w:val="00913AF8"/>
    <w:rsid w:val="00914324"/>
    <w:rsid w:val="0091485E"/>
    <w:rsid w:val="00914CBB"/>
    <w:rsid w:val="009154D8"/>
    <w:rsid w:val="009164BF"/>
    <w:rsid w:val="00916ED2"/>
    <w:rsid w:val="00916F04"/>
    <w:rsid w:val="0091764F"/>
    <w:rsid w:val="00917977"/>
    <w:rsid w:val="00917BB3"/>
    <w:rsid w:val="00920DE9"/>
    <w:rsid w:val="00920FC1"/>
    <w:rsid w:val="00921062"/>
    <w:rsid w:val="00921432"/>
    <w:rsid w:val="00921EBA"/>
    <w:rsid w:val="009220C0"/>
    <w:rsid w:val="00922C00"/>
    <w:rsid w:val="009238B0"/>
    <w:rsid w:val="009239C1"/>
    <w:rsid w:val="009242B8"/>
    <w:rsid w:val="00924580"/>
    <w:rsid w:val="009246AB"/>
    <w:rsid w:val="0092470E"/>
    <w:rsid w:val="00924DE5"/>
    <w:rsid w:val="00924F28"/>
    <w:rsid w:val="0092563D"/>
    <w:rsid w:val="009256AE"/>
    <w:rsid w:val="00925BDF"/>
    <w:rsid w:val="0092652C"/>
    <w:rsid w:val="00926FDA"/>
    <w:rsid w:val="00927C4E"/>
    <w:rsid w:val="00927E5B"/>
    <w:rsid w:val="00930030"/>
    <w:rsid w:val="00930292"/>
    <w:rsid w:val="009303A0"/>
    <w:rsid w:val="009309EB"/>
    <w:rsid w:val="00930CF0"/>
    <w:rsid w:val="00930E46"/>
    <w:rsid w:val="0093179E"/>
    <w:rsid w:val="00931A46"/>
    <w:rsid w:val="00931C38"/>
    <w:rsid w:val="00931C55"/>
    <w:rsid w:val="00931C81"/>
    <w:rsid w:val="00931E05"/>
    <w:rsid w:val="009333EA"/>
    <w:rsid w:val="00933B3C"/>
    <w:rsid w:val="00933B9C"/>
    <w:rsid w:val="00933CDA"/>
    <w:rsid w:val="00934F41"/>
    <w:rsid w:val="00935A4B"/>
    <w:rsid w:val="00935CB2"/>
    <w:rsid w:val="009360C2"/>
    <w:rsid w:val="0093795C"/>
    <w:rsid w:val="009400BA"/>
    <w:rsid w:val="00940212"/>
    <w:rsid w:val="009402D5"/>
    <w:rsid w:val="0094043B"/>
    <w:rsid w:val="009406AF"/>
    <w:rsid w:val="009408AA"/>
    <w:rsid w:val="00940A64"/>
    <w:rsid w:val="00940ABF"/>
    <w:rsid w:val="00940AC2"/>
    <w:rsid w:val="00940C30"/>
    <w:rsid w:val="00940DED"/>
    <w:rsid w:val="00940F03"/>
    <w:rsid w:val="00940F1E"/>
    <w:rsid w:val="009411EE"/>
    <w:rsid w:val="00941532"/>
    <w:rsid w:val="009416A9"/>
    <w:rsid w:val="009417F1"/>
    <w:rsid w:val="00941C48"/>
    <w:rsid w:val="00942745"/>
    <w:rsid w:val="009427FE"/>
    <w:rsid w:val="0094294E"/>
    <w:rsid w:val="0094297E"/>
    <w:rsid w:val="00942F3A"/>
    <w:rsid w:val="0094358D"/>
    <w:rsid w:val="00943E8D"/>
    <w:rsid w:val="00944418"/>
    <w:rsid w:val="009446CD"/>
    <w:rsid w:val="00944BC0"/>
    <w:rsid w:val="00944D3D"/>
    <w:rsid w:val="00944D5F"/>
    <w:rsid w:val="00945657"/>
    <w:rsid w:val="009457AF"/>
    <w:rsid w:val="00945890"/>
    <w:rsid w:val="00945ACD"/>
    <w:rsid w:val="00945B67"/>
    <w:rsid w:val="00945F63"/>
    <w:rsid w:val="009461DF"/>
    <w:rsid w:val="00946B38"/>
    <w:rsid w:val="00946C88"/>
    <w:rsid w:val="00946F33"/>
    <w:rsid w:val="009474B3"/>
    <w:rsid w:val="00947737"/>
    <w:rsid w:val="00947F61"/>
    <w:rsid w:val="0095011F"/>
    <w:rsid w:val="00950929"/>
    <w:rsid w:val="00950F82"/>
    <w:rsid w:val="00951337"/>
    <w:rsid w:val="009513FE"/>
    <w:rsid w:val="0095187A"/>
    <w:rsid w:val="00951AC8"/>
    <w:rsid w:val="00951BB4"/>
    <w:rsid w:val="00951CB2"/>
    <w:rsid w:val="009523A7"/>
    <w:rsid w:val="00952639"/>
    <w:rsid w:val="00952DE6"/>
    <w:rsid w:val="009530E2"/>
    <w:rsid w:val="00953972"/>
    <w:rsid w:val="00953C69"/>
    <w:rsid w:val="009540B5"/>
    <w:rsid w:val="009545B3"/>
    <w:rsid w:val="009547F2"/>
    <w:rsid w:val="0095480B"/>
    <w:rsid w:val="009548E9"/>
    <w:rsid w:val="0095496B"/>
    <w:rsid w:val="00954AF7"/>
    <w:rsid w:val="00954B3B"/>
    <w:rsid w:val="00954BD5"/>
    <w:rsid w:val="00954E5A"/>
    <w:rsid w:val="009553DD"/>
    <w:rsid w:val="009558F4"/>
    <w:rsid w:val="00955D5D"/>
    <w:rsid w:val="0095645C"/>
    <w:rsid w:val="00956EBF"/>
    <w:rsid w:val="00957419"/>
    <w:rsid w:val="009575FE"/>
    <w:rsid w:val="0095796C"/>
    <w:rsid w:val="00960559"/>
    <w:rsid w:val="009606AB"/>
    <w:rsid w:val="00960D91"/>
    <w:rsid w:val="00960E8A"/>
    <w:rsid w:val="009611AB"/>
    <w:rsid w:val="009614D0"/>
    <w:rsid w:val="009618A7"/>
    <w:rsid w:val="009619C5"/>
    <w:rsid w:val="00961C60"/>
    <w:rsid w:val="00961CEC"/>
    <w:rsid w:val="00961DBF"/>
    <w:rsid w:val="00961DC5"/>
    <w:rsid w:val="00962214"/>
    <w:rsid w:val="00962357"/>
    <w:rsid w:val="009625A5"/>
    <w:rsid w:val="009627CA"/>
    <w:rsid w:val="00962AC4"/>
    <w:rsid w:val="0096332D"/>
    <w:rsid w:val="00963475"/>
    <w:rsid w:val="009636A6"/>
    <w:rsid w:val="00963778"/>
    <w:rsid w:val="00963C3A"/>
    <w:rsid w:val="00963E48"/>
    <w:rsid w:val="009642A9"/>
    <w:rsid w:val="00964931"/>
    <w:rsid w:val="00965226"/>
    <w:rsid w:val="0096522C"/>
    <w:rsid w:val="00965486"/>
    <w:rsid w:val="0096572A"/>
    <w:rsid w:val="00965F49"/>
    <w:rsid w:val="00966034"/>
    <w:rsid w:val="00967353"/>
    <w:rsid w:val="00967F95"/>
    <w:rsid w:val="00970730"/>
    <w:rsid w:val="00970815"/>
    <w:rsid w:val="0097154D"/>
    <w:rsid w:val="00971A48"/>
    <w:rsid w:val="00971C24"/>
    <w:rsid w:val="00972384"/>
    <w:rsid w:val="009725CE"/>
    <w:rsid w:val="00972C7A"/>
    <w:rsid w:val="00972CE2"/>
    <w:rsid w:val="00973263"/>
    <w:rsid w:val="00973B41"/>
    <w:rsid w:val="00973C58"/>
    <w:rsid w:val="00973C64"/>
    <w:rsid w:val="00973DF8"/>
    <w:rsid w:val="009740C9"/>
    <w:rsid w:val="009742A1"/>
    <w:rsid w:val="00974E8F"/>
    <w:rsid w:val="00975240"/>
    <w:rsid w:val="0097529D"/>
    <w:rsid w:val="009756F4"/>
    <w:rsid w:val="00975767"/>
    <w:rsid w:val="00975E0A"/>
    <w:rsid w:val="009762E7"/>
    <w:rsid w:val="00976435"/>
    <w:rsid w:val="0097650E"/>
    <w:rsid w:val="00976C7B"/>
    <w:rsid w:val="009778E2"/>
    <w:rsid w:val="00980D8B"/>
    <w:rsid w:val="00980DA1"/>
    <w:rsid w:val="00980DEB"/>
    <w:rsid w:val="00981165"/>
    <w:rsid w:val="0098190C"/>
    <w:rsid w:val="00982356"/>
    <w:rsid w:val="00982D14"/>
    <w:rsid w:val="009834B8"/>
    <w:rsid w:val="009835D7"/>
    <w:rsid w:val="009840FC"/>
    <w:rsid w:val="009841EA"/>
    <w:rsid w:val="009846DB"/>
    <w:rsid w:val="009846F4"/>
    <w:rsid w:val="00984A8C"/>
    <w:rsid w:val="00984C0B"/>
    <w:rsid w:val="00984DB4"/>
    <w:rsid w:val="009859F8"/>
    <w:rsid w:val="00985B75"/>
    <w:rsid w:val="00986121"/>
    <w:rsid w:val="009863E4"/>
    <w:rsid w:val="00987E44"/>
    <w:rsid w:val="0099001A"/>
    <w:rsid w:val="0099014B"/>
    <w:rsid w:val="00990933"/>
    <w:rsid w:val="00990AC0"/>
    <w:rsid w:val="00990F8C"/>
    <w:rsid w:val="00991D4F"/>
    <w:rsid w:val="00991DC2"/>
    <w:rsid w:val="009928A9"/>
    <w:rsid w:val="00992F2A"/>
    <w:rsid w:val="00992FBE"/>
    <w:rsid w:val="00993053"/>
    <w:rsid w:val="009932E8"/>
    <w:rsid w:val="00993D8C"/>
    <w:rsid w:val="009947D1"/>
    <w:rsid w:val="009948BB"/>
    <w:rsid w:val="0099499C"/>
    <w:rsid w:val="00994AB5"/>
    <w:rsid w:val="00994B1D"/>
    <w:rsid w:val="00994BDA"/>
    <w:rsid w:val="009950E3"/>
    <w:rsid w:val="00995266"/>
    <w:rsid w:val="00995316"/>
    <w:rsid w:val="00995404"/>
    <w:rsid w:val="00995CC2"/>
    <w:rsid w:val="00995EE2"/>
    <w:rsid w:val="00995FDB"/>
    <w:rsid w:val="009962B5"/>
    <w:rsid w:val="009962EB"/>
    <w:rsid w:val="009963B6"/>
    <w:rsid w:val="0099656F"/>
    <w:rsid w:val="0099696D"/>
    <w:rsid w:val="00996BB8"/>
    <w:rsid w:val="00996BC0"/>
    <w:rsid w:val="00996C4D"/>
    <w:rsid w:val="00996DD4"/>
    <w:rsid w:val="00996EB6"/>
    <w:rsid w:val="00996ED8"/>
    <w:rsid w:val="009970A8"/>
    <w:rsid w:val="0099713E"/>
    <w:rsid w:val="009971B9"/>
    <w:rsid w:val="0099720C"/>
    <w:rsid w:val="009A0126"/>
    <w:rsid w:val="009A0ACE"/>
    <w:rsid w:val="009A0B34"/>
    <w:rsid w:val="009A128B"/>
    <w:rsid w:val="009A1430"/>
    <w:rsid w:val="009A15FC"/>
    <w:rsid w:val="009A1D19"/>
    <w:rsid w:val="009A1E84"/>
    <w:rsid w:val="009A22AB"/>
    <w:rsid w:val="009A2823"/>
    <w:rsid w:val="009A2E49"/>
    <w:rsid w:val="009A3002"/>
    <w:rsid w:val="009A31D0"/>
    <w:rsid w:val="009A39AF"/>
    <w:rsid w:val="009A3C76"/>
    <w:rsid w:val="009A4583"/>
    <w:rsid w:val="009A4E59"/>
    <w:rsid w:val="009A514D"/>
    <w:rsid w:val="009A5282"/>
    <w:rsid w:val="009A52EC"/>
    <w:rsid w:val="009A5346"/>
    <w:rsid w:val="009A5973"/>
    <w:rsid w:val="009A5BCB"/>
    <w:rsid w:val="009A61AC"/>
    <w:rsid w:val="009A657F"/>
    <w:rsid w:val="009A680C"/>
    <w:rsid w:val="009A68EE"/>
    <w:rsid w:val="009A6C0F"/>
    <w:rsid w:val="009A6C48"/>
    <w:rsid w:val="009A70C4"/>
    <w:rsid w:val="009A76B0"/>
    <w:rsid w:val="009A78E8"/>
    <w:rsid w:val="009A7E4F"/>
    <w:rsid w:val="009B034F"/>
    <w:rsid w:val="009B0370"/>
    <w:rsid w:val="009B0814"/>
    <w:rsid w:val="009B2AC9"/>
    <w:rsid w:val="009B3076"/>
    <w:rsid w:val="009B3460"/>
    <w:rsid w:val="009B39AE"/>
    <w:rsid w:val="009B3C80"/>
    <w:rsid w:val="009B43B0"/>
    <w:rsid w:val="009B4435"/>
    <w:rsid w:val="009B4764"/>
    <w:rsid w:val="009B4AB4"/>
    <w:rsid w:val="009B4FE2"/>
    <w:rsid w:val="009B5BD4"/>
    <w:rsid w:val="009B6521"/>
    <w:rsid w:val="009B6649"/>
    <w:rsid w:val="009B6A0E"/>
    <w:rsid w:val="009B6B99"/>
    <w:rsid w:val="009B6BF8"/>
    <w:rsid w:val="009B71D9"/>
    <w:rsid w:val="009B760A"/>
    <w:rsid w:val="009B7F6C"/>
    <w:rsid w:val="009C0206"/>
    <w:rsid w:val="009C0579"/>
    <w:rsid w:val="009C09A3"/>
    <w:rsid w:val="009C0C85"/>
    <w:rsid w:val="009C1769"/>
    <w:rsid w:val="009C1DC7"/>
    <w:rsid w:val="009C1E34"/>
    <w:rsid w:val="009C3259"/>
    <w:rsid w:val="009C367B"/>
    <w:rsid w:val="009C3A43"/>
    <w:rsid w:val="009C3C22"/>
    <w:rsid w:val="009C3EF7"/>
    <w:rsid w:val="009C40C5"/>
    <w:rsid w:val="009C452F"/>
    <w:rsid w:val="009C4C06"/>
    <w:rsid w:val="009C5C6B"/>
    <w:rsid w:val="009C5F08"/>
    <w:rsid w:val="009C6040"/>
    <w:rsid w:val="009C6116"/>
    <w:rsid w:val="009C6331"/>
    <w:rsid w:val="009C6476"/>
    <w:rsid w:val="009C6927"/>
    <w:rsid w:val="009C6FCC"/>
    <w:rsid w:val="009C73BA"/>
    <w:rsid w:val="009C78B0"/>
    <w:rsid w:val="009C7AF5"/>
    <w:rsid w:val="009D0643"/>
    <w:rsid w:val="009D0F21"/>
    <w:rsid w:val="009D0FB8"/>
    <w:rsid w:val="009D113F"/>
    <w:rsid w:val="009D12BE"/>
    <w:rsid w:val="009D1B80"/>
    <w:rsid w:val="009D1EFF"/>
    <w:rsid w:val="009D2466"/>
    <w:rsid w:val="009D2EC6"/>
    <w:rsid w:val="009D2ECB"/>
    <w:rsid w:val="009D2F4D"/>
    <w:rsid w:val="009D315F"/>
    <w:rsid w:val="009D323C"/>
    <w:rsid w:val="009D4870"/>
    <w:rsid w:val="009D4889"/>
    <w:rsid w:val="009D4947"/>
    <w:rsid w:val="009D4DC8"/>
    <w:rsid w:val="009D4F62"/>
    <w:rsid w:val="009D5321"/>
    <w:rsid w:val="009D54BA"/>
    <w:rsid w:val="009D5798"/>
    <w:rsid w:val="009D5A57"/>
    <w:rsid w:val="009D5EC2"/>
    <w:rsid w:val="009D64F5"/>
    <w:rsid w:val="009D6E71"/>
    <w:rsid w:val="009D6FCB"/>
    <w:rsid w:val="009D702B"/>
    <w:rsid w:val="009E0114"/>
    <w:rsid w:val="009E0DD0"/>
    <w:rsid w:val="009E1343"/>
    <w:rsid w:val="009E1449"/>
    <w:rsid w:val="009E14A3"/>
    <w:rsid w:val="009E19A6"/>
    <w:rsid w:val="009E1DA9"/>
    <w:rsid w:val="009E1F4C"/>
    <w:rsid w:val="009E203C"/>
    <w:rsid w:val="009E2A9F"/>
    <w:rsid w:val="009E2B25"/>
    <w:rsid w:val="009E2DD8"/>
    <w:rsid w:val="009E343F"/>
    <w:rsid w:val="009E35B7"/>
    <w:rsid w:val="009E3769"/>
    <w:rsid w:val="009E3971"/>
    <w:rsid w:val="009E3C9A"/>
    <w:rsid w:val="009E3F57"/>
    <w:rsid w:val="009E438A"/>
    <w:rsid w:val="009E4553"/>
    <w:rsid w:val="009E4561"/>
    <w:rsid w:val="009E45CD"/>
    <w:rsid w:val="009E4B48"/>
    <w:rsid w:val="009E513C"/>
    <w:rsid w:val="009E5311"/>
    <w:rsid w:val="009E5D00"/>
    <w:rsid w:val="009E63AD"/>
    <w:rsid w:val="009E64B2"/>
    <w:rsid w:val="009E65B9"/>
    <w:rsid w:val="009E67F9"/>
    <w:rsid w:val="009E6A15"/>
    <w:rsid w:val="009E6B6E"/>
    <w:rsid w:val="009E6D51"/>
    <w:rsid w:val="009E6E25"/>
    <w:rsid w:val="009E7490"/>
    <w:rsid w:val="009E77FF"/>
    <w:rsid w:val="009E7BB6"/>
    <w:rsid w:val="009E7DFF"/>
    <w:rsid w:val="009E7E66"/>
    <w:rsid w:val="009F039C"/>
    <w:rsid w:val="009F0714"/>
    <w:rsid w:val="009F085E"/>
    <w:rsid w:val="009F0AAD"/>
    <w:rsid w:val="009F12F7"/>
    <w:rsid w:val="009F1450"/>
    <w:rsid w:val="009F14E1"/>
    <w:rsid w:val="009F1556"/>
    <w:rsid w:val="009F16FE"/>
    <w:rsid w:val="009F1B6F"/>
    <w:rsid w:val="009F217F"/>
    <w:rsid w:val="009F23A5"/>
    <w:rsid w:val="009F23CE"/>
    <w:rsid w:val="009F263F"/>
    <w:rsid w:val="009F27BC"/>
    <w:rsid w:val="009F2B9F"/>
    <w:rsid w:val="009F2E30"/>
    <w:rsid w:val="009F2EA8"/>
    <w:rsid w:val="009F33AB"/>
    <w:rsid w:val="009F34CF"/>
    <w:rsid w:val="009F49C3"/>
    <w:rsid w:val="009F5491"/>
    <w:rsid w:val="009F5640"/>
    <w:rsid w:val="009F6063"/>
    <w:rsid w:val="009F62AD"/>
    <w:rsid w:val="009F62DE"/>
    <w:rsid w:val="009F64E3"/>
    <w:rsid w:val="009F66F4"/>
    <w:rsid w:val="009F681C"/>
    <w:rsid w:val="009F71A9"/>
    <w:rsid w:val="009F77E9"/>
    <w:rsid w:val="009F7A4D"/>
    <w:rsid w:val="009F7F7A"/>
    <w:rsid w:val="00A0038D"/>
    <w:rsid w:val="00A003CE"/>
    <w:rsid w:val="00A004DD"/>
    <w:rsid w:val="00A01BAB"/>
    <w:rsid w:val="00A01BE2"/>
    <w:rsid w:val="00A02347"/>
    <w:rsid w:val="00A024F8"/>
    <w:rsid w:val="00A02D39"/>
    <w:rsid w:val="00A02F76"/>
    <w:rsid w:val="00A03032"/>
    <w:rsid w:val="00A03633"/>
    <w:rsid w:val="00A03B8D"/>
    <w:rsid w:val="00A04378"/>
    <w:rsid w:val="00A04A70"/>
    <w:rsid w:val="00A04E36"/>
    <w:rsid w:val="00A0533D"/>
    <w:rsid w:val="00A055B1"/>
    <w:rsid w:val="00A05623"/>
    <w:rsid w:val="00A05A0C"/>
    <w:rsid w:val="00A0627D"/>
    <w:rsid w:val="00A06512"/>
    <w:rsid w:val="00A0686F"/>
    <w:rsid w:val="00A06EDD"/>
    <w:rsid w:val="00A07114"/>
    <w:rsid w:val="00A071A0"/>
    <w:rsid w:val="00A072AD"/>
    <w:rsid w:val="00A07787"/>
    <w:rsid w:val="00A0787A"/>
    <w:rsid w:val="00A078EB"/>
    <w:rsid w:val="00A100CB"/>
    <w:rsid w:val="00A1025D"/>
    <w:rsid w:val="00A105ED"/>
    <w:rsid w:val="00A1070C"/>
    <w:rsid w:val="00A10943"/>
    <w:rsid w:val="00A1099B"/>
    <w:rsid w:val="00A10DCD"/>
    <w:rsid w:val="00A11198"/>
    <w:rsid w:val="00A111DA"/>
    <w:rsid w:val="00A11D0C"/>
    <w:rsid w:val="00A11D99"/>
    <w:rsid w:val="00A12004"/>
    <w:rsid w:val="00A121F2"/>
    <w:rsid w:val="00A12A2D"/>
    <w:rsid w:val="00A12A44"/>
    <w:rsid w:val="00A12D09"/>
    <w:rsid w:val="00A13044"/>
    <w:rsid w:val="00A131F3"/>
    <w:rsid w:val="00A13239"/>
    <w:rsid w:val="00A133C4"/>
    <w:rsid w:val="00A133E1"/>
    <w:rsid w:val="00A136CF"/>
    <w:rsid w:val="00A13850"/>
    <w:rsid w:val="00A13EB8"/>
    <w:rsid w:val="00A143D6"/>
    <w:rsid w:val="00A14492"/>
    <w:rsid w:val="00A14734"/>
    <w:rsid w:val="00A15191"/>
    <w:rsid w:val="00A1524C"/>
    <w:rsid w:val="00A15D74"/>
    <w:rsid w:val="00A15F0A"/>
    <w:rsid w:val="00A162C8"/>
    <w:rsid w:val="00A16F88"/>
    <w:rsid w:val="00A16FC9"/>
    <w:rsid w:val="00A17329"/>
    <w:rsid w:val="00A174FF"/>
    <w:rsid w:val="00A1774C"/>
    <w:rsid w:val="00A17B23"/>
    <w:rsid w:val="00A17C9B"/>
    <w:rsid w:val="00A17E35"/>
    <w:rsid w:val="00A17F34"/>
    <w:rsid w:val="00A20054"/>
    <w:rsid w:val="00A20554"/>
    <w:rsid w:val="00A206A5"/>
    <w:rsid w:val="00A20A14"/>
    <w:rsid w:val="00A20DCC"/>
    <w:rsid w:val="00A20E49"/>
    <w:rsid w:val="00A2131B"/>
    <w:rsid w:val="00A21335"/>
    <w:rsid w:val="00A21705"/>
    <w:rsid w:val="00A218BB"/>
    <w:rsid w:val="00A21CE6"/>
    <w:rsid w:val="00A21D49"/>
    <w:rsid w:val="00A22127"/>
    <w:rsid w:val="00A22877"/>
    <w:rsid w:val="00A22C35"/>
    <w:rsid w:val="00A22C42"/>
    <w:rsid w:val="00A22CDD"/>
    <w:rsid w:val="00A23149"/>
    <w:rsid w:val="00A2375E"/>
    <w:rsid w:val="00A23AB9"/>
    <w:rsid w:val="00A23BBA"/>
    <w:rsid w:val="00A23EA8"/>
    <w:rsid w:val="00A23F58"/>
    <w:rsid w:val="00A2432E"/>
    <w:rsid w:val="00A2485B"/>
    <w:rsid w:val="00A24945"/>
    <w:rsid w:val="00A24ADB"/>
    <w:rsid w:val="00A24BE8"/>
    <w:rsid w:val="00A24D08"/>
    <w:rsid w:val="00A24E3A"/>
    <w:rsid w:val="00A24EE7"/>
    <w:rsid w:val="00A24EEA"/>
    <w:rsid w:val="00A24F7B"/>
    <w:rsid w:val="00A25071"/>
    <w:rsid w:val="00A25DED"/>
    <w:rsid w:val="00A25FFC"/>
    <w:rsid w:val="00A26665"/>
    <w:rsid w:val="00A26810"/>
    <w:rsid w:val="00A26949"/>
    <w:rsid w:val="00A26A69"/>
    <w:rsid w:val="00A26CDF"/>
    <w:rsid w:val="00A26EA8"/>
    <w:rsid w:val="00A2707E"/>
    <w:rsid w:val="00A27546"/>
    <w:rsid w:val="00A27A6A"/>
    <w:rsid w:val="00A30015"/>
    <w:rsid w:val="00A300ED"/>
    <w:rsid w:val="00A30160"/>
    <w:rsid w:val="00A3065B"/>
    <w:rsid w:val="00A30CAF"/>
    <w:rsid w:val="00A30F7A"/>
    <w:rsid w:val="00A3103F"/>
    <w:rsid w:val="00A3117B"/>
    <w:rsid w:val="00A31460"/>
    <w:rsid w:val="00A31591"/>
    <w:rsid w:val="00A31686"/>
    <w:rsid w:val="00A31DAE"/>
    <w:rsid w:val="00A325FC"/>
    <w:rsid w:val="00A32FC9"/>
    <w:rsid w:val="00A33692"/>
    <w:rsid w:val="00A339C1"/>
    <w:rsid w:val="00A33AAC"/>
    <w:rsid w:val="00A33C39"/>
    <w:rsid w:val="00A33E79"/>
    <w:rsid w:val="00A3459E"/>
    <w:rsid w:val="00A359E0"/>
    <w:rsid w:val="00A362E2"/>
    <w:rsid w:val="00A364F8"/>
    <w:rsid w:val="00A365A0"/>
    <w:rsid w:val="00A365F7"/>
    <w:rsid w:val="00A36865"/>
    <w:rsid w:val="00A36F69"/>
    <w:rsid w:val="00A3743E"/>
    <w:rsid w:val="00A37AAF"/>
    <w:rsid w:val="00A37E25"/>
    <w:rsid w:val="00A400C0"/>
    <w:rsid w:val="00A400F1"/>
    <w:rsid w:val="00A4083C"/>
    <w:rsid w:val="00A40D95"/>
    <w:rsid w:val="00A4106A"/>
    <w:rsid w:val="00A41486"/>
    <w:rsid w:val="00A41B2D"/>
    <w:rsid w:val="00A41E20"/>
    <w:rsid w:val="00A42267"/>
    <w:rsid w:val="00A425A8"/>
    <w:rsid w:val="00A42E0E"/>
    <w:rsid w:val="00A437A8"/>
    <w:rsid w:val="00A437BE"/>
    <w:rsid w:val="00A43848"/>
    <w:rsid w:val="00A45479"/>
    <w:rsid w:val="00A454B6"/>
    <w:rsid w:val="00A457C7"/>
    <w:rsid w:val="00A4584F"/>
    <w:rsid w:val="00A46328"/>
    <w:rsid w:val="00A46DE0"/>
    <w:rsid w:val="00A46DE3"/>
    <w:rsid w:val="00A47019"/>
    <w:rsid w:val="00A472EA"/>
    <w:rsid w:val="00A473B4"/>
    <w:rsid w:val="00A500D2"/>
    <w:rsid w:val="00A50874"/>
    <w:rsid w:val="00A508F7"/>
    <w:rsid w:val="00A51067"/>
    <w:rsid w:val="00A5129D"/>
    <w:rsid w:val="00A514CF"/>
    <w:rsid w:val="00A52060"/>
    <w:rsid w:val="00A521A3"/>
    <w:rsid w:val="00A5226A"/>
    <w:rsid w:val="00A52500"/>
    <w:rsid w:val="00A527BE"/>
    <w:rsid w:val="00A531BA"/>
    <w:rsid w:val="00A53433"/>
    <w:rsid w:val="00A53713"/>
    <w:rsid w:val="00A539B1"/>
    <w:rsid w:val="00A53CCE"/>
    <w:rsid w:val="00A53DAE"/>
    <w:rsid w:val="00A53EB1"/>
    <w:rsid w:val="00A54011"/>
    <w:rsid w:val="00A542EE"/>
    <w:rsid w:val="00A55254"/>
    <w:rsid w:val="00A556F8"/>
    <w:rsid w:val="00A55CDA"/>
    <w:rsid w:val="00A55EE0"/>
    <w:rsid w:val="00A561B9"/>
    <w:rsid w:val="00A564E2"/>
    <w:rsid w:val="00A56791"/>
    <w:rsid w:val="00A568AF"/>
    <w:rsid w:val="00A56C21"/>
    <w:rsid w:val="00A56CA5"/>
    <w:rsid w:val="00A56D00"/>
    <w:rsid w:val="00A56DD0"/>
    <w:rsid w:val="00A57843"/>
    <w:rsid w:val="00A600AF"/>
    <w:rsid w:val="00A60282"/>
    <w:rsid w:val="00A60377"/>
    <w:rsid w:val="00A6167E"/>
    <w:rsid w:val="00A61CD1"/>
    <w:rsid w:val="00A61D85"/>
    <w:rsid w:val="00A623D6"/>
    <w:rsid w:val="00A62440"/>
    <w:rsid w:val="00A62C80"/>
    <w:rsid w:val="00A62FF4"/>
    <w:rsid w:val="00A63333"/>
    <w:rsid w:val="00A6355C"/>
    <w:rsid w:val="00A6362C"/>
    <w:rsid w:val="00A63F52"/>
    <w:rsid w:val="00A641D4"/>
    <w:rsid w:val="00A64230"/>
    <w:rsid w:val="00A64585"/>
    <w:rsid w:val="00A64BDC"/>
    <w:rsid w:val="00A65050"/>
    <w:rsid w:val="00A65122"/>
    <w:rsid w:val="00A651DE"/>
    <w:rsid w:val="00A6529D"/>
    <w:rsid w:val="00A652B4"/>
    <w:rsid w:val="00A65316"/>
    <w:rsid w:val="00A65390"/>
    <w:rsid w:val="00A655FA"/>
    <w:rsid w:val="00A65CE4"/>
    <w:rsid w:val="00A66172"/>
    <w:rsid w:val="00A664AF"/>
    <w:rsid w:val="00A66DCA"/>
    <w:rsid w:val="00A67056"/>
    <w:rsid w:val="00A678B8"/>
    <w:rsid w:val="00A7053E"/>
    <w:rsid w:val="00A70814"/>
    <w:rsid w:val="00A70F48"/>
    <w:rsid w:val="00A71151"/>
    <w:rsid w:val="00A716D8"/>
    <w:rsid w:val="00A71A4A"/>
    <w:rsid w:val="00A7248B"/>
    <w:rsid w:val="00A7338D"/>
    <w:rsid w:val="00A738A7"/>
    <w:rsid w:val="00A73BB7"/>
    <w:rsid w:val="00A73E4E"/>
    <w:rsid w:val="00A742B7"/>
    <w:rsid w:val="00A7463B"/>
    <w:rsid w:val="00A7463E"/>
    <w:rsid w:val="00A7487E"/>
    <w:rsid w:val="00A749BE"/>
    <w:rsid w:val="00A74CB0"/>
    <w:rsid w:val="00A75B75"/>
    <w:rsid w:val="00A75B7E"/>
    <w:rsid w:val="00A75ED3"/>
    <w:rsid w:val="00A75FDC"/>
    <w:rsid w:val="00A76C23"/>
    <w:rsid w:val="00A76DFC"/>
    <w:rsid w:val="00A76E38"/>
    <w:rsid w:val="00A76E67"/>
    <w:rsid w:val="00A77294"/>
    <w:rsid w:val="00A77628"/>
    <w:rsid w:val="00A77AD4"/>
    <w:rsid w:val="00A80117"/>
    <w:rsid w:val="00A80197"/>
    <w:rsid w:val="00A80462"/>
    <w:rsid w:val="00A8063B"/>
    <w:rsid w:val="00A8066B"/>
    <w:rsid w:val="00A80B64"/>
    <w:rsid w:val="00A80C76"/>
    <w:rsid w:val="00A80EC8"/>
    <w:rsid w:val="00A81354"/>
    <w:rsid w:val="00A814A3"/>
    <w:rsid w:val="00A81911"/>
    <w:rsid w:val="00A82724"/>
    <w:rsid w:val="00A8299E"/>
    <w:rsid w:val="00A82A94"/>
    <w:rsid w:val="00A83037"/>
    <w:rsid w:val="00A8393D"/>
    <w:rsid w:val="00A83BFA"/>
    <w:rsid w:val="00A83F9D"/>
    <w:rsid w:val="00A8404B"/>
    <w:rsid w:val="00A84423"/>
    <w:rsid w:val="00A84DB0"/>
    <w:rsid w:val="00A850E4"/>
    <w:rsid w:val="00A8512B"/>
    <w:rsid w:val="00A8531B"/>
    <w:rsid w:val="00A86168"/>
    <w:rsid w:val="00A8681E"/>
    <w:rsid w:val="00A8689A"/>
    <w:rsid w:val="00A86DE3"/>
    <w:rsid w:val="00A874F2"/>
    <w:rsid w:val="00A87628"/>
    <w:rsid w:val="00A8783E"/>
    <w:rsid w:val="00A8796A"/>
    <w:rsid w:val="00A87A6F"/>
    <w:rsid w:val="00A87C20"/>
    <w:rsid w:val="00A87D5A"/>
    <w:rsid w:val="00A87F39"/>
    <w:rsid w:val="00A90204"/>
    <w:rsid w:val="00A90C54"/>
    <w:rsid w:val="00A9103D"/>
    <w:rsid w:val="00A91A12"/>
    <w:rsid w:val="00A91F20"/>
    <w:rsid w:val="00A926AF"/>
    <w:rsid w:val="00A9275C"/>
    <w:rsid w:val="00A9293D"/>
    <w:rsid w:val="00A92A7F"/>
    <w:rsid w:val="00A92ADA"/>
    <w:rsid w:val="00A92BA6"/>
    <w:rsid w:val="00A930B0"/>
    <w:rsid w:val="00A931E4"/>
    <w:rsid w:val="00A9340E"/>
    <w:rsid w:val="00A9397C"/>
    <w:rsid w:val="00A94E33"/>
    <w:rsid w:val="00A94EEE"/>
    <w:rsid w:val="00A952E1"/>
    <w:rsid w:val="00A95477"/>
    <w:rsid w:val="00A95665"/>
    <w:rsid w:val="00A9591C"/>
    <w:rsid w:val="00A9598A"/>
    <w:rsid w:val="00A95CEF"/>
    <w:rsid w:val="00A96AE1"/>
    <w:rsid w:val="00A9745D"/>
    <w:rsid w:val="00A97ADA"/>
    <w:rsid w:val="00A97C1F"/>
    <w:rsid w:val="00A97E45"/>
    <w:rsid w:val="00AA01BD"/>
    <w:rsid w:val="00AA020D"/>
    <w:rsid w:val="00AA02BF"/>
    <w:rsid w:val="00AA0788"/>
    <w:rsid w:val="00AA0831"/>
    <w:rsid w:val="00AA0C6A"/>
    <w:rsid w:val="00AA1333"/>
    <w:rsid w:val="00AA13AA"/>
    <w:rsid w:val="00AA1A84"/>
    <w:rsid w:val="00AA1BE7"/>
    <w:rsid w:val="00AA1CE7"/>
    <w:rsid w:val="00AA1EAA"/>
    <w:rsid w:val="00AA243C"/>
    <w:rsid w:val="00AA32C7"/>
    <w:rsid w:val="00AA34A4"/>
    <w:rsid w:val="00AA38EB"/>
    <w:rsid w:val="00AA38FB"/>
    <w:rsid w:val="00AA3DCC"/>
    <w:rsid w:val="00AA3F50"/>
    <w:rsid w:val="00AA47F5"/>
    <w:rsid w:val="00AA5246"/>
    <w:rsid w:val="00AA583E"/>
    <w:rsid w:val="00AA5A73"/>
    <w:rsid w:val="00AA5B34"/>
    <w:rsid w:val="00AA5C58"/>
    <w:rsid w:val="00AA5DD7"/>
    <w:rsid w:val="00AA5EF5"/>
    <w:rsid w:val="00AA62F6"/>
    <w:rsid w:val="00AA637E"/>
    <w:rsid w:val="00AA66E7"/>
    <w:rsid w:val="00AA6730"/>
    <w:rsid w:val="00AA6A4C"/>
    <w:rsid w:val="00AA74A5"/>
    <w:rsid w:val="00AA75AF"/>
    <w:rsid w:val="00AA75E6"/>
    <w:rsid w:val="00AA7623"/>
    <w:rsid w:val="00AA788F"/>
    <w:rsid w:val="00AA7957"/>
    <w:rsid w:val="00AA7DBB"/>
    <w:rsid w:val="00AB009C"/>
    <w:rsid w:val="00AB01FB"/>
    <w:rsid w:val="00AB0203"/>
    <w:rsid w:val="00AB061A"/>
    <w:rsid w:val="00AB07D1"/>
    <w:rsid w:val="00AB0B54"/>
    <w:rsid w:val="00AB0ED9"/>
    <w:rsid w:val="00AB134F"/>
    <w:rsid w:val="00AB139F"/>
    <w:rsid w:val="00AB185A"/>
    <w:rsid w:val="00AB196E"/>
    <w:rsid w:val="00AB1A69"/>
    <w:rsid w:val="00AB1FAF"/>
    <w:rsid w:val="00AB2030"/>
    <w:rsid w:val="00AB2457"/>
    <w:rsid w:val="00AB2820"/>
    <w:rsid w:val="00AB38D7"/>
    <w:rsid w:val="00AB3D80"/>
    <w:rsid w:val="00AB40D2"/>
    <w:rsid w:val="00AB42E4"/>
    <w:rsid w:val="00AB42F0"/>
    <w:rsid w:val="00AB44A2"/>
    <w:rsid w:val="00AB4564"/>
    <w:rsid w:val="00AB45C1"/>
    <w:rsid w:val="00AB50D9"/>
    <w:rsid w:val="00AB553C"/>
    <w:rsid w:val="00AB5BAD"/>
    <w:rsid w:val="00AB5D54"/>
    <w:rsid w:val="00AB60A6"/>
    <w:rsid w:val="00AB6133"/>
    <w:rsid w:val="00AB62FB"/>
    <w:rsid w:val="00AB7003"/>
    <w:rsid w:val="00AB7741"/>
    <w:rsid w:val="00AC0499"/>
    <w:rsid w:val="00AC070C"/>
    <w:rsid w:val="00AC074D"/>
    <w:rsid w:val="00AC084F"/>
    <w:rsid w:val="00AC0915"/>
    <w:rsid w:val="00AC1303"/>
    <w:rsid w:val="00AC17C9"/>
    <w:rsid w:val="00AC1AF8"/>
    <w:rsid w:val="00AC1CF5"/>
    <w:rsid w:val="00AC1E4D"/>
    <w:rsid w:val="00AC24D4"/>
    <w:rsid w:val="00AC284E"/>
    <w:rsid w:val="00AC3A56"/>
    <w:rsid w:val="00AC3A75"/>
    <w:rsid w:val="00AC464F"/>
    <w:rsid w:val="00AC4A35"/>
    <w:rsid w:val="00AC4CC8"/>
    <w:rsid w:val="00AC4D29"/>
    <w:rsid w:val="00AC5851"/>
    <w:rsid w:val="00AC5AC4"/>
    <w:rsid w:val="00AC5F2C"/>
    <w:rsid w:val="00AC5FEB"/>
    <w:rsid w:val="00AC622F"/>
    <w:rsid w:val="00AC628E"/>
    <w:rsid w:val="00AC6A47"/>
    <w:rsid w:val="00AC6C60"/>
    <w:rsid w:val="00AC6F80"/>
    <w:rsid w:val="00AC72C9"/>
    <w:rsid w:val="00AC75AC"/>
    <w:rsid w:val="00AC7DDC"/>
    <w:rsid w:val="00AC7FA0"/>
    <w:rsid w:val="00AD0400"/>
    <w:rsid w:val="00AD0787"/>
    <w:rsid w:val="00AD0CE1"/>
    <w:rsid w:val="00AD1252"/>
    <w:rsid w:val="00AD14AD"/>
    <w:rsid w:val="00AD26F6"/>
    <w:rsid w:val="00AD2A6F"/>
    <w:rsid w:val="00AD2BE8"/>
    <w:rsid w:val="00AD357C"/>
    <w:rsid w:val="00AD3703"/>
    <w:rsid w:val="00AD377C"/>
    <w:rsid w:val="00AD3965"/>
    <w:rsid w:val="00AD3B3F"/>
    <w:rsid w:val="00AD3C4E"/>
    <w:rsid w:val="00AD3E6F"/>
    <w:rsid w:val="00AD4319"/>
    <w:rsid w:val="00AD4487"/>
    <w:rsid w:val="00AD47EA"/>
    <w:rsid w:val="00AD4A00"/>
    <w:rsid w:val="00AD5213"/>
    <w:rsid w:val="00AD526A"/>
    <w:rsid w:val="00AD67E5"/>
    <w:rsid w:val="00AD6AB5"/>
    <w:rsid w:val="00AD7212"/>
    <w:rsid w:val="00AD73A6"/>
    <w:rsid w:val="00AD7581"/>
    <w:rsid w:val="00AD77DD"/>
    <w:rsid w:val="00AD784A"/>
    <w:rsid w:val="00AE0203"/>
    <w:rsid w:val="00AE07F2"/>
    <w:rsid w:val="00AE0DBC"/>
    <w:rsid w:val="00AE0E35"/>
    <w:rsid w:val="00AE1FC0"/>
    <w:rsid w:val="00AE2813"/>
    <w:rsid w:val="00AE2E23"/>
    <w:rsid w:val="00AE3368"/>
    <w:rsid w:val="00AE3372"/>
    <w:rsid w:val="00AE35BA"/>
    <w:rsid w:val="00AE3647"/>
    <w:rsid w:val="00AE3A22"/>
    <w:rsid w:val="00AE3F78"/>
    <w:rsid w:val="00AE3FDD"/>
    <w:rsid w:val="00AE40D8"/>
    <w:rsid w:val="00AE42EF"/>
    <w:rsid w:val="00AE48AA"/>
    <w:rsid w:val="00AE4CE8"/>
    <w:rsid w:val="00AE4DFA"/>
    <w:rsid w:val="00AE4F07"/>
    <w:rsid w:val="00AE4F8E"/>
    <w:rsid w:val="00AE52E6"/>
    <w:rsid w:val="00AE586F"/>
    <w:rsid w:val="00AE5BC3"/>
    <w:rsid w:val="00AE5E47"/>
    <w:rsid w:val="00AE5E83"/>
    <w:rsid w:val="00AE650C"/>
    <w:rsid w:val="00AE6804"/>
    <w:rsid w:val="00AE68E4"/>
    <w:rsid w:val="00AE6AEA"/>
    <w:rsid w:val="00AE7B4C"/>
    <w:rsid w:val="00AE7C0C"/>
    <w:rsid w:val="00AF00A6"/>
    <w:rsid w:val="00AF0328"/>
    <w:rsid w:val="00AF0529"/>
    <w:rsid w:val="00AF0C2B"/>
    <w:rsid w:val="00AF0C2C"/>
    <w:rsid w:val="00AF16ED"/>
    <w:rsid w:val="00AF18F7"/>
    <w:rsid w:val="00AF1EA1"/>
    <w:rsid w:val="00AF1F74"/>
    <w:rsid w:val="00AF2245"/>
    <w:rsid w:val="00AF4206"/>
    <w:rsid w:val="00AF432B"/>
    <w:rsid w:val="00AF4876"/>
    <w:rsid w:val="00AF48FF"/>
    <w:rsid w:val="00AF5089"/>
    <w:rsid w:val="00AF52CF"/>
    <w:rsid w:val="00AF5306"/>
    <w:rsid w:val="00AF5873"/>
    <w:rsid w:val="00AF587D"/>
    <w:rsid w:val="00AF594E"/>
    <w:rsid w:val="00AF5E8A"/>
    <w:rsid w:val="00AF5F5D"/>
    <w:rsid w:val="00AF6005"/>
    <w:rsid w:val="00AF608E"/>
    <w:rsid w:val="00AF62E3"/>
    <w:rsid w:val="00AF66E5"/>
    <w:rsid w:val="00AF6909"/>
    <w:rsid w:val="00AF6A12"/>
    <w:rsid w:val="00AF6E46"/>
    <w:rsid w:val="00AF6E68"/>
    <w:rsid w:val="00AF749D"/>
    <w:rsid w:val="00AF79A7"/>
    <w:rsid w:val="00AF7D1B"/>
    <w:rsid w:val="00AF7F4E"/>
    <w:rsid w:val="00B00116"/>
    <w:rsid w:val="00B00935"/>
    <w:rsid w:val="00B010DB"/>
    <w:rsid w:val="00B010ED"/>
    <w:rsid w:val="00B01AF9"/>
    <w:rsid w:val="00B01F75"/>
    <w:rsid w:val="00B02018"/>
    <w:rsid w:val="00B0236C"/>
    <w:rsid w:val="00B023A0"/>
    <w:rsid w:val="00B02877"/>
    <w:rsid w:val="00B02B60"/>
    <w:rsid w:val="00B02D5B"/>
    <w:rsid w:val="00B02EE8"/>
    <w:rsid w:val="00B0348E"/>
    <w:rsid w:val="00B03D58"/>
    <w:rsid w:val="00B04512"/>
    <w:rsid w:val="00B046A1"/>
    <w:rsid w:val="00B0496A"/>
    <w:rsid w:val="00B04A1D"/>
    <w:rsid w:val="00B04E2E"/>
    <w:rsid w:val="00B05174"/>
    <w:rsid w:val="00B05935"/>
    <w:rsid w:val="00B05EE5"/>
    <w:rsid w:val="00B0697A"/>
    <w:rsid w:val="00B06ABB"/>
    <w:rsid w:val="00B07EF0"/>
    <w:rsid w:val="00B100D4"/>
    <w:rsid w:val="00B109C3"/>
    <w:rsid w:val="00B112EC"/>
    <w:rsid w:val="00B114E3"/>
    <w:rsid w:val="00B114F6"/>
    <w:rsid w:val="00B116F2"/>
    <w:rsid w:val="00B11777"/>
    <w:rsid w:val="00B11DDC"/>
    <w:rsid w:val="00B11FB4"/>
    <w:rsid w:val="00B11FED"/>
    <w:rsid w:val="00B1272D"/>
    <w:rsid w:val="00B12779"/>
    <w:rsid w:val="00B12982"/>
    <w:rsid w:val="00B12DEC"/>
    <w:rsid w:val="00B1321B"/>
    <w:rsid w:val="00B1375A"/>
    <w:rsid w:val="00B13947"/>
    <w:rsid w:val="00B13CCE"/>
    <w:rsid w:val="00B14288"/>
    <w:rsid w:val="00B14431"/>
    <w:rsid w:val="00B14A1D"/>
    <w:rsid w:val="00B14ACD"/>
    <w:rsid w:val="00B14C37"/>
    <w:rsid w:val="00B15AB3"/>
    <w:rsid w:val="00B15E23"/>
    <w:rsid w:val="00B15FB5"/>
    <w:rsid w:val="00B1612D"/>
    <w:rsid w:val="00B16206"/>
    <w:rsid w:val="00B166CA"/>
    <w:rsid w:val="00B16A4E"/>
    <w:rsid w:val="00B16EA0"/>
    <w:rsid w:val="00B16F63"/>
    <w:rsid w:val="00B174E0"/>
    <w:rsid w:val="00B17706"/>
    <w:rsid w:val="00B17912"/>
    <w:rsid w:val="00B17B24"/>
    <w:rsid w:val="00B17C48"/>
    <w:rsid w:val="00B17DF3"/>
    <w:rsid w:val="00B202ED"/>
    <w:rsid w:val="00B20646"/>
    <w:rsid w:val="00B20AAF"/>
    <w:rsid w:val="00B20DB8"/>
    <w:rsid w:val="00B20EB0"/>
    <w:rsid w:val="00B20F9D"/>
    <w:rsid w:val="00B21C5D"/>
    <w:rsid w:val="00B22103"/>
    <w:rsid w:val="00B22533"/>
    <w:rsid w:val="00B22CB0"/>
    <w:rsid w:val="00B22E86"/>
    <w:rsid w:val="00B22F50"/>
    <w:rsid w:val="00B23594"/>
    <w:rsid w:val="00B23B1C"/>
    <w:rsid w:val="00B23D8B"/>
    <w:rsid w:val="00B246CA"/>
    <w:rsid w:val="00B249EA"/>
    <w:rsid w:val="00B24E81"/>
    <w:rsid w:val="00B2575E"/>
    <w:rsid w:val="00B25A6A"/>
    <w:rsid w:val="00B26056"/>
    <w:rsid w:val="00B263AE"/>
    <w:rsid w:val="00B264E5"/>
    <w:rsid w:val="00B2667A"/>
    <w:rsid w:val="00B266C6"/>
    <w:rsid w:val="00B26EDC"/>
    <w:rsid w:val="00B27266"/>
    <w:rsid w:val="00B272A9"/>
    <w:rsid w:val="00B272CF"/>
    <w:rsid w:val="00B27B29"/>
    <w:rsid w:val="00B27F8F"/>
    <w:rsid w:val="00B3043D"/>
    <w:rsid w:val="00B3064D"/>
    <w:rsid w:val="00B30CF3"/>
    <w:rsid w:val="00B31FD7"/>
    <w:rsid w:val="00B32547"/>
    <w:rsid w:val="00B3293A"/>
    <w:rsid w:val="00B331C6"/>
    <w:rsid w:val="00B3322D"/>
    <w:rsid w:val="00B334C0"/>
    <w:rsid w:val="00B3373D"/>
    <w:rsid w:val="00B34188"/>
    <w:rsid w:val="00B343C7"/>
    <w:rsid w:val="00B346E4"/>
    <w:rsid w:val="00B34712"/>
    <w:rsid w:val="00B34868"/>
    <w:rsid w:val="00B35169"/>
    <w:rsid w:val="00B351B3"/>
    <w:rsid w:val="00B35387"/>
    <w:rsid w:val="00B3555E"/>
    <w:rsid w:val="00B3587A"/>
    <w:rsid w:val="00B35D1A"/>
    <w:rsid w:val="00B35E2B"/>
    <w:rsid w:val="00B36DE1"/>
    <w:rsid w:val="00B3721F"/>
    <w:rsid w:val="00B37352"/>
    <w:rsid w:val="00B3737E"/>
    <w:rsid w:val="00B40051"/>
    <w:rsid w:val="00B40182"/>
    <w:rsid w:val="00B403D9"/>
    <w:rsid w:val="00B4090D"/>
    <w:rsid w:val="00B41126"/>
    <w:rsid w:val="00B4167A"/>
    <w:rsid w:val="00B41852"/>
    <w:rsid w:val="00B421CD"/>
    <w:rsid w:val="00B42609"/>
    <w:rsid w:val="00B42E77"/>
    <w:rsid w:val="00B43884"/>
    <w:rsid w:val="00B43CFE"/>
    <w:rsid w:val="00B43F62"/>
    <w:rsid w:val="00B44A3B"/>
    <w:rsid w:val="00B44B10"/>
    <w:rsid w:val="00B45063"/>
    <w:rsid w:val="00B451E6"/>
    <w:rsid w:val="00B45210"/>
    <w:rsid w:val="00B459C3"/>
    <w:rsid w:val="00B45DDD"/>
    <w:rsid w:val="00B45E19"/>
    <w:rsid w:val="00B468AD"/>
    <w:rsid w:val="00B46F19"/>
    <w:rsid w:val="00B474C7"/>
    <w:rsid w:val="00B47F52"/>
    <w:rsid w:val="00B506CC"/>
    <w:rsid w:val="00B50B1B"/>
    <w:rsid w:val="00B50D5B"/>
    <w:rsid w:val="00B50FDE"/>
    <w:rsid w:val="00B51870"/>
    <w:rsid w:val="00B526FC"/>
    <w:rsid w:val="00B52B44"/>
    <w:rsid w:val="00B52B53"/>
    <w:rsid w:val="00B52D00"/>
    <w:rsid w:val="00B5300C"/>
    <w:rsid w:val="00B537DD"/>
    <w:rsid w:val="00B54371"/>
    <w:rsid w:val="00B54ED8"/>
    <w:rsid w:val="00B557C4"/>
    <w:rsid w:val="00B55884"/>
    <w:rsid w:val="00B55CB7"/>
    <w:rsid w:val="00B56138"/>
    <w:rsid w:val="00B56203"/>
    <w:rsid w:val="00B569A6"/>
    <w:rsid w:val="00B56B67"/>
    <w:rsid w:val="00B56F00"/>
    <w:rsid w:val="00B5713A"/>
    <w:rsid w:val="00B57A69"/>
    <w:rsid w:val="00B57CEC"/>
    <w:rsid w:val="00B6009A"/>
    <w:rsid w:val="00B6025A"/>
    <w:rsid w:val="00B60ADF"/>
    <w:rsid w:val="00B612F9"/>
    <w:rsid w:val="00B62005"/>
    <w:rsid w:val="00B6289F"/>
    <w:rsid w:val="00B629B1"/>
    <w:rsid w:val="00B62B7E"/>
    <w:rsid w:val="00B63202"/>
    <w:rsid w:val="00B632B2"/>
    <w:rsid w:val="00B633D5"/>
    <w:rsid w:val="00B6363E"/>
    <w:rsid w:val="00B63813"/>
    <w:rsid w:val="00B63824"/>
    <w:rsid w:val="00B63F3D"/>
    <w:rsid w:val="00B646A5"/>
    <w:rsid w:val="00B648AC"/>
    <w:rsid w:val="00B64A1C"/>
    <w:rsid w:val="00B64D2A"/>
    <w:rsid w:val="00B64D49"/>
    <w:rsid w:val="00B65595"/>
    <w:rsid w:val="00B657EA"/>
    <w:rsid w:val="00B65B64"/>
    <w:rsid w:val="00B65F51"/>
    <w:rsid w:val="00B65F6A"/>
    <w:rsid w:val="00B665C3"/>
    <w:rsid w:val="00B6685A"/>
    <w:rsid w:val="00B674C0"/>
    <w:rsid w:val="00B67971"/>
    <w:rsid w:val="00B67B33"/>
    <w:rsid w:val="00B67CA9"/>
    <w:rsid w:val="00B67D69"/>
    <w:rsid w:val="00B67F6E"/>
    <w:rsid w:val="00B70F8B"/>
    <w:rsid w:val="00B71389"/>
    <w:rsid w:val="00B7191D"/>
    <w:rsid w:val="00B71ED8"/>
    <w:rsid w:val="00B720BB"/>
    <w:rsid w:val="00B7215E"/>
    <w:rsid w:val="00B72314"/>
    <w:rsid w:val="00B7239A"/>
    <w:rsid w:val="00B72B6C"/>
    <w:rsid w:val="00B72C62"/>
    <w:rsid w:val="00B7346C"/>
    <w:rsid w:val="00B73666"/>
    <w:rsid w:val="00B73E05"/>
    <w:rsid w:val="00B7411E"/>
    <w:rsid w:val="00B748DF"/>
    <w:rsid w:val="00B74DDB"/>
    <w:rsid w:val="00B750C0"/>
    <w:rsid w:val="00B76243"/>
    <w:rsid w:val="00B766EE"/>
    <w:rsid w:val="00B768A6"/>
    <w:rsid w:val="00B7726F"/>
    <w:rsid w:val="00B779B1"/>
    <w:rsid w:val="00B8025B"/>
    <w:rsid w:val="00B802BA"/>
    <w:rsid w:val="00B803AA"/>
    <w:rsid w:val="00B80DAF"/>
    <w:rsid w:val="00B80E29"/>
    <w:rsid w:val="00B81816"/>
    <w:rsid w:val="00B81E26"/>
    <w:rsid w:val="00B8211D"/>
    <w:rsid w:val="00B822D3"/>
    <w:rsid w:val="00B82492"/>
    <w:rsid w:val="00B8263D"/>
    <w:rsid w:val="00B82BE5"/>
    <w:rsid w:val="00B831B3"/>
    <w:rsid w:val="00B8346E"/>
    <w:rsid w:val="00B83560"/>
    <w:rsid w:val="00B83C6B"/>
    <w:rsid w:val="00B83D3C"/>
    <w:rsid w:val="00B8431F"/>
    <w:rsid w:val="00B8433E"/>
    <w:rsid w:val="00B8557E"/>
    <w:rsid w:val="00B85B50"/>
    <w:rsid w:val="00B86A42"/>
    <w:rsid w:val="00B8724D"/>
    <w:rsid w:val="00B8725B"/>
    <w:rsid w:val="00B87267"/>
    <w:rsid w:val="00B87A2A"/>
    <w:rsid w:val="00B87B33"/>
    <w:rsid w:val="00B90D71"/>
    <w:rsid w:val="00B90DE7"/>
    <w:rsid w:val="00B91053"/>
    <w:rsid w:val="00B91296"/>
    <w:rsid w:val="00B91498"/>
    <w:rsid w:val="00B91690"/>
    <w:rsid w:val="00B91A0F"/>
    <w:rsid w:val="00B91A87"/>
    <w:rsid w:val="00B91D09"/>
    <w:rsid w:val="00B92222"/>
    <w:rsid w:val="00B92268"/>
    <w:rsid w:val="00B926BE"/>
    <w:rsid w:val="00B9292B"/>
    <w:rsid w:val="00B931D1"/>
    <w:rsid w:val="00B934CF"/>
    <w:rsid w:val="00B93907"/>
    <w:rsid w:val="00B93A68"/>
    <w:rsid w:val="00B94384"/>
    <w:rsid w:val="00B94854"/>
    <w:rsid w:val="00B94996"/>
    <w:rsid w:val="00B94E7E"/>
    <w:rsid w:val="00B95451"/>
    <w:rsid w:val="00B9550A"/>
    <w:rsid w:val="00B95EC4"/>
    <w:rsid w:val="00B95FE7"/>
    <w:rsid w:val="00B962DA"/>
    <w:rsid w:val="00B9667B"/>
    <w:rsid w:val="00B967BC"/>
    <w:rsid w:val="00B9692C"/>
    <w:rsid w:val="00B9718F"/>
    <w:rsid w:val="00B9738B"/>
    <w:rsid w:val="00B97591"/>
    <w:rsid w:val="00B97884"/>
    <w:rsid w:val="00B97AB1"/>
    <w:rsid w:val="00B97CDE"/>
    <w:rsid w:val="00BA0146"/>
    <w:rsid w:val="00BA0269"/>
    <w:rsid w:val="00BA02B2"/>
    <w:rsid w:val="00BA070E"/>
    <w:rsid w:val="00BA0B83"/>
    <w:rsid w:val="00BA0EF4"/>
    <w:rsid w:val="00BA1627"/>
    <w:rsid w:val="00BA16ED"/>
    <w:rsid w:val="00BA1752"/>
    <w:rsid w:val="00BA1ADE"/>
    <w:rsid w:val="00BA1D75"/>
    <w:rsid w:val="00BA1FBB"/>
    <w:rsid w:val="00BA23F5"/>
    <w:rsid w:val="00BA274C"/>
    <w:rsid w:val="00BA3064"/>
    <w:rsid w:val="00BA325F"/>
    <w:rsid w:val="00BA32B1"/>
    <w:rsid w:val="00BA3655"/>
    <w:rsid w:val="00BA425A"/>
    <w:rsid w:val="00BA4841"/>
    <w:rsid w:val="00BA59C2"/>
    <w:rsid w:val="00BA5C43"/>
    <w:rsid w:val="00BA6102"/>
    <w:rsid w:val="00BA64A0"/>
    <w:rsid w:val="00BA65D2"/>
    <w:rsid w:val="00BA67E4"/>
    <w:rsid w:val="00BA6AC5"/>
    <w:rsid w:val="00BA6C9E"/>
    <w:rsid w:val="00BA746A"/>
    <w:rsid w:val="00BA7485"/>
    <w:rsid w:val="00BA7D21"/>
    <w:rsid w:val="00BB039B"/>
    <w:rsid w:val="00BB0AA5"/>
    <w:rsid w:val="00BB0BB1"/>
    <w:rsid w:val="00BB0BED"/>
    <w:rsid w:val="00BB0C21"/>
    <w:rsid w:val="00BB1273"/>
    <w:rsid w:val="00BB12B8"/>
    <w:rsid w:val="00BB136C"/>
    <w:rsid w:val="00BB16E4"/>
    <w:rsid w:val="00BB1822"/>
    <w:rsid w:val="00BB1A8F"/>
    <w:rsid w:val="00BB1C46"/>
    <w:rsid w:val="00BB1CC2"/>
    <w:rsid w:val="00BB1F3E"/>
    <w:rsid w:val="00BB223C"/>
    <w:rsid w:val="00BB2439"/>
    <w:rsid w:val="00BB2682"/>
    <w:rsid w:val="00BB3723"/>
    <w:rsid w:val="00BB3994"/>
    <w:rsid w:val="00BB3B36"/>
    <w:rsid w:val="00BB3CC2"/>
    <w:rsid w:val="00BB43FD"/>
    <w:rsid w:val="00BB4672"/>
    <w:rsid w:val="00BB46DA"/>
    <w:rsid w:val="00BB4D55"/>
    <w:rsid w:val="00BB5E1D"/>
    <w:rsid w:val="00BB6789"/>
    <w:rsid w:val="00BB6B88"/>
    <w:rsid w:val="00BB6DBD"/>
    <w:rsid w:val="00BB7145"/>
    <w:rsid w:val="00BB72AA"/>
    <w:rsid w:val="00BB756C"/>
    <w:rsid w:val="00BB7F3F"/>
    <w:rsid w:val="00BC084D"/>
    <w:rsid w:val="00BC0958"/>
    <w:rsid w:val="00BC09BC"/>
    <w:rsid w:val="00BC190B"/>
    <w:rsid w:val="00BC1FC9"/>
    <w:rsid w:val="00BC27B7"/>
    <w:rsid w:val="00BC2BC8"/>
    <w:rsid w:val="00BC33F7"/>
    <w:rsid w:val="00BC340C"/>
    <w:rsid w:val="00BC374F"/>
    <w:rsid w:val="00BC3EBE"/>
    <w:rsid w:val="00BC431E"/>
    <w:rsid w:val="00BC4F06"/>
    <w:rsid w:val="00BC5193"/>
    <w:rsid w:val="00BC57F1"/>
    <w:rsid w:val="00BC6360"/>
    <w:rsid w:val="00BC6795"/>
    <w:rsid w:val="00BC6B3C"/>
    <w:rsid w:val="00BC6C29"/>
    <w:rsid w:val="00BC732F"/>
    <w:rsid w:val="00BC74B3"/>
    <w:rsid w:val="00BC792A"/>
    <w:rsid w:val="00BC7B19"/>
    <w:rsid w:val="00BC7B82"/>
    <w:rsid w:val="00BC7CE7"/>
    <w:rsid w:val="00BC7D14"/>
    <w:rsid w:val="00BD0359"/>
    <w:rsid w:val="00BD052D"/>
    <w:rsid w:val="00BD086B"/>
    <w:rsid w:val="00BD086D"/>
    <w:rsid w:val="00BD099E"/>
    <w:rsid w:val="00BD0C86"/>
    <w:rsid w:val="00BD0EC0"/>
    <w:rsid w:val="00BD118E"/>
    <w:rsid w:val="00BD1271"/>
    <w:rsid w:val="00BD135E"/>
    <w:rsid w:val="00BD14B7"/>
    <w:rsid w:val="00BD1E08"/>
    <w:rsid w:val="00BD243B"/>
    <w:rsid w:val="00BD2A49"/>
    <w:rsid w:val="00BD2C81"/>
    <w:rsid w:val="00BD34A1"/>
    <w:rsid w:val="00BD351F"/>
    <w:rsid w:val="00BD3711"/>
    <w:rsid w:val="00BD40B2"/>
    <w:rsid w:val="00BD4563"/>
    <w:rsid w:val="00BD46AA"/>
    <w:rsid w:val="00BD4A22"/>
    <w:rsid w:val="00BD4A29"/>
    <w:rsid w:val="00BD4E44"/>
    <w:rsid w:val="00BD50F8"/>
    <w:rsid w:val="00BD58B6"/>
    <w:rsid w:val="00BD5BAD"/>
    <w:rsid w:val="00BD5CFF"/>
    <w:rsid w:val="00BD5DE1"/>
    <w:rsid w:val="00BD6416"/>
    <w:rsid w:val="00BD69D7"/>
    <w:rsid w:val="00BD6B91"/>
    <w:rsid w:val="00BD75FE"/>
    <w:rsid w:val="00BD7D61"/>
    <w:rsid w:val="00BD7ED9"/>
    <w:rsid w:val="00BE028E"/>
    <w:rsid w:val="00BE032F"/>
    <w:rsid w:val="00BE042E"/>
    <w:rsid w:val="00BE0901"/>
    <w:rsid w:val="00BE0A14"/>
    <w:rsid w:val="00BE0A30"/>
    <w:rsid w:val="00BE0B86"/>
    <w:rsid w:val="00BE0DC7"/>
    <w:rsid w:val="00BE179A"/>
    <w:rsid w:val="00BE21F8"/>
    <w:rsid w:val="00BE26BC"/>
    <w:rsid w:val="00BE2AE1"/>
    <w:rsid w:val="00BE3478"/>
    <w:rsid w:val="00BE34CD"/>
    <w:rsid w:val="00BE3EFE"/>
    <w:rsid w:val="00BE4D5E"/>
    <w:rsid w:val="00BE4D94"/>
    <w:rsid w:val="00BE4EE9"/>
    <w:rsid w:val="00BE52F7"/>
    <w:rsid w:val="00BE586F"/>
    <w:rsid w:val="00BE5A42"/>
    <w:rsid w:val="00BE5CA5"/>
    <w:rsid w:val="00BE5FC1"/>
    <w:rsid w:val="00BE6057"/>
    <w:rsid w:val="00BE66A7"/>
    <w:rsid w:val="00BE67D2"/>
    <w:rsid w:val="00BE67D5"/>
    <w:rsid w:val="00BE6BF8"/>
    <w:rsid w:val="00BE7315"/>
    <w:rsid w:val="00BE7574"/>
    <w:rsid w:val="00BF04C7"/>
    <w:rsid w:val="00BF0704"/>
    <w:rsid w:val="00BF0857"/>
    <w:rsid w:val="00BF0CFA"/>
    <w:rsid w:val="00BF0DF6"/>
    <w:rsid w:val="00BF0F8C"/>
    <w:rsid w:val="00BF1320"/>
    <w:rsid w:val="00BF134A"/>
    <w:rsid w:val="00BF13C6"/>
    <w:rsid w:val="00BF14AF"/>
    <w:rsid w:val="00BF14D0"/>
    <w:rsid w:val="00BF1AD7"/>
    <w:rsid w:val="00BF21BE"/>
    <w:rsid w:val="00BF2478"/>
    <w:rsid w:val="00BF2A25"/>
    <w:rsid w:val="00BF35C6"/>
    <w:rsid w:val="00BF39EF"/>
    <w:rsid w:val="00BF3A8F"/>
    <w:rsid w:val="00BF3EEC"/>
    <w:rsid w:val="00BF42B2"/>
    <w:rsid w:val="00BF464B"/>
    <w:rsid w:val="00BF4CE7"/>
    <w:rsid w:val="00BF4F14"/>
    <w:rsid w:val="00BF5139"/>
    <w:rsid w:val="00BF56F8"/>
    <w:rsid w:val="00BF6021"/>
    <w:rsid w:val="00BF6AF8"/>
    <w:rsid w:val="00BF6EEA"/>
    <w:rsid w:val="00BF7098"/>
    <w:rsid w:val="00BF73EA"/>
    <w:rsid w:val="00BF797F"/>
    <w:rsid w:val="00BF7D27"/>
    <w:rsid w:val="00C0068D"/>
    <w:rsid w:val="00C00982"/>
    <w:rsid w:val="00C00B3A"/>
    <w:rsid w:val="00C00D2D"/>
    <w:rsid w:val="00C00E17"/>
    <w:rsid w:val="00C01B44"/>
    <w:rsid w:val="00C01F9A"/>
    <w:rsid w:val="00C02322"/>
    <w:rsid w:val="00C026D7"/>
    <w:rsid w:val="00C027FE"/>
    <w:rsid w:val="00C0282E"/>
    <w:rsid w:val="00C02B9B"/>
    <w:rsid w:val="00C02BD9"/>
    <w:rsid w:val="00C02D06"/>
    <w:rsid w:val="00C03943"/>
    <w:rsid w:val="00C03B5D"/>
    <w:rsid w:val="00C03DE8"/>
    <w:rsid w:val="00C03EEA"/>
    <w:rsid w:val="00C03F38"/>
    <w:rsid w:val="00C04076"/>
    <w:rsid w:val="00C0412B"/>
    <w:rsid w:val="00C0451F"/>
    <w:rsid w:val="00C04718"/>
    <w:rsid w:val="00C04A0A"/>
    <w:rsid w:val="00C04EA1"/>
    <w:rsid w:val="00C0566E"/>
    <w:rsid w:val="00C05A8C"/>
    <w:rsid w:val="00C05B85"/>
    <w:rsid w:val="00C0603B"/>
    <w:rsid w:val="00C06271"/>
    <w:rsid w:val="00C06452"/>
    <w:rsid w:val="00C0690A"/>
    <w:rsid w:val="00C06DD0"/>
    <w:rsid w:val="00C07218"/>
    <w:rsid w:val="00C0773F"/>
    <w:rsid w:val="00C077BC"/>
    <w:rsid w:val="00C07938"/>
    <w:rsid w:val="00C07A49"/>
    <w:rsid w:val="00C07CBB"/>
    <w:rsid w:val="00C07D4D"/>
    <w:rsid w:val="00C07DB6"/>
    <w:rsid w:val="00C07E70"/>
    <w:rsid w:val="00C07FA1"/>
    <w:rsid w:val="00C100F3"/>
    <w:rsid w:val="00C108DC"/>
    <w:rsid w:val="00C10A31"/>
    <w:rsid w:val="00C10A7C"/>
    <w:rsid w:val="00C10B8C"/>
    <w:rsid w:val="00C10F5A"/>
    <w:rsid w:val="00C111A4"/>
    <w:rsid w:val="00C1165D"/>
    <w:rsid w:val="00C117D3"/>
    <w:rsid w:val="00C1213D"/>
    <w:rsid w:val="00C12142"/>
    <w:rsid w:val="00C12257"/>
    <w:rsid w:val="00C124DB"/>
    <w:rsid w:val="00C1273C"/>
    <w:rsid w:val="00C1299F"/>
    <w:rsid w:val="00C13A27"/>
    <w:rsid w:val="00C14583"/>
    <w:rsid w:val="00C14751"/>
    <w:rsid w:val="00C147B2"/>
    <w:rsid w:val="00C149E7"/>
    <w:rsid w:val="00C14E72"/>
    <w:rsid w:val="00C14FF3"/>
    <w:rsid w:val="00C151D1"/>
    <w:rsid w:val="00C15231"/>
    <w:rsid w:val="00C153F8"/>
    <w:rsid w:val="00C1597D"/>
    <w:rsid w:val="00C15B60"/>
    <w:rsid w:val="00C15C13"/>
    <w:rsid w:val="00C15EA8"/>
    <w:rsid w:val="00C1617E"/>
    <w:rsid w:val="00C162BC"/>
    <w:rsid w:val="00C16882"/>
    <w:rsid w:val="00C16ACF"/>
    <w:rsid w:val="00C177F4"/>
    <w:rsid w:val="00C1784D"/>
    <w:rsid w:val="00C17CD1"/>
    <w:rsid w:val="00C17E1D"/>
    <w:rsid w:val="00C20679"/>
    <w:rsid w:val="00C206C6"/>
    <w:rsid w:val="00C20A27"/>
    <w:rsid w:val="00C20B2E"/>
    <w:rsid w:val="00C2142B"/>
    <w:rsid w:val="00C21C02"/>
    <w:rsid w:val="00C21C70"/>
    <w:rsid w:val="00C21F18"/>
    <w:rsid w:val="00C22460"/>
    <w:rsid w:val="00C22756"/>
    <w:rsid w:val="00C2293F"/>
    <w:rsid w:val="00C22C84"/>
    <w:rsid w:val="00C231C1"/>
    <w:rsid w:val="00C232E6"/>
    <w:rsid w:val="00C2363E"/>
    <w:rsid w:val="00C23B3B"/>
    <w:rsid w:val="00C23E45"/>
    <w:rsid w:val="00C2432B"/>
    <w:rsid w:val="00C248FF"/>
    <w:rsid w:val="00C24B41"/>
    <w:rsid w:val="00C24C3D"/>
    <w:rsid w:val="00C254F2"/>
    <w:rsid w:val="00C25759"/>
    <w:rsid w:val="00C25F74"/>
    <w:rsid w:val="00C26413"/>
    <w:rsid w:val="00C272E0"/>
    <w:rsid w:val="00C2732A"/>
    <w:rsid w:val="00C2742D"/>
    <w:rsid w:val="00C276C7"/>
    <w:rsid w:val="00C27E5C"/>
    <w:rsid w:val="00C27F06"/>
    <w:rsid w:val="00C301BE"/>
    <w:rsid w:val="00C311E8"/>
    <w:rsid w:val="00C31466"/>
    <w:rsid w:val="00C322B7"/>
    <w:rsid w:val="00C326A9"/>
    <w:rsid w:val="00C32C4C"/>
    <w:rsid w:val="00C330D0"/>
    <w:rsid w:val="00C330E8"/>
    <w:rsid w:val="00C3399C"/>
    <w:rsid w:val="00C34337"/>
    <w:rsid w:val="00C344C3"/>
    <w:rsid w:val="00C345B1"/>
    <w:rsid w:val="00C350DB"/>
    <w:rsid w:val="00C35143"/>
    <w:rsid w:val="00C3566F"/>
    <w:rsid w:val="00C3571C"/>
    <w:rsid w:val="00C35737"/>
    <w:rsid w:val="00C3578A"/>
    <w:rsid w:val="00C357DA"/>
    <w:rsid w:val="00C35A57"/>
    <w:rsid w:val="00C35E2F"/>
    <w:rsid w:val="00C362E5"/>
    <w:rsid w:val="00C36375"/>
    <w:rsid w:val="00C369B8"/>
    <w:rsid w:val="00C36B34"/>
    <w:rsid w:val="00C36D9A"/>
    <w:rsid w:val="00C36F9E"/>
    <w:rsid w:val="00C3714A"/>
    <w:rsid w:val="00C3752A"/>
    <w:rsid w:val="00C37682"/>
    <w:rsid w:val="00C37997"/>
    <w:rsid w:val="00C37CB5"/>
    <w:rsid w:val="00C4025F"/>
    <w:rsid w:val="00C4068C"/>
    <w:rsid w:val="00C40B1F"/>
    <w:rsid w:val="00C40E6B"/>
    <w:rsid w:val="00C40EE5"/>
    <w:rsid w:val="00C414EC"/>
    <w:rsid w:val="00C41876"/>
    <w:rsid w:val="00C418AE"/>
    <w:rsid w:val="00C41959"/>
    <w:rsid w:val="00C4200E"/>
    <w:rsid w:val="00C4205D"/>
    <w:rsid w:val="00C42373"/>
    <w:rsid w:val="00C42746"/>
    <w:rsid w:val="00C429FF"/>
    <w:rsid w:val="00C4348F"/>
    <w:rsid w:val="00C4380D"/>
    <w:rsid w:val="00C439C8"/>
    <w:rsid w:val="00C43C9F"/>
    <w:rsid w:val="00C44853"/>
    <w:rsid w:val="00C44BDD"/>
    <w:rsid w:val="00C4587C"/>
    <w:rsid w:val="00C45D45"/>
    <w:rsid w:val="00C462CD"/>
    <w:rsid w:val="00C47388"/>
    <w:rsid w:val="00C47944"/>
    <w:rsid w:val="00C47C07"/>
    <w:rsid w:val="00C50185"/>
    <w:rsid w:val="00C505CC"/>
    <w:rsid w:val="00C50814"/>
    <w:rsid w:val="00C51111"/>
    <w:rsid w:val="00C51157"/>
    <w:rsid w:val="00C512E3"/>
    <w:rsid w:val="00C5155B"/>
    <w:rsid w:val="00C518FD"/>
    <w:rsid w:val="00C519E7"/>
    <w:rsid w:val="00C5229E"/>
    <w:rsid w:val="00C525E4"/>
    <w:rsid w:val="00C5325B"/>
    <w:rsid w:val="00C53902"/>
    <w:rsid w:val="00C53BAB"/>
    <w:rsid w:val="00C53D6D"/>
    <w:rsid w:val="00C53FB4"/>
    <w:rsid w:val="00C54128"/>
    <w:rsid w:val="00C54B17"/>
    <w:rsid w:val="00C54F94"/>
    <w:rsid w:val="00C554BF"/>
    <w:rsid w:val="00C55C3C"/>
    <w:rsid w:val="00C55D0F"/>
    <w:rsid w:val="00C56055"/>
    <w:rsid w:val="00C566B1"/>
    <w:rsid w:val="00C56A37"/>
    <w:rsid w:val="00C5717E"/>
    <w:rsid w:val="00C57743"/>
    <w:rsid w:val="00C57C60"/>
    <w:rsid w:val="00C60506"/>
    <w:rsid w:val="00C6072D"/>
    <w:rsid w:val="00C61035"/>
    <w:rsid w:val="00C6124C"/>
    <w:rsid w:val="00C61558"/>
    <w:rsid w:val="00C616C7"/>
    <w:rsid w:val="00C626C7"/>
    <w:rsid w:val="00C62B99"/>
    <w:rsid w:val="00C62C73"/>
    <w:rsid w:val="00C6365C"/>
    <w:rsid w:val="00C63757"/>
    <w:rsid w:val="00C63787"/>
    <w:rsid w:val="00C63A00"/>
    <w:rsid w:val="00C6412D"/>
    <w:rsid w:val="00C643E8"/>
    <w:rsid w:val="00C6444D"/>
    <w:rsid w:val="00C64916"/>
    <w:rsid w:val="00C64D5B"/>
    <w:rsid w:val="00C64E52"/>
    <w:rsid w:val="00C65234"/>
    <w:rsid w:val="00C66598"/>
    <w:rsid w:val="00C66CAB"/>
    <w:rsid w:val="00C67047"/>
    <w:rsid w:val="00C67234"/>
    <w:rsid w:val="00C67903"/>
    <w:rsid w:val="00C67BE0"/>
    <w:rsid w:val="00C67EAB"/>
    <w:rsid w:val="00C70143"/>
    <w:rsid w:val="00C701AC"/>
    <w:rsid w:val="00C710AB"/>
    <w:rsid w:val="00C710DD"/>
    <w:rsid w:val="00C71506"/>
    <w:rsid w:val="00C7198A"/>
    <w:rsid w:val="00C719BF"/>
    <w:rsid w:val="00C71A9B"/>
    <w:rsid w:val="00C71D47"/>
    <w:rsid w:val="00C71ECC"/>
    <w:rsid w:val="00C7291A"/>
    <w:rsid w:val="00C72AD7"/>
    <w:rsid w:val="00C72AE2"/>
    <w:rsid w:val="00C7337C"/>
    <w:rsid w:val="00C73A81"/>
    <w:rsid w:val="00C73EAA"/>
    <w:rsid w:val="00C73FA8"/>
    <w:rsid w:val="00C74700"/>
    <w:rsid w:val="00C74FA6"/>
    <w:rsid w:val="00C74FB9"/>
    <w:rsid w:val="00C7535A"/>
    <w:rsid w:val="00C76417"/>
    <w:rsid w:val="00C76687"/>
    <w:rsid w:val="00C7672B"/>
    <w:rsid w:val="00C769EB"/>
    <w:rsid w:val="00C76BA1"/>
    <w:rsid w:val="00C76F83"/>
    <w:rsid w:val="00C7747C"/>
    <w:rsid w:val="00C77C2D"/>
    <w:rsid w:val="00C77D24"/>
    <w:rsid w:val="00C80285"/>
    <w:rsid w:val="00C803FA"/>
    <w:rsid w:val="00C80932"/>
    <w:rsid w:val="00C81426"/>
    <w:rsid w:val="00C81746"/>
    <w:rsid w:val="00C82276"/>
    <w:rsid w:val="00C8258D"/>
    <w:rsid w:val="00C82BB0"/>
    <w:rsid w:val="00C82CEA"/>
    <w:rsid w:val="00C82CF0"/>
    <w:rsid w:val="00C835F1"/>
    <w:rsid w:val="00C83877"/>
    <w:rsid w:val="00C8388C"/>
    <w:rsid w:val="00C84F76"/>
    <w:rsid w:val="00C85627"/>
    <w:rsid w:val="00C85830"/>
    <w:rsid w:val="00C85A0C"/>
    <w:rsid w:val="00C85C03"/>
    <w:rsid w:val="00C85FA1"/>
    <w:rsid w:val="00C8621F"/>
    <w:rsid w:val="00C86273"/>
    <w:rsid w:val="00C86828"/>
    <w:rsid w:val="00C868B6"/>
    <w:rsid w:val="00C868BF"/>
    <w:rsid w:val="00C87B38"/>
    <w:rsid w:val="00C90257"/>
    <w:rsid w:val="00C904C4"/>
    <w:rsid w:val="00C90587"/>
    <w:rsid w:val="00C906FC"/>
    <w:rsid w:val="00C91053"/>
    <w:rsid w:val="00C91DB4"/>
    <w:rsid w:val="00C91E78"/>
    <w:rsid w:val="00C923F7"/>
    <w:rsid w:val="00C9289D"/>
    <w:rsid w:val="00C92B65"/>
    <w:rsid w:val="00C92ED8"/>
    <w:rsid w:val="00C93ABE"/>
    <w:rsid w:val="00C94404"/>
    <w:rsid w:val="00C94F4D"/>
    <w:rsid w:val="00C954FA"/>
    <w:rsid w:val="00C95F88"/>
    <w:rsid w:val="00C96147"/>
    <w:rsid w:val="00C96307"/>
    <w:rsid w:val="00C96D07"/>
    <w:rsid w:val="00C97212"/>
    <w:rsid w:val="00C97986"/>
    <w:rsid w:val="00CA0000"/>
    <w:rsid w:val="00CA09DB"/>
    <w:rsid w:val="00CA0C47"/>
    <w:rsid w:val="00CA10B6"/>
    <w:rsid w:val="00CA10FC"/>
    <w:rsid w:val="00CA1895"/>
    <w:rsid w:val="00CA21FC"/>
    <w:rsid w:val="00CA22E8"/>
    <w:rsid w:val="00CA2397"/>
    <w:rsid w:val="00CA27C5"/>
    <w:rsid w:val="00CA2831"/>
    <w:rsid w:val="00CA2969"/>
    <w:rsid w:val="00CA2CFC"/>
    <w:rsid w:val="00CA31CF"/>
    <w:rsid w:val="00CA3B61"/>
    <w:rsid w:val="00CA3C36"/>
    <w:rsid w:val="00CA4285"/>
    <w:rsid w:val="00CA44D4"/>
    <w:rsid w:val="00CA4718"/>
    <w:rsid w:val="00CA4843"/>
    <w:rsid w:val="00CA48E2"/>
    <w:rsid w:val="00CA4B77"/>
    <w:rsid w:val="00CA53AA"/>
    <w:rsid w:val="00CA55BE"/>
    <w:rsid w:val="00CA5D04"/>
    <w:rsid w:val="00CA5E42"/>
    <w:rsid w:val="00CA6931"/>
    <w:rsid w:val="00CA713F"/>
    <w:rsid w:val="00CA72CA"/>
    <w:rsid w:val="00CA7575"/>
    <w:rsid w:val="00CA7592"/>
    <w:rsid w:val="00CA7AB8"/>
    <w:rsid w:val="00CB13FC"/>
    <w:rsid w:val="00CB1463"/>
    <w:rsid w:val="00CB159F"/>
    <w:rsid w:val="00CB1708"/>
    <w:rsid w:val="00CB18BB"/>
    <w:rsid w:val="00CB19B9"/>
    <w:rsid w:val="00CB1B4F"/>
    <w:rsid w:val="00CB1F0B"/>
    <w:rsid w:val="00CB1F33"/>
    <w:rsid w:val="00CB2345"/>
    <w:rsid w:val="00CB27EB"/>
    <w:rsid w:val="00CB28F1"/>
    <w:rsid w:val="00CB2AE5"/>
    <w:rsid w:val="00CB32AC"/>
    <w:rsid w:val="00CB375B"/>
    <w:rsid w:val="00CB4529"/>
    <w:rsid w:val="00CB4619"/>
    <w:rsid w:val="00CB4BD7"/>
    <w:rsid w:val="00CB4EF5"/>
    <w:rsid w:val="00CB5934"/>
    <w:rsid w:val="00CB5C24"/>
    <w:rsid w:val="00CB5E65"/>
    <w:rsid w:val="00CB5FC0"/>
    <w:rsid w:val="00CB64D6"/>
    <w:rsid w:val="00CB68C1"/>
    <w:rsid w:val="00CB6CE8"/>
    <w:rsid w:val="00CB6F69"/>
    <w:rsid w:val="00CB7127"/>
    <w:rsid w:val="00CB79B6"/>
    <w:rsid w:val="00CB7C32"/>
    <w:rsid w:val="00CC0452"/>
    <w:rsid w:val="00CC0CB9"/>
    <w:rsid w:val="00CC16B5"/>
    <w:rsid w:val="00CC19B7"/>
    <w:rsid w:val="00CC242F"/>
    <w:rsid w:val="00CC2ABE"/>
    <w:rsid w:val="00CC2B95"/>
    <w:rsid w:val="00CC3214"/>
    <w:rsid w:val="00CC3BD3"/>
    <w:rsid w:val="00CC3D56"/>
    <w:rsid w:val="00CC3EC5"/>
    <w:rsid w:val="00CC4623"/>
    <w:rsid w:val="00CC4B08"/>
    <w:rsid w:val="00CC4C4F"/>
    <w:rsid w:val="00CC50C6"/>
    <w:rsid w:val="00CC5114"/>
    <w:rsid w:val="00CC5990"/>
    <w:rsid w:val="00CC5A89"/>
    <w:rsid w:val="00CC5C6C"/>
    <w:rsid w:val="00CC6175"/>
    <w:rsid w:val="00CC6402"/>
    <w:rsid w:val="00CC648A"/>
    <w:rsid w:val="00CC6664"/>
    <w:rsid w:val="00CC6789"/>
    <w:rsid w:val="00CC69CA"/>
    <w:rsid w:val="00CC6BA3"/>
    <w:rsid w:val="00CC7075"/>
    <w:rsid w:val="00CC7472"/>
    <w:rsid w:val="00CC76C5"/>
    <w:rsid w:val="00CC7872"/>
    <w:rsid w:val="00CC7991"/>
    <w:rsid w:val="00CC7A02"/>
    <w:rsid w:val="00CD0617"/>
    <w:rsid w:val="00CD16F3"/>
    <w:rsid w:val="00CD19D3"/>
    <w:rsid w:val="00CD1D74"/>
    <w:rsid w:val="00CD21BA"/>
    <w:rsid w:val="00CD2ECF"/>
    <w:rsid w:val="00CD32DC"/>
    <w:rsid w:val="00CD35B4"/>
    <w:rsid w:val="00CD35C7"/>
    <w:rsid w:val="00CD36A1"/>
    <w:rsid w:val="00CD38AE"/>
    <w:rsid w:val="00CD3EF6"/>
    <w:rsid w:val="00CD43F5"/>
    <w:rsid w:val="00CD4577"/>
    <w:rsid w:val="00CD4691"/>
    <w:rsid w:val="00CD4722"/>
    <w:rsid w:val="00CD4A14"/>
    <w:rsid w:val="00CD4C5C"/>
    <w:rsid w:val="00CD4D9E"/>
    <w:rsid w:val="00CD5236"/>
    <w:rsid w:val="00CD5ABA"/>
    <w:rsid w:val="00CD5FCE"/>
    <w:rsid w:val="00CD6A07"/>
    <w:rsid w:val="00CD743C"/>
    <w:rsid w:val="00CD7A08"/>
    <w:rsid w:val="00CE007B"/>
    <w:rsid w:val="00CE09D8"/>
    <w:rsid w:val="00CE0A42"/>
    <w:rsid w:val="00CE0E92"/>
    <w:rsid w:val="00CE1447"/>
    <w:rsid w:val="00CE1FD7"/>
    <w:rsid w:val="00CE1FE2"/>
    <w:rsid w:val="00CE222D"/>
    <w:rsid w:val="00CE22B4"/>
    <w:rsid w:val="00CE2395"/>
    <w:rsid w:val="00CE258A"/>
    <w:rsid w:val="00CE2968"/>
    <w:rsid w:val="00CE2B10"/>
    <w:rsid w:val="00CE2F58"/>
    <w:rsid w:val="00CE317A"/>
    <w:rsid w:val="00CE3298"/>
    <w:rsid w:val="00CE341C"/>
    <w:rsid w:val="00CE39EF"/>
    <w:rsid w:val="00CE3E10"/>
    <w:rsid w:val="00CE41D0"/>
    <w:rsid w:val="00CE4671"/>
    <w:rsid w:val="00CE4A2F"/>
    <w:rsid w:val="00CE5832"/>
    <w:rsid w:val="00CE5D51"/>
    <w:rsid w:val="00CE5F17"/>
    <w:rsid w:val="00CE6752"/>
    <w:rsid w:val="00CE6B4D"/>
    <w:rsid w:val="00CE7344"/>
    <w:rsid w:val="00CE7405"/>
    <w:rsid w:val="00CE7425"/>
    <w:rsid w:val="00CE75F6"/>
    <w:rsid w:val="00CE767D"/>
    <w:rsid w:val="00CE76C2"/>
    <w:rsid w:val="00CE7747"/>
    <w:rsid w:val="00CE79B1"/>
    <w:rsid w:val="00CE7B38"/>
    <w:rsid w:val="00CE7DE8"/>
    <w:rsid w:val="00CF00A2"/>
    <w:rsid w:val="00CF00FE"/>
    <w:rsid w:val="00CF0C1D"/>
    <w:rsid w:val="00CF0FC8"/>
    <w:rsid w:val="00CF1DD9"/>
    <w:rsid w:val="00CF2373"/>
    <w:rsid w:val="00CF23DC"/>
    <w:rsid w:val="00CF24E0"/>
    <w:rsid w:val="00CF2966"/>
    <w:rsid w:val="00CF43BA"/>
    <w:rsid w:val="00CF50A7"/>
    <w:rsid w:val="00CF5610"/>
    <w:rsid w:val="00CF561E"/>
    <w:rsid w:val="00CF5FA6"/>
    <w:rsid w:val="00CF6909"/>
    <w:rsid w:val="00CF7264"/>
    <w:rsid w:val="00CF7561"/>
    <w:rsid w:val="00CF75C9"/>
    <w:rsid w:val="00CF7731"/>
    <w:rsid w:val="00CF7A8B"/>
    <w:rsid w:val="00CF7FDF"/>
    <w:rsid w:val="00D0053B"/>
    <w:rsid w:val="00D01781"/>
    <w:rsid w:val="00D0198A"/>
    <w:rsid w:val="00D027DF"/>
    <w:rsid w:val="00D0291D"/>
    <w:rsid w:val="00D02EE5"/>
    <w:rsid w:val="00D02FBA"/>
    <w:rsid w:val="00D0324F"/>
    <w:rsid w:val="00D0328F"/>
    <w:rsid w:val="00D039B9"/>
    <w:rsid w:val="00D03CB6"/>
    <w:rsid w:val="00D044CC"/>
    <w:rsid w:val="00D049B5"/>
    <w:rsid w:val="00D04F24"/>
    <w:rsid w:val="00D052ED"/>
    <w:rsid w:val="00D05865"/>
    <w:rsid w:val="00D05C42"/>
    <w:rsid w:val="00D061D9"/>
    <w:rsid w:val="00D06455"/>
    <w:rsid w:val="00D06605"/>
    <w:rsid w:val="00D06B8D"/>
    <w:rsid w:val="00D06CDD"/>
    <w:rsid w:val="00D06CF7"/>
    <w:rsid w:val="00D06D5A"/>
    <w:rsid w:val="00D0708E"/>
    <w:rsid w:val="00D070F2"/>
    <w:rsid w:val="00D0714A"/>
    <w:rsid w:val="00D07554"/>
    <w:rsid w:val="00D07579"/>
    <w:rsid w:val="00D0786C"/>
    <w:rsid w:val="00D078EE"/>
    <w:rsid w:val="00D07F0E"/>
    <w:rsid w:val="00D101F8"/>
    <w:rsid w:val="00D1023F"/>
    <w:rsid w:val="00D10839"/>
    <w:rsid w:val="00D10CB6"/>
    <w:rsid w:val="00D10D8C"/>
    <w:rsid w:val="00D10FDC"/>
    <w:rsid w:val="00D111B1"/>
    <w:rsid w:val="00D11331"/>
    <w:rsid w:val="00D1182E"/>
    <w:rsid w:val="00D11F48"/>
    <w:rsid w:val="00D1224B"/>
    <w:rsid w:val="00D1256D"/>
    <w:rsid w:val="00D12962"/>
    <w:rsid w:val="00D12AA2"/>
    <w:rsid w:val="00D12FF1"/>
    <w:rsid w:val="00D13B6C"/>
    <w:rsid w:val="00D13D49"/>
    <w:rsid w:val="00D154BA"/>
    <w:rsid w:val="00D159BF"/>
    <w:rsid w:val="00D15CC2"/>
    <w:rsid w:val="00D15F4A"/>
    <w:rsid w:val="00D15F67"/>
    <w:rsid w:val="00D164B0"/>
    <w:rsid w:val="00D164CC"/>
    <w:rsid w:val="00D16B4D"/>
    <w:rsid w:val="00D16D88"/>
    <w:rsid w:val="00D171C5"/>
    <w:rsid w:val="00D17213"/>
    <w:rsid w:val="00D17D9C"/>
    <w:rsid w:val="00D2088B"/>
    <w:rsid w:val="00D20965"/>
    <w:rsid w:val="00D209D1"/>
    <w:rsid w:val="00D20F3E"/>
    <w:rsid w:val="00D2110E"/>
    <w:rsid w:val="00D22027"/>
    <w:rsid w:val="00D2240D"/>
    <w:rsid w:val="00D2266E"/>
    <w:rsid w:val="00D22ACB"/>
    <w:rsid w:val="00D22EE4"/>
    <w:rsid w:val="00D231C8"/>
    <w:rsid w:val="00D23276"/>
    <w:rsid w:val="00D236A5"/>
    <w:rsid w:val="00D23A38"/>
    <w:rsid w:val="00D23F86"/>
    <w:rsid w:val="00D24148"/>
    <w:rsid w:val="00D24796"/>
    <w:rsid w:val="00D257AD"/>
    <w:rsid w:val="00D25A9F"/>
    <w:rsid w:val="00D25BC3"/>
    <w:rsid w:val="00D262B7"/>
    <w:rsid w:val="00D2645F"/>
    <w:rsid w:val="00D2663E"/>
    <w:rsid w:val="00D26662"/>
    <w:rsid w:val="00D2680F"/>
    <w:rsid w:val="00D270BC"/>
    <w:rsid w:val="00D273E2"/>
    <w:rsid w:val="00D2752B"/>
    <w:rsid w:val="00D27684"/>
    <w:rsid w:val="00D276AA"/>
    <w:rsid w:val="00D276B1"/>
    <w:rsid w:val="00D27CCD"/>
    <w:rsid w:val="00D30360"/>
    <w:rsid w:val="00D30896"/>
    <w:rsid w:val="00D309AB"/>
    <w:rsid w:val="00D309F2"/>
    <w:rsid w:val="00D30D88"/>
    <w:rsid w:val="00D313FA"/>
    <w:rsid w:val="00D31438"/>
    <w:rsid w:val="00D3148F"/>
    <w:rsid w:val="00D31CE4"/>
    <w:rsid w:val="00D32367"/>
    <w:rsid w:val="00D323B9"/>
    <w:rsid w:val="00D3261F"/>
    <w:rsid w:val="00D32822"/>
    <w:rsid w:val="00D32D7E"/>
    <w:rsid w:val="00D33AEF"/>
    <w:rsid w:val="00D33CBB"/>
    <w:rsid w:val="00D33DB5"/>
    <w:rsid w:val="00D33F6A"/>
    <w:rsid w:val="00D3413C"/>
    <w:rsid w:val="00D3459A"/>
    <w:rsid w:val="00D34604"/>
    <w:rsid w:val="00D348CF"/>
    <w:rsid w:val="00D34D56"/>
    <w:rsid w:val="00D34FC8"/>
    <w:rsid w:val="00D35367"/>
    <w:rsid w:val="00D35B1A"/>
    <w:rsid w:val="00D36268"/>
    <w:rsid w:val="00D3642A"/>
    <w:rsid w:val="00D36AA2"/>
    <w:rsid w:val="00D36FE9"/>
    <w:rsid w:val="00D372FA"/>
    <w:rsid w:val="00D375BD"/>
    <w:rsid w:val="00D37BD9"/>
    <w:rsid w:val="00D37F33"/>
    <w:rsid w:val="00D40FE9"/>
    <w:rsid w:val="00D413E6"/>
    <w:rsid w:val="00D416F3"/>
    <w:rsid w:val="00D41778"/>
    <w:rsid w:val="00D42490"/>
    <w:rsid w:val="00D42578"/>
    <w:rsid w:val="00D42A43"/>
    <w:rsid w:val="00D42C8C"/>
    <w:rsid w:val="00D43320"/>
    <w:rsid w:val="00D435BB"/>
    <w:rsid w:val="00D436F7"/>
    <w:rsid w:val="00D43B19"/>
    <w:rsid w:val="00D43BAD"/>
    <w:rsid w:val="00D43C45"/>
    <w:rsid w:val="00D43DF8"/>
    <w:rsid w:val="00D44888"/>
    <w:rsid w:val="00D44C3C"/>
    <w:rsid w:val="00D44FA9"/>
    <w:rsid w:val="00D46080"/>
    <w:rsid w:val="00D46191"/>
    <w:rsid w:val="00D4633F"/>
    <w:rsid w:val="00D46449"/>
    <w:rsid w:val="00D46DA3"/>
    <w:rsid w:val="00D46ED1"/>
    <w:rsid w:val="00D46F65"/>
    <w:rsid w:val="00D47D56"/>
    <w:rsid w:val="00D47FDC"/>
    <w:rsid w:val="00D5017B"/>
    <w:rsid w:val="00D5033A"/>
    <w:rsid w:val="00D503FF"/>
    <w:rsid w:val="00D505AD"/>
    <w:rsid w:val="00D50A3E"/>
    <w:rsid w:val="00D50C1F"/>
    <w:rsid w:val="00D5152E"/>
    <w:rsid w:val="00D51817"/>
    <w:rsid w:val="00D51906"/>
    <w:rsid w:val="00D51CBB"/>
    <w:rsid w:val="00D51F97"/>
    <w:rsid w:val="00D5236D"/>
    <w:rsid w:val="00D52B45"/>
    <w:rsid w:val="00D52B83"/>
    <w:rsid w:val="00D52C88"/>
    <w:rsid w:val="00D53131"/>
    <w:rsid w:val="00D5335E"/>
    <w:rsid w:val="00D53F33"/>
    <w:rsid w:val="00D54088"/>
    <w:rsid w:val="00D543B8"/>
    <w:rsid w:val="00D549B7"/>
    <w:rsid w:val="00D5511C"/>
    <w:rsid w:val="00D55D1B"/>
    <w:rsid w:val="00D55D35"/>
    <w:rsid w:val="00D55EED"/>
    <w:rsid w:val="00D56655"/>
    <w:rsid w:val="00D56B41"/>
    <w:rsid w:val="00D56E65"/>
    <w:rsid w:val="00D570D1"/>
    <w:rsid w:val="00D571DC"/>
    <w:rsid w:val="00D57616"/>
    <w:rsid w:val="00D57676"/>
    <w:rsid w:val="00D602B1"/>
    <w:rsid w:val="00D6079B"/>
    <w:rsid w:val="00D60D0F"/>
    <w:rsid w:val="00D61E99"/>
    <w:rsid w:val="00D626BA"/>
    <w:rsid w:val="00D6279C"/>
    <w:rsid w:val="00D62BBD"/>
    <w:rsid w:val="00D62E7D"/>
    <w:rsid w:val="00D62F1D"/>
    <w:rsid w:val="00D62F5A"/>
    <w:rsid w:val="00D63429"/>
    <w:rsid w:val="00D63944"/>
    <w:rsid w:val="00D63C2E"/>
    <w:rsid w:val="00D64B38"/>
    <w:rsid w:val="00D65013"/>
    <w:rsid w:val="00D6514A"/>
    <w:rsid w:val="00D65F23"/>
    <w:rsid w:val="00D666B9"/>
    <w:rsid w:val="00D66731"/>
    <w:rsid w:val="00D66AE9"/>
    <w:rsid w:val="00D66CC0"/>
    <w:rsid w:val="00D66E47"/>
    <w:rsid w:val="00D6746D"/>
    <w:rsid w:val="00D67CB6"/>
    <w:rsid w:val="00D67D7C"/>
    <w:rsid w:val="00D7022F"/>
    <w:rsid w:val="00D70AB4"/>
    <w:rsid w:val="00D70B7C"/>
    <w:rsid w:val="00D70CCF"/>
    <w:rsid w:val="00D71A1D"/>
    <w:rsid w:val="00D72165"/>
    <w:rsid w:val="00D726C7"/>
    <w:rsid w:val="00D72F23"/>
    <w:rsid w:val="00D7314D"/>
    <w:rsid w:val="00D73DDB"/>
    <w:rsid w:val="00D74042"/>
    <w:rsid w:val="00D7418A"/>
    <w:rsid w:val="00D74202"/>
    <w:rsid w:val="00D75417"/>
    <w:rsid w:val="00D760A6"/>
    <w:rsid w:val="00D763AD"/>
    <w:rsid w:val="00D765A8"/>
    <w:rsid w:val="00D76B47"/>
    <w:rsid w:val="00D76C45"/>
    <w:rsid w:val="00D773DA"/>
    <w:rsid w:val="00D77521"/>
    <w:rsid w:val="00D80510"/>
    <w:rsid w:val="00D80547"/>
    <w:rsid w:val="00D805C1"/>
    <w:rsid w:val="00D80A64"/>
    <w:rsid w:val="00D812EA"/>
    <w:rsid w:val="00D813CF"/>
    <w:rsid w:val="00D814ED"/>
    <w:rsid w:val="00D8198B"/>
    <w:rsid w:val="00D81DCB"/>
    <w:rsid w:val="00D820AD"/>
    <w:rsid w:val="00D8214E"/>
    <w:rsid w:val="00D826DE"/>
    <w:rsid w:val="00D8293E"/>
    <w:rsid w:val="00D82A48"/>
    <w:rsid w:val="00D82B17"/>
    <w:rsid w:val="00D8333B"/>
    <w:rsid w:val="00D83434"/>
    <w:rsid w:val="00D83644"/>
    <w:rsid w:val="00D837B5"/>
    <w:rsid w:val="00D83946"/>
    <w:rsid w:val="00D841A1"/>
    <w:rsid w:val="00D84C04"/>
    <w:rsid w:val="00D84C94"/>
    <w:rsid w:val="00D84E0C"/>
    <w:rsid w:val="00D850CB"/>
    <w:rsid w:val="00D854D3"/>
    <w:rsid w:val="00D854F2"/>
    <w:rsid w:val="00D855AB"/>
    <w:rsid w:val="00D85708"/>
    <w:rsid w:val="00D858D7"/>
    <w:rsid w:val="00D85E17"/>
    <w:rsid w:val="00D8686F"/>
    <w:rsid w:val="00D86EFD"/>
    <w:rsid w:val="00D87479"/>
    <w:rsid w:val="00D87AEC"/>
    <w:rsid w:val="00D90012"/>
    <w:rsid w:val="00D900CB"/>
    <w:rsid w:val="00D90360"/>
    <w:rsid w:val="00D9040D"/>
    <w:rsid w:val="00D905DA"/>
    <w:rsid w:val="00D908E6"/>
    <w:rsid w:val="00D90F7B"/>
    <w:rsid w:val="00D91185"/>
    <w:rsid w:val="00D913F2"/>
    <w:rsid w:val="00D91413"/>
    <w:rsid w:val="00D91743"/>
    <w:rsid w:val="00D92122"/>
    <w:rsid w:val="00D92BCA"/>
    <w:rsid w:val="00D92DFD"/>
    <w:rsid w:val="00D92E5A"/>
    <w:rsid w:val="00D92EFC"/>
    <w:rsid w:val="00D93640"/>
    <w:rsid w:val="00D936DF"/>
    <w:rsid w:val="00D93D54"/>
    <w:rsid w:val="00D93D80"/>
    <w:rsid w:val="00D93E6A"/>
    <w:rsid w:val="00D93E8F"/>
    <w:rsid w:val="00D942E8"/>
    <w:rsid w:val="00D943C8"/>
    <w:rsid w:val="00D94656"/>
    <w:rsid w:val="00D946E9"/>
    <w:rsid w:val="00D9475F"/>
    <w:rsid w:val="00D947FA"/>
    <w:rsid w:val="00D94E0C"/>
    <w:rsid w:val="00D95537"/>
    <w:rsid w:val="00D95BBF"/>
    <w:rsid w:val="00D95EA6"/>
    <w:rsid w:val="00D96059"/>
    <w:rsid w:val="00D9640D"/>
    <w:rsid w:val="00D96975"/>
    <w:rsid w:val="00D96DE4"/>
    <w:rsid w:val="00D974C6"/>
    <w:rsid w:val="00D97947"/>
    <w:rsid w:val="00D97E62"/>
    <w:rsid w:val="00D97F27"/>
    <w:rsid w:val="00DA050F"/>
    <w:rsid w:val="00DA075E"/>
    <w:rsid w:val="00DA0C5A"/>
    <w:rsid w:val="00DA1174"/>
    <w:rsid w:val="00DA1A4B"/>
    <w:rsid w:val="00DA1E03"/>
    <w:rsid w:val="00DA212F"/>
    <w:rsid w:val="00DA22AB"/>
    <w:rsid w:val="00DA22F5"/>
    <w:rsid w:val="00DA2DD2"/>
    <w:rsid w:val="00DA2FE7"/>
    <w:rsid w:val="00DA3086"/>
    <w:rsid w:val="00DA320A"/>
    <w:rsid w:val="00DA3A6F"/>
    <w:rsid w:val="00DA3BD8"/>
    <w:rsid w:val="00DA3D01"/>
    <w:rsid w:val="00DA3E2E"/>
    <w:rsid w:val="00DA3EA4"/>
    <w:rsid w:val="00DA4198"/>
    <w:rsid w:val="00DA425A"/>
    <w:rsid w:val="00DA47F6"/>
    <w:rsid w:val="00DA4BB1"/>
    <w:rsid w:val="00DA4C8F"/>
    <w:rsid w:val="00DA4CF8"/>
    <w:rsid w:val="00DA4EDE"/>
    <w:rsid w:val="00DA5A28"/>
    <w:rsid w:val="00DA5BB1"/>
    <w:rsid w:val="00DA6029"/>
    <w:rsid w:val="00DA61F3"/>
    <w:rsid w:val="00DA64BF"/>
    <w:rsid w:val="00DA652D"/>
    <w:rsid w:val="00DA65BD"/>
    <w:rsid w:val="00DA660C"/>
    <w:rsid w:val="00DA6956"/>
    <w:rsid w:val="00DA6B11"/>
    <w:rsid w:val="00DA6D22"/>
    <w:rsid w:val="00DA6FBA"/>
    <w:rsid w:val="00DA726B"/>
    <w:rsid w:val="00DA73F2"/>
    <w:rsid w:val="00DB0076"/>
    <w:rsid w:val="00DB00D5"/>
    <w:rsid w:val="00DB036E"/>
    <w:rsid w:val="00DB048D"/>
    <w:rsid w:val="00DB110C"/>
    <w:rsid w:val="00DB1494"/>
    <w:rsid w:val="00DB196F"/>
    <w:rsid w:val="00DB1A3D"/>
    <w:rsid w:val="00DB1C49"/>
    <w:rsid w:val="00DB2185"/>
    <w:rsid w:val="00DB2362"/>
    <w:rsid w:val="00DB2459"/>
    <w:rsid w:val="00DB27E4"/>
    <w:rsid w:val="00DB2BB6"/>
    <w:rsid w:val="00DB2D0C"/>
    <w:rsid w:val="00DB2D50"/>
    <w:rsid w:val="00DB2F80"/>
    <w:rsid w:val="00DB308C"/>
    <w:rsid w:val="00DB3133"/>
    <w:rsid w:val="00DB3492"/>
    <w:rsid w:val="00DB38C2"/>
    <w:rsid w:val="00DB3AF2"/>
    <w:rsid w:val="00DB3B5D"/>
    <w:rsid w:val="00DB4840"/>
    <w:rsid w:val="00DB49D0"/>
    <w:rsid w:val="00DB4BF9"/>
    <w:rsid w:val="00DB548D"/>
    <w:rsid w:val="00DB55A3"/>
    <w:rsid w:val="00DB5B19"/>
    <w:rsid w:val="00DB632C"/>
    <w:rsid w:val="00DB76A9"/>
    <w:rsid w:val="00DB7797"/>
    <w:rsid w:val="00DB7E59"/>
    <w:rsid w:val="00DB7F80"/>
    <w:rsid w:val="00DC0D43"/>
    <w:rsid w:val="00DC2856"/>
    <w:rsid w:val="00DC2CD7"/>
    <w:rsid w:val="00DC2FD0"/>
    <w:rsid w:val="00DC3F5E"/>
    <w:rsid w:val="00DC4399"/>
    <w:rsid w:val="00DC45C4"/>
    <w:rsid w:val="00DC469C"/>
    <w:rsid w:val="00DC47AE"/>
    <w:rsid w:val="00DC4930"/>
    <w:rsid w:val="00DC514D"/>
    <w:rsid w:val="00DC5231"/>
    <w:rsid w:val="00DC52FD"/>
    <w:rsid w:val="00DC547C"/>
    <w:rsid w:val="00DC54CD"/>
    <w:rsid w:val="00DC5B69"/>
    <w:rsid w:val="00DC5D17"/>
    <w:rsid w:val="00DC6B83"/>
    <w:rsid w:val="00DC7EF8"/>
    <w:rsid w:val="00DD07B7"/>
    <w:rsid w:val="00DD08B8"/>
    <w:rsid w:val="00DD090E"/>
    <w:rsid w:val="00DD099E"/>
    <w:rsid w:val="00DD1B62"/>
    <w:rsid w:val="00DD2336"/>
    <w:rsid w:val="00DD35E2"/>
    <w:rsid w:val="00DD3783"/>
    <w:rsid w:val="00DD3BB5"/>
    <w:rsid w:val="00DD4409"/>
    <w:rsid w:val="00DD4487"/>
    <w:rsid w:val="00DD4695"/>
    <w:rsid w:val="00DD4836"/>
    <w:rsid w:val="00DD4839"/>
    <w:rsid w:val="00DD4956"/>
    <w:rsid w:val="00DD4D8D"/>
    <w:rsid w:val="00DD50BC"/>
    <w:rsid w:val="00DD5E0A"/>
    <w:rsid w:val="00DD5E4E"/>
    <w:rsid w:val="00DD647A"/>
    <w:rsid w:val="00DD6FCF"/>
    <w:rsid w:val="00DD700B"/>
    <w:rsid w:val="00DD71D9"/>
    <w:rsid w:val="00DD7487"/>
    <w:rsid w:val="00DD7AE1"/>
    <w:rsid w:val="00DE02D5"/>
    <w:rsid w:val="00DE069B"/>
    <w:rsid w:val="00DE0AA1"/>
    <w:rsid w:val="00DE1350"/>
    <w:rsid w:val="00DE139E"/>
    <w:rsid w:val="00DE18F0"/>
    <w:rsid w:val="00DE19DE"/>
    <w:rsid w:val="00DE1D10"/>
    <w:rsid w:val="00DE20FB"/>
    <w:rsid w:val="00DE212C"/>
    <w:rsid w:val="00DE24C9"/>
    <w:rsid w:val="00DE270B"/>
    <w:rsid w:val="00DE28A7"/>
    <w:rsid w:val="00DE2ADE"/>
    <w:rsid w:val="00DE32ED"/>
    <w:rsid w:val="00DE3713"/>
    <w:rsid w:val="00DE381A"/>
    <w:rsid w:val="00DE3A7E"/>
    <w:rsid w:val="00DE409A"/>
    <w:rsid w:val="00DE43E2"/>
    <w:rsid w:val="00DE4602"/>
    <w:rsid w:val="00DE5197"/>
    <w:rsid w:val="00DE51E7"/>
    <w:rsid w:val="00DE5A6D"/>
    <w:rsid w:val="00DE60D0"/>
    <w:rsid w:val="00DE6622"/>
    <w:rsid w:val="00DE6995"/>
    <w:rsid w:val="00DE6AF9"/>
    <w:rsid w:val="00DE6DAC"/>
    <w:rsid w:val="00DE79C9"/>
    <w:rsid w:val="00DF01B4"/>
    <w:rsid w:val="00DF0A69"/>
    <w:rsid w:val="00DF0FC2"/>
    <w:rsid w:val="00DF11B3"/>
    <w:rsid w:val="00DF1482"/>
    <w:rsid w:val="00DF1D91"/>
    <w:rsid w:val="00DF1DB4"/>
    <w:rsid w:val="00DF2C0E"/>
    <w:rsid w:val="00DF2C85"/>
    <w:rsid w:val="00DF3270"/>
    <w:rsid w:val="00DF3294"/>
    <w:rsid w:val="00DF3935"/>
    <w:rsid w:val="00DF3A41"/>
    <w:rsid w:val="00DF456A"/>
    <w:rsid w:val="00DF4A35"/>
    <w:rsid w:val="00DF505C"/>
    <w:rsid w:val="00DF51F7"/>
    <w:rsid w:val="00DF53DB"/>
    <w:rsid w:val="00DF54DF"/>
    <w:rsid w:val="00DF5577"/>
    <w:rsid w:val="00DF5850"/>
    <w:rsid w:val="00DF5CA5"/>
    <w:rsid w:val="00DF5FD8"/>
    <w:rsid w:val="00DF611B"/>
    <w:rsid w:val="00DF64A6"/>
    <w:rsid w:val="00DF64BB"/>
    <w:rsid w:val="00DF6F31"/>
    <w:rsid w:val="00DF7096"/>
    <w:rsid w:val="00DF7126"/>
    <w:rsid w:val="00DF739A"/>
    <w:rsid w:val="00DF75A7"/>
    <w:rsid w:val="00DF76B5"/>
    <w:rsid w:val="00DF776D"/>
    <w:rsid w:val="00DF7F09"/>
    <w:rsid w:val="00E00000"/>
    <w:rsid w:val="00E0038C"/>
    <w:rsid w:val="00E00BFB"/>
    <w:rsid w:val="00E011E7"/>
    <w:rsid w:val="00E01444"/>
    <w:rsid w:val="00E0151B"/>
    <w:rsid w:val="00E020F4"/>
    <w:rsid w:val="00E025D8"/>
    <w:rsid w:val="00E029E6"/>
    <w:rsid w:val="00E02AD6"/>
    <w:rsid w:val="00E02CA1"/>
    <w:rsid w:val="00E03694"/>
    <w:rsid w:val="00E03A32"/>
    <w:rsid w:val="00E03A8A"/>
    <w:rsid w:val="00E03BB4"/>
    <w:rsid w:val="00E03F1B"/>
    <w:rsid w:val="00E04484"/>
    <w:rsid w:val="00E0462D"/>
    <w:rsid w:val="00E04917"/>
    <w:rsid w:val="00E04E49"/>
    <w:rsid w:val="00E056F9"/>
    <w:rsid w:val="00E0667C"/>
    <w:rsid w:val="00E07B24"/>
    <w:rsid w:val="00E07B7F"/>
    <w:rsid w:val="00E07C0C"/>
    <w:rsid w:val="00E07C67"/>
    <w:rsid w:val="00E101FF"/>
    <w:rsid w:val="00E109E2"/>
    <w:rsid w:val="00E10E3F"/>
    <w:rsid w:val="00E115B5"/>
    <w:rsid w:val="00E118DB"/>
    <w:rsid w:val="00E1196E"/>
    <w:rsid w:val="00E11CAD"/>
    <w:rsid w:val="00E11ECE"/>
    <w:rsid w:val="00E1227D"/>
    <w:rsid w:val="00E1295B"/>
    <w:rsid w:val="00E12AAD"/>
    <w:rsid w:val="00E12BF7"/>
    <w:rsid w:val="00E12EA2"/>
    <w:rsid w:val="00E12F18"/>
    <w:rsid w:val="00E13651"/>
    <w:rsid w:val="00E14014"/>
    <w:rsid w:val="00E143EA"/>
    <w:rsid w:val="00E1455A"/>
    <w:rsid w:val="00E14748"/>
    <w:rsid w:val="00E14CE0"/>
    <w:rsid w:val="00E14F71"/>
    <w:rsid w:val="00E15028"/>
    <w:rsid w:val="00E1517C"/>
    <w:rsid w:val="00E159FF"/>
    <w:rsid w:val="00E15E4D"/>
    <w:rsid w:val="00E160DA"/>
    <w:rsid w:val="00E165E4"/>
    <w:rsid w:val="00E16992"/>
    <w:rsid w:val="00E17AFD"/>
    <w:rsid w:val="00E17DC2"/>
    <w:rsid w:val="00E17E1C"/>
    <w:rsid w:val="00E20474"/>
    <w:rsid w:val="00E20925"/>
    <w:rsid w:val="00E20983"/>
    <w:rsid w:val="00E20C36"/>
    <w:rsid w:val="00E20CCC"/>
    <w:rsid w:val="00E21049"/>
    <w:rsid w:val="00E210E7"/>
    <w:rsid w:val="00E211C3"/>
    <w:rsid w:val="00E216C9"/>
    <w:rsid w:val="00E21703"/>
    <w:rsid w:val="00E21E9A"/>
    <w:rsid w:val="00E22198"/>
    <w:rsid w:val="00E228F4"/>
    <w:rsid w:val="00E23A56"/>
    <w:rsid w:val="00E23C51"/>
    <w:rsid w:val="00E23CEE"/>
    <w:rsid w:val="00E23E0F"/>
    <w:rsid w:val="00E23EAD"/>
    <w:rsid w:val="00E2411F"/>
    <w:rsid w:val="00E243A3"/>
    <w:rsid w:val="00E2451A"/>
    <w:rsid w:val="00E248EF"/>
    <w:rsid w:val="00E24BB4"/>
    <w:rsid w:val="00E2530B"/>
    <w:rsid w:val="00E25470"/>
    <w:rsid w:val="00E2555A"/>
    <w:rsid w:val="00E258BC"/>
    <w:rsid w:val="00E25D5A"/>
    <w:rsid w:val="00E25F1F"/>
    <w:rsid w:val="00E25FE2"/>
    <w:rsid w:val="00E26776"/>
    <w:rsid w:val="00E267B0"/>
    <w:rsid w:val="00E27357"/>
    <w:rsid w:val="00E27A22"/>
    <w:rsid w:val="00E27B7C"/>
    <w:rsid w:val="00E27DD4"/>
    <w:rsid w:val="00E30314"/>
    <w:rsid w:val="00E30500"/>
    <w:rsid w:val="00E3059E"/>
    <w:rsid w:val="00E30DDB"/>
    <w:rsid w:val="00E31212"/>
    <w:rsid w:val="00E314FA"/>
    <w:rsid w:val="00E3196F"/>
    <w:rsid w:val="00E31BF3"/>
    <w:rsid w:val="00E31C77"/>
    <w:rsid w:val="00E323AA"/>
    <w:rsid w:val="00E3268F"/>
    <w:rsid w:val="00E326B7"/>
    <w:rsid w:val="00E32DCF"/>
    <w:rsid w:val="00E33D6A"/>
    <w:rsid w:val="00E33F71"/>
    <w:rsid w:val="00E34295"/>
    <w:rsid w:val="00E347E3"/>
    <w:rsid w:val="00E34CB9"/>
    <w:rsid w:val="00E35473"/>
    <w:rsid w:val="00E354CD"/>
    <w:rsid w:val="00E35CF4"/>
    <w:rsid w:val="00E3677B"/>
    <w:rsid w:val="00E36C80"/>
    <w:rsid w:val="00E376B3"/>
    <w:rsid w:val="00E377EF"/>
    <w:rsid w:val="00E37832"/>
    <w:rsid w:val="00E37B12"/>
    <w:rsid w:val="00E37D8A"/>
    <w:rsid w:val="00E37F98"/>
    <w:rsid w:val="00E40286"/>
    <w:rsid w:val="00E40FF2"/>
    <w:rsid w:val="00E41F54"/>
    <w:rsid w:val="00E420A7"/>
    <w:rsid w:val="00E42328"/>
    <w:rsid w:val="00E42D17"/>
    <w:rsid w:val="00E43145"/>
    <w:rsid w:val="00E43923"/>
    <w:rsid w:val="00E4399F"/>
    <w:rsid w:val="00E43D05"/>
    <w:rsid w:val="00E43DDC"/>
    <w:rsid w:val="00E45101"/>
    <w:rsid w:val="00E452FC"/>
    <w:rsid w:val="00E4538A"/>
    <w:rsid w:val="00E456FC"/>
    <w:rsid w:val="00E45743"/>
    <w:rsid w:val="00E45855"/>
    <w:rsid w:val="00E46049"/>
    <w:rsid w:val="00E46524"/>
    <w:rsid w:val="00E46648"/>
    <w:rsid w:val="00E4679E"/>
    <w:rsid w:val="00E46A50"/>
    <w:rsid w:val="00E46DA9"/>
    <w:rsid w:val="00E46FE2"/>
    <w:rsid w:val="00E47063"/>
    <w:rsid w:val="00E47F09"/>
    <w:rsid w:val="00E50E9A"/>
    <w:rsid w:val="00E5155C"/>
    <w:rsid w:val="00E5158F"/>
    <w:rsid w:val="00E51790"/>
    <w:rsid w:val="00E51D73"/>
    <w:rsid w:val="00E52501"/>
    <w:rsid w:val="00E525ED"/>
    <w:rsid w:val="00E53551"/>
    <w:rsid w:val="00E54D94"/>
    <w:rsid w:val="00E54F9F"/>
    <w:rsid w:val="00E551BF"/>
    <w:rsid w:val="00E55653"/>
    <w:rsid w:val="00E55CE4"/>
    <w:rsid w:val="00E55CF9"/>
    <w:rsid w:val="00E55E17"/>
    <w:rsid w:val="00E55F51"/>
    <w:rsid w:val="00E56028"/>
    <w:rsid w:val="00E561EF"/>
    <w:rsid w:val="00E5635F"/>
    <w:rsid w:val="00E56ECC"/>
    <w:rsid w:val="00E57224"/>
    <w:rsid w:val="00E572B3"/>
    <w:rsid w:val="00E5746C"/>
    <w:rsid w:val="00E57B53"/>
    <w:rsid w:val="00E57BAD"/>
    <w:rsid w:val="00E57F3A"/>
    <w:rsid w:val="00E6078D"/>
    <w:rsid w:val="00E607AC"/>
    <w:rsid w:val="00E60810"/>
    <w:rsid w:val="00E60D9E"/>
    <w:rsid w:val="00E611E2"/>
    <w:rsid w:val="00E612B6"/>
    <w:rsid w:val="00E615CE"/>
    <w:rsid w:val="00E61B48"/>
    <w:rsid w:val="00E61EBE"/>
    <w:rsid w:val="00E61F4E"/>
    <w:rsid w:val="00E62019"/>
    <w:rsid w:val="00E62EC2"/>
    <w:rsid w:val="00E63092"/>
    <w:rsid w:val="00E6345B"/>
    <w:rsid w:val="00E6352E"/>
    <w:rsid w:val="00E6372C"/>
    <w:rsid w:val="00E637FF"/>
    <w:rsid w:val="00E63A3B"/>
    <w:rsid w:val="00E63D55"/>
    <w:rsid w:val="00E645B0"/>
    <w:rsid w:val="00E647D7"/>
    <w:rsid w:val="00E64919"/>
    <w:rsid w:val="00E64E23"/>
    <w:rsid w:val="00E658F3"/>
    <w:rsid w:val="00E66617"/>
    <w:rsid w:val="00E66691"/>
    <w:rsid w:val="00E6681F"/>
    <w:rsid w:val="00E66A4D"/>
    <w:rsid w:val="00E66AF5"/>
    <w:rsid w:val="00E66F94"/>
    <w:rsid w:val="00E6704D"/>
    <w:rsid w:val="00E67DDA"/>
    <w:rsid w:val="00E70010"/>
    <w:rsid w:val="00E7024D"/>
    <w:rsid w:val="00E704B3"/>
    <w:rsid w:val="00E70AFC"/>
    <w:rsid w:val="00E70C62"/>
    <w:rsid w:val="00E70E41"/>
    <w:rsid w:val="00E711ED"/>
    <w:rsid w:val="00E716F6"/>
    <w:rsid w:val="00E71B6C"/>
    <w:rsid w:val="00E72068"/>
    <w:rsid w:val="00E72754"/>
    <w:rsid w:val="00E7276A"/>
    <w:rsid w:val="00E729E8"/>
    <w:rsid w:val="00E72B47"/>
    <w:rsid w:val="00E7309B"/>
    <w:rsid w:val="00E731D6"/>
    <w:rsid w:val="00E73304"/>
    <w:rsid w:val="00E733C1"/>
    <w:rsid w:val="00E734CD"/>
    <w:rsid w:val="00E7361D"/>
    <w:rsid w:val="00E73AED"/>
    <w:rsid w:val="00E740A0"/>
    <w:rsid w:val="00E740C1"/>
    <w:rsid w:val="00E74197"/>
    <w:rsid w:val="00E74959"/>
    <w:rsid w:val="00E74968"/>
    <w:rsid w:val="00E74CC3"/>
    <w:rsid w:val="00E74CCB"/>
    <w:rsid w:val="00E74CE1"/>
    <w:rsid w:val="00E74DA7"/>
    <w:rsid w:val="00E752E8"/>
    <w:rsid w:val="00E753ED"/>
    <w:rsid w:val="00E754F0"/>
    <w:rsid w:val="00E75FD6"/>
    <w:rsid w:val="00E7629D"/>
    <w:rsid w:val="00E76451"/>
    <w:rsid w:val="00E76541"/>
    <w:rsid w:val="00E7746B"/>
    <w:rsid w:val="00E77A48"/>
    <w:rsid w:val="00E77B0C"/>
    <w:rsid w:val="00E77BCE"/>
    <w:rsid w:val="00E77D81"/>
    <w:rsid w:val="00E77F77"/>
    <w:rsid w:val="00E8047F"/>
    <w:rsid w:val="00E8099E"/>
    <w:rsid w:val="00E80A03"/>
    <w:rsid w:val="00E80B31"/>
    <w:rsid w:val="00E80F45"/>
    <w:rsid w:val="00E812E5"/>
    <w:rsid w:val="00E8145F"/>
    <w:rsid w:val="00E818E2"/>
    <w:rsid w:val="00E81E1A"/>
    <w:rsid w:val="00E81E69"/>
    <w:rsid w:val="00E82099"/>
    <w:rsid w:val="00E822AD"/>
    <w:rsid w:val="00E82345"/>
    <w:rsid w:val="00E834EE"/>
    <w:rsid w:val="00E83532"/>
    <w:rsid w:val="00E837D6"/>
    <w:rsid w:val="00E83AD5"/>
    <w:rsid w:val="00E84446"/>
    <w:rsid w:val="00E8458E"/>
    <w:rsid w:val="00E84809"/>
    <w:rsid w:val="00E84B6D"/>
    <w:rsid w:val="00E84BBE"/>
    <w:rsid w:val="00E8587F"/>
    <w:rsid w:val="00E86084"/>
    <w:rsid w:val="00E86326"/>
    <w:rsid w:val="00E867E3"/>
    <w:rsid w:val="00E86863"/>
    <w:rsid w:val="00E86C91"/>
    <w:rsid w:val="00E870DB"/>
    <w:rsid w:val="00E8756B"/>
    <w:rsid w:val="00E8783A"/>
    <w:rsid w:val="00E87ABA"/>
    <w:rsid w:val="00E87B1B"/>
    <w:rsid w:val="00E90074"/>
    <w:rsid w:val="00E901EF"/>
    <w:rsid w:val="00E90352"/>
    <w:rsid w:val="00E90606"/>
    <w:rsid w:val="00E9065E"/>
    <w:rsid w:val="00E90B51"/>
    <w:rsid w:val="00E91077"/>
    <w:rsid w:val="00E91189"/>
    <w:rsid w:val="00E917BB"/>
    <w:rsid w:val="00E91A40"/>
    <w:rsid w:val="00E91B33"/>
    <w:rsid w:val="00E91E57"/>
    <w:rsid w:val="00E92F6E"/>
    <w:rsid w:val="00E9365D"/>
    <w:rsid w:val="00E937D1"/>
    <w:rsid w:val="00E9395E"/>
    <w:rsid w:val="00E93DD0"/>
    <w:rsid w:val="00E940D3"/>
    <w:rsid w:val="00E948A8"/>
    <w:rsid w:val="00E94C35"/>
    <w:rsid w:val="00E95752"/>
    <w:rsid w:val="00E95BF2"/>
    <w:rsid w:val="00E95D13"/>
    <w:rsid w:val="00E95E9B"/>
    <w:rsid w:val="00E96080"/>
    <w:rsid w:val="00E963D1"/>
    <w:rsid w:val="00E96D38"/>
    <w:rsid w:val="00E96EAC"/>
    <w:rsid w:val="00E9785D"/>
    <w:rsid w:val="00E97CB2"/>
    <w:rsid w:val="00E97D1B"/>
    <w:rsid w:val="00EA04CC"/>
    <w:rsid w:val="00EA0743"/>
    <w:rsid w:val="00EA0D2B"/>
    <w:rsid w:val="00EA0FD9"/>
    <w:rsid w:val="00EA1616"/>
    <w:rsid w:val="00EA162A"/>
    <w:rsid w:val="00EA2211"/>
    <w:rsid w:val="00EA2269"/>
    <w:rsid w:val="00EA2288"/>
    <w:rsid w:val="00EA2D8B"/>
    <w:rsid w:val="00EA2DC8"/>
    <w:rsid w:val="00EA2FF3"/>
    <w:rsid w:val="00EA30BD"/>
    <w:rsid w:val="00EA35B1"/>
    <w:rsid w:val="00EA3612"/>
    <w:rsid w:val="00EA36D0"/>
    <w:rsid w:val="00EA3C74"/>
    <w:rsid w:val="00EA3C83"/>
    <w:rsid w:val="00EA4575"/>
    <w:rsid w:val="00EA4A91"/>
    <w:rsid w:val="00EA52E1"/>
    <w:rsid w:val="00EA56B3"/>
    <w:rsid w:val="00EA5776"/>
    <w:rsid w:val="00EA5C81"/>
    <w:rsid w:val="00EA6850"/>
    <w:rsid w:val="00EA68A0"/>
    <w:rsid w:val="00EA6AE3"/>
    <w:rsid w:val="00EA71BE"/>
    <w:rsid w:val="00EA7D5B"/>
    <w:rsid w:val="00EB026C"/>
    <w:rsid w:val="00EB0EAC"/>
    <w:rsid w:val="00EB0ED0"/>
    <w:rsid w:val="00EB11C6"/>
    <w:rsid w:val="00EB13DD"/>
    <w:rsid w:val="00EB16D2"/>
    <w:rsid w:val="00EB1AEF"/>
    <w:rsid w:val="00EB1D57"/>
    <w:rsid w:val="00EB1FD9"/>
    <w:rsid w:val="00EB23F7"/>
    <w:rsid w:val="00EB25CD"/>
    <w:rsid w:val="00EB2B4C"/>
    <w:rsid w:val="00EB2EB1"/>
    <w:rsid w:val="00EB368C"/>
    <w:rsid w:val="00EB371E"/>
    <w:rsid w:val="00EB39CB"/>
    <w:rsid w:val="00EB3A4D"/>
    <w:rsid w:val="00EB4A88"/>
    <w:rsid w:val="00EB4CCF"/>
    <w:rsid w:val="00EB4DC2"/>
    <w:rsid w:val="00EB5263"/>
    <w:rsid w:val="00EB5737"/>
    <w:rsid w:val="00EB60C5"/>
    <w:rsid w:val="00EB6CC2"/>
    <w:rsid w:val="00EB7A53"/>
    <w:rsid w:val="00EB7D20"/>
    <w:rsid w:val="00EB7E97"/>
    <w:rsid w:val="00EC0136"/>
    <w:rsid w:val="00EC022E"/>
    <w:rsid w:val="00EC048D"/>
    <w:rsid w:val="00EC0931"/>
    <w:rsid w:val="00EC093A"/>
    <w:rsid w:val="00EC0A53"/>
    <w:rsid w:val="00EC11E0"/>
    <w:rsid w:val="00EC13C9"/>
    <w:rsid w:val="00EC16A8"/>
    <w:rsid w:val="00EC1B34"/>
    <w:rsid w:val="00EC25BE"/>
    <w:rsid w:val="00EC2EBF"/>
    <w:rsid w:val="00EC35AF"/>
    <w:rsid w:val="00EC369B"/>
    <w:rsid w:val="00EC37CA"/>
    <w:rsid w:val="00EC3D3B"/>
    <w:rsid w:val="00EC3EF8"/>
    <w:rsid w:val="00EC412B"/>
    <w:rsid w:val="00EC4332"/>
    <w:rsid w:val="00EC499E"/>
    <w:rsid w:val="00EC4B3F"/>
    <w:rsid w:val="00EC4DA8"/>
    <w:rsid w:val="00EC540F"/>
    <w:rsid w:val="00EC5432"/>
    <w:rsid w:val="00EC550E"/>
    <w:rsid w:val="00EC5A47"/>
    <w:rsid w:val="00EC6747"/>
    <w:rsid w:val="00EC6A4A"/>
    <w:rsid w:val="00EC70A5"/>
    <w:rsid w:val="00EC773E"/>
    <w:rsid w:val="00EC79AC"/>
    <w:rsid w:val="00EC7D7B"/>
    <w:rsid w:val="00ED0293"/>
    <w:rsid w:val="00ED0839"/>
    <w:rsid w:val="00ED0A97"/>
    <w:rsid w:val="00ED0B8A"/>
    <w:rsid w:val="00ED0D4D"/>
    <w:rsid w:val="00ED13C0"/>
    <w:rsid w:val="00ED145F"/>
    <w:rsid w:val="00ED16B8"/>
    <w:rsid w:val="00ED1A19"/>
    <w:rsid w:val="00ED1E35"/>
    <w:rsid w:val="00ED20FF"/>
    <w:rsid w:val="00ED2907"/>
    <w:rsid w:val="00ED2955"/>
    <w:rsid w:val="00ED2BF5"/>
    <w:rsid w:val="00ED3014"/>
    <w:rsid w:val="00ED3146"/>
    <w:rsid w:val="00ED3636"/>
    <w:rsid w:val="00ED3959"/>
    <w:rsid w:val="00ED3CFB"/>
    <w:rsid w:val="00ED4092"/>
    <w:rsid w:val="00ED4402"/>
    <w:rsid w:val="00ED4706"/>
    <w:rsid w:val="00ED6114"/>
    <w:rsid w:val="00ED64D3"/>
    <w:rsid w:val="00ED6C63"/>
    <w:rsid w:val="00ED6D97"/>
    <w:rsid w:val="00EE0900"/>
    <w:rsid w:val="00EE0C5E"/>
    <w:rsid w:val="00EE0D31"/>
    <w:rsid w:val="00EE1577"/>
    <w:rsid w:val="00EE1D67"/>
    <w:rsid w:val="00EE1F96"/>
    <w:rsid w:val="00EE200F"/>
    <w:rsid w:val="00EE201D"/>
    <w:rsid w:val="00EE2D3D"/>
    <w:rsid w:val="00EE32E2"/>
    <w:rsid w:val="00EE3578"/>
    <w:rsid w:val="00EE3998"/>
    <w:rsid w:val="00EE3D80"/>
    <w:rsid w:val="00EE4771"/>
    <w:rsid w:val="00EE4F0B"/>
    <w:rsid w:val="00EE53BF"/>
    <w:rsid w:val="00EE565E"/>
    <w:rsid w:val="00EE5755"/>
    <w:rsid w:val="00EE5909"/>
    <w:rsid w:val="00EE6284"/>
    <w:rsid w:val="00EE66C9"/>
    <w:rsid w:val="00EE67F9"/>
    <w:rsid w:val="00EE6820"/>
    <w:rsid w:val="00EE6A6B"/>
    <w:rsid w:val="00EE73A4"/>
    <w:rsid w:val="00EE756E"/>
    <w:rsid w:val="00EE7748"/>
    <w:rsid w:val="00EE7879"/>
    <w:rsid w:val="00EE7D01"/>
    <w:rsid w:val="00EF02DA"/>
    <w:rsid w:val="00EF05B3"/>
    <w:rsid w:val="00EF08AE"/>
    <w:rsid w:val="00EF0B91"/>
    <w:rsid w:val="00EF0E66"/>
    <w:rsid w:val="00EF0F9D"/>
    <w:rsid w:val="00EF15D5"/>
    <w:rsid w:val="00EF1A9E"/>
    <w:rsid w:val="00EF1E57"/>
    <w:rsid w:val="00EF234D"/>
    <w:rsid w:val="00EF251E"/>
    <w:rsid w:val="00EF2759"/>
    <w:rsid w:val="00EF2808"/>
    <w:rsid w:val="00EF2824"/>
    <w:rsid w:val="00EF3123"/>
    <w:rsid w:val="00EF36AA"/>
    <w:rsid w:val="00EF3882"/>
    <w:rsid w:val="00EF38EF"/>
    <w:rsid w:val="00EF3CB7"/>
    <w:rsid w:val="00EF42A2"/>
    <w:rsid w:val="00EF4398"/>
    <w:rsid w:val="00EF4685"/>
    <w:rsid w:val="00EF4DD3"/>
    <w:rsid w:val="00EF554B"/>
    <w:rsid w:val="00EF5A87"/>
    <w:rsid w:val="00EF5E1A"/>
    <w:rsid w:val="00EF63B6"/>
    <w:rsid w:val="00EF6782"/>
    <w:rsid w:val="00EF6828"/>
    <w:rsid w:val="00EF7C3F"/>
    <w:rsid w:val="00F005D0"/>
    <w:rsid w:val="00F006E3"/>
    <w:rsid w:val="00F00B69"/>
    <w:rsid w:val="00F01857"/>
    <w:rsid w:val="00F0318A"/>
    <w:rsid w:val="00F0463D"/>
    <w:rsid w:val="00F04A8D"/>
    <w:rsid w:val="00F050DC"/>
    <w:rsid w:val="00F050F5"/>
    <w:rsid w:val="00F05295"/>
    <w:rsid w:val="00F06002"/>
    <w:rsid w:val="00F06231"/>
    <w:rsid w:val="00F0658A"/>
    <w:rsid w:val="00F06BE3"/>
    <w:rsid w:val="00F06E26"/>
    <w:rsid w:val="00F071E8"/>
    <w:rsid w:val="00F07230"/>
    <w:rsid w:val="00F07E65"/>
    <w:rsid w:val="00F104CE"/>
    <w:rsid w:val="00F108E5"/>
    <w:rsid w:val="00F10B20"/>
    <w:rsid w:val="00F1161A"/>
    <w:rsid w:val="00F120F9"/>
    <w:rsid w:val="00F12404"/>
    <w:rsid w:val="00F12BB0"/>
    <w:rsid w:val="00F131FD"/>
    <w:rsid w:val="00F13974"/>
    <w:rsid w:val="00F139A5"/>
    <w:rsid w:val="00F13A1A"/>
    <w:rsid w:val="00F13FBB"/>
    <w:rsid w:val="00F14E79"/>
    <w:rsid w:val="00F14FCB"/>
    <w:rsid w:val="00F150AD"/>
    <w:rsid w:val="00F154D2"/>
    <w:rsid w:val="00F15988"/>
    <w:rsid w:val="00F15AEC"/>
    <w:rsid w:val="00F162AC"/>
    <w:rsid w:val="00F164E0"/>
    <w:rsid w:val="00F1694F"/>
    <w:rsid w:val="00F16BA1"/>
    <w:rsid w:val="00F16ECB"/>
    <w:rsid w:val="00F16FBB"/>
    <w:rsid w:val="00F177BB"/>
    <w:rsid w:val="00F17F23"/>
    <w:rsid w:val="00F17FCA"/>
    <w:rsid w:val="00F204C7"/>
    <w:rsid w:val="00F207D4"/>
    <w:rsid w:val="00F211E5"/>
    <w:rsid w:val="00F21953"/>
    <w:rsid w:val="00F21D7D"/>
    <w:rsid w:val="00F21E94"/>
    <w:rsid w:val="00F22295"/>
    <w:rsid w:val="00F22357"/>
    <w:rsid w:val="00F226B9"/>
    <w:rsid w:val="00F2318D"/>
    <w:rsid w:val="00F232C3"/>
    <w:rsid w:val="00F23615"/>
    <w:rsid w:val="00F23935"/>
    <w:rsid w:val="00F23981"/>
    <w:rsid w:val="00F23BE4"/>
    <w:rsid w:val="00F23F5E"/>
    <w:rsid w:val="00F23F76"/>
    <w:rsid w:val="00F23FBD"/>
    <w:rsid w:val="00F240BF"/>
    <w:rsid w:val="00F24592"/>
    <w:rsid w:val="00F24951"/>
    <w:rsid w:val="00F24C2C"/>
    <w:rsid w:val="00F2505B"/>
    <w:rsid w:val="00F253CF"/>
    <w:rsid w:val="00F25527"/>
    <w:rsid w:val="00F2616D"/>
    <w:rsid w:val="00F2697E"/>
    <w:rsid w:val="00F27866"/>
    <w:rsid w:val="00F27B2B"/>
    <w:rsid w:val="00F27BBA"/>
    <w:rsid w:val="00F307F6"/>
    <w:rsid w:val="00F30806"/>
    <w:rsid w:val="00F30838"/>
    <w:rsid w:val="00F30B22"/>
    <w:rsid w:val="00F30C16"/>
    <w:rsid w:val="00F30DA3"/>
    <w:rsid w:val="00F30DFF"/>
    <w:rsid w:val="00F312D6"/>
    <w:rsid w:val="00F313D8"/>
    <w:rsid w:val="00F31546"/>
    <w:rsid w:val="00F31586"/>
    <w:rsid w:val="00F31752"/>
    <w:rsid w:val="00F31799"/>
    <w:rsid w:val="00F319CC"/>
    <w:rsid w:val="00F329FB"/>
    <w:rsid w:val="00F32A4C"/>
    <w:rsid w:val="00F32A7B"/>
    <w:rsid w:val="00F32D3D"/>
    <w:rsid w:val="00F33161"/>
    <w:rsid w:val="00F333FB"/>
    <w:rsid w:val="00F3375D"/>
    <w:rsid w:val="00F339FE"/>
    <w:rsid w:val="00F34120"/>
    <w:rsid w:val="00F34172"/>
    <w:rsid w:val="00F34A87"/>
    <w:rsid w:val="00F34EED"/>
    <w:rsid w:val="00F35472"/>
    <w:rsid w:val="00F354CE"/>
    <w:rsid w:val="00F35F26"/>
    <w:rsid w:val="00F36170"/>
    <w:rsid w:val="00F363ED"/>
    <w:rsid w:val="00F36D50"/>
    <w:rsid w:val="00F3765C"/>
    <w:rsid w:val="00F37EB6"/>
    <w:rsid w:val="00F37F64"/>
    <w:rsid w:val="00F40210"/>
    <w:rsid w:val="00F40D12"/>
    <w:rsid w:val="00F40D61"/>
    <w:rsid w:val="00F411C2"/>
    <w:rsid w:val="00F41B84"/>
    <w:rsid w:val="00F42204"/>
    <w:rsid w:val="00F42552"/>
    <w:rsid w:val="00F42832"/>
    <w:rsid w:val="00F42842"/>
    <w:rsid w:val="00F42CCB"/>
    <w:rsid w:val="00F430CD"/>
    <w:rsid w:val="00F436A9"/>
    <w:rsid w:val="00F43D92"/>
    <w:rsid w:val="00F43E5B"/>
    <w:rsid w:val="00F4437A"/>
    <w:rsid w:val="00F447F1"/>
    <w:rsid w:val="00F44E92"/>
    <w:rsid w:val="00F44ECF"/>
    <w:rsid w:val="00F452B4"/>
    <w:rsid w:val="00F4572D"/>
    <w:rsid w:val="00F46380"/>
    <w:rsid w:val="00F464D3"/>
    <w:rsid w:val="00F468A3"/>
    <w:rsid w:val="00F46A4C"/>
    <w:rsid w:val="00F46FB7"/>
    <w:rsid w:val="00F47014"/>
    <w:rsid w:val="00F4759D"/>
    <w:rsid w:val="00F47B2D"/>
    <w:rsid w:val="00F47C27"/>
    <w:rsid w:val="00F47EC7"/>
    <w:rsid w:val="00F50393"/>
    <w:rsid w:val="00F5083F"/>
    <w:rsid w:val="00F51090"/>
    <w:rsid w:val="00F51201"/>
    <w:rsid w:val="00F5122B"/>
    <w:rsid w:val="00F5147F"/>
    <w:rsid w:val="00F5162D"/>
    <w:rsid w:val="00F51DD9"/>
    <w:rsid w:val="00F525C6"/>
    <w:rsid w:val="00F528EE"/>
    <w:rsid w:val="00F52FB5"/>
    <w:rsid w:val="00F53094"/>
    <w:rsid w:val="00F533E2"/>
    <w:rsid w:val="00F53D93"/>
    <w:rsid w:val="00F54031"/>
    <w:rsid w:val="00F54062"/>
    <w:rsid w:val="00F5444E"/>
    <w:rsid w:val="00F55048"/>
    <w:rsid w:val="00F5519F"/>
    <w:rsid w:val="00F5574D"/>
    <w:rsid w:val="00F55779"/>
    <w:rsid w:val="00F55CA5"/>
    <w:rsid w:val="00F56117"/>
    <w:rsid w:val="00F562A9"/>
    <w:rsid w:val="00F56ED9"/>
    <w:rsid w:val="00F57E92"/>
    <w:rsid w:val="00F60325"/>
    <w:rsid w:val="00F608FD"/>
    <w:rsid w:val="00F60C10"/>
    <w:rsid w:val="00F610AF"/>
    <w:rsid w:val="00F6164E"/>
    <w:rsid w:val="00F61965"/>
    <w:rsid w:val="00F61C7E"/>
    <w:rsid w:val="00F622CA"/>
    <w:rsid w:val="00F62836"/>
    <w:rsid w:val="00F63131"/>
    <w:rsid w:val="00F6318E"/>
    <w:rsid w:val="00F634EF"/>
    <w:rsid w:val="00F63682"/>
    <w:rsid w:val="00F637C2"/>
    <w:rsid w:val="00F637EA"/>
    <w:rsid w:val="00F63803"/>
    <w:rsid w:val="00F638EA"/>
    <w:rsid w:val="00F63AEA"/>
    <w:rsid w:val="00F645E5"/>
    <w:rsid w:val="00F646AE"/>
    <w:rsid w:val="00F649FF"/>
    <w:rsid w:val="00F64D33"/>
    <w:rsid w:val="00F64DF7"/>
    <w:rsid w:val="00F65331"/>
    <w:rsid w:val="00F65338"/>
    <w:rsid w:val="00F65F7D"/>
    <w:rsid w:val="00F66659"/>
    <w:rsid w:val="00F66681"/>
    <w:rsid w:val="00F6675D"/>
    <w:rsid w:val="00F66838"/>
    <w:rsid w:val="00F66F06"/>
    <w:rsid w:val="00F67024"/>
    <w:rsid w:val="00F676FC"/>
    <w:rsid w:val="00F679C5"/>
    <w:rsid w:val="00F679F2"/>
    <w:rsid w:val="00F67A27"/>
    <w:rsid w:val="00F67BDA"/>
    <w:rsid w:val="00F67BE5"/>
    <w:rsid w:val="00F67DBD"/>
    <w:rsid w:val="00F67F58"/>
    <w:rsid w:val="00F70389"/>
    <w:rsid w:val="00F70C28"/>
    <w:rsid w:val="00F71135"/>
    <w:rsid w:val="00F71242"/>
    <w:rsid w:val="00F712B6"/>
    <w:rsid w:val="00F71BA7"/>
    <w:rsid w:val="00F71E6B"/>
    <w:rsid w:val="00F720F2"/>
    <w:rsid w:val="00F721E1"/>
    <w:rsid w:val="00F725DC"/>
    <w:rsid w:val="00F72ADF"/>
    <w:rsid w:val="00F72BB1"/>
    <w:rsid w:val="00F72D0E"/>
    <w:rsid w:val="00F72F5F"/>
    <w:rsid w:val="00F7344A"/>
    <w:rsid w:val="00F73552"/>
    <w:rsid w:val="00F73E74"/>
    <w:rsid w:val="00F74797"/>
    <w:rsid w:val="00F74F52"/>
    <w:rsid w:val="00F750C1"/>
    <w:rsid w:val="00F75710"/>
    <w:rsid w:val="00F75F4A"/>
    <w:rsid w:val="00F768B6"/>
    <w:rsid w:val="00F7722E"/>
    <w:rsid w:val="00F773D4"/>
    <w:rsid w:val="00F774E6"/>
    <w:rsid w:val="00F77605"/>
    <w:rsid w:val="00F77633"/>
    <w:rsid w:val="00F779F5"/>
    <w:rsid w:val="00F77A24"/>
    <w:rsid w:val="00F77EBD"/>
    <w:rsid w:val="00F800C0"/>
    <w:rsid w:val="00F80335"/>
    <w:rsid w:val="00F803B3"/>
    <w:rsid w:val="00F80731"/>
    <w:rsid w:val="00F811E6"/>
    <w:rsid w:val="00F81ED6"/>
    <w:rsid w:val="00F82028"/>
    <w:rsid w:val="00F8246A"/>
    <w:rsid w:val="00F83317"/>
    <w:rsid w:val="00F83483"/>
    <w:rsid w:val="00F8360B"/>
    <w:rsid w:val="00F8368F"/>
    <w:rsid w:val="00F836E5"/>
    <w:rsid w:val="00F83D22"/>
    <w:rsid w:val="00F846F1"/>
    <w:rsid w:val="00F8517C"/>
    <w:rsid w:val="00F853DB"/>
    <w:rsid w:val="00F8630D"/>
    <w:rsid w:val="00F86331"/>
    <w:rsid w:val="00F86579"/>
    <w:rsid w:val="00F86C61"/>
    <w:rsid w:val="00F86E0E"/>
    <w:rsid w:val="00F86F07"/>
    <w:rsid w:val="00F872D4"/>
    <w:rsid w:val="00F87A9C"/>
    <w:rsid w:val="00F906BD"/>
    <w:rsid w:val="00F90B87"/>
    <w:rsid w:val="00F90D69"/>
    <w:rsid w:val="00F90FF8"/>
    <w:rsid w:val="00F91AE4"/>
    <w:rsid w:val="00F920A9"/>
    <w:rsid w:val="00F92128"/>
    <w:rsid w:val="00F9228E"/>
    <w:rsid w:val="00F9247A"/>
    <w:rsid w:val="00F928D5"/>
    <w:rsid w:val="00F92924"/>
    <w:rsid w:val="00F9296C"/>
    <w:rsid w:val="00F9301D"/>
    <w:rsid w:val="00F931C5"/>
    <w:rsid w:val="00F93291"/>
    <w:rsid w:val="00F93C04"/>
    <w:rsid w:val="00F9435C"/>
    <w:rsid w:val="00F94CC0"/>
    <w:rsid w:val="00F94F4E"/>
    <w:rsid w:val="00F956A6"/>
    <w:rsid w:val="00F95847"/>
    <w:rsid w:val="00F95DC5"/>
    <w:rsid w:val="00F96013"/>
    <w:rsid w:val="00F961E7"/>
    <w:rsid w:val="00F96620"/>
    <w:rsid w:val="00F968E7"/>
    <w:rsid w:val="00F96CF2"/>
    <w:rsid w:val="00F96F51"/>
    <w:rsid w:val="00F97144"/>
    <w:rsid w:val="00F97251"/>
    <w:rsid w:val="00F9733F"/>
    <w:rsid w:val="00F97B93"/>
    <w:rsid w:val="00FA0201"/>
    <w:rsid w:val="00FA071B"/>
    <w:rsid w:val="00FA085B"/>
    <w:rsid w:val="00FA0896"/>
    <w:rsid w:val="00FA10A9"/>
    <w:rsid w:val="00FA11C4"/>
    <w:rsid w:val="00FA1331"/>
    <w:rsid w:val="00FA1978"/>
    <w:rsid w:val="00FA23D1"/>
    <w:rsid w:val="00FA2B43"/>
    <w:rsid w:val="00FA2F1B"/>
    <w:rsid w:val="00FA3B15"/>
    <w:rsid w:val="00FA3DEC"/>
    <w:rsid w:val="00FA4692"/>
    <w:rsid w:val="00FA4B45"/>
    <w:rsid w:val="00FA4D42"/>
    <w:rsid w:val="00FA534F"/>
    <w:rsid w:val="00FA564C"/>
    <w:rsid w:val="00FA5889"/>
    <w:rsid w:val="00FA5DD1"/>
    <w:rsid w:val="00FA5E2E"/>
    <w:rsid w:val="00FA5FA5"/>
    <w:rsid w:val="00FA6187"/>
    <w:rsid w:val="00FA69B5"/>
    <w:rsid w:val="00FA6D5C"/>
    <w:rsid w:val="00FA6ECE"/>
    <w:rsid w:val="00FA6EE6"/>
    <w:rsid w:val="00FA7380"/>
    <w:rsid w:val="00FA73E3"/>
    <w:rsid w:val="00FA76B0"/>
    <w:rsid w:val="00FA7984"/>
    <w:rsid w:val="00FA7C8B"/>
    <w:rsid w:val="00FA7CB6"/>
    <w:rsid w:val="00FB04A1"/>
    <w:rsid w:val="00FB077F"/>
    <w:rsid w:val="00FB09C4"/>
    <w:rsid w:val="00FB0B0E"/>
    <w:rsid w:val="00FB10C5"/>
    <w:rsid w:val="00FB14E4"/>
    <w:rsid w:val="00FB19E1"/>
    <w:rsid w:val="00FB21CE"/>
    <w:rsid w:val="00FB2C45"/>
    <w:rsid w:val="00FB2D68"/>
    <w:rsid w:val="00FB2FA6"/>
    <w:rsid w:val="00FB311B"/>
    <w:rsid w:val="00FB33D5"/>
    <w:rsid w:val="00FB3627"/>
    <w:rsid w:val="00FB37AD"/>
    <w:rsid w:val="00FB397A"/>
    <w:rsid w:val="00FB415B"/>
    <w:rsid w:val="00FB4754"/>
    <w:rsid w:val="00FB4872"/>
    <w:rsid w:val="00FB4AD3"/>
    <w:rsid w:val="00FB5033"/>
    <w:rsid w:val="00FB5037"/>
    <w:rsid w:val="00FB548F"/>
    <w:rsid w:val="00FB5BC3"/>
    <w:rsid w:val="00FB6554"/>
    <w:rsid w:val="00FB68CD"/>
    <w:rsid w:val="00FB6C19"/>
    <w:rsid w:val="00FB6C45"/>
    <w:rsid w:val="00FB72F3"/>
    <w:rsid w:val="00FB791F"/>
    <w:rsid w:val="00FC0728"/>
    <w:rsid w:val="00FC08E9"/>
    <w:rsid w:val="00FC150C"/>
    <w:rsid w:val="00FC16DE"/>
    <w:rsid w:val="00FC1B58"/>
    <w:rsid w:val="00FC25C3"/>
    <w:rsid w:val="00FC2818"/>
    <w:rsid w:val="00FC2ADC"/>
    <w:rsid w:val="00FC311D"/>
    <w:rsid w:val="00FC323F"/>
    <w:rsid w:val="00FC3348"/>
    <w:rsid w:val="00FC340B"/>
    <w:rsid w:val="00FC35A5"/>
    <w:rsid w:val="00FC389D"/>
    <w:rsid w:val="00FC459E"/>
    <w:rsid w:val="00FC47B6"/>
    <w:rsid w:val="00FC48D1"/>
    <w:rsid w:val="00FC4EB0"/>
    <w:rsid w:val="00FC5040"/>
    <w:rsid w:val="00FC5276"/>
    <w:rsid w:val="00FC5A2E"/>
    <w:rsid w:val="00FC5A7F"/>
    <w:rsid w:val="00FC5C67"/>
    <w:rsid w:val="00FC6099"/>
    <w:rsid w:val="00FC6D58"/>
    <w:rsid w:val="00FC6D71"/>
    <w:rsid w:val="00FC7527"/>
    <w:rsid w:val="00FC796E"/>
    <w:rsid w:val="00FC7971"/>
    <w:rsid w:val="00FC7B44"/>
    <w:rsid w:val="00FC7D18"/>
    <w:rsid w:val="00FC7ECC"/>
    <w:rsid w:val="00FD05F3"/>
    <w:rsid w:val="00FD0618"/>
    <w:rsid w:val="00FD06E3"/>
    <w:rsid w:val="00FD0AF8"/>
    <w:rsid w:val="00FD0C9C"/>
    <w:rsid w:val="00FD0FEB"/>
    <w:rsid w:val="00FD102C"/>
    <w:rsid w:val="00FD1230"/>
    <w:rsid w:val="00FD16ED"/>
    <w:rsid w:val="00FD171D"/>
    <w:rsid w:val="00FD17D5"/>
    <w:rsid w:val="00FD18C6"/>
    <w:rsid w:val="00FD1E6D"/>
    <w:rsid w:val="00FD1E7F"/>
    <w:rsid w:val="00FD1FD8"/>
    <w:rsid w:val="00FD2083"/>
    <w:rsid w:val="00FD2091"/>
    <w:rsid w:val="00FD244E"/>
    <w:rsid w:val="00FD2790"/>
    <w:rsid w:val="00FD309C"/>
    <w:rsid w:val="00FD31C5"/>
    <w:rsid w:val="00FD3291"/>
    <w:rsid w:val="00FD358A"/>
    <w:rsid w:val="00FD3A88"/>
    <w:rsid w:val="00FD3EC7"/>
    <w:rsid w:val="00FD4B30"/>
    <w:rsid w:val="00FD4D71"/>
    <w:rsid w:val="00FD52CF"/>
    <w:rsid w:val="00FD5470"/>
    <w:rsid w:val="00FD57C0"/>
    <w:rsid w:val="00FD6267"/>
    <w:rsid w:val="00FD6563"/>
    <w:rsid w:val="00FD680A"/>
    <w:rsid w:val="00FD6D22"/>
    <w:rsid w:val="00FD705D"/>
    <w:rsid w:val="00FD73DF"/>
    <w:rsid w:val="00FD7A9A"/>
    <w:rsid w:val="00FD7BB9"/>
    <w:rsid w:val="00FE0005"/>
    <w:rsid w:val="00FE013A"/>
    <w:rsid w:val="00FE0309"/>
    <w:rsid w:val="00FE080E"/>
    <w:rsid w:val="00FE089D"/>
    <w:rsid w:val="00FE0935"/>
    <w:rsid w:val="00FE099C"/>
    <w:rsid w:val="00FE0B80"/>
    <w:rsid w:val="00FE0FEB"/>
    <w:rsid w:val="00FE1233"/>
    <w:rsid w:val="00FE125C"/>
    <w:rsid w:val="00FE1392"/>
    <w:rsid w:val="00FE156F"/>
    <w:rsid w:val="00FE1AAC"/>
    <w:rsid w:val="00FE1F1F"/>
    <w:rsid w:val="00FE22E6"/>
    <w:rsid w:val="00FE22FA"/>
    <w:rsid w:val="00FE2B9C"/>
    <w:rsid w:val="00FE2CB3"/>
    <w:rsid w:val="00FE2FC9"/>
    <w:rsid w:val="00FE32F4"/>
    <w:rsid w:val="00FE3859"/>
    <w:rsid w:val="00FE4110"/>
    <w:rsid w:val="00FE4D38"/>
    <w:rsid w:val="00FE5F32"/>
    <w:rsid w:val="00FE6571"/>
    <w:rsid w:val="00FE7270"/>
    <w:rsid w:val="00FE7357"/>
    <w:rsid w:val="00FE73A7"/>
    <w:rsid w:val="00FE7840"/>
    <w:rsid w:val="00FE7DEF"/>
    <w:rsid w:val="00FF01D5"/>
    <w:rsid w:val="00FF0385"/>
    <w:rsid w:val="00FF063D"/>
    <w:rsid w:val="00FF08F7"/>
    <w:rsid w:val="00FF0ACA"/>
    <w:rsid w:val="00FF186D"/>
    <w:rsid w:val="00FF19C3"/>
    <w:rsid w:val="00FF1A6D"/>
    <w:rsid w:val="00FF1ADE"/>
    <w:rsid w:val="00FF1EF7"/>
    <w:rsid w:val="00FF212A"/>
    <w:rsid w:val="00FF2470"/>
    <w:rsid w:val="00FF2506"/>
    <w:rsid w:val="00FF29DC"/>
    <w:rsid w:val="00FF2B1D"/>
    <w:rsid w:val="00FF2BAF"/>
    <w:rsid w:val="00FF2BCA"/>
    <w:rsid w:val="00FF2F48"/>
    <w:rsid w:val="00FF3978"/>
    <w:rsid w:val="00FF3C5D"/>
    <w:rsid w:val="00FF3D97"/>
    <w:rsid w:val="00FF45CD"/>
    <w:rsid w:val="00FF4C5C"/>
    <w:rsid w:val="00FF5A23"/>
    <w:rsid w:val="00FF5E7B"/>
    <w:rsid w:val="00FF5EE0"/>
    <w:rsid w:val="00FF65C7"/>
    <w:rsid w:val="00FF66AC"/>
    <w:rsid w:val="00FF6BF4"/>
    <w:rsid w:val="00FF6CD2"/>
    <w:rsid w:val="00FF6D9F"/>
    <w:rsid w:val="00FF6E82"/>
    <w:rsid w:val="00FF70B8"/>
    <w:rsid w:val="00FF7431"/>
    <w:rsid w:val="00FF7509"/>
    <w:rsid w:val="00FF78BC"/>
    <w:rsid w:val="00FF7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3DA8"/>
  <w15:docId w15:val="{A30499DE-212F-234F-BFB5-42778102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9EA"/>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6B44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113AAC"/>
    <w:pPr>
      <w:keepNext/>
      <w:keepLines/>
      <w:spacing w:before="200"/>
      <w:outlineLvl w:val="1"/>
    </w:pPr>
    <w:rPr>
      <w:b/>
      <w:bCs/>
      <w:color w:val="4F81BD"/>
    </w:rPr>
  </w:style>
  <w:style w:type="paragraph" w:styleId="Heading3">
    <w:name w:val="heading 3"/>
    <w:basedOn w:val="Normal"/>
    <w:next w:val="Normal"/>
    <w:link w:val="Heading3Char"/>
    <w:uiPriority w:val="9"/>
    <w:qFormat/>
    <w:rsid w:val="00113AAC"/>
    <w:pPr>
      <w:keepNext/>
      <w:keepLines/>
      <w:spacing w:before="200"/>
      <w:outlineLvl w:val="2"/>
    </w:pPr>
    <w:rPr>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4A8D"/>
    <w:rPr>
      <w:color w:val="0000FF" w:themeColor="hyperlink"/>
      <w:u w:val="single"/>
    </w:rPr>
  </w:style>
  <w:style w:type="paragraph" w:styleId="Caption">
    <w:name w:val="caption"/>
    <w:basedOn w:val="Normal"/>
    <w:next w:val="Normal"/>
    <w:uiPriority w:val="35"/>
    <w:unhideWhenUsed/>
    <w:qFormat/>
    <w:rsid w:val="00FA3DEC"/>
    <w:rPr>
      <w:b/>
      <w:bCs/>
      <w:color w:val="4F81BD" w:themeColor="accent1"/>
      <w:sz w:val="18"/>
      <w:szCs w:val="18"/>
    </w:rPr>
  </w:style>
  <w:style w:type="paragraph" w:styleId="EndnoteText">
    <w:name w:val="endnote text"/>
    <w:basedOn w:val="Normal"/>
    <w:link w:val="EndnoteTextChar"/>
    <w:uiPriority w:val="99"/>
    <w:semiHidden/>
    <w:unhideWhenUsed/>
    <w:rsid w:val="00DA320A"/>
    <w:rPr>
      <w:sz w:val="20"/>
      <w:szCs w:val="20"/>
    </w:rPr>
  </w:style>
  <w:style w:type="character" w:customStyle="1" w:styleId="EndnoteTextChar">
    <w:name w:val="Endnote Text Char"/>
    <w:basedOn w:val="DefaultParagraphFont"/>
    <w:link w:val="EndnoteText"/>
    <w:uiPriority w:val="99"/>
    <w:semiHidden/>
    <w:rsid w:val="00DA320A"/>
    <w:rPr>
      <w:sz w:val="20"/>
      <w:szCs w:val="20"/>
    </w:rPr>
  </w:style>
  <w:style w:type="character" w:styleId="EndnoteReference">
    <w:name w:val="endnote reference"/>
    <w:basedOn w:val="DefaultParagraphFont"/>
    <w:uiPriority w:val="99"/>
    <w:semiHidden/>
    <w:unhideWhenUsed/>
    <w:rsid w:val="00DA320A"/>
    <w:rPr>
      <w:vertAlign w:val="superscript"/>
    </w:rPr>
  </w:style>
  <w:style w:type="paragraph" w:styleId="BalloonText">
    <w:name w:val="Balloon Text"/>
    <w:basedOn w:val="Normal"/>
    <w:link w:val="BalloonTextChar"/>
    <w:uiPriority w:val="99"/>
    <w:semiHidden/>
    <w:unhideWhenUsed/>
    <w:rsid w:val="00AD4A00"/>
    <w:rPr>
      <w:rFonts w:ascii="Tahoma" w:hAnsi="Tahoma" w:cs="Tahoma"/>
      <w:sz w:val="16"/>
      <w:szCs w:val="16"/>
    </w:rPr>
  </w:style>
  <w:style w:type="character" w:customStyle="1" w:styleId="BalloonTextChar">
    <w:name w:val="Balloon Text Char"/>
    <w:basedOn w:val="DefaultParagraphFont"/>
    <w:link w:val="BalloonText"/>
    <w:uiPriority w:val="99"/>
    <w:semiHidden/>
    <w:rsid w:val="00AD4A00"/>
    <w:rPr>
      <w:rFonts w:ascii="Tahoma" w:hAnsi="Tahoma" w:cs="Tahoma"/>
      <w:sz w:val="16"/>
      <w:szCs w:val="16"/>
    </w:rPr>
  </w:style>
  <w:style w:type="table" w:styleId="TableGrid">
    <w:name w:val="Table Grid"/>
    <w:basedOn w:val="TableNormal"/>
    <w:uiPriority w:val="59"/>
    <w:rsid w:val="007967FF"/>
    <w:pPr>
      <w:widowControl w:val="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2805"/>
    <w:pPr>
      <w:ind w:left="720"/>
      <w:contextualSpacing/>
    </w:pPr>
    <w:rPr>
      <w:rFonts w:ascii="Arial" w:eastAsia="Arial" w:hAnsi="Arial"/>
      <w:sz w:val="22"/>
      <w:szCs w:val="22"/>
    </w:rPr>
  </w:style>
  <w:style w:type="paragraph" w:styleId="HTMLPreformatted">
    <w:name w:val="HTML Preformatted"/>
    <w:basedOn w:val="Normal"/>
    <w:link w:val="HTMLPreformattedChar"/>
    <w:uiPriority w:val="99"/>
    <w:semiHidden/>
    <w:unhideWhenUsed/>
    <w:rsid w:val="00217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17B84"/>
    <w:rPr>
      <w:rFonts w:ascii="Courier New" w:eastAsia="Times New Roman" w:hAnsi="Courier New" w:cs="Courier New"/>
      <w:sz w:val="20"/>
      <w:szCs w:val="20"/>
    </w:rPr>
  </w:style>
  <w:style w:type="paragraph" w:customStyle="1" w:styleId="p">
    <w:name w:val="p"/>
    <w:basedOn w:val="Normal"/>
    <w:rsid w:val="008C2C91"/>
    <w:pPr>
      <w:spacing w:before="100" w:beforeAutospacing="1" w:after="100" w:afterAutospacing="1"/>
    </w:pPr>
  </w:style>
  <w:style w:type="paragraph" w:customStyle="1" w:styleId="ColorfulList-Accent11">
    <w:name w:val="Colorful List - Accent 11"/>
    <w:basedOn w:val="Normal"/>
    <w:uiPriority w:val="34"/>
    <w:qFormat/>
    <w:rsid w:val="0083256D"/>
    <w:pPr>
      <w:ind w:left="720"/>
      <w:contextualSpacing/>
    </w:pPr>
    <w:rPr>
      <w:rFonts w:ascii="Arial" w:eastAsia="Arial" w:hAnsi="Arial"/>
      <w:sz w:val="22"/>
      <w:szCs w:val="22"/>
    </w:rPr>
  </w:style>
  <w:style w:type="character" w:customStyle="1" w:styleId="apple-converted-space">
    <w:name w:val="apple-converted-space"/>
    <w:basedOn w:val="DefaultParagraphFont"/>
    <w:rsid w:val="0083256D"/>
  </w:style>
  <w:style w:type="character" w:styleId="Emphasis">
    <w:name w:val="Emphasis"/>
    <w:uiPriority w:val="20"/>
    <w:qFormat/>
    <w:rsid w:val="0083256D"/>
    <w:rPr>
      <w:i/>
      <w:iCs/>
    </w:rPr>
  </w:style>
  <w:style w:type="paragraph" w:styleId="NoSpacing">
    <w:name w:val="No Spacing"/>
    <w:uiPriority w:val="1"/>
    <w:qFormat/>
    <w:rsid w:val="009A3002"/>
    <w:pPr>
      <w:spacing w:after="0" w:line="240" w:lineRule="auto"/>
    </w:pPr>
  </w:style>
  <w:style w:type="paragraph" w:customStyle="1" w:styleId="3">
    <w:name w:val="3"/>
    <w:basedOn w:val="Normal"/>
    <w:qFormat/>
    <w:rsid w:val="001D700C"/>
    <w:pPr>
      <w:tabs>
        <w:tab w:val="left" w:pos="540"/>
      </w:tabs>
      <w:spacing w:before="120" w:line="360" w:lineRule="auto"/>
      <w:jc w:val="both"/>
    </w:pPr>
    <w:rPr>
      <w:rFonts w:eastAsia="Calibri"/>
      <w:b/>
      <w:sz w:val="28"/>
      <w:szCs w:val="28"/>
    </w:rPr>
  </w:style>
  <w:style w:type="paragraph" w:customStyle="1" w:styleId="4">
    <w:name w:val="4"/>
    <w:basedOn w:val="Normal"/>
    <w:qFormat/>
    <w:rsid w:val="001D700C"/>
    <w:pPr>
      <w:tabs>
        <w:tab w:val="left" w:pos="540"/>
      </w:tabs>
      <w:spacing w:before="120" w:line="360" w:lineRule="auto"/>
      <w:jc w:val="both"/>
    </w:pPr>
    <w:rPr>
      <w:rFonts w:eastAsia="Calibri"/>
      <w:b/>
      <w:i/>
      <w:sz w:val="28"/>
      <w:szCs w:val="28"/>
    </w:rPr>
  </w:style>
  <w:style w:type="paragraph" w:customStyle="1" w:styleId="Pa8">
    <w:name w:val="Pa8"/>
    <w:basedOn w:val="Normal"/>
    <w:next w:val="Normal"/>
    <w:rsid w:val="00A623D6"/>
    <w:pPr>
      <w:autoSpaceDE w:val="0"/>
      <w:autoSpaceDN w:val="0"/>
      <w:adjustRightInd w:val="0"/>
      <w:spacing w:line="209" w:lineRule="atLeast"/>
    </w:pPr>
    <w:rPr>
      <w:rFonts w:eastAsia="MS Mincho"/>
      <w:sz w:val="28"/>
      <w:lang w:val="de-DE" w:eastAsia="ja-JP"/>
    </w:rPr>
  </w:style>
  <w:style w:type="paragraph" w:customStyle="1" w:styleId="H1">
    <w:name w:val="H1"/>
    <w:basedOn w:val="Normal"/>
    <w:qFormat/>
    <w:rsid w:val="00E03A8A"/>
    <w:pPr>
      <w:spacing w:before="120" w:line="360" w:lineRule="auto"/>
      <w:jc w:val="center"/>
    </w:pPr>
    <w:rPr>
      <w:rFonts w:eastAsia="Arial"/>
      <w:i/>
    </w:rPr>
  </w:style>
  <w:style w:type="character" w:customStyle="1" w:styleId="cit">
    <w:name w:val="cit"/>
    <w:basedOn w:val="DefaultParagraphFont"/>
    <w:rsid w:val="009A2E49"/>
  </w:style>
  <w:style w:type="character" w:styleId="FollowedHyperlink">
    <w:name w:val="FollowedHyperlink"/>
    <w:basedOn w:val="DefaultParagraphFont"/>
    <w:uiPriority w:val="99"/>
    <w:semiHidden/>
    <w:unhideWhenUsed/>
    <w:rsid w:val="009A2E49"/>
    <w:rPr>
      <w:color w:val="800080" w:themeColor="followedHyperlink"/>
      <w:u w:val="single"/>
    </w:rPr>
  </w:style>
  <w:style w:type="character" w:customStyle="1" w:styleId="authorsname">
    <w:name w:val="authors__name"/>
    <w:basedOn w:val="DefaultParagraphFont"/>
    <w:rsid w:val="00F80731"/>
  </w:style>
  <w:style w:type="character" w:customStyle="1" w:styleId="authorscontact">
    <w:name w:val="authors__contact"/>
    <w:basedOn w:val="DefaultParagraphFont"/>
    <w:rsid w:val="00F80731"/>
  </w:style>
  <w:style w:type="paragraph" w:styleId="Header">
    <w:name w:val="header"/>
    <w:basedOn w:val="Normal"/>
    <w:link w:val="HeaderChar"/>
    <w:uiPriority w:val="99"/>
    <w:unhideWhenUsed/>
    <w:rsid w:val="00535D7A"/>
    <w:pPr>
      <w:tabs>
        <w:tab w:val="center" w:pos="4680"/>
        <w:tab w:val="right" w:pos="9360"/>
      </w:tabs>
    </w:pPr>
  </w:style>
  <w:style w:type="character" w:customStyle="1" w:styleId="HeaderChar">
    <w:name w:val="Header Char"/>
    <w:basedOn w:val="DefaultParagraphFont"/>
    <w:link w:val="Header"/>
    <w:uiPriority w:val="99"/>
    <w:rsid w:val="00535D7A"/>
  </w:style>
  <w:style w:type="character" w:styleId="PageNumber">
    <w:name w:val="page number"/>
    <w:basedOn w:val="DefaultParagraphFont"/>
    <w:uiPriority w:val="99"/>
    <w:semiHidden/>
    <w:unhideWhenUsed/>
    <w:rsid w:val="00535D7A"/>
  </w:style>
  <w:style w:type="paragraph" w:styleId="Footer">
    <w:name w:val="footer"/>
    <w:basedOn w:val="Normal"/>
    <w:link w:val="FooterChar"/>
    <w:uiPriority w:val="99"/>
    <w:unhideWhenUsed/>
    <w:rsid w:val="00535D7A"/>
    <w:pPr>
      <w:tabs>
        <w:tab w:val="center" w:pos="4680"/>
        <w:tab w:val="right" w:pos="9360"/>
      </w:tabs>
    </w:pPr>
  </w:style>
  <w:style w:type="character" w:customStyle="1" w:styleId="FooterChar">
    <w:name w:val="Footer Char"/>
    <w:basedOn w:val="DefaultParagraphFont"/>
    <w:link w:val="Footer"/>
    <w:uiPriority w:val="99"/>
    <w:rsid w:val="00535D7A"/>
  </w:style>
  <w:style w:type="paragraph" w:customStyle="1" w:styleId="11">
    <w:name w:val="11"/>
    <w:basedOn w:val="Caption"/>
    <w:qFormat/>
    <w:rsid w:val="00535D7A"/>
    <w:pPr>
      <w:spacing w:line="360" w:lineRule="auto"/>
      <w:jc w:val="center"/>
    </w:pPr>
    <w:rPr>
      <w:color w:val="auto"/>
      <w:sz w:val="32"/>
      <w:szCs w:val="28"/>
    </w:rPr>
  </w:style>
  <w:style w:type="paragraph" w:customStyle="1" w:styleId="22">
    <w:name w:val="22"/>
    <w:basedOn w:val="Normal"/>
    <w:qFormat/>
    <w:rsid w:val="00535D7A"/>
    <w:pPr>
      <w:spacing w:line="360" w:lineRule="auto"/>
      <w:jc w:val="both"/>
    </w:pPr>
    <w:rPr>
      <w:b/>
      <w:sz w:val="28"/>
      <w:szCs w:val="28"/>
    </w:rPr>
  </w:style>
  <w:style w:type="paragraph" w:customStyle="1" w:styleId="33">
    <w:name w:val="33"/>
    <w:basedOn w:val="Normal"/>
    <w:qFormat/>
    <w:rsid w:val="00535D7A"/>
    <w:pPr>
      <w:spacing w:line="360" w:lineRule="auto"/>
      <w:jc w:val="both"/>
    </w:pPr>
    <w:rPr>
      <w:b/>
      <w:i/>
      <w:sz w:val="28"/>
      <w:szCs w:val="28"/>
    </w:rPr>
  </w:style>
  <w:style w:type="paragraph" w:customStyle="1" w:styleId="44">
    <w:name w:val="44"/>
    <w:basedOn w:val="Normal"/>
    <w:qFormat/>
    <w:rsid w:val="00535D7A"/>
    <w:pPr>
      <w:spacing w:line="360" w:lineRule="auto"/>
      <w:jc w:val="both"/>
    </w:pPr>
    <w:rPr>
      <w:b/>
      <w:i/>
      <w:sz w:val="28"/>
      <w:szCs w:val="28"/>
    </w:rPr>
  </w:style>
  <w:style w:type="paragraph" w:customStyle="1" w:styleId="55">
    <w:name w:val="55"/>
    <w:basedOn w:val="p"/>
    <w:qFormat/>
    <w:rsid w:val="00535D7A"/>
    <w:pPr>
      <w:shd w:val="clear" w:color="auto" w:fill="FFFFFF"/>
      <w:spacing w:before="0" w:beforeAutospacing="0" w:after="0" w:afterAutospacing="0" w:line="360" w:lineRule="auto"/>
      <w:jc w:val="both"/>
    </w:pPr>
    <w:rPr>
      <w:i/>
      <w:color w:val="000000"/>
      <w:sz w:val="28"/>
      <w:szCs w:val="28"/>
    </w:rPr>
  </w:style>
  <w:style w:type="paragraph" w:customStyle="1" w:styleId="9">
    <w:name w:val="9"/>
    <w:basedOn w:val="Normal"/>
    <w:qFormat/>
    <w:rsid w:val="00535D7A"/>
    <w:pPr>
      <w:spacing w:line="360" w:lineRule="auto"/>
      <w:jc w:val="center"/>
    </w:pPr>
    <w:rPr>
      <w:b/>
      <w:i/>
      <w:spacing w:val="-8"/>
      <w:sz w:val="28"/>
      <w:szCs w:val="28"/>
    </w:rPr>
  </w:style>
  <w:style w:type="paragraph" w:customStyle="1" w:styleId="8">
    <w:name w:val="8"/>
    <w:basedOn w:val="Normal"/>
    <w:qFormat/>
    <w:rsid w:val="008E7741"/>
    <w:pPr>
      <w:spacing w:line="360" w:lineRule="auto"/>
      <w:jc w:val="center"/>
    </w:pPr>
    <w:rPr>
      <w:b/>
      <w:i/>
      <w:sz w:val="28"/>
      <w:szCs w:val="28"/>
    </w:rPr>
  </w:style>
  <w:style w:type="character" w:customStyle="1" w:styleId="Heading1Char">
    <w:name w:val="Heading 1 Char"/>
    <w:basedOn w:val="DefaultParagraphFont"/>
    <w:link w:val="Heading1"/>
    <w:uiPriority w:val="9"/>
    <w:rsid w:val="006B442C"/>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6B442C"/>
    <w:pPr>
      <w:spacing w:after="100"/>
    </w:pPr>
  </w:style>
  <w:style w:type="paragraph" w:styleId="TOC2">
    <w:name w:val="toc 2"/>
    <w:basedOn w:val="Normal"/>
    <w:next w:val="Normal"/>
    <w:autoRedefine/>
    <w:uiPriority w:val="39"/>
    <w:unhideWhenUsed/>
    <w:rsid w:val="008E0F09"/>
    <w:pPr>
      <w:tabs>
        <w:tab w:val="right" w:leader="dot" w:pos="8778"/>
      </w:tabs>
      <w:spacing w:line="324" w:lineRule="auto"/>
      <w:ind w:left="714" w:hanging="454"/>
    </w:pPr>
  </w:style>
  <w:style w:type="paragraph" w:styleId="TOC3">
    <w:name w:val="toc 3"/>
    <w:basedOn w:val="Normal"/>
    <w:next w:val="Normal"/>
    <w:autoRedefine/>
    <w:uiPriority w:val="39"/>
    <w:unhideWhenUsed/>
    <w:rsid w:val="008E0F09"/>
    <w:pPr>
      <w:tabs>
        <w:tab w:val="right" w:leader="dot" w:pos="8778"/>
      </w:tabs>
      <w:spacing w:line="324" w:lineRule="auto"/>
      <w:ind w:left="1218" w:hanging="698"/>
    </w:pPr>
  </w:style>
  <w:style w:type="paragraph" w:styleId="TOC4">
    <w:name w:val="toc 4"/>
    <w:basedOn w:val="Normal"/>
    <w:next w:val="Normal"/>
    <w:autoRedefine/>
    <w:uiPriority w:val="39"/>
    <w:unhideWhenUsed/>
    <w:rsid w:val="006B442C"/>
    <w:pPr>
      <w:spacing w:after="100"/>
      <w:ind w:left="780"/>
    </w:pPr>
  </w:style>
  <w:style w:type="paragraph" w:styleId="TOC8">
    <w:name w:val="toc 8"/>
    <w:basedOn w:val="Normal"/>
    <w:next w:val="Normal"/>
    <w:autoRedefine/>
    <w:uiPriority w:val="39"/>
    <w:unhideWhenUsed/>
    <w:rsid w:val="00E267B0"/>
    <w:pPr>
      <w:tabs>
        <w:tab w:val="right" w:leader="dot" w:pos="8778"/>
      </w:tabs>
      <w:spacing w:after="100"/>
      <w:ind w:left="1400" w:hanging="1400"/>
    </w:pPr>
    <w:rPr>
      <w:noProof/>
      <w:sz w:val="28"/>
      <w:szCs w:val="28"/>
    </w:rPr>
  </w:style>
  <w:style w:type="paragraph" w:customStyle="1" w:styleId="7">
    <w:name w:val="7"/>
    <w:basedOn w:val="H1"/>
    <w:qFormat/>
    <w:rsid w:val="00AE4CE8"/>
    <w:rPr>
      <w:sz w:val="28"/>
      <w:szCs w:val="28"/>
    </w:rPr>
  </w:style>
  <w:style w:type="paragraph" w:customStyle="1" w:styleId="Pa5">
    <w:name w:val="Pa5"/>
    <w:basedOn w:val="Normal"/>
    <w:next w:val="Normal"/>
    <w:rsid w:val="00A641D4"/>
    <w:pPr>
      <w:autoSpaceDE w:val="0"/>
      <w:autoSpaceDN w:val="0"/>
      <w:adjustRightInd w:val="0"/>
      <w:spacing w:line="209" w:lineRule="atLeast"/>
    </w:pPr>
    <w:rPr>
      <w:rFonts w:eastAsia="MS Mincho"/>
      <w:lang w:val="de-DE" w:eastAsia="ja-JP"/>
    </w:rPr>
  </w:style>
  <w:style w:type="paragraph" w:styleId="z-BottomofForm">
    <w:name w:val="HTML Bottom of Form"/>
    <w:basedOn w:val="Normal"/>
    <w:next w:val="Normal"/>
    <w:link w:val="z-BottomofFormChar"/>
    <w:hidden/>
    <w:uiPriority w:val="99"/>
    <w:semiHidden/>
    <w:unhideWhenUsed/>
    <w:rsid w:val="0067403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7403B"/>
    <w:rPr>
      <w:rFonts w:ascii="Arial" w:eastAsia="Times New Roman" w:hAnsi="Arial" w:cs="Arial"/>
      <w:vanish/>
      <w:sz w:val="16"/>
      <w:szCs w:val="16"/>
    </w:rPr>
  </w:style>
  <w:style w:type="paragraph" w:styleId="NormalWeb">
    <w:name w:val="Normal (Web)"/>
    <w:basedOn w:val="Normal"/>
    <w:uiPriority w:val="99"/>
    <w:unhideWhenUsed/>
    <w:rsid w:val="008D62CF"/>
    <w:pPr>
      <w:spacing w:before="100" w:beforeAutospacing="1" w:after="100" w:afterAutospacing="1"/>
    </w:pPr>
  </w:style>
  <w:style w:type="paragraph" w:customStyle="1" w:styleId="Q3">
    <w:name w:val="Q3"/>
    <w:basedOn w:val="NormalWeb"/>
    <w:qFormat/>
    <w:rsid w:val="001F40AB"/>
    <w:pPr>
      <w:shd w:val="clear" w:color="auto" w:fill="FFFFFF"/>
      <w:tabs>
        <w:tab w:val="left" w:pos="810"/>
      </w:tabs>
      <w:spacing w:before="0" w:beforeAutospacing="0" w:after="0" w:afterAutospacing="0" w:line="360" w:lineRule="auto"/>
      <w:jc w:val="both"/>
    </w:pPr>
    <w:rPr>
      <w:b/>
      <w:i/>
      <w:spacing w:val="-8"/>
      <w:sz w:val="28"/>
      <w:szCs w:val="28"/>
      <w:lang w:val="da-DK"/>
    </w:rPr>
  </w:style>
  <w:style w:type="paragraph" w:customStyle="1" w:styleId="Q2">
    <w:name w:val="Q2"/>
    <w:basedOn w:val="33"/>
    <w:qFormat/>
    <w:rsid w:val="00A3065B"/>
    <w:pPr>
      <w:tabs>
        <w:tab w:val="left" w:pos="0"/>
      </w:tabs>
    </w:pPr>
    <w:rPr>
      <w:i w:val="0"/>
    </w:rPr>
  </w:style>
  <w:style w:type="paragraph" w:customStyle="1" w:styleId="Q4">
    <w:name w:val="Q4"/>
    <w:basedOn w:val="Normal"/>
    <w:qFormat/>
    <w:rsid w:val="00716B60"/>
    <w:pPr>
      <w:tabs>
        <w:tab w:val="left" w:pos="0"/>
      </w:tabs>
      <w:spacing w:line="360" w:lineRule="auto"/>
      <w:jc w:val="both"/>
    </w:pPr>
    <w:rPr>
      <w:rFonts w:eastAsia="Calibri"/>
      <w:b/>
      <w:i/>
      <w:sz w:val="28"/>
      <w:szCs w:val="28"/>
    </w:rPr>
  </w:style>
  <w:style w:type="character" w:customStyle="1" w:styleId="Heading2Char">
    <w:name w:val="Heading 2 Char"/>
    <w:basedOn w:val="DefaultParagraphFont"/>
    <w:link w:val="Heading2"/>
    <w:uiPriority w:val="9"/>
    <w:rsid w:val="00113AAC"/>
    <w:rPr>
      <w:rFonts w:eastAsia="Times New Roman"/>
      <w:b/>
      <w:bCs/>
      <w:color w:val="4F81BD"/>
    </w:rPr>
  </w:style>
  <w:style w:type="character" w:customStyle="1" w:styleId="Heading3Char">
    <w:name w:val="Heading 3 Char"/>
    <w:basedOn w:val="DefaultParagraphFont"/>
    <w:link w:val="Heading3"/>
    <w:uiPriority w:val="9"/>
    <w:rsid w:val="00113AAC"/>
    <w:rPr>
      <w:rFonts w:eastAsia="Times New Roman"/>
      <w:b/>
      <w:bCs/>
      <w:color w:val="4F81BD"/>
      <w:sz w:val="22"/>
      <w:szCs w:val="22"/>
    </w:rPr>
  </w:style>
  <w:style w:type="paragraph" w:customStyle="1" w:styleId="a3">
    <w:name w:val="a3"/>
    <w:basedOn w:val="Heading2"/>
    <w:qFormat/>
    <w:rsid w:val="002C2DFC"/>
    <w:pPr>
      <w:spacing w:line="360" w:lineRule="auto"/>
      <w:jc w:val="both"/>
    </w:pPr>
    <w:rPr>
      <w:color w:val="auto"/>
      <w:sz w:val="28"/>
      <w:szCs w:val="32"/>
    </w:rPr>
  </w:style>
  <w:style w:type="character" w:styleId="Strong">
    <w:name w:val="Strong"/>
    <w:uiPriority w:val="22"/>
    <w:qFormat/>
    <w:rsid w:val="00055004"/>
    <w:rPr>
      <w:b/>
      <w:bCs/>
    </w:rPr>
  </w:style>
  <w:style w:type="paragraph" w:customStyle="1" w:styleId="99">
    <w:name w:val="99"/>
    <w:basedOn w:val="Normal"/>
    <w:qFormat/>
    <w:rsid w:val="00055004"/>
    <w:pPr>
      <w:spacing w:line="360" w:lineRule="auto"/>
      <w:jc w:val="center"/>
    </w:pPr>
    <w:rPr>
      <w:rFonts w:eastAsia="Calibri"/>
      <w:b/>
      <w:i/>
      <w:sz w:val="28"/>
      <w:szCs w:val="28"/>
    </w:rPr>
  </w:style>
  <w:style w:type="paragraph" w:styleId="TOC7">
    <w:name w:val="toc 7"/>
    <w:basedOn w:val="Normal"/>
    <w:next w:val="Normal"/>
    <w:autoRedefine/>
    <w:uiPriority w:val="39"/>
    <w:semiHidden/>
    <w:unhideWhenUsed/>
    <w:rsid w:val="00C85A0C"/>
    <w:pPr>
      <w:spacing w:after="100"/>
      <w:ind w:left="1560"/>
    </w:pPr>
  </w:style>
  <w:style w:type="paragraph" w:customStyle="1" w:styleId="Hh">
    <w:name w:val="Hh"/>
    <w:basedOn w:val="Normal"/>
    <w:qFormat/>
    <w:rsid w:val="00C85A0C"/>
    <w:pPr>
      <w:spacing w:line="360" w:lineRule="auto"/>
      <w:jc w:val="center"/>
    </w:pPr>
    <w:rPr>
      <w:b/>
      <w:bCs/>
      <w:i/>
      <w:iCs/>
      <w:sz w:val="28"/>
      <w:szCs w:val="28"/>
      <w:lang w:val="pt-BR"/>
    </w:rPr>
  </w:style>
  <w:style w:type="paragraph" w:customStyle="1" w:styleId="330">
    <w:name w:val="330"/>
    <w:basedOn w:val="Normal"/>
    <w:qFormat/>
    <w:rsid w:val="00C85A0C"/>
    <w:pPr>
      <w:autoSpaceDE w:val="0"/>
      <w:autoSpaceDN w:val="0"/>
      <w:adjustRightInd w:val="0"/>
      <w:spacing w:line="360" w:lineRule="auto"/>
      <w:jc w:val="both"/>
    </w:pPr>
    <w:rPr>
      <w:rFonts w:eastAsia="Calibri"/>
      <w:b/>
      <w:i/>
      <w:sz w:val="28"/>
      <w:szCs w:val="28"/>
      <w:lang w:val="da-DK"/>
    </w:rPr>
  </w:style>
  <w:style w:type="paragraph" w:customStyle="1" w:styleId="Bb">
    <w:name w:val="Bb"/>
    <w:basedOn w:val="Normal"/>
    <w:qFormat/>
    <w:rsid w:val="00C85A0C"/>
    <w:pPr>
      <w:spacing w:line="360" w:lineRule="auto"/>
      <w:jc w:val="center"/>
    </w:pPr>
    <w:rPr>
      <w:b/>
      <w:i/>
      <w:lang w:bidi="en-US"/>
    </w:rPr>
  </w:style>
  <w:style w:type="paragraph" w:customStyle="1" w:styleId="200">
    <w:name w:val="200"/>
    <w:basedOn w:val="Normal"/>
    <w:rsid w:val="00C85A0C"/>
    <w:pPr>
      <w:spacing w:line="360" w:lineRule="auto"/>
    </w:pPr>
    <w:rPr>
      <w:rFonts w:eastAsia="Arial"/>
      <w:b/>
      <w:color w:val="000000"/>
    </w:rPr>
  </w:style>
  <w:style w:type="paragraph" w:customStyle="1" w:styleId="003">
    <w:name w:val="003"/>
    <w:basedOn w:val="33"/>
    <w:rsid w:val="00160C8E"/>
    <w:pPr>
      <w:numPr>
        <w:ilvl w:val="2"/>
      </w:numPr>
      <w:ind w:left="720" w:hanging="720"/>
      <w:jc w:val="left"/>
    </w:pPr>
    <w:rPr>
      <w:rFonts w:eastAsia="Arial"/>
    </w:rPr>
  </w:style>
  <w:style w:type="paragraph" w:customStyle="1" w:styleId="Q1">
    <w:name w:val="Q1"/>
    <w:basedOn w:val="Normal"/>
    <w:qFormat/>
    <w:rsid w:val="00B4167A"/>
    <w:pPr>
      <w:overflowPunct w:val="0"/>
      <w:autoSpaceDE w:val="0"/>
      <w:autoSpaceDN w:val="0"/>
      <w:adjustRightInd w:val="0"/>
      <w:spacing w:line="360" w:lineRule="auto"/>
      <w:jc w:val="center"/>
      <w:textAlignment w:val="baseline"/>
    </w:pPr>
    <w:rPr>
      <w:b/>
      <w:sz w:val="32"/>
      <w:szCs w:val="28"/>
    </w:rPr>
  </w:style>
  <w:style w:type="paragraph" w:styleId="Revision">
    <w:name w:val="Revision"/>
    <w:hidden/>
    <w:uiPriority w:val="99"/>
    <w:semiHidden/>
    <w:rsid w:val="00177969"/>
    <w:pPr>
      <w:spacing w:after="0" w:line="240" w:lineRule="auto"/>
    </w:pPr>
  </w:style>
  <w:style w:type="paragraph" w:customStyle="1" w:styleId="text14">
    <w:name w:val="text14"/>
    <w:basedOn w:val="Normal"/>
    <w:rsid w:val="00243026"/>
    <w:pPr>
      <w:spacing w:before="100" w:beforeAutospacing="1" w:after="100" w:afterAutospacing="1"/>
    </w:pPr>
  </w:style>
  <w:style w:type="character" w:customStyle="1" w:styleId="visually-hidden">
    <w:name w:val="visually-hidden"/>
    <w:basedOn w:val="DefaultParagraphFont"/>
    <w:rsid w:val="007C4D7D"/>
  </w:style>
  <w:style w:type="paragraph" w:customStyle="1" w:styleId="73">
    <w:name w:val="73"/>
    <w:basedOn w:val="Normal"/>
    <w:qFormat/>
    <w:rsid w:val="000E28FD"/>
    <w:pPr>
      <w:spacing w:line="360" w:lineRule="auto"/>
      <w:ind w:left="567" w:hanging="567"/>
      <w:jc w:val="both"/>
    </w:pPr>
    <w:rPr>
      <w:spacing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4311">
      <w:bodyDiv w:val="1"/>
      <w:marLeft w:val="0"/>
      <w:marRight w:val="0"/>
      <w:marTop w:val="0"/>
      <w:marBottom w:val="0"/>
      <w:divBdr>
        <w:top w:val="none" w:sz="0" w:space="0" w:color="auto"/>
        <w:left w:val="none" w:sz="0" w:space="0" w:color="auto"/>
        <w:bottom w:val="none" w:sz="0" w:space="0" w:color="auto"/>
        <w:right w:val="none" w:sz="0" w:space="0" w:color="auto"/>
      </w:divBdr>
    </w:div>
    <w:div w:id="184028204">
      <w:bodyDiv w:val="1"/>
      <w:marLeft w:val="0"/>
      <w:marRight w:val="0"/>
      <w:marTop w:val="0"/>
      <w:marBottom w:val="0"/>
      <w:divBdr>
        <w:top w:val="none" w:sz="0" w:space="0" w:color="auto"/>
        <w:left w:val="none" w:sz="0" w:space="0" w:color="auto"/>
        <w:bottom w:val="none" w:sz="0" w:space="0" w:color="auto"/>
        <w:right w:val="none" w:sz="0" w:space="0" w:color="auto"/>
      </w:divBdr>
    </w:div>
    <w:div w:id="241643187">
      <w:bodyDiv w:val="1"/>
      <w:marLeft w:val="0"/>
      <w:marRight w:val="0"/>
      <w:marTop w:val="0"/>
      <w:marBottom w:val="0"/>
      <w:divBdr>
        <w:top w:val="none" w:sz="0" w:space="0" w:color="auto"/>
        <w:left w:val="none" w:sz="0" w:space="0" w:color="auto"/>
        <w:bottom w:val="none" w:sz="0" w:space="0" w:color="auto"/>
        <w:right w:val="none" w:sz="0" w:space="0" w:color="auto"/>
      </w:divBdr>
      <w:divsChild>
        <w:div w:id="2070610090">
          <w:marLeft w:val="0"/>
          <w:marRight w:val="0"/>
          <w:marTop w:val="0"/>
          <w:marBottom w:val="0"/>
          <w:divBdr>
            <w:top w:val="none" w:sz="0" w:space="0" w:color="auto"/>
            <w:left w:val="none" w:sz="0" w:space="0" w:color="auto"/>
            <w:bottom w:val="none" w:sz="0" w:space="0" w:color="auto"/>
            <w:right w:val="none" w:sz="0" w:space="0" w:color="auto"/>
          </w:divBdr>
        </w:div>
      </w:divsChild>
    </w:div>
    <w:div w:id="242616241">
      <w:bodyDiv w:val="1"/>
      <w:marLeft w:val="0"/>
      <w:marRight w:val="0"/>
      <w:marTop w:val="0"/>
      <w:marBottom w:val="0"/>
      <w:divBdr>
        <w:top w:val="none" w:sz="0" w:space="0" w:color="auto"/>
        <w:left w:val="none" w:sz="0" w:space="0" w:color="auto"/>
        <w:bottom w:val="none" w:sz="0" w:space="0" w:color="auto"/>
        <w:right w:val="none" w:sz="0" w:space="0" w:color="auto"/>
      </w:divBdr>
    </w:div>
    <w:div w:id="394622315">
      <w:bodyDiv w:val="1"/>
      <w:marLeft w:val="0"/>
      <w:marRight w:val="0"/>
      <w:marTop w:val="0"/>
      <w:marBottom w:val="0"/>
      <w:divBdr>
        <w:top w:val="none" w:sz="0" w:space="0" w:color="auto"/>
        <w:left w:val="none" w:sz="0" w:space="0" w:color="auto"/>
        <w:bottom w:val="none" w:sz="0" w:space="0" w:color="auto"/>
        <w:right w:val="none" w:sz="0" w:space="0" w:color="auto"/>
      </w:divBdr>
      <w:divsChild>
        <w:div w:id="271940093">
          <w:marLeft w:val="547"/>
          <w:marRight w:val="0"/>
          <w:marTop w:val="106"/>
          <w:marBottom w:val="0"/>
          <w:divBdr>
            <w:top w:val="none" w:sz="0" w:space="0" w:color="auto"/>
            <w:left w:val="none" w:sz="0" w:space="0" w:color="auto"/>
            <w:bottom w:val="none" w:sz="0" w:space="0" w:color="auto"/>
            <w:right w:val="none" w:sz="0" w:space="0" w:color="auto"/>
          </w:divBdr>
        </w:div>
      </w:divsChild>
    </w:div>
    <w:div w:id="399714821">
      <w:bodyDiv w:val="1"/>
      <w:marLeft w:val="0"/>
      <w:marRight w:val="0"/>
      <w:marTop w:val="0"/>
      <w:marBottom w:val="0"/>
      <w:divBdr>
        <w:top w:val="none" w:sz="0" w:space="0" w:color="auto"/>
        <w:left w:val="none" w:sz="0" w:space="0" w:color="auto"/>
        <w:bottom w:val="none" w:sz="0" w:space="0" w:color="auto"/>
        <w:right w:val="none" w:sz="0" w:space="0" w:color="auto"/>
      </w:divBdr>
    </w:div>
    <w:div w:id="435559405">
      <w:bodyDiv w:val="1"/>
      <w:marLeft w:val="0"/>
      <w:marRight w:val="0"/>
      <w:marTop w:val="0"/>
      <w:marBottom w:val="0"/>
      <w:divBdr>
        <w:top w:val="none" w:sz="0" w:space="0" w:color="auto"/>
        <w:left w:val="none" w:sz="0" w:space="0" w:color="auto"/>
        <w:bottom w:val="none" w:sz="0" w:space="0" w:color="auto"/>
        <w:right w:val="none" w:sz="0" w:space="0" w:color="auto"/>
      </w:divBdr>
    </w:div>
    <w:div w:id="470171044">
      <w:bodyDiv w:val="1"/>
      <w:marLeft w:val="0"/>
      <w:marRight w:val="0"/>
      <w:marTop w:val="0"/>
      <w:marBottom w:val="0"/>
      <w:divBdr>
        <w:top w:val="none" w:sz="0" w:space="0" w:color="auto"/>
        <w:left w:val="none" w:sz="0" w:space="0" w:color="auto"/>
        <w:bottom w:val="none" w:sz="0" w:space="0" w:color="auto"/>
        <w:right w:val="none" w:sz="0" w:space="0" w:color="auto"/>
      </w:divBdr>
    </w:div>
    <w:div w:id="470292611">
      <w:bodyDiv w:val="1"/>
      <w:marLeft w:val="0"/>
      <w:marRight w:val="0"/>
      <w:marTop w:val="0"/>
      <w:marBottom w:val="0"/>
      <w:divBdr>
        <w:top w:val="none" w:sz="0" w:space="0" w:color="auto"/>
        <w:left w:val="none" w:sz="0" w:space="0" w:color="auto"/>
        <w:bottom w:val="none" w:sz="0" w:space="0" w:color="auto"/>
        <w:right w:val="none" w:sz="0" w:space="0" w:color="auto"/>
      </w:divBdr>
      <w:divsChild>
        <w:div w:id="1125268828">
          <w:marLeft w:val="547"/>
          <w:marRight w:val="0"/>
          <w:marTop w:val="77"/>
          <w:marBottom w:val="0"/>
          <w:divBdr>
            <w:top w:val="none" w:sz="0" w:space="0" w:color="auto"/>
            <w:left w:val="none" w:sz="0" w:space="0" w:color="auto"/>
            <w:bottom w:val="none" w:sz="0" w:space="0" w:color="auto"/>
            <w:right w:val="none" w:sz="0" w:space="0" w:color="auto"/>
          </w:divBdr>
        </w:div>
      </w:divsChild>
    </w:div>
    <w:div w:id="473062139">
      <w:bodyDiv w:val="1"/>
      <w:marLeft w:val="0"/>
      <w:marRight w:val="0"/>
      <w:marTop w:val="0"/>
      <w:marBottom w:val="0"/>
      <w:divBdr>
        <w:top w:val="none" w:sz="0" w:space="0" w:color="auto"/>
        <w:left w:val="none" w:sz="0" w:space="0" w:color="auto"/>
        <w:bottom w:val="none" w:sz="0" w:space="0" w:color="auto"/>
        <w:right w:val="none" w:sz="0" w:space="0" w:color="auto"/>
      </w:divBdr>
      <w:divsChild>
        <w:div w:id="2094736229">
          <w:marLeft w:val="0"/>
          <w:marRight w:val="172"/>
          <w:marTop w:val="0"/>
          <w:marBottom w:val="0"/>
          <w:divBdr>
            <w:top w:val="none" w:sz="0" w:space="0" w:color="auto"/>
            <w:left w:val="none" w:sz="0" w:space="0" w:color="auto"/>
            <w:bottom w:val="none" w:sz="0" w:space="0" w:color="auto"/>
            <w:right w:val="none" w:sz="0" w:space="0" w:color="auto"/>
          </w:divBdr>
          <w:divsChild>
            <w:div w:id="1118256182">
              <w:marLeft w:val="0"/>
              <w:marRight w:val="0"/>
              <w:marTop w:val="0"/>
              <w:marBottom w:val="0"/>
              <w:divBdr>
                <w:top w:val="none" w:sz="0" w:space="0" w:color="auto"/>
                <w:left w:val="none" w:sz="0" w:space="0" w:color="auto"/>
                <w:bottom w:val="none" w:sz="0" w:space="0" w:color="auto"/>
                <w:right w:val="none" w:sz="0" w:space="0" w:color="auto"/>
              </w:divBdr>
              <w:divsChild>
                <w:div w:id="1349406550">
                  <w:marLeft w:val="0"/>
                  <w:marRight w:val="0"/>
                  <w:marTop w:val="0"/>
                  <w:marBottom w:val="0"/>
                  <w:divBdr>
                    <w:top w:val="none" w:sz="0" w:space="0" w:color="auto"/>
                    <w:left w:val="none" w:sz="0" w:space="0" w:color="auto"/>
                    <w:bottom w:val="none" w:sz="0" w:space="0" w:color="auto"/>
                    <w:right w:val="none" w:sz="0" w:space="0" w:color="auto"/>
                  </w:divBdr>
                  <w:divsChild>
                    <w:div w:id="2135556688">
                      <w:marLeft w:val="0"/>
                      <w:marRight w:val="0"/>
                      <w:marTop w:val="0"/>
                      <w:marBottom w:val="0"/>
                      <w:divBdr>
                        <w:top w:val="none" w:sz="0" w:space="0" w:color="auto"/>
                        <w:left w:val="none" w:sz="0" w:space="0" w:color="auto"/>
                        <w:bottom w:val="none" w:sz="0" w:space="0" w:color="auto"/>
                        <w:right w:val="none" w:sz="0" w:space="0" w:color="auto"/>
                      </w:divBdr>
                      <w:divsChild>
                        <w:div w:id="920869174">
                          <w:marLeft w:val="0"/>
                          <w:marRight w:val="0"/>
                          <w:marTop w:val="0"/>
                          <w:marBottom w:val="0"/>
                          <w:divBdr>
                            <w:top w:val="none" w:sz="0" w:space="0" w:color="auto"/>
                            <w:left w:val="none" w:sz="0" w:space="0" w:color="auto"/>
                            <w:bottom w:val="none" w:sz="0" w:space="0" w:color="auto"/>
                            <w:right w:val="none" w:sz="0" w:space="0" w:color="auto"/>
                          </w:divBdr>
                          <w:divsChild>
                            <w:div w:id="417484110">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sChild>
            </w:div>
          </w:divsChild>
        </w:div>
        <w:div w:id="1588415434">
          <w:marLeft w:val="0"/>
          <w:marRight w:val="-90"/>
          <w:marTop w:val="0"/>
          <w:marBottom w:val="0"/>
          <w:divBdr>
            <w:top w:val="none" w:sz="0" w:space="0" w:color="auto"/>
            <w:left w:val="none" w:sz="0" w:space="0" w:color="auto"/>
            <w:bottom w:val="none" w:sz="0" w:space="0" w:color="auto"/>
            <w:right w:val="none" w:sz="0" w:space="0" w:color="auto"/>
          </w:divBdr>
        </w:div>
      </w:divsChild>
    </w:div>
    <w:div w:id="481124014">
      <w:bodyDiv w:val="1"/>
      <w:marLeft w:val="0"/>
      <w:marRight w:val="0"/>
      <w:marTop w:val="0"/>
      <w:marBottom w:val="0"/>
      <w:divBdr>
        <w:top w:val="none" w:sz="0" w:space="0" w:color="auto"/>
        <w:left w:val="none" w:sz="0" w:space="0" w:color="auto"/>
        <w:bottom w:val="none" w:sz="0" w:space="0" w:color="auto"/>
        <w:right w:val="none" w:sz="0" w:space="0" w:color="auto"/>
      </w:divBdr>
    </w:div>
    <w:div w:id="678890067">
      <w:bodyDiv w:val="1"/>
      <w:marLeft w:val="0"/>
      <w:marRight w:val="0"/>
      <w:marTop w:val="0"/>
      <w:marBottom w:val="0"/>
      <w:divBdr>
        <w:top w:val="none" w:sz="0" w:space="0" w:color="auto"/>
        <w:left w:val="none" w:sz="0" w:space="0" w:color="auto"/>
        <w:bottom w:val="none" w:sz="0" w:space="0" w:color="auto"/>
        <w:right w:val="none" w:sz="0" w:space="0" w:color="auto"/>
      </w:divBdr>
      <w:divsChild>
        <w:div w:id="287976342">
          <w:marLeft w:val="0"/>
          <w:marRight w:val="0"/>
          <w:marTop w:val="166"/>
          <w:marBottom w:val="166"/>
          <w:divBdr>
            <w:top w:val="none" w:sz="0" w:space="0" w:color="auto"/>
            <w:left w:val="none" w:sz="0" w:space="0" w:color="auto"/>
            <w:bottom w:val="none" w:sz="0" w:space="0" w:color="auto"/>
            <w:right w:val="none" w:sz="0" w:space="0" w:color="auto"/>
          </w:divBdr>
        </w:div>
      </w:divsChild>
    </w:div>
    <w:div w:id="796143314">
      <w:bodyDiv w:val="1"/>
      <w:marLeft w:val="0"/>
      <w:marRight w:val="0"/>
      <w:marTop w:val="0"/>
      <w:marBottom w:val="0"/>
      <w:divBdr>
        <w:top w:val="none" w:sz="0" w:space="0" w:color="auto"/>
        <w:left w:val="none" w:sz="0" w:space="0" w:color="auto"/>
        <w:bottom w:val="none" w:sz="0" w:space="0" w:color="auto"/>
        <w:right w:val="none" w:sz="0" w:space="0" w:color="auto"/>
      </w:divBdr>
      <w:divsChild>
        <w:div w:id="288634344">
          <w:marLeft w:val="0"/>
          <w:marRight w:val="0"/>
          <w:marTop w:val="166"/>
          <w:marBottom w:val="166"/>
          <w:divBdr>
            <w:top w:val="none" w:sz="0" w:space="0" w:color="auto"/>
            <w:left w:val="none" w:sz="0" w:space="0" w:color="auto"/>
            <w:bottom w:val="none" w:sz="0" w:space="0" w:color="auto"/>
            <w:right w:val="none" w:sz="0" w:space="0" w:color="auto"/>
          </w:divBdr>
        </w:div>
      </w:divsChild>
    </w:div>
    <w:div w:id="930238047">
      <w:bodyDiv w:val="1"/>
      <w:marLeft w:val="0"/>
      <w:marRight w:val="0"/>
      <w:marTop w:val="0"/>
      <w:marBottom w:val="0"/>
      <w:divBdr>
        <w:top w:val="none" w:sz="0" w:space="0" w:color="auto"/>
        <w:left w:val="none" w:sz="0" w:space="0" w:color="auto"/>
        <w:bottom w:val="none" w:sz="0" w:space="0" w:color="auto"/>
        <w:right w:val="none" w:sz="0" w:space="0" w:color="auto"/>
      </w:divBdr>
    </w:div>
    <w:div w:id="945380766">
      <w:bodyDiv w:val="1"/>
      <w:marLeft w:val="0"/>
      <w:marRight w:val="0"/>
      <w:marTop w:val="0"/>
      <w:marBottom w:val="0"/>
      <w:divBdr>
        <w:top w:val="none" w:sz="0" w:space="0" w:color="auto"/>
        <w:left w:val="none" w:sz="0" w:space="0" w:color="auto"/>
        <w:bottom w:val="none" w:sz="0" w:space="0" w:color="auto"/>
        <w:right w:val="none" w:sz="0" w:space="0" w:color="auto"/>
      </w:divBdr>
      <w:divsChild>
        <w:div w:id="331494605">
          <w:marLeft w:val="0"/>
          <w:marRight w:val="0"/>
          <w:marTop w:val="166"/>
          <w:marBottom w:val="166"/>
          <w:divBdr>
            <w:top w:val="none" w:sz="0" w:space="0" w:color="auto"/>
            <w:left w:val="none" w:sz="0" w:space="0" w:color="auto"/>
            <w:bottom w:val="none" w:sz="0" w:space="0" w:color="auto"/>
            <w:right w:val="none" w:sz="0" w:space="0" w:color="auto"/>
          </w:divBdr>
        </w:div>
      </w:divsChild>
    </w:div>
    <w:div w:id="979770914">
      <w:bodyDiv w:val="1"/>
      <w:marLeft w:val="0"/>
      <w:marRight w:val="0"/>
      <w:marTop w:val="0"/>
      <w:marBottom w:val="0"/>
      <w:divBdr>
        <w:top w:val="none" w:sz="0" w:space="0" w:color="auto"/>
        <w:left w:val="none" w:sz="0" w:space="0" w:color="auto"/>
        <w:bottom w:val="none" w:sz="0" w:space="0" w:color="auto"/>
        <w:right w:val="none" w:sz="0" w:space="0" w:color="auto"/>
      </w:divBdr>
      <w:divsChild>
        <w:div w:id="1014041983">
          <w:marLeft w:val="0"/>
          <w:marRight w:val="0"/>
          <w:marTop w:val="166"/>
          <w:marBottom w:val="166"/>
          <w:divBdr>
            <w:top w:val="none" w:sz="0" w:space="0" w:color="auto"/>
            <w:left w:val="none" w:sz="0" w:space="0" w:color="auto"/>
            <w:bottom w:val="none" w:sz="0" w:space="0" w:color="auto"/>
            <w:right w:val="none" w:sz="0" w:space="0" w:color="auto"/>
          </w:divBdr>
        </w:div>
      </w:divsChild>
    </w:div>
    <w:div w:id="1033075486">
      <w:bodyDiv w:val="1"/>
      <w:marLeft w:val="0"/>
      <w:marRight w:val="0"/>
      <w:marTop w:val="0"/>
      <w:marBottom w:val="0"/>
      <w:divBdr>
        <w:top w:val="none" w:sz="0" w:space="0" w:color="auto"/>
        <w:left w:val="none" w:sz="0" w:space="0" w:color="auto"/>
        <w:bottom w:val="none" w:sz="0" w:space="0" w:color="auto"/>
        <w:right w:val="none" w:sz="0" w:space="0" w:color="auto"/>
      </w:divBdr>
      <w:divsChild>
        <w:div w:id="1499155666">
          <w:marLeft w:val="547"/>
          <w:marRight w:val="0"/>
          <w:marTop w:val="96"/>
          <w:marBottom w:val="0"/>
          <w:divBdr>
            <w:top w:val="none" w:sz="0" w:space="0" w:color="auto"/>
            <w:left w:val="none" w:sz="0" w:space="0" w:color="auto"/>
            <w:bottom w:val="none" w:sz="0" w:space="0" w:color="auto"/>
            <w:right w:val="none" w:sz="0" w:space="0" w:color="auto"/>
          </w:divBdr>
        </w:div>
        <w:div w:id="2095978540">
          <w:marLeft w:val="547"/>
          <w:marRight w:val="0"/>
          <w:marTop w:val="96"/>
          <w:marBottom w:val="0"/>
          <w:divBdr>
            <w:top w:val="none" w:sz="0" w:space="0" w:color="auto"/>
            <w:left w:val="none" w:sz="0" w:space="0" w:color="auto"/>
            <w:bottom w:val="none" w:sz="0" w:space="0" w:color="auto"/>
            <w:right w:val="none" w:sz="0" w:space="0" w:color="auto"/>
          </w:divBdr>
        </w:div>
      </w:divsChild>
    </w:div>
    <w:div w:id="1046413408">
      <w:bodyDiv w:val="1"/>
      <w:marLeft w:val="0"/>
      <w:marRight w:val="0"/>
      <w:marTop w:val="0"/>
      <w:marBottom w:val="0"/>
      <w:divBdr>
        <w:top w:val="none" w:sz="0" w:space="0" w:color="auto"/>
        <w:left w:val="none" w:sz="0" w:space="0" w:color="auto"/>
        <w:bottom w:val="none" w:sz="0" w:space="0" w:color="auto"/>
        <w:right w:val="none" w:sz="0" w:space="0" w:color="auto"/>
      </w:divBdr>
      <w:divsChild>
        <w:div w:id="1108310450">
          <w:marLeft w:val="547"/>
          <w:marRight w:val="0"/>
          <w:marTop w:val="82"/>
          <w:marBottom w:val="0"/>
          <w:divBdr>
            <w:top w:val="none" w:sz="0" w:space="0" w:color="auto"/>
            <w:left w:val="none" w:sz="0" w:space="0" w:color="auto"/>
            <w:bottom w:val="none" w:sz="0" w:space="0" w:color="auto"/>
            <w:right w:val="none" w:sz="0" w:space="0" w:color="auto"/>
          </w:divBdr>
        </w:div>
        <w:div w:id="1329791648">
          <w:marLeft w:val="547"/>
          <w:marRight w:val="0"/>
          <w:marTop w:val="82"/>
          <w:marBottom w:val="0"/>
          <w:divBdr>
            <w:top w:val="none" w:sz="0" w:space="0" w:color="auto"/>
            <w:left w:val="none" w:sz="0" w:space="0" w:color="auto"/>
            <w:bottom w:val="none" w:sz="0" w:space="0" w:color="auto"/>
            <w:right w:val="none" w:sz="0" w:space="0" w:color="auto"/>
          </w:divBdr>
        </w:div>
        <w:div w:id="1433934481">
          <w:marLeft w:val="547"/>
          <w:marRight w:val="0"/>
          <w:marTop w:val="82"/>
          <w:marBottom w:val="0"/>
          <w:divBdr>
            <w:top w:val="none" w:sz="0" w:space="0" w:color="auto"/>
            <w:left w:val="none" w:sz="0" w:space="0" w:color="auto"/>
            <w:bottom w:val="none" w:sz="0" w:space="0" w:color="auto"/>
            <w:right w:val="none" w:sz="0" w:space="0" w:color="auto"/>
          </w:divBdr>
        </w:div>
      </w:divsChild>
    </w:div>
    <w:div w:id="1054544146">
      <w:bodyDiv w:val="1"/>
      <w:marLeft w:val="0"/>
      <w:marRight w:val="0"/>
      <w:marTop w:val="0"/>
      <w:marBottom w:val="0"/>
      <w:divBdr>
        <w:top w:val="none" w:sz="0" w:space="0" w:color="auto"/>
        <w:left w:val="none" w:sz="0" w:space="0" w:color="auto"/>
        <w:bottom w:val="none" w:sz="0" w:space="0" w:color="auto"/>
        <w:right w:val="none" w:sz="0" w:space="0" w:color="auto"/>
      </w:divBdr>
    </w:div>
    <w:div w:id="1070620083">
      <w:bodyDiv w:val="1"/>
      <w:marLeft w:val="0"/>
      <w:marRight w:val="0"/>
      <w:marTop w:val="0"/>
      <w:marBottom w:val="0"/>
      <w:divBdr>
        <w:top w:val="none" w:sz="0" w:space="0" w:color="auto"/>
        <w:left w:val="none" w:sz="0" w:space="0" w:color="auto"/>
        <w:bottom w:val="none" w:sz="0" w:space="0" w:color="auto"/>
        <w:right w:val="none" w:sz="0" w:space="0" w:color="auto"/>
      </w:divBdr>
    </w:div>
    <w:div w:id="1122463053">
      <w:bodyDiv w:val="1"/>
      <w:marLeft w:val="0"/>
      <w:marRight w:val="0"/>
      <w:marTop w:val="0"/>
      <w:marBottom w:val="0"/>
      <w:divBdr>
        <w:top w:val="none" w:sz="0" w:space="0" w:color="auto"/>
        <w:left w:val="none" w:sz="0" w:space="0" w:color="auto"/>
        <w:bottom w:val="none" w:sz="0" w:space="0" w:color="auto"/>
        <w:right w:val="none" w:sz="0" w:space="0" w:color="auto"/>
      </w:divBdr>
      <w:divsChild>
        <w:div w:id="528252441">
          <w:marLeft w:val="0"/>
          <w:marRight w:val="0"/>
          <w:marTop w:val="166"/>
          <w:marBottom w:val="166"/>
          <w:divBdr>
            <w:top w:val="none" w:sz="0" w:space="0" w:color="auto"/>
            <w:left w:val="none" w:sz="0" w:space="0" w:color="auto"/>
            <w:bottom w:val="none" w:sz="0" w:space="0" w:color="auto"/>
            <w:right w:val="none" w:sz="0" w:space="0" w:color="auto"/>
          </w:divBdr>
        </w:div>
      </w:divsChild>
    </w:div>
    <w:div w:id="1218392824">
      <w:bodyDiv w:val="1"/>
      <w:marLeft w:val="0"/>
      <w:marRight w:val="0"/>
      <w:marTop w:val="0"/>
      <w:marBottom w:val="0"/>
      <w:divBdr>
        <w:top w:val="none" w:sz="0" w:space="0" w:color="auto"/>
        <w:left w:val="none" w:sz="0" w:space="0" w:color="auto"/>
        <w:bottom w:val="none" w:sz="0" w:space="0" w:color="auto"/>
        <w:right w:val="none" w:sz="0" w:space="0" w:color="auto"/>
      </w:divBdr>
      <w:divsChild>
        <w:div w:id="1423987900">
          <w:marLeft w:val="0"/>
          <w:marRight w:val="0"/>
          <w:marTop w:val="100"/>
          <w:marBottom w:val="100"/>
          <w:divBdr>
            <w:top w:val="none" w:sz="0" w:space="0" w:color="auto"/>
            <w:left w:val="none" w:sz="0" w:space="0" w:color="auto"/>
            <w:bottom w:val="none" w:sz="0" w:space="0" w:color="auto"/>
            <w:right w:val="none" w:sz="0" w:space="0" w:color="auto"/>
          </w:divBdr>
          <w:divsChild>
            <w:div w:id="1983461068">
              <w:marLeft w:val="0"/>
              <w:marRight w:val="0"/>
              <w:marTop w:val="0"/>
              <w:marBottom w:val="0"/>
              <w:divBdr>
                <w:top w:val="none" w:sz="0" w:space="0" w:color="auto"/>
                <w:left w:val="none" w:sz="0" w:space="0" w:color="auto"/>
                <w:bottom w:val="none" w:sz="0" w:space="0" w:color="auto"/>
                <w:right w:val="none" w:sz="0" w:space="0" w:color="auto"/>
              </w:divBdr>
              <w:divsChild>
                <w:div w:id="1850370756">
                  <w:marLeft w:val="0"/>
                  <w:marRight w:val="0"/>
                  <w:marTop w:val="0"/>
                  <w:marBottom w:val="0"/>
                  <w:divBdr>
                    <w:top w:val="none" w:sz="0" w:space="0" w:color="auto"/>
                    <w:left w:val="none" w:sz="0" w:space="0" w:color="auto"/>
                    <w:bottom w:val="none" w:sz="0" w:space="0" w:color="auto"/>
                    <w:right w:val="none" w:sz="0" w:space="0" w:color="auto"/>
                  </w:divBdr>
                  <w:divsChild>
                    <w:div w:id="670527071">
                      <w:marLeft w:val="0"/>
                      <w:marRight w:val="0"/>
                      <w:marTop w:val="0"/>
                      <w:marBottom w:val="0"/>
                      <w:divBdr>
                        <w:top w:val="none" w:sz="0" w:space="0" w:color="auto"/>
                        <w:left w:val="none" w:sz="0" w:space="0" w:color="auto"/>
                        <w:bottom w:val="none" w:sz="0" w:space="0" w:color="auto"/>
                        <w:right w:val="none" w:sz="0" w:space="0" w:color="auto"/>
                      </w:divBdr>
                      <w:divsChild>
                        <w:div w:id="1214082353">
                          <w:marLeft w:val="0"/>
                          <w:marRight w:val="0"/>
                          <w:marTop w:val="0"/>
                          <w:marBottom w:val="0"/>
                          <w:divBdr>
                            <w:top w:val="none" w:sz="0" w:space="0" w:color="auto"/>
                            <w:left w:val="none" w:sz="0" w:space="0" w:color="auto"/>
                            <w:bottom w:val="none" w:sz="0" w:space="0" w:color="auto"/>
                            <w:right w:val="none" w:sz="0" w:space="0" w:color="auto"/>
                          </w:divBdr>
                          <w:divsChild>
                            <w:div w:id="891768169">
                              <w:marLeft w:val="0"/>
                              <w:marRight w:val="0"/>
                              <w:marTop w:val="0"/>
                              <w:marBottom w:val="0"/>
                              <w:divBdr>
                                <w:top w:val="none" w:sz="0" w:space="0" w:color="auto"/>
                                <w:left w:val="none" w:sz="0" w:space="0" w:color="auto"/>
                                <w:bottom w:val="none" w:sz="0" w:space="0" w:color="auto"/>
                                <w:right w:val="none" w:sz="0" w:space="0" w:color="auto"/>
                              </w:divBdr>
                              <w:divsChild>
                                <w:div w:id="90929699">
                                  <w:marLeft w:val="0"/>
                                  <w:marRight w:val="0"/>
                                  <w:marTop w:val="0"/>
                                  <w:marBottom w:val="0"/>
                                  <w:divBdr>
                                    <w:top w:val="none" w:sz="0" w:space="0" w:color="auto"/>
                                    <w:left w:val="none" w:sz="0" w:space="0" w:color="auto"/>
                                    <w:bottom w:val="none" w:sz="0" w:space="0" w:color="auto"/>
                                    <w:right w:val="none" w:sz="0" w:space="0" w:color="auto"/>
                                  </w:divBdr>
                                  <w:divsChild>
                                    <w:div w:id="1025179992">
                                      <w:marLeft w:val="778"/>
                                      <w:marRight w:val="0"/>
                                      <w:marTop w:val="750"/>
                                      <w:marBottom w:val="0"/>
                                      <w:divBdr>
                                        <w:top w:val="none" w:sz="0" w:space="0" w:color="auto"/>
                                        <w:left w:val="none" w:sz="0" w:space="0" w:color="auto"/>
                                        <w:bottom w:val="none" w:sz="0" w:space="0" w:color="auto"/>
                                        <w:right w:val="none" w:sz="0" w:space="0" w:color="auto"/>
                                      </w:divBdr>
                                      <w:divsChild>
                                        <w:div w:id="1565677999">
                                          <w:marLeft w:val="150"/>
                                          <w:marRight w:val="0"/>
                                          <w:marTop w:val="0"/>
                                          <w:marBottom w:val="0"/>
                                          <w:divBdr>
                                            <w:top w:val="none" w:sz="0" w:space="0" w:color="auto"/>
                                            <w:left w:val="none" w:sz="0" w:space="0" w:color="auto"/>
                                            <w:bottom w:val="none" w:sz="0" w:space="0" w:color="auto"/>
                                            <w:right w:val="none" w:sz="0" w:space="0" w:color="auto"/>
                                          </w:divBdr>
                                          <w:divsChild>
                                            <w:div w:id="1805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051286">
      <w:bodyDiv w:val="1"/>
      <w:marLeft w:val="0"/>
      <w:marRight w:val="0"/>
      <w:marTop w:val="0"/>
      <w:marBottom w:val="0"/>
      <w:divBdr>
        <w:top w:val="none" w:sz="0" w:space="0" w:color="auto"/>
        <w:left w:val="none" w:sz="0" w:space="0" w:color="auto"/>
        <w:bottom w:val="none" w:sz="0" w:space="0" w:color="auto"/>
        <w:right w:val="none" w:sz="0" w:space="0" w:color="auto"/>
      </w:divBdr>
    </w:div>
    <w:div w:id="1455447616">
      <w:bodyDiv w:val="1"/>
      <w:marLeft w:val="0"/>
      <w:marRight w:val="0"/>
      <w:marTop w:val="0"/>
      <w:marBottom w:val="0"/>
      <w:divBdr>
        <w:top w:val="none" w:sz="0" w:space="0" w:color="auto"/>
        <w:left w:val="none" w:sz="0" w:space="0" w:color="auto"/>
        <w:bottom w:val="none" w:sz="0" w:space="0" w:color="auto"/>
        <w:right w:val="none" w:sz="0" w:space="0" w:color="auto"/>
      </w:divBdr>
    </w:div>
    <w:div w:id="1509641558">
      <w:bodyDiv w:val="1"/>
      <w:marLeft w:val="0"/>
      <w:marRight w:val="0"/>
      <w:marTop w:val="0"/>
      <w:marBottom w:val="0"/>
      <w:divBdr>
        <w:top w:val="none" w:sz="0" w:space="0" w:color="auto"/>
        <w:left w:val="none" w:sz="0" w:space="0" w:color="auto"/>
        <w:bottom w:val="none" w:sz="0" w:space="0" w:color="auto"/>
        <w:right w:val="none" w:sz="0" w:space="0" w:color="auto"/>
      </w:divBdr>
      <w:divsChild>
        <w:div w:id="658850539">
          <w:marLeft w:val="0"/>
          <w:marRight w:val="0"/>
          <w:marTop w:val="166"/>
          <w:marBottom w:val="166"/>
          <w:divBdr>
            <w:top w:val="none" w:sz="0" w:space="0" w:color="auto"/>
            <w:left w:val="none" w:sz="0" w:space="0" w:color="auto"/>
            <w:bottom w:val="none" w:sz="0" w:space="0" w:color="auto"/>
            <w:right w:val="none" w:sz="0" w:space="0" w:color="auto"/>
          </w:divBdr>
        </w:div>
      </w:divsChild>
    </w:div>
    <w:div w:id="1597639384">
      <w:bodyDiv w:val="1"/>
      <w:marLeft w:val="0"/>
      <w:marRight w:val="0"/>
      <w:marTop w:val="0"/>
      <w:marBottom w:val="0"/>
      <w:divBdr>
        <w:top w:val="none" w:sz="0" w:space="0" w:color="auto"/>
        <w:left w:val="none" w:sz="0" w:space="0" w:color="auto"/>
        <w:bottom w:val="none" w:sz="0" w:space="0" w:color="auto"/>
        <w:right w:val="none" w:sz="0" w:space="0" w:color="auto"/>
      </w:divBdr>
    </w:div>
    <w:div w:id="1733891988">
      <w:bodyDiv w:val="1"/>
      <w:marLeft w:val="0"/>
      <w:marRight w:val="0"/>
      <w:marTop w:val="0"/>
      <w:marBottom w:val="0"/>
      <w:divBdr>
        <w:top w:val="none" w:sz="0" w:space="0" w:color="auto"/>
        <w:left w:val="none" w:sz="0" w:space="0" w:color="auto"/>
        <w:bottom w:val="none" w:sz="0" w:space="0" w:color="auto"/>
        <w:right w:val="none" w:sz="0" w:space="0" w:color="auto"/>
      </w:divBdr>
    </w:div>
    <w:div w:id="1741713860">
      <w:bodyDiv w:val="1"/>
      <w:marLeft w:val="0"/>
      <w:marRight w:val="0"/>
      <w:marTop w:val="0"/>
      <w:marBottom w:val="0"/>
      <w:divBdr>
        <w:top w:val="none" w:sz="0" w:space="0" w:color="auto"/>
        <w:left w:val="none" w:sz="0" w:space="0" w:color="auto"/>
        <w:bottom w:val="none" w:sz="0" w:space="0" w:color="auto"/>
        <w:right w:val="none" w:sz="0" w:space="0" w:color="auto"/>
      </w:divBdr>
    </w:div>
    <w:div w:id="1958874906">
      <w:bodyDiv w:val="1"/>
      <w:marLeft w:val="0"/>
      <w:marRight w:val="0"/>
      <w:marTop w:val="0"/>
      <w:marBottom w:val="0"/>
      <w:divBdr>
        <w:top w:val="none" w:sz="0" w:space="0" w:color="auto"/>
        <w:left w:val="none" w:sz="0" w:space="0" w:color="auto"/>
        <w:bottom w:val="none" w:sz="0" w:space="0" w:color="auto"/>
        <w:right w:val="none" w:sz="0" w:space="0" w:color="auto"/>
      </w:divBdr>
    </w:div>
    <w:div w:id="2045253800">
      <w:bodyDiv w:val="1"/>
      <w:marLeft w:val="0"/>
      <w:marRight w:val="0"/>
      <w:marTop w:val="0"/>
      <w:marBottom w:val="0"/>
      <w:divBdr>
        <w:top w:val="none" w:sz="0" w:space="0" w:color="auto"/>
        <w:left w:val="none" w:sz="0" w:space="0" w:color="auto"/>
        <w:bottom w:val="none" w:sz="0" w:space="0" w:color="auto"/>
        <w:right w:val="none" w:sz="0" w:space="0" w:color="auto"/>
      </w:divBdr>
      <w:divsChild>
        <w:div w:id="1438479581">
          <w:marLeft w:val="0"/>
          <w:marRight w:val="0"/>
          <w:marTop w:val="166"/>
          <w:marBottom w:val="166"/>
          <w:divBdr>
            <w:top w:val="none" w:sz="0" w:space="0" w:color="auto"/>
            <w:left w:val="none" w:sz="0" w:space="0" w:color="auto"/>
            <w:bottom w:val="none" w:sz="0" w:space="0" w:color="auto"/>
            <w:right w:val="none" w:sz="0" w:space="0" w:color="auto"/>
          </w:divBdr>
        </w:div>
      </w:divsChild>
    </w:div>
    <w:div w:id="2045977749">
      <w:bodyDiv w:val="1"/>
      <w:marLeft w:val="0"/>
      <w:marRight w:val="0"/>
      <w:marTop w:val="0"/>
      <w:marBottom w:val="0"/>
      <w:divBdr>
        <w:top w:val="none" w:sz="0" w:space="0" w:color="auto"/>
        <w:left w:val="none" w:sz="0" w:space="0" w:color="auto"/>
        <w:bottom w:val="none" w:sz="0" w:space="0" w:color="auto"/>
        <w:right w:val="none" w:sz="0" w:space="0" w:color="auto"/>
      </w:divBdr>
    </w:div>
    <w:div w:id="2060083449">
      <w:bodyDiv w:val="1"/>
      <w:marLeft w:val="0"/>
      <w:marRight w:val="0"/>
      <w:marTop w:val="0"/>
      <w:marBottom w:val="0"/>
      <w:divBdr>
        <w:top w:val="none" w:sz="0" w:space="0" w:color="auto"/>
        <w:left w:val="none" w:sz="0" w:space="0" w:color="auto"/>
        <w:bottom w:val="none" w:sz="0" w:space="0" w:color="auto"/>
        <w:right w:val="none" w:sz="0" w:space="0" w:color="auto"/>
      </w:divBdr>
    </w:div>
    <w:div w:id="2077702867">
      <w:bodyDiv w:val="1"/>
      <w:marLeft w:val="0"/>
      <w:marRight w:val="0"/>
      <w:marTop w:val="0"/>
      <w:marBottom w:val="0"/>
      <w:divBdr>
        <w:top w:val="none" w:sz="0" w:space="0" w:color="auto"/>
        <w:left w:val="none" w:sz="0" w:space="0" w:color="auto"/>
        <w:bottom w:val="none" w:sz="0" w:space="0" w:color="auto"/>
        <w:right w:val="none" w:sz="0" w:space="0" w:color="auto"/>
      </w:divBdr>
      <w:divsChild>
        <w:div w:id="1900165555">
          <w:marLeft w:val="0"/>
          <w:marRight w:val="0"/>
          <w:marTop w:val="0"/>
          <w:marBottom w:val="240"/>
          <w:divBdr>
            <w:top w:val="none" w:sz="0" w:space="0" w:color="auto"/>
            <w:left w:val="none" w:sz="0" w:space="0" w:color="auto"/>
            <w:bottom w:val="none" w:sz="0" w:space="0" w:color="auto"/>
            <w:right w:val="none" w:sz="0" w:space="0" w:color="auto"/>
          </w:divBdr>
          <w:divsChild>
            <w:div w:id="19542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6631">
      <w:bodyDiv w:val="1"/>
      <w:marLeft w:val="0"/>
      <w:marRight w:val="0"/>
      <w:marTop w:val="0"/>
      <w:marBottom w:val="0"/>
      <w:divBdr>
        <w:top w:val="none" w:sz="0" w:space="0" w:color="auto"/>
        <w:left w:val="none" w:sz="0" w:space="0" w:color="auto"/>
        <w:bottom w:val="none" w:sz="0" w:space="0" w:color="auto"/>
        <w:right w:val="none" w:sz="0" w:space="0" w:color="auto"/>
      </w:divBdr>
      <w:divsChild>
        <w:div w:id="177082590">
          <w:marLeft w:val="547"/>
          <w:marRight w:val="0"/>
          <w:marTop w:val="115"/>
          <w:marBottom w:val="0"/>
          <w:divBdr>
            <w:top w:val="none" w:sz="0" w:space="0" w:color="auto"/>
            <w:left w:val="none" w:sz="0" w:space="0" w:color="auto"/>
            <w:bottom w:val="none" w:sz="0" w:space="0" w:color="auto"/>
            <w:right w:val="none" w:sz="0" w:space="0" w:color="auto"/>
          </w:divBdr>
        </w:div>
        <w:div w:id="203324528">
          <w:marLeft w:val="547"/>
          <w:marRight w:val="0"/>
          <w:marTop w:val="106"/>
          <w:marBottom w:val="0"/>
          <w:divBdr>
            <w:top w:val="none" w:sz="0" w:space="0" w:color="auto"/>
            <w:left w:val="none" w:sz="0" w:space="0" w:color="auto"/>
            <w:bottom w:val="none" w:sz="0" w:space="0" w:color="auto"/>
            <w:right w:val="none" w:sz="0" w:space="0" w:color="auto"/>
          </w:divBdr>
        </w:div>
        <w:div w:id="821312491">
          <w:marLeft w:val="547"/>
          <w:marRight w:val="0"/>
          <w:marTop w:val="106"/>
          <w:marBottom w:val="0"/>
          <w:divBdr>
            <w:top w:val="none" w:sz="0" w:space="0" w:color="auto"/>
            <w:left w:val="none" w:sz="0" w:space="0" w:color="auto"/>
            <w:bottom w:val="none" w:sz="0" w:space="0" w:color="auto"/>
            <w:right w:val="none" w:sz="0" w:space="0" w:color="auto"/>
          </w:divBdr>
        </w:div>
        <w:div w:id="85203556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necards.org/cgi-bin/carddisp.pl?gene=TACC3" TargetMode="External"/><Relationship Id="rId117" Type="http://schemas.openxmlformats.org/officeDocument/2006/relationships/hyperlink" Target="https://www.ncbi.nlm.nih.gov/pubmed/?term=Frattini%20V%5BAuthor%5D&amp;cauthor=true&amp;cauthor_uid=25609060" TargetMode="External"/><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image" Target="media/image25.emf"/><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www.ncbi.nlm.nih.gov/pubmed/?term=Lee%20JC%5BAuthor%5D&amp;cauthor=true&amp;cauthor_uid=17177598" TargetMode="External"/><Relationship Id="rId89" Type="http://schemas.openxmlformats.org/officeDocument/2006/relationships/hyperlink" Target="https://www.ncbi.nlm.nih.gov/pubmed/?term=Lee%20JC%5BAuthor%5D&amp;cauthor=true&amp;cauthor_uid=17177598" TargetMode="External"/><Relationship Id="rId112" Type="http://schemas.openxmlformats.org/officeDocument/2006/relationships/hyperlink" Target="https://www.ncbi.nlm.nih.gov/pmc/articles/PMC3531172/" TargetMode="External"/><Relationship Id="rId16" Type="http://schemas.openxmlformats.org/officeDocument/2006/relationships/hyperlink" Target="https://www.google.com.vn/search?q=EGFR&amp;source=lnms&amp;tbm" TargetMode="External"/><Relationship Id="rId107" Type="http://schemas.openxmlformats.org/officeDocument/2006/relationships/hyperlink" Target="https://www.ncbi.nlm.nih.gov/pubmed/?term=Gupta%20T%5BAuthor%5D&amp;cauthor=true&amp;cauthor_uid=27606302" TargetMode="External"/><Relationship Id="rId11" Type="http://schemas.openxmlformats.org/officeDocument/2006/relationships/image" Target="media/image2.tiff"/><Relationship Id="rId32" Type="http://schemas.openxmlformats.org/officeDocument/2006/relationships/hyperlink" Target="https://www.ncbi.nlm.nih.gov/entrez/eutils/elink.fcgi?dbfrom=pubmed&amp;retmode=ref&amp;cmd=prlinks&amp;id=25609060" TargetMode="External"/><Relationship Id="rId37" Type="http://schemas.openxmlformats.org/officeDocument/2006/relationships/hyperlink" Target="https://www.ncbi.nlm.nih.gov/pubmed/?term=Lee%20JC%5BAuthor%5D&amp;cauthor=true&amp;cauthor_uid=17177598"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s://www.ncbi.nlm.nih.gov/pubmed/?term=Klaeboe%20L%5BAuthor%5D&amp;cauthor=true&amp;cauthor_uid=14648713" TargetMode="External"/><Relationship Id="rId5" Type="http://schemas.openxmlformats.org/officeDocument/2006/relationships/webSettings" Target="webSettings.xml"/><Relationship Id="rId90" Type="http://schemas.openxmlformats.org/officeDocument/2006/relationships/hyperlink" Target="https://www.ncbi.nlm.nih.gov/pubmed/?term=Lee%20JC%5BAuthor%5D&amp;cauthor=true&amp;cauthor_uid=17177598" TargetMode="External"/><Relationship Id="rId95" Type="http://schemas.openxmlformats.org/officeDocument/2006/relationships/hyperlink" Target="http://www.docsachysinh.com/sinh-hoc-phan-tu-te-bao/" TargetMode="External"/><Relationship Id="rId22" Type="http://schemas.openxmlformats.org/officeDocument/2006/relationships/image" Target="media/image10.png"/><Relationship Id="rId27"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6.emf"/><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s://www.ncbi.nlm.nih.gov/pubmed/?term=Song%20YJ%5BAuthor%5D&amp;cauthor=true&amp;cauthor_uid=23225805" TargetMode="External"/><Relationship Id="rId118" Type="http://schemas.openxmlformats.org/officeDocument/2006/relationships/hyperlink" Target="https://www.ncbi.nlm.nih.gov/entrez/eutils/elink.fcgi?dbfrom=pubmed&amp;retmode=ref&amp;cmd=prlinks&amp;id=25609060" TargetMode="External"/><Relationship Id="rId80" Type="http://schemas.openxmlformats.org/officeDocument/2006/relationships/image" Target="media/image58.emf"/><Relationship Id="rId85" Type="http://schemas.openxmlformats.org/officeDocument/2006/relationships/hyperlink" Target="https://www.ncbi.nlm.nih.gov/pubmed/?term=Lee%20JC%5BAuthor%5D&amp;cauthor=true&amp;cauthor_uid=17177598" TargetMode="External"/><Relationship Id="rId12" Type="http://schemas.openxmlformats.org/officeDocument/2006/relationships/image" Target="media/image3.png"/><Relationship Id="rId17" Type="http://schemas.openxmlformats.org/officeDocument/2006/relationships/hyperlink" Target="https://www.ncbi.nlm.nih.gov/pubmed/?term=Choi%20Y%5BAuthor%5D&amp;cauthor=true&amp;cauthor_uid=23225805" TargetMode="External"/><Relationship Id="rId33" Type="http://schemas.openxmlformats.org/officeDocument/2006/relationships/image" Target="media/image16.jpeg"/><Relationship Id="rId38" Type="http://schemas.openxmlformats.org/officeDocument/2006/relationships/hyperlink" Target="https://dx.doi.org/10.1371%2Fjournal.pmed.0030485" TargetMode="External"/><Relationship Id="rId59" Type="http://schemas.openxmlformats.org/officeDocument/2006/relationships/image" Target="media/image37.png"/><Relationship Id="rId103" Type="http://schemas.openxmlformats.org/officeDocument/2006/relationships/hyperlink" Target="https://www.ncbi.nlm.nih.gov/pubmed/?term=Hall%20P%5BAuthor%5D&amp;cauthor=true&amp;cauthor_uid=14648713" TargetMode="External"/><Relationship Id="rId108" Type="http://schemas.openxmlformats.org/officeDocument/2006/relationships/hyperlink" Target="https://www.ncbi.nlm.nih.gov/pubmed/?term=Jalali%20R%5BAuthor%5D&amp;cauthor=true&amp;cauthor_uid=27606302" TargetMode="External"/><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s://www.ncbi.nlm.nih.gov/pubmed/?term=Choi%20Y%5BAuthor%5D&amp;cauthor=true&amp;cauthor_uid=23225805" TargetMode="External"/><Relationship Id="rId96"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s://www.ncbi.nlm.nih.gov/pubmed/?term=Di%20Stefano%20AL%5BAuthor%5D&amp;cauthor=true&amp;cauthor_uid=25609060" TargetMode="External"/><Relationship Id="rId49" Type="http://schemas.openxmlformats.org/officeDocument/2006/relationships/image" Target="media/image27.png"/><Relationship Id="rId114" Type="http://schemas.openxmlformats.org/officeDocument/2006/relationships/hyperlink" Target="https://www.ncbi.nlm.nih.gov/pubmed/?term=Lee%20HS%5BAuthor%5D&amp;cauthor=true&amp;cauthor_uid=23225805" TargetMode="External"/><Relationship Id="rId119" Type="http://schemas.openxmlformats.org/officeDocument/2006/relationships/hyperlink" Target="https://www.ncbi.nlm.nih.gov/entrez/eutils/elink.fcgi?dbfrom=pubmed&amp;retmode=ref&amp;cmd=prlinks&amp;id=19744038" TargetMode="External"/><Relationship Id="rId44" Type="http://schemas.openxmlformats.org/officeDocument/2006/relationships/chart" Target="charts/chart1.xml"/><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chart" Target="charts/chart2.xml"/><Relationship Id="rId86" Type="http://schemas.openxmlformats.org/officeDocument/2006/relationships/hyperlink" Target="https://www.ncbi.nlm.nih.gov/pubmed/?term=Lee%20JC%5BAuthor%5D&amp;cauthor=true&amp;cauthor_uid=17177598"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19.jpeg"/><Relationship Id="rId109" Type="http://schemas.openxmlformats.org/officeDocument/2006/relationships/hyperlink" Target="https://www.ncbi.nlm.nih.gov/pmc/articles/PMC4991137/" TargetMode="External"/><Relationship Id="rId34"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s://link.springer.com/journal/10434" TargetMode="External"/><Relationship Id="rId104" Type="http://schemas.openxmlformats.org/officeDocument/2006/relationships/hyperlink" Target="https://www.ncbi.nlm.nih.gov/pubmed/?term=M%26%23x000e4%3Bntyl%26%23x000e4%3B%20R%5BAuthor%5D&amp;cauthor=true&amp;cauthor_uid=17522333" TargetMode="External"/><Relationship Id="rId120"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ncbi.nlm.nih.gov/entrez/eutils/elink.fcgi?dbfrom=pubmed&amp;retmode=ref&amp;cmd=prlinks&amp;id=25609060" TargetMode="External"/><Relationship Id="rId24" Type="http://schemas.openxmlformats.org/officeDocument/2006/relationships/image" Target="media/image12.png"/><Relationship Id="rId40" Type="http://schemas.openxmlformats.org/officeDocument/2006/relationships/hyperlink" Target="https://www.ncbi.nlm.nih.gov/pubmed/?term=Jeuken%20J%5BAuthor%5D&amp;cauthor=true&amp;cauthor_uid=19744038" TargetMode="External"/><Relationship Id="rId45" Type="http://schemas.openxmlformats.org/officeDocument/2006/relationships/image" Target="media/image23.jpeg"/><Relationship Id="rId66" Type="http://schemas.openxmlformats.org/officeDocument/2006/relationships/image" Target="media/image44.png"/><Relationship Id="rId87" Type="http://schemas.openxmlformats.org/officeDocument/2006/relationships/hyperlink" Target="https://www.ncbi.nlm.nih.gov/pubmed/?term=Lee%20JC%5BAuthor%5D&amp;cauthor=true&amp;cauthor_uid=17177598" TargetMode="External"/><Relationship Id="rId110" Type="http://schemas.openxmlformats.org/officeDocument/2006/relationships/hyperlink" Target="https://www.ncbi.nlm.nih.gov/pubmed/?term=Fournier%20JL%5BAuthor%5D&amp;cauthor=true&amp;cauthor_uid=23161690" TargetMode="External"/><Relationship Id="rId115" Type="http://schemas.openxmlformats.org/officeDocument/2006/relationships/hyperlink" Target="https://www.ncbi.nlm.nih.gov/pmc/articles/PMC3561838/" TargetMode="External"/><Relationship Id="rId61" Type="http://schemas.openxmlformats.org/officeDocument/2006/relationships/image" Target="media/image39.png"/><Relationship Id="rId82" Type="http://schemas.openxmlformats.org/officeDocument/2006/relationships/hyperlink" Target="https://www.ncbi.nlm.nih.gov/pubmed/?term=Lee%20JC%5BAuthor%5D&amp;cauthor=true&amp;cauthor_uid=17177598" TargetMode="External"/><Relationship Id="rId19" Type="http://schemas.openxmlformats.org/officeDocument/2006/relationships/hyperlink" Target="https://www.ncbi.nlm.nih.gov/pubmed/?term=Lee%20JC%5BAuthor%5D&amp;cauthor=true&amp;cauthor_uid=17177598" TargetMode="External"/><Relationship Id="rId14" Type="http://schemas.openxmlformats.org/officeDocument/2006/relationships/image" Target="media/image5.jpeg"/><Relationship Id="rId30" Type="http://schemas.openxmlformats.org/officeDocument/2006/relationships/image" Target="media/image15.jpeg"/><Relationship Id="rId35" Type="http://schemas.openxmlformats.org/officeDocument/2006/relationships/hyperlink" Target="https://www.ncbi.nlm.nih.gov/pubmed/?term=Lee%20JC%5BAuthor%5D&amp;cauthor=true&amp;cauthor_uid=17177598" TargetMode="External"/><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hyperlink" Target="javascript:void(0);" TargetMode="External"/><Relationship Id="rId105" Type="http://schemas.openxmlformats.org/officeDocument/2006/relationships/hyperlink" Target="https://www.ncbi.nlm.nih.gov/pubmed/?term=Salminen%20T%5BAuthor%5D&amp;cauthor=true&amp;cauthor_uid=17522333"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header" Target="header3.xml"/><Relationship Id="rId98" Type="http://schemas.openxmlformats.org/officeDocument/2006/relationships/hyperlink" Target="javascript:void(0);"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hyperlink" Target="https://www.ncbi.nlm.nih.gov/pubmed/?term=Fucci%20A%5BAuthor%5D&amp;cauthor=true&amp;cauthor_uid=25609060" TargetMode="External"/><Relationship Id="rId20" Type="http://schemas.openxmlformats.org/officeDocument/2006/relationships/image" Target="media/image8.jpe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hyperlink" Target="https://www.ncbi.nlm.nih.gov/pubmed/?term=Lee%20JC%5BAuthor%5D&amp;cauthor=true&amp;cauthor_uid=17177598" TargetMode="External"/><Relationship Id="rId88" Type="http://schemas.openxmlformats.org/officeDocument/2006/relationships/hyperlink" Target="https://www.ncbi.nlm.nih.gov/pubmed/?term=Lee%20JC%5BAuthor%5D&amp;cauthor=true&amp;cauthor_uid=17177598" TargetMode="External"/><Relationship Id="rId111" Type="http://schemas.openxmlformats.org/officeDocument/2006/relationships/hyperlink" Target="https://www.ncbi.nlm.nih.gov/pubmed/?term=Soussi%20T%5BAuthor%5D&amp;cauthor=true&amp;cauthor_uid=23161690" TargetMode="External"/><Relationship Id="rId15" Type="http://schemas.openxmlformats.org/officeDocument/2006/relationships/image" Target="media/image6.jpeg"/><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hyperlink" Target="https://www.ncbi.nlm.nih.gov/pmc/articles/PMC1907421/" TargetMode="External"/><Relationship Id="rId10" Type="http://schemas.openxmlformats.org/officeDocument/2006/relationships/footer" Target="footer1.xml"/><Relationship Id="rId31" Type="http://schemas.openxmlformats.org/officeDocument/2006/relationships/hyperlink" Target="https://www.ncbi.nlm.nih.gov/pubmed/?term=Di%20Stefano%20AL%5BAuthor%5D&amp;cauthor=true&amp;cauthor_uid=25609060" TargetMode="External"/><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hyperlink" Target="http://www.docsachysinh.com/sinh-hoc-phan-tu-te-bao/short-amazing-gpcr-video/" TargetMode="External"/><Relationship Id="rId99" Type="http://schemas.openxmlformats.org/officeDocument/2006/relationships/hyperlink" Target="javascript:void(0);" TargetMode="External"/><Relationship Id="rId101" Type="http://schemas.openxmlformats.org/officeDocument/2006/relationships/hyperlink" Target="mailto:Tim.winters@nhs.net" TargetMode="Externa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9353883955995352E-2"/>
          <c:y val="2.9325284339457563E-2"/>
          <c:w val="0.82588892534266456"/>
          <c:h val="0.90277777777777779"/>
        </c:manualLayout>
      </c:layout>
      <c:pie3DChart>
        <c:varyColors val="1"/>
        <c:ser>
          <c:idx val="0"/>
          <c:order val="0"/>
          <c:tx>
            <c:strRef>
              <c:f>Sheet1!$B$1</c:f>
              <c:strCache>
                <c:ptCount val="1"/>
                <c:pt idx="0">
                  <c:v>Sales</c:v>
                </c:pt>
              </c:strCache>
            </c:strRef>
          </c:tx>
          <c:explosion val="25"/>
          <c:dLbls>
            <c:dLbl>
              <c:idx val="0"/>
              <c:layout>
                <c:manualLayout>
                  <c:x val="-0.25681157195183607"/>
                  <c:y val="-0.23736920384951884"/>
                </c:manualLayout>
              </c:layout>
              <c:tx>
                <c:rich>
                  <a:bodyPr/>
                  <a:lstStyle/>
                  <a:p>
                    <a:r>
                      <a:rPr lang="en-US" b="1">
                        <a:solidFill>
                          <a:srgbClr val="FFFF00"/>
                        </a:solidFill>
                      </a:rPr>
                      <a:t>64,3%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BC-4E64-8C0C-622F0ED7A3E8}"/>
                </c:ext>
              </c:extLst>
            </c:dLbl>
            <c:dLbl>
              <c:idx val="1"/>
              <c:layout>
                <c:manualLayout>
                  <c:x val="0.20472221612966904"/>
                  <c:y val="4.6131671041119884E-2"/>
                </c:manualLayout>
              </c:layout>
              <c:tx>
                <c:rich>
                  <a:bodyPr/>
                  <a:lstStyle/>
                  <a:p>
                    <a:r>
                      <a:rPr lang="en-US" b="1">
                        <a:solidFill>
                          <a:srgbClr val="FFFF00"/>
                        </a:solidFill>
                      </a:rPr>
                      <a:t>35,7%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55-334F-80EB-72FC9C5B4145}"/>
                </c:ext>
              </c:extLst>
            </c:dLbl>
            <c:spPr>
              <a:noFill/>
              <a:ln>
                <a:noFill/>
              </a:ln>
              <a:effectLst/>
            </c:spPr>
            <c:txPr>
              <a:bodyPr wrap="square" lIns="38100" tIns="19050" rIns="38100" bIns="19050" anchor="ctr">
                <a:spAutoFit/>
              </a:bodyPr>
              <a:lstStyle/>
              <a:p>
                <a:pPr>
                  <a:defRPr sz="1300" baseline="0">
                    <a:latin typeface="Times New Roman" panose="02020603050405020304" pitchFamily="18" charset="0"/>
                  </a:defRPr>
                </a:pPr>
                <a:endParaRPr lang="vi-VN"/>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Nam</c:v>
                </c:pt>
                <c:pt idx="1">
                  <c:v>Nữ</c:v>
                </c:pt>
              </c:strCache>
            </c:strRef>
          </c:cat>
          <c:val>
            <c:numRef>
              <c:f>Sheet1!$B$2:$B$3</c:f>
              <c:numCache>
                <c:formatCode>General</c:formatCode>
                <c:ptCount val="2"/>
                <c:pt idx="0">
                  <c:v>45</c:v>
                </c:pt>
                <c:pt idx="1">
                  <c:v>26</c:v>
                </c:pt>
              </c:numCache>
            </c:numRef>
          </c:val>
          <c:extLst>
            <c:ext xmlns:c16="http://schemas.microsoft.com/office/drawing/2014/chart" uri="{C3380CC4-5D6E-409C-BE32-E72D297353CC}">
              <c16:uniqueId val="{00000000-70BC-4E64-8C0C-622F0ED7A3E8}"/>
            </c:ext>
          </c:extLst>
        </c:ser>
        <c:dLbls>
          <c:showLegendKey val="0"/>
          <c:showVal val="0"/>
          <c:showCatName val="0"/>
          <c:showSerName val="0"/>
          <c:showPercent val="0"/>
          <c:showBubbleSize val="0"/>
          <c:showLeaderLines val="1"/>
        </c:dLbls>
      </c:pie3DChart>
      <c:spPr>
        <a:noFill/>
        <a:ln w="25235">
          <a:noFill/>
        </a:ln>
      </c:spPr>
    </c:plotArea>
    <c:legend>
      <c:legendPos val="r"/>
      <c:layout>
        <c:manualLayout>
          <c:xMode val="edge"/>
          <c:yMode val="edge"/>
          <c:x val="0.19945371039725041"/>
          <c:y val="0.84837281802656772"/>
          <c:w val="0.66494064547594289"/>
          <c:h val="0.14750426938990704"/>
        </c:manualLayout>
      </c:layout>
      <c:overlay val="0"/>
      <c:txPr>
        <a:bodyPr/>
        <a:lstStyle/>
        <a:p>
          <a:pPr>
            <a:defRPr sz="1292" b="1" i="0" baseline="0">
              <a:latin typeface="Times New Roman" panose="02020603050405020304" pitchFamily="18" charset="0"/>
            </a:defRPr>
          </a:pPr>
          <a:endParaRPr lang="vi-VN"/>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wrap="square" lIns="38100" tIns="19050" rIns="38100" bIns="19050" anchor="ctr">
                <a:spAutoFit/>
              </a:bodyPr>
              <a:lstStyle/>
              <a:p>
                <a:pPr>
                  <a:defRPr sz="1300" b="1" baseline="0">
                    <a:solidFill>
                      <a:srgbClr val="FFFF00"/>
                    </a:solidFill>
                    <a:latin typeface="Times New Roman" panose="02020603050405020304" pitchFamily="18" charset="0"/>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FGFR</c:v>
                </c:pt>
                <c:pt idx="1">
                  <c:v>EGFR</c:v>
                </c:pt>
                <c:pt idx="2">
                  <c:v>Tp53</c:v>
                </c:pt>
              </c:strCache>
            </c:strRef>
          </c:cat>
          <c:val>
            <c:numRef>
              <c:f>Sheet1!$B$2:$B$4</c:f>
              <c:numCache>
                <c:formatCode>General</c:formatCode>
                <c:ptCount val="3"/>
                <c:pt idx="0">
                  <c:v>7.1</c:v>
                </c:pt>
                <c:pt idx="1">
                  <c:v>38.6</c:v>
                </c:pt>
                <c:pt idx="2">
                  <c:v>2.9</c:v>
                </c:pt>
              </c:numCache>
            </c:numRef>
          </c:val>
          <c:extLst>
            <c:ext xmlns:c16="http://schemas.microsoft.com/office/drawing/2014/chart" uri="{C3380CC4-5D6E-409C-BE32-E72D297353CC}">
              <c16:uniqueId val="{00000000-05C7-43CC-97DE-18120DECD499}"/>
            </c:ext>
          </c:extLst>
        </c:ser>
        <c:dLbls>
          <c:showLegendKey val="0"/>
          <c:showVal val="0"/>
          <c:showCatName val="0"/>
          <c:showSerName val="0"/>
          <c:showPercent val="0"/>
          <c:showBubbleSize val="0"/>
        </c:dLbls>
        <c:gapWidth val="75"/>
        <c:gapDepth val="75"/>
        <c:shape val="box"/>
        <c:axId val="113857280"/>
        <c:axId val="113858816"/>
        <c:axId val="0"/>
      </c:bar3DChart>
      <c:catAx>
        <c:axId val="113857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mn-cs"/>
              </a:defRPr>
            </a:pPr>
            <a:endParaRPr lang="vi-VN"/>
          </a:p>
        </c:txPr>
        <c:crossAx val="113858816"/>
        <c:crosses val="autoZero"/>
        <c:auto val="1"/>
        <c:lblAlgn val="ctr"/>
        <c:lblOffset val="100"/>
        <c:noMultiLvlLbl val="0"/>
      </c:catAx>
      <c:valAx>
        <c:axId val="113858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mn-cs"/>
                  </a:defRPr>
                </a:pPr>
                <a:r>
                  <a:rPr lang="en-US" sz="1000" b="1" i="0" baseline="0">
                    <a:solidFill>
                      <a:sysClr val="windowText" lastClr="000000"/>
                    </a:solidFill>
                    <a:latin typeface="Times New Roman" panose="02020603050405020304" pitchFamily="18" charset="0"/>
                  </a:rPr>
                  <a:t> %</a:t>
                </a:r>
              </a:p>
            </c:rich>
          </c:tx>
          <c:layout>
            <c:manualLayout>
              <c:xMode val="edge"/>
              <c:yMode val="edge"/>
              <c:x val="5.7332859434237389E-2"/>
              <c:y val="7.3797962754655666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mn-cs"/>
              </a:defRPr>
            </a:pPr>
            <a:endParaRPr lang="vi-VN"/>
          </a:p>
        </c:txPr>
        <c:crossAx val="11385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{DF9AA386-716F-4340-95DD-BE8D94EDB9F8}</b:Guid>
    <b:RefOrder>1</b:RefOrder>
  </b:Source>
</b:Sources>
</file>

<file path=customXml/itemProps1.xml><?xml version="1.0" encoding="utf-8"?>
<ds:datastoreItem xmlns:ds="http://schemas.openxmlformats.org/officeDocument/2006/customXml" ds:itemID="{5BFFFC6C-A453-CD4D-9703-101F5F1FF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168</Pages>
  <Words>38432</Words>
  <Characters>219064</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Microsoft Office User</cp:lastModifiedBy>
  <cp:revision>4</cp:revision>
  <cp:lastPrinted>2019-12-06T11:50:00Z</cp:lastPrinted>
  <dcterms:created xsi:type="dcterms:W3CDTF">2019-12-07T12:22:00Z</dcterms:created>
  <dcterms:modified xsi:type="dcterms:W3CDTF">2019-12-08T03:05:00Z</dcterms:modified>
</cp:coreProperties>
</file>