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1A7FFE6" w14:textId="3180F62E" w:rsidR="00AB4D7C" w:rsidRPr="002747AF" w:rsidRDefault="00FF5E1D" w:rsidP="00AB4D7C">
      <w:pPr>
        <w:pStyle w:val="Caption"/>
        <w:rPr>
          <w:sz w:val="28"/>
          <w:szCs w:val="28"/>
        </w:rPr>
      </w:pPr>
      <w:bookmarkStart w:id="0" w:name="_Toc348941599"/>
      <w:r w:rsidRPr="002747AF">
        <w:rPr>
          <w:noProof/>
          <w:sz w:val="27"/>
          <w:szCs w:val="27"/>
        </w:rPr>
        <mc:AlternateContent>
          <mc:Choice Requires="wps">
            <w:drawing>
              <wp:anchor distT="0" distB="0" distL="114300" distR="114300" simplePos="0" relativeHeight="251718144" behindDoc="0" locked="0" layoutInCell="1" allowOverlap="1" wp14:anchorId="4E3B2FA9" wp14:editId="02E607E8">
                <wp:simplePos x="0" y="0"/>
                <wp:positionH relativeFrom="column">
                  <wp:posOffset>-115042</wp:posOffset>
                </wp:positionH>
                <wp:positionV relativeFrom="paragraph">
                  <wp:posOffset>-151411</wp:posOffset>
                </wp:positionV>
                <wp:extent cx="5835014" cy="9040494"/>
                <wp:effectExtent l="19050" t="19050" r="13970" b="27940"/>
                <wp:wrapNone/>
                <wp:docPr id="20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014" cy="9040494"/>
                        </a:xfrm>
                        <a:prstGeom prst="rect">
                          <a:avLst/>
                        </a:prstGeom>
                        <a:noFill/>
                        <a:ln w="38100" cmpd="thickThin">
                          <a:solidFill>
                            <a:srgbClr val="000000"/>
                          </a:solidFill>
                          <a:miter lim="800000"/>
                          <a:headEnd/>
                          <a:tailEnd/>
                        </a:ln>
                      </wps:spPr>
                      <wps:txbx>
                        <w:txbxContent>
                          <w:p w14:paraId="11A5E224" w14:textId="77777777" w:rsidR="006840E4" w:rsidRDefault="006840E4" w:rsidP="00AB4D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3B2FA9" id="_x0000_t202" coordsize="21600,21600" o:spt="202" path="m,l,21600r21600,l21600,xe">
                <v:stroke joinstyle="miter"/>
                <v:path gradientshapeok="t" o:connecttype="rect"/>
              </v:shapetype>
              <v:shape id="Text Box 2" o:spid="_x0000_s1026" type="#_x0000_t202" style="position:absolute;margin-left:-9.05pt;margin-top:-11.9pt;width:459.45pt;height:711.8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" filled="f" strokeweight="3pt">
                <v:stroke linestyle="thickThin"/>
                <v:textbox>
                  <w:txbxContent>
                    <w:p w14:paraId="11A5E224" w14:textId="77777777" w:rsidR="006840E4" w:rsidRDefault="006840E4" w:rsidP="00AB4D7C"/>
                  </w:txbxContent>
                </v:textbox>
              </v:shape>
            </w:pict>
          </mc:Fallback>
        </mc:AlternateContent>
      </w:r>
      <w:r w:rsidR="00AB4D7C" w:rsidRPr="002747AF">
        <w:rPr>
          <w:noProof/>
          <w:sz w:val="28"/>
          <w:szCs w:val="28"/>
        </w:rPr>
        <mc:AlternateContent>
          <mc:Choice Requires="wps">
            <w:drawing>
              <wp:anchor distT="0" distB="0" distL="114300" distR="114300" simplePos="0" relativeHeight="251719168" behindDoc="0" locked="0" layoutInCell="1" allowOverlap="1" wp14:anchorId="6E45ED29" wp14:editId="4DCA024F">
                <wp:simplePos x="0" y="0"/>
                <wp:positionH relativeFrom="column">
                  <wp:posOffset>1621155</wp:posOffset>
                </wp:positionH>
                <wp:positionV relativeFrom="paragraph">
                  <wp:posOffset>-492942</wp:posOffset>
                </wp:positionV>
                <wp:extent cx="2374265" cy="1403985"/>
                <wp:effectExtent l="0" t="0" r="571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44E3D491" w14:textId="77777777" w:rsidR="006840E4" w:rsidRDefault="006840E4" w:rsidP="00AB4D7C"/>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E45ED29" id="_x0000_s1027" type="#_x0000_t202" style="position:absolute;margin-left:127.65pt;margin-top:-38.8pt;width:186.95pt;height:110.55pt;z-index:2517191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" stroked="f">
                <v:textbox style="mso-fit-shape-to-text:t">
                  <w:txbxContent>
                    <w:p w14:paraId="44E3D491" w14:textId="77777777" w:rsidR="006840E4" w:rsidRDefault="006840E4" w:rsidP="00AB4D7C"/>
                  </w:txbxContent>
                </v:textbox>
              </v:shape>
            </w:pict>
          </mc:Fallback>
        </mc:AlternateContent>
      </w:r>
      <w:r w:rsidR="00AB4D7C" w:rsidRPr="002747AF">
        <w:rPr>
          <w:sz w:val="28"/>
          <w:szCs w:val="28"/>
        </w:rPr>
        <w:t xml:space="preserve">BỘ GIÁO DỤC </w:t>
      </w:r>
      <w:r w:rsidRPr="002747AF">
        <w:rPr>
          <w:sz w:val="28"/>
          <w:szCs w:val="28"/>
        </w:rPr>
        <w:t xml:space="preserve">VÀ </w:t>
      </w:r>
      <w:r w:rsidR="00AB4D7C" w:rsidRPr="002747AF">
        <w:rPr>
          <w:sz w:val="28"/>
          <w:szCs w:val="28"/>
        </w:rPr>
        <w:t>ĐÀO TẠO                                                     BỘ Y TẾ</w:t>
      </w:r>
    </w:p>
    <w:p w14:paraId="7510D585" w14:textId="72FB65E5" w:rsidR="00AB4D7C" w:rsidRPr="002747AF" w:rsidRDefault="00AB4D7C" w:rsidP="00AB4D7C">
      <w:pPr>
        <w:spacing w:line="360" w:lineRule="auto"/>
        <w:jc w:val="center"/>
        <w:rPr>
          <w:b/>
          <w:sz w:val="28"/>
          <w:szCs w:val="28"/>
        </w:rPr>
      </w:pPr>
      <w:r w:rsidRPr="002747AF">
        <w:rPr>
          <w:b/>
          <w:sz w:val="28"/>
          <w:szCs w:val="28"/>
        </w:rPr>
        <w:t xml:space="preserve"> VIỆN DINH DƯỠNG</w:t>
      </w:r>
    </w:p>
    <w:p w14:paraId="21DC4DA6" w14:textId="77777777" w:rsidR="00AB4D7C" w:rsidRPr="002747AF" w:rsidRDefault="00AB4D7C" w:rsidP="00AB4D7C">
      <w:pPr>
        <w:spacing w:line="360" w:lineRule="auto"/>
        <w:jc w:val="center"/>
        <w:rPr>
          <w:sz w:val="27"/>
          <w:szCs w:val="27"/>
        </w:rPr>
      </w:pPr>
    </w:p>
    <w:p w14:paraId="1B9B9660" w14:textId="77777777" w:rsidR="00AB4D7C" w:rsidRPr="002747AF" w:rsidRDefault="00AB4D7C" w:rsidP="00AB4D7C">
      <w:pPr>
        <w:spacing w:line="360" w:lineRule="auto"/>
        <w:jc w:val="center"/>
        <w:rPr>
          <w:sz w:val="27"/>
          <w:szCs w:val="27"/>
        </w:rPr>
      </w:pPr>
    </w:p>
    <w:p w14:paraId="3AE495C6" w14:textId="77777777" w:rsidR="00AB4D7C" w:rsidRPr="002747AF" w:rsidRDefault="00AB4D7C" w:rsidP="00AB4D7C">
      <w:pPr>
        <w:spacing w:line="360" w:lineRule="auto"/>
        <w:jc w:val="center"/>
        <w:rPr>
          <w:sz w:val="27"/>
          <w:szCs w:val="27"/>
        </w:rPr>
      </w:pPr>
    </w:p>
    <w:p w14:paraId="6E52AFE8" w14:textId="77777777" w:rsidR="00AB4D7C" w:rsidRPr="002747AF" w:rsidRDefault="00AB4D7C" w:rsidP="00AB4D7C">
      <w:pPr>
        <w:spacing w:before="240" w:after="240" w:line="360" w:lineRule="auto"/>
        <w:jc w:val="center"/>
        <w:rPr>
          <w:b/>
          <w:sz w:val="34"/>
          <w:szCs w:val="34"/>
        </w:rPr>
      </w:pPr>
      <w:r w:rsidRPr="002747AF">
        <w:rPr>
          <w:b/>
          <w:sz w:val="34"/>
          <w:szCs w:val="34"/>
        </w:rPr>
        <w:t>HOÀNG THU NGA</w:t>
      </w:r>
    </w:p>
    <w:p w14:paraId="75335575" w14:textId="77777777" w:rsidR="00AB4D7C" w:rsidRPr="002747AF" w:rsidRDefault="00AB4D7C" w:rsidP="00AB4D7C">
      <w:pPr>
        <w:spacing w:line="360" w:lineRule="auto"/>
        <w:jc w:val="center"/>
        <w:rPr>
          <w:sz w:val="27"/>
          <w:szCs w:val="27"/>
        </w:rPr>
      </w:pPr>
    </w:p>
    <w:p w14:paraId="4D626536" w14:textId="77777777" w:rsidR="00AB4D7C" w:rsidRPr="002747AF" w:rsidRDefault="00AB4D7C" w:rsidP="00AB4D7C">
      <w:pPr>
        <w:spacing w:line="360" w:lineRule="auto"/>
        <w:jc w:val="center"/>
        <w:rPr>
          <w:sz w:val="27"/>
          <w:szCs w:val="27"/>
        </w:rPr>
      </w:pPr>
    </w:p>
    <w:p w14:paraId="7EF0E8C2" w14:textId="77777777" w:rsidR="002477A0" w:rsidRPr="002747AF" w:rsidRDefault="00AB4D7C" w:rsidP="00AB4D7C">
      <w:pPr>
        <w:spacing w:line="300" w:lineRule="auto"/>
        <w:jc w:val="center"/>
        <w:rPr>
          <w:b/>
          <w:sz w:val="38"/>
          <w:szCs w:val="38"/>
        </w:rPr>
      </w:pPr>
      <w:r w:rsidRPr="002747AF">
        <w:rPr>
          <w:b/>
          <w:sz w:val="38"/>
          <w:szCs w:val="38"/>
        </w:rPr>
        <w:t xml:space="preserve">HIỆU QUẢ BỔ SUNG THỰC PHẨM </w:t>
      </w:r>
    </w:p>
    <w:p w14:paraId="14A2F67D" w14:textId="7B1E6876" w:rsidR="009F4BB6" w:rsidRPr="002747AF" w:rsidRDefault="00AB4D7C" w:rsidP="00AB4D7C">
      <w:pPr>
        <w:spacing w:line="300" w:lineRule="auto"/>
        <w:jc w:val="center"/>
        <w:rPr>
          <w:b/>
          <w:sz w:val="38"/>
          <w:szCs w:val="38"/>
        </w:rPr>
      </w:pPr>
      <w:r w:rsidRPr="002747AF">
        <w:rPr>
          <w:b/>
          <w:sz w:val="38"/>
          <w:szCs w:val="38"/>
        </w:rPr>
        <w:t xml:space="preserve">CHO PHỤ NỮ TRƯỚC VÀ TRONG KHI CÓ THAI </w:t>
      </w:r>
    </w:p>
    <w:p w14:paraId="4EB13B6B" w14:textId="2FA6D94F" w:rsidR="00AB4D7C" w:rsidRPr="002747AF" w:rsidRDefault="00AB4D7C" w:rsidP="009F4BB6">
      <w:pPr>
        <w:spacing w:line="300" w:lineRule="auto"/>
        <w:jc w:val="center"/>
        <w:rPr>
          <w:b/>
          <w:sz w:val="38"/>
          <w:szCs w:val="38"/>
        </w:rPr>
      </w:pPr>
      <w:r w:rsidRPr="002747AF">
        <w:rPr>
          <w:b/>
          <w:sz w:val="38"/>
          <w:szCs w:val="38"/>
        </w:rPr>
        <w:t xml:space="preserve">TỚI TÌNH TRẠNG DINH DƯỠNG, THIẾU MÁU </w:t>
      </w:r>
    </w:p>
    <w:p w14:paraId="004151DD" w14:textId="77777777" w:rsidR="00AB4D7C" w:rsidRPr="002747AF" w:rsidRDefault="00AB4D7C" w:rsidP="00AB4D7C">
      <w:pPr>
        <w:spacing w:line="300" w:lineRule="auto"/>
        <w:jc w:val="center"/>
        <w:rPr>
          <w:b/>
          <w:sz w:val="38"/>
          <w:szCs w:val="38"/>
        </w:rPr>
      </w:pPr>
      <w:r w:rsidRPr="002747AF">
        <w:rPr>
          <w:b/>
          <w:sz w:val="38"/>
          <w:szCs w:val="38"/>
        </w:rPr>
        <w:t>CỦA PHỤ NỮ CÓ THAI VÀ TRẺ 24 TUẦN TUỔI</w:t>
      </w:r>
    </w:p>
    <w:p w14:paraId="64EE4487" w14:textId="77777777" w:rsidR="00AB4D7C" w:rsidRPr="002747AF" w:rsidRDefault="00AB4D7C" w:rsidP="00AB4D7C">
      <w:pPr>
        <w:spacing w:line="360" w:lineRule="auto"/>
        <w:jc w:val="center"/>
        <w:rPr>
          <w:b/>
          <w:sz w:val="40"/>
          <w:szCs w:val="40"/>
        </w:rPr>
      </w:pPr>
    </w:p>
    <w:p w14:paraId="23C7E68F" w14:textId="77777777" w:rsidR="00AB4D7C" w:rsidRPr="002747AF" w:rsidRDefault="00AB4D7C" w:rsidP="00AB4D7C">
      <w:pPr>
        <w:spacing w:line="360" w:lineRule="auto"/>
        <w:jc w:val="center"/>
        <w:rPr>
          <w:b/>
          <w:sz w:val="27"/>
          <w:szCs w:val="27"/>
        </w:rPr>
      </w:pPr>
    </w:p>
    <w:p w14:paraId="46E4B2F2" w14:textId="77777777" w:rsidR="00AB4D7C" w:rsidRPr="002747AF" w:rsidRDefault="00AB4D7C" w:rsidP="00AB4D7C">
      <w:pPr>
        <w:spacing w:line="360" w:lineRule="auto"/>
        <w:jc w:val="center"/>
        <w:rPr>
          <w:sz w:val="27"/>
          <w:szCs w:val="27"/>
        </w:rPr>
      </w:pPr>
    </w:p>
    <w:p w14:paraId="4EB1D431" w14:textId="77777777" w:rsidR="00AB4D7C" w:rsidRPr="002747AF" w:rsidRDefault="00AB4D7C" w:rsidP="00AB4D7C">
      <w:pPr>
        <w:spacing w:line="360" w:lineRule="auto"/>
        <w:jc w:val="center"/>
        <w:rPr>
          <w:b/>
          <w:sz w:val="27"/>
          <w:szCs w:val="27"/>
        </w:rPr>
      </w:pPr>
    </w:p>
    <w:p w14:paraId="17263352" w14:textId="77777777" w:rsidR="00AB4D7C" w:rsidRPr="002747AF" w:rsidRDefault="00AB4D7C" w:rsidP="00AB4D7C">
      <w:pPr>
        <w:spacing w:line="360" w:lineRule="auto"/>
        <w:jc w:val="center"/>
        <w:rPr>
          <w:b/>
          <w:sz w:val="27"/>
          <w:szCs w:val="27"/>
        </w:rPr>
      </w:pPr>
    </w:p>
    <w:p w14:paraId="2F8B8A43" w14:textId="77777777" w:rsidR="00AB4D7C" w:rsidRPr="002747AF" w:rsidRDefault="00AB4D7C" w:rsidP="00AB4D7C">
      <w:pPr>
        <w:spacing w:line="360" w:lineRule="auto"/>
        <w:jc w:val="center"/>
        <w:rPr>
          <w:sz w:val="34"/>
          <w:szCs w:val="34"/>
        </w:rPr>
      </w:pPr>
      <w:r w:rsidRPr="002747AF">
        <w:rPr>
          <w:b/>
          <w:sz w:val="34"/>
          <w:szCs w:val="34"/>
        </w:rPr>
        <w:t>LUẬN ÁN TIẾN SĨ DINH DƯỠNG</w:t>
      </w:r>
    </w:p>
    <w:p w14:paraId="1743EC08" w14:textId="77777777" w:rsidR="00AB4D7C" w:rsidRPr="002747AF" w:rsidRDefault="00AB4D7C" w:rsidP="00AB4D7C">
      <w:pPr>
        <w:spacing w:line="360" w:lineRule="auto"/>
        <w:jc w:val="center"/>
        <w:rPr>
          <w:sz w:val="27"/>
          <w:szCs w:val="27"/>
        </w:rPr>
      </w:pPr>
    </w:p>
    <w:p w14:paraId="23C2B185" w14:textId="77777777" w:rsidR="00AB4D7C" w:rsidRPr="002747AF" w:rsidRDefault="00AB4D7C" w:rsidP="00AB4D7C">
      <w:pPr>
        <w:spacing w:line="360" w:lineRule="auto"/>
        <w:jc w:val="center"/>
        <w:rPr>
          <w:sz w:val="27"/>
          <w:szCs w:val="27"/>
        </w:rPr>
      </w:pPr>
    </w:p>
    <w:p w14:paraId="7F210125" w14:textId="77777777" w:rsidR="00AB4D7C" w:rsidRPr="002747AF" w:rsidRDefault="00AB4D7C" w:rsidP="00AB4D7C">
      <w:pPr>
        <w:spacing w:line="360" w:lineRule="auto"/>
        <w:jc w:val="center"/>
        <w:rPr>
          <w:sz w:val="27"/>
          <w:szCs w:val="27"/>
        </w:rPr>
      </w:pPr>
    </w:p>
    <w:p w14:paraId="3035F3BC" w14:textId="77777777" w:rsidR="00AB4D7C" w:rsidRPr="002747AF" w:rsidRDefault="00AB4D7C" w:rsidP="00AB4D7C">
      <w:pPr>
        <w:spacing w:line="360" w:lineRule="auto"/>
        <w:jc w:val="center"/>
        <w:rPr>
          <w:sz w:val="27"/>
          <w:szCs w:val="27"/>
        </w:rPr>
      </w:pPr>
    </w:p>
    <w:p w14:paraId="20D4408D" w14:textId="77777777" w:rsidR="00AB4D7C" w:rsidRPr="002747AF" w:rsidRDefault="00AB4D7C" w:rsidP="00AB4D7C">
      <w:pPr>
        <w:spacing w:line="360" w:lineRule="auto"/>
        <w:jc w:val="center"/>
        <w:rPr>
          <w:sz w:val="27"/>
          <w:szCs w:val="27"/>
        </w:rPr>
      </w:pPr>
    </w:p>
    <w:p w14:paraId="09BD1F1E" w14:textId="77777777" w:rsidR="00AB4D7C" w:rsidRPr="002747AF" w:rsidRDefault="00AB4D7C" w:rsidP="00AB4D7C">
      <w:pPr>
        <w:spacing w:line="360" w:lineRule="auto"/>
        <w:jc w:val="center"/>
        <w:rPr>
          <w:sz w:val="27"/>
          <w:szCs w:val="27"/>
        </w:rPr>
      </w:pPr>
    </w:p>
    <w:p w14:paraId="375F76B9" w14:textId="77777777" w:rsidR="00AB4D7C" w:rsidRPr="002747AF" w:rsidRDefault="00AB4D7C" w:rsidP="00AB4D7C">
      <w:pPr>
        <w:spacing w:line="360" w:lineRule="auto"/>
        <w:jc w:val="center"/>
        <w:rPr>
          <w:sz w:val="27"/>
          <w:szCs w:val="27"/>
        </w:rPr>
      </w:pPr>
    </w:p>
    <w:p w14:paraId="645A7338" w14:textId="607E4BD3" w:rsidR="00AB4D7C" w:rsidRPr="002747AF" w:rsidRDefault="00AB4D7C" w:rsidP="00AB4D7C">
      <w:pPr>
        <w:spacing w:before="480" w:after="360" w:line="360" w:lineRule="auto"/>
        <w:jc w:val="center"/>
        <w:rPr>
          <w:b/>
          <w:sz w:val="32"/>
          <w:szCs w:val="32"/>
          <w:lang w:val="fr-FR"/>
        </w:rPr>
        <w:sectPr w:rsidR="00AB4D7C" w:rsidRPr="002747AF" w:rsidSect="00082625">
          <w:headerReference w:type="even" r:id="rId8"/>
          <w:headerReference w:type="default" r:id="rId9"/>
          <w:footerReference w:type="even" r:id="rId10"/>
          <w:pgSz w:w="12240" w:h="15840"/>
          <w:pgMar w:top="1080" w:right="1418" w:bottom="720" w:left="2070" w:header="450" w:footer="169" w:gutter="0"/>
          <w:pgNumType w:fmt="lowerRoman" w:start="1"/>
          <w:cols w:space="720"/>
          <w:docGrid w:linePitch="360"/>
        </w:sectPr>
      </w:pPr>
      <w:r w:rsidRPr="002747AF">
        <w:rPr>
          <w:b/>
          <w:sz w:val="28"/>
          <w:szCs w:val="28"/>
        </w:rPr>
        <w:t>HÀ NỘI - 201</w:t>
      </w:r>
      <w:r w:rsidR="00CD5895" w:rsidRPr="002747AF">
        <w:rPr>
          <w:b/>
          <w:sz w:val="28"/>
          <w:szCs w:val="28"/>
        </w:rPr>
        <w:t>7</w:t>
      </w:r>
    </w:p>
    <w:p w14:paraId="7D030747" w14:textId="75EAC967" w:rsidR="00AB4D7C" w:rsidRPr="002747AF" w:rsidRDefault="00A723EE" w:rsidP="002477A0">
      <w:pPr>
        <w:spacing w:line="360" w:lineRule="auto"/>
        <w:jc w:val="center"/>
        <w:rPr>
          <w:b/>
          <w:sz w:val="28"/>
          <w:szCs w:val="28"/>
        </w:rPr>
      </w:pPr>
      <w:r w:rsidRPr="002747AF">
        <w:rPr>
          <w:noProof/>
          <w:sz w:val="27"/>
          <w:szCs w:val="27"/>
        </w:rPr>
        <w:lastRenderedPageBreak/>
        <mc:AlternateContent>
          <mc:Choice Requires="wps">
            <w:drawing>
              <wp:anchor distT="0" distB="0" distL="114300" distR="114300" simplePos="0" relativeHeight="251717120" behindDoc="0" locked="0" layoutInCell="1" allowOverlap="1" wp14:anchorId="597B48E3" wp14:editId="59C75EED">
                <wp:simplePos x="0" y="0"/>
                <wp:positionH relativeFrom="column">
                  <wp:posOffset>-97359</wp:posOffset>
                </wp:positionH>
                <wp:positionV relativeFrom="paragraph">
                  <wp:posOffset>-102210</wp:posOffset>
                </wp:positionV>
                <wp:extent cx="5881421" cy="9006205"/>
                <wp:effectExtent l="19050" t="19050" r="24130" b="2349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1421" cy="9006205"/>
                        </a:xfrm>
                        <a:prstGeom prst="rect">
                          <a:avLst/>
                        </a:prstGeom>
                        <a:noFill/>
                        <a:ln w="34925" cmpd="thickThin">
                          <a:solidFill>
                            <a:srgbClr val="000000"/>
                          </a:solidFill>
                          <a:miter lim="800000"/>
                          <a:headEnd/>
                          <a:tailEnd/>
                        </a:ln>
                      </wps:spPr>
                      <wps:txbx>
                        <w:txbxContent>
                          <w:p w14:paraId="39655AF0" w14:textId="77777777" w:rsidR="006840E4" w:rsidRDefault="006840E4" w:rsidP="00AB4D7C">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B48E3" id="_x0000_s1028" type="#_x0000_t202" style="position:absolute;left:0;text-align:left;margin-left:-7.65pt;margin-top:-8.05pt;width:463.1pt;height:709.1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" filled="f" strokeweight="2.75pt">
                <v:stroke linestyle="thickThin"/>
                <v:textbox>
                  <w:txbxContent>
                    <w:p w14:paraId="39655AF0" w14:textId="77777777" w:rsidR="006840E4" w:rsidRDefault="006840E4" w:rsidP="00AB4D7C">
                      <w:r>
                        <w:t xml:space="preserve"> </w:t>
                      </w:r>
                    </w:p>
                  </w:txbxContent>
                </v:textbox>
              </v:shape>
            </w:pict>
          </mc:Fallback>
        </mc:AlternateContent>
      </w:r>
      <w:r w:rsidR="00212BCA" w:rsidRPr="002747AF">
        <w:rPr>
          <w:noProof/>
          <w:sz w:val="27"/>
          <w:szCs w:val="27"/>
        </w:rPr>
        <mc:AlternateContent>
          <mc:Choice Requires="wps">
            <w:drawing>
              <wp:anchor distT="0" distB="0" distL="114300" distR="114300" simplePos="0" relativeHeight="251720192" behindDoc="0" locked="0" layoutInCell="1" allowOverlap="1" wp14:anchorId="509F3D0C" wp14:editId="50918CDA">
                <wp:simplePos x="0" y="0"/>
                <wp:positionH relativeFrom="column">
                  <wp:posOffset>2437765</wp:posOffset>
                </wp:positionH>
                <wp:positionV relativeFrom="paragraph">
                  <wp:posOffset>-433070</wp:posOffset>
                </wp:positionV>
                <wp:extent cx="701040" cy="234950"/>
                <wp:effectExtent l="0" t="0" r="3810" b="0"/>
                <wp:wrapNone/>
                <wp:docPr id="2055" name="Rectangle 2055"/>
                <wp:cNvGraphicFramePr/>
                <a:graphic xmlns:a="http://schemas.openxmlformats.org/drawingml/2006/main">
                  <a:graphicData uri="http://schemas.microsoft.com/office/word/2010/wordprocessingShape">
                    <wps:wsp>
                      <wps:cNvSpPr/>
                      <wps:spPr>
                        <a:xfrm>
                          <a:off x="0" y="0"/>
                          <a:ext cx="701040" cy="234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731307" id="Rectangle 2055" o:spid="_x0000_s1026" style="position:absolute;margin-left:191.95pt;margin-top:-34.1pt;width:55.2pt;height:18.5pt;z-index:25172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" fillcolor="white [3212]" stroked="f" strokeweight="2pt"/>
            </w:pict>
          </mc:Fallback>
        </mc:AlternateContent>
      </w:r>
      <w:r w:rsidR="00AB4D7C" w:rsidRPr="002747AF">
        <w:rPr>
          <w:b/>
          <w:sz w:val="28"/>
          <w:szCs w:val="28"/>
        </w:rPr>
        <w:t xml:space="preserve">BỘ GIÁO DỤC </w:t>
      </w:r>
      <w:r w:rsidR="00FF5E1D" w:rsidRPr="002747AF">
        <w:rPr>
          <w:b/>
          <w:sz w:val="28"/>
          <w:szCs w:val="28"/>
        </w:rPr>
        <w:t xml:space="preserve">VÀ </w:t>
      </w:r>
      <w:r w:rsidR="00AB4D7C" w:rsidRPr="002747AF">
        <w:rPr>
          <w:b/>
          <w:sz w:val="28"/>
          <w:szCs w:val="28"/>
        </w:rPr>
        <w:t>ĐÀO TẠO                                                BỘ Y TẾ</w:t>
      </w:r>
    </w:p>
    <w:p w14:paraId="783B2A1F" w14:textId="14A0BFCD" w:rsidR="00AB4D7C" w:rsidRPr="002747AF" w:rsidRDefault="00AB4D7C" w:rsidP="00AB4D7C">
      <w:pPr>
        <w:spacing w:line="360" w:lineRule="auto"/>
        <w:jc w:val="center"/>
        <w:rPr>
          <w:b/>
          <w:sz w:val="28"/>
          <w:szCs w:val="28"/>
        </w:rPr>
      </w:pPr>
      <w:r w:rsidRPr="002747AF">
        <w:rPr>
          <w:b/>
          <w:sz w:val="28"/>
          <w:szCs w:val="28"/>
        </w:rPr>
        <w:t xml:space="preserve"> VIỆN DINH DƯỠNG</w:t>
      </w:r>
    </w:p>
    <w:p w14:paraId="10CBE6DE" w14:textId="2EB9A7E3" w:rsidR="00AB4D7C" w:rsidRPr="002747AF" w:rsidRDefault="00AB4D7C" w:rsidP="00AB4D7C">
      <w:pPr>
        <w:spacing w:line="360" w:lineRule="auto"/>
        <w:jc w:val="center"/>
        <w:rPr>
          <w:sz w:val="27"/>
          <w:szCs w:val="27"/>
        </w:rPr>
      </w:pPr>
    </w:p>
    <w:p w14:paraId="79649302" w14:textId="77777777" w:rsidR="00AB4D7C" w:rsidRPr="002747AF" w:rsidRDefault="00AB4D7C" w:rsidP="00AB4D7C">
      <w:pPr>
        <w:spacing w:line="360" w:lineRule="auto"/>
        <w:jc w:val="center"/>
        <w:rPr>
          <w:sz w:val="27"/>
          <w:szCs w:val="27"/>
        </w:rPr>
      </w:pPr>
    </w:p>
    <w:p w14:paraId="2268B50E" w14:textId="77777777" w:rsidR="00AB4D7C" w:rsidRPr="002747AF" w:rsidRDefault="00AB4D7C" w:rsidP="00AB4D7C">
      <w:pPr>
        <w:spacing w:line="360" w:lineRule="auto"/>
        <w:jc w:val="center"/>
        <w:rPr>
          <w:sz w:val="27"/>
          <w:szCs w:val="27"/>
        </w:rPr>
      </w:pPr>
    </w:p>
    <w:p w14:paraId="25F6A158" w14:textId="77777777" w:rsidR="00AB4D7C" w:rsidRPr="002747AF" w:rsidRDefault="00AB4D7C" w:rsidP="00AB4D7C">
      <w:pPr>
        <w:spacing w:before="240" w:after="240" w:line="360" w:lineRule="auto"/>
        <w:jc w:val="center"/>
        <w:rPr>
          <w:b/>
          <w:sz w:val="32"/>
          <w:szCs w:val="32"/>
        </w:rPr>
      </w:pPr>
      <w:r w:rsidRPr="002747AF">
        <w:rPr>
          <w:b/>
          <w:sz w:val="32"/>
          <w:szCs w:val="32"/>
        </w:rPr>
        <w:t>HOÀNG THU NGA</w:t>
      </w:r>
    </w:p>
    <w:p w14:paraId="01987CD9" w14:textId="77777777" w:rsidR="00AB4D7C" w:rsidRPr="002747AF" w:rsidRDefault="00AB4D7C" w:rsidP="00AB4D7C">
      <w:pPr>
        <w:spacing w:line="360" w:lineRule="auto"/>
        <w:jc w:val="center"/>
        <w:rPr>
          <w:sz w:val="27"/>
          <w:szCs w:val="27"/>
        </w:rPr>
      </w:pPr>
    </w:p>
    <w:p w14:paraId="1FB6E202" w14:textId="77777777" w:rsidR="002477A0" w:rsidRPr="002747AF" w:rsidRDefault="00AB4D7C" w:rsidP="00AB4D7C">
      <w:pPr>
        <w:spacing w:line="300" w:lineRule="auto"/>
        <w:jc w:val="center"/>
        <w:rPr>
          <w:b/>
          <w:sz w:val="38"/>
          <w:szCs w:val="38"/>
        </w:rPr>
      </w:pPr>
      <w:r w:rsidRPr="002747AF">
        <w:rPr>
          <w:b/>
          <w:sz w:val="38"/>
          <w:szCs w:val="38"/>
        </w:rPr>
        <w:t xml:space="preserve">HIỆU QUẢ BỔ SUNG THỰC PHẨM </w:t>
      </w:r>
    </w:p>
    <w:p w14:paraId="6BDDF84E" w14:textId="46091D59" w:rsidR="009F4BB6" w:rsidRPr="002747AF" w:rsidRDefault="00AB4D7C" w:rsidP="00AB4D7C">
      <w:pPr>
        <w:spacing w:line="300" w:lineRule="auto"/>
        <w:jc w:val="center"/>
        <w:rPr>
          <w:b/>
          <w:sz w:val="38"/>
          <w:szCs w:val="38"/>
        </w:rPr>
      </w:pPr>
      <w:r w:rsidRPr="002747AF">
        <w:rPr>
          <w:b/>
          <w:sz w:val="38"/>
          <w:szCs w:val="38"/>
        </w:rPr>
        <w:t xml:space="preserve">CHO PHỤ NỮ TRƯỚC VÀ TRONG KHI CÓ THAI </w:t>
      </w:r>
    </w:p>
    <w:p w14:paraId="06F934F3" w14:textId="31A860C9" w:rsidR="00AB4D7C" w:rsidRPr="002747AF" w:rsidRDefault="00AB4D7C" w:rsidP="00AB4D7C">
      <w:pPr>
        <w:spacing w:line="300" w:lineRule="auto"/>
        <w:jc w:val="center"/>
        <w:rPr>
          <w:b/>
          <w:sz w:val="38"/>
          <w:szCs w:val="38"/>
        </w:rPr>
      </w:pPr>
      <w:r w:rsidRPr="002747AF">
        <w:rPr>
          <w:b/>
          <w:sz w:val="38"/>
          <w:szCs w:val="38"/>
        </w:rPr>
        <w:t>TỚI TÌNH TRẠNG DINH DƯỠNG, THIẾU MÁU</w:t>
      </w:r>
    </w:p>
    <w:p w14:paraId="2170F624" w14:textId="77777777" w:rsidR="00AB4D7C" w:rsidRPr="002747AF" w:rsidRDefault="00AB4D7C" w:rsidP="00AB4D7C">
      <w:pPr>
        <w:spacing w:line="300" w:lineRule="auto"/>
        <w:jc w:val="center"/>
        <w:rPr>
          <w:b/>
          <w:sz w:val="38"/>
          <w:szCs w:val="38"/>
        </w:rPr>
      </w:pPr>
      <w:r w:rsidRPr="002747AF">
        <w:rPr>
          <w:b/>
          <w:sz w:val="38"/>
          <w:szCs w:val="38"/>
        </w:rPr>
        <w:t>CỦA PHỤ NỮ CÓ THAI VÀ TRẺ 24 TUẦN TUỔI</w:t>
      </w:r>
    </w:p>
    <w:p w14:paraId="059F8ED6" w14:textId="77777777" w:rsidR="00AB4D7C" w:rsidRPr="002747AF" w:rsidRDefault="00AB4D7C" w:rsidP="00AB4D7C">
      <w:pPr>
        <w:spacing w:line="360" w:lineRule="auto"/>
        <w:jc w:val="center"/>
        <w:rPr>
          <w:b/>
          <w:sz w:val="40"/>
          <w:szCs w:val="40"/>
        </w:rPr>
      </w:pPr>
    </w:p>
    <w:p w14:paraId="55374D5B" w14:textId="77777777" w:rsidR="00AB4D7C" w:rsidRPr="002747AF" w:rsidRDefault="00AB4D7C" w:rsidP="00AB4D7C">
      <w:pPr>
        <w:spacing w:line="360" w:lineRule="auto"/>
        <w:jc w:val="center"/>
        <w:rPr>
          <w:b/>
          <w:sz w:val="28"/>
          <w:szCs w:val="28"/>
        </w:rPr>
      </w:pPr>
      <w:r w:rsidRPr="002747AF">
        <w:rPr>
          <w:b/>
          <w:sz w:val="28"/>
          <w:szCs w:val="28"/>
        </w:rPr>
        <w:t>Chuyên ngành: Dinh dưỡng</w:t>
      </w:r>
    </w:p>
    <w:p w14:paraId="459F7CF1" w14:textId="703098F8" w:rsidR="00AB4D7C" w:rsidRPr="002747AF" w:rsidRDefault="00212BCA" w:rsidP="00AB4D7C">
      <w:pPr>
        <w:spacing w:line="360" w:lineRule="auto"/>
        <w:jc w:val="center"/>
        <w:rPr>
          <w:b/>
          <w:sz w:val="27"/>
          <w:szCs w:val="27"/>
        </w:rPr>
      </w:pPr>
      <w:r w:rsidRPr="002747AF">
        <w:rPr>
          <w:b/>
          <w:sz w:val="28"/>
          <w:szCs w:val="28"/>
        </w:rPr>
        <w:t>Mã số: 62.72.03.</w:t>
      </w:r>
      <w:r w:rsidR="00AB4D7C" w:rsidRPr="002747AF">
        <w:rPr>
          <w:b/>
          <w:sz w:val="28"/>
          <w:szCs w:val="28"/>
        </w:rPr>
        <w:t>03</w:t>
      </w:r>
    </w:p>
    <w:p w14:paraId="1288FE13" w14:textId="77777777" w:rsidR="00AB4D7C" w:rsidRPr="002747AF" w:rsidRDefault="00AB4D7C" w:rsidP="00AB4D7C">
      <w:pPr>
        <w:spacing w:line="360" w:lineRule="auto"/>
        <w:jc w:val="center"/>
        <w:rPr>
          <w:b/>
          <w:sz w:val="27"/>
          <w:szCs w:val="27"/>
        </w:rPr>
      </w:pPr>
    </w:p>
    <w:p w14:paraId="2C87CE2F" w14:textId="77777777" w:rsidR="00AB4D7C" w:rsidRPr="002747AF" w:rsidRDefault="00AB4D7C" w:rsidP="00AB4D7C">
      <w:pPr>
        <w:spacing w:line="360" w:lineRule="auto"/>
        <w:jc w:val="center"/>
        <w:rPr>
          <w:b/>
          <w:sz w:val="27"/>
          <w:szCs w:val="27"/>
        </w:rPr>
      </w:pPr>
    </w:p>
    <w:p w14:paraId="70FDAC26" w14:textId="77777777" w:rsidR="00AB4D7C" w:rsidRPr="002747AF" w:rsidRDefault="00AB4D7C" w:rsidP="00AB4D7C">
      <w:pPr>
        <w:spacing w:line="360" w:lineRule="auto"/>
        <w:jc w:val="center"/>
        <w:rPr>
          <w:b/>
          <w:sz w:val="27"/>
          <w:szCs w:val="27"/>
        </w:rPr>
      </w:pPr>
      <w:r w:rsidRPr="002747AF">
        <w:rPr>
          <w:b/>
          <w:sz w:val="27"/>
          <w:szCs w:val="27"/>
        </w:rPr>
        <w:t>LUẬN ÁN TIẾN SĨ DINH DƯỠNG</w:t>
      </w:r>
    </w:p>
    <w:p w14:paraId="4EC22E28" w14:textId="77777777" w:rsidR="00AB4D7C" w:rsidRPr="002747AF" w:rsidRDefault="00AB4D7C" w:rsidP="00AB4D7C">
      <w:pPr>
        <w:spacing w:line="360" w:lineRule="auto"/>
        <w:jc w:val="center"/>
        <w:rPr>
          <w:b/>
          <w:sz w:val="27"/>
          <w:szCs w:val="27"/>
        </w:rPr>
      </w:pPr>
    </w:p>
    <w:p w14:paraId="0A719438" w14:textId="77777777" w:rsidR="00AB4D7C" w:rsidRPr="002747AF" w:rsidRDefault="00AB4D7C" w:rsidP="00AB4D7C">
      <w:pPr>
        <w:spacing w:line="360" w:lineRule="auto"/>
        <w:jc w:val="center"/>
        <w:rPr>
          <w:b/>
          <w:sz w:val="27"/>
          <w:szCs w:val="27"/>
        </w:rPr>
      </w:pPr>
    </w:p>
    <w:p w14:paraId="424FDA19" w14:textId="77777777" w:rsidR="00AB4D7C" w:rsidRPr="002747AF" w:rsidRDefault="00AB4D7C" w:rsidP="00AB4D7C">
      <w:pPr>
        <w:spacing w:line="360" w:lineRule="auto"/>
        <w:jc w:val="center"/>
        <w:rPr>
          <w:b/>
          <w:sz w:val="27"/>
          <w:szCs w:val="27"/>
        </w:rPr>
      </w:pPr>
      <w:r w:rsidRPr="002747AF">
        <w:rPr>
          <w:b/>
          <w:sz w:val="27"/>
          <w:szCs w:val="27"/>
        </w:rPr>
        <w:t>Người hướng dẫn khoa học:</w:t>
      </w:r>
    </w:p>
    <w:p w14:paraId="0C6EBBF0" w14:textId="7F218BC8" w:rsidR="00AB4D7C" w:rsidRPr="002747AF" w:rsidRDefault="00AB4D7C" w:rsidP="00AB4D7C">
      <w:pPr>
        <w:spacing w:line="360" w:lineRule="auto"/>
        <w:ind w:firstLine="3420"/>
        <w:rPr>
          <w:b/>
          <w:sz w:val="27"/>
          <w:szCs w:val="27"/>
        </w:rPr>
      </w:pPr>
      <w:r w:rsidRPr="002747AF">
        <w:rPr>
          <w:b/>
          <w:sz w:val="27"/>
          <w:szCs w:val="27"/>
        </w:rPr>
        <w:t xml:space="preserve">1. PGS.TS. </w:t>
      </w:r>
      <w:r w:rsidR="00A723EE" w:rsidRPr="002747AF">
        <w:rPr>
          <w:b/>
          <w:sz w:val="27"/>
          <w:szCs w:val="27"/>
        </w:rPr>
        <w:t>NGUYỄN THỊ LÂM</w:t>
      </w:r>
    </w:p>
    <w:p w14:paraId="0F2CAB46" w14:textId="27DA0A45" w:rsidR="00AB4D7C" w:rsidRPr="002747AF" w:rsidRDefault="00AB4D7C" w:rsidP="00AB4D7C">
      <w:pPr>
        <w:spacing w:line="360" w:lineRule="auto"/>
        <w:ind w:firstLine="3420"/>
        <w:rPr>
          <w:b/>
          <w:sz w:val="27"/>
          <w:szCs w:val="27"/>
        </w:rPr>
      </w:pPr>
      <w:r w:rsidRPr="002747AF">
        <w:rPr>
          <w:b/>
          <w:sz w:val="27"/>
          <w:szCs w:val="27"/>
        </w:rPr>
        <w:t>2. TS. T</w:t>
      </w:r>
      <w:r w:rsidR="00A723EE" w:rsidRPr="002747AF">
        <w:rPr>
          <w:b/>
          <w:sz w:val="27"/>
          <w:szCs w:val="27"/>
        </w:rPr>
        <w:t>Ừ NGỮ</w:t>
      </w:r>
    </w:p>
    <w:p w14:paraId="3FB3620A" w14:textId="77777777" w:rsidR="00AB4D7C" w:rsidRPr="002747AF" w:rsidRDefault="00AB4D7C" w:rsidP="00AB4D7C">
      <w:pPr>
        <w:spacing w:line="360" w:lineRule="auto"/>
        <w:jc w:val="center"/>
        <w:rPr>
          <w:sz w:val="27"/>
          <w:szCs w:val="27"/>
        </w:rPr>
      </w:pPr>
    </w:p>
    <w:p w14:paraId="5FC4E9A8" w14:textId="77777777" w:rsidR="00AB4D7C" w:rsidRPr="002747AF" w:rsidRDefault="00AB4D7C" w:rsidP="00AB4D7C">
      <w:pPr>
        <w:spacing w:line="360" w:lineRule="auto"/>
        <w:jc w:val="center"/>
        <w:rPr>
          <w:sz w:val="27"/>
          <w:szCs w:val="27"/>
        </w:rPr>
      </w:pPr>
    </w:p>
    <w:p w14:paraId="2044AB93" w14:textId="77777777" w:rsidR="00AB4D7C" w:rsidRPr="002747AF" w:rsidRDefault="00AB4D7C" w:rsidP="00AB4D7C">
      <w:pPr>
        <w:spacing w:line="360" w:lineRule="auto"/>
        <w:jc w:val="center"/>
        <w:rPr>
          <w:sz w:val="27"/>
          <w:szCs w:val="27"/>
        </w:rPr>
      </w:pPr>
    </w:p>
    <w:p w14:paraId="0576DC34" w14:textId="6683A742" w:rsidR="00AB4D7C" w:rsidRPr="002747AF" w:rsidRDefault="00CD5895" w:rsidP="002477A0">
      <w:pPr>
        <w:spacing w:before="600" w:line="360" w:lineRule="auto"/>
        <w:jc w:val="center"/>
        <w:rPr>
          <w:b/>
          <w:sz w:val="28"/>
          <w:szCs w:val="28"/>
        </w:rPr>
        <w:sectPr w:rsidR="00AB4D7C" w:rsidRPr="002747AF" w:rsidSect="006C70DF">
          <w:pgSz w:w="12240" w:h="15840"/>
          <w:pgMar w:top="995" w:right="1418" w:bottom="720" w:left="1985" w:header="450" w:footer="169" w:gutter="0"/>
          <w:pgNumType w:fmt="lowerRoman" w:start="1"/>
          <w:cols w:space="720"/>
          <w:docGrid w:linePitch="360"/>
        </w:sectPr>
      </w:pPr>
      <w:r w:rsidRPr="002747AF">
        <w:rPr>
          <w:b/>
          <w:sz w:val="28"/>
          <w:szCs w:val="28"/>
        </w:rPr>
        <w:t>HÀ NỘI - 2017</w:t>
      </w:r>
    </w:p>
    <w:p w14:paraId="3BEA7A67" w14:textId="056A8C0A" w:rsidR="00AB4D7C" w:rsidRPr="002747AF" w:rsidRDefault="00AB4D7C" w:rsidP="00AB4D7C">
      <w:pPr>
        <w:spacing w:before="120" w:line="360" w:lineRule="auto"/>
        <w:jc w:val="center"/>
        <w:rPr>
          <w:b/>
          <w:sz w:val="28"/>
          <w:szCs w:val="28"/>
          <w:lang w:val="fr-FR"/>
        </w:rPr>
      </w:pPr>
    </w:p>
    <w:p w14:paraId="2D668E25" w14:textId="77777777" w:rsidR="00AB4D7C" w:rsidRPr="002747AF" w:rsidRDefault="00AB4D7C" w:rsidP="00AB4D7C">
      <w:pPr>
        <w:spacing w:before="120" w:line="360" w:lineRule="auto"/>
        <w:jc w:val="center"/>
        <w:rPr>
          <w:b/>
          <w:sz w:val="28"/>
          <w:szCs w:val="28"/>
          <w:lang w:val="fr-FR"/>
        </w:rPr>
      </w:pPr>
    </w:p>
    <w:tbl>
      <w:tblPr>
        <w:tblW w:w="6660" w:type="dxa"/>
        <w:tblInd w:w="2538" w:type="dxa"/>
        <w:tblLook w:val="01E0" w:firstRow="1" w:lastRow="1" w:firstColumn="1" w:lastColumn="1" w:noHBand="0" w:noVBand="0"/>
      </w:tblPr>
      <w:tblGrid>
        <w:gridCol w:w="6660"/>
      </w:tblGrid>
      <w:tr w:rsidR="00021310" w:rsidRPr="002747AF" w14:paraId="20E0E2B5" w14:textId="77777777" w:rsidTr="00AB4D7C">
        <w:trPr>
          <w:trHeight w:val="5385"/>
        </w:trPr>
        <w:tc>
          <w:tcPr>
            <w:tcW w:w="6660" w:type="dxa"/>
          </w:tcPr>
          <w:p w14:paraId="5267FB48" w14:textId="77777777" w:rsidR="00AB4D7C" w:rsidRPr="002747AF" w:rsidRDefault="00AB4D7C" w:rsidP="00AB4D7C">
            <w:pPr>
              <w:spacing w:before="120" w:line="360" w:lineRule="auto"/>
              <w:rPr>
                <w:lang w:val="pt-BR"/>
              </w:rPr>
            </w:pPr>
          </w:p>
          <w:p w14:paraId="7A1FCAD3" w14:textId="77777777" w:rsidR="00AB4D7C" w:rsidRPr="002747AF" w:rsidRDefault="00AB4D7C" w:rsidP="00AB4D7C">
            <w:pPr>
              <w:spacing w:before="120" w:line="360" w:lineRule="auto"/>
              <w:rPr>
                <w:lang w:val="pt-BR"/>
              </w:rPr>
            </w:pPr>
          </w:p>
          <w:p w14:paraId="30B50068" w14:textId="77777777" w:rsidR="00AB4D7C" w:rsidRPr="002747AF" w:rsidRDefault="00AB4D7C" w:rsidP="00AB4D7C">
            <w:pPr>
              <w:pStyle w:val="Heading1"/>
              <w:spacing w:before="120" w:after="0" w:line="360" w:lineRule="auto"/>
              <w:jc w:val="center"/>
              <w:rPr>
                <w:rFonts w:ascii="Times New Roman" w:hAnsi="Times New Roman" w:cs="Times New Roman"/>
                <w:lang w:val="pt-BR"/>
              </w:rPr>
            </w:pPr>
            <w:r w:rsidRPr="002747AF">
              <w:rPr>
                <w:rFonts w:ascii="Times New Roman" w:hAnsi="Times New Roman" w:cs="Times New Roman"/>
                <w:bCs w:val="0"/>
                <w:lang w:val="pt-BR"/>
              </w:rPr>
              <w:t>LỜI CAM ĐOAN</w:t>
            </w:r>
            <w:r w:rsidRPr="002747AF">
              <w:rPr>
                <w:rFonts w:ascii="Times New Roman" w:hAnsi="Times New Roman" w:cs="Times New Roman"/>
                <w:lang w:val="pt-BR"/>
              </w:rPr>
              <w:t xml:space="preserve"> </w:t>
            </w:r>
          </w:p>
          <w:p w14:paraId="2ADD6415" w14:textId="77777777" w:rsidR="00AB4D7C" w:rsidRPr="002747AF" w:rsidRDefault="00AB4D7C" w:rsidP="00AB4D7C">
            <w:pPr>
              <w:pStyle w:val="Heading1"/>
              <w:spacing w:before="120" w:after="0" w:line="360" w:lineRule="auto"/>
              <w:jc w:val="center"/>
              <w:rPr>
                <w:rFonts w:ascii="Times New Roman" w:hAnsi="Times New Roman" w:cs="Times New Roman"/>
                <w:b w:val="0"/>
                <w:sz w:val="28"/>
                <w:szCs w:val="28"/>
                <w:lang w:val="pt-BR"/>
              </w:rPr>
            </w:pPr>
          </w:p>
          <w:p w14:paraId="0A554C5A" w14:textId="746A5128" w:rsidR="00AB4D7C" w:rsidRPr="002747AF" w:rsidRDefault="00AB4D7C" w:rsidP="00AB4D7C">
            <w:pPr>
              <w:pStyle w:val="Heading1"/>
              <w:spacing w:before="120" w:after="0" w:line="360" w:lineRule="auto"/>
              <w:ind w:firstLine="702"/>
              <w:jc w:val="both"/>
              <w:rPr>
                <w:rFonts w:ascii="Times New Roman" w:hAnsi="Times New Roman" w:cs="Times New Roman"/>
                <w:b w:val="0"/>
                <w:sz w:val="28"/>
                <w:szCs w:val="28"/>
                <w:lang w:val="pt-BR"/>
              </w:rPr>
            </w:pPr>
            <w:r w:rsidRPr="002747AF">
              <w:rPr>
                <w:rFonts w:ascii="Times New Roman" w:hAnsi="Times New Roman" w:cs="Times New Roman"/>
                <w:b w:val="0"/>
                <w:sz w:val="28"/>
                <w:szCs w:val="28"/>
                <w:lang w:val="pt-BR"/>
              </w:rPr>
              <w:t xml:space="preserve">Tôi xin cam đoan đây là công trình nghiên cứu do chính tôi thực hiện. Các số liệu, kết quả trong luận án là trung thực và chưa được tác giả khác công bố trong bất </w:t>
            </w:r>
            <w:r w:rsidR="00FF5E1D" w:rsidRPr="002747AF">
              <w:rPr>
                <w:rFonts w:ascii="Times New Roman" w:hAnsi="Times New Roman" w:cs="Times New Roman"/>
                <w:b w:val="0"/>
                <w:sz w:val="28"/>
                <w:szCs w:val="28"/>
                <w:lang w:val="pt-BR"/>
              </w:rPr>
              <w:t>kì</w:t>
            </w:r>
            <w:r w:rsidRPr="002747AF">
              <w:rPr>
                <w:rFonts w:ascii="Times New Roman" w:hAnsi="Times New Roman" w:cs="Times New Roman"/>
                <w:b w:val="0"/>
                <w:sz w:val="28"/>
                <w:szCs w:val="28"/>
                <w:lang w:val="pt-BR"/>
              </w:rPr>
              <w:t xml:space="preserve"> công trình nào. </w:t>
            </w:r>
          </w:p>
          <w:p w14:paraId="055EE08E" w14:textId="77777777" w:rsidR="00AB4D7C" w:rsidRPr="002747AF" w:rsidRDefault="00AB4D7C" w:rsidP="00AB4D7C">
            <w:pPr>
              <w:pStyle w:val="Heading1"/>
              <w:spacing w:before="120" w:after="0" w:line="360" w:lineRule="auto"/>
              <w:jc w:val="center"/>
              <w:rPr>
                <w:rFonts w:ascii="Times New Roman" w:hAnsi="Times New Roman" w:cs="Times New Roman"/>
                <w:b w:val="0"/>
                <w:sz w:val="28"/>
                <w:szCs w:val="28"/>
                <w:lang w:val="pt-BR"/>
              </w:rPr>
            </w:pPr>
          </w:p>
          <w:p w14:paraId="23D9627B" w14:textId="1679C4CC" w:rsidR="00AB4D7C" w:rsidRPr="002747AF" w:rsidRDefault="00A723EE" w:rsidP="00AB4D7C">
            <w:pPr>
              <w:pStyle w:val="Heading1"/>
              <w:spacing w:before="120" w:after="0" w:line="360" w:lineRule="auto"/>
              <w:jc w:val="center"/>
              <w:rPr>
                <w:rFonts w:ascii="Times New Roman" w:hAnsi="Times New Roman" w:cs="Times New Roman"/>
                <w:b w:val="0"/>
                <w:i/>
                <w:sz w:val="28"/>
                <w:szCs w:val="28"/>
                <w:lang w:val="pt-BR"/>
              </w:rPr>
            </w:pPr>
            <w:r w:rsidRPr="002747AF">
              <w:rPr>
                <w:rFonts w:ascii="Times New Roman" w:hAnsi="Times New Roman" w:cs="Times New Roman"/>
                <w:b w:val="0"/>
                <w:i/>
                <w:sz w:val="28"/>
                <w:szCs w:val="28"/>
                <w:lang w:val="pt-BR"/>
              </w:rPr>
              <w:t xml:space="preserve">Hà Nội, ngày </w:t>
            </w:r>
            <w:r w:rsidR="00495309" w:rsidRPr="002747AF">
              <w:rPr>
                <w:rFonts w:ascii="Times New Roman" w:hAnsi="Times New Roman" w:cs="Times New Roman"/>
                <w:b w:val="0"/>
                <w:i/>
                <w:sz w:val="28"/>
                <w:szCs w:val="28"/>
                <w:lang w:val="pt-BR"/>
              </w:rPr>
              <w:t>29</w:t>
            </w:r>
            <w:r w:rsidRPr="002747AF">
              <w:rPr>
                <w:rFonts w:ascii="Times New Roman" w:hAnsi="Times New Roman" w:cs="Times New Roman"/>
                <w:b w:val="0"/>
                <w:i/>
                <w:sz w:val="28"/>
                <w:szCs w:val="28"/>
                <w:lang w:val="pt-BR"/>
              </w:rPr>
              <w:t xml:space="preserve"> tháng </w:t>
            </w:r>
            <w:r w:rsidR="00495309" w:rsidRPr="002747AF">
              <w:rPr>
                <w:rFonts w:ascii="Times New Roman" w:hAnsi="Times New Roman" w:cs="Times New Roman"/>
                <w:b w:val="0"/>
                <w:i/>
                <w:sz w:val="28"/>
                <w:szCs w:val="28"/>
                <w:lang w:val="pt-BR"/>
              </w:rPr>
              <w:t>7</w:t>
            </w:r>
            <w:r w:rsidRPr="002747AF">
              <w:rPr>
                <w:rFonts w:ascii="Times New Roman" w:hAnsi="Times New Roman" w:cs="Times New Roman"/>
                <w:b w:val="0"/>
                <w:i/>
                <w:sz w:val="28"/>
                <w:szCs w:val="28"/>
                <w:lang w:val="pt-BR"/>
              </w:rPr>
              <w:t xml:space="preserve"> năm 2017</w:t>
            </w:r>
          </w:p>
          <w:p w14:paraId="65A3D9AE" w14:textId="77777777" w:rsidR="00AB4D7C" w:rsidRPr="002747AF" w:rsidRDefault="00AB4D7C" w:rsidP="00A723EE">
            <w:pPr>
              <w:pStyle w:val="Heading1"/>
              <w:spacing w:before="0" w:after="0" w:line="360" w:lineRule="auto"/>
              <w:jc w:val="center"/>
              <w:rPr>
                <w:rFonts w:ascii="Times New Roman" w:hAnsi="Times New Roman" w:cs="Times New Roman"/>
                <w:b w:val="0"/>
                <w:sz w:val="28"/>
                <w:szCs w:val="28"/>
                <w:lang w:val="pt-BR"/>
              </w:rPr>
            </w:pPr>
            <w:r w:rsidRPr="002747AF">
              <w:rPr>
                <w:rFonts w:ascii="Times New Roman" w:hAnsi="Times New Roman" w:cs="Times New Roman"/>
                <w:b w:val="0"/>
                <w:sz w:val="28"/>
                <w:szCs w:val="28"/>
                <w:lang w:val="pt-BR"/>
              </w:rPr>
              <w:t>Tác giả</w:t>
            </w:r>
          </w:p>
          <w:p w14:paraId="59E2CF9C" w14:textId="77777777" w:rsidR="00AB4D7C" w:rsidRPr="002747AF" w:rsidRDefault="00AB4D7C" w:rsidP="00AB4D7C">
            <w:pPr>
              <w:pStyle w:val="Heading1"/>
              <w:spacing w:before="120" w:after="0" w:line="360" w:lineRule="auto"/>
              <w:jc w:val="center"/>
              <w:rPr>
                <w:rFonts w:ascii="Times New Roman" w:hAnsi="Times New Roman" w:cs="Times New Roman"/>
                <w:b w:val="0"/>
                <w:sz w:val="28"/>
                <w:szCs w:val="28"/>
                <w:lang w:val="pt-BR"/>
              </w:rPr>
            </w:pPr>
          </w:p>
          <w:p w14:paraId="6D4386FC" w14:textId="77777777" w:rsidR="00AB4D7C" w:rsidRPr="002747AF" w:rsidRDefault="00AB4D7C" w:rsidP="00AB4D7C">
            <w:pPr>
              <w:pStyle w:val="Heading1"/>
              <w:spacing w:before="120" w:after="0" w:line="360" w:lineRule="auto"/>
              <w:jc w:val="center"/>
              <w:rPr>
                <w:rFonts w:ascii="Times New Roman" w:hAnsi="Times New Roman" w:cs="Times New Roman"/>
                <w:b w:val="0"/>
                <w:sz w:val="28"/>
                <w:szCs w:val="28"/>
                <w:lang w:val="pt-BR"/>
              </w:rPr>
            </w:pPr>
          </w:p>
          <w:p w14:paraId="529E604A" w14:textId="77777777" w:rsidR="00AB4D7C" w:rsidRPr="002747AF" w:rsidRDefault="00AB4D7C" w:rsidP="00AB4D7C">
            <w:pPr>
              <w:pStyle w:val="Heading1"/>
              <w:spacing w:before="120" w:after="0" w:line="360" w:lineRule="auto"/>
              <w:jc w:val="center"/>
              <w:rPr>
                <w:rFonts w:ascii="Times New Roman" w:hAnsi="Times New Roman" w:cs="Times New Roman"/>
                <w:b w:val="0"/>
                <w:bCs w:val="0"/>
                <w:sz w:val="28"/>
                <w:szCs w:val="28"/>
                <w:lang w:val="pt-BR"/>
              </w:rPr>
            </w:pPr>
            <w:r w:rsidRPr="002747AF">
              <w:rPr>
                <w:rFonts w:ascii="Times New Roman" w:hAnsi="Times New Roman" w:cs="Times New Roman"/>
                <w:b w:val="0"/>
                <w:sz w:val="28"/>
                <w:szCs w:val="28"/>
                <w:lang w:val="pt-BR"/>
              </w:rPr>
              <w:t xml:space="preserve">   Hoàng Thu Nga</w:t>
            </w:r>
          </w:p>
        </w:tc>
      </w:tr>
    </w:tbl>
    <w:p w14:paraId="5F9E05AD" w14:textId="3F9C07E4" w:rsidR="000F3A89" w:rsidRPr="002747AF" w:rsidRDefault="000F3A89" w:rsidP="00A341BD">
      <w:pPr>
        <w:pStyle w:val="Heading1"/>
        <w:spacing w:before="0" w:after="120" w:line="360" w:lineRule="auto"/>
        <w:jc w:val="center"/>
        <w:rPr>
          <w:rFonts w:ascii="Times New Roman" w:hAnsi="Times New Roman" w:cs="Times New Roman"/>
          <w:bCs w:val="0"/>
          <w:lang w:val="pt-BR"/>
        </w:rPr>
      </w:pPr>
      <w:r w:rsidRPr="002747AF">
        <w:rPr>
          <w:rFonts w:ascii="Times New Roman" w:hAnsi="Times New Roman" w:cs="Times New Roman"/>
          <w:bCs w:val="0"/>
          <w:lang w:val="pt-BR"/>
        </w:rPr>
        <w:lastRenderedPageBreak/>
        <w:t>LỜI CẢM ƠN</w:t>
      </w:r>
      <w:bookmarkEnd w:id="0"/>
    </w:p>
    <w:p w14:paraId="349FE75D" w14:textId="501780A9" w:rsidR="000F3A89" w:rsidRPr="002747AF" w:rsidRDefault="000F3A89" w:rsidP="00494600">
      <w:pPr>
        <w:pStyle w:val="Heading1"/>
        <w:spacing w:before="360" w:after="0" w:line="360" w:lineRule="auto"/>
        <w:ind w:firstLine="720"/>
        <w:jc w:val="both"/>
        <w:rPr>
          <w:rFonts w:ascii="Times New Roman" w:hAnsi="Times New Roman" w:cs="Times New Roman"/>
          <w:b w:val="0"/>
          <w:i/>
          <w:sz w:val="28"/>
          <w:szCs w:val="28"/>
          <w:lang w:val="pt-BR"/>
        </w:rPr>
      </w:pPr>
      <w:bookmarkStart w:id="1" w:name="_Toc348908336"/>
      <w:bookmarkStart w:id="2" w:name="_Toc348941600"/>
      <w:r w:rsidRPr="002747AF">
        <w:rPr>
          <w:rFonts w:ascii="Times New Roman" w:hAnsi="Times New Roman" w:cs="Times New Roman"/>
          <w:b w:val="0"/>
          <w:i/>
          <w:sz w:val="28"/>
          <w:szCs w:val="28"/>
          <w:lang w:val="pt-BR"/>
        </w:rPr>
        <w:t xml:space="preserve">Tôi xin gửi lời cảm ơn chân thành nhất tới Ban Giám đốc Viện Dinh dưỡng, Trung tâm Đào tạo Dinh dưỡng và </w:t>
      </w:r>
      <w:r w:rsidR="00FF5E1D" w:rsidRPr="002747AF">
        <w:rPr>
          <w:rFonts w:ascii="Times New Roman" w:hAnsi="Times New Roman" w:cs="Times New Roman"/>
          <w:b w:val="0"/>
          <w:i/>
          <w:sz w:val="28"/>
          <w:szCs w:val="28"/>
          <w:lang w:val="pt-BR"/>
        </w:rPr>
        <w:t xml:space="preserve">thực </w:t>
      </w:r>
      <w:r w:rsidRPr="002747AF">
        <w:rPr>
          <w:rFonts w:ascii="Times New Roman" w:hAnsi="Times New Roman" w:cs="Times New Roman"/>
          <w:b w:val="0"/>
          <w:i/>
          <w:sz w:val="28"/>
          <w:szCs w:val="28"/>
          <w:lang w:val="pt-BR"/>
        </w:rPr>
        <w:t xml:space="preserve">phẩm, </w:t>
      </w:r>
      <w:r w:rsidR="002477A0" w:rsidRPr="002747AF">
        <w:rPr>
          <w:rFonts w:ascii="Times New Roman" w:hAnsi="Times New Roman" w:cs="Times New Roman"/>
          <w:b w:val="0"/>
          <w:i/>
          <w:sz w:val="28"/>
          <w:szCs w:val="28"/>
          <w:lang w:val="pt-BR"/>
        </w:rPr>
        <w:t xml:space="preserve">Khoa Giám sát và chính sách dinh dưỡng, </w:t>
      </w:r>
      <w:r w:rsidRPr="002747AF">
        <w:rPr>
          <w:rFonts w:ascii="Times New Roman" w:hAnsi="Times New Roman" w:cs="Times New Roman"/>
          <w:b w:val="0"/>
          <w:i/>
          <w:sz w:val="28"/>
          <w:szCs w:val="28"/>
          <w:lang w:val="pt-BR"/>
        </w:rPr>
        <w:t xml:space="preserve">các Thầy Cô giáo và các </w:t>
      </w:r>
      <w:r w:rsidR="00670E56" w:rsidRPr="002747AF">
        <w:rPr>
          <w:rFonts w:ascii="Times New Roman" w:hAnsi="Times New Roman" w:cs="Times New Roman"/>
          <w:b w:val="0"/>
          <w:i/>
          <w:sz w:val="28"/>
          <w:szCs w:val="28"/>
          <w:lang w:val="pt-BR"/>
        </w:rPr>
        <w:t xml:space="preserve">Anh Chị </w:t>
      </w:r>
      <w:r w:rsidR="00BA45EA" w:rsidRPr="002747AF">
        <w:rPr>
          <w:rFonts w:ascii="Times New Roman" w:hAnsi="Times New Roman" w:cs="Times New Roman"/>
          <w:b w:val="0"/>
          <w:i/>
          <w:sz w:val="28"/>
          <w:szCs w:val="28"/>
          <w:lang w:val="pt-BR"/>
        </w:rPr>
        <w:t xml:space="preserve">đồng nghiệp </w:t>
      </w:r>
      <w:r w:rsidRPr="002747AF">
        <w:rPr>
          <w:rFonts w:ascii="Times New Roman" w:hAnsi="Times New Roman" w:cs="Times New Roman"/>
          <w:b w:val="0"/>
          <w:i/>
          <w:sz w:val="28"/>
          <w:szCs w:val="28"/>
          <w:lang w:val="pt-BR"/>
        </w:rPr>
        <w:t xml:space="preserve">đã tạo điều kiện </w:t>
      </w:r>
      <w:r w:rsidR="00BA45EA" w:rsidRPr="002747AF">
        <w:rPr>
          <w:rFonts w:ascii="Times New Roman" w:hAnsi="Times New Roman" w:cs="Times New Roman"/>
          <w:b w:val="0"/>
          <w:i/>
          <w:sz w:val="28"/>
          <w:szCs w:val="28"/>
          <w:lang w:val="pt-BR"/>
        </w:rPr>
        <w:t xml:space="preserve">và tận tình </w:t>
      </w:r>
      <w:r w:rsidRPr="002747AF">
        <w:rPr>
          <w:rFonts w:ascii="Times New Roman" w:hAnsi="Times New Roman" w:cs="Times New Roman"/>
          <w:b w:val="0"/>
          <w:i/>
          <w:sz w:val="28"/>
          <w:szCs w:val="28"/>
          <w:lang w:val="pt-BR"/>
        </w:rPr>
        <w:t>giúp đỡ tôi trong suốt quá trình học tập</w:t>
      </w:r>
      <w:bookmarkEnd w:id="1"/>
      <w:bookmarkEnd w:id="2"/>
      <w:r w:rsidR="00BA45EA" w:rsidRPr="002747AF">
        <w:rPr>
          <w:rFonts w:ascii="Times New Roman" w:hAnsi="Times New Roman" w:cs="Times New Roman"/>
          <w:b w:val="0"/>
          <w:i/>
          <w:sz w:val="28"/>
          <w:szCs w:val="28"/>
          <w:lang w:val="pt-BR"/>
        </w:rPr>
        <w:t>, nghiên cứu và hoàn thành luận án tốt nghiệp</w:t>
      </w:r>
      <w:r w:rsidR="002477A0" w:rsidRPr="002747AF">
        <w:rPr>
          <w:rFonts w:ascii="Times New Roman" w:hAnsi="Times New Roman" w:cs="Times New Roman"/>
          <w:b w:val="0"/>
          <w:i/>
          <w:sz w:val="28"/>
          <w:szCs w:val="28"/>
          <w:lang w:val="pt-BR"/>
        </w:rPr>
        <w:t>.</w:t>
      </w:r>
    </w:p>
    <w:p w14:paraId="757BB692" w14:textId="4F44724D" w:rsidR="000F3A89" w:rsidRPr="002747AF" w:rsidRDefault="00BA45EA" w:rsidP="000414AC">
      <w:pPr>
        <w:pStyle w:val="Heading1"/>
        <w:spacing w:before="120" w:after="0" w:line="360" w:lineRule="auto"/>
        <w:ind w:firstLine="720"/>
        <w:jc w:val="both"/>
        <w:rPr>
          <w:rFonts w:ascii="Times New Roman" w:hAnsi="Times New Roman" w:cs="Times New Roman"/>
          <w:b w:val="0"/>
          <w:i/>
          <w:sz w:val="28"/>
          <w:szCs w:val="28"/>
          <w:lang w:val="pt-BR"/>
        </w:rPr>
      </w:pPr>
      <w:bookmarkStart w:id="3" w:name="_Toc348908337"/>
      <w:bookmarkStart w:id="4" w:name="_Toc348941601"/>
      <w:r w:rsidRPr="002747AF">
        <w:rPr>
          <w:rFonts w:ascii="Times New Roman" w:hAnsi="Times New Roman" w:cs="Times New Roman"/>
          <w:b w:val="0"/>
          <w:i/>
          <w:sz w:val="28"/>
          <w:szCs w:val="28"/>
          <w:lang w:val="pt-BR"/>
        </w:rPr>
        <w:t>Đặc biệt t</w:t>
      </w:r>
      <w:r w:rsidR="000F3A89" w:rsidRPr="002747AF">
        <w:rPr>
          <w:rFonts w:ascii="Times New Roman" w:hAnsi="Times New Roman" w:cs="Times New Roman"/>
          <w:b w:val="0"/>
          <w:i/>
          <w:sz w:val="28"/>
          <w:szCs w:val="28"/>
          <w:lang w:val="pt-BR"/>
        </w:rPr>
        <w:t>ôi xin bày tỏ lòng biết ơn chân thành và sâu sắc tới Phó giáo sư, Tiến sĩ Nguyễn Thị Lâm và Tiến sĩ Từ Ngữ, những người Thầy tâm huyết đã tận tình hướng dẫn, động viên khích lệ và định hướng cho tôi trong quá trình thực hiện và hoàn thành luận án.</w:t>
      </w:r>
      <w:bookmarkEnd w:id="3"/>
      <w:bookmarkEnd w:id="4"/>
    </w:p>
    <w:p w14:paraId="2617EC70" w14:textId="738B6E76" w:rsidR="000F3A89" w:rsidRPr="002747AF" w:rsidRDefault="000F3A89" w:rsidP="000414AC">
      <w:pPr>
        <w:pStyle w:val="Heading1"/>
        <w:spacing w:before="120" w:after="0" w:line="360" w:lineRule="auto"/>
        <w:ind w:firstLine="720"/>
        <w:jc w:val="both"/>
        <w:rPr>
          <w:rFonts w:ascii="Times New Roman" w:hAnsi="Times New Roman" w:cs="Times New Roman"/>
          <w:b w:val="0"/>
          <w:i/>
          <w:sz w:val="28"/>
          <w:szCs w:val="28"/>
          <w:lang w:val="pt-BR"/>
        </w:rPr>
      </w:pPr>
      <w:bookmarkStart w:id="5" w:name="_Toc348908338"/>
      <w:bookmarkStart w:id="6" w:name="_Toc348941602"/>
      <w:r w:rsidRPr="002747AF">
        <w:rPr>
          <w:rFonts w:ascii="Times New Roman" w:hAnsi="Times New Roman" w:cs="Times New Roman"/>
          <w:b w:val="0"/>
          <w:i/>
          <w:sz w:val="28"/>
          <w:szCs w:val="28"/>
          <w:lang w:val="pt-BR"/>
        </w:rPr>
        <w:t xml:space="preserve">Tôi xin bày tỏ lời cảm ơn chân thành </w:t>
      </w:r>
      <w:r w:rsidR="00670E56" w:rsidRPr="002747AF">
        <w:rPr>
          <w:rFonts w:ascii="Times New Roman" w:hAnsi="Times New Roman" w:cs="Times New Roman"/>
          <w:b w:val="0"/>
          <w:i/>
          <w:sz w:val="28"/>
          <w:szCs w:val="28"/>
          <w:lang w:val="pt-BR"/>
        </w:rPr>
        <w:t xml:space="preserve">tới </w:t>
      </w:r>
      <w:r w:rsidRPr="002747AF">
        <w:rPr>
          <w:rFonts w:ascii="Times New Roman" w:hAnsi="Times New Roman" w:cs="Times New Roman"/>
          <w:b w:val="0"/>
          <w:i/>
          <w:sz w:val="28"/>
          <w:szCs w:val="28"/>
          <w:lang w:val="pt-BR"/>
        </w:rPr>
        <w:t xml:space="preserve">sự giúp đỡ và </w:t>
      </w:r>
      <w:r w:rsidR="005138C9" w:rsidRPr="002747AF">
        <w:rPr>
          <w:rFonts w:ascii="Times New Roman" w:hAnsi="Times New Roman" w:cs="Times New Roman"/>
          <w:b w:val="0"/>
          <w:i/>
          <w:sz w:val="28"/>
          <w:szCs w:val="28"/>
          <w:lang w:val="pt-BR"/>
        </w:rPr>
        <w:t>hướng dẫn</w:t>
      </w:r>
      <w:r w:rsidRPr="002747AF">
        <w:rPr>
          <w:rFonts w:ascii="Times New Roman" w:hAnsi="Times New Roman" w:cs="Times New Roman"/>
          <w:b w:val="0"/>
          <w:i/>
          <w:sz w:val="28"/>
          <w:szCs w:val="28"/>
          <w:lang w:val="pt-BR"/>
        </w:rPr>
        <w:t xml:space="preserve"> nhiệt tình của Giáo sư Janet C. King và Giáo sư Henri Dirren khi thực hiện luận án. </w:t>
      </w:r>
      <w:r w:rsidR="00D9218B" w:rsidRPr="002747AF">
        <w:rPr>
          <w:rFonts w:ascii="Times New Roman" w:hAnsi="Times New Roman" w:cs="Times New Roman"/>
          <w:b w:val="0"/>
          <w:i/>
          <w:sz w:val="28"/>
          <w:szCs w:val="28"/>
          <w:lang w:val="pt-BR"/>
        </w:rPr>
        <w:t>Tôi xin gửi lời cảm ơn sâu sắc tới</w:t>
      </w:r>
      <w:r w:rsidR="00FF5E1D" w:rsidRPr="002747AF">
        <w:rPr>
          <w:rFonts w:ascii="Times New Roman" w:hAnsi="Times New Roman" w:cs="Times New Roman"/>
          <w:b w:val="0"/>
          <w:i/>
          <w:sz w:val="28"/>
          <w:szCs w:val="28"/>
          <w:lang w:val="pt-BR"/>
        </w:rPr>
        <w:t xml:space="preserve"> Tiến sĩ</w:t>
      </w:r>
      <w:r w:rsidR="00D9218B" w:rsidRPr="002747AF">
        <w:rPr>
          <w:rFonts w:ascii="Times New Roman" w:hAnsi="Times New Roman" w:cs="Times New Roman"/>
          <w:b w:val="0"/>
          <w:i/>
          <w:sz w:val="28"/>
          <w:szCs w:val="28"/>
          <w:lang w:val="pt-BR"/>
        </w:rPr>
        <w:t xml:space="preserve"> Huỳnh Nam Phương, người đã động viên, khích lệ và giúp đỡ </w:t>
      </w:r>
      <w:r w:rsidR="005138C9" w:rsidRPr="002747AF">
        <w:rPr>
          <w:rFonts w:ascii="Times New Roman" w:hAnsi="Times New Roman" w:cs="Times New Roman"/>
          <w:b w:val="0"/>
          <w:i/>
          <w:sz w:val="28"/>
          <w:szCs w:val="28"/>
          <w:lang w:val="pt-BR"/>
        </w:rPr>
        <w:t>tôi</w:t>
      </w:r>
      <w:r w:rsidR="00D9218B" w:rsidRPr="002747AF">
        <w:rPr>
          <w:rFonts w:ascii="Times New Roman" w:hAnsi="Times New Roman" w:cs="Times New Roman"/>
          <w:b w:val="0"/>
          <w:i/>
          <w:sz w:val="28"/>
          <w:szCs w:val="28"/>
          <w:lang w:val="pt-BR"/>
        </w:rPr>
        <w:t xml:space="preserve"> trong quá trình hoàn thiện luận án. </w:t>
      </w:r>
      <w:r w:rsidRPr="002747AF">
        <w:rPr>
          <w:rFonts w:ascii="Times New Roman" w:hAnsi="Times New Roman" w:cs="Times New Roman"/>
          <w:b w:val="0"/>
          <w:i/>
          <w:sz w:val="28"/>
          <w:szCs w:val="28"/>
          <w:lang w:val="pt-BR"/>
        </w:rPr>
        <w:t>Tôi cũng xin bày tỏ lời cảm ơn tới Quỹ học bổng Nestle Foundation và Thrasher Research Fund đã hỗ trợ kinh phí giúp tôi hoàn thành nghiên cứu.</w:t>
      </w:r>
      <w:bookmarkEnd w:id="5"/>
      <w:bookmarkEnd w:id="6"/>
    </w:p>
    <w:p w14:paraId="7ED63FA7" w14:textId="055D5AAE" w:rsidR="000F3A89" w:rsidRPr="002747AF" w:rsidRDefault="000F3A89" w:rsidP="000414AC">
      <w:pPr>
        <w:pStyle w:val="Heading1"/>
        <w:spacing w:before="120" w:after="0" w:line="360" w:lineRule="auto"/>
        <w:ind w:firstLine="720"/>
        <w:jc w:val="both"/>
        <w:rPr>
          <w:rFonts w:ascii="Times New Roman" w:hAnsi="Times New Roman" w:cs="Times New Roman"/>
          <w:b w:val="0"/>
          <w:i/>
          <w:sz w:val="28"/>
          <w:szCs w:val="28"/>
          <w:lang w:val="pt-BR"/>
        </w:rPr>
      </w:pPr>
      <w:bookmarkStart w:id="7" w:name="_Toc348908339"/>
      <w:bookmarkStart w:id="8" w:name="_Toc348941603"/>
      <w:r w:rsidRPr="002747AF">
        <w:rPr>
          <w:rFonts w:ascii="Times New Roman" w:hAnsi="Times New Roman" w:cs="Times New Roman"/>
          <w:b w:val="0"/>
          <w:i/>
          <w:sz w:val="28"/>
          <w:szCs w:val="28"/>
          <w:lang w:val="pt-BR"/>
        </w:rPr>
        <w:t xml:space="preserve">Tôi xin gửi lời cảm ơn chân thành tới Ủy ban nhân dân tỉnh Phú Thọ, </w:t>
      </w:r>
      <w:r w:rsidR="00713668" w:rsidRPr="002747AF">
        <w:rPr>
          <w:rFonts w:ascii="Times New Roman" w:hAnsi="Times New Roman" w:cs="Times New Roman"/>
          <w:b w:val="0"/>
          <w:i/>
          <w:sz w:val="28"/>
          <w:szCs w:val="28"/>
          <w:lang w:val="pt-BR"/>
        </w:rPr>
        <w:t xml:space="preserve">Ủy ban nhân dân huyện Cẩm Khê, Bệnh viện Đa khoa huyện Cẩm Khê, </w:t>
      </w:r>
      <w:r w:rsidRPr="002747AF">
        <w:rPr>
          <w:rFonts w:ascii="Times New Roman" w:hAnsi="Times New Roman" w:cs="Times New Roman"/>
          <w:b w:val="0"/>
          <w:i/>
          <w:sz w:val="28"/>
          <w:szCs w:val="28"/>
          <w:lang w:val="pt-BR"/>
        </w:rPr>
        <w:t xml:space="preserve">Trung tâm Y tế huyện Cẩm Khê, Uỷ ban nhân dân xã, Trạm Y tế xã, Hội Phụ nữ xã, các cộng tác viên và phụ nữ tuổi sinh đẻ thuộc 29 xã </w:t>
      </w:r>
      <w:r w:rsidR="00F0695E" w:rsidRPr="002747AF">
        <w:rPr>
          <w:rFonts w:ascii="Times New Roman" w:hAnsi="Times New Roman" w:cs="Times New Roman"/>
          <w:b w:val="0"/>
          <w:i/>
          <w:sz w:val="28"/>
          <w:szCs w:val="28"/>
          <w:lang w:val="pt-BR"/>
        </w:rPr>
        <w:t>của</w:t>
      </w:r>
      <w:r w:rsidR="00C55E84" w:rsidRPr="002747AF">
        <w:rPr>
          <w:rFonts w:ascii="Times New Roman" w:hAnsi="Times New Roman" w:cs="Times New Roman"/>
          <w:b w:val="0"/>
          <w:i/>
          <w:sz w:val="28"/>
          <w:szCs w:val="28"/>
          <w:lang w:val="pt-BR"/>
        </w:rPr>
        <w:t xml:space="preserve"> </w:t>
      </w:r>
      <w:r w:rsidR="00A81D5B" w:rsidRPr="002747AF">
        <w:rPr>
          <w:rFonts w:ascii="Times New Roman" w:hAnsi="Times New Roman" w:cs="Times New Roman"/>
          <w:b w:val="0"/>
          <w:i/>
          <w:sz w:val="28"/>
          <w:szCs w:val="28"/>
          <w:lang w:val="pt-BR"/>
        </w:rPr>
        <w:t>huyện Cẩm Khê</w:t>
      </w:r>
      <w:r w:rsidRPr="002747AF">
        <w:rPr>
          <w:rFonts w:ascii="Times New Roman" w:hAnsi="Times New Roman" w:cs="Times New Roman"/>
          <w:b w:val="0"/>
          <w:i/>
          <w:sz w:val="28"/>
          <w:szCs w:val="28"/>
          <w:lang w:val="pt-BR"/>
        </w:rPr>
        <w:t xml:space="preserve"> tỉnh Phú Thọ đã giúp đỡ và tạo điều kiện cho tôi tiến hành nghiên cứu.</w:t>
      </w:r>
      <w:bookmarkEnd w:id="7"/>
      <w:bookmarkEnd w:id="8"/>
    </w:p>
    <w:p w14:paraId="35D8097A" w14:textId="5E5C2E14" w:rsidR="000F3A89" w:rsidRPr="002747AF" w:rsidRDefault="000F3A89" w:rsidP="00D9218B">
      <w:pPr>
        <w:pStyle w:val="Heading1"/>
        <w:spacing w:before="120" w:after="0" w:line="360" w:lineRule="auto"/>
        <w:ind w:firstLine="720"/>
        <w:jc w:val="both"/>
        <w:rPr>
          <w:lang w:val="pt-BR"/>
        </w:rPr>
      </w:pPr>
      <w:bookmarkStart w:id="9" w:name="_Toc348908340"/>
      <w:bookmarkStart w:id="10" w:name="_Toc348941604"/>
      <w:r w:rsidRPr="002747AF">
        <w:rPr>
          <w:rFonts w:ascii="Times New Roman" w:hAnsi="Times New Roman" w:cs="Times New Roman"/>
          <w:b w:val="0"/>
          <w:i/>
          <w:sz w:val="28"/>
          <w:szCs w:val="28"/>
          <w:lang w:val="pt-BR"/>
        </w:rPr>
        <w:t>Cuối cùng, tô</w:t>
      </w:r>
      <w:r w:rsidR="00FC7EDA" w:rsidRPr="002747AF">
        <w:rPr>
          <w:rFonts w:ascii="Times New Roman" w:hAnsi="Times New Roman" w:cs="Times New Roman"/>
          <w:b w:val="0"/>
          <w:i/>
          <w:sz w:val="28"/>
          <w:szCs w:val="28"/>
          <w:lang w:val="pt-BR"/>
        </w:rPr>
        <w:t>i xin gửi tấm lòng ân tình tới g</w:t>
      </w:r>
      <w:r w:rsidRPr="002747AF">
        <w:rPr>
          <w:rFonts w:ascii="Times New Roman" w:hAnsi="Times New Roman" w:cs="Times New Roman"/>
          <w:b w:val="0"/>
          <w:i/>
          <w:sz w:val="28"/>
          <w:szCs w:val="28"/>
          <w:lang w:val="pt-BR"/>
        </w:rPr>
        <w:t xml:space="preserve">ia đình của tôi, </w:t>
      </w:r>
      <w:r w:rsidR="00BA45EA" w:rsidRPr="002747AF">
        <w:rPr>
          <w:rFonts w:ascii="Times New Roman" w:hAnsi="Times New Roman" w:cs="Times New Roman"/>
          <w:b w:val="0"/>
          <w:i/>
          <w:sz w:val="28"/>
          <w:szCs w:val="28"/>
          <w:lang w:val="pt-BR"/>
        </w:rPr>
        <w:t xml:space="preserve">các </w:t>
      </w:r>
      <w:r w:rsidR="00670E56" w:rsidRPr="002747AF">
        <w:rPr>
          <w:rFonts w:ascii="Times New Roman" w:hAnsi="Times New Roman" w:cs="Times New Roman"/>
          <w:b w:val="0"/>
          <w:i/>
          <w:sz w:val="28"/>
          <w:szCs w:val="28"/>
          <w:lang w:val="pt-BR"/>
        </w:rPr>
        <w:t>anh chị em</w:t>
      </w:r>
      <w:r w:rsidR="006A3D60" w:rsidRPr="002747AF">
        <w:rPr>
          <w:rFonts w:ascii="Times New Roman" w:hAnsi="Times New Roman" w:cs="Times New Roman"/>
          <w:b w:val="0"/>
          <w:i/>
          <w:sz w:val="28"/>
          <w:szCs w:val="28"/>
          <w:lang w:val="pt-BR"/>
        </w:rPr>
        <w:t xml:space="preserve">, </w:t>
      </w:r>
      <w:r w:rsidR="00BA45EA" w:rsidRPr="002747AF">
        <w:rPr>
          <w:rFonts w:ascii="Times New Roman" w:hAnsi="Times New Roman" w:cs="Times New Roman"/>
          <w:b w:val="0"/>
          <w:i/>
          <w:sz w:val="28"/>
          <w:szCs w:val="28"/>
          <w:lang w:val="pt-BR"/>
        </w:rPr>
        <w:t xml:space="preserve">bạn bè, đồng nghiệp </w:t>
      </w:r>
      <w:r w:rsidR="00713668" w:rsidRPr="002747AF">
        <w:rPr>
          <w:rFonts w:ascii="Times New Roman" w:hAnsi="Times New Roman" w:cs="Times New Roman"/>
          <w:b w:val="0"/>
          <w:i/>
          <w:sz w:val="28"/>
          <w:szCs w:val="28"/>
          <w:lang w:val="pt-BR"/>
        </w:rPr>
        <w:t>đã quan tâm,</w:t>
      </w:r>
      <w:r w:rsidR="00670E56" w:rsidRPr="002747AF">
        <w:rPr>
          <w:rFonts w:ascii="Times New Roman" w:hAnsi="Times New Roman" w:cs="Times New Roman"/>
          <w:b w:val="0"/>
          <w:i/>
          <w:sz w:val="28"/>
          <w:szCs w:val="28"/>
          <w:lang w:val="pt-BR"/>
        </w:rPr>
        <w:t xml:space="preserve"> </w:t>
      </w:r>
      <w:r w:rsidR="00713668" w:rsidRPr="002747AF">
        <w:rPr>
          <w:rFonts w:ascii="Times New Roman" w:hAnsi="Times New Roman" w:cs="Times New Roman"/>
          <w:b w:val="0"/>
          <w:i/>
          <w:sz w:val="28"/>
          <w:szCs w:val="28"/>
          <w:lang w:val="pt-BR"/>
        </w:rPr>
        <w:t xml:space="preserve">chia sẻ - </w:t>
      </w:r>
      <w:r w:rsidR="00C55E84" w:rsidRPr="002747AF">
        <w:rPr>
          <w:rFonts w:ascii="Times New Roman" w:hAnsi="Times New Roman" w:cs="Times New Roman"/>
          <w:b w:val="0"/>
          <w:i/>
          <w:sz w:val="28"/>
          <w:szCs w:val="28"/>
          <w:lang w:val="pt-BR"/>
        </w:rPr>
        <w:t xml:space="preserve">đây </w:t>
      </w:r>
      <w:r w:rsidRPr="002747AF">
        <w:rPr>
          <w:rFonts w:ascii="Times New Roman" w:hAnsi="Times New Roman" w:cs="Times New Roman"/>
          <w:b w:val="0"/>
          <w:i/>
          <w:sz w:val="28"/>
          <w:szCs w:val="28"/>
          <w:lang w:val="pt-BR"/>
        </w:rPr>
        <w:t xml:space="preserve">là nguồn động viên và truyền nhiệt huyết để tôi hoàn thành </w:t>
      </w:r>
      <w:r w:rsidR="00713668" w:rsidRPr="002747AF">
        <w:rPr>
          <w:rFonts w:ascii="Times New Roman" w:hAnsi="Times New Roman" w:cs="Times New Roman"/>
          <w:b w:val="0"/>
          <w:i/>
          <w:sz w:val="28"/>
          <w:szCs w:val="28"/>
          <w:lang w:val="pt-BR"/>
        </w:rPr>
        <w:t xml:space="preserve">đề tài </w:t>
      </w:r>
      <w:r w:rsidRPr="002747AF">
        <w:rPr>
          <w:rFonts w:ascii="Times New Roman" w:hAnsi="Times New Roman" w:cs="Times New Roman"/>
          <w:b w:val="0"/>
          <w:i/>
          <w:sz w:val="28"/>
          <w:szCs w:val="28"/>
          <w:lang w:val="pt-BR"/>
        </w:rPr>
        <w:t>luận án.</w:t>
      </w:r>
      <w:bookmarkEnd w:id="9"/>
      <w:bookmarkEnd w:id="10"/>
    </w:p>
    <w:p w14:paraId="1C5D0870" w14:textId="77777777" w:rsidR="00FC7EDA" w:rsidRPr="002747AF" w:rsidRDefault="00FC7EDA" w:rsidP="00FC7EDA">
      <w:pPr>
        <w:spacing w:before="120" w:after="240" w:line="360" w:lineRule="auto"/>
        <w:jc w:val="center"/>
        <w:rPr>
          <w:b/>
          <w:sz w:val="32"/>
          <w:szCs w:val="32"/>
          <w:lang w:val="pt-BR"/>
        </w:rPr>
      </w:pPr>
      <w:r w:rsidRPr="002747AF">
        <w:rPr>
          <w:b/>
          <w:sz w:val="32"/>
          <w:szCs w:val="32"/>
          <w:lang w:val="pt-BR"/>
        </w:rPr>
        <w:lastRenderedPageBreak/>
        <w:t>MỤC LỤC</w:t>
      </w:r>
    </w:p>
    <w:tbl>
      <w:tblPr>
        <w:tblStyle w:val="TableGrid"/>
        <w:tblW w:w="96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52"/>
        <w:gridCol w:w="571"/>
      </w:tblGrid>
      <w:tr w:rsidR="00A81D5B" w:rsidRPr="002747AF" w14:paraId="091ECF70" w14:textId="77777777" w:rsidTr="00EE38A2">
        <w:trPr>
          <w:trHeight w:val="889"/>
        </w:trPr>
        <w:tc>
          <w:tcPr>
            <w:tcW w:w="9052" w:type="dxa"/>
          </w:tcPr>
          <w:p w14:paraId="78055319" w14:textId="77777777" w:rsidR="00A81D5B" w:rsidRPr="002747AF" w:rsidRDefault="00A81D5B" w:rsidP="00A81D5B">
            <w:pPr>
              <w:spacing w:line="360" w:lineRule="auto"/>
              <w:ind w:right="-409"/>
              <w:jc w:val="both"/>
              <w:rPr>
                <w:sz w:val="28"/>
                <w:szCs w:val="28"/>
                <w:lang w:val="fr-FR"/>
              </w:rPr>
            </w:pPr>
            <w:r w:rsidRPr="002747AF">
              <w:rPr>
                <w:b/>
                <w:sz w:val="28"/>
                <w:szCs w:val="28"/>
                <w:lang w:val="fr-FR"/>
              </w:rPr>
              <w:t>Lời cam đoan</w:t>
            </w:r>
            <w:r w:rsidRPr="002747AF">
              <w:rPr>
                <w:sz w:val="28"/>
                <w:szCs w:val="28"/>
                <w:lang w:val="fr-FR"/>
              </w:rPr>
              <w:t>…………………………………………..…….……….……………</w:t>
            </w:r>
          </w:p>
          <w:p w14:paraId="7F51E5E8" w14:textId="77777777" w:rsidR="00A81D5B" w:rsidRPr="002747AF" w:rsidRDefault="00A81D5B" w:rsidP="00A81D5B">
            <w:pPr>
              <w:spacing w:line="360" w:lineRule="auto"/>
              <w:ind w:right="-409"/>
              <w:jc w:val="both"/>
              <w:rPr>
                <w:sz w:val="28"/>
                <w:szCs w:val="28"/>
                <w:lang w:val="fr-FR"/>
              </w:rPr>
            </w:pPr>
            <w:r w:rsidRPr="002747AF">
              <w:rPr>
                <w:b/>
                <w:sz w:val="28"/>
                <w:szCs w:val="28"/>
                <w:lang w:val="fr-FR"/>
              </w:rPr>
              <w:t>Lời cảm ơn</w:t>
            </w:r>
            <w:r w:rsidRPr="002747AF">
              <w:rPr>
                <w:sz w:val="28"/>
                <w:szCs w:val="28"/>
                <w:lang w:val="fr-FR"/>
              </w:rPr>
              <w:t xml:space="preserve"> ………………………………………………………………………</w:t>
            </w:r>
          </w:p>
          <w:p w14:paraId="03EDF0FE" w14:textId="77777777" w:rsidR="00A81D5B" w:rsidRPr="002747AF" w:rsidRDefault="00A81D5B" w:rsidP="00A81D5B">
            <w:pPr>
              <w:spacing w:line="360" w:lineRule="auto"/>
              <w:ind w:right="-409"/>
              <w:jc w:val="both"/>
              <w:rPr>
                <w:sz w:val="28"/>
                <w:szCs w:val="28"/>
                <w:lang w:val="fr-FR"/>
              </w:rPr>
            </w:pPr>
            <w:r w:rsidRPr="002747AF">
              <w:rPr>
                <w:b/>
                <w:sz w:val="28"/>
                <w:szCs w:val="28"/>
                <w:lang w:val="fr-FR"/>
              </w:rPr>
              <w:t>Mục lục</w:t>
            </w:r>
            <w:r w:rsidRPr="002747AF">
              <w:rPr>
                <w:sz w:val="28"/>
                <w:szCs w:val="28"/>
                <w:lang w:val="fr-FR"/>
              </w:rPr>
              <w:t>………………………………………………………….………………....</w:t>
            </w:r>
          </w:p>
          <w:p w14:paraId="5A42EF8D" w14:textId="77777777" w:rsidR="00A81D5B" w:rsidRPr="002747AF" w:rsidRDefault="00A81D5B" w:rsidP="00A81D5B">
            <w:pPr>
              <w:spacing w:line="360" w:lineRule="auto"/>
              <w:ind w:right="-409"/>
              <w:jc w:val="both"/>
              <w:rPr>
                <w:sz w:val="28"/>
                <w:szCs w:val="28"/>
                <w:lang w:val="fr-FR"/>
              </w:rPr>
            </w:pPr>
            <w:r w:rsidRPr="002747AF">
              <w:rPr>
                <w:b/>
                <w:sz w:val="28"/>
                <w:szCs w:val="28"/>
                <w:lang w:val="fr-FR"/>
              </w:rPr>
              <w:t>Danh mục các chữ viết tắt</w:t>
            </w:r>
            <w:r w:rsidRPr="002747AF">
              <w:rPr>
                <w:sz w:val="28"/>
                <w:szCs w:val="28"/>
                <w:lang w:val="fr-FR"/>
              </w:rPr>
              <w:t>………………………………….……………………</w:t>
            </w:r>
          </w:p>
          <w:p w14:paraId="54ECE5AA" w14:textId="77777777" w:rsidR="00A81D5B" w:rsidRPr="002747AF" w:rsidRDefault="00A81D5B" w:rsidP="00A81D5B">
            <w:pPr>
              <w:spacing w:line="360" w:lineRule="auto"/>
              <w:ind w:right="-409"/>
              <w:jc w:val="both"/>
              <w:rPr>
                <w:sz w:val="28"/>
                <w:szCs w:val="28"/>
                <w:lang w:val="fr-FR"/>
              </w:rPr>
            </w:pPr>
            <w:r w:rsidRPr="002747AF">
              <w:rPr>
                <w:b/>
                <w:sz w:val="28"/>
                <w:szCs w:val="28"/>
                <w:lang w:val="fr-FR"/>
              </w:rPr>
              <w:t>Danh mục các bảng</w:t>
            </w:r>
            <w:r w:rsidRPr="002747AF">
              <w:rPr>
                <w:sz w:val="28"/>
                <w:szCs w:val="28"/>
                <w:lang w:val="fr-FR"/>
              </w:rPr>
              <w:t xml:space="preserve"> ………………………………………………..………….......</w:t>
            </w:r>
          </w:p>
          <w:p w14:paraId="1F3384C0" w14:textId="77777777" w:rsidR="00A81D5B" w:rsidRPr="002747AF" w:rsidRDefault="00A81D5B" w:rsidP="00A81D5B">
            <w:pPr>
              <w:spacing w:line="360" w:lineRule="auto"/>
              <w:ind w:right="-409"/>
              <w:jc w:val="both"/>
              <w:rPr>
                <w:sz w:val="28"/>
                <w:szCs w:val="28"/>
                <w:lang w:val="fr-FR"/>
              </w:rPr>
            </w:pPr>
            <w:r w:rsidRPr="002747AF">
              <w:rPr>
                <w:b/>
                <w:sz w:val="28"/>
                <w:szCs w:val="28"/>
                <w:lang w:val="fr-FR"/>
              </w:rPr>
              <w:t>Danh mục các hình vẽ, biểu đồ</w:t>
            </w:r>
            <w:r w:rsidRPr="002747AF">
              <w:rPr>
                <w:sz w:val="28"/>
                <w:szCs w:val="28"/>
                <w:lang w:val="fr-FR"/>
              </w:rPr>
              <w:t xml:space="preserve"> ……………………………….…..……………</w:t>
            </w:r>
          </w:p>
          <w:p w14:paraId="16787300" w14:textId="77777777" w:rsidR="00A81D5B" w:rsidRPr="002747AF" w:rsidRDefault="00A81D5B" w:rsidP="00A81D5B">
            <w:pPr>
              <w:spacing w:line="360" w:lineRule="auto"/>
              <w:ind w:right="-409"/>
              <w:jc w:val="both"/>
              <w:rPr>
                <w:sz w:val="28"/>
                <w:szCs w:val="28"/>
                <w:lang w:val="fr-FR"/>
              </w:rPr>
            </w:pPr>
            <w:r w:rsidRPr="002747AF">
              <w:rPr>
                <w:b/>
                <w:sz w:val="28"/>
                <w:szCs w:val="28"/>
                <w:lang w:val="fr-FR"/>
              </w:rPr>
              <w:t>MỞ ĐẦU</w:t>
            </w:r>
            <w:r w:rsidRPr="002747AF">
              <w:rPr>
                <w:sz w:val="28"/>
                <w:szCs w:val="28"/>
                <w:lang w:val="fr-FR"/>
              </w:rPr>
              <w:t>……………………………………………………………………..……</w:t>
            </w:r>
          </w:p>
          <w:p w14:paraId="25E071C9" w14:textId="77777777" w:rsidR="00A81D5B" w:rsidRPr="002747AF" w:rsidRDefault="00A81D5B" w:rsidP="00A81D5B">
            <w:pPr>
              <w:spacing w:line="360" w:lineRule="auto"/>
              <w:ind w:right="-409"/>
              <w:jc w:val="both"/>
              <w:rPr>
                <w:sz w:val="28"/>
                <w:szCs w:val="28"/>
                <w:lang w:val="fr-FR"/>
              </w:rPr>
            </w:pPr>
            <w:r w:rsidRPr="002747AF">
              <w:rPr>
                <w:b/>
                <w:sz w:val="28"/>
                <w:szCs w:val="28"/>
                <w:lang w:val="fr-FR"/>
              </w:rPr>
              <w:t>MỤC TIÊU NGHIÊN CỨU</w:t>
            </w:r>
            <w:r w:rsidRPr="002747AF">
              <w:rPr>
                <w:sz w:val="28"/>
                <w:szCs w:val="28"/>
                <w:lang w:val="fr-FR"/>
              </w:rPr>
              <w:t>……………………………………...………………</w:t>
            </w:r>
          </w:p>
          <w:p w14:paraId="2E79FAFF" w14:textId="77777777" w:rsidR="00A81D5B" w:rsidRPr="002747AF" w:rsidRDefault="00A81D5B" w:rsidP="00A81D5B">
            <w:pPr>
              <w:pStyle w:val="noidung0"/>
              <w:spacing w:line="360" w:lineRule="auto"/>
              <w:ind w:right="-409" w:firstLine="0"/>
              <w:rPr>
                <w:sz w:val="28"/>
                <w:szCs w:val="28"/>
              </w:rPr>
            </w:pPr>
            <w:r w:rsidRPr="002747AF">
              <w:rPr>
                <w:b/>
                <w:sz w:val="28"/>
                <w:szCs w:val="28"/>
              </w:rPr>
              <w:t>Chương 1: TỔNG QUAN TÀI LIỆU</w:t>
            </w:r>
            <w:r w:rsidRPr="002747AF">
              <w:rPr>
                <w:sz w:val="28"/>
                <w:szCs w:val="28"/>
                <w:lang w:val="fr-FR"/>
              </w:rPr>
              <w:t>…………………………..…..……………</w:t>
            </w:r>
          </w:p>
          <w:p w14:paraId="189ECD59" w14:textId="77777777" w:rsidR="00A81D5B" w:rsidRPr="002747AF" w:rsidRDefault="00A81D5B" w:rsidP="00A81D5B">
            <w:pPr>
              <w:pStyle w:val="noidung0"/>
              <w:numPr>
                <w:ilvl w:val="1"/>
                <w:numId w:val="23"/>
              </w:numPr>
              <w:tabs>
                <w:tab w:val="left" w:pos="540"/>
              </w:tabs>
              <w:spacing w:line="360" w:lineRule="auto"/>
              <w:ind w:right="-409"/>
              <w:rPr>
                <w:sz w:val="28"/>
                <w:szCs w:val="28"/>
                <w:lang w:val="fr-FR"/>
              </w:rPr>
            </w:pPr>
            <w:r w:rsidRPr="002747AF">
              <w:rPr>
                <w:sz w:val="28"/>
                <w:szCs w:val="28"/>
                <w:lang w:val="en-GB"/>
              </w:rPr>
              <w:t>Khái luận tình trạng dinh dưỡng trẻ em và phụ nữ tuổi sinh đẻ</w:t>
            </w:r>
            <w:r w:rsidRPr="002747AF">
              <w:rPr>
                <w:sz w:val="28"/>
                <w:szCs w:val="28"/>
                <w:lang w:val="fr-FR"/>
              </w:rPr>
              <w:t>………….……</w:t>
            </w:r>
          </w:p>
          <w:p w14:paraId="1F389877" w14:textId="77777777" w:rsidR="00A81D5B" w:rsidRPr="002747AF" w:rsidRDefault="00A81D5B" w:rsidP="00A81D5B">
            <w:pPr>
              <w:pStyle w:val="ListParagraph"/>
              <w:numPr>
                <w:ilvl w:val="2"/>
                <w:numId w:val="23"/>
              </w:numPr>
              <w:spacing w:line="360" w:lineRule="auto"/>
              <w:ind w:right="-409"/>
              <w:jc w:val="both"/>
              <w:rPr>
                <w:sz w:val="28"/>
                <w:szCs w:val="28"/>
                <w:lang w:val="fr-FR"/>
              </w:rPr>
            </w:pPr>
            <w:r w:rsidRPr="002747AF">
              <w:rPr>
                <w:sz w:val="28"/>
                <w:szCs w:val="28"/>
                <w:lang w:val="en-GB"/>
              </w:rPr>
              <w:t>Tổng quan về tình trạng dinh dưỡng</w:t>
            </w:r>
            <w:r w:rsidRPr="002747AF">
              <w:rPr>
                <w:sz w:val="28"/>
                <w:szCs w:val="28"/>
                <w:lang w:val="fr-FR"/>
              </w:rPr>
              <w:t>……………………………..……….…</w:t>
            </w:r>
          </w:p>
          <w:p w14:paraId="593DCB7F" w14:textId="77777777" w:rsidR="00A81D5B" w:rsidRPr="002747AF" w:rsidRDefault="00A81D5B" w:rsidP="00A81D5B">
            <w:pPr>
              <w:pStyle w:val="noidung0"/>
              <w:numPr>
                <w:ilvl w:val="2"/>
                <w:numId w:val="23"/>
              </w:numPr>
              <w:tabs>
                <w:tab w:val="left" w:pos="1350"/>
              </w:tabs>
              <w:spacing w:line="360" w:lineRule="auto"/>
              <w:ind w:right="-409"/>
              <w:rPr>
                <w:sz w:val="28"/>
                <w:szCs w:val="28"/>
                <w:lang w:val="en-GB"/>
              </w:rPr>
            </w:pPr>
            <w:r w:rsidRPr="002747AF">
              <w:rPr>
                <w:sz w:val="28"/>
                <w:szCs w:val="28"/>
                <w:lang w:val="en-GB"/>
              </w:rPr>
              <w:t>Thực trạng dinh dưỡng trẻ em dưới 5 tuổi</w:t>
            </w:r>
            <w:r w:rsidRPr="002747AF">
              <w:rPr>
                <w:sz w:val="28"/>
                <w:szCs w:val="28"/>
                <w:lang w:val="fr-FR"/>
              </w:rPr>
              <w:t>………………………..…………</w:t>
            </w:r>
          </w:p>
          <w:p w14:paraId="32B49ECE" w14:textId="77777777" w:rsidR="00A81D5B" w:rsidRPr="002747AF" w:rsidRDefault="00A81D5B" w:rsidP="00A81D5B">
            <w:pPr>
              <w:pStyle w:val="noidung0"/>
              <w:numPr>
                <w:ilvl w:val="2"/>
                <w:numId w:val="23"/>
              </w:numPr>
              <w:spacing w:line="360" w:lineRule="auto"/>
              <w:ind w:right="-409"/>
              <w:rPr>
                <w:sz w:val="28"/>
                <w:szCs w:val="28"/>
                <w:lang w:val="en-GB"/>
              </w:rPr>
            </w:pPr>
            <w:r w:rsidRPr="002747AF">
              <w:rPr>
                <w:sz w:val="28"/>
                <w:szCs w:val="28"/>
                <w:lang w:val="en-GB"/>
              </w:rPr>
              <w:t>Thực trạng dinh dưỡng phụ nữ tuổi sinh đẻ</w:t>
            </w:r>
            <w:r w:rsidRPr="002747AF">
              <w:rPr>
                <w:sz w:val="28"/>
                <w:szCs w:val="28"/>
                <w:lang w:val="fr-FR"/>
              </w:rPr>
              <w:t xml:space="preserve"> và phụ nữ có thai ……………</w:t>
            </w:r>
          </w:p>
          <w:p w14:paraId="563D0C3E" w14:textId="77777777" w:rsidR="00A81D5B" w:rsidRPr="002747AF" w:rsidRDefault="00A81D5B" w:rsidP="00A81D5B">
            <w:pPr>
              <w:pStyle w:val="ListParagraph"/>
              <w:numPr>
                <w:ilvl w:val="1"/>
                <w:numId w:val="23"/>
              </w:numPr>
              <w:tabs>
                <w:tab w:val="left" w:pos="540"/>
              </w:tabs>
              <w:spacing w:line="360" w:lineRule="auto"/>
              <w:ind w:right="-409"/>
              <w:contextualSpacing w:val="0"/>
              <w:jc w:val="both"/>
              <w:rPr>
                <w:sz w:val="28"/>
                <w:szCs w:val="28"/>
              </w:rPr>
            </w:pPr>
            <w:r w:rsidRPr="002747AF">
              <w:rPr>
                <w:sz w:val="28"/>
                <w:szCs w:val="28"/>
              </w:rPr>
              <w:t xml:space="preserve">Khái luận về thiếu máu: thực trạng, nguyên nhân, hậu quả và các giải </w:t>
            </w:r>
          </w:p>
          <w:p w14:paraId="7F0B8455" w14:textId="77777777" w:rsidR="00A81D5B" w:rsidRPr="002747AF" w:rsidRDefault="00A81D5B" w:rsidP="00A81D5B">
            <w:pPr>
              <w:pStyle w:val="ListParagraph"/>
              <w:tabs>
                <w:tab w:val="left" w:pos="540"/>
              </w:tabs>
              <w:spacing w:line="360" w:lineRule="auto"/>
              <w:ind w:right="-409"/>
              <w:contextualSpacing w:val="0"/>
              <w:jc w:val="both"/>
              <w:rPr>
                <w:sz w:val="28"/>
                <w:szCs w:val="28"/>
              </w:rPr>
            </w:pPr>
            <w:r w:rsidRPr="002747AF">
              <w:rPr>
                <w:sz w:val="28"/>
                <w:szCs w:val="28"/>
              </w:rPr>
              <w:t>pháp cải thiện thiếu máu ở phụ nữ tuổi sinh đẻ.</w:t>
            </w:r>
            <w:r w:rsidRPr="002747AF">
              <w:rPr>
                <w:sz w:val="28"/>
                <w:szCs w:val="28"/>
                <w:lang w:val="fr-FR"/>
              </w:rPr>
              <w:t xml:space="preserve"> …………...………..….…</w:t>
            </w:r>
          </w:p>
          <w:p w14:paraId="77E09A9A" w14:textId="77777777" w:rsidR="00A81D5B" w:rsidRPr="002747AF" w:rsidRDefault="00A81D5B" w:rsidP="00A81D5B">
            <w:pPr>
              <w:pStyle w:val="noidung0"/>
              <w:numPr>
                <w:ilvl w:val="2"/>
                <w:numId w:val="23"/>
              </w:numPr>
              <w:tabs>
                <w:tab w:val="left" w:pos="1350"/>
              </w:tabs>
              <w:spacing w:line="360" w:lineRule="auto"/>
              <w:ind w:right="-409"/>
              <w:rPr>
                <w:sz w:val="28"/>
                <w:szCs w:val="28"/>
                <w:lang w:val="en-GB"/>
              </w:rPr>
            </w:pPr>
            <w:r w:rsidRPr="002747AF">
              <w:rPr>
                <w:sz w:val="28"/>
                <w:szCs w:val="28"/>
                <w:lang w:val="en-GB"/>
              </w:rPr>
              <w:t>Thực trạng thiếu máu ở phụ nữ tuổi sinh đẻ</w:t>
            </w:r>
            <w:r w:rsidRPr="002747AF">
              <w:rPr>
                <w:sz w:val="28"/>
                <w:szCs w:val="28"/>
                <w:lang w:val="fr-FR"/>
              </w:rPr>
              <w:t>……………..……….…………</w:t>
            </w:r>
          </w:p>
          <w:p w14:paraId="7E97EB2C" w14:textId="77777777" w:rsidR="00A81D5B" w:rsidRPr="002747AF" w:rsidRDefault="00A81D5B" w:rsidP="00A81D5B">
            <w:pPr>
              <w:pStyle w:val="noidung0"/>
              <w:numPr>
                <w:ilvl w:val="2"/>
                <w:numId w:val="23"/>
              </w:numPr>
              <w:spacing w:line="360" w:lineRule="auto"/>
              <w:ind w:right="-409"/>
              <w:rPr>
                <w:i/>
                <w:sz w:val="28"/>
                <w:szCs w:val="28"/>
                <w:lang w:val="en-GB"/>
              </w:rPr>
            </w:pPr>
            <w:r w:rsidRPr="002747AF">
              <w:rPr>
                <w:sz w:val="28"/>
                <w:szCs w:val="28"/>
              </w:rPr>
              <w:t>Nguyên nhân thiếu máu dinh dưỡng</w:t>
            </w:r>
            <w:r w:rsidRPr="002747AF">
              <w:rPr>
                <w:sz w:val="28"/>
                <w:szCs w:val="28"/>
                <w:lang w:val="fr-FR"/>
              </w:rPr>
              <w:t>…………………….…………….……</w:t>
            </w:r>
          </w:p>
          <w:p w14:paraId="2525E01C" w14:textId="77777777" w:rsidR="00A81D5B" w:rsidRPr="002747AF" w:rsidRDefault="00A81D5B" w:rsidP="00A81D5B">
            <w:pPr>
              <w:pStyle w:val="noidung0"/>
              <w:numPr>
                <w:ilvl w:val="2"/>
                <w:numId w:val="23"/>
              </w:numPr>
              <w:spacing w:line="360" w:lineRule="auto"/>
              <w:ind w:right="-409"/>
              <w:rPr>
                <w:i/>
                <w:sz w:val="28"/>
                <w:szCs w:val="28"/>
                <w:lang w:val="en-GB"/>
              </w:rPr>
            </w:pPr>
            <w:r w:rsidRPr="002747AF">
              <w:rPr>
                <w:sz w:val="28"/>
                <w:szCs w:val="28"/>
              </w:rPr>
              <w:t>Hậu quả của thiếu máu</w:t>
            </w:r>
            <w:r w:rsidRPr="002747AF">
              <w:rPr>
                <w:sz w:val="28"/>
                <w:szCs w:val="28"/>
                <w:lang w:val="fr-FR"/>
              </w:rPr>
              <w:t>……………………………………..…………….…</w:t>
            </w:r>
          </w:p>
          <w:p w14:paraId="39136604" w14:textId="77777777" w:rsidR="00A81D5B" w:rsidRPr="002747AF" w:rsidRDefault="00A81D5B" w:rsidP="00A81D5B">
            <w:pPr>
              <w:pStyle w:val="ListParagraph"/>
              <w:numPr>
                <w:ilvl w:val="2"/>
                <w:numId w:val="23"/>
              </w:numPr>
              <w:spacing w:line="360" w:lineRule="auto"/>
              <w:ind w:right="-409"/>
              <w:contextualSpacing w:val="0"/>
              <w:jc w:val="both"/>
              <w:rPr>
                <w:spacing w:val="-2"/>
                <w:sz w:val="28"/>
                <w:szCs w:val="28"/>
              </w:rPr>
            </w:pPr>
            <w:r w:rsidRPr="002747AF">
              <w:rPr>
                <w:spacing w:val="-4"/>
                <w:sz w:val="28"/>
                <w:szCs w:val="28"/>
              </w:rPr>
              <w:t>Các giải pháp phòng chống thiếu máu dinh dưỡng ở phụ nữ tuổi sinh đẻ</w:t>
            </w:r>
            <w:r w:rsidRPr="002747AF">
              <w:rPr>
                <w:spacing w:val="-2"/>
                <w:sz w:val="28"/>
                <w:szCs w:val="28"/>
              </w:rPr>
              <w:t>…....</w:t>
            </w:r>
          </w:p>
          <w:p w14:paraId="383D8B1C" w14:textId="77777777" w:rsidR="00A81D5B" w:rsidRPr="002747AF" w:rsidRDefault="00A81D5B" w:rsidP="00A81D5B">
            <w:pPr>
              <w:pStyle w:val="noidung0"/>
              <w:numPr>
                <w:ilvl w:val="1"/>
                <w:numId w:val="23"/>
              </w:numPr>
              <w:tabs>
                <w:tab w:val="left" w:pos="540"/>
              </w:tabs>
              <w:spacing w:line="360" w:lineRule="auto"/>
              <w:ind w:right="-409"/>
              <w:rPr>
                <w:sz w:val="28"/>
                <w:szCs w:val="28"/>
              </w:rPr>
            </w:pPr>
            <w:r w:rsidRPr="002747AF">
              <w:rPr>
                <w:sz w:val="28"/>
                <w:szCs w:val="28"/>
              </w:rPr>
              <w:t>Mối</w:t>
            </w:r>
            <w:r w:rsidRPr="002747AF">
              <w:rPr>
                <w:sz w:val="28"/>
                <w:szCs w:val="28"/>
                <w:lang w:val="vi-VN"/>
              </w:rPr>
              <w:t xml:space="preserve"> liên quan giữa dinh dưỡng của mẹ và sự tăng trưởng của trẻ</w:t>
            </w:r>
            <w:r w:rsidRPr="002747AF">
              <w:rPr>
                <w:sz w:val="28"/>
                <w:szCs w:val="28"/>
                <w:lang w:val="fr-FR"/>
              </w:rPr>
              <w:t>……….…</w:t>
            </w:r>
          </w:p>
          <w:p w14:paraId="2C0E7AFA" w14:textId="77777777" w:rsidR="00A81D5B" w:rsidRPr="002747AF" w:rsidRDefault="00A81D5B" w:rsidP="00A81D5B">
            <w:pPr>
              <w:pStyle w:val="noidung0"/>
              <w:numPr>
                <w:ilvl w:val="2"/>
                <w:numId w:val="23"/>
              </w:numPr>
              <w:tabs>
                <w:tab w:val="left" w:pos="1152"/>
              </w:tabs>
              <w:spacing w:line="360" w:lineRule="auto"/>
              <w:ind w:right="-409"/>
              <w:rPr>
                <w:sz w:val="28"/>
                <w:szCs w:val="28"/>
                <w:lang w:val="en-GB"/>
              </w:rPr>
            </w:pPr>
            <w:r w:rsidRPr="002747AF">
              <w:rPr>
                <w:sz w:val="28"/>
                <w:szCs w:val="28"/>
                <w:lang w:val="en-GB"/>
              </w:rPr>
              <w:t>Mối liên quan giữa dinh dưỡng của mẹ và cân nặng sơ sinh</w:t>
            </w:r>
            <w:r w:rsidRPr="002747AF">
              <w:rPr>
                <w:sz w:val="28"/>
                <w:szCs w:val="28"/>
                <w:lang w:val="fr-FR"/>
              </w:rPr>
              <w:t>………..…..…</w:t>
            </w:r>
          </w:p>
          <w:p w14:paraId="42909F70" w14:textId="77777777" w:rsidR="00A81D5B" w:rsidRPr="002747AF" w:rsidRDefault="00A81D5B" w:rsidP="00A81D5B">
            <w:pPr>
              <w:pStyle w:val="noidung0"/>
              <w:numPr>
                <w:ilvl w:val="2"/>
                <w:numId w:val="23"/>
              </w:numPr>
              <w:tabs>
                <w:tab w:val="left" w:pos="1152"/>
              </w:tabs>
              <w:spacing w:line="360" w:lineRule="auto"/>
              <w:ind w:right="-409"/>
              <w:rPr>
                <w:sz w:val="28"/>
                <w:szCs w:val="28"/>
                <w:lang w:val="en-GB"/>
              </w:rPr>
            </w:pPr>
            <w:r w:rsidRPr="002747AF">
              <w:rPr>
                <w:sz w:val="28"/>
                <w:szCs w:val="28"/>
                <w:lang w:val="en-GB"/>
              </w:rPr>
              <w:t>Mối liên quan giữa dinh dưỡng của mẹ và sự tăng trưởng của trẻ……....…</w:t>
            </w:r>
          </w:p>
          <w:p w14:paraId="414164A1" w14:textId="77777777" w:rsidR="00A81D5B" w:rsidRPr="002747AF" w:rsidRDefault="00A81D5B" w:rsidP="00A81D5B">
            <w:pPr>
              <w:pStyle w:val="noidung0"/>
              <w:numPr>
                <w:ilvl w:val="2"/>
                <w:numId w:val="23"/>
              </w:numPr>
              <w:tabs>
                <w:tab w:val="left" w:pos="810"/>
              </w:tabs>
              <w:spacing w:line="360" w:lineRule="auto"/>
              <w:ind w:right="-409"/>
              <w:rPr>
                <w:sz w:val="28"/>
                <w:szCs w:val="28"/>
                <w:lang w:val="en-GB"/>
              </w:rPr>
            </w:pPr>
            <w:r w:rsidRPr="002747AF">
              <w:rPr>
                <w:sz w:val="28"/>
                <w:szCs w:val="28"/>
                <w:lang w:val="en-GB"/>
              </w:rPr>
              <w:t>Mối liên</w:t>
            </w:r>
            <w:r w:rsidRPr="002747AF">
              <w:rPr>
                <w:sz w:val="28"/>
                <w:szCs w:val="28"/>
              </w:rPr>
              <w:t xml:space="preserve"> quan giữa khẩu phần của mẹ và sự tăng trưởng của thai nhi </w:t>
            </w:r>
          </w:p>
          <w:p w14:paraId="04BE3F45" w14:textId="77777777" w:rsidR="00A81D5B" w:rsidRPr="002747AF" w:rsidRDefault="00A81D5B" w:rsidP="00A81D5B">
            <w:pPr>
              <w:pStyle w:val="noidung0"/>
              <w:tabs>
                <w:tab w:val="left" w:pos="810"/>
              </w:tabs>
              <w:spacing w:line="360" w:lineRule="auto"/>
              <w:ind w:left="720" w:right="-409" w:firstLine="0"/>
              <w:rPr>
                <w:sz w:val="28"/>
                <w:szCs w:val="28"/>
                <w:lang w:val="en-GB"/>
              </w:rPr>
            </w:pPr>
            <w:r w:rsidRPr="002747AF">
              <w:rPr>
                <w:sz w:val="28"/>
                <w:szCs w:val="28"/>
              </w:rPr>
              <w:t>và trẻ nhỏ</w:t>
            </w:r>
            <w:r w:rsidRPr="002747AF">
              <w:rPr>
                <w:sz w:val="28"/>
                <w:szCs w:val="28"/>
                <w:lang w:val="fr-FR"/>
              </w:rPr>
              <w:t>…...………………………………...………………….…………</w:t>
            </w:r>
          </w:p>
          <w:p w14:paraId="118DF82F" w14:textId="77777777" w:rsidR="00A81D5B" w:rsidRPr="002747AF" w:rsidRDefault="00A81D5B" w:rsidP="00A81D5B">
            <w:pPr>
              <w:pStyle w:val="BodyTextIndent2"/>
              <w:numPr>
                <w:ilvl w:val="1"/>
                <w:numId w:val="23"/>
              </w:numPr>
              <w:spacing w:after="0" w:line="360" w:lineRule="auto"/>
              <w:ind w:right="-108"/>
              <w:jc w:val="both"/>
              <w:rPr>
                <w:sz w:val="28"/>
                <w:szCs w:val="28"/>
                <w:lang w:val="vi-VN" w:eastAsia="en-SG"/>
              </w:rPr>
            </w:pPr>
            <w:r w:rsidRPr="002747AF">
              <w:rPr>
                <w:sz w:val="28"/>
                <w:szCs w:val="28"/>
                <w:lang w:eastAsia="en-SG"/>
              </w:rPr>
              <w:lastRenderedPageBreak/>
              <w:t>Các can thiệp dinh dưỡng khi có thai cải thiện kết quả thai nghén……….</w:t>
            </w:r>
          </w:p>
          <w:p w14:paraId="0E76ECCF" w14:textId="77777777" w:rsidR="00A81D5B" w:rsidRPr="002747AF" w:rsidRDefault="00A81D5B" w:rsidP="00A81D5B">
            <w:pPr>
              <w:pStyle w:val="BodyTextIndent2"/>
              <w:numPr>
                <w:ilvl w:val="2"/>
                <w:numId w:val="23"/>
              </w:numPr>
              <w:spacing w:after="0" w:line="360" w:lineRule="auto"/>
              <w:ind w:right="-409"/>
              <w:jc w:val="both"/>
              <w:rPr>
                <w:sz w:val="28"/>
                <w:szCs w:val="28"/>
                <w:lang w:val="vi-VN" w:eastAsia="en-SG"/>
              </w:rPr>
            </w:pPr>
            <w:r w:rsidRPr="002747AF">
              <w:rPr>
                <w:sz w:val="28"/>
                <w:szCs w:val="28"/>
                <w:lang w:eastAsia="en-SG"/>
              </w:rPr>
              <w:t>Can thiệp bổ sung thực phẩm khi có thai</w:t>
            </w:r>
            <w:r w:rsidRPr="002747AF">
              <w:rPr>
                <w:sz w:val="28"/>
                <w:szCs w:val="28"/>
                <w:lang w:val="fr-FR"/>
              </w:rPr>
              <w:t>………………..……………….…</w:t>
            </w:r>
          </w:p>
          <w:p w14:paraId="03676A7D" w14:textId="77777777" w:rsidR="00A81D5B" w:rsidRPr="002747AF" w:rsidRDefault="00A81D5B" w:rsidP="00A81D5B">
            <w:pPr>
              <w:pStyle w:val="BodyTextIndent2"/>
              <w:numPr>
                <w:ilvl w:val="2"/>
                <w:numId w:val="23"/>
              </w:numPr>
              <w:spacing w:after="0" w:line="360" w:lineRule="auto"/>
              <w:ind w:right="-409"/>
              <w:jc w:val="both"/>
              <w:rPr>
                <w:sz w:val="28"/>
                <w:szCs w:val="28"/>
                <w:lang w:val="vi-VN" w:eastAsia="en-SG"/>
              </w:rPr>
            </w:pPr>
            <w:r w:rsidRPr="002747AF">
              <w:rPr>
                <w:sz w:val="28"/>
                <w:szCs w:val="28"/>
                <w:lang w:val="vi-VN" w:eastAsia="en-SG"/>
              </w:rPr>
              <w:t xml:space="preserve">Can thiệp bổ sung vi chất dinh dưỡng  </w:t>
            </w:r>
            <w:r w:rsidRPr="002747AF">
              <w:rPr>
                <w:sz w:val="28"/>
                <w:szCs w:val="28"/>
                <w:lang w:val="fr-FR"/>
              </w:rPr>
              <w:t>………………………..…….………</w:t>
            </w:r>
          </w:p>
          <w:p w14:paraId="316CF41C" w14:textId="77777777" w:rsidR="00A81D5B" w:rsidRPr="002747AF" w:rsidRDefault="00A81D5B" w:rsidP="00A81D5B">
            <w:pPr>
              <w:pStyle w:val="noidung0"/>
              <w:tabs>
                <w:tab w:val="left" w:pos="900"/>
              </w:tabs>
              <w:spacing w:line="360" w:lineRule="auto"/>
              <w:ind w:right="-409" w:firstLine="0"/>
              <w:rPr>
                <w:sz w:val="28"/>
                <w:szCs w:val="28"/>
                <w:lang w:val="en-GB"/>
              </w:rPr>
            </w:pPr>
            <w:r w:rsidRPr="002747AF">
              <w:rPr>
                <w:b/>
                <w:sz w:val="28"/>
                <w:szCs w:val="28"/>
                <w:lang w:val="en-GB"/>
              </w:rPr>
              <w:t>Chương 2: ĐỐI TƯỢNG VÀ PHƯƠNG PHÁP NGHIÊN CỨU</w:t>
            </w:r>
            <w:r w:rsidRPr="002747AF">
              <w:rPr>
                <w:sz w:val="28"/>
                <w:szCs w:val="28"/>
                <w:lang w:val="en-GB"/>
              </w:rPr>
              <w:t>…….………</w:t>
            </w:r>
          </w:p>
          <w:p w14:paraId="3BDDA094" w14:textId="77777777" w:rsidR="00A81D5B" w:rsidRPr="002747AF" w:rsidRDefault="00A81D5B" w:rsidP="00A81D5B">
            <w:pPr>
              <w:spacing w:line="360" w:lineRule="auto"/>
              <w:ind w:right="-409"/>
              <w:jc w:val="both"/>
              <w:rPr>
                <w:bCs/>
                <w:sz w:val="28"/>
                <w:szCs w:val="28"/>
              </w:rPr>
            </w:pPr>
            <w:r w:rsidRPr="002747AF">
              <w:rPr>
                <w:bCs/>
                <w:sz w:val="28"/>
                <w:szCs w:val="28"/>
              </w:rPr>
              <w:t>2.1. Địa điểm nghiên cứu</w:t>
            </w:r>
            <w:r w:rsidRPr="002747AF">
              <w:rPr>
                <w:sz w:val="28"/>
                <w:szCs w:val="28"/>
                <w:lang w:val="fr-FR"/>
              </w:rPr>
              <w:t>………………………………………….………….……</w:t>
            </w:r>
          </w:p>
          <w:p w14:paraId="40660F67" w14:textId="77777777" w:rsidR="00A81D5B" w:rsidRPr="002747AF" w:rsidRDefault="00A81D5B" w:rsidP="00A81D5B">
            <w:pPr>
              <w:spacing w:line="360" w:lineRule="auto"/>
              <w:ind w:right="-409"/>
              <w:jc w:val="both"/>
              <w:rPr>
                <w:sz w:val="28"/>
                <w:szCs w:val="28"/>
                <w:lang w:val="fr-FR"/>
              </w:rPr>
            </w:pPr>
            <w:r w:rsidRPr="002747AF">
              <w:rPr>
                <w:bCs/>
                <w:sz w:val="28"/>
                <w:szCs w:val="28"/>
              </w:rPr>
              <w:t>2.2. Đối tượng nghiên cứu</w:t>
            </w:r>
            <w:r w:rsidRPr="002747AF">
              <w:rPr>
                <w:sz w:val="28"/>
                <w:szCs w:val="28"/>
                <w:lang w:val="fr-FR"/>
              </w:rPr>
              <w:t>………………………………………….…..…………</w:t>
            </w:r>
          </w:p>
          <w:p w14:paraId="2669C0C1" w14:textId="77777777" w:rsidR="00A81D5B" w:rsidRPr="002747AF" w:rsidRDefault="00A81D5B" w:rsidP="00A81D5B">
            <w:pPr>
              <w:spacing w:line="360" w:lineRule="auto"/>
              <w:ind w:right="-409"/>
              <w:jc w:val="both"/>
              <w:rPr>
                <w:bCs/>
                <w:sz w:val="28"/>
                <w:szCs w:val="28"/>
              </w:rPr>
            </w:pPr>
            <w:r w:rsidRPr="002747AF">
              <w:rPr>
                <w:sz w:val="28"/>
                <w:szCs w:val="28"/>
                <w:lang w:val="fr-FR"/>
              </w:rPr>
              <w:t>2.3. Thời gian nghiên cứu ……………………………………………..…..……..</w:t>
            </w:r>
          </w:p>
          <w:p w14:paraId="421479E4" w14:textId="77777777" w:rsidR="00A81D5B" w:rsidRPr="002747AF" w:rsidRDefault="00A81D5B" w:rsidP="00A81D5B">
            <w:pPr>
              <w:spacing w:line="360" w:lineRule="auto"/>
              <w:ind w:right="-409"/>
              <w:jc w:val="both"/>
              <w:rPr>
                <w:bCs/>
                <w:sz w:val="28"/>
                <w:szCs w:val="28"/>
              </w:rPr>
            </w:pPr>
            <w:r w:rsidRPr="002747AF">
              <w:rPr>
                <w:bCs/>
                <w:sz w:val="28"/>
                <w:szCs w:val="28"/>
              </w:rPr>
              <w:t>2.4. Phương pháp nghiên cứu</w:t>
            </w:r>
            <w:r w:rsidRPr="002747AF">
              <w:rPr>
                <w:sz w:val="28"/>
                <w:szCs w:val="28"/>
                <w:lang w:val="fr-FR"/>
              </w:rPr>
              <w:t>………………………………………..……………</w:t>
            </w:r>
          </w:p>
          <w:p w14:paraId="2694E823" w14:textId="77777777" w:rsidR="00A81D5B" w:rsidRPr="002747AF" w:rsidRDefault="00A81D5B" w:rsidP="00A81D5B">
            <w:pPr>
              <w:spacing w:line="360" w:lineRule="auto"/>
              <w:ind w:right="-409"/>
              <w:jc w:val="both"/>
              <w:rPr>
                <w:bCs/>
                <w:iCs/>
                <w:sz w:val="28"/>
                <w:szCs w:val="28"/>
              </w:rPr>
            </w:pPr>
            <w:r w:rsidRPr="002747AF">
              <w:rPr>
                <w:bCs/>
                <w:iCs/>
                <w:sz w:val="28"/>
                <w:szCs w:val="28"/>
              </w:rPr>
              <w:t>2.4.1. Thiết kế nghiên cứu</w:t>
            </w:r>
            <w:r w:rsidRPr="002747AF">
              <w:rPr>
                <w:sz w:val="28"/>
                <w:szCs w:val="28"/>
                <w:lang w:val="fr-FR"/>
              </w:rPr>
              <w:t>…………………………………………...……………</w:t>
            </w:r>
          </w:p>
          <w:p w14:paraId="399A450E" w14:textId="77777777" w:rsidR="00A81D5B" w:rsidRPr="002747AF" w:rsidRDefault="00A81D5B" w:rsidP="00A81D5B">
            <w:pPr>
              <w:spacing w:line="360" w:lineRule="auto"/>
              <w:ind w:right="-409"/>
              <w:jc w:val="both"/>
              <w:rPr>
                <w:bCs/>
                <w:iCs/>
                <w:sz w:val="28"/>
                <w:szCs w:val="28"/>
              </w:rPr>
            </w:pPr>
            <w:r w:rsidRPr="002747AF">
              <w:rPr>
                <w:bCs/>
                <w:iCs/>
                <w:sz w:val="28"/>
                <w:szCs w:val="28"/>
              </w:rPr>
              <w:t>2.4.2. Cỡ mẫu và cách chọn mẫu</w:t>
            </w:r>
            <w:r w:rsidRPr="002747AF">
              <w:rPr>
                <w:sz w:val="28"/>
                <w:szCs w:val="28"/>
                <w:lang w:val="fr-FR"/>
              </w:rPr>
              <w:t>……………………………………..……..……</w:t>
            </w:r>
          </w:p>
          <w:p w14:paraId="6E5808B8" w14:textId="77777777" w:rsidR="00A81D5B" w:rsidRPr="002747AF" w:rsidRDefault="00A81D5B" w:rsidP="00A81D5B">
            <w:pPr>
              <w:pStyle w:val="ListParagraph"/>
              <w:numPr>
                <w:ilvl w:val="2"/>
                <w:numId w:val="36"/>
              </w:numPr>
              <w:spacing w:line="360" w:lineRule="auto"/>
              <w:ind w:right="-409"/>
              <w:jc w:val="both"/>
              <w:rPr>
                <w:bCs/>
                <w:sz w:val="28"/>
                <w:szCs w:val="28"/>
              </w:rPr>
            </w:pPr>
            <w:r w:rsidRPr="002747AF">
              <w:rPr>
                <w:bCs/>
                <w:sz w:val="28"/>
                <w:szCs w:val="28"/>
              </w:rPr>
              <w:t>Tổ chức nghiên cứu can thiệp</w:t>
            </w:r>
            <w:r w:rsidRPr="002747AF">
              <w:rPr>
                <w:sz w:val="28"/>
                <w:szCs w:val="28"/>
                <w:lang w:val="fr-FR"/>
              </w:rPr>
              <w:t>………………………………..……….……</w:t>
            </w:r>
          </w:p>
          <w:p w14:paraId="4253647E" w14:textId="77777777" w:rsidR="00A81D5B" w:rsidRPr="002747AF" w:rsidRDefault="00A81D5B" w:rsidP="00A81D5B">
            <w:pPr>
              <w:pStyle w:val="ListParagraph"/>
              <w:numPr>
                <w:ilvl w:val="2"/>
                <w:numId w:val="36"/>
              </w:numPr>
              <w:spacing w:line="360" w:lineRule="auto"/>
              <w:ind w:right="-409"/>
              <w:jc w:val="both"/>
              <w:rPr>
                <w:bCs/>
                <w:sz w:val="28"/>
                <w:szCs w:val="28"/>
              </w:rPr>
            </w:pPr>
            <w:r w:rsidRPr="002747AF">
              <w:rPr>
                <w:bCs/>
                <w:sz w:val="28"/>
                <w:szCs w:val="28"/>
              </w:rPr>
              <w:t>Các số liệu và thời điểm thu thập số liệu</w:t>
            </w:r>
            <w:r w:rsidRPr="002747AF">
              <w:rPr>
                <w:sz w:val="28"/>
                <w:szCs w:val="28"/>
                <w:lang w:val="fr-FR"/>
              </w:rPr>
              <w:t>………………………..…………</w:t>
            </w:r>
          </w:p>
          <w:p w14:paraId="1443141C" w14:textId="77777777" w:rsidR="00A81D5B" w:rsidRPr="002747AF" w:rsidRDefault="00A81D5B" w:rsidP="00A81D5B">
            <w:pPr>
              <w:pStyle w:val="ListParagraph"/>
              <w:numPr>
                <w:ilvl w:val="2"/>
                <w:numId w:val="36"/>
              </w:numPr>
              <w:spacing w:line="360" w:lineRule="auto"/>
              <w:ind w:right="-409"/>
              <w:jc w:val="both"/>
              <w:rPr>
                <w:bCs/>
                <w:i/>
                <w:sz w:val="28"/>
                <w:szCs w:val="28"/>
              </w:rPr>
            </w:pPr>
            <w:r w:rsidRPr="002747AF">
              <w:rPr>
                <w:bCs/>
                <w:sz w:val="28"/>
                <w:szCs w:val="28"/>
              </w:rPr>
              <w:t>Phương pháp và công cụ thu thập số liệu</w:t>
            </w:r>
            <w:r w:rsidRPr="002747AF">
              <w:rPr>
                <w:sz w:val="28"/>
                <w:szCs w:val="28"/>
                <w:lang w:val="fr-FR"/>
              </w:rPr>
              <w:t>………………………..…………</w:t>
            </w:r>
          </w:p>
          <w:p w14:paraId="6C6743F2" w14:textId="77777777" w:rsidR="00A81D5B" w:rsidRPr="002747AF" w:rsidRDefault="00A81D5B" w:rsidP="00A81D5B">
            <w:pPr>
              <w:pStyle w:val="ListParagraph"/>
              <w:numPr>
                <w:ilvl w:val="2"/>
                <w:numId w:val="36"/>
              </w:numPr>
              <w:spacing w:line="360" w:lineRule="auto"/>
              <w:ind w:right="-409"/>
              <w:jc w:val="both"/>
              <w:rPr>
                <w:bCs/>
                <w:i/>
                <w:sz w:val="28"/>
                <w:szCs w:val="28"/>
              </w:rPr>
            </w:pPr>
            <w:r w:rsidRPr="002747AF">
              <w:rPr>
                <w:bCs/>
                <w:sz w:val="28"/>
                <w:szCs w:val="28"/>
              </w:rPr>
              <w:t>Các biến số, chỉ số nghiên cứu và chỉ tiêu đánh giá……………..…..…….</w:t>
            </w:r>
          </w:p>
          <w:p w14:paraId="50A68995" w14:textId="77777777" w:rsidR="00A81D5B" w:rsidRPr="002747AF" w:rsidRDefault="00A81D5B" w:rsidP="00A81D5B">
            <w:pPr>
              <w:pStyle w:val="ListParagraph"/>
              <w:numPr>
                <w:ilvl w:val="2"/>
                <w:numId w:val="36"/>
              </w:numPr>
              <w:spacing w:line="360" w:lineRule="auto"/>
              <w:ind w:right="-409"/>
              <w:jc w:val="both"/>
              <w:rPr>
                <w:bCs/>
                <w:i/>
                <w:sz w:val="28"/>
                <w:szCs w:val="28"/>
              </w:rPr>
            </w:pPr>
            <w:r w:rsidRPr="002747AF">
              <w:rPr>
                <w:bCs/>
                <w:sz w:val="28"/>
                <w:szCs w:val="28"/>
              </w:rPr>
              <w:t>Các biện pháp khống chế sai số</w:t>
            </w:r>
            <w:r w:rsidRPr="002747AF">
              <w:rPr>
                <w:sz w:val="28"/>
                <w:szCs w:val="28"/>
                <w:lang w:val="fr-FR"/>
              </w:rPr>
              <w:t>…………………………………...…………</w:t>
            </w:r>
          </w:p>
          <w:p w14:paraId="1FF8FDE9" w14:textId="77777777" w:rsidR="00A81D5B" w:rsidRPr="002747AF" w:rsidRDefault="00A81D5B" w:rsidP="00A81D5B">
            <w:pPr>
              <w:pStyle w:val="ListParagraph"/>
              <w:numPr>
                <w:ilvl w:val="2"/>
                <w:numId w:val="36"/>
              </w:numPr>
              <w:spacing w:line="360" w:lineRule="auto"/>
              <w:ind w:right="-409"/>
              <w:jc w:val="both"/>
              <w:rPr>
                <w:bCs/>
                <w:i/>
                <w:sz w:val="28"/>
                <w:szCs w:val="28"/>
              </w:rPr>
            </w:pPr>
            <w:r w:rsidRPr="002747AF">
              <w:rPr>
                <w:bCs/>
                <w:sz w:val="28"/>
                <w:szCs w:val="28"/>
              </w:rPr>
              <w:t>Phân tích và xử lý số liệu</w:t>
            </w:r>
            <w:r w:rsidRPr="002747AF">
              <w:rPr>
                <w:sz w:val="28"/>
                <w:szCs w:val="28"/>
                <w:lang w:val="fr-FR"/>
              </w:rPr>
              <w:t>………………………………………..…………</w:t>
            </w:r>
          </w:p>
          <w:p w14:paraId="2E3192E3" w14:textId="77777777" w:rsidR="00A81D5B" w:rsidRPr="002747AF" w:rsidRDefault="00A81D5B" w:rsidP="00A81D5B">
            <w:pPr>
              <w:pStyle w:val="ListParagraph"/>
              <w:numPr>
                <w:ilvl w:val="2"/>
                <w:numId w:val="36"/>
              </w:numPr>
              <w:spacing w:line="360" w:lineRule="auto"/>
              <w:ind w:right="-409"/>
              <w:jc w:val="both"/>
              <w:rPr>
                <w:bCs/>
                <w:i/>
                <w:sz w:val="28"/>
                <w:szCs w:val="28"/>
              </w:rPr>
            </w:pPr>
            <w:r w:rsidRPr="002747AF">
              <w:rPr>
                <w:bCs/>
                <w:sz w:val="28"/>
                <w:szCs w:val="28"/>
              </w:rPr>
              <w:t>Đạo đức nghiên cứu</w:t>
            </w:r>
            <w:r w:rsidRPr="002747AF">
              <w:rPr>
                <w:sz w:val="28"/>
                <w:szCs w:val="28"/>
                <w:lang w:val="fr-FR"/>
              </w:rPr>
              <w:t>……………………………………….……..…………</w:t>
            </w:r>
          </w:p>
          <w:p w14:paraId="3EDCCDA1" w14:textId="77777777" w:rsidR="00A81D5B" w:rsidRPr="002747AF" w:rsidRDefault="00A81D5B" w:rsidP="00A81D5B">
            <w:pPr>
              <w:pStyle w:val="noidung0"/>
              <w:tabs>
                <w:tab w:val="left" w:pos="900"/>
              </w:tabs>
              <w:spacing w:line="360" w:lineRule="auto"/>
              <w:ind w:right="-409" w:firstLine="0"/>
              <w:rPr>
                <w:sz w:val="28"/>
                <w:szCs w:val="28"/>
                <w:lang w:val="en-GB"/>
              </w:rPr>
            </w:pPr>
            <w:r w:rsidRPr="002747AF">
              <w:rPr>
                <w:b/>
                <w:sz w:val="28"/>
                <w:szCs w:val="28"/>
                <w:lang w:val="en-GB"/>
              </w:rPr>
              <w:t>Chương 3: KẾT QUẢ NGHIÊN CỨU</w:t>
            </w:r>
            <w:r w:rsidRPr="002747AF">
              <w:rPr>
                <w:sz w:val="28"/>
                <w:szCs w:val="28"/>
                <w:lang w:val="fr-FR"/>
              </w:rPr>
              <w:t>…………………..……………..………</w:t>
            </w:r>
          </w:p>
          <w:p w14:paraId="37C9780C" w14:textId="77777777" w:rsidR="00A81D5B" w:rsidRPr="002747AF" w:rsidRDefault="00A81D5B" w:rsidP="00A81D5B">
            <w:pPr>
              <w:pStyle w:val="noidung0"/>
              <w:numPr>
                <w:ilvl w:val="1"/>
                <w:numId w:val="22"/>
              </w:numPr>
              <w:tabs>
                <w:tab w:val="left" w:pos="540"/>
              </w:tabs>
              <w:spacing w:line="360" w:lineRule="auto"/>
              <w:ind w:right="-409"/>
              <w:rPr>
                <w:sz w:val="28"/>
                <w:szCs w:val="28"/>
              </w:rPr>
            </w:pPr>
            <w:r w:rsidRPr="002747AF">
              <w:rPr>
                <w:sz w:val="28"/>
                <w:szCs w:val="28"/>
                <w:lang w:val="en-GB"/>
              </w:rPr>
              <w:t xml:space="preserve">Đặc điểm đối tượng tham gia nghiên cứu </w:t>
            </w:r>
            <w:r w:rsidRPr="002747AF">
              <w:rPr>
                <w:sz w:val="28"/>
                <w:szCs w:val="28"/>
                <w:lang w:val="fr-FR"/>
              </w:rPr>
              <w:t>……………………….……………</w:t>
            </w:r>
          </w:p>
          <w:p w14:paraId="470F470A" w14:textId="77777777" w:rsidR="00A81D5B" w:rsidRPr="002747AF" w:rsidRDefault="00A81D5B" w:rsidP="00A81D5B">
            <w:pPr>
              <w:pStyle w:val="noidung0"/>
              <w:numPr>
                <w:ilvl w:val="2"/>
                <w:numId w:val="22"/>
              </w:numPr>
              <w:tabs>
                <w:tab w:val="left" w:pos="540"/>
              </w:tabs>
              <w:spacing w:line="360" w:lineRule="auto"/>
              <w:ind w:right="-409"/>
              <w:rPr>
                <w:sz w:val="28"/>
                <w:szCs w:val="28"/>
              </w:rPr>
            </w:pPr>
            <w:r w:rsidRPr="002747AF">
              <w:rPr>
                <w:sz w:val="28"/>
                <w:szCs w:val="28"/>
                <w:lang w:val="fr-FR"/>
              </w:rPr>
              <w:t>Đặc điểm ban đầu của đối tượng tham gia nghiên cứu ……………….……</w:t>
            </w:r>
          </w:p>
          <w:p w14:paraId="30252CF1" w14:textId="77777777" w:rsidR="00A81D5B" w:rsidRPr="002747AF" w:rsidRDefault="00A81D5B" w:rsidP="00A81D5B">
            <w:pPr>
              <w:pStyle w:val="noidung0"/>
              <w:numPr>
                <w:ilvl w:val="2"/>
                <w:numId w:val="22"/>
              </w:numPr>
              <w:tabs>
                <w:tab w:val="left" w:pos="540"/>
              </w:tabs>
              <w:spacing w:line="360" w:lineRule="auto"/>
              <w:ind w:right="-409"/>
              <w:rPr>
                <w:sz w:val="28"/>
                <w:szCs w:val="28"/>
              </w:rPr>
            </w:pPr>
            <w:r w:rsidRPr="002747AF">
              <w:rPr>
                <w:sz w:val="28"/>
                <w:szCs w:val="28"/>
                <w:lang w:val="fr-FR"/>
              </w:rPr>
              <w:t>Đặc điểm khẩu phần ăn của đối tượng tham gia nghiên cứu ……………….</w:t>
            </w:r>
          </w:p>
          <w:p w14:paraId="1D39D904" w14:textId="77777777" w:rsidR="00A81D5B" w:rsidRPr="002747AF" w:rsidRDefault="00A81D5B" w:rsidP="00A81D5B">
            <w:pPr>
              <w:pStyle w:val="noidung0"/>
              <w:numPr>
                <w:ilvl w:val="1"/>
                <w:numId w:val="22"/>
              </w:numPr>
              <w:tabs>
                <w:tab w:val="left" w:pos="540"/>
              </w:tabs>
              <w:spacing w:line="360" w:lineRule="auto"/>
              <w:ind w:left="493" w:right="-409" w:hanging="493"/>
              <w:rPr>
                <w:sz w:val="28"/>
                <w:szCs w:val="28"/>
                <w:lang w:val="en-GB"/>
              </w:rPr>
            </w:pPr>
            <w:r w:rsidRPr="002747AF">
              <w:rPr>
                <w:sz w:val="28"/>
                <w:szCs w:val="28"/>
                <w:lang w:val="en-GB"/>
              </w:rPr>
              <w:t>Hiệu quả của can thiệp tới một số chỉ số nhân trắc của phụ nữ có thai và</w:t>
            </w:r>
          </w:p>
          <w:p w14:paraId="4F474286" w14:textId="69A73B1F" w:rsidR="00A81D5B" w:rsidRPr="002747AF" w:rsidRDefault="00A81D5B" w:rsidP="00A81D5B">
            <w:pPr>
              <w:pStyle w:val="noidung0"/>
              <w:tabs>
                <w:tab w:val="left" w:pos="540"/>
              </w:tabs>
              <w:spacing w:line="360" w:lineRule="auto"/>
              <w:ind w:left="493" w:right="-409" w:firstLine="0"/>
              <w:rPr>
                <w:sz w:val="28"/>
                <w:szCs w:val="28"/>
                <w:lang w:val="en-GB"/>
              </w:rPr>
            </w:pPr>
            <w:r w:rsidRPr="002747AF">
              <w:rPr>
                <w:sz w:val="28"/>
                <w:szCs w:val="28"/>
                <w:lang w:val="en-GB"/>
              </w:rPr>
              <w:t>trẻ đến 24 tuần tuổi</w:t>
            </w:r>
            <w:r w:rsidRPr="002747AF">
              <w:rPr>
                <w:sz w:val="28"/>
                <w:szCs w:val="28"/>
                <w:lang w:val="fr-FR"/>
              </w:rPr>
              <w:t>……….……...………………………….……….………</w:t>
            </w:r>
          </w:p>
          <w:p w14:paraId="7BCFE0DF" w14:textId="77777777" w:rsidR="00A81D5B" w:rsidRPr="002747AF" w:rsidRDefault="00A81D5B" w:rsidP="00A81D5B">
            <w:pPr>
              <w:pStyle w:val="noidung0"/>
              <w:numPr>
                <w:ilvl w:val="2"/>
                <w:numId w:val="22"/>
              </w:numPr>
              <w:tabs>
                <w:tab w:val="left" w:pos="540"/>
              </w:tabs>
              <w:spacing w:line="360" w:lineRule="auto"/>
              <w:ind w:right="-409"/>
              <w:rPr>
                <w:sz w:val="28"/>
                <w:szCs w:val="28"/>
                <w:lang w:val="en-GB"/>
              </w:rPr>
            </w:pPr>
            <w:r w:rsidRPr="002747AF">
              <w:rPr>
                <w:spacing w:val="-4"/>
                <w:sz w:val="28"/>
                <w:szCs w:val="28"/>
                <w:lang w:val="en-GB"/>
              </w:rPr>
              <w:t xml:space="preserve">Hiệu quả của can thiệp tới mộ số chỉ số nhân trắc của phụ nữ khi có thai </w:t>
            </w:r>
            <w:r w:rsidRPr="002747AF">
              <w:rPr>
                <w:sz w:val="28"/>
                <w:szCs w:val="28"/>
                <w:lang w:val="en-GB"/>
              </w:rPr>
              <w:t>........</w:t>
            </w:r>
          </w:p>
          <w:p w14:paraId="70F2D52D" w14:textId="4F9407E0" w:rsidR="00A81D5B" w:rsidRPr="002747AF" w:rsidRDefault="00A81D5B" w:rsidP="00A81D5B">
            <w:pPr>
              <w:pStyle w:val="noidung0"/>
              <w:numPr>
                <w:ilvl w:val="2"/>
                <w:numId w:val="22"/>
              </w:numPr>
              <w:tabs>
                <w:tab w:val="left" w:pos="540"/>
              </w:tabs>
              <w:spacing w:line="360" w:lineRule="auto"/>
              <w:ind w:right="-409"/>
              <w:rPr>
                <w:spacing w:val="-4"/>
                <w:sz w:val="28"/>
                <w:szCs w:val="28"/>
                <w:lang w:val="en-GB"/>
              </w:rPr>
            </w:pPr>
            <w:r w:rsidRPr="002747AF">
              <w:rPr>
                <w:spacing w:val="-4"/>
                <w:sz w:val="28"/>
                <w:szCs w:val="28"/>
                <w:lang w:val="en-GB"/>
              </w:rPr>
              <w:t>Hiệu quả của can thiệp tới một số chỉ số nhân trắc của trẻ đến 24 tuần tuổi .....</w:t>
            </w:r>
          </w:p>
          <w:p w14:paraId="2EE91D74" w14:textId="77777777" w:rsidR="00A81D5B" w:rsidRPr="002747AF" w:rsidRDefault="00A81D5B" w:rsidP="00A81D5B">
            <w:pPr>
              <w:pStyle w:val="noidung0"/>
              <w:numPr>
                <w:ilvl w:val="1"/>
                <w:numId w:val="22"/>
              </w:numPr>
              <w:tabs>
                <w:tab w:val="left" w:pos="540"/>
              </w:tabs>
              <w:spacing w:line="360" w:lineRule="auto"/>
              <w:ind w:left="493" w:right="-409" w:hanging="493"/>
              <w:rPr>
                <w:sz w:val="28"/>
                <w:szCs w:val="28"/>
                <w:lang w:val="en-GB"/>
              </w:rPr>
            </w:pPr>
            <w:r w:rsidRPr="002747AF">
              <w:rPr>
                <w:sz w:val="28"/>
                <w:szCs w:val="28"/>
                <w:lang w:val="en-GB"/>
              </w:rPr>
              <w:lastRenderedPageBreak/>
              <w:t xml:space="preserve">Hiệu quả của can thiệp tới tình trạng thiếu máu của phụ nữ có thai và </w:t>
            </w:r>
          </w:p>
          <w:p w14:paraId="401BB997" w14:textId="77777777" w:rsidR="00A81D5B" w:rsidRPr="002747AF" w:rsidRDefault="00A81D5B" w:rsidP="00A81D5B">
            <w:pPr>
              <w:pStyle w:val="noidung0"/>
              <w:tabs>
                <w:tab w:val="left" w:pos="540"/>
              </w:tabs>
              <w:spacing w:line="360" w:lineRule="auto"/>
              <w:ind w:left="493" w:right="-409" w:firstLine="0"/>
              <w:rPr>
                <w:sz w:val="28"/>
                <w:szCs w:val="28"/>
                <w:lang w:val="en-GB"/>
              </w:rPr>
            </w:pPr>
            <w:r w:rsidRPr="002747AF">
              <w:rPr>
                <w:sz w:val="28"/>
                <w:szCs w:val="28"/>
                <w:lang w:val="en-GB"/>
              </w:rPr>
              <w:t>trẻ 24 tuần tuổi</w:t>
            </w:r>
            <w:r w:rsidRPr="002747AF">
              <w:rPr>
                <w:sz w:val="28"/>
                <w:szCs w:val="28"/>
                <w:lang w:val="fr-FR"/>
              </w:rPr>
              <w:t>…………………………..……......…………………...………</w:t>
            </w:r>
          </w:p>
          <w:p w14:paraId="02ABB684" w14:textId="77777777" w:rsidR="00A81D5B" w:rsidRPr="002747AF" w:rsidRDefault="00A81D5B" w:rsidP="00A81D5B">
            <w:pPr>
              <w:pStyle w:val="noidung0"/>
              <w:numPr>
                <w:ilvl w:val="2"/>
                <w:numId w:val="22"/>
              </w:numPr>
              <w:tabs>
                <w:tab w:val="left" w:pos="540"/>
              </w:tabs>
              <w:spacing w:line="360" w:lineRule="auto"/>
              <w:ind w:right="-409"/>
              <w:rPr>
                <w:sz w:val="28"/>
                <w:szCs w:val="28"/>
                <w:lang w:val="en-GB"/>
              </w:rPr>
            </w:pPr>
            <w:r w:rsidRPr="002747AF">
              <w:rPr>
                <w:sz w:val="28"/>
                <w:szCs w:val="28"/>
                <w:lang w:val="en-GB"/>
              </w:rPr>
              <w:t xml:space="preserve">Hiệu quả của can thiệp tới tình trạng thiếu máu và một số chỉ số </w:t>
            </w:r>
          </w:p>
          <w:p w14:paraId="1085A592" w14:textId="77777777" w:rsidR="00A81D5B" w:rsidRPr="002747AF" w:rsidRDefault="00A81D5B" w:rsidP="00A81D5B">
            <w:pPr>
              <w:pStyle w:val="noidung0"/>
              <w:tabs>
                <w:tab w:val="left" w:pos="540"/>
              </w:tabs>
              <w:spacing w:line="360" w:lineRule="auto"/>
              <w:ind w:left="720" w:right="-409" w:firstLine="0"/>
              <w:rPr>
                <w:sz w:val="28"/>
                <w:szCs w:val="28"/>
                <w:lang w:val="en-GB"/>
              </w:rPr>
            </w:pPr>
            <w:r w:rsidRPr="002747AF">
              <w:rPr>
                <w:sz w:val="28"/>
                <w:szCs w:val="28"/>
                <w:lang w:val="en-GB"/>
              </w:rPr>
              <w:t>liên quan ở phụ nữ có thai</w:t>
            </w:r>
            <w:r w:rsidRPr="002747AF">
              <w:rPr>
                <w:sz w:val="28"/>
                <w:szCs w:val="28"/>
                <w:lang w:val="fr-FR"/>
              </w:rPr>
              <w:t>……………………….………………….………</w:t>
            </w:r>
          </w:p>
          <w:p w14:paraId="722D8DAE" w14:textId="77777777" w:rsidR="00A81D5B" w:rsidRPr="002747AF" w:rsidRDefault="00A81D5B" w:rsidP="00A81D5B">
            <w:pPr>
              <w:pStyle w:val="noidung0"/>
              <w:numPr>
                <w:ilvl w:val="2"/>
                <w:numId w:val="22"/>
              </w:numPr>
              <w:tabs>
                <w:tab w:val="left" w:pos="540"/>
              </w:tabs>
              <w:spacing w:line="360" w:lineRule="auto"/>
              <w:ind w:right="-409"/>
              <w:rPr>
                <w:sz w:val="28"/>
                <w:szCs w:val="28"/>
                <w:lang w:val="en-GB"/>
              </w:rPr>
            </w:pPr>
            <w:r w:rsidRPr="002747AF">
              <w:rPr>
                <w:sz w:val="28"/>
                <w:szCs w:val="28"/>
                <w:lang w:val="en-GB"/>
              </w:rPr>
              <w:t>Hiệu quả của can thiệp đến tình trạng thiếu máu của trẻ 24 tuần tuổi ….....</w:t>
            </w:r>
          </w:p>
          <w:p w14:paraId="58A15388" w14:textId="77777777" w:rsidR="00A81D5B" w:rsidRPr="002747AF" w:rsidRDefault="00A81D5B" w:rsidP="00A81D5B">
            <w:pPr>
              <w:pStyle w:val="noidung0"/>
              <w:tabs>
                <w:tab w:val="left" w:pos="900"/>
              </w:tabs>
              <w:spacing w:line="360" w:lineRule="auto"/>
              <w:ind w:left="450" w:right="-409" w:hanging="450"/>
              <w:rPr>
                <w:sz w:val="28"/>
                <w:szCs w:val="28"/>
                <w:lang w:val="en-GB"/>
              </w:rPr>
            </w:pPr>
            <w:r w:rsidRPr="002747AF">
              <w:rPr>
                <w:b/>
                <w:sz w:val="28"/>
                <w:szCs w:val="28"/>
                <w:lang w:val="en-GB"/>
              </w:rPr>
              <w:t>Chương 4: BÀN LUẬN</w:t>
            </w:r>
            <w:r w:rsidRPr="002747AF">
              <w:rPr>
                <w:sz w:val="28"/>
                <w:szCs w:val="28"/>
                <w:lang w:val="fr-FR"/>
              </w:rPr>
              <w:t>……………………………….……………….…………</w:t>
            </w:r>
          </w:p>
          <w:p w14:paraId="400E640B" w14:textId="77777777" w:rsidR="00A81D5B" w:rsidRPr="002747AF" w:rsidRDefault="00A81D5B" w:rsidP="00A81D5B">
            <w:pPr>
              <w:pStyle w:val="noidung0"/>
              <w:numPr>
                <w:ilvl w:val="1"/>
                <w:numId w:val="19"/>
              </w:numPr>
              <w:tabs>
                <w:tab w:val="left" w:pos="777"/>
              </w:tabs>
              <w:spacing w:line="360" w:lineRule="auto"/>
              <w:ind w:right="-409"/>
              <w:rPr>
                <w:sz w:val="28"/>
                <w:szCs w:val="28"/>
                <w:lang w:val="en-GB"/>
              </w:rPr>
            </w:pPr>
            <w:r w:rsidRPr="002747AF">
              <w:rPr>
                <w:sz w:val="28"/>
                <w:szCs w:val="28"/>
                <w:lang w:val="en-GB"/>
              </w:rPr>
              <w:t xml:space="preserve">Hiệu quả của can thiệp bổ sung thực phẩm tới một số chỉ số nhân trắc </w:t>
            </w:r>
          </w:p>
          <w:p w14:paraId="0320D975" w14:textId="77777777" w:rsidR="00A81D5B" w:rsidRPr="002747AF" w:rsidRDefault="00A81D5B" w:rsidP="00A81D5B">
            <w:pPr>
              <w:pStyle w:val="noidung0"/>
              <w:tabs>
                <w:tab w:val="left" w:pos="777"/>
              </w:tabs>
              <w:spacing w:line="360" w:lineRule="auto"/>
              <w:ind w:left="720" w:right="-409" w:firstLine="0"/>
              <w:rPr>
                <w:sz w:val="28"/>
                <w:szCs w:val="28"/>
                <w:lang w:val="en-GB"/>
              </w:rPr>
            </w:pPr>
            <w:r w:rsidRPr="002747AF">
              <w:rPr>
                <w:sz w:val="28"/>
                <w:szCs w:val="28"/>
                <w:lang w:val="en-GB"/>
              </w:rPr>
              <w:t>của phụ nữ có thai và trẻ 24 tuần tuổi …………………………….….……</w:t>
            </w:r>
          </w:p>
          <w:p w14:paraId="1E4320B8" w14:textId="77777777" w:rsidR="00A81D5B" w:rsidRPr="002747AF" w:rsidRDefault="00A81D5B" w:rsidP="00A81D5B">
            <w:pPr>
              <w:pStyle w:val="noidung0"/>
              <w:numPr>
                <w:ilvl w:val="2"/>
                <w:numId w:val="19"/>
              </w:numPr>
              <w:tabs>
                <w:tab w:val="left" w:pos="900"/>
              </w:tabs>
              <w:spacing w:line="360" w:lineRule="auto"/>
              <w:ind w:right="-409"/>
              <w:rPr>
                <w:sz w:val="28"/>
                <w:szCs w:val="28"/>
                <w:lang w:val="en-GB"/>
              </w:rPr>
            </w:pPr>
            <w:r w:rsidRPr="002747AF">
              <w:rPr>
                <w:spacing w:val="-8"/>
                <w:sz w:val="28"/>
                <w:szCs w:val="28"/>
                <w:lang w:val="en-GB"/>
              </w:rPr>
              <w:t>Hiệu quả của can thiệp tới một số chỉ số nhân trắc của phụ nữ khi có thai</w:t>
            </w:r>
            <w:r w:rsidRPr="002747AF">
              <w:rPr>
                <w:sz w:val="28"/>
                <w:szCs w:val="28"/>
                <w:lang w:val="en-GB"/>
              </w:rPr>
              <w:t>……..</w:t>
            </w:r>
          </w:p>
          <w:p w14:paraId="104AE3B4" w14:textId="5DC7FBAD" w:rsidR="00A81D5B" w:rsidRPr="002747AF" w:rsidRDefault="00A81D5B" w:rsidP="00A81D5B">
            <w:pPr>
              <w:pStyle w:val="noidung0"/>
              <w:numPr>
                <w:ilvl w:val="2"/>
                <w:numId w:val="19"/>
              </w:numPr>
              <w:tabs>
                <w:tab w:val="left" w:pos="900"/>
              </w:tabs>
              <w:spacing w:line="360" w:lineRule="auto"/>
              <w:ind w:right="-409"/>
              <w:rPr>
                <w:sz w:val="28"/>
                <w:szCs w:val="28"/>
                <w:lang w:val="en-GB"/>
              </w:rPr>
            </w:pPr>
            <w:r w:rsidRPr="002747AF">
              <w:rPr>
                <w:sz w:val="28"/>
                <w:szCs w:val="28"/>
                <w:lang w:val="en-GB"/>
              </w:rPr>
              <w:t>Hiệu quả của can thiệp tới một số chỉ số nhân trắc của trẻ 24 tuần tuổi…….</w:t>
            </w:r>
          </w:p>
          <w:p w14:paraId="240E24FE" w14:textId="77777777" w:rsidR="00A81D5B" w:rsidRPr="002747AF" w:rsidRDefault="00A81D5B" w:rsidP="00A81D5B">
            <w:pPr>
              <w:pStyle w:val="noidung0"/>
              <w:numPr>
                <w:ilvl w:val="1"/>
                <w:numId w:val="19"/>
              </w:numPr>
              <w:tabs>
                <w:tab w:val="left" w:pos="900"/>
              </w:tabs>
              <w:spacing w:line="360" w:lineRule="auto"/>
              <w:ind w:right="-409"/>
              <w:rPr>
                <w:sz w:val="28"/>
                <w:szCs w:val="28"/>
                <w:lang w:val="en-GB"/>
              </w:rPr>
            </w:pPr>
            <w:r w:rsidRPr="002747AF">
              <w:rPr>
                <w:sz w:val="28"/>
                <w:szCs w:val="28"/>
                <w:lang w:val="en-GB"/>
              </w:rPr>
              <w:t xml:space="preserve">Hiệu quả của can thiệp bổ sung thực phẩm tới tình trạng thiếu máu </w:t>
            </w:r>
          </w:p>
          <w:p w14:paraId="4DADEB61" w14:textId="77777777" w:rsidR="00A81D5B" w:rsidRPr="002747AF" w:rsidRDefault="00A81D5B" w:rsidP="00A81D5B">
            <w:pPr>
              <w:pStyle w:val="noidung0"/>
              <w:tabs>
                <w:tab w:val="left" w:pos="900"/>
              </w:tabs>
              <w:spacing w:line="360" w:lineRule="auto"/>
              <w:ind w:left="720" w:right="-409" w:firstLine="0"/>
              <w:rPr>
                <w:sz w:val="28"/>
                <w:szCs w:val="28"/>
                <w:lang w:val="en-GB"/>
              </w:rPr>
            </w:pPr>
            <w:r w:rsidRPr="002747AF">
              <w:rPr>
                <w:sz w:val="28"/>
                <w:szCs w:val="28"/>
                <w:lang w:val="en-GB"/>
              </w:rPr>
              <w:t>của phụ nữ có thai và trẻ 24 tuần tuổi</w:t>
            </w:r>
            <w:r w:rsidRPr="002747AF">
              <w:rPr>
                <w:sz w:val="28"/>
                <w:szCs w:val="28"/>
                <w:lang w:val="fr-FR"/>
              </w:rPr>
              <w:t>……………………..……...…..……</w:t>
            </w:r>
          </w:p>
          <w:p w14:paraId="242BD08A" w14:textId="77777777" w:rsidR="00A81D5B" w:rsidRPr="002747AF" w:rsidRDefault="00A81D5B" w:rsidP="00A81D5B">
            <w:pPr>
              <w:pStyle w:val="noidung0"/>
              <w:numPr>
                <w:ilvl w:val="2"/>
                <w:numId w:val="19"/>
              </w:numPr>
              <w:tabs>
                <w:tab w:val="left" w:pos="900"/>
              </w:tabs>
              <w:spacing w:line="360" w:lineRule="auto"/>
              <w:ind w:right="-409"/>
              <w:rPr>
                <w:sz w:val="28"/>
                <w:szCs w:val="28"/>
                <w:lang w:val="en-GB"/>
              </w:rPr>
            </w:pPr>
            <w:r w:rsidRPr="002747AF">
              <w:rPr>
                <w:sz w:val="28"/>
                <w:szCs w:val="28"/>
                <w:lang w:val="en-GB"/>
              </w:rPr>
              <w:t xml:space="preserve">Hiệu quả của can thiệp tới tình trạng thiếu máu và một số chỉ số </w:t>
            </w:r>
          </w:p>
          <w:p w14:paraId="3FEC11FA" w14:textId="77777777" w:rsidR="00A81D5B" w:rsidRPr="002747AF" w:rsidRDefault="00A81D5B" w:rsidP="00A81D5B">
            <w:pPr>
              <w:pStyle w:val="noidung0"/>
              <w:tabs>
                <w:tab w:val="left" w:pos="900"/>
              </w:tabs>
              <w:spacing w:line="360" w:lineRule="auto"/>
              <w:ind w:left="720" w:right="-409" w:firstLine="0"/>
              <w:rPr>
                <w:sz w:val="28"/>
                <w:szCs w:val="28"/>
                <w:lang w:val="en-GB"/>
              </w:rPr>
            </w:pPr>
            <w:r w:rsidRPr="002747AF">
              <w:rPr>
                <w:sz w:val="28"/>
                <w:szCs w:val="28"/>
                <w:lang w:val="en-GB"/>
              </w:rPr>
              <w:t>liên quan ở phụ nữ có thai</w:t>
            </w:r>
            <w:r w:rsidRPr="002747AF">
              <w:rPr>
                <w:sz w:val="28"/>
                <w:szCs w:val="28"/>
                <w:lang w:val="fr-FR"/>
              </w:rPr>
              <w:t>…………………..…..……..……………………</w:t>
            </w:r>
          </w:p>
          <w:p w14:paraId="5E7A8779" w14:textId="77777777" w:rsidR="00A81D5B" w:rsidRPr="002747AF" w:rsidRDefault="00A81D5B" w:rsidP="00A81D5B">
            <w:pPr>
              <w:pStyle w:val="noidung0"/>
              <w:numPr>
                <w:ilvl w:val="2"/>
                <w:numId w:val="19"/>
              </w:numPr>
              <w:tabs>
                <w:tab w:val="left" w:pos="900"/>
              </w:tabs>
              <w:spacing w:line="360" w:lineRule="auto"/>
              <w:ind w:right="-409"/>
              <w:rPr>
                <w:sz w:val="28"/>
                <w:szCs w:val="28"/>
                <w:lang w:val="en-GB"/>
              </w:rPr>
            </w:pPr>
            <w:r w:rsidRPr="002747AF">
              <w:rPr>
                <w:sz w:val="28"/>
                <w:szCs w:val="28"/>
                <w:lang w:val="en-GB"/>
              </w:rPr>
              <w:t>Hiệu quả của can thiệp đến tình trạng thiếu máu của trẻ 24 tuần tuổi….….</w:t>
            </w:r>
          </w:p>
          <w:p w14:paraId="1DAC1D21" w14:textId="77777777" w:rsidR="00A81D5B" w:rsidRPr="002747AF" w:rsidRDefault="00A81D5B" w:rsidP="00A81D5B">
            <w:pPr>
              <w:pStyle w:val="noidung0"/>
              <w:tabs>
                <w:tab w:val="left" w:pos="900"/>
              </w:tabs>
              <w:spacing w:line="360" w:lineRule="auto"/>
              <w:ind w:right="-409" w:firstLine="0"/>
              <w:rPr>
                <w:sz w:val="28"/>
                <w:szCs w:val="28"/>
                <w:lang w:val="en-GB"/>
              </w:rPr>
            </w:pPr>
            <w:r w:rsidRPr="002747AF">
              <w:rPr>
                <w:b/>
                <w:sz w:val="28"/>
                <w:szCs w:val="28"/>
                <w:lang w:val="en-GB"/>
              </w:rPr>
              <w:t>KẾT LUẬN</w:t>
            </w:r>
            <w:r w:rsidRPr="002747AF">
              <w:rPr>
                <w:sz w:val="28"/>
                <w:szCs w:val="28"/>
                <w:lang w:val="fr-FR"/>
              </w:rPr>
              <w:t>……………………………………………………………….……..…</w:t>
            </w:r>
          </w:p>
          <w:p w14:paraId="6EE62B3D" w14:textId="77777777" w:rsidR="00A81D5B" w:rsidRPr="002747AF" w:rsidRDefault="00A81D5B" w:rsidP="00A81D5B">
            <w:pPr>
              <w:pStyle w:val="noidung0"/>
              <w:tabs>
                <w:tab w:val="left" w:pos="900"/>
              </w:tabs>
              <w:spacing w:line="360" w:lineRule="auto"/>
              <w:ind w:left="446" w:right="-409" w:hanging="446"/>
              <w:rPr>
                <w:sz w:val="28"/>
                <w:szCs w:val="28"/>
                <w:lang w:val="en-GB"/>
              </w:rPr>
            </w:pPr>
            <w:r w:rsidRPr="002747AF">
              <w:rPr>
                <w:b/>
                <w:sz w:val="28"/>
                <w:szCs w:val="28"/>
                <w:lang w:val="en-GB"/>
              </w:rPr>
              <w:t>KHUYẾN NGHỊ</w:t>
            </w:r>
            <w:r w:rsidRPr="002747AF">
              <w:rPr>
                <w:sz w:val="28"/>
                <w:szCs w:val="28"/>
                <w:lang w:val="fr-FR"/>
              </w:rPr>
              <w:t>…………………………………………………………………</w:t>
            </w:r>
          </w:p>
          <w:p w14:paraId="0F15C277" w14:textId="77777777" w:rsidR="00A81D5B" w:rsidRPr="002747AF" w:rsidRDefault="00A81D5B" w:rsidP="00A81D5B">
            <w:pPr>
              <w:pStyle w:val="noidung0"/>
              <w:tabs>
                <w:tab w:val="left" w:pos="900"/>
              </w:tabs>
              <w:spacing w:line="360" w:lineRule="auto"/>
              <w:ind w:left="446" w:right="-409" w:hanging="446"/>
              <w:rPr>
                <w:sz w:val="28"/>
                <w:szCs w:val="28"/>
                <w:lang w:val="en-GB"/>
              </w:rPr>
            </w:pPr>
            <w:r w:rsidRPr="002747AF">
              <w:rPr>
                <w:b/>
                <w:sz w:val="28"/>
                <w:szCs w:val="28"/>
                <w:lang w:val="en-GB"/>
              </w:rPr>
              <w:t>Tóm tắt những điểm mới của luận án</w:t>
            </w:r>
            <w:r w:rsidRPr="002747AF">
              <w:rPr>
                <w:sz w:val="28"/>
                <w:szCs w:val="28"/>
                <w:lang w:val="fr-FR"/>
              </w:rPr>
              <w:t>…………………………………..…..……</w:t>
            </w:r>
          </w:p>
          <w:p w14:paraId="50D21A15" w14:textId="77777777" w:rsidR="00A81D5B" w:rsidRPr="002747AF" w:rsidRDefault="00A81D5B" w:rsidP="00A81D5B">
            <w:pPr>
              <w:pStyle w:val="noidung0"/>
              <w:tabs>
                <w:tab w:val="left" w:pos="900"/>
              </w:tabs>
              <w:spacing w:line="360" w:lineRule="auto"/>
              <w:ind w:right="-409" w:firstLine="0"/>
              <w:rPr>
                <w:b/>
                <w:sz w:val="28"/>
                <w:szCs w:val="28"/>
                <w:lang w:val="en-GB"/>
              </w:rPr>
            </w:pPr>
            <w:r w:rsidRPr="002747AF">
              <w:rPr>
                <w:b/>
                <w:sz w:val="28"/>
                <w:szCs w:val="28"/>
                <w:lang w:val="en-GB"/>
              </w:rPr>
              <w:t xml:space="preserve">Danh mục các công trình nghiên cứu đã công bố của tác giả có liên quan </w:t>
            </w:r>
          </w:p>
          <w:p w14:paraId="273F8314" w14:textId="77777777" w:rsidR="00A81D5B" w:rsidRPr="002747AF" w:rsidRDefault="00A81D5B" w:rsidP="00A81D5B">
            <w:pPr>
              <w:pStyle w:val="noidung0"/>
              <w:tabs>
                <w:tab w:val="left" w:pos="900"/>
              </w:tabs>
              <w:spacing w:line="360" w:lineRule="auto"/>
              <w:ind w:right="-409" w:firstLine="0"/>
              <w:rPr>
                <w:b/>
                <w:sz w:val="28"/>
                <w:szCs w:val="28"/>
                <w:lang w:val="en-GB"/>
              </w:rPr>
            </w:pPr>
            <w:r w:rsidRPr="002747AF">
              <w:rPr>
                <w:b/>
                <w:sz w:val="28"/>
                <w:szCs w:val="28"/>
                <w:lang w:val="en-GB"/>
              </w:rPr>
              <w:t>đến luận án</w:t>
            </w:r>
            <w:r w:rsidRPr="002747AF">
              <w:rPr>
                <w:sz w:val="28"/>
                <w:szCs w:val="28"/>
                <w:lang w:val="en-GB"/>
              </w:rPr>
              <w:t>………………………………………………………………….…….</w:t>
            </w:r>
          </w:p>
          <w:p w14:paraId="4A945BE0" w14:textId="77777777" w:rsidR="00A81D5B" w:rsidRPr="002747AF" w:rsidRDefault="00A81D5B" w:rsidP="00A81D5B">
            <w:pPr>
              <w:spacing w:line="360" w:lineRule="auto"/>
              <w:ind w:right="-409"/>
              <w:jc w:val="both"/>
              <w:rPr>
                <w:sz w:val="28"/>
                <w:szCs w:val="28"/>
                <w:lang w:val="en-GB"/>
              </w:rPr>
            </w:pPr>
            <w:r w:rsidRPr="002747AF">
              <w:rPr>
                <w:b/>
                <w:sz w:val="28"/>
                <w:szCs w:val="28"/>
                <w:lang w:val="en-GB"/>
              </w:rPr>
              <w:t>Tài liệu tham khảo</w:t>
            </w:r>
            <w:r w:rsidRPr="002747AF">
              <w:rPr>
                <w:sz w:val="28"/>
                <w:szCs w:val="28"/>
                <w:lang w:val="en-GB"/>
              </w:rPr>
              <w:t>…………………………………………………………..…….</w:t>
            </w:r>
          </w:p>
          <w:p w14:paraId="032F9407" w14:textId="38957066" w:rsidR="00A81D5B" w:rsidRPr="002747AF" w:rsidRDefault="00A81D5B" w:rsidP="00A81D5B">
            <w:pPr>
              <w:pStyle w:val="noidung0"/>
              <w:tabs>
                <w:tab w:val="left" w:pos="900"/>
              </w:tabs>
              <w:spacing w:line="360" w:lineRule="auto"/>
              <w:ind w:right="-409" w:firstLine="0"/>
              <w:rPr>
                <w:sz w:val="28"/>
                <w:szCs w:val="28"/>
                <w:lang w:val="en-GB"/>
              </w:rPr>
            </w:pPr>
            <w:r w:rsidRPr="002747AF">
              <w:rPr>
                <w:b/>
                <w:sz w:val="28"/>
                <w:szCs w:val="28"/>
                <w:lang w:val="en-GB"/>
              </w:rPr>
              <w:t>Phụ lục</w:t>
            </w:r>
            <w:r w:rsidRPr="002747AF">
              <w:rPr>
                <w:sz w:val="28"/>
                <w:szCs w:val="28"/>
                <w:lang w:val="en-GB"/>
              </w:rPr>
              <w:t>……..………………………………………..……………………….……</w:t>
            </w:r>
          </w:p>
        </w:tc>
        <w:tc>
          <w:tcPr>
            <w:tcW w:w="571" w:type="dxa"/>
          </w:tcPr>
          <w:p w14:paraId="5805D298" w14:textId="77777777" w:rsidR="00A81D5B" w:rsidRPr="002747AF" w:rsidRDefault="00A81D5B" w:rsidP="00A81D5B">
            <w:pPr>
              <w:spacing w:line="360" w:lineRule="auto"/>
              <w:ind w:right="-49" w:hanging="77"/>
              <w:rPr>
                <w:sz w:val="28"/>
                <w:szCs w:val="28"/>
                <w:lang w:val="fr-FR"/>
              </w:rPr>
            </w:pPr>
            <w:r w:rsidRPr="002747AF">
              <w:rPr>
                <w:sz w:val="28"/>
                <w:szCs w:val="28"/>
                <w:lang w:val="fr-FR"/>
              </w:rPr>
              <w:lastRenderedPageBreak/>
              <w:t>i</w:t>
            </w:r>
          </w:p>
          <w:p w14:paraId="726CED61" w14:textId="77777777" w:rsidR="00A81D5B" w:rsidRPr="002747AF" w:rsidRDefault="00A81D5B" w:rsidP="00A81D5B">
            <w:pPr>
              <w:spacing w:line="360" w:lineRule="auto"/>
              <w:ind w:right="-49" w:hanging="77"/>
              <w:rPr>
                <w:sz w:val="28"/>
                <w:szCs w:val="28"/>
                <w:lang w:val="fr-FR"/>
              </w:rPr>
            </w:pPr>
            <w:r w:rsidRPr="002747AF">
              <w:rPr>
                <w:sz w:val="28"/>
                <w:szCs w:val="28"/>
                <w:lang w:val="fr-FR"/>
              </w:rPr>
              <w:t>ii</w:t>
            </w:r>
          </w:p>
          <w:p w14:paraId="57DB8C1C" w14:textId="77777777" w:rsidR="00A81D5B" w:rsidRPr="002747AF" w:rsidRDefault="00A81D5B" w:rsidP="00A81D5B">
            <w:pPr>
              <w:spacing w:line="360" w:lineRule="auto"/>
              <w:ind w:right="-49" w:hanging="77"/>
              <w:rPr>
                <w:sz w:val="28"/>
                <w:szCs w:val="28"/>
                <w:lang w:val="fr-FR"/>
              </w:rPr>
            </w:pPr>
            <w:r w:rsidRPr="002747AF">
              <w:rPr>
                <w:sz w:val="28"/>
                <w:szCs w:val="28"/>
                <w:lang w:val="fr-FR"/>
              </w:rPr>
              <w:t>iii</w:t>
            </w:r>
          </w:p>
          <w:p w14:paraId="1C9B0157" w14:textId="77777777" w:rsidR="00A81D5B" w:rsidRPr="002747AF" w:rsidRDefault="00A81D5B" w:rsidP="00A81D5B">
            <w:pPr>
              <w:spacing w:line="360" w:lineRule="auto"/>
              <w:ind w:right="-49" w:hanging="77"/>
              <w:rPr>
                <w:sz w:val="28"/>
                <w:szCs w:val="28"/>
                <w:lang w:val="fr-FR"/>
              </w:rPr>
            </w:pPr>
            <w:r w:rsidRPr="002747AF">
              <w:rPr>
                <w:sz w:val="28"/>
                <w:szCs w:val="28"/>
                <w:lang w:val="fr-FR"/>
              </w:rPr>
              <w:t>vi</w:t>
            </w:r>
          </w:p>
          <w:p w14:paraId="018F210E" w14:textId="77777777" w:rsidR="00A81D5B" w:rsidRPr="002747AF" w:rsidRDefault="00A81D5B" w:rsidP="00A81D5B">
            <w:pPr>
              <w:spacing w:line="360" w:lineRule="auto"/>
              <w:ind w:right="-49" w:hanging="77"/>
              <w:rPr>
                <w:sz w:val="28"/>
                <w:szCs w:val="28"/>
                <w:lang w:val="fr-FR"/>
              </w:rPr>
            </w:pPr>
            <w:r w:rsidRPr="002747AF">
              <w:rPr>
                <w:sz w:val="28"/>
                <w:szCs w:val="28"/>
                <w:lang w:val="fr-FR"/>
              </w:rPr>
              <w:t>vii</w:t>
            </w:r>
          </w:p>
          <w:p w14:paraId="6AF3BD45" w14:textId="0B7DF288" w:rsidR="00A81D5B" w:rsidRPr="002747AF" w:rsidRDefault="00A81D5B" w:rsidP="00A81D5B">
            <w:pPr>
              <w:spacing w:line="360" w:lineRule="auto"/>
              <w:ind w:right="-49" w:hanging="77"/>
              <w:rPr>
                <w:sz w:val="28"/>
                <w:szCs w:val="28"/>
                <w:lang w:val="fr-FR"/>
              </w:rPr>
            </w:pPr>
            <w:r w:rsidRPr="002747AF">
              <w:rPr>
                <w:sz w:val="28"/>
                <w:szCs w:val="28"/>
                <w:lang w:val="fr-FR"/>
              </w:rPr>
              <w:t>x</w:t>
            </w:r>
          </w:p>
          <w:p w14:paraId="23B10032" w14:textId="77777777" w:rsidR="00A81D5B" w:rsidRPr="002747AF" w:rsidRDefault="00A81D5B" w:rsidP="00A81D5B">
            <w:pPr>
              <w:spacing w:line="360" w:lineRule="auto"/>
              <w:ind w:right="-49" w:hanging="77"/>
              <w:rPr>
                <w:sz w:val="28"/>
                <w:szCs w:val="28"/>
                <w:lang w:val="fr-FR"/>
              </w:rPr>
            </w:pPr>
            <w:r w:rsidRPr="002747AF">
              <w:rPr>
                <w:sz w:val="28"/>
                <w:szCs w:val="28"/>
                <w:lang w:val="fr-FR"/>
              </w:rPr>
              <w:t>1</w:t>
            </w:r>
          </w:p>
          <w:p w14:paraId="58615468" w14:textId="77777777" w:rsidR="00A81D5B" w:rsidRPr="002747AF" w:rsidRDefault="00A81D5B" w:rsidP="00A81D5B">
            <w:pPr>
              <w:spacing w:line="360" w:lineRule="auto"/>
              <w:ind w:right="-49" w:hanging="77"/>
              <w:rPr>
                <w:sz w:val="28"/>
                <w:szCs w:val="28"/>
                <w:lang w:val="fr-FR"/>
              </w:rPr>
            </w:pPr>
            <w:r w:rsidRPr="002747AF">
              <w:rPr>
                <w:sz w:val="28"/>
                <w:szCs w:val="28"/>
                <w:lang w:val="fr-FR"/>
              </w:rPr>
              <w:t>4</w:t>
            </w:r>
          </w:p>
          <w:p w14:paraId="28EFF63F" w14:textId="77777777" w:rsidR="00A81D5B" w:rsidRPr="002747AF" w:rsidRDefault="00A81D5B" w:rsidP="00A81D5B">
            <w:pPr>
              <w:spacing w:line="360" w:lineRule="auto"/>
              <w:ind w:right="-49" w:hanging="77"/>
              <w:rPr>
                <w:sz w:val="28"/>
                <w:szCs w:val="28"/>
                <w:lang w:val="fr-FR"/>
              </w:rPr>
            </w:pPr>
            <w:r w:rsidRPr="002747AF">
              <w:rPr>
                <w:sz w:val="28"/>
                <w:szCs w:val="28"/>
                <w:lang w:val="fr-FR"/>
              </w:rPr>
              <w:t>5</w:t>
            </w:r>
          </w:p>
          <w:p w14:paraId="18C687E9" w14:textId="77777777" w:rsidR="00A81D5B" w:rsidRPr="002747AF" w:rsidRDefault="00A81D5B" w:rsidP="00A81D5B">
            <w:pPr>
              <w:spacing w:line="360" w:lineRule="auto"/>
              <w:ind w:right="-49" w:hanging="77"/>
              <w:rPr>
                <w:sz w:val="28"/>
                <w:szCs w:val="28"/>
                <w:lang w:val="fr-FR"/>
              </w:rPr>
            </w:pPr>
            <w:r w:rsidRPr="002747AF">
              <w:rPr>
                <w:sz w:val="28"/>
                <w:szCs w:val="28"/>
                <w:lang w:val="fr-FR"/>
              </w:rPr>
              <w:t>5</w:t>
            </w:r>
          </w:p>
          <w:p w14:paraId="1358B1E4" w14:textId="77777777" w:rsidR="00A81D5B" w:rsidRPr="002747AF" w:rsidRDefault="00A81D5B" w:rsidP="00A81D5B">
            <w:pPr>
              <w:spacing w:line="360" w:lineRule="auto"/>
              <w:ind w:right="-49" w:hanging="77"/>
              <w:rPr>
                <w:sz w:val="28"/>
                <w:szCs w:val="28"/>
                <w:lang w:val="fr-FR"/>
              </w:rPr>
            </w:pPr>
            <w:r w:rsidRPr="002747AF">
              <w:rPr>
                <w:sz w:val="28"/>
                <w:szCs w:val="28"/>
                <w:lang w:val="fr-FR"/>
              </w:rPr>
              <w:t>5</w:t>
            </w:r>
          </w:p>
          <w:p w14:paraId="4CAD2CCD" w14:textId="77777777" w:rsidR="00A81D5B" w:rsidRPr="002747AF" w:rsidRDefault="00A81D5B" w:rsidP="00A81D5B">
            <w:pPr>
              <w:spacing w:line="360" w:lineRule="auto"/>
              <w:ind w:right="-49" w:hanging="77"/>
              <w:rPr>
                <w:sz w:val="28"/>
                <w:szCs w:val="28"/>
                <w:lang w:val="fr-FR"/>
              </w:rPr>
            </w:pPr>
            <w:r w:rsidRPr="002747AF">
              <w:rPr>
                <w:sz w:val="28"/>
                <w:szCs w:val="28"/>
                <w:lang w:val="fr-FR"/>
              </w:rPr>
              <w:t>8</w:t>
            </w:r>
          </w:p>
          <w:p w14:paraId="2A9C9E6C" w14:textId="77777777" w:rsidR="00A81D5B" w:rsidRPr="002747AF" w:rsidRDefault="00A81D5B" w:rsidP="00A81D5B">
            <w:pPr>
              <w:spacing w:line="360" w:lineRule="auto"/>
              <w:ind w:right="-49" w:hanging="77"/>
              <w:rPr>
                <w:sz w:val="28"/>
                <w:szCs w:val="28"/>
                <w:lang w:val="fr-FR"/>
              </w:rPr>
            </w:pPr>
            <w:r w:rsidRPr="002747AF">
              <w:rPr>
                <w:sz w:val="28"/>
                <w:szCs w:val="28"/>
                <w:lang w:val="fr-FR"/>
              </w:rPr>
              <w:t>11</w:t>
            </w:r>
          </w:p>
          <w:p w14:paraId="557668EE" w14:textId="77777777" w:rsidR="00A81D5B" w:rsidRPr="002747AF" w:rsidRDefault="00A81D5B" w:rsidP="00A81D5B">
            <w:pPr>
              <w:spacing w:line="360" w:lineRule="auto"/>
              <w:ind w:right="-49" w:hanging="77"/>
              <w:rPr>
                <w:sz w:val="28"/>
                <w:szCs w:val="28"/>
                <w:lang w:val="fr-FR"/>
              </w:rPr>
            </w:pPr>
          </w:p>
          <w:p w14:paraId="3AA4482E" w14:textId="77777777" w:rsidR="00A81D5B" w:rsidRPr="002747AF" w:rsidRDefault="00A81D5B" w:rsidP="00A81D5B">
            <w:pPr>
              <w:spacing w:line="360" w:lineRule="auto"/>
              <w:ind w:right="-49" w:hanging="77"/>
              <w:rPr>
                <w:sz w:val="28"/>
                <w:szCs w:val="28"/>
                <w:lang w:val="fr-FR"/>
              </w:rPr>
            </w:pPr>
            <w:r w:rsidRPr="002747AF">
              <w:rPr>
                <w:sz w:val="28"/>
                <w:szCs w:val="28"/>
                <w:lang w:val="fr-FR"/>
              </w:rPr>
              <w:t>13</w:t>
            </w:r>
          </w:p>
          <w:p w14:paraId="4B71DEC2" w14:textId="77777777" w:rsidR="00A81D5B" w:rsidRPr="002747AF" w:rsidRDefault="00A81D5B" w:rsidP="00A81D5B">
            <w:pPr>
              <w:spacing w:line="360" w:lineRule="auto"/>
              <w:ind w:right="-49" w:hanging="77"/>
              <w:rPr>
                <w:sz w:val="28"/>
                <w:szCs w:val="28"/>
                <w:lang w:val="fr-FR"/>
              </w:rPr>
            </w:pPr>
            <w:r w:rsidRPr="002747AF">
              <w:rPr>
                <w:sz w:val="28"/>
                <w:szCs w:val="28"/>
                <w:lang w:val="fr-FR"/>
              </w:rPr>
              <w:t>13</w:t>
            </w:r>
          </w:p>
          <w:p w14:paraId="6A7B8E58" w14:textId="77777777" w:rsidR="00A81D5B" w:rsidRPr="002747AF" w:rsidRDefault="00A81D5B" w:rsidP="00A81D5B">
            <w:pPr>
              <w:spacing w:line="360" w:lineRule="auto"/>
              <w:ind w:right="-49" w:hanging="77"/>
              <w:rPr>
                <w:sz w:val="28"/>
                <w:szCs w:val="28"/>
                <w:lang w:val="fr-FR"/>
              </w:rPr>
            </w:pPr>
            <w:r w:rsidRPr="002747AF">
              <w:rPr>
                <w:sz w:val="28"/>
                <w:szCs w:val="28"/>
                <w:lang w:val="fr-FR"/>
              </w:rPr>
              <w:t>15</w:t>
            </w:r>
          </w:p>
          <w:p w14:paraId="2110A5F4" w14:textId="77777777" w:rsidR="00A81D5B" w:rsidRPr="002747AF" w:rsidRDefault="00A81D5B" w:rsidP="00A81D5B">
            <w:pPr>
              <w:spacing w:line="360" w:lineRule="auto"/>
              <w:ind w:right="-49" w:hanging="77"/>
              <w:rPr>
                <w:sz w:val="28"/>
                <w:szCs w:val="28"/>
                <w:lang w:val="fr-FR"/>
              </w:rPr>
            </w:pPr>
            <w:r w:rsidRPr="002747AF">
              <w:rPr>
                <w:sz w:val="28"/>
                <w:szCs w:val="28"/>
                <w:lang w:val="fr-FR"/>
              </w:rPr>
              <w:t>16</w:t>
            </w:r>
          </w:p>
          <w:p w14:paraId="16BB4F45" w14:textId="77777777" w:rsidR="00A81D5B" w:rsidRPr="002747AF" w:rsidRDefault="00A81D5B" w:rsidP="00A81D5B">
            <w:pPr>
              <w:spacing w:line="360" w:lineRule="auto"/>
              <w:ind w:right="-49" w:hanging="77"/>
              <w:rPr>
                <w:sz w:val="28"/>
                <w:szCs w:val="28"/>
                <w:lang w:val="fr-FR"/>
              </w:rPr>
            </w:pPr>
            <w:r w:rsidRPr="002747AF">
              <w:rPr>
                <w:sz w:val="28"/>
                <w:szCs w:val="28"/>
                <w:lang w:val="fr-FR"/>
              </w:rPr>
              <w:t>17</w:t>
            </w:r>
          </w:p>
          <w:p w14:paraId="2ADCC470" w14:textId="77777777" w:rsidR="00A81D5B" w:rsidRPr="002747AF" w:rsidRDefault="00A81D5B" w:rsidP="00A81D5B">
            <w:pPr>
              <w:spacing w:line="360" w:lineRule="auto"/>
              <w:ind w:right="-49" w:hanging="77"/>
              <w:rPr>
                <w:sz w:val="28"/>
                <w:szCs w:val="28"/>
                <w:lang w:val="fr-FR"/>
              </w:rPr>
            </w:pPr>
            <w:r w:rsidRPr="002747AF">
              <w:rPr>
                <w:sz w:val="28"/>
                <w:szCs w:val="28"/>
                <w:lang w:val="fr-FR"/>
              </w:rPr>
              <w:t>20</w:t>
            </w:r>
          </w:p>
          <w:p w14:paraId="7268C344" w14:textId="77777777" w:rsidR="00A81D5B" w:rsidRPr="002747AF" w:rsidRDefault="00A81D5B" w:rsidP="00A81D5B">
            <w:pPr>
              <w:spacing w:line="360" w:lineRule="auto"/>
              <w:ind w:right="-49" w:hanging="77"/>
              <w:rPr>
                <w:sz w:val="28"/>
                <w:szCs w:val="28"/>
                <w:lang w:val="fr-FR"/>
              </w:rPr>
            </w:pPr>
            <w:r w:rsidRPr="002747AF">
              <w:rPr>
                <w:sz w:val="28"/>
                <w:szCs w:val="28"/>
                <w:lang w:val="fr-FR"/>
              </w:rPr>
              <w:t>21</w:t>
            </w:r>
          </w:p>
          <w:p w14:paraId="38180BF4" w14:textId="77777777" w:rsidR="00A81D5B" w:rsidRPr="002747AF" w:rsidRDefault="00A81D5B" w:rsidP="00A81D5B">
            <w:pPr>
              <w:spacing w:line="360" w:lineRule="auto"/>
              <w:ind w:right="-49" w:hanging="77"/>
              <w:rPr>
                <w:sz w:val="28"/>
                <w:szCs w:val="28"/>
                <w:lang w:val="fr-FR"/>
              </w:rPr>
            </w:pPr>
            <w:r w:rsidRPr="002747AF">
              <w:rPr>
                <w:sz w:val="28"/>
                <w:szCs w:val="28"/>
                <w:lang w:val="fr-FR"/>
              </w:rPr>
              <w:t>23</w:t>
            </w:r>
          </w:p>
          <w:p w14:paraId="0D8F5A0C" w14:textId="77777777" w:rsidR="00A81D5B" w:rsidRPr="002747AF" w:rsidRDefault="00A81D5B" w:rsidP="00A81D5B">
            <w:pPr>
              <w:spacing w:line="360" w:lineRule="auto"/>
              <w:ind w:right="-49" w:hanging="77"/>
              <w:rPr>
                <w:sz w:val="28"/>
                <w:szCs w:val="28"/>
                <w:lang w:val="fr-FR"/>
              </w:rPr>
            </w:pPr>
          </w:p>
          <w:p w14:paraId="4F7E3FFF" w14:textId="77777777" w:rsidR="00A81D5B" w:rsidRPr="002747AF" w:rsidRDefault="00A81D5B" w:rsidP="00A81D5B">
            <w:pPr>
              <w:spacing w:line="360" w:lineRule="auto"/>
              <w:ind w:right="-49" w:hanging="77"/>
              <w:rPr>
                <w:sz w:val="28"/>
                <w:szCs w:val="28"/>
                <w:lang w:val="fr-FR"/>
              </w:rPr>
            </w:pPr>
            <w:r w:rsidRPr="002747AF">
              <w:rPr>
                <w:sz w:val="28"/>
                <w:szCs w:val="28"/>
                <w:lang w:val="fr-FR"/>
              </w:rPr>
              <w:t>25</w:t>
            </w:r>
          </w:p>
          <w:p w14:paraId="3969F7F9" w14:textId="77777777" w:rsidR="00A81D5B" w:rsidRPr="002747AF" w:rsidRDefault="00A81D5B" w:rsidP="00A81D5B">
            <w:pPr>
              <w:spacing w:line="360" w:lineRule="auto"/>
              <w:ind w:right="-49" w:hanging="77"/>
              <w:rPr>
                <w:sz w:val="28"/>
                <w:szCs w:val="28"/>
                <w:lang w:val="fr-FR"/>
              </w:rPr>
            </w:pPr>
            <w:r w:rsidRPr="002747AF">
              <w:rPr>
                <w:sz w:val="28"/>
                <w:szCs w:val="28"/>
                <w:lang w:val="fr-FR"/>
              </w:rPr>
              <w:lastRenderedPageBreak/>
              <w:t>27</w:t>
            </w:r>
          </w:p>
          <w:p w14:paraId="315AD93C" w14:textId="77777777" w:rsidR="00A81D5B" w:rsidRPr="002747AF" w:rsidRDefault="00A81D5B" w:rsidP="00A81D5B">
            <w:pPr>
              <w:spacing w:line="360" w:lineRule="auto"/>
              <w:ind w:right="-49" w:hanging="77"/>
              <w:rPr>
                <w:sz w:val="28"/>
                <w:szCs w:val="28"/>
                <w:lang w:val="fr-FR"/>
              </w:rPr>
            </w:pPr>
            <w:r w:rsidRPr="002747AF">
              <w:rPr>
                <w:sz w:val="28"/>
                <w:szCs w:val="28"/>
                <w:lang w:val="fr-FR"/>
              </w:rPr>
              <w:t>28</w:t>
            </w:r>
          </w:p>
          <w:p w14:paraId="054C9B1B" w14:textId="77777777" w:rsidR="00A81D5B" w:rsidRPr="002747AF" w:rsidRDefault="00A81D5B" w:rsidP="00A81D5B">
            <w:pPr>
              <w:spacing w:line="360" w:lineRule="auto"/>
              <w:ind w:right="-49" w:hanging="77"/>
              <w:rPr>
                <w:sz w:val="28"/>
                <w:szCs w:val="28"/>
                <w:lang w:val="fr-FR"/>
              </w:rPr>
            </w:pPr>
            <w:r w:rsidRPr="002747AF">
              <w:rPr>
                <w:sz w:val="28"/>
                <w:szCs w:val="28"/>
                <w:lang w:val="fr-FR"/>
              </w:rPr>
              <w:t>32</w:t>
            </w:r>
          </w:p>
          <w:p w14:paraId="66E71926" w14:textId="77777777" w:rsidR="00A81D5B" w:rsidRPr="002747AF" w:rsidRDefault="00A81D5B" w:rsidP="00A81D5B">
            <w:pPr>
              <w:spacing w:line="360" w:lineRule="auto"/>
              <w:ind w:right="-49" w:hanging="77"/>
              <w:rPr>
                <w:sz w:val="28"/>
                <w:szCs w:val="28"/>
                <w:lang w:val="fr-FR"/>
              </w:rPr>
            </w:pPr>
            <w:r w:rsidRPr="002747AF">
              <w:rPr>
                <w:sz w:val="28"/>
                <w:szCs w:val="28"/>
                <w:lang w:val="fr-FR"/>
              </w:rPr>
              <w:t>38</w:t>
            </w:r>
          </w:p>
          <w:p w14:paraId="4ABCA570" w14:textId="77777777" w:rsidR="00A81D5B" w:rsidRPr="002747AF" w:rsidRDefault="00A81D5B" w:rsidP="00A81D5B">
            <w:pPr>
              <w:spacing w:line="360" w:lineRule="auto"/>
              <w:ind w:right="-49" w:hanging="77"/>
              <w:rPr>
                <w:sz w:val="28"/>
                <w:szCs w:val="28"/>
                <w:lang w:val="fr-FR"/>
              </w:rPr>
            </w:pPr>
            <w:r w:rsidRPr="002747AF">
              <w:rPr>
                <w:sz w:val="28"/>
                <w:szCs w:val="28"/>
                <w:lang w:val="fr-FR"/>
              </w:rPr>
              <w:t>38</w:t>
            </w:r>
          </w:p>
          <w:p w14:paraId="4223A356" w14:textId="77777777" w:rsidR="00A81D5B" w:rsidRPr="002747AF" w:rsidRDefault="00A81D5B" w:rsidP="00A81D5B">
            <w:pPr>
              <w:spacing w:line="360" w:lineRule="auto"/>
              <w:ind w:right="-49" w:hanging="77"/>
              <w:rPr>
                <w:sz w:val="28"/>
                <w:szCs w:val="28"/>
                <w:lang w:val="fr-FR"/>
              </w:rPr>
            </w:pPr>
            <w:r w:rsidRPr="002747AF">
              <w:rPr>
                <w:sz w:val="28"/>
                <w:szCs w:val="28"/>
                <w:lang w:val="fr-FR"/>
              </w:rPr>
              <w:t>38</w:t>
            </w:r>
          </w:p>
          <w:p w14:paraId="6C3DF86D" w14:textId="77777777" w:rsidR="00A81D5B" w:rsidRPr="002747AF" w:rsidRDefault="00A81D5B" w:rsidP="00A81D5B">
            <w:pPr>
              <w:spacing w:line="360" w:lineRule="auto"/>
              <w:ind w:right="-49" w:hanging="77"/>
              <w:rPr>
                <w:sz w:val="28"/>
                <w:szCs w:val="28"/>
                <w:lang w:val="fr-FR"/>
              </w:rPr>
            </w:pPr>
            <w:r w:rsidRPr="002747AF">
              <w:rPr>
                <w:sz w:val="28"/>
                <w:szCs w:val="28"/>
                <w:lang w:val="fr-FR"/>
              </w:rPr>
              <w:t>39</w:t>
            </w:r>
          </w:p>
          <w:p w14:paraId="207053CD" w14:textId="77777777" w:rsidR="00A81D5B" w:rsidRPr="002747AF" w:rsidRDefault="00A81D5B" w:rsidP="00A81D5B">
            <w:pPr>
              <w:spacing w:line="360" w:lineRule="auto"/>
              <w:ind w:right="-49" w:hanging="77"/>
              <w:rPr>
                <w:sz w:val="28"/>
                <w:szCs w:val="28"/>
                <w:lang w:val="fr-FR"/>
              </w:rPr>
            </w:pPr>
            <w:r w:rsidRPr="002747AF">
              <w:rPr>
                <w:sz w:val="28"/>
                <w:szCs w:val="28"/>
                <w:lang w:val="fr-FR"/>
              </w:rPr>
              <w:t>39</w:t>
            </w:r>
          </w:p>
          <w:p w14:paraId="104BB006" w14:textId="77777777" w:rsidR="00A81D5B" w:rsidRPr="002747AF" w:rsidRDefault="00A81D5B" w:rsidP="00A81D5B">
            <w:pPr>
              <w:spacing w:line="360" w:lineRule="auto"/>
              <w:ind w:right="-49" w:hanging="77"/>
              <w:rPr>
                <w:sz w:val="28"/>
                <w:szCs w:val="28"/>
                <w:lang w:val="fr-FR"/>
              </w:rPr>
            </w:pPr>
            <w:r w:rsidRPr="002747AF">
              <w:rPr>
                <w:sz w:val="28"/>
                <w:szCs w:val="28"/>
                <w:lang w:val="fr-FR"/>
              </w:rPr>
              <w:t>39</w:t>
            </w:r>
          </w:p>
          <w:p w14:paraId="42AC93C5" w14:textId="77777777" w:rsidR="00A81D5B" w:rsidRPr="002747AF" w:rsidRDefault="00A81D5B" w:rsidP="00A81D5B">
            <w:pPr>
              <w:spacing w:line="360" w:lineRule="auto"/>
              <w:ind w:right="-49" w:hanging="77"/>
              <w:rPr>
                <w:sz w:val="28"/>
                <w:szCs w:val="28"/>
                <w:lang w:val="fr-FR"/>
              </w:rPr>
            </w:pPr>
            <w:r w:rsidRPr="002747AF">
              <w:rPr>
                <w:sz w:val="28"/>
                <w:szCs w:val="28"/>
                <w:lang w:val="fr-FR"/>
              </w:rPr>
              <w:t>40</w:t>
            </w:r>
          </w:p>
          <w:p w14:paraId="71ADD23E" w14:textId="77777777" w:rsidR="00A81D5B" w:rsidRPr="002747AF" w:rsidRDefault="00A81D5B" w:rsidP="00A81D5B">
            <w:pPr>
              <w:spacing w:line="360" w:lineRule="auto"/>
              <w:ind w:right="-49" w:hanging="77"/>
              <w:rPr>
                <w:sz w:val="28"/>
                <w:szCs w:val="28"/>
                <w:lang w:val="fr-FR"/>
              </w:rPr>
            </w:pPr>
            <w:r w:rsidRPr="002747AF">
              <w:rPr>
                <w:sz w:val="28"/>
                <w:szCs w:val="28"/>
                <w:lang w:val="fr-FR"/>
              </w:rPr>
              <w:t>44</w:t>
            </w:r>
          </w:p>
          <w:p w14:paraId="34678105" w14:textId="77777777" w:rsidR="00A81D5B" w:rsidRPr="002747AF" w:rsidRDefault="00A81D5B" w:rsidP="00A81D5B">
            <w:pPr>
              <w:spacing w:line="360" w:lineRule="auto"/>
              <w:ind w:right="-49" w:hanging="77"/>
              <w:rPr>
                <w:sz w:val="28"/>
                <w:szCs w:val="28"/>
                <w:lang w:val="fr-FR"/>
              </w:rPr>
            </w:pPr>
            <w:r w:rsidRPr="002747AF">
              <w:rPr>
                <w:sz w:val="28"/>
                <w:szCs w:val="28"/>
                <w:lang w:val="fr-FR"/>
              </w:rPr>
              <w:t>51</w:t>
            </w:r>
          </w:p>
          <w:p w14:paraId="01CD7742" w14:textId="77777777" w:rsidR="00A81D5B" w:rsidRPr="002747AF" w:rsidRDefault="00A81D5B" w:rsidP="00A81D5B">
            <w:pPr>
              <w:spacing w:line="360" w:lineRule="auto"/>
              <w:ind w:right="-49" w:hanging="77"/>
              <w:rPr>
                <w:sz w:val="28"/>
                <w:szCs w:val="28"/>
                <w:lang w:val="fr-FR"/>
              </w:rPr>
            </w:pPr>
            <w:r w:rsidRPr="002747AF">
              <w:rPr>
                <w:sz w:val="28"/>
                <w:szCs w:val="28"/>
                <w:lang w:val="fr-FR"/>
              </w:rPr>
              <w:t>54</w:t>
            </w:r>
          </w:p>
          <w:p w14:paraId="4264DBAB" w14:textId="77777777" w:rsidR="00A81D5B" w:rsidRPr="002747AF" w:rsidRDefault="00A81D5B" w:rsidP="00A81D5B">
            <w:pPr>
              <w:spacing w:line="360" w:lineRule="auto"/>
              <w:ind w:right="-49" w:hanging="77"/>
              <w:rPr>
                <w:sz w:val="28"/>
                <w:szCs w:val="28"/>
                <w:lang w:val="fr-FR"/>
              </w:rPr>
            </w:pPr>
            <w:r w:rsidRPr="002747AF">
              <w:rPr>
                <w:sz w:val="28"/>
                <w:szCs w:val="28"/>
                <w:lang w:val="fr-FR"/>
              </w:rPr>
              <w:t>57</w:t>
            </w:r>
          </w:p>
          <w:p w14:paraId="324C0DE9" w14:textId="77777777" w:rsidR="00A81D5B" w:rsidRPr="002747AF" w:rsidRDefault="00A81D5B" w:rsidP="00A81D5B">
            <w:pPr>
              <w:spacing w:line="360" w:lineRule="auto"/>
              <w:ind w:right="-49" w:hanging="77"/>
              <w:rPr>
                <w:sz w:val="28"/>
                <w:szCs w:val="28"/>
                <w:lang w:val="fr-FR"/>
              </w:rPr>
            </w:pPr>
            <w:r w:rsidRPr="002747AF">
              <w:rPr>
                <w:sz w:val="28"/>
                <w:szCs w:val="28"/>
                <w:lang w:val="fr-FR"/>
              </w:rPr>
              <w:t>60</w:t>
            </w:r>
          </w:p>
          <w:p w14:paraId="2ABE6582" w14:textId="77777777" w:rsidR="00A81D5B" w:rsidRPr="002747AF" w:rsidRDefault="00A81D5B" w:rsidP="00A81D5B">
            <w:pPr>
              <w:spacing w:line="360" w:lineRule="auto"/>
              <w:ind w:right="-49" w:hanging="77"/>
              <w:rPr>
                <w:sz w:val="28"/>
                <w:szCs w:val="28"/>
                <w:lang w:val="fr-FR"/>
              </w:rPr>
            </w:pPr>
            <w:r w:rsidRPr="002747AF">
              <w:rPr>
                <w:sz w:val="28"/>
                <w:szCs w:val="28"/>
                <w:lang w:val="fr-FR"/>
              </w:rPr>
              <w:t>60</w:t>
            </w:r>
          </w:p>
          <w:p w14:paraId="6548F91A" w14:textId="77777777" w:rsidR="00A81D5B" w:rsidRPr="002747AF" w:rsidRDefault="00A81D5B" w:rsidP="00A81D5B">
            <w:pPr>
              <w:spacing w:line="360" w:lineRule="auto"/>
              <w:ind w:right="-49" w:hanging="77"/>
              <w:rPr>
                <w:sz w:val="28"/>
                <w:szCs w:val="28"/>
                <w:lang w:val="fr-FR"/>
              </w:rPr>
            </w:pPr>
            <w:r w:rsidRPr="002747AF">
              <w:rPr>
                <w:sz w:val="28"/>
                <w:szCs w:val="28"/>
                <w:lang w:val="fr-FR"/>
              </w:rPr>
              <w:t>61</w:t>
            </w:r>
          </w:p>
          <w:p w14:paraId="3B894239" w14:textId="77777777" w:rsidR="00A81D5B" w:rsidRPr="002747AF" w:rsidRDefault="00A81D5B" w:rsidP="00A81D5B">
            <w:pPr>
              <w:spacing w:line="360" w:lineRule="auto"/>
              <w:ind w:right="-49" w:hanging="77"/>
              <w:rPr>
                <w:sz w:val="28"/>
                <w:szCs w:val="28"/>
                <w:lang w:val="fr-FR"/>
              </w:rPr>
            </w:pPr>
            <w:r w:rsidRPr="002747AF">
              <w:rPr>
                <w:sz w:val="28"/>
                <w:szCs w:val="28"/>
                <w:lang w:val="fr-FR"/>
              </w:rPr>
              <w:t>63</w:t>
            </w:r>
          </w:p>
          <w:p w14:paraId="1BBE4E24" w14:textId="77777777" w:rsidR="00A81D5B" w:rsidRPr="002747AF" w:rsidRDefault="00A81D5B" w:rsidP="00A81D5B">
            <w:pPr>
              <w:spacing w:line="360" w:lineRule="auto"/>
              <w:ind w:right="-49" w:hanging="77"/>
              <w:rPr>
                <w:sz w:val="28"/>
                <w:szCs w:val="28"/>
                <w:lang w:val="fr-FR"/>
              </w:rPr>
            </w:pPr>
            <w:r w:rsidRPr="002747AF">
              <w:rPr>
                <w:sz w:val="28"/>
                <w:szCs w:val="28"/>
                <w:lang w:val="fr-FR"/>
              </w:rPr>
              <w:t>63</w:t>
            </w:r>
          </w:p>
          <w:p w14:paraId="6EC86EDA" w14:textId="77777777" w:rsidR="00A81D5B" w:rsidRPr="002747AF" w:rsidRDefault="00A81D5B" w:rsidP="00A81D5B">
            <w:pPr>
              <w:spacing w:line="360" w:lineRule="auto"/>
              <w:ind w:right="-49" w:hanging="77"/>
              <w:rPr>
                <w:sz w:val="28"/>
                <w:szCs w:val="28"/>
                <w:lang w:val="fr-FR"/>
              </w:rPr>
            </w:pPr>
            <w:r w:rsidRPr="002747AF">
              <w:rPr>
                <w:sz w:val="28"/>
                <w:szCs w:val="28"/>
                <w:lang w:val="fr-FR"/>
              </w:rPr>
              <w:t>63</w:t>
            </w:r>
          </w:p>
          <w:p w14:paraId="1A518EBE" w14:textId="77777777" w:rsidR="00A81D5B" w:rsidRPr="002747AF" w:rsidRDefault="00A81D5B" w:rsidP="00A81D5B">
            <w:pPr>
              <w:spacing w:line="360" w:lineRule="auto"/>
              <w:ind w:right="-49" w:hanging="77"/>
              <w:rPr>
                <w:sz w:val="28"/>
                <w:szCs w:val="28"/>
                <w:lang w:val="fr-FR"/>
              </w:rPr>
            </w:pPr>
            <w:r w:rsidRPr="002747AF">
              <w:rPr>
                <w:sz w:val="28"/>
                <w:szCs w:val="28"/>
                <w:lang w:val="fr-FR"/>
              </w:rPr>
              <w:t>68</w:t>
            </w:r>
          </w:p>
          <w:p w14:paraId="45DDD814" w14:textId="77777777" w:rsidR="00A81D5B" w:rsidRPr="002747AF" w:rsidRDefault="00A81D5B" w:rsidP="00A81D5B">
            <w:pPr>
              <w:spacing w:line="360" w:lineRule="auto"/>
              <w:ind w:right="-49" w:hanging="77"/>
              <w:rPr>
                <w:sz w:val="28"/>
                <w:szCs w:val="28"/>
                <w:lang w:val="fr-FR"/>
              </w:rPr>
            </w:pPr>
          </w:p>
          <w:p w14:paraId="6AB754EC" w14:textId="77777777" w:rsidR="00A81D5B" w:rsidRPr="002747AF" w:rsidRDefault="00A81D5B" w:rsidP="00A81D5B">
            <w:pPr>
              <w:spacing w:line="360" w:lineRule="auto"/>
              <w:ind w:right="-49" w:hanging="77"/>
              <w:rPr>
                <w:sz w:val="28"/>
                <w:szCs w:val="28"/>
                <w:lang w:val="fr-FR"/>
              </w:rPr>
            </w:pPr>
            <w:r w:rsidRPr="002747AF">
              <w:rPr>
                <w:sz w:val="28"/>
                <w:szCs w:val="28"/>
                <w:lang w:val="fr-FR"/>
              </w:rPr>
              <w:t>73</w:t>
            </w:r>
          </w:p>
          <w:p w14:paraId="1641E3E3" w14:textId="77777777" w:rsidR="00A81D5B" w:rsidRPr="002747AF" w:rsidRDefault="00A81D5B" w:rsidP="00A81D5B">
            <w:pPr>
              <w:spacing w:line="360" w:lineRule="auto"/>
              <w:ind w:right="-49" w:hanging="77"/>
              <w:rPr>
                <w:sz w:val="28"/>
                <w:szCs w:val="28"/>
                <w:lang w:val="fr-FR"/>
              </w:rPr>
            </w:pPr>
            <w:r w:rsidRPr="002747AF">
              <w:rPr>
                <w:sz w:val="28"/>
                <w:szCs w:val="28"/>
                <w:lang w:val="fr-FR"/>
              </w:rPr>
              <w:t>73</w:t>
            </w:r>
          </w:p>
          <w:p w14:paraId="78D0427E" w14:textId="77777777" w:rsidR="00A81D5B" w:rsidRPr="002747AF" w:rsidRDefault="00A81D5B" w:rsidP="00A81D5B">
            <w:pPr>
              <w:spacing w:line="360" w:lineRule="auto"/>
              <w:ind w:right="-49" w:hanging="77"/>
              <w:rPr>
                <w:sz w:val="28"/>
                <w:szCs w:val="28"/>
                <w:lang w:val="fr-FR"/>
              </w:rPr>
            </w:pPr>
            <w:r w:rsidRPr="002747AF">
              <w:rPr>
                <w:sz w:val="28"/>
                <w:szCs w:val="28"/>
                <w:lang w:val="fr-FR"/>
              </w:rPr>
              <w:t>78</w:t>
            </w:r>
          </w:p>
          <w:p w14:paraId="6893E377" w14:textId="77777777" w:rsidR="00A81D5B" w:rsidRPr="002747AF" w:rsidRDefault="00A81D5B" w:rsidP="00A81D5B">
            <w:pPr>
              <w:spacing w:line="360" w:lineRule="auto"/>
              <w:ind w:right="-49" w:hanging="77"/>
              <w:rPr>
                <w:sz w:val="28"/>
                <w:szCs w:val="28"/>
                <w:lang w:val="fr-FR"/>
              </w:rPr>
            </w:pPr>
          </w:p>
          <w:p w14:paraId="0C8A4AA3" w14:textId="77777777" w:rsidR="00A81D5B" w:rsidRPr="002747AF" w:rsidRDefault="00A81D5B" w:rsidP="00A81D5B">
            <w:pPr>
              <w:spacing w:line="360" w:lineRule="auto"/>
              <w:ind w:right="-49" w:hanging="77"/>
              <w:rPr>
                <w:sz w:val="28"/>
                <w:szCs w:val="28"/>
                <w:lang w:val="fr-FR"/>
              </w:rPr>
            </w:pPr>
            <w:r w:rsidRPr="002747AF">
              <w:rPr>
                <w:sz w:val="28"/>
                <w:szCs w:val="28"/>
                <w:lang w:val="fr-FR"/>
              </w:rPr>
              <w:t>85</w:t>
            </w:r>
          </w:p>
          <w:p w14:paraId="305E131A" w14:textId="77777777" w:rsidR="00A81D5B" w:rsidRPr="002747AF" w:rsidRDefault="00A81D5B" w:rsidP="00A81D5B">
            <w:pPr>
              <w:spacing w:line="360" w:lineRule="auto"/>
              <w:ind w:right="-49" w:hanging="77"/>
              <w:rPr>
                <w:sz w:val="28"/>
                <w:szCs w:val="28"/>
                <w:lang w:val="fr-FR"/>
              </w:rPr>
            </w:pPr>
          </w:p>
          <w:p w14:paraId="240F95A7" w14:textId="77777777" w:rsidR="00A81D5B" w:rsidRPr="002747AF" w:rsidRDefault="00A81D5B" w:rsidP="00A81D5B">
            <w:pPr>
              <w:spacing w:line="360" w:lineRule="auto"/>
              <w:ind w:right="-49" w:hanging="77"/>
              <w:rPr>
                <w:sz w:val="28"/>
                <w:szCs w:val="28"/>
                <w:lang w:val="fr-FR"/>
              </w:rPr>
            </w:pPr>
            <w:r w:rsidRPr="002747AF">
              <w:rPr>
                <w:sz w:val="28"/>
                <w:szCs w:val="28"/>
                <w:lang w:val="fr-FR"/>
              </w:rPr>
              <w:t>85</w:t>
            </w:r>
          </w:p>
          <w:p w14:paraId="04ECECE8" w14:textId="77777777" w:rsidR="00A81D5B" w:rsidRPr="002747AF" w:rsidRDefault="00A81D5B" w:rsidP="00A81D5B">
            <w:pPr>
              <w:spacing w:line="360" w:lineRule="auto"/>
              <w:ind w:right="-49" w:hanging="77"/>
              <w:rPr>
                <w:sz w:val="28"/>
                <w:szCs w:val="28"/>
                <w:lang w:val="fr-FR"/>
              </w:rPr>
            </w:pPr>
            <w:r w:rsidRPr="002747AF">
              <w:rPr>
                <w:sz w:val="28"/>
                <w:szCs w:val="28"/>
                <w:lang w:val="fr-FR"/>
              </w:rPr>
              <w:t>90</w:t>
            </w:r>
          </w:p>
          <w:p w14:paraId="10492D77" w14:textId="77777777" w:rsidR="00A81D5B" w:rsidRPr="002747AF" w:rsidRDefault="00A81D5B" w:rsidP="00A81D5B">
            <w:pPr>
              <w:spacing w:line="360" w:lineRule="auto"/>
              <w:ind w:right="-49" w:hanging="77"/>
              <w:rPr>
                <w:sz w:val="28"/>
                <w:szCs w:val="28"/>
                <w:lang w:val="fr-FR"/>
              </w:rPr>
            </w:pPr>
            <w:r w:rsidRPr="002747AF">
              <w:rPr>
                <w:sz w:val="28"/>
                <w:szCs w:val="28"/>
                <w:lang w:val="fr-FR"/>
              </w:rPr>
              <w:t>92</w:t>
            </w:r>
          </w:p>
          <w:p w14:paraId="6261F603" w14:textId="77777777" w:rsidR="00A81D5B" w:rsidRPr="002747AF" w:rsidRDefault="00A81D5B" w:rsidP="00A81D5B">
            <w:pPr>
              <w:spacing w:line="360" w:lineRule="auto"/>
              <w:ind w:right="-49" w:hanging="77"/>
              <w:rPr>
                <w:sz w:val="28"/>
                <w:szCs w:val="28"/>
                <w:lang w:val="fr-FR"/>
              </w:rPr>
            </w:pPr>
          </w:p>
          <w:p w14:paraId="6327AB60" w14:textId="77777777" w:rsidR="00A81D5B" w:rsidRPr="002747AF" w:rsidRDefault="00A81D5B" w:rsidP="00A81D5B">
            <w:pPr>
              <w:spacing w:line="360" w:lineRule="auto"/>
              <w:ind w:right="-49" w:hanging="77"/>
              <w:rPr>
                <w:sz w:val="28"/>
                <w:szCs w:val="28"/>
                <w:lang w:val="fr-FR"/>
              </w:rPr>
            </w:pPr>
            <w:r w:rsidRPr="002747AF">
              <w:rPr>
                <w:sz w:val="28"/>
                <w:szCs w:val="28"/>
                <w:lang w:val="fr-FR"/>
              </w:rPr>
              <w:t>92</w:t>
            </w:r>
          </w:p>
          <w:p w14:paraId="03E67D5C" w14:textId="77777777" w:rsidR="00A81D5B" w:rsidRPr="002747AF" w:rsidRDefault="00A81D5B" w:rsidP="00A81D5B">
            <w:pPr>
              <w:spacing w:line="360" w:lineRule="auto"/>
              <w:ind w:right="-49" w:hanging="77"/>
              <w:rPr>
                <w:sz w:val="28"/>
                <w:szCs w:val="28"/>
                <w:lang w:val="fr-FR"/>
              </w:rPr>
            </w:pPr>
            <w:r w:rsidRPr="002747AF">
              <w:rPr>
                <w:sz w:val="28"/>
                <w:szCs w:val="28"/>
                <w:lang w:val="fr-FR"/>
              </w:rPr>
              <w:t>92</w:t>
            </w:r>
          </w:p>
          <w:p w14:paraId="3C63F316" w14:textId="77777777" w:rsidR="00A81D5B" w:rsidRPr="002747AF" w:rsidRDefault="00A81D5B" w:rsidP="00A81D5B">
            <w:pPr>
              <w:spacing w:line="360" w:lineRule="auto"/>
              <w:ind w:right="-49" w:hanging="77"/>
              <w:rPr>
                <w:sz w:val="28"/>
                <w:szCs w:val="28"/>
                <w:lang w:val="fr-FR"/>
              </w:rPr>
            </w:pPr>
            <w:r w:rsidRPr="002747AF">
              <w:rPr>
                <w:sz w:val="28"/>
                <w:szCs w:val="28"/>
                <w:lang w:val="fr-FR"/>
              </w:rPr>
              <w:t>97</w:t>
            </w:r>
          </w:p>
          <w:p w14:paraId="61716377" w14:textId="77777777" w:rsidR="00A81D5B" w:rsidRPr="002747AF" w:rsidRDefault="00A81D5B" w:rsidP="00A81D5B">
            <w:pPr>
              <w:spacing w:line="360" w:lineRule="auto"/>
              <w:ind w:right="-49" w:hanging="77"/>
              <w:rPr>
                <w:sz w:val="28"/>
                <w:szCs w:val="28"/>
                <w:lang w:val="fr-FR"/>
              </w:rPr>
            </w:pPr>
          </w:p>
          <w:p w14:paraId="5601A937" w14:textId="77777777" w:rsidR="00A81D5B" w:rsidRPr="002747AF" w:rsidRDefault="00A81D5B" w:rsidP="00A81D5B">
            <w:pPr>
              <w:spacing w:line="360" w:lineRule="auto"/>
              <w:ind w:right="-49" w:hanging="77"/>
              <w:rPr>
                <w:sz w:val="28"/>
                <w:szCs w:val="28"/>
                <w:lang w:val="fr-FR"/>
              </w:rPr>
            </w:pPr>
            <w:r w:rsidRPr="002747AF">
              <w:rPr>
                <w:sz w:val="28"/>
                <w:szCs w:val="28"/>
                <w:lang w:val="fr-FR"/>
              </w:rPr>
              <w:t>105</w:t>
            </w:r>
          </w:p>
          <w:p w14:paraId="18C58CC8" w14:textId="77777777" w:rsidR="00A81D5B" w:rsidRPr="002747AF" w:rsidRDefault="00A81D5B" w:rsidP="00A81D5B">
            <w:pPr>
              <w:spacing w:line="360" w:lineRule="auto"/>
              <w:ind w:right="-49" w:hanging="77"/>
              <w:rPr>
                <w:sz w:val="28"/>
                <w:szCs w:val="28"/>
                <w:lang w:val="fr-FR"/>
              </w:rPr>
            </w:pPr>
          </w:p>
          <w:p w14:paraId="6DB69A69" w14:textId="77777777" w:rsidR="00A81D5B" w:rsidRPr="002747AF" w:rsidRDefault="00A81D5B" w:rsidP="00A81D5B">
            <w:pPr>
              <w:spacing w:line="360" w:lineRule="auto"/>
              <w:ind w:right="-49" w:hanging="77"/>
              <w:rPr>
                <w:sz w:val="28"/>
                <w:szCs w:val="28"/>
                <w:lang w:val="fr-FR"/>
              </w:rPr>
            </w:pPr>
            <w:r w:rsidRPr="002747AF">
              <w:rPr>
                <w:sz w:val="28"/>
                <w:szCs w:val="28"/>
                <w:lang w:val="fr-FR"/>
              </w:rPr>
              <w:t>105</w:t>
            </w:r>
          </w:p>
          <w:p w14:paraId="114EB279" w14:textId="77777777" w:rsidR="00A81D5B" w:rsidRPr="002747AF" w:rsidRDefault="00A81D5B" w:rsidP="00A81D5B">
            <w:pPr>
              <w:spacing w:line="360" w:lineRule="auto"/>
              <w:ind w:right="-49" w:hanging="77"/>
              <w:rPr>
                <w:sz w:val="28"/>
                <w:szCs w:val="28"/>
                <w:lang w:val="fr-FR"/>
              </w:rPr>
            </w:pPr>
            <w:r w:rsidRPr="002747AF">
              <w:rPr>
                <w:sz w:val="28"/>
                <w:szCs w:val="28"/>
                <w:lang w:val="fr-FR"/>
              </w:rPr>
              <w:t>112</w:t>
            </w:r>
          </w:p>
          <w:p w14:paraId="1321770B" w14:textId="77777777" w:rsidR="00A81D5B" w:rsidRPr="002747AF" w:rsidRDefault="00A81D5B" w:rsidP="00A81D5B">
            <w:pPr>
              <w:spacing w:line="360" w:lineRule="auto"/>
              <w:ind w:right="-49" w:hanging="77"/>
              <w:rPr>
                <w:sz w:val="28"/>
                <w:szCs w:val="28"/>
                <w:lang w:val="fr-FR"/>
              </w:rPr>
            </w:pPr>
            <w:r w:rsidRPr="002747AF">
              <w:rPr>
                <w:sz w:val="28"/>
                <w:szCs w:val="28"/>
                <w:lang w:val="fr-FR"/>
              </w:rPr>
              <w:t>117</w:t>
            </w:r>
          </w:p>
          <w:p w14:paraId="05E0A57C" w14:textId="77777777" w:rsidR="00A81D5B" w:rsidRPr="002747AF" w:rsidRDefault="00A81D5B" w:rsidP="00A81D5B">
            <w:pPr>
              <w:spacing w:line="360" w:lineRule="auto"/>
              <w:ind w:right="-49" w:hanging="77"/>
              <w:rPr>
                <w:sz w:val="28"/>
                <w:szCs w:val="28"/>
                <w:lang w:val="fr-FR"/>
              </w:rPr>
            </w:pPr>
            <w:r w:rsidRPr="002747AF">
              <w:rPr>
                <w:sz w:val="28"/>
                <w:szCs w:val="28"/>
                <w:lang w:val="fr-FR"/>
              </w:rPr>
              <w:t>119</w:t>
            </w:r>
          </w:p>
          <w:p w14:paraId="16393A46" w14:textId="77777777" w:rsidR="00A81D5B" w:rsidRPr="002747AF" w:rsidRDefault="00A81D5B" w:rsidP="00A81D5B">
            <w:pPr>
              <w:spacing w:line="360" w:lineRule="auto"/>
              <w:ind w:right="-49" w:hanging="77"/>
              <w:rPr>
                <w:sz w:val="28"/>
                <w:szCs w:val="28"/>
                <w:lang w:val="fr-FR"/>
              </w:rPr>
            </w:pPr>
            <w:r w:rsidRPr="002747AF">
              <w:rPr>
                <w:sz w:val="28"/>
                <w:szCs w:val="28"/>
                <w:lang w:val="fr-FR"/>
              </w:rPr>
              <w:t>120</w:t>
            </w:r>
          </w:p>
          <w:p w14:paraId="2C7D5A0F" w14:textId="77777777" w:rsidR="00A81D5B" w:rsidRPr="002747AF" w:rsidRDefault="00A81D5B" w:rsidP="00A81D5B">
            <w:pPr>
              <w:spacing w:line="360" w:lineRule="auto"/>
              <w:ind w:right="-49" w:hanging="77"/>
              <w:rPr>
                <w:sz w:val="28"/>
                <w:szCs w:val="28"/>
                <w:lang w:val="fr-FR"/>
              </w:rPr>
            </w:pPr>
          </w:p>
          <w:p w14:paraId="5FF4C7FD" w14:textId="77777777" w:rsidR="00A81D5B" w:rsidRPr="002747AF" w:rsidRDefault="00A81D5B" w:rsidP="00A81D5B">
            <w:pPr>
              <w:spacing w:line="360" w:lineRule="auto"/>
              <w:ind w:right="-49" w:hanging="77"/>
              <w:rPr>
                <w:sz w:val="28"/>
                <w:szCs w:val="28"/>
                <w:lang w:val="fr-FR"/>
              </w:rPr>
            </w:pPr>
            <w:r w:rsidRPr="002747AF">
              <w:rPr>
                <w:sz w:val="28"/>
                <w:szCs w:val="28"/>
                <w:lang w:val="fr-FR"/>
              </w:rPr>
              <w:t>121</w:t>
            </w:r>
          </w:p>
          <w:p w14:paraId="4CA92D3F" w14:textId="77777777" w:rsidR="00A81D5B" w:rsidRPr="002747AF" w:rsidRDefault="00A81D5B" w:rsidP="00A81D5B">
            <w:pPr>
              <w:spacing w:line="360" w:lineRule="auto"/>
              <w:ind w:right="-49" w:hanging="77"/>
              <w:rPr>
                <w:sz w:val="28"/>
                <w:szCs w:val="28"/>
                <w:lang w:val="fr-FR"/>
              </w:rPr>
            </w:pPr>
            <w:r w:rsidRPr="002747AF">
              <w:rPr>
                <w:sz w:val="28"/>
                <w:szCs w:val="28"/>
                <w:lang w:val="fr-FR"/>
              </w:rPr>
              <w:t>122</w:t>
            </w:r>
          </w:p>
          <w:p w14:paraId="113998CA" w14:textId="77777777" w:rsidR="00A81D5B" w:rsidRPr="002747AF" w:rsidRDefault="00A81D5B" w:rsidP="00A81D5B">
            <w:pPr>
              <w:spacing w:line="360" w:lineRule="auto"/>
              <w:ind w:right="-49" w:hanging="77"/>
              <w:rPr>
                <w:sz w:val="28"/>
                <w:szCs w:val="28"/>
                <w:lang w:val="fr-FR"/>
              </w:rPr>
            </w:pPr>
            <w:r w:rsidRPr="002747AF">
              <w:rPr>
                <w:sz w:val="28"/>
                <w:szCs w:val="28"/>
                <w:lang w:val="fr-FR"/>
              </w:rPr>
              <w:t>144</w:t>
            </w:r>
          </w:p>
          <w:p w14:paraId="3B6E14C0" w14:textId="77777777" w:rsidR="00A81D5B" w:rsidRPr="002747AF" w:rsidRDefault="00A81D5B" w:rsidP="00A81D5B">
            <w:pPr>
              <w:spacing w:line="360" w:lineRule="auto"/>
              <w:ind w:right="-49" w:hanging="77"/>
              <w:rPr>
                <w:sz w:val="28"/>
                <w:szCs w:val="28"/>
                <w:lang w:val="fr-FR"/>
              </w:rPr>
            </w:pPr>
          </w:p>
        </w:tc>
      </w:tr>
    </w:tbl>
    <w:p w14:paraId="6E903EE7" w14:textId="77777777" w:rsidR="00266E3C" w:rsidRPr="002747AF" w:rsidRDefault="00266E3C" w:rsidP="00FC7EDA">
      <w:pPr>
        <w:spacing w:before="120" w:after="360" w:line="360" w:lineRule="auto"/>
        <w:jc w:val="center"/>
        <w:rPr>
          <w:b/>
          <w:sz w:val="32"/>
          <w:szCs w:val="32"/>
          <w:lang w:val="fr-FR"/>
        </w:rPr>
        <w:sectPr w:rsidR="00266E3C" w:rsidRPr="002747AF" w:rsidSect="00A723EE">
          <w:pgSz w:w="12240" w:h="15840"/>
          <w:pgMar w:top="1710" w:right="1138" w:bottom="1699" w:left="1987" w:header="446" w:footer="173" w:gutter="0"/>
          <w:pgNumType w:fmt="lowerRoman" w:start="1"/>
          <w:cols w:space="720"/>
          <w:docGrid w:linePitch="360"/>
        </w:sectPr>
      </w:pPr>
      <w:bookmarkStart w:id="11" w:name="_Toc450768127"/>
    </w:p>
    <w:p w14:paraId="49FFF453" w14:textId="6BB3DF73" w:rsidR="00FC7EDA" w:rsidRPr="002747AF" w:rsidRDefault="00FC7EDA" w:rsidP="00FC7EDA">
      <w:pPr>
        <w:spacing w:before="120" w:after="360" w:line="360" w:lineRule="auto"/>
        <w:jc w:val="center"/>
        <w:rPr>
          <w:b/>
          <w:sz w:val="32"/>
          <w:szCs w:val="32"/>
          <w:lang w:val="fr-FR"/>
        </w:rPr>
      </w:pPr>
      <w:r w:rsidRPr="002747AF">
        <w:rPr>
          <w:b/>
          <w:sz w:val="32"/>
          <w:szCs w:val="32"/>
          <w:lang w:val="fr-FR"/>
        </w:rPr>
        <w:lastRenderedPageBreak/>
        <w:t>DANH MỤC CÁC CHỮ VIẾT TẮT</w:t>
      </w:r>
    </w:p>
    <w:tbl>
      <w:tblPr>
        <w:tblW w:w="9090" w:type="dxa"/>
        <w:tblInd w:w="108" w:type="dxa"/>
        <w:tblLook w:val="01E0" w:firstRow="1" w:lastRow="1" w:firstColumn="1" w:lastColumn="1" w:noHBand="0" w:noVBand="0"/>
      </w:tblPr>
      <w:tblGrid>
        <w:gridCol w:w="1305"/>
        <w:gridCol w:w="7785"/>
      </w:tblGrid>
      <w:tr w:rsidR="00021310" w:rsidRPr="002747AF" w14:paraId="6F9824D5" w14:textId="77777777" w:rsidTr="00FC7EDA">
        <w:tc>
          <w:tcPr>
            <w:tcW w:w="1305" w:type="dxa"/>
          </w:tcPr>
          <w:p w14:paraId="7B4CECF0" w14:textId="77777777" w:rsidR="00FC7EDA" w:rsidRPr="002747AF" w:rsidRDefault="00FC7EDA" w:rsidP="00FC7EDA">
            <w:pPr>
              <w:spacing w:line="360" w:lineRule="auto"/>
              <w:jc w:val="both"/>
              <w:rPr>
                <w:sz w:val="28"/>
                <w:szCs w:val="28"/>
              </w:rPr>
            </w:pPr>
            <w:r w:rsidRPr="002747AF">
              <w:rPr>
                <w:sz w:val="28"/>
                <w:szCs w:val="28"/>
              </w:rPr>
              <w:t>BMI:</w:t>
            </w:r>
          </w:p>
        </w:tc>
        <w:tc>
          <w:tcPr>
            <w:tcW w:w="7785" w:type="dxa"/>
          </w:tcPr>
          <w:p w14:paraId="512ABCC1" w14:textId="5C02522D" w:rsidR="00FC7EDA" w:rsidRPr="002747AF" w:rsidRDefault="00133711" w:rsidP="00FC7EDA">
            <w:pPr>
              <w:spacing w:line="360" w:lineRule="auto"/>
              <w:ind w:hanging="62"/>
              <w:jc w:val="both"/>
              <w:rPr>
                <w:sz w:val="28"/>
                <w:szCs w:val="28"/>
              </w:rPr>
            </w:pPr>
            <w:r w:rsidRPr="002747AF">
              <w:rPr>
                <w:sz w:val="28"/>
                <w:szCs w:val="28"/>
              </w:rPr>
              <w:t>Body Mass Index (</w:t>
            </w:r>
            <w:r w:rsidR="00FC7EDA" w:rsidRPr="002747AF">
              <w:rPr>
                <w:sz w:val="28"/>
                <w:szCs w:val="28"/>
              </w:rPr>
              <w:t>Chỉ số khối cơ thể</w:t>
            </w:r>
            <w:r w:rsidRPr="002747AF">
              <w:rPr>
                <w:sz w:val="28"/>
                <w:szCs w:val="28"/>
              </w:rPr>
              <w:t>)</w:t>
            </w:r>
          </w:p>
        </w:tc>
      </w:tr>
      <w:tr w:rsidR="00021310" w:rsidRPr="002747AF" w14:paraId="4D672876" w14:textId="77777777" w:rsidTr="00FC7EDA">
        <w:tc>
          <w:tcPr>
            <w:tcW w:w="1305" w:type="dxa"/>
          </w:tcPr>
          <w:p w14:paraId="45220A91" w14:textId="77777777" w:rsidR="00FC7EDA" w:rsidRPr="002747AF" w:rsidRDefault="00FC7EDA" w:rsidP="00FC7EDA">
            <w:pPr>
              <w:spacing w:line="360" w:lineRule="auto"/>
              <w:jc w:val="both"/>
              <w:rPr>
                <w:sz w:val="28"/>
                <w:szCs w:val="28"/>
              </w:rPr>
            </w:pPr>
            <w:r w:rsidRPr="002747AF">
              <w:rPr>
                <w:sz w:val="28"/>
                <w:szCs w:val="28"/>
              </w:rPr>
              <w:t>CED:</w:t>
            </w:r>
          </w:p>
          <w:p w14:paraId="3AC9EEB9" w14:textId="45FC24C2" w:rsidR="00504071" w:rsidRPr="002747AF" w:rsidRDefault="00504071" w:rsidP="00FC7EDA">
            <w:pPr>
              <w:spacing w:line="360" w:lineRule="auto"/>
              <w:jc w:val="both"/>
              <w:rPr>
                <w:sz w:val="28"/>
                <w:szCs w:val="28"/>
              </w:rPr>
            </w:pPr>
            <w:r w:rsidRPr="002747AF">
              <w:rPr>
                <w:sz w:val="28"/>
                <w:szCs w:val="28"/>
              </w:rPr>
              <w:t>CI:</w:t>
            </w:r>
          </w:p>
        </w:tc>
        <w:tc>
          <w:tcPr>
            <w:tcW w:w="7785" w:type="dxa"/>
          </w:tcPr>
          <w:p w14:paraId="751AF646" w14:textId="4EDF0E6C" w:rsidR="00FC7EDA" w:rsidRPr="002747AF" w:rsidRDefault="00133711" w:rsidP="00FC7EDA">
            <w:pPr>
              <w:spacing w:line="360" w:lineRule="auto"/>
              <w:ind w:hanging="63"/>
              <w:jc w:val="both"/>
              <w:rPr>
                <w:sz w:val="28"/>
                <w:szCs w:val="28"/>
              </w:rPr>
            </w:pPr>
            <w:r w:rsidRPr="002747AF">
              <w:rPr>
                <w:sz w:val="28"/>
                <w:szCs w:val="28"/>
              </w:rPr>
              <w:t>Chronic Energy Deficiency (Thiếu năng lượng trường diễn)</w:t>
            </w:r>
          </w:p>
          <w:p w14:paraId="6FD805E5" w14:textId="1BA3E8C5" w:rsidR="00504071" w:rsidRPr="002747AF" w:rsidRDefault="00133711" w:rsidP="00133711">
            <w:pPr>
              <w:spacing w:line="360" w:lineRule="auto"/>
              <w:ind w:hanging="63"/>
              <w:jc w:val="both"/>
              <w:rPr>
                <w:sz w:val="28"/>
                <w:szCs w:val="28"/>
              </w:rPr>
            </w:pPr>
            <w:r w:rsidRPr="002747AF">
              <w:rPr>
                <w:sz w:val="28"/>
                <w:szCs w:val="28"/>
              </w:rPr>
              <w:t>Confidence Interval (</w:t>
            </w:r>
            <w:r w:rsidR="00504071" w:rsidRPr="002747AF">
              <w:rPr>
                <w:sz w:val="28"/>
                <w:szCs w:val="28"/>
              </w:rPr>
              <w:t>Khoảng tin cậy</w:t>
            </w:r>
            <w:r w:rsidRPr="002747AF">
              <w:rPr>
                <w:sz w:val="28"/>
                <w:szCs w:val="28"/>
              </w:rPr>
              <w:t>)</w:t>
            </w:r>
          </w:p>
        </w:tc>
      </w:tr>
      <w:tr w:rsidR="00021310" w:rsidRPr="002747AF" w14:paraId="0C743000" w14:textId="77777777" w:rsidTr="00FC7EDA">
        <w:tc>
          <w:tcPr>
            <w:tcW w:w="1305" w:type="dxa"/>
          </w:tcPr>
          <w:p w14:paraId="56F1F669" w14:textId="77777777" w:rsidR="00FC7EDA" w:rsidRPr="002747AF" w:rsidRDefault="00FC7EDA" w:rsidP="00FC7EDA">
            <w:pPr>
              <w:spacing w:line="360" w:lineRule="auto"/>
              <w:jc w:val="both"/>
              <w:rPr>
                <w:sz w:val="28"/>
                <w:szCs w:val="28"/>
              </w:rPr>
            </w:pPr>
            <w:r w:rsidRPr="002747AF">
              <w:rPr>
                <w:sz w:val="28"/>
                <w:szCs w:val="28"/>
              </w:rPr>
              <w:t>CNSS:</w:t>
            </w:r>
          </w:p>
          <w:p w14:paraId="098823E4" w14:textId="1B870871" w:rsidR="00504071" w:rsidRPr="002747AF" w:rsidRDefault="00504071" w:rsidP="00FC7EDA">
            <w:pPr>
              <w:spacing w:line="360" w:lineRule="auto"/>
              <w:jc w:val="both"/>
              <w:rPr>
                <w:sz w:val="28"/>
                <w:szCs w:val="28"/>
              </w:rPr>
            </w:pPr>
            <w:r w:rsidRPr="002747AF">
              <w:rPr>
                <w:sz w:val="28"/>
                <w:szCs w:val="28"/>
              </w:rPr>
              <w:t>CT:</w:t>
            </w:r>
          </w:p>
        </w:tc>
        <w:tc>
          <w:tcPr>
            <w:tcW w:w="7785" w:type="dxa"/>
          </w:tcPr>
          <w:p w14:paraId="265B98EA" w14:textId="77777777" w:rsidR="00FC7EDA" w:rsidRPr="002747AF" w:rsidRDefault="00FC7EDA" w:rsidP="00FC7EDA">
            <w:pPr>
              <w:spacing w:line="360" w:lineRule="auto"/>
              <w:jc w:val="both"/>
              <w:rPr>
                <w:sz w:val="28"/>
                <w:szCs w:val="28"/>
              </w:rPr>
            </w:pPr>
            <w:r w:rsidRPr="002747AF">
              <w:rPr>
                <w:sz w:val="28"/>
                <w:szCs w:val="28"/>
              </w:rPr>
              <w:t>Cân nặng sơ sinh</w:t>
            </w:r>
          </w:p>
          <w:p w14:paraId="46D5A051" w14:textId="230615E3" w:rsidR="00504071" w:rsidRPr="002747AF" w:rsidRDefault="00504071" w:rsidP="00FC7EDA">
            <w:pPr>
              <w:spacing w:line="360" w:lineRule="auto"/>
              <w:jc w:val="both"/>
              <w:rPr>
                <w:sz w:val="28"/>
                <w:szCs w:val="28"/>
              </w:rPr>
            </w:pPr>
            <w:r w:rsidRPr="002747AF">
              <w:rPr>
                <w:sz w:val="28"/>
                <w:szCs w:val="28"/>
              </w:rPr>
              <w:t>Can thiệp</w:t>
            </w:r>
          </w:p>
        </w:tc>
      </w:tr>
      <w:tr w:rsidR="00021310" w:rsidRPr="002747AF" w14:paraId="5188CA80" w14:textId="77777777" w:rsidTr="00FC7EDA">
        <w:tc>
          <w:tcPr>
            <w:tcW w:w="1305" w:type="dxa"/>
          </w:tcPr>
          <w:p w14:paraId="2678E177" w14:textId="77777777" w:rsidR="00FC7EDA" w:rsidRPr="002747AF" w:rsidRDefault="00FC7EDA" w:rsidP="00FC7EDA">
            <w:pPr>
              <w:spacing w:line="360" w:lineRule="auto"/>
              <w:jc w:val="both"/>
              <w:rPr>
                <w:rFonts w:eastAsia="Arial"/>
                <w:sz w:val="28"/>
                <w:szCs w:val="28"/>
              </w:rPr>
            </w:pPr>
            <w:r w:rsidRPr="002747AF">
              <w:rPr>
                <w:rFonts w:eastAsia="Arial"/>
                <w:sz w:val="28"/>
                <w:szCs w:val="28"/>
              </w:rPr>
              <w:t>IFA:</w:t>
            </w:r>
          </w:p>
        </w:tc>
        <w:tc>
          <w:tcPr>
            <w:tcW w:w="7785" w:type="dxa"/>
          </w:tcPr>
          <w:p w14:paraId="066E5392" w14:textId="60797FF4" w:rsidR="00FC7EDA" w:rsidRPr="002747AF" w:rsidRDefault="00133711" w:rsidP="00FC7EDA">
            <w:pPr>
              <w:spacing w:line="360" w:lineRule="auto"/>
              <w:jc w:val="both"/>
              <w:rPr>
                <w:rFonts w:eastAsia="Arial"/>
                <w:sz w:val="28"/>
                <w:szCs w:val="28"/>
              </w:rPr>
            </w:pPr>
            <w:r w:rsidRPr="002747AF">
              <w:rPr>
                <w:rFonts w:eastAsia="Arial"/>
                <w:sz w:val="28"/>
                <w:szCs w:val="28"/>
              </w:rPr>
              <w:t>Iron Folic Acid (</w:t>
            </w:r>
            <w:r w:rsidR="00FC7EDA" w:rsidRPr="002747AF">
              <w:rPr>
                <w:rFonts w:eastAsia="Arial"/>
                <w:sz w:val="28"/>
                <w:szCs w:val="28"/>
              </w:rPr>
              <w:t>Sắt acid folic</w:t>
            </w:r>
            <w:r w:rsidRPr="002747AF">
              <w:rPr>
                <w:rFonts w:eastAsia="Arial"/>
                <w:sz w:val="28"/>
                <w:szCs w:val="28"/>
              </w:rPr>
              <w:t>)</w:t>
            </w:r>
            <w:r w:rsidR="00FC7EDA" w:rsidRPr="002747AF">
              <w:rPr>
                <w:rFonts w:eastAsia="Arial"/>
                <w:sz w:val="28"/>
                <w:szCs w:val="28"/>
              </w:rPr>
              <w:t xml:space="preserve"> </w:t>
            </w:r>
          </w:p>
        </w:tc>
      </w:tr>
      <w:tr w:rsidR="00021310" w:rsidRPr="002747AF" w14:paraId="11C2ADBC" w14:textId="77777777" w:rsidTr="00FC7EDA">
        <w:tc>
          <w:tcPr>
            <w:tcW w:w="1305" w:type="dxa"/>
          </w:tcPr>
          <w:p w14:paraId="07CD6EC3" w14:textId="77777777" w:rsidR="00FC7EDA" w:rsidRPr="002747AF" w:rsidRDefault="00FC7EDA" w:rsidP="00FC7EDA">
            <w:pPr>
              <w:spacing w:line="360" w:lineRule="auto"/>
              <w:jc w:val="both"/>
              <w:rPr>
                <w:rFonts w:eastAsia="Arial"/>
                <w:sz w:val="28"/>
                <w:szCs w:val="28"/>
              </w:rPr>
            </w:pPr>
            <w:r w:rsidRPr="002747AF">
              <w:rPr>
                <w:rFonts w:eastAsia="Arial"/>
                <w:sz w:val="28"/>
                <w:szCs w:val="28"/>
              </w:rPr>
              <w:t>LAZ:</w:t>
            </w:r>
          </w:p>
        </w:tc>
        <w:tc>
          <w:tcPr>
            <w:tcW w:w="7785" w:type="dxa"/>
          </w:tcPr>
          <w:p w14:paraId="6F1EF5A5" w14:textId="77777777" w:rsidR="00FC7EDA" w:rsidRPr="002747AF" w:rsidRDefault="00FC7EDA" w:rsidP="00FC7EDA">
            <w:pPr>
              <w:spacing w:line="360" w:lineRule="auto"/>
              <w:jc w:val="both"/>
              <w:rPr>
                <w:rFonts w:eastAsia="Arial"/>
                <w:sz w:val="28"/>
                <w:szCs w:val="28"/>
              </w:rPr>
            </w:pPr>
            <w:r w:rsidRPr="002747AF">
              <w:rPr>
                <w:rFonts w:eastAsia="Arial"/>
                <w:sz w:val="28"/>
                <w:szCs w:val="28"/>
              </w:rPr>
              <w:t>Length for Age Z-score (Z-score chiều dài nằm theo tuổi)</w:t>
            </w:r>
          </w:p>
        </w:tc>
      </w:tr>
      <w:tr w:rsidR="00021310" w:rsidRPr="002747AF" w14:paraId="7E52B706" w14:textId="77777777" w:rsidTr="00FC7EDA">
        <w:tc>
          <w:tcPr>
            <w:tcW w:w="1305" w:type="dxa"/>
          </w:tcPr>
          <w:p w14:paraId="748FC342" w14:textId="77777777" w:rsidR="00FC7EDA" w:rsidRPr="002747AF" w:rsidRDefault="00FC7EDA" w:rsidP="00FC7EDA">
            <w:pPr>
              <w:spacing w:line="360" w:lineRule="auto"/>
              <w:jc w:val="both"/>
              <w:rPr>
                <w:rFonts w:eastAsia="Arial"/>
                <w:sz w:val="28"/>
                <w:szCs w:val="28"/>
              </w:rPr>
            </w:pPr>
            <w:r w:rsidRPr="002747AF">
              <w:rPr>
                <w:rFonts w:eastAsia="Arial"/>
                <w:sz w:val="28"/>
                <w:szCs w:val="28"/>
              </w:rPr>
              <w:t>LNS:</w:t>
            </w:r>
          </w:p>
        </w:tc>
        <w:tc>
          <w:tcPr>
            <w:tcW w:w="7785" w:type="dxa"/>
          </w:tcPr>
          <w:p w14:paraId="4A42C37F" w14:textId="52BFF0A5" w:rsidR="00FC7EDA" w:rsidRPr="002747AF" w:rsidRDefault="00FC7EDA" w:rsidP="00133711">
            <w:pPr>
              <w:spacing w:line="360" w:lineRule="auto"/>
              <w:jc w:val="both"/>
              <w:rPr>
                <w:rFonts w:eastAsia="Arial"/>
                <w:sz w:val="28"/>
                <w:szCs w:val="28"/>
              </w:rPr>
            </w:pPr>
            <w:r w:rsidRPr="002747AF">
              <w:rPr>
                <w:rFonts w:eastAsia="Arial"/>
                <w:sz w:val="28"/>
                <w:szCs w:val="28"/>
              </w:rPr>
              <w:t>Lip</w:t>
            </w:r>
            <w:r w:rsidR="00133711" w:rsidRPr="002747AF">
              <w:rPr>
                <w:rFonts w:eastAsia="Arial"/>
                <w:sz w:val="28"/>
                <w:szCs w:val="28"/>
              </w:rPr>
              <w:t>id-based Nutrient Supplement (</w:t>
            </w:r>
            <w:r w:rsidR="00504071" w:rsidRPr="002747AF">
              <w:rPr>
                <w:rFonts w:eastAsia="Arial"/>
                <w:sz w:val="28"/>
                <w:szCs w:val="28"/>
              </w:rPr>
              <w:t>Gói b</w:t>
            </w:r>
            <w:r w:rsidRPr="002747AF">
              <w:rPr>
                <w:rFonts w:eastAsia="Arial"/>
                <w:sz w:val="28"/>
                <w:szCs w:val="28"/>
              </w:rPr>
              <w:t xml:space="preserve">ổ sung </w:t>
            </w:r>
            <w:r w:rsidR="00504071" w:rsidRPr="002747AF">
              <w:rPr>
                <w:rFonts w:eastAsia="Arial"/>
                <w:sz w:val="28"/>
                <w:szCs w:val="28"/>
              </w:rPr>
              <w:t>lipid và các vi chất dinh dưỡng</w:t>
            </w:r>
            <w:r w:rsidR="00133711" w:rsidRPr="002747AF">
              <w:rPr>
                <w:rFonts w:eastAsia="Arial"/>
                <w:sz w:val="28"/>
                <w:szCs w:val="28"/>
              </w:rPr>
              <w:t>)</w:t>
            </w:r>
          </w:p>
        </w:tc>
      </w:tr>
      <w:tr w:rsidR="00021310" w:rsidRPr="002747AF" w14:paraId="09F8B4A6" w14:textId="77777777" w:rsidTr="00FC7EDA">
        <w:tc>
          <w:tcPr>
            <w:tcW w:w="1305" w:type="dxa"/>
          </w:tcPr>
          <w:p w14:paraId="6A340934" w14:textId="77777777" w:rsidR="00FC7EDA" w:rsidRPr="002747AF" w:rsidRDefault="00FC7EDA" w:rsidP="00FC7EDA">
            <w:pPr>
              <w:spacing w:line="360" w:lineRule="auto"/>
              <w:jc w:val="both"/>
              <w:rPr>
                <w:sz w:val="28"/>
                <w:szCs w:val="28"/>
              </w:rPr>
            </w:pPr>
            <w:r w:rsidRPr="002747AF">
              <w:rPr>
                <w:sz w:val="28"/>
                <w:szCs w:val="28"/>
              </w:rPr>
              <w:t>MMN:</w:t>
            </w:r>
          </w:p>
        </w:tc>
        <w:tc>
          <w:tcPr>
            <w:tcW w:w="7785" w:type="dxa"/>
          </w:tcPr>
          <w:p w14:paraId="695200E1" w14:textId="204D66A4" w:rsidR="00FC7EDA" w:rsidRPr="002747AF" w:rsidRDefault="00133711" w:rsidP="00FC7EDA">
            <w:pPr>
              <w:spacing w:line="360" w:lineRule="auto"/>
              <w:jc w:val="both"/>
              <w:rPr>
                <w:sz w:val="28"/>
                <w:szCs w:val="28"/>
              </w:rPr>
            </w:pPr>
            <w:r w:rsidRPr="002747AF">
              <w:rPr>
                <w:sz w:val="28"/>
                <w:szCs w:val="28"/>
              </w:rPr>
              <w:t>Multi-micronutrient (</w:t>
            </w:r>
            <w:r w:rsidR="00FC7EDA" w:rsidRPr="002747AF">
              <w:rPr>
                <w:sz w:val="28"/>
                <w:szCs w:val="28"/>
              </w:rPr>
              <w:t>Đa vi chất</w:t>
            </w:r>
            <w:r w:rsidRPr="002747AF">
              <w:rPr>
                <w:sz w:val="28"/>
                <w:szCs w:val="28"/>
              </w:rPr>
              <w:t>)</w:t>
            </w:r>
            <w:r w:rsidR="00FC7EDA" w:rsidRPr="002747AF">
              <w:rPr>
                <w:sz w:val="28"/>
                <w:szCs w:val="28"/>
              </w:rPr>
              <w:t xml:space="preserve"> </w:t>
            </w:r>
          </w:p>
        </w:tc>
      </w:tr>
      <w:tr w:rsidR="00021310" w:rsidRPr="002747AF" w14:paraId="2E425263" w14:textId="77777777" w:rsidTr="00FC7EDA">
        <w:tc>
          <w:tcPr>
            <w:tcW w:w="1305" w:type="dxa"/>
          </w:tcPr>
          <w:p w14:paraId="2536EFEA" w14:textId="77777777" w:rsidR="00FC7EDA" w:rsidRPr="002747AF" w:rsidRDefault="00FC7EDA" w:rsidP="00FC7EDA">
            <w:pPr>
              <w:spacing w:line="360" w:lineRule="auto"/>
              <w:jc w:val="both"/>
              <w:rPr>
                <w:sz w:val="28"/>
                <w:szCs w:val="28"/>
              </w:rPr>
            </w:pPr>
            <w:r w:rsidRPr="002747AF">
              <w:rPr>
                <w:sz w:val="28"/>
                <w:szCs w:val="28"/>
              </w:rPr>
              <w:t>MUAC:</w:t>
            </w:r>
          </w:p>
        </w:tc>
        <w:tc>
          <w:tcPr>
            <w:tcW w:w="7785" w:type="dxa"/>
          </w:tcPr>
          <w:p w14:paraId="479EB2E8" w14:textId="06D5E655" w:rsidR="00FC7EDA" w:rsidRPr="002747AF" w:rsidRDefault="00FC7EDA" w:rsidP="00504071">
            <w:pPr>
              <w:pStyle w:val="Heading1"/>
              <w:spacing w:before="0" w:after="0" w:line="360" w:lineRule="auto"/>
              <w:rPr>
                <w:rFonts w:ascii="Times New Roman" w:hAnsi="Times New Roman" w:cs="Times New Roman"/>
                <w:b w:val="0"/>
                <w:bCs w:val="0"/>
                <w:kern w:val="0"/>
                <w:sz w:val="28"/>
                <w:szCs w:val="28"/>
              </w:rPr>
            </w:pPr>
            <w:bookmarkStart w:id="12" w:name="MidUpper%20Arm%20Circumference%20(MUAC)"/>
            <w:r w:rsidRPr="002747AF">
              <w:rPr>
                <w:rFonts w:ascii="Times New Roman" w:hAnsi="Times New Roman" w:cs="Times New Roman"/>
                <w:b w:val="0"/>
                <w:bCs w:val="0"/>
                <w:kern w:val="0"/>
                <w:sz w:val="28"/>
                <w:szCs w:val="28"/>
              </w:rPr>
              <w:t>Mid-Upper Arm Circumference</w:t>
            </w:r>
            <w:bookmarkEnd w:id="12"/>
            <w:r w:rsidRPr="002747AF">
              <w:rPr>
                <w:rFonts w:ascii="Times New Roman" w:hAnsi="Times New Roman" w:cs="Times New Roman"/>
                <w:b w:val="0"/>
                <w:bCs w:val="0"/>
                <w:kern w:val="0"/>
                <w:sz w:val="28"/>
                <w:szCs w:val="28"/>
              </w:rPr>
              <w:t xml:space="preserve"> (Chu vi vòng cánh tay)</w:t>
            </w:r>
          </w:p>
        </w:tc>
      </w:tr>
      <w:tr w:rsidR="00021310" w:rsidRPr="002747AF" w14:paraId="2F34C7FC" w14:textId="77777777" w:rsidTr="00FC7EDA">
        <w:tc>
          <w:tcPr>
            <w:tcW w:w="1305" w:type="dxa"/>
          </w:tcPr>
          <w:p w14:paraId="415F6D37" w14:textId="77777777" w:rsidR="00FC7EDA" w:rsidRPr="002747AF" w:rsidRDefault="00FC7EDA" w:rsidP="00FC7EDA">
            <w:pPr>
              <w:spacing w:line="360" w:lineRule="auto"/>
              <w:jc w:val="both"/>
              <w:rPr>
                <w:rFonts w:eastAsia="Arial"/>
                <w:sz w:val="28"/>
                <w:szCs w:val="28"/>
              </w:rPr>
            </w:pPr>
            <w:r w:rsidRPr="002747AF">
              <w:rPr>
                <w:rFonts w:eastAsia="Arial"/>
                <w:sz w:val="28"/>
                <w:szCs w:val="28"/>
              </w:rPr>
              <w:t>NXB:</w:t>
            </w:r>
          </w:p>
        </w:tc>
        <w:tc>
          <w:tcPr>
            <w:tcW w:w="7785" w:type="dxa"/>
          </w:tcPr>
          <w:p w14:paraId="04EDBB3D" w14:textId="77777777" w:rsidR="00FC7EDA" w:rsidRPr="002747AF" w:rsidRDefault="00FC7EDA" w:rsidP="00FC7EDA">
            <w:pPr>
              <w:spacing w:line="360" w:lineRule="auto"/>
              <w:jc w:val="both"/>
              <w:rPr>
                <w:rFonts w:eastAsia="Arial"/>
                <w:sz w:val="28"/>
                <w:szCs w:val="28"/>
              </w:rPr>
            </w:pPr>
            <w:r w:rsidRPr="002747AF">
              <w:rPr>
                <w:rFonts w:eastAsia="Arial"/>
                <w:sz w:val="28"/>
                <w:szCs w:val="28"/>
              </w:rPr>
              <w:t>Nhà xuất bản</w:t>
            </w:r>
          </w:p>
        </w:tc>
      </w:tr>
      <w:tr w:rsidR="00021310" w:rsidRPr="002747AF" w14:paraId="151B1870" w14:textId="77777777" w:rsidTr="00FC7EDA">
        <w:tc>
          <w:tcPr>
            <w:tcW w:w="1305" w:type="dxa"/>
          </w:tcPr>
          <w:p w14:paraId="16E8EA90" w14:textId="77777777" w:rsidR="00FC7EDA" w:rsidRPr="002747AF" w:rsidRDefault="00FC7EDA" w:rsidP="00FC7EDA">
            <w:pPr>
              <w:spacing w:line="360" w:lineRule="auto"/>
              <w:jc w:val="both"/>
              <w:rPr>
                <w:rFonts w:eastAsia="Arial"/>
                <w:sz w:val="28"/>
                <w:szCs w:val="28"/>
              </w:rPr>
            </w:pPr>
            <w:r w:rsidRPr="002747AF">
              <w:rPr>
                <w:rFonts w:eastAsia="Arial"/>
                <w:sz w:val="28"/>
                <w:szCs w:val="28"/>
              </w:rPr>
              <w:t>PNCT:</w:t>
            </w:r>
          </w:p>
        </w:tc>
        <w:tc>
          <w:tcPr>
            <w:tcW w:w="7785" w:type="dxa"/>
          </w:tcPr>
          <w:p w14:paraId="007B4BE4" w14:textId="77777777" w:rsidR="00FC7EDA" w:rsidRPr="002747AF" w:rsidRDefault="00FC7EDA" w:rsidP="00FC7EDA">
            <w:pPr>
              <w:spacing w:line="360" w:lineRule="auto"/>
              <w:jc w:val="both"/>
              <w:rPr>
                <w:rFonts w:eastAsia="Arial"/>
                <w:sz w:val="28"/>
                <w:szCs w:val="28"/>
              </w:rPr>
            </w:pPr>
            <w:r w:rsidRPr="002747AF">
              <w:rPr>
                <w:rFonts w:eastAsia="Arial"/>
                <w:sz w:val="28"/>
                <w:szCs w:val="28"/>
              </w:rPr>
              <w:t>Phụ nữ có thai</w:t>
            </w:r>
          </w:p>
        </w:tc>
      </w:tr>
      <w:tr w:rsidR="00021310" w:rsidRPr="002747AF" w14:paraId="693C9D21" w14:textId="77777777" w:rsidTr="00FC7EDA">
        <w:tc>
          <w:tcPr>
            <w:tcW w:w="1305" w:type="dxa"/>
          </w:tcPr>
          <w:p w14:paraId="4B85336A" w14:textId="77777777" w:rsidR="00FC7EDA" w:rsidRPr="002747AF" w:rsidRDefault="00FC7EDA" w:rsidP="00FC7EDA">
            <w:pPr>
              <w:spacing w:line="360" w:lineRule="auto"/>
              <w:jc w:val="both"/>
              <w:rPr>
                <w:rFonts w:eastAsia="Arial"/>
                <w:sz w:val="28"/>
                <w:szCs w:val="28"/>
              </w:rPr>
            </w:pPr>
            <w:r w:rsidRPr="002747AF">
              <w:rPr>
                <w:rFonts w:eastAsia="Arial"/>
                <w:sz w:val="28"/>
                <w:szCs w:val="28"/>
              </w:rPr>
              <w:t>PNTSĐ</w:t>
            </w:r>
          </w:p>
        </w:tc>
        <w:tc>
          <w:tcPr>
            <w:tcW w:w="7785" w:type="dxa"/>
          </w:tcPr>
          <w:p w14:paraId="50124DB9" w14:textId="77777777" w:rsidR="00FC7EDA" w:rsidRPr="002747AF" w:rsidRDefault="00FC7EDA" w:rsidP="00FC7EDA">
            <w:pPr>
              <w:spacing w:line="360" w:lineRule="auto"/>
              <w:jc w:val="both"/>
              <w:rPr>
                <w:rFonts w:eastAsia="Arial"/>
                <w:sz w:val="28"/>
                <w:szCs w:val="28"/>
              </w:rPr>
            </w:pPr>
            <w:r w:rsidRPr="002747AF">
              <w:rPr>
                <w:rFonts w:eastAsia="Arial"/>
                <w:sz w:val="28"/>
                <w:szCs w:val="28"/>
              </w:rPr>
              <w:t>Phụ nữ tuổi sinh đẻ</w:t>
            </w:r>
          </w:p>
        </w:tc>
      </w:tr>
      <w:tr w:rsidR="00021310" w:rsidRPr="002747AF" w14:paraId="1FA0C611" w14:textId="77777777" w:rsidTr="00FC7EDA">
        <w:tc>
          <w:tcPr>
            <w:tcW w:w="1305" w:type="dxa"/>
          </w:tcPr>
          <w:p w14:paraId="5564DC8B" w14:textId="77777777" w:rsidR="00FC7EDA" w:rsidRPr="002747AF" w:rsidRDefault="00FC7EDA" w:rsidP="00FC7EDA">
            <w:pPr>
              <w:spacing w:line="360" w:lineRule="auto"/>
              <w:jc w:val="both"/>
              <w:rPr>
                <w:rFonts w:eastAsia="Arial"/>
                <w:sz w:val="28"/>
                <w:szCs w:val="28"/>
              </w:rPr>
            </w:pPr>
            <w:r w:rsidRPr="002747AF">
              <w:rPr>
                <w:rFonts w:eastAsia="Arial"/>
                <w:sz w:val="28"/>
                <w:szCs w:val="28"/>
              </w:rPr>
              <w:t>SD:</w:t>
            </w:r>
          </w:p>
        </w:tc>
        <w:tc>
          <w:tcPr>
            <w:tcW w:w="7785" w:type="dxa"/>
          </w:tcPr>
          <w:p w14:paraId="196DAD5F" w14:textId="685CB6E4" w:rsidR="00FC7EDA" w:rsidRPr="002747AF" w:rsidRDefault="00F2202F" w:rsidP="00FC7EDA">
            <w:pPr>
              <w:spacing w:line="360" w:lineRule="auto"/>
              <w:jc w:val="both"/>
              <w:rPr>
                <w:rFonts w:eastAsia="Arial"/>
                <w:sz w:val="28"/>
                <w:szCs w:val="28"/>
              </w:rPr>
            </w:pPr>
            <w:r w:rsidRPr="002747AF">
              <w:rPr>
                <w:rFonts w:eastAsia="Arial"/>
                <w:sz w:val="28"/>
                <w:szCs w:val="28"/>
              </w:rPr>
              <w:t>Standart De</w:t>
            </w:r>
            <w:r w:rsidR="00133711" w:rsidRPr="002747AF">
              <w:rPr>
                <w:rFonts w:eastAsia="Arial"/>
                <w:sz w:val="28"/>
                <w:szCs w:val="28"/>
              </w:rPr>
              <w:t>viation (</w:t>
            </w:r>
            <w:r w:rsidR="00FC7EDA" w:rsidRPr="002747AF">
              <w:rPr>
                <w:rFonts w:eastAsia="Arial"/>
                <w:sz w:val="28"/>
                <w:szCs w:val="28"/>
              </w:rPr>
              <w:t>Độ lệch chuẩn</w:t>
            </w:r>
            <w:r w:rsidR="00133711" w:rsidRPr="002747AF">
              <w:rPr>
                <w:rFonts w:eastAsia="Arial"/>
                <w:sz w:val="28"/>
                <w:szCs w:val="28"/>
              </w:rPr>
              <w:t>)</w:t>
            </w:r>
            <w:r w:rsidR="00FC7EDA" w:rsidRPr="002747AF">
              <w:rPr>
                <w:rFonts w:eastAsia="Arial"/>
                <w:sz w:val="28"/>
                <w:szCs w:val="28"/>
              </w:rPr>
              <w:t xml:space="preserve"> </w:t>
            </w:r>
          </w:p>
        </w:tc>
      </w:tr>
      <w:tr w:rsidR="00021310" w:rsidRPr="002747AF" w14:paraId="153D98A3" w14:textId="77777777" w:rsidTr="00FC7EDA">
        <w:tc>
          <w:tcPr>
            <w:tcW w:w="1305" w:type="dxa"/>
          </w:tcPr>
          <w:p w14:paraId="3B8266E1" w14:textId="77777777" w:rsidR="00FC7EDA" w:rsidRPr="002747AF" w:rsidRDefault="00FC7EDA" w:rsidP="00FC7EDA">
            <w:pPr>
              <w:spacing w:line="360" w:lineRule="auto"/>
              <w:jc w:val="both"/>
              <w:rPr>
                <w:sz w:val="28"/>
                <w:szCs w:val="28"/>
              </w:rPr>
            </w:pPr>
            <w:r w:rsidRPr="002747AF">
              <w:rPr>
                <w:sz w:val="28"/>
                <w:szCs w:val="28"/>
              </w:rPr>
              <w:t>SDD:</w:t>
            </w:r>
          </w:p>
          <w:p w14:paraId="75DB489F" w14:textId="14B18F2C" w:rsidR="00504071" w:rsidRPr="002747AF" w:rsidRDefault="00504071" w:rsidP="00FC7EDA">
            <w:pPr>
              <w:spacing w:line="360" w:lineRule="auto"/>
              <w:jc w:val="both"/>
              <w:rPr>
                <w:sz w:val="28"/>
                <w:szCs w:val="28"/>
              </w:rPr>
            </w:pPr>
            <w:r w:rsidRPr="002747AF">
              <w:rPr>
                <w:sz w:val="28"/>
                <w:szCs w:val="28"/>
              </w:rPr>
              <w:t>TB:</w:t>
            </w:r>
          </w:p>
        </w:tc>
        <w:tc>
          <w:tcPr>
            <w:tcW w:w="7785" w:type="dxa"/>
          </w:tcPr>
          <w:p w14:paraId="7ACE3EC2" w14:textId="77777777" w:rsidR="00FC7EDA" w:rsidRPr="002747AF" w:rsidRDefault="00FC7EDA" w:rsidP="00FC7EDA">
            <w:pPr>
              <w:spacing w:line="360" w:lineRule="auto"/>
              <w:jc w:val="both"/>
              <w:rPr>
                <w:sz w:val="28"/>
                <w:szCs w:val="28"/>
              </w:rPr>
            </w:pPr>
            <w:r w:rsidRPr="002747AF">
              <w:rPr>
                <w:sz w:val="28"/>
                <w:szCs w:val="28"/>
              </w:rPr>
              <w:t>Suy dinh dưỡng</w:t>
            </w:r>
          </w:p>
          <w:p w14:paraId="787E02C8" w14:textId="554A8605" w:rsidR="00504071" w:rsidRPr="002747AF" w:rsidRDefault="00504071" w:rsidP="00FC7EDA">
            <w:pPr>
              <w:spacing w:line="360" w:lineRule="auto"/>
              <w:jc w:val="both"/>
              <w:rPr>
                <w:sz w:val="28"/>
                <w:szCs w:val="28"/>
              </w:rPr>
            </w:pPr>
            <w:r w:rsidRPr="002747AF">
              <w:rPr>
                <w:sz w:val="28"/>
                <w:szCs w:val="28"/>
              </w:rPr>
              <w:t>Trung bình</w:t>
            </w:r>
          </w:p>
        </w:tc>
      </w:tr>
      <w:tr w:rsidR="00021310" w:rsidRPr="002747AF" w14:paraId="1B625CD2" w14:textId="77777777" w:rsidTr="00FC7EDA">
        <w:tc>
          <w:tcPr>
            <w:tcW w:w="1305" w:type="dxa"/>
          </w:tcPr>
          <w:p w14:paraId="771560EE" w14:textId="77777777" w:rsidR="00FC7EDA" w:rsidRPr="002747AF" w:rsidRDefault="00FC7EDA" w:rsidP="00FC7EDA">
            <w:pPr>
              <w:spacing w:line="360" w:lineRule="auto"/>
              <w:jc w:val="both"/>
              <w:rPr>
                <w:sz w:val="28"/>
                <w:szCs w:val="28"/>
              </w:rPr>
            </w:pPr>
            <w:r w:rsidRPr="002747AF">
              <w:rPr>
                <w:sz w:val="28"/>
                <w:szCs w:val="28"/>
              </w:rPr>
              <w:t>TTDD:</w:t>
            </w:r>
          </w:p>
        </w:tc>
        <w:tc>
          <w:tcPr>
            <w:tcW w:w="7785" w:type="dxa"/>
          </w:tcPr>
          <w:p w14:paraId="0A3481C0" w14:textId="77777777" w:rsidR="00FC7EDA" w:rsidRPr="002747AF" w:rsidRDefault="00FC7EDA" w:rsidP="00FC7EDA">
            <w:pPr>
              <w:spacing w:line="360" w:lineRule="auto"/>
              <w:jc w:val="both"/>
              <w:rPr>
                <w:sz w:val="28"/>
                <w:szCs w:val="28"/>
              </w:rPr>
            </w:pPr>
            <w:r w:rsidRPr="002747AF">
              <w:rPr>
                <w:sz w:val="28"/>
                <w:szCs w:val="28"/>
              </w:rPr>
              <w:t>Tình trạng dinh dưỡng</w:t>
            </w:r>
          </w:p>
        </w:tc>
      </w:tr>
      <w:tr w:rsidR="00021310" w:rsidRPr="002747AF" w14:paraId="1E7FCC94" w14:textId="77777777" w:rsidTr="00FC7EDA">
        <w:tc>
          <w:tcPr>
            <w:tcW w:w="1305" w:type="dxa"/>
          </w:tcPr>
          <w:p w14:paraId="278FB55D" w14:textId="77777777" w:rsidR="00FC7EDA" w:rsidRPr="002747AF" w:rsidRDefault="00FC7EDA" w:rsidP="00FC7EDA">
            <w:pPr>
              <w:spacing w:line="360" w:lineRule="auto"/>
              <w:jc w:val="both"/>
              <w:rPr>
                <w:sz w:val="28"/>
                <w:szCs w:val="28"/>
              </w:rPr>
            </w:pPr>
            <w:r w:rsidRPr="002747AF">
              <w:rPr>
                <w:sz w:val="28"/>
                <w:szCs w:val="28"/>
              </w:rPr>
              <w:t>UNICEF:</w:t>
            </w:r>
          </w:p>
        </w:tc>
        <w:tc>
          <w:tcPr>
            <w:tcW w:w="7785" w:type="dxa"/>
          </w:tcPr>
          <w:p w14:paraId="4F2D78CA" w14:textId="77777777" w:rsidR="00FC7EDA" w:rsidRPr="002747AF" w:rsidRDefault="00FC7EDA" w:rsidP="00FC7EDA">
            <w:pPr>
              <w:spacing w:line="360" w:lineRule="auto"/>
              <w:jc w:val="both"/>
              <w:rPr>
                <w:iCs/>
                <w:sz w:val="28"/>
                <w:szCs w:val="28"/>
                <w:shd w:val="clear" w:color="auto" w:fill="FFFFFF"/>
              </w:rPr>
            </w:pPr>
            <w:r w:rsidRPr="002747AF">
              <w:rPr>
                <w:iCs/>
                <w:sz w:val="28"/>
                <w:szCs w:val="28"/>
                <w:shd w:val="clear" w:color="auto" w:fill="FFFFFF"/>
              </w:rPr>
              <w:t>United Nations Children's Fund</w:t>
            </w:r>
            <w:r w:rsidRPr="002747AF">
              <w:rPr>
                <w:bCs/>
                <w:sz w:val="28"/>
                <w:szCs w:val="28"/>
                <w:shd w:val="clear" w:color="auto" w:fill="FFFFFF"/>
              </w:rPr>
              <w:t xml:space="preserve"> (Quỹ Nhi đồng Liên hợp quốc</w:t>
            </w:r>
            <w:r w:rsidRPr="002747AF">
              <w:rPr>
                <w:iCs/>
                <w:sz w:val="28"/>
                <w:szCs w:val="28"/>
                <w:shd w:val="clear" w:color="auto" w:fill="FFFFFF"/>
              </w:rPr>
              <w:t>)</w:t>
            </w:r>
          </w:p>
        </w:tc>
      </w:tr>
      <w:tr w:rsidR="00021310" w:rsidRPr="002747AF" w14:paraId="11C0A181" w14:textId="77777777" w:rsidTr="00FC7EDA">
        <w:tc>
          <w:tcPr>
            <w:tcW w:w="1305" w:type="dxa"/>
          </w:tcPr>
          <w:p w14:paraId="27D81286" w14:textId="77777777" w:rsidR="00FC7EDA" w:rsidRPr="002747AF" w:rsidRDefault="00FC7EDA" w:rsidP="00FC7EDA">
            <w:pPr>
              <w:spacing w:line="360" w:lineRule="auto"/>
              <w:jc w:val="both"/>
              <w:rPr>
                <w:sz w:val="28"/>
                <w:szCs w:val="28"/>
              </w:rPr>
            </w:pPr>
            <w:r w:rsidRPr="002747AF">
              <w:rPr>
                <w:sz w:val="28"/>
                <w:szCs w:val="28"/>
              </w:rPr>
              <w:t xml:space="preserve">WAZ: </w:t>
            </w:r>
          </w:p>
        </w:tc>
        <w:tc>
          <w:tcPr>
            <w:tcW w:w="7785" w:type="dxa"/>
          </w:tcPr>
          <w:p w14:paraId="274B6078" w14:textId="77777777" w:rsidR="00FC7EDA" w:rsidRPr="002747AF" w:rsidRDefault="00FC7EDA" w:rsidP="00FC7EDA">
            <w:pPr>
              <w:spacing w:line="360" w:lineRule="auto"/>
              <w:jc w:val="both"/>
              <w:rPr>
                <w:iCs/>
                <w:sz w:val="28"/>
                <w:szCs w:val="28"/>
                <w:shd w:val="clear" w:color="auto" w:fill="FFFFFF"/>
              </w:rPr>
            </w:pPr>
            <w:r w:rsidRPr="002747AF">
              <w:rPr>
                <w:rFonts w:eastAsia="Arial"/>
                <w:sz w:val="28"/>
                <w:szCs w:val="28"/>
              </w:rPr>
              <w:t>Weight for Age Z-score (Z-score cân nặng theo tuổi)</w:t>
            </w:r>
          </w:p>
        </w:tc>
      </w:tr>
      <w:tr w:rsidR="00021310" w:rsidRPr="002747AF" w14:paraId="0DE128D6" w14:textId="77777777" w:rsidTr="00FC7EDA">
        <w:tc>
          <w:tcPr>
            <w:tcW w:w="1305" w:type="dxa"/>
          </w:tcPr>
          <w:p w14:paraId="26009766" w14:textId="77777777" w:rsidR="00FC7EDA" w:rsidRPr="002747AF" w:rsidRDefault="00FC7EDA" w:rsidP="00FC7EDA">
            <w:pPr>
              <w:spacing w:line="360" w:lineRule="auto"/>
              <w:jc w:val="both"/>
              <w:rPr>
                <w:sz w:val="28"/>
                <w:szCs w:val="28"/>
              </w:rPr>
            </w:pPr>
            <w:r w:rsidRPr="002747AF">
              <w:rPr>
                <w:sz w:val="28"/>
                <w:szCs w:val="28"/>
              </w:rPr>
              <w:t xml:space="preserve">WLZ: </w:t>
            </w:r>
          </w:p>
        </w:tc>
        <w:tc>
          <w:tcPr>
            <w:tcW w:w="7785" w:type="dxa"/>
          </w:tcPr>
          <w:p w14:paraId="7FBCED1B" w14:textId="77777777" w:rsidR="00FC7EDA" w:rsidRPr="002747AF" w:rsidRDefault="00FC7EDA" w:rsidP="00FC7EDA">
            <w:pPr>
              <w:spacing w:line="360" w:lineRule="auto"/>
              <w:jc w:val="both"/>
              <w:rPr>
                <w:rFonts w:eastAsia="Arial"/>
                <w:sz w:val="28"/>
                <w:szCs w:val="28"/>
              </w:rPr>
            </w:pPr>
            <w:r w:rsidRPr="002747AF">
              <w:rPr>
                <w:rFonts w:eastAsia="Arial"/>
                <w:sz w:val="28"/>
                <w:szCs w:val="28"/>
              </w:rPr>
              <w:t>Weight for Length Z-score (Z-score cân nặng theo chiều dài nằm)</w:t>
            </w:r>
          </w:p>
        </w:tc>
      </w:tr>
      <w:tr w:rsidR="00021310" w:rsidRPr="002747AF" w14:paraId="4E2A4700" w14:textId="77777777" w:rsidTr="00FC7EDA">
        <w:tc>
          <w:tcPr>
            <w:tcW w:w="1305" w:type="dxa"/>
          </w:tcPr>
          <w:p w14:paraId="11E84F2B" w14:textId="77777777" w:rsidR="00FC7EDA" w:rsidRPr="002747AF" w:rsidRDefault="00FC7EDA" w:rsidP="00FC7EDA">
            <w:pPr>
              <w:spacing w:line="360" w:lineRule="auto"/>
              <w:jc w:val="both"/>
              <w:rPr>
                <w:sz w:val="28"/>
                <w:szCs w:val="28"/>
              </w:rPr>
            </w:pPr>
            <w:r w:rsidRPr="002747AF">
              <w:rPr>
                <w:sz w:val="28"/>
                <w:szCs w:val="28"/>
              </w:rPr>
              <w:t>WHO:</w:t>
            </w:r>
          </w:p>
        </w:tc>
        <w:tc>
          <w:tcPr>
            <w:tcW w:w="7785" w:type="dxa"/>
          </w:tcPr>
          <w:p w14:paraId="1831EBA8" w14:textId="5065216B" w:rsidR="00FC7EDA" w:rsidRPr="002747AF" w:rsidRDefault="00FC7EDA" w:rsidP="00FC7EDA">
            <w:pPr>
              <w:spacing w:line="360" w:lineRule="auto"/>
              <w:jc w:val="both"/>
              <w:rPr>
                <w:sz w:val="28"/>
                <w:szCs w:val="28"/>
              </w:rPr>
            </w:pPr>
            <w:r w:rsidRPr="002747AF">
              <w:rPr>
                <w:sz w:val="28"/>
                <w:szCs w:val="28"/>
              </w:rPr>
              <w:t xml:space="preserve">World Health Organization (Tổ chức Y tế </w:t>
            </w:r>
            <w:r w:rsidR="00133711" w:rsidRPr="002747AF">
              <w:rPr>
                <w:sz w:val="28"/>
                <w:szCs w:val="28"/>
              </w:rPr>
              <w:t xml:space="preserve">thế </w:t>
            </w:r>
            <w:r w:rsidRPr="002747AF">
              <w:rPr>
                <w:sz w:val="28"/>
                <w:szCs w:val="28"/>
              </w:rPr>
              <w:t>giới)</w:t>
            </w:r>
          </w:p>
        </w:tc>
      </w:tr>
    </w:tbl>
    <w:p w14:paraId="46F2A2F7" w14:textId="77777777" w:rsidR="00FC7EDA" w:rsidRPr="002747AF" w:rsidRDefault="00FC7EDA" w:rsidP="00FC7EDA">
      <w:pPr>
        <w:spacing w:before="120" w:line="360" w:lineRule="auto"/>
        <w:jc w:val="center"/>
        <w:rPr>
          <w:b/>
          <w:sz w:val="28"/>
          <w:szCs w:val="28"/>
          <w:lang w:val="fr-FR"/>
        </w:rPr>
      </w:pPr>
    </w:p>
    <w:p w14:paraId="18935D6B" w14:textId="2FDAB06D" w:rsidR="00FC7EDA" w:rsidRPr="002747AF" w:rsidRDefault="005E7412" w:rsidP="00A52098">
      <w:pPr>
        <w:spacing w:before="120" w:after="240" w:line="360" w:lineRule="auto"/>
        <w:jc w:val="center"/>
        <w:rPr>
          <w:b/>
          <w:sz w:val="32"/>
          <w:szCs w:val="32"/>
          <w:lang w:val="fr-FR"/>
        </w:rPr>
      </w:pPr>
      <w:r w:rsidRPr="002747AF">
        <w:rPr>
          <w:b/>
          <w:sz w:val="32"/>
          <w:szCs w:val="32"/>
          <w:lang w:val="fr-FR"/>
        </w:rPr>
        <w:lastRenderedPageBreak/>
        <w:t>D</w:t>
      </w:r>
      <w:r w:rsidR="00FC7EDA" w:rsidRPr="002747AF">
        <w:rPr>
          <w:b/>
          <w:sz w:val="32"/>
          <w:szCs w:val="32"/>
          <w:lang w:val="fr-FR"/>
        </w:rPr>
        <w:t xml:space="preserve">ANH MỤC CÁC BẢNG </w:t>
      </w:r>
    </w:p>
    <w:tbl>
      <w:tblPr>
        <w:tblStyle w:val="TableGrid"/>
        <w:tblW w:w="931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7110"/>
        <w:gridCol w:w="670"/>
      </w:tblGrid>
      <w:tr w:rsidR="002747AF" w:rsidRPr="002747AF" w14:paraId="091BCA3C" w14:textId="77777777" w:rsidTr="00A81D5B">
        <w:tc>
          <w:tcPr>
            <w:tcW w:w="1530" w:type="dxa"/>
          </w:tcPr>
          <w:p w14:paraId="17E11133" w14:textId="77777777" w:rsidR="00A81D5B" w:rsidRPr="002747AF" w:rsidRDefault="00A81D5B" w:rsidP="00A81D5B">
            <w:pPr>
              <w:spacing w:before="120" w:line="360" w:lineRule="auto"/>
              <w:rPr>
                <w:sz w:val="28"/>
                <w:szCs w:val="28"/>
              </w:rPr>
            </w:pPr>
            <w:r w:rsidRPr="002747AF">
              <w:rPr>
                <w:sz w:val="28"/>
                <w:szCs w:val="28"/>
              </w:rPr>
              <w:t>Bảng 2.1</w:t>
            </w:r>
          </w:p>
        </w:tc>
        <w:tc>
          <w:tcPr>
            <w:tcW w:w="7110" w:type="dxa"/>
          </w:tcPr>
          <w:p w14:paraId="305D93B1" w14:textId="77777777" w:rsidR="00A81D5B" w:rsidRPr="002747AF" w:rsidRDefault="00A81D5B" w:rsidP="00A81D5B">
            <w:pPr>
              <w:spacing w:before="120" w:line="360" w:lineRule="auto"/>
              <w:rPr>
                <w:sz w:val="28"/>
                <w:szCs w:val="28"/>
              </w:rPr>
            </w:pPr>
            <w:r w:rsidRPr="002747AF">
              <w:rPr>
                <w:sz w:val="28"/>
                <w:szCs w:val="28"/>
              </w:rPr>
              <w:t>Thành phần dinh dưỡng của khẩu phần bổ sung</w:t>
            </w:r>
          </w:p>
        </w:tc>
        <w:tc>
          <w:tcPr>
            <w:tcW w:w="670" w:type="dxa"/>
          </w:tcPr>
          <w:p w14:paraId="10F7AFB1" w14:textId="77777777" w:rsidR="00A81D5B" w:rsidRPr="002747AF" w:rsidRDefault="00A81D5B" w:rsidP="00A81D5B">
            <w:pPr>
              <w:spacing w:before="120" w:line="360" w:lineRule="auto"/>
              <w:rPr>
                <w:sz w:val="28"/>
                <w:szCs w:val="28"/>
              </w:rPr>
            </w:pPr>
            <w:r w:rsidRPr="002747AF">
              <w:rPr>
                <w:sz w:val="28"/>
                <w:szCs w:val="28"/>
              </w:rPr>
              <w:t>40</w:t>
            </w:r>
          </w:p>
        </w:tc>
      </w:tr>
      <w:tr w:rsidR="002747AF" w:rsidRPr="002747AF" w14:paraId="026DF39F" w14:textId="77777777" w:rsidTr="00A81D5B">
        <w:tc>
          <w:tcPr>
            <w:tcW w:w="1530" w:type="dxa"/>
          </w:tcPr>
          <w:p w14:paraId="0A2A045E" w14:textId="77777777" w:rsidR="00A81D5B" w:rsidRPr="002747AF" w:rsidRDefault="00A81D5B" w:rsidP="00A81D5B">
            <w:pPr>
              <w:spacing w:before="120" w:line="360" w:lineRule="auto"/>
              <w:rPr>
                <w:sz w:val="28"/>
                <w:szCs w:val="28"/>
              </w:rPr>
            </w:pPr>
            <w:r w:rsidRPr="002747AF">
              <w:rPr>
                <w:sz w:val="28"/>
                <w:szCs w:val="28"/>
              </w:rPr>
              <w:t>Bảng 2.2</w:t>
            </w:r>
          </w:p>
        </w:tc>
        <w:tc>
          <w:tcPr>
            <w:tcW w:w="7110" w:type="dxa"/>
          </w:tcPr>
          <w:p w14:paraId="08F62FD7" w14:textId="77777777" w:rsidR="00A81D5B" w:rsidRPr="002747AF" w:rsidRDefault="00A81D5B" w:rsidP="00A81D5B">
            <w:pPr>
              <w:pStyle w:val="noidung0"/>
              <w:tabs>
                <w:tab w:val="left" w:pos="540"/>
                <w:tab w:val="left" w:pos="720"/>
              </w:tabs>
              <w:spacing w:before="120" w:line="360" w:lineRule="auto"/>
              <w:ind w:right="-108" w:firstLine="0"/>
              <w:rPr>
                <w:spacing w:val="-6"/>
                <w:sz w:val="28"/>
                <w:szCs w:val="28"/>
                <w:lang w:val="en-GB"/>
              </w:rPr>
            </w:pPr>
            <w:r w:rsidRPr="002747AF">
              <w:rPr>
                <w:spacing w:val="-6"/>
                <w:sz w:val="28"/>
                <w:szCs w:val="28"/>
                <w:lang w:val="en-GB"/>
              </w:rPr>
              <w:t xml:space="preserve">Trung bình thời gian ăn thực phẩm bổ sung của nhóm can thiệp </w:t>
            </w:r>
          </w:p>
        </w:tc>
        <w:tc>
          <w:tcPr>
            <w:tcW w:w="670" w:type="dxa"/>
          </w:tcPr>
          <w:p w14:paraId="67960C97" w14:textId="77777777" w:rsidR="00A81D5B" w:rsidRPr="002747AF" w:rsidRDefault="00A81D5B" w:rsidP="00A81D5B">
            <w:pPr>
              <w:spacing w:before="120" w:line="360" w:lineRule="auto"/>
              <w:rPr>
                <w:sz w:val="28"/>
                <w:szCs w:val="28"/>
              </w:rPr>
            </w:pPr>
            <w:r w:rsidRPr="002747AF">
              <w:rPr>
                <w:sz w:val="28"/>
                <w:szCs w:val="28"/>
              </w:rPr>
              <w:t>47</w:t>
            </w:r>
          </w:p>
        </w:tc>
      </w:tr>
      <w:tr w:rsidR="002747AF" w:rsidRPr="002747AF" w14:paraId="2E9968C0" w14:textId="77777777" w:rsidTr="00A81D5B">
        <w:tc>
          <w:tcPr>
            <w:tcW w:w="1530" w:type="dxa"/>
          </w:tcPr>
          <w:p w14:paraId="4F27CA6A" w14:textId="77777777" w:rsidR="00A81D5B" w:rsidRPr="002747AF" w:rsidRDefault="00A81D5B" w:rsidP="00A81D5B">
            <w:pPr>
              <w:spacing w:before="120" w:line="360" w:lineRule="auto"/>
              <w:rPr>
                <w:sz w:val="28"/>
                <w:szCs w:val="28"/>
              </w:rPr>
            </w:pPr>
            <w:r w:rsidRPr="002747AF">
              <w:rPr>
                <w:sz w:val="28"/>
                <w:szCs w:val="28"/>
              </w:rPr>
              <w:t>Bảng 2.3</w:t>
            </w:r>
          </w:p>
        </w:tc>
        <w:tc>
          <w:tcPr>
            <w:tcW w:w="7110" w:type="dxa"/>
          </w:tcPr>
          <w:p w14:paraId="448D326E" w14:textId="77777777" w:rsidR="00A81D5B" w:rsidRPr="002747AF" w:rsidRDefault="00A81D5B" w:rsidP="00A81D5B">
            <w:pPr>
              <w:pStyle w:val="noidung0"/>
              <w:tabs>
                <w:tab w:val="left" w:pos="540"/>
                <w:tab w:val="left" w:pos="720"/>
              </w:tabs>
              <w:spacing w:before="120" w:line="360" w:lineRule="auto"/>
              <w:ind w:right="-108" w:firstLine="0"/>
              <w:rPr>
                <w:sz w:val="28"/>
                <w:szCs w:val="28"/>
                <w:lang w:val="en-GB"/>
              </w:rPr>
            </w:pPr>
            <w:r w:rsidRPr="002747AF">
              <w:rPr>
                <w:sz w:val="28"/>
                <w:szCs w:val="28"/>
                <w:lang w:val="en-GB"/>
              </w:rPr>
              <w:t>Trung bình thời gian tham gia nghiên cứu</w:t>
            </w:r>
          </w:p>
        </w:tc>
        <w:tc>
          <w:tcPr>
            <w:tcW w:w="670" w:type="dxa"/>
          </w:tcPr>
          <w:p w14:paraId="77D48258" w14:textId="77777777" w:rsidR="00A81D5B" w:rsidRPr="002747AF" w:rsidRDefault="00A81D5B" w:rsidP="00A81D5B">
            <w:pPr>
              <w:spacing w:before="120" w:line="360" w:lineRule="auto"/>
              <w:rPr>
                <w:sz w:val="28"/>
                <w:szCs w:val="28"/>
              </w:rPr>
            </w:pPr>
            <w:r w:rsidRPr="002747AF">
              <w:rPr>
                <w:sz w:val="28"/>
                <w:szCs w:val="28"/>
              </w:rPr>
              <w:t>47</w:t>
            </w:r>
          </w:p>
        </w:tc>
      </w:tr>
      <w:tr w:rsidR="002747AF" w:rsidRPr="002747AF" w14:paraId="62DBB49B" w14:textId="77777777" w:rsidTr="00A81D5B">
        <w:tc>
          <w:tcPr>
            <w:tcW w:w="1530" w:type="dxa"/>
          </w:tcPr>
          <w:p w14:paraId="4E544E1D" w14:textId="77777777" w:rsidR="00A81D5B" w:rsidRPr="002747AF" w:rsidRDefault="00A81D5B" w:rsidP="00A81D5B">
            <w:pPr>
              <w:spacing w:before="120" w:line="360" w:lineRule="auto"/>
              <w:rPr>
                <w:sz w:val="28"/>
                <w:szCs w:val="28"/>
              </w:rPr>
            </w:pPr>
            <w:r w:rsidRPr="002747AF">
              <w:rPr>
                <w:sz w:val="28"/>
                <w:szCs w:val="28"/>
              </w:rPr>
              <w:t>Bảng 2.4</w:t>
            </w:r>
          </w:p>
        </w:tc>
        <w:tc>
          <w:tcPr>
            <w:tcW w:w="7110" w:type="dxa"/>
          </w:tcPr>
          <w:p w14:paraId="13458980" w14:textId="77777777" w:rsidR="00A81D5B" w:rsidRPr="002747AF" w:rsidRDefault="00A81D5B" w:rsidP="00A81D5B">
            <w:pPr>
              <w:spacing w:before="120" w:line="360" w:lineRule="auto"/>
              <w:rPr>
                <w:sz w:val="28"/>
                <w:szCs w:val="28"/>
              </w:rPr>
            </w:pPr>
            <w:r w:rsidRPr="002747AF">
              <w:rPr>
                <w:sz w:val="28"/>
                <w:szCs w:val="28"/>
              </w:rPr>
              <w:t>Thời điểm và các số liệu cần thu thập</w:t>
            </w:r>
          </w:p>
        </w:tc>
        <w:tc>
          <w:tcPr>
            <w:tcW w:w="670" w:type="dxa"/>
          </w:tcPr>
          <w:p w14:paraId="6DB8BA9B" w14:textId="77777777" w:rsidR="00A81D5B" w:rsidRPr="002747AF" w:rsidRDefault="00A81D5B" w:rsidP="00A81D5B">
            <w:pPr>
              <w:spacing w:before="120" w:line="360" w:lineRule="auto"/>
              <w:rPr>
                <w:sz w:val="28"/>
                <w:szCs w:val="28"/>
              </w:rPr>
            </w:pPr>
            <w:r w:rsidRPr="002747AF">
              <w:rPr>
                <w:sz w:val="28"/>
                <w:szCs w:val="28"/>
              </w:rPr>
              <w:t>52</w:t>
            </w:r>
          </w:p>
        </w:tc>
      </w:tr>
      <w:tr w:rsidR="002747AF" w:rsidRPr="002747AF" w14:paraId="1C829C04" w14:textId="77777777" w:rsidTr="00A81D5B">
        <w:tc>
          <w:tcPr>
            <w:tcW w:w="1530" w:type="dxa"/>
          </w:tcPr>
          <w:p w14:paraId="21AC9885" w14:textId="77777777" w:rsidR="00A81D5B" w:rsidRPr="002747AF" w:rsidRDefault="00A81D5B" w:rsidP="00A81D5B">
            <w:pPr>
              <w:spacing w:before="120" w:line="360" w:lineRule="auto"/>
              <w:rPr>
                <w:sz w:val="28"/>
                <w:szCs w:val="28"/>
              </w:rPr>
            </w:pPr>
            <w:r w:rsidRPr="002747AF">
              <w:rPr>
                <w:sz w:val="28"/>
                <w:szCs w:val="28"/>
              </w:rPr>
              <w:t>Bảng 2.5</w:t>
            </w:r>
          </w:p>
        </w:tc>
        <w:tc>
          <w:tcPr>
            <w:tcW w:w="7110" w:type="dxa"/>
          </w:tcPr>
          <w:p w14:paraId="7563E39B" w14:textId="77777777" w:rsidR="00A81D5B" w:rsidRPr="002747AF" w:rsidRDefault="00A81D5B" w:rsidP="00A81D5B">
            <w:pPr>
              <w:spacing w:before="120" w:line="360" w:lineRule="auto"/>
              <w:rPr>
                <w:bCs/>
                <w:sz w:val="28"/>
                <w:szCs w:val="28"/>
              </w:rPr>
            </w:pPr>
            <w:r w:rsidRPr="002747AF">
              <w:rPr>
                <w:bCs/>
                <w:sz w:val="28"/>
                <w:szCs w:val="28"/>
              </w:rPr>
              <w:t>Quy định khoảng thời gian thu thập số liệu</w:t>
            </w:r>
          </w:p>
        </w:tc>
        <w:tc>
          <w:tcPr>
            <w:tcW w:w="670" w:type="dxa"/>
          </w:tcPr>
          <w:p w14:paraId="141FA17B" w14:textId="77777777" w:rsidR="00A81D5B" w:rsidRPr="002747AF" w:rsidRDefault="00A81D5B" w:rsidP="00A81D5B">
            <w:pPr>
              <w:spacing w:before="120" w:line="360" w:lineRule="auto"/>
              <w:rPr>
                <w:sz w:val="28"/>
                <w:szCs w:val="28"/>
              </w:rPr>
            </w:pPr>
            <w:r w:rsidRPr="002747AF">
              <w:rPr>
                <w:sz w:val="28"/>
                <w:szCs w:val="28"/>
              </w:rPr>
              <w:t>53</w:t>
            </w:r>
          </w:p>
        </w:tc>
      </w:tr>
      <w:tr w:rsidR="002747AF" w:rsidRPr="002747AF" w14:paraId="303E68AD" w14:textId="77777777" w:rsidTr="00A81D5B">
        <w:tc>
          <w:tcPr>
            <w:tcW w:w="1530" w:type="dxa"/>
          </w:tcPr>
          <w:p w14:paraId="59A7FEFF" w14:textId="77777777" w:rsidR="00A81D5B" w:rsidRPr="002747AF" w:rsidRDefault="00A81D5B" w:rsidP="00A81D5B">
            <w:pPr>
              <w:spacing w:before="120" w:line="360" w:lineRule="auto"/>
              <w:rPr>
                <w:sz w:val="28"/>
                <w:szCs w:val="28"/>
              </w:rPr>
            </w:pPr>
            <w:r w:rsidRPr="002747AF">
              <w:rPr>
                <w:sz w:val="28"/>
                <w:szCs w:val="28"/>
              </w:rPr>
              <w:t>Bảng 2.6</w:t>
            </w:r>
          </w:p>
        </w:tc>
        <w:tc>
          <w:tcPr>
            <w:tcW w:w="7110" w:type="dxa"/>
          </w:tcPr>
          <w:p w14:paraId="1CEE69A9" w14:textId="77777777" w:rsidR="00A81D5B" w:rsidRPr="002747AF" w:rsidRDefault="00A81D5B" w:rsidP="00A81D5B">
            <w:pPr>
              <w:spacing w:before="120" w:line="360" w:lineRule="auto"/>
              <w:rPr>
                <w:bCs/>
                <w:sz w:val="28"/>
                <w:szCs w:val="28"/>
              </w:rPr>
            </w:pPr>
            <w:r w:rsidRPr="002747AF">
              <w:rPr>
                <w:bCs/>
                <w:sz w:val="28"/>
                <w:szCs w:val="28"/>
              </w:rPr>
              <w:t>Các chỉ tiêu xét nghiệm và phương pháp thực hiện</w:t>
            </w:r>
          </w:p>
        </w:tc>
        <w:tc>
          <w:tcPr>
            <w:tcW w:w="670" w:type="dxa"/>
          </w:tcPr>
          <w:p w14:paraId="015836E4" w14:textId="77777777" w:rsidR="00A81D5B" w:rsidRPr="002747AF" w:rsidRDefault="00A81D5B" w:rsidP="00A81D5B">
            <w:pPr>
              <w:spacing w:before="120" w:line="360" w:lineRule="auto"/>
              <w:rPr>
                <w:sz w:val="28"/>
                <w:szCs w:val="28"/>
              </w:rPr>
            </w:pPr>
            <w:r w:rsidRPr="002747AF">
              <w:rPr>
                <w:sz w:val="28"/>
                <w:szCs w:val="28"/>
              </w:rPr>
              <w:t>57</w:t>
            </w:r>
          </w:p>
        </w:tc>
      </w:tr>
      <w:tr w:rsidR="002747AF" w:rsidRPr="002747AF" w14:paraId="7EB8AFD9" w14:textId="77777777" w:rsidTr="00A81D5B">
        <w:tc>
          <w:tcPr>
            <w:tcW w:w="1530" w:type="dxa"/>
          </w:tcPr>
          <w:p w14:paraId="65426FE4" w14:textId="77777777" w:rsidR="00A81D5B" w:rsidRPr="002747AF" w:rsidRDefault="00A81D5B" w:rsidP="00A81D5B">
            <w:pPr>
              <w:spacing w:before="120" w:line="360" w:lineRule="auto"/>
              <w:rPr>
                <w:sz w:val="28"/>
                <w:szCs w:val="28"/>
              </w:rPr>
            </w:pPr>
            <w:r w:rsidRPr="002747AF">
              <w:rPr>
                <w:sz w:val="28"/>
                <w:szCs w:val="28"/>
              </w:rPr>
              <w:t>Bảng 3.1:</w:t>
            </w:r>
          </w:p>
        </w:tc>
        <w:tc>
          <w:tcPr>
            <w:tcW w:w="7110" w:type="dxa"/>
          </w:tcPr>
          <w:p w14:paraId="40CB6844" w14:textId="77777777" w:rsidR="00A81D5B" w:rsidRPr="002747AF" w:rsidRDefault="00A81D5B" w:rsidP="00A81D5B">
            <w:pPr>
              <w:spacing w:before="120" w:line="360" w:lineRule="auto"/>
              <w:rPr>
                <w:bCs/>
                <w:sz w:val="28"/>
                <w:szCs w:val="28"/>
              </w:rPr>
            </w:pPr>
            <w:r w:rsidRPr="002747AF">
              <w:rPr>
                <w:sz w:val="28"/>
                <w:szCs w:val="28"/>
              </w:rPr>
              <w:t>Đặc điểm ban đầu của đối tượng theo nhóm nghiên cứu</w:t>
            </w:r>
          </w:p>
        </w:tc>
        <w:tc>
          <w:tcPr>
            <w:tcW w:w="670" w:type="dxa"/>
          </w:tcPr>
          <w:p w14:paraId="566BC02F" w14:textId="77777777" w:rsidR="00A81D5B" w:rsidRPr="002747AF" w:rsidRDefault="00A81D5B" w:rsidP="00A81D5B">
            <w:pPr>
              <w:spacing w:before="120" w:line="360" w:lineRule="auto"/>
              <w:rPr>
                <w:sz w:val="28"/>
                <w:szCs w:val="28"/>
              </w:rPr>
            </w:pPr>
            <w:r w:rsidRPr="002747AF">
              <w:rPr>
                <w:sz w:val="28"/>
                <w:szCs w:val="28"/>
              </w:rPr>
              <w:t>64</w:t>
            </w:r>
          </w:p>
        </w:tc>
      </w:tr>
      <w:tr w:rsidR="002747AF" w:rsidRPr="002747AF" w14:paraId="2967EB9D" w14:textId="77777777" w:rsidTr="00A81D5B">
        <w:trPr>
          <w:trHeight w:val="586"/>
        </w:trPr>
        <w:tc>
          <w:tcPr>
            <w:tcW w:w="1530" w:type="dxa"/>
          </w:tcPr>
          <w:p w14:paraId="0E3F23CD" w14:textId="77777777" w:rsidR="00A81D5B" w:rsidRPr="002747AF" w:rsidRDefault="00A81D5B" w:rsidP="00A81D5B">
            <w:pPr>
              <w:spacing w:before="120" w:line="360" w:lineRule="auto"/>
              <w:rPr>
                <w:sz w:val="28"/>
                <w:szCs w:val="28"/>
              </w:rPr>
            </w:pPr>
            <w:r w:rsidRPr="002747AF">
              <w:rPr>
                <w:sz w:val="28"/>
                <w:szCs w:val="28"/>
              </w:rPr>
              <w:t>Bảng 3.2:</w:t>
            </w:r>
          </w:p>
        </w:tc>
        <w:tc>
          <w:tcPr>
            <w:tcW w:w="7110" w:type="dxa"/>
          </w:tcPr>
          <w:p w14:paraId="274D2EA4" w14:textId="77777777" w:rsidR="00A81D5B" w:rsidRPr="002747AF" w:rsidRDefault="00A81D5B" w:rsidP="00A81D5B">
            <w:pPr>
              <w:spacing w:before="120" w:line="360" w:lineRule="auto"/>
              <w:rPr>
                <w:sz w:val="28"/>
                <w:szCs w:val="28"/>
              </w:rPr>
            </w:pPr>
            <w:r w:rsidRPr="002747AF">
              <w:rPr>
                <w:sz w:val="28"/>
                <w:szCs w:val="28"/>
                <w:lang w:val="en-GB"/>
              </w:rPr>
              <w:t>Đặc điểm nhân trắc của đối tượng trước can thiệp theo nhóm nghiên cứu</w:t>
            </w:r>
          </w:p>
        </w:tc>
        <w:tc>
          <w:tcPr>
            <w:tcW w:w="670" w:type="dxa"/>
          </w:tcPr>
          <w:p w14:paraId="570301C6" w14:textId="77777777" w:rsidR="00A81D5B" w:rsidRPr="002747AF" w:rsidRDefault="00A81D5B" w:rsidP="00A81D5B">
            <w:pPr>
              <w:spacing w:before="120" w:line="360" w:lineRule="auto"/>
              <w:rPr>
                <w:sz w:val="28"/>
                <w:szCs w:val="28"/>
              </w:rPr>
            </w:pPr>
            <w:r w:rsidRPr="002747AF">
              <w:rPr>
                <w:sz w:val="28"/>
                <w:szCs w:val="28"/>
              </w:rPr>
              <w:t>66</w:t>
            </w:r>
          </w:p>
        </w:tc>
      </w:tr>
      <w:tr w:rsidR="002747AF" w:rsidRPr="002747AF" w14:paraId="7BA4FA11" w14:textId="77777777" w:rsidTr="00A81D5B">
        <w:tc>
          <w:tcPr>
            <w:tcW w:w="1530" w:type="dxa"/>
          </w:tcPr>
          <w:p w14:paraId="12C6A1FB" w14:textId="77777777" w:rsidR="00A81D5B" w:rsidRPr="002747AF" w:rsidRDefault="00A81D5B" w:rsidP="00A81D5B">
            <w:pPr>
              <w:spacing w:before="120" w:line="360" w:lineRule="auto"/>
              <w:rPr>
                <w:sz w:val="28"/>
                <w:szCs w:val="28"/>
              </w:rPr>
            </w:pPr>
            <w:r w:rsidRPr="002747AF">
              <w:rPr>
                <w:sz w:val="28"/>
                <w:szCs w:val="28"/>
              </w:rPr>
              <w:t>Bảng 3.3:</w:t>
            </w:r>
          </w:p>
        </w:tc>
        <w:tc>
          <w:tcPr>
            <w:tcW w:w="7110" w:type="dxa"/>
          </w:tcPr>
          <w:p w14:paraId="6940D9A5" w14:textId="77777777" w:rsidR="00A81D5B" w:rsidRPr="002747AF" w:rsidRDefault="00A81D5B" w:rsidP="00A81D5B">
            <w:pPr>
              <w:spacing w:before="120" w:line="360" w:lineRule="auto"/>
              <w:rPr>
                <w:sz w:val="28"/>
                <w:szCs w:val="28"/>
              </w:rPr>
            </w:pPr>
            <w:r w:rsidRPr="002747AF">
              <w:rPr>
                <w:sz w:val="28"/>
                <w:szCs w:val="28"/>
                <w:lang w:val="en-GB"/>
              </w:rPr>
              <w:t>Tình trạng dinh dưỡng của đối tượng trước can thiệp theo nhóm nghiên cứu</w:t>
            </w:r>
          </w:p>
        </w:tc>
        <w:tc>
          <w:tcPr>
            <w:tcW w:w="670" w:type="dxa"/>
          </w:tcPr>
          <w:p w14:paraId="77EA895F" w14:textId="77777777" w:rsidR="00A81D5B" w:rsidRPr="002747AF" w:rsidRDefault="00A81D5B" w:rsidP="00A81D5B">
            <w:pPr>
              <w:spacing w:before="120" w:line="360" w:lineRule="auto"/>
              <w:rPr>
                <w:sz w:val="28"/>
                <w:szCs w:val="28"/>
              </w:rPr>
            </w:pPr>
            <w:r w:rsidRPr="002747AF">
              <w:rPr>
                <w:sz w:val="28"/>
                <w:szCs w:val="28"/>
              </w:rPr>
              <w:t>66</w:t>
            </w:r>
          </w:p>
        </w:tc>
      </w:tr>
      <w:tr w:rsidR="002747AF" w:rsidRPr="002747AF" w14:paraId="7D98578E" w14:textId="77777777" w:rsidTr="00A81D5B">
        <w:tc>
          <w:tcPr>
            <w:tcW w:w="1530" w:type="dxa"/>
          </w:tcPr>
          <w:p w14:paraId="031A686C" w14:textId="77777777" w:rsidR="00A81D5B" w:rsidRPr="002747AF" w:rsidRDefault="00A81D5B" w:rsidP="00A81D5B">
            <w:pPr>
              <w:spacing w:before="120" w:line="360" w:lineRule="auto"/>
              <w:rPr>
                <w:sz w:val="28"/>
                <w:szCs w:val="28"/>
              </w:rPr>
            </w:pPr>
            <w:r w:rsidRPr="002747AF">
              <w:rPr>
                <w:sz w:val="28"/>
                <w:szCs w:val="28"/>
              </w:rPr>
              <w:t>Bảng 3.4</w:t>
            </w:r>
          </w:p>
        </w:tc>
        <w:tc>
          <w:tcPr>
            <w:tcW w:w="7110" w:type="dxa"/>
          </w:tcPr>
          <w:p w14:paraId="2724AFA8" w14:textId="77777777" w:rsidR="00A81D5B" w:rsidRPr="002747AF" w:rsidRDefault="00A81D5B" w:rsidP="00A81D5B">
            <w:pPr>
              <w:spacing w:before="120" w:line="360" w:lineRule="auto"/>
              <w:rPr>
                <w:sz w:val="28"/>
                <w:szCs w:val="28"/>
                <w:lang w:val="en-GB"/>
              </w:rPr>
            </w:pPr>
            <w:r w:rsidRPr="002747AF">
              <w:rPr>
                <w:sz w:val="28"/>
                <w:szCs w:val="28"/>
                <w:lang w:val="en-GB"/>
              </w:rPr>
              <w:t>Một số chỉ số sinh hóa máu của đối tượng trước can thiệp theo nhóm nghiên cứu</w:t>
            </w:r>
          </w:p>
        </w:tc>
        <w:tc>
          <w:tcPr>
            <w:tcW w:w="670" w:type="dxa"/>
          </w:tcPr>
          <w:p w14:paraId="45739141" w14:textId="77777777" w:rsidR="00A81D5B" w:rsidRPr="002747AF" w:rsidRDefault="00A81D5B" w:rsidP="00A81D5B">
            <w:pPr>
              <w:spacing w:before="120" w:line="360" w:lineRule="auto"/>
              <w:rPr>
                <w:sz w:val="28"/>
                <w:szCs w:val="28"/>
              </w:rPr>
            </w:pPr>
            <w:r w:rsidRPr="002747AF">
              <w:rPr>
                <w:sz w:val="28"/>
                <w:szCs w:val="28"/>
              </w:rPr>
              <w:t>67</w:t>
            </w:r>
          </w:p>
        </w:tc>
      </w:tr>
      <w:tr w:rsidR="002747AF" w:rsidRPr="002747AF" w14:paraId="1E2BCE63" w14:textId="77777777" w:rsidTr="00A81D5B">
        <w:tc>
          <w:tcPr>
            <w:tcW w:w="1530" w:type="dxa"/>
          </w:tcPr>
          <w:p w14:paraId="5863E6D5" w14:textId="77777777" w:rsidR="00A81D5B" w:rsidRPr="002747AF" w:rsidRDefault="00A81D5B" w:rsidP="00A81D5B">
            <w:pPr>
              <w:spacing w:before="120" w:line="360" w:lineRule="auto"/>
              <w:rPr>
                <w:sz w:val="28"/>
                <w:szCs w:val="28"/>
              </w:rPr>
            </w:pPr>
            <w:r w:rsidRPr="002747AF">
              <w:rPr>
                <w:sz w:val="28"/>
                <w:szCs w:val="28"/>
              </w:rPr>
              <w:t>Bảng 3.5:</w:t>
            </w:r>
          </w:p>
        </w:tc>
        <w:tc>
          <w:tcPr>
            <w:tcW w:w="7110" w:type="dxa"/>
          </w:tcPr>
          <w:p w14:paraId="0B9B6A26" w14:textId="77777777" w:rsidR="00A81D5B" w:rsidRPr="002747AF" w:rsidRDefault="00A81D5B" w:rsidP="00A81D5B">
            <w:pPr>
              <w:spacing w:before="120" w:line="360" w:lineRule="auto"/>
              <w:rPr>
                <w:sz w:val="28"/>
                <w:szCs w:val="28"/>
                <w:lang w:val="en-GB"/>
              </w:rPr>
            </w:pPr>
            <w:r w:rsidRPr="002747AF">
              <w:rPr>
                <w:bCs/>
                <w:sz w:val="28"/>
                <w:szCs w:val="28"/>
              </w:rPr>
              <w:t>Giá trị dinh dưỡng khẩu phần của đối tượng trước can thiệp theo nhóm nghiên cứu</w:t>
            </w:r>
          </w:p>
        </w:tc>
        <w:tc>
          <w:tcPr>
            <w:tcW w:w="670" w:type="dxa"/>
          </w:tcPr>
          <w:p w14:paraId="6443F571" w14:textId="77777777" w:rsidR="00A81D5B" w:rsidRPr="002747AF" w:rsidRDefault="00A81D5B" w:rsidP="00A81D5B">
            <w:pPr>
              <w:spacing w:before="120" w:line="360" w:lineRule="auto"/>
              <w:rPr>
                <w:sz w:val="28"/>
                <w:szCs w:val="28"/>
              </w:rPr>
            </w:pPr>
            <w:r w:rsidRPr="002747AF">
              <w:rPr>
                <w:sz w:val="28"/>
                <w:szCs w:val="28"/>
              </w:rPr>
              <w:t>68</w:t>
            </w:r>
          </w:p>
        </w:tc>
      </w:tr>
      <w:tr w:rsidR="002747AF" w:rsidRPr="002747AF" w14:paraId="7C8157FA" w14:textId="77777777" w:rsidTr="00A81D5B">
        <w:tc>
          <w:tcPr>
            <w:tcW w:w="1530" w:type="dxa"/>
          </w:tcPr>
          <w:p w14:paraId="119979BE" w14:textId="77777777" w:rsidR="00A81D5B" w:rsidRPr="002747AF" w:rsidRDefault="00A81D5B" w:rsidP="00A81D5B">
            <w:pPr>
              <w:spacing w:before="120" w:line="360" w:lineRule="auto"/>
              <w:rPr>
                <w:sz w:val="28"/>
                <w:szCs w:val="28"/>
              </w:rPr>
            </w:pPr>
            <w:r w:rsidRPr="002747AF">
              <w:rPr>
                <w:sz w:val="28"/>
                <w:szCs w:val="28"/>
              </w:rPr>
              <w:t>Bảng 3.6:</w:t>
            </w:r>
          </w:p>
        </w:tc>
        <w:tc>
          <w:tcPr>
            <w:tcW w:w="7110" w:type="dxa"/>
          </w:tcPr>
          <w:p w14:paraId="47E03654" w14:textId="77777777" w:rsidR="00A81D5B" w:rsidRPr="002747AF" w:rsidRDefault="00A81D5B" w:rsidP="00A81D5B">
            <w:pPr>
              <w:spacing w:before="120" w:line="360" w:lineRule="auto"/>
              <w:rPr>
                <w:sz w:val="28"/>
                <w:szCs w:val="28"/>
                <w:lang w:val="en-GB"/>
              </w:rPr>
            </w:pPr>
            <w:r w:rsidRPr="002747AF">
              <w:rPr>
                <w:sz w:val="28"/>
                <w:szCs w:val="28"/>
                <w:lang w:val="en-GB"/>
              </w:rPr>
              <w:t>Giá trị dinh dưỡng khẩu phần thực tế của đối tượng khi có thai theo nhóm nghiên cứu</w:t>
            </w:r>
          </w:p>
        </w:tc>
        <w:tc>
          <w:tcPr>
            <w:tcW w:w="670" w:type="dxa"/>
          </w:tcPr>
          <w:p w14:paraId="7F911937" w14:textId="77777777" w:rsidR="00A81D5B" w:rsidRPr="002747AF" w:rsidRDefault="00A81D5B" w:rsidP="00A81D5B">
            <w:pPr>
              <w:spacing w:before="120" w:line="360" w:lineRule="auto"/>
              <w:rPr>
                <w:sz w:val="28"/>
                <w:szCs w:val="28"/>
              </w:rPr>
            </w:pPr>
            <w:r w:rsidRPr="002747AF">
              <w:rPr>
                <w:sz w:val="28"/>
                <w:szCs w:val="28"/>
              </w:rPr>
              <w:t>71</w:t>
            </w:r>
          </w:p>
        </w:tc>
      </w:tr>
      <w:tr w:rsidR="002747AF" w:rsidRPr="002747AF" w14:paraId="4D89B2C7" w14:textId="77777777" w:rsidTr="00A81D5B">
        <w:tc>
          <w:tcPr>
            <w:tcW w:w="1530" w:type="dxa"/>
          </w:tcPr>
          <w:p w14:paraId="0918FB8C" w14:textId="77777777" w:rsidR="00A81D5B" w:rsidRPr="002747AF" w:rsidRDefault="00A81D5B" w:rsidP="00A81D5B">
            <w:pPr>
              <w:spacing w:before="120" w:line="360" w:lineRule="auto"/>
              <w:rPr>
                <w:sz w:val="28"/>
                <w:szCs w:val="28"/>
              </w:rPr>
            </w:pPr>
            <w:r w:rsidRPr="002747AF">
              <w:rPr>
                <w:sz w:val="28"/>
                <w:szCs w:val="28"/>
              </w:rPr>
              <w:t>Bảng 3.7:</w:t>
            </w:r>
          </w:p>
        </w:tc>
        <w:tc>
          <w:tcPr>
            <w:tcW w:w="7110" w:type="dxa"/>
          </w:tcPr>
          <w:p w14:paraId="1E76E8BA" w14:textId="77777777" w:rsidR="00A81D5B" w:rsidRPr="002747AF" w:rsidRDefault="00A81D5B" w:rsidP="00A81D5B">
            <w:pPr>
              <w:spacing w:before="120" w:line="360" w:lineRule="auto"/>
              <w:rPr>
                <w:sz w:val="28"/>
                <w:szCs w:val="28"/>
                <w:lang w:val="en-GB"/>
              </w:rPr>
            </w:pPr>
            <w:r w:rsidRPr="002747AF">
              <w:rPr>
                <w:bCs/>
                <w:sz w:val="28"/>
                <w:szCs w:val="28"/>
              </w:rPr>
              <w:t xml:space="preserve">Giá trị dinh dưỡng khẩu phần (không bao gồm thực phẩm bổ sung) của đối tượng khi có thai theo nhóm nghiên cứu </w:t>
            </w:r>
          </w:p>
        </w:tc>
        <w:tc>
          <w:tcPr>
            <w:tcW w:w="670" w:type="dxa"/>
          </w:tcPr>
          <w:p w14:paraId="52CAEA41" w14:textId="77777777" w:rsidR="00A81D5B" w:rsidRPr="002747AF" w:rsidRDefault="00A81D5B" w:rsidP="00A81D5B">
            <w:pPr>
              <w:spacing w:before="120" w:line="360" w:lineRule="auto"/>
              <w:rPr>
                <w:sz w:val="28"/>
                <w:szCs w:val="28"/>
              </w:rPr>
            </w:pPr>
            <w:r w:rsidRPr="002747AF">
              <w:rPr>
                <w:sz w:val="28"/>
                <w:szCs w:val="28"/>
              </w:rPr>
              <w:t>72</w:t>
            </w:r>
          </w:p>
        </w:tc>
      </w:tr>
      <w:tr w:rsidR="002747AF" w:rsidRPr="002747AF" w14:paraId="53449D1F" w14:textId="77777777" w:rsidTr="00A81D5B">
        <w:tc>
          <w:tcPr>
            <w:tcW w:w="1530" w:type="dxa"/>
          </w:tcPr>
          <w:p w14:paraId="369C5D1A" w14:textId="77777777" w:rsidR="00A81D5B" w:rsidRPr="002747AF" w:rsidRDefault="00A81D5B" w:rsidP="00A81D5B">
            <w:pPr>
              <w:spacing w:before="120" w:line="360" w:lineRule="auto"/>
              <w:rPr>
                <w:sz w:val="28"/>
                <w:szCs w:val="28"/>
              </w:rPr>
            </w:pPr>
            <w:r w:rsidRPr="002747AF">
              <w:rPr>
                <w:sz w:val="28"/>
                <w:szCs w:val="28"/>
              </w:rPr>
              <w:t>Bảng 3.8:</w:t>
            </w:r>
          </w:p>
        </w:tc>
        <w:tc>
          <w:tcPr>
            <w:tcW w:w="7110" w:type="dxa"/>
          </w:tcPr>
          <w:p w14:paraId="27AC7BFF" w14:textId="77777777" w:rsidR="00A81D5B" w:rsidRPr="002747AF" w:rsidRDefault="00A81D5B" w:rsidP="00A81D5B">
            <w:pPr>
              <w:spacing w:before="120" w:line="360" w:lineRule="auto"/>
              <w:rPr>
                <w:sz w:val="28"/>
                <w:szCs w:val="28"/>
                <w:lang w:val="en-GB"/>
              </w:rPr>
            </w:pPr>
            <w:r w:rsidRPr="002747AF">
              <w:rPr>
                <w:sz w:val="28"/>
                <w:szCs w:val="28"/>
                <w:lang w:val="en-GB"/>
              </w:rPr>
              <w:t xml:space="preserve">Sự thay đổi cân nặng của phụ nữ tham gia nghiên cứu khi có </w:t>
            </w:r>
            <w:r w:rsidRPr="002747AF">
              <w:rPr>
                <w:sz w:val="28"/>
                <w:szCs w:val="28"/>
                <w:lang w:val="en-GB"/>
              </w:rPr>
              <w:lastRenderedPageBreak/>
              <w:t>thai theo nhóm nghiên cứu</w:t>
            </w:r>
          </w:p>
        </w:tc>
        <w:tc>
          <w:tcPr>
            <w:tcW w:w="670" w:type="dxa"/>
          </w:tcPr>
          <w:p w14:paraId="1F1DBF67" w14:textId="77777777" w:rsidR="00A81D5B" w:rsidRPr="002747AF" w:rsidRDefault="00A81D5B" w:rsidP="00A81D5B">
            <w:pPr>
              <w:spacing w:before="120" w:line="360" w:lineRule="auto"/>
              <w:rPr>
                <w:sz w:val="28"/>
                <w:szCs w:val="28"/>
              </w:rPr>
            </w:pPr>
            <w:r w:rsidRPr="002747AF">
              <w:rPr>
                <w:sz w:val="28"/>
                <w:szCs w:val="28"/>
              </w:rPr>
              <w:lastRenderedPageBreak/>
              <w:t>74</w:t>
            </w:r>
          </w:p>
        </w:tc>
      </w:tr>
      <w:tr w:rsidR="002747AF" w:rsidRPr="002747AF" w14:paraId="5B098E0B" w14:textId="77777777" w:rsidTr="00A81D5B">
        <w:tc>
          <w:tcPr>
            <w:tcW w:w="1530" w:type="dxa"/>
          </w:tcPr>
          <w:p w14:paraId="0A4C8BC7" w14:textId="77777777" w:rsidR="00A81D5B" w:rsidRPr="002747AF" w:rsidRDefault="00A81D5B" w:rsidP="00A81D5B">
            <w:pPr>
              <w:spacing w:before="120" w:line="360" w:lineRule="auto"/>
              <w:rPr>
                <w:sz w:val="28"/>
                <w:szCs w:val="28"/>
              </w:rPr>
            </w:pPr>
            <w:r w:rsidRPr="002747AF">
              <w:rPr>
                <w:sz w:val="28"/>
                <w:szCs w:val="28"/>
              </w:rPr>
              <w:lastRenderedPageBreak/>
              <w:t>Bảng 3.9:</w:t>
            </w:r>
          </w:p>
        </w:tc>
        <w:tc>
          <w:tcPr>
            <w:tcW w:w="7110" w:type="dxa"/>
          </w:tcPr>
          <w:p w14:paraId="359AF8C8" w14:textId="77777777" w:rsidR="00A81D5B" w:rsidRPr="002747AF" w:rsidRDefault="00A81D5B" w:rsidP="00A81D5B">
            <w:pPr>
              <w:spacing w:before="120" w:line="360" w:lineRule="auto"/>
              <w:rPr>
                <w:sz w:val="28"/>
                <w:szCs w:val="28"/>
                <w:lang w:val="en-GB"/>
              </w:rPr>
            </w:pPr>
            <w:r w:rsidRPr="002747AF">
              <w:rPr>
                <w:sz w:val="28"/>
                <w:szCs w:val="28"/>
                <w:lang w:val="en-GB"/>
              </w:rPr>
              <w:t>Sự thay đổi cân nặng của phụ nữ ban đầu bị thiếu năng lượng trường diễn theo nhóm nghiên cứu</w:t>
            </w:r>
          </w:p>
        </w:tc>
        <w:tc>
          <w:tcPr>
            <w:tcW w:w="670" w:type="dxa"/>
          </w:tcPr>
          <w:p w14:paraId="1546DFEF" w14:textId="77777777" w:rsidR="00A81D5B" w:rsidRPr="002747AF" w:rsidRDefault="00A81D5B" w:rsidP="00A81D5B">
            <w:pPr>
              <w:spacing w:before="120" w:line="360" w:lineRule="auto"/>
              <w:rPr>
                <w:sz w:val="28"/>
                <w:szCs w:val="28"/>
              </w:rPr>
            </w:pPr>
            <w:r w:rsidRPr="002747AF">
              <w:rPr>
                <w:sz w:val="28"/>
                <w:szCs w:val="28"/>
              </w:rPr>
              <w:t>74</w:t>
            </w:r>
          </w:p>
        </w:tc>
      </w:tr>
      <w:tr w:rsidR="002747AF" w:rsidRPr="002747AF" w14:paraId="653776C5" w14:textId="77777777" w:rsidTr="00A81D5B">
        <w:tc>
          <w:tcPr>
            <w:tcW w:w="1530" w:type="dxa"/>
          </w:tcPr>
          <w:p w14:paraId="189B1B02" w14:textId="77777777" w:rsidR="00A81D5B" w:rsidRPr="002747AF" w:rsidRDefault="00A81D5B" w:rsidP="00A81D5B">
            <w:pPr>
              <w:spacing w:before="120" w:line="360" w:lineRule="auto"/>
              <w:rPr>
                <w:sz w:val="28"/>
                <w:szCs w:val="28"/>
              </w:rPr>
            </w:pPr>
            <w:r w:rsidRPr="002747AF">
              <w:rPr>
                <w:sz w:val="28"/>
                <w:szCs w:val="28"/>
              </w:rPr>
              <w:t>Bảng 3.10:</w:t>
            </w:r>
          </w:p>
        </w:tc>
        <w:tc>
          <w:tcPr>
            <w:tcW w:w="7110" w:type="dxa"/>
          </w:tcPr>
          <w:p w14:paraId="1167DB7E" w14:textId="77777777" w:rsidR="00A81D5B" w:rsidRPr="002747AF" w:rsidRDefault="00A81D5B" w:rsidP="00A81D5B">
            <w:pPr>
              <w:spacing w:before="120" w:line="360" w:lineRule="auto"/>
              <w:ind w:right="-149"/>
              <w:rPr>
                <w:spacing w:val="-6"/>
                <w:sz w:val="28"/>
                <w:szCs w:val="28"/>
                <w:lang w:val="en-GB"/>
              </w:rPr>
            </w:pPr>
            <w:r w:rsidRPr="002747AF">
              <w:rPr>
                <w:spacing w:val="-6"/>
                <w:sz w:val="28"/>
                <w:szCs w:val="28"/>
                <w:lang w:val="en-GB"/>
              </w:rPr>
              <w:t>Sự thay đổi chu vi vòng cánh tay của phụ nữ khi có thai theo nhóm nghiên cứu</w:t>
            </w:r>
          </w:p>
        </w:tc>
        <w:tc>
          <w:tcPr>
            <w:tcW w:w="670" w:type="dxa"/>
          </w:tcPr>
          <w:p w14:paraId="585C3A5A" w14:textId="77777777" w:rsidR="00A81D5B" w:rsidRPr="002747AF" w:rsidRDefault="00A81D5B" w:rsidP="00A81D5B">
            <w:pPr>
              <w:spacing w:before="120" w:line="360" w:lineRule="auto"/>
              <w:rPr>
                <w:sz w:val="28"/>
                <w:szCs w:val="28"/>
              </w:rPr>
            </w:pPr>
            <w:r w:rsidRPr="002747AF">
              <w:rPr>
                <w:sz w:val="28"/>
                <w:szCs w:val="28"/>
              </w:rPr>
              <w:t>76</w:t>
            </w:r>
          </w:p>
        </w:tc>
      </w:tr>
      <w:tr w:rsidR="002747AF" w:rsidRPr="002747AF" w14:paraId="269F9DA8" w14:textId="77777777" w:rsidTr="00A81D5B">
        <w:tc>
          <w:tcPr>
            <w:tcW w:w="1530" w:type="dxa"/>
          </w:tcPr>
          <w:p w14:paraId="1BD448DF" w14:textId="77777777" w:rsidR="00A81D5B" w:rsidRPr="002747AF" w:rsidRDefault="00A81D5B" w:rsidP="00A81D5B">
            <w:pPr>
              <w:spacing w:before="120" w:line="360" w:lineRule="auto"/>
              <w:rPr>
                <w:sz w:val="28"/>
                <w:szCs w:val="28"/>
              </w:rPr>
            </w:pPr>
            <w:r w:rsidRPr="002747AF">
              <w:rPr>
                <w:sz w:val="28"/>
                <w:szCs w:val="28"/>
              </w:rPr>
              <w:t>Bảng 3.11:</w:t>
            </w:r>
          </w:p>
        </w:tc>
        <w:tc>
          <w:tcPr>
            <w:tcW w:w="7110" w:type="dxa"/>
          </w:tcPr>
          <w:p w14:paraId="39FC5CAB" w14:textId="77777777" w:rsidR="00A81D5B" w:rsidRPr="002747AF" w:rsidRDefault="00A81D5B" w:rsidP="00A81D5B">
            <w:pPr>
              <w:spacing w:before="120" w:line="360" w:lineRule="auto"/>
              <w:ind w:right="-149"/>
              <w:rPr>
                <w:spacing w:val="-6"/>
                <w:sz w:val="28"/>
                <w:szCs w:val="28"/>
                <w:lang w:val="en-GB"/>
              </w:rPr>
            </w:pPr>
            <w:r w:rsidRPr="002747AF">
              <w:rPr>
                <w:spacing w:val="-6"/>
                <w:sz w:val="28"/>
                <w:szCs w:val="28"/>
                <w:lang w:val="en-GB"/>
              </w:rPr>
              <w:t>Sự thay đổi chu vi vòng cánh tay khi có thai của phụ nữ ban đầu bị thiếu năng lượng trường diễn theo nhóm nghiên cứu</w:t>
            </w:r>
          </w:p>
        </w:tc>
        <w:tc>
          <w:tcPr>
            <w:tcW w:w="670" w:type="dxa"/>
          </w:tcPr>
          <w:p w14:paraId="217BD4CE" w14:textId="77777777" w:rsidR="00A81D5B" w:rsidRPr="002747AF" w:rsidRDefault="00A81D5B" w:rsidP="00A81D5B">
            <w:pPr>
              <w:spacing w:before="120" w:line="360" w:lineRule="auto"/>
              <w:rPr>
                <w:sz w:val="28"/>
                <w:szCs w:val="28"/>
              </w:rPr>
            </w:pPr>
            <w:r w:rsidRPr="002747AF">
              <w:rPr>
                <w:sz w:val="28"/>
                <w:szCs w:val="28"/>
              </w:rPr>
              <w:t>76</w:t>
            </w:r>
          </w:p>
        </w:tc>
      </w:tr>
      <w:tr w:rsidR="002747AF" w:rsidRPr="002747AF" w14:paraId="59AAA82C" w14:textId="77777777" w:rsidTr="00A81D5B">
        <w:tc>
          <w:tcPr>
            <w:tcW w:w="1530" w:type="dxa"/>
          </w:tcPr>
          <w:p w14:paraId="5470000F" w14:textId="77777777" w:rsidR="00A81D5B" w:rsidRPr="002747AF" w:rsidRDefault="00A81D5B" w:rsidP="00A81D5B">
            <w:pPr>
              <w:spacing w:before="120" w:line="360" w:lineRule="auto"/>
              <w:rPr>
                <w:sz w:val="28"/>
                <w:szCs w:val="28"/>
              </w:rPr>
            </w:pPr>
            <w:r w:rsidRPr="002747AF">
              <w:rPr>
                <w:sz w:val="28"/>
                <w:szCs w:val="28"/>
              </w:rPr>
              <w:t>Bảng 3.12</w:t>
            </w:r>
          </w:p>
        </w:tc>
        <w:tc>
          <w:tcPr>
            <w:tcW w:w="7110" w:type="dxa"/>
          </w:tcPr>
          <w:p w14:paraId="67BF2AF8" w14:textId="77777777" w:rsidR="00A81D5B" w:rsidRPr="002747AF" w:rsidRDefault="00A81D5B" w:rsidP="00A81D5B">
            <w:pPr>
              <w:pStyle w:val="noidung0"/>
              <w:tabs>
                <w:tab w:val="left" w:pos="0"/>
              </w:tabs>
              <w:spacing w:before="120" w:line="360" w:lineRule="auto"/>
              <w:ind w:right="25" w:hanging="45"/>
              <w:rPr>
                <w:spacing w:val="-6"/>
                <w:sz w:val="28"/>
                <w:szCs w:val="28"/>
                <w:lang w:val="en-GB"/>
              </w:rPr>
            </w:pPr>
            <w:r w:rsidRPr="002747AF">
              <w:rPr>
                <w:spacing w:val="-6"/>
                <w:sz w:val="28"/>
                <w:szCs w:val="28"/>
                <w:lang w:val="en-GB"/>
              </w:rPr>
              <w:t>Tương quan tuyến tính giữa mức tăng cân khi có thai với can thiệp và đặc điểm trước khi có thai của phụ nữ nhóm nghiên cứu</w:t>
            </w:r>
          </w:p>
        </w:tc>
        <w:tc>
          <w:tcPr>
            <w:tcW w:w="670" w:type="dxa"/>
          </w:tcPr>
          <w:p w14:paraId="2BE05F09" w14:textId="77777777" w:rsidR="00A81D5B" w:rsidRPr="002747AF" w:rsidRDefault="00A81D5B" w:rsidP="00A81D5B">
            <w:pPr>
              <w:spacing w:before="120" w:line="360" w:lineRule="auto"/>
              <w:rPr>
                <w:sz w:val="28"/>
                <w:szCs w:val="28"/>
              </w:rPr>
            </w:pPr>
            <w:r w:rsidRPr="002747AF">
              <w:rPr>
                <w:sz w:val="28"/>
                <w:szCs w:val="28"/>
              </w:rPr>
              <w:t>77</w:t>
            </w:r>
          </w:p>
        </w:tc>
      </w:tr>
      <w:tr w:rsidR="002747AF" w:rsidRPr="002747AF" w14:paraId="249BDBEE" w14:textId="77777777" w:rsidTr="00A81D5B">
        <w:tc>
          <w:tcPr>
            <w:tcW w:w="1530" w:type="dxa"/>
          </w:tcPr>
          <w:p w14:paraId="030279E7" w14:textId="77777777" w:rsidR="00A81D5B" w:rsidRPr="002747AF" w:rsidRDefault="00A81D5B" w:rsidP="00A81D5B">
            <w:pPr>
              <w:spacing w:before="120" w:line="360" w:lineRule="auto"/>
              <w:rPr>
                <w:sz w:val="28"/>
                <w:szCs w:val="28"/>
              </w:rPr>
            </w:pPr>
            <w:r w:rsidRPr="002747AF">
              <w:rPr>
                <w:sz w:val="28"/>
                <w:szCs w:val="28"/>
              </w:rPr>
              <w:t>Bảng 3.13</w:t>
            </w:r>
          </w:p>
        </w:tc>
        <w:tc>
          <w:tcPr>
            <w:tcW w:w="7110" w:type="dxa"/>
          </w:tcPr>
          <w:p w14:paraId="110B4533" w14:textId="77777777" w:rsidR="00A81D5B" w:rsidRPr="002747AF" w:rsidRDefault="00A81D5B" w:rsidP="00A81D5B">
            <w:pPr>
              <w:tabs>
                <w:tab w:val="left" w:pos="960"/>
              </w:tabs>
              <w:spacing w:before="120" w:line="360" w:lineRule="auto"/>
              <w:rPr>
                <w:sz w:val="28"/>
                <w:szCs w:val="28"/>
                <w:lang w:val="en-GB"/>
              </w:rPr>
            </w:pPr>
            <w:r w:rsidRPr="002747AF">
              <w:rPr>
                <w:sz w:val="28"/>
                <w:szCs w:val="28"/>
                <w:lang w:val="en-GB"/>
              </w:rPr>
              <w:t>Đặc điểm chăm sóc và nuôi dưỡng trẻ đến 24 tuần tuổi theo nhóm nghiên cứu</w:t>
            </w:r>
          </w:p>
        </w:tc>
        <w:tc>
          <w:tcPr>
            <w:tcW w:w="670" w:type="dxa"/>
          </w:tcPr>
          <w:p w14:paraId="786A646F" w14:textId="77777777" w:rsidR="00A81D5B" w:rsidRPr="002747AF" w:rsidRDefault="00A81D5B" w:rsidP="00A81D5B">
            <w:pPr>
              <w:spacing w:before="120" w:line="360" w:lineRule="auto"/>
              <w:rPr>
                <w:sz w:val="28"/>
                <w:szCs w:val="28"/>
              </w:rPr>
            </w:pPr>
            <w:r w:rsidRPr="002747AF">
              <w:rPr>
                <w:sz w:val="28"/>
                <w:szCs w:val="28"/>
              </w:rPr>
              <w:t>78</w:t>
            </w:r>
          </w:p>
        </w:tc>
      </w:tr>
      <w:tr w:rsidR="002747AF" w:rsidRPr="002747AF" w14:paraId="4F2E3BEB" w14:textId="77777777" w:rsidTr="00A81D5B">
        <w:tc>
          <w:tcPr>
            <w:tcW w:w="1530" w:type="dxa"/>
          </w:tcPr>
          <w:p w14:paraId="0A50F8A1" w14:textId="77777777" w:rsidR="00A81D5B" w:rsidRPr="002747AF" w:rsidRDefault="00A81D5B" w:rsidP="00A81D5B">
            <w:pPr>
              <w:spacing w:before="120" w:line="360" w:lineRule="auto"/>
              <w:rPr>
                <w:sz w:val="28"/>
                <w:szCs w:val="28"/>
              </w:rPr>
            </w:pPr>
            <w:r w:rsidRPr="002747AF">
              <w:rPr>
                <w:sz w:val="28"/>
                <w:szCs w:val="28"/>
              </w:rPr>
              <w:t>Bảng 3.14:</w:t>
            </w:r>
          </w:p>
        </w:tc>
        <w:tc>
          <w:tcPr>
            <w:tcW w:w="7110" w:type="dxa"/>
          </w:tcPr>
          <w:p w14:paraId="5F5EF0AF" w14:textId="77777777" w:rsidR="00A81D5B" w:rsidRPr="002747AF" w:rsidRDefault="00A81D5B" w:rsidP="00A81D5B">
            <w:pPr>
              <w:spacing w:before="120" w:line="360" w:lineRule="auto"/>
              <w:rPr>
                <w:sz w:val="28"/>
                <w:szCs w:val="28"/>
                <w:lang w:val="en-GB"/>
              </w:rPr>
            </w:pPr>
            <w:r w:rsidRPr="002747AF">
              <w:rPr>
                <w:sz w:val="28"/>
                <w:szCs w:val="28"/>
                <w:lang w:val="en-GB"/>
              </w:rPr>
              <w:t>Tình trạng dinh dưỡng của trẻ sơ sinh theo nhóm nghiên cứu</w:t>
            </w:r>
          </w:p>
        </w:tc>
        <w:tc>
          <w:tcPr>
            <w:tcW w:w="670" w:type="dxa"/>
          </w:tcPr>
          <w:p w14:paraId="58444C41" w14:textId="77777777" w:rsidR="00A81D5B" w:rsidRPr="002747AF" w:rsidRDefault="00A81D5B" w:rsidP="00A81D5B">
            <w:pPr>
              <w:spacing w:before="120" w:line="360" w:lineRule="auto"/>
              <w:rPr>
                <w:sz w:val="28"/>
                <w:szCs w:val="28"/>
              </w:rPr>
            </w:pPr>
            <w:r w:rsidRPr="002747AF">
              <w:rPr>
                <w:sz w:val="28"/>
                <w:szCs w:val="28"/>
              </w:rPr>
              <w:t>79</w:t>
            </w:r>
          </w:p>
        </w:tc>
      </w:tr>
      <w:tr w:rsidR="002747AF" w:rsidRPr="002747AF" w14:paraId="513F0D2C" w14:textId="77777777" w:rsidTr="00A81D5B">
        <w:tc>
          <w:tcPr>
            <w:tcW w:w="1530" w:type="dxa"/>
          </w:tcPr>
          <w:p w14:paraId="3BBD8C33" w14:textId="77777777" w:rsidR="00A81D5B" w:rsidRPr="002747AF" w:rsidRDefault="00A81D5B" w:rsidP="00A81D5B">
            <w:pPr>
              <w:spacing w:before="120" w:line="360" w:lineRule="auto"/>
              <w:rPr>
                <w:sz w:val="28"/>
                <w:szCs w:val="28"/>
              </w:rPr>
            </w:pPr>
            <w:r w:rsidRPr="002747AF">
              <w:rPr>
                <w:sz w:val="28"/>
                <w:szCs w:val="28"/>
              </w:rPr>
              <w:t>Bảng 3.15:</w:t>
            </w:r>
          </w:p>
        </w:tc>
        <w:tc>
          <w:tcPr>
            <w:tcW w:w="7110" w:type="dxa"/>
          </w:tcPr>
          <w:p w14:paraId="71B85498" w14:textId="77777777" w:rsidR="00A81D5B" w:rsidRPr="002747AF" w:rsidRDefault="00A81D5B" w:rsidP="00A81D5B">
            <w:pPr>
              <w:spacing w:before="120" w:line="360" w:lineRule="auto"/>
              <w:rPr>
                <w:sz w:val="28"/>
                <w:szCs w:val="28"/>
                <w:lang w:val="en-GB"/>
              </w:rPr>
            </w:pPr>
            <w:r w:rsidRPr="002747AF">
              <w:rPr>
                <w:sz w:val="28"/>
                <w:szCs w:val="28"/>
                <w:lang w:val="en-GB"/>
              </w:rPr>
              <w:t>Số đo nhân trắc của trẻ 24 tuần tuổi theo nhóm nghiên cứu</w:t>
            </w:r>
          </w:p>
        </w:tc>
        <w:tc>
          <w:tcPr>
            <w:tcW w:w="670" w:type="dxa"/>
          </w:tcPr>
          <w:p w14:paraId="479243C7" w14:textId="77777777" w:rsidR="00A81D5B" w:rsidRPr="002747AF" w:rsidRDefault="00A81D5B" w:rsidP="00A81D5B">
            <w:pPr>
              <w:spacing w:before="120" w:line="360" w:lineRule="auto"/>
              <w:rPr>
                <w:sz w:val="28"/>
                <w:szCs w:val="28"/>
              </w:rPr>
            </w:pPr>
            <w:r w:rsidRPr="002747AF">
              <w:rPr>
                <w:sz w:val="28"/>
                <w:szCs w:val="28"/>
              </w:rPr>
              <w:t>80</w:t>
            </w:r>
          </w:p>
        </w:tc>
      </w:tr>
      <w:tr w:rsidR="002747AF" w:rsidRPr="002747AF" w14:paraId="6C7C26C5" w14:textId="77777777" w:rsidTr="00A81D5B">
        <w:tc>
          <w:tcPr>
            <w:tcW w:w="1530" w:type="dxa"/>
          </w:tcPr>
          <w:p w14:paraId="7AE92FB1" w14:textId="77777777" w:rsidR="00A81D5B" w:rsidRPr="002747AF" w:rsidRDefault="00A81D5B" w:rsidP="00A81D5B">
            <w:pPr>
              <w:spacing w:before="120" w:line="360" w:lineRule="auto"/>
              <w:rPr>
                <w:sz w:val="28"/>
                <w:szCs w:val="28"/>
              </w:rPr>
            </w:pPr>
            <w:r w:rsidRPr="002747AF">
              <w:rPr>
                <w:sz w:val="28"/>
                <w:szCs w:val="28"/>
              </w:rPr>
              <w:t>Bảng 3.16</w:t>
            </w:r>
          </w:p>
        </w:tc>
        <w:tc>
          <w:tcPr>
            <w:tcW w:w="7110" w:type="dxa"/>
          </w:tcPr>
          <w:p w14:paraId="5ED789EB" w14:textId="77777777" w:rsidR="00A81D5B" w:rsidRPr="002747AF" w:rsidRDefault="00A81D5B" w:rsidP="00A81D5B">
            <w:pPr>
              <w:spacing w:before="120" w:line="360" w:lineRule="auto"/>
              <w:rPr>
                <w:sz w:val="28"/>
                <w:szCs w:val="28"/>
                <w:lang w:val="en-GB"/>
              </w:rPr>
            </w:pPr>
            <w:r w:rsidRPr="002747AF">
              <w:rPr>
                <w:sz w:val="28"/>
                <w:szCs w:val="28"/>
                <w:lang w:val="en-GB"/>
              </w:rPr>
              <w:t>Mức tăng cân nặng, chiều dài nằm của trẻ 24 tuần tuổi theo nhóm nghiên cứu</w:t>
            </w:r>
          </w:p>
        </w:tc>
        <w:tc>
          <w:tcPr>
            <w:tcW w:w="670" w:type="dxa"/>
          </w:tcPr>
          <w:p w14:paraId="0DD2D683" w14:textId="77777777" w:rsidR="00A81D5B" w:rsidRPr="002747AF" w:rsidRDefault="00A81D5B" w:rsidP="00A81D5B">
            <w:pPr>
              <w:spacing w:before="120" w:line="360" w:lineRule="auto"/>
              <w:rPr>
                <w:sz w:val="28"/>
                <w:szCs w:val="28"/>
              </w:rPr>
            </w:pPr>
            <w:r w:rsidRPr="002747AF">
              <w:rPr>
                <w:sz w:val="28"/>
                <w:szCs w:val="28"/>
              </w:rPr>
              <w:t>81</w:t>
            </w:r>
          </w:p>
        </w:tc>
      </w:tr>
      <w:tr w:rsidR="002747AF" w:rsidRPr="002747AF" w14:paraId="5D724275" w14:textId="77777777" w:rsidTr="00A81D5B">
        <w:tc>
          <w:tcPr>
            <w:tcW w:w="1530" w:type="dxa"/>
          </w:tcPr>
          <w:p w14:paraId="71E842D5" w14:textId="77777777" w:rsidR="00A81D5B" w:rsidRPr="002747AF" w:rsidRDefault="00A81D5B" w:rsidP="00A81D5B">
            <w:pPr>
              <w:spacing w:before="120" w:line="360" w:lineRule="auto"/>
              <w:rPr>
                <w:sz w:val="28"/>
                <w:szCs w:val="28"/>
              </w:rPr>
            </w:pPr>
            <w:r w:rsidRPr="002747AF">
              <w:rPr>
                <w:sz w:val="28"/>
                <w:szCs w:val="28"/>
              </w:rPr>
              <w:t>Bảng 3.17:</w:t>
            </w:r>
          </w:p>
        </w:tc>
        <w:tc>
          <w:tcPr>
            <w:tcW w:w="7110" w:type="dxa"/>
          </w:tcPr>
          <w:p w14:paraId="7658DB8A" w14:textId="77777777" w:rsidR="00A81D5B" w:rsidRPr="002747AF" w:rsidRDefault="00A81D5B" w:rsidP="00A81D5B">
            <w:pPr>
              <w:spacing w:before="120" w:line="360" w:lineRule="auto"/>
              <w:rPr>
                <w:sz w:val="28"/>
                <w:szCs w:val="28"/>
                <w:lang w:val="en-GB"/>
              </w:rPr>
            </w:pPr>
            <w:r w:rsidRPr="002747AF">
              <w:rPr>
                <w:sz w:val="28"/>
                <w:szCs w:val="28"/>
                <w:lang w:val="en-GB"/>
              </w:rPr>
              <w:t>Z-score trung bình của trẻ 24 tuần tuổi có mẹ ban đầu bị thiếu năng lượng trường diễn theo nhóm nghiên cứu</w:t>
            </w:r>
          </w:p>
        </w:tc>
        <w:tc>
          <w:tcPr>
            <w:tcW w:w="670" w:type="dxa"/>
          </w:tcPr>
          <w:p w14:paraId="49EB2834" w14:textId="77777777" w:rsidR="00A81D5B" w:rsidRPr="002747AF" w:rsidRDefault="00A81D5B" w:rsidP="00A81D5B">
            <w:pPr>
              <w:spacing w:before="120" w:line="360" w:lineRule="auto"/>
              <w:rPr>
                <w:sz w:val="28"/>
                <w:szCs w:val="28"/>
              </w:rPr>
            </w:pPr>
            <w:r w:rsidRPr="002747AF">
              <w:rPr>
                <w:sz w:val="28"/>
                <w:szCs w:val="28"/>
              </w:rPr>
              <w:t>83</w:t>
            </w:r>
          </w:p>
        </w:tc>
      </w:tr>
      <w:tr w:rsidR="002747AF" w:rsidRPr="002747AF" w14:paraId="599E0986" w14:textId="77777777" w:rsidTr="00A81D5B">
        <w:tc>
          <w:tcPr>
            <w:tcW w:w="1530" w:type="dxa"/>
          </w:tcPr>
          <w:p w14:paraId="036C6E1B" w14:textId="77777777" w:rsidR="00A81D5B" w:rsidRPr="002747AF" w:rsidRDefault="00A81D5B" w:rsidP="00A81D5B">
            <w:pPr>
              <w:spacing w:before="120" w:line="360" w:lineRule="auto"/>
              <w:rPr>
                <w:sz w:val="28"/>
                <w:szCs w:val="28"/>
              </w:rPr>
            </w:pPr>
            <w:r w:rsidRPr="002747AF">
              <w:rPr>
                <w:sz w:val="28"/>
                <w:szCs w:val="28"/>
              </w:rPr>
              <w:t>Bảng 3.18:</w:t>
            </w:r>
          </w:p>
        </w:tc>
        <w:tc>
          <w:tcPr>
            <w:tcW w:w="7110" w:type="dxa"/>
          </w:tcPr>
          <w:p w14:paraId="71C8AEFD" w14:textId="77777777" w:rsidR="00A81D5B" w:rsidRPr="002747AF" w:rsidRDefault="00A81D5B" w:rsidP="00A81D5B">
            <w:pPr>
              <w:spacing w:before="120" w:line="360" w:lineRule="auto"/>
              <w:rPr>
                <w:spacing w:val="-8"/>
                <w:sz w:val="28"/>
                <w:szCs w:val="28"/>
                <w:lang w:val="en-GB"/>
              </w:rPr>
            </w:pPr>
            <w:r w:rsidRPr="002747AF">
              <w:rPr>
                <w:spacing w:val="-8"/>
                <w:sz w:val="28"/>
                <w:szCs w:val="28"/>
                <w:lang w:val="en-GB"/>
              </w:rPr>
              <w:t>Tỉ lệ suy dinh dưỡng của trẻ 24 tuần tuổi theo nhóm nghiên cứu</w:t>
            </w:r>
          </w:p>
        </w:tc>
        <w:tc>
          <w:tcPr>
            <w:tcW w:w="670" w:type="dxa"/>
          </w:tcPr>
          <w:p w14:paraId="3AEE0E0E" w14:textId="77777777" w:rsidR="00A81D5B" w:rsidRPr="002747AF" w:rsidRDefault="00A81D5B" w:rsidP="00A81D5B">
            <w:pPr>
              <w:spacing w:before="120" w:line="360" w:lineRule="auto"/>
              <w:rPr>
                <w:sz w:val="28"/>
                <w:szCs w:val="28"/>
              </w:rPr>
            </w:pPr>
            <w:r w:rsidRPr="002747AF">
              <w:rPr>
                <w:sz w:val="28"/>
                <w:szCs w:val="28"/>
              </w:rPr>
              <w:t>84</w:t>
            </w:r>
          </w:p>
        </w:tc>
      </w:tr>
      <w:tr w:rsidR="002747AF" w:rsidRPr="002747AF" w14:paraId="6117AE23" w14:textId="77777777" w:rsidTr="00A81D5B">
        <w:tc>
          <w:tcPr>
            <w:tcW w:w="1530" w:type="dxa"/>
          </w:tcPr>
          <w:p w14:paraId="1EE03CBD" w14:textId="77777777" w:rsidR="00A81D5B" w:rsidRPr="002747AF" w:rsidRDefault="00A81D5B" w:rsidP="00A81D5B">
            <w:pPr>
              <w:spacing w:before="120" w:line="360" w:lineRule="auto"/>
              <w:rPr>
                <w:sz w:val="28"/>
                <w:szCs w:val="28"/>
              </w:rPr>
            </w:pPr>
            <w:r w:rsidRPr="002747AF">
              <w:rPr>
                <w:sz w:val="28"/>
                <w:szCs w:val="28"/>
              </w:rPr>
              <w:t>Bảng 3.19:</w:t>
            </w:r>
          </w:p>
        </w:tc>
        <w:tc>
          <w:tcPr>
            <w:tcW w:w="7110" w:type="dxa"/>
          </w:tcPr>
          <w:p w14:paraId="1B86D715" w14:textId="77777777" w:rsidR="00A81D5B" w:rsidRPr="002747AF" w:rsidRDefault="00A81D5B" w:rsidP="00A81D5B">
            <w:pPr>
              <w:spacing w:before="120" w:line="360" w:lineRule="auto"/>
              <w:rPr>
                <w:sz w:val="28"/>
                <w:szCs w:val="28"/>
                <w:lang w:val="en-GB"/>
              </w:rPr>
            </w:pPr>
            <w:r w:rsidRPr="002747AF">
              <w:rPr>
                <w:sz w:val="28"/>
                <w:szCs w:val="28"/>
                <w:lang w:val="en-GB"/>
              </w:rPr>
              <w:t>Thay đổi nồng độ hemoglobin trung bình ở phụ nữ khi có thai theo nhóm nghiên cứu (g/dL)</w:t>
            </w:r>
          </w:p>
        </w:tc>
        <w:tc>
          <w:tcPr>
            <w:tcW w:w="670" w:type="dxa"/>
          </w:tcPr>
          <w:p w14:paraId="1EF611DB" w14:textId="77777777" w:rsidR="00A81D5B" w:rsidRPr="002747AF" w:rsidRDefault="00A81D5B" w:rsidP="00A81D5B">
            <w:pPr>
              <w:spacing w:before="120" w:line="360" w:lineRule="auto"/>
              <w:rPr>
                <w:sz w:val="28"/>
                <w:szCs w:val="28"/>
              </w:rPr>
            </w:pPr>
            <w:r w:rsidRPr="002747AF">
              <w:rPr>
                <w:sz w:val="28"/>
                <w:szCs w:val="28"/>
              </w:rPr>
              <w:t>85</w:t>
            </w:r>
          </w:p>
        </w:tc>
      </w:tr>
      <w:tr w:rsidR="002747AF" w:rsidRPr="002747AF" w14:paraId="324287DC" w14:textId="77777777" w:rsidTr="00A81D5B">
        <w:tc>
          <w:tcPr>
            <w:tcW w:w="1530" w:type="dxa"/>
          </w:tcPr>
          <w:p w14:paraId="64805BAA" w14:textId="77777777" w:rsidR="00A81D5B" w:rsidRPr="002747AF" w:rsidRDefault="00A81D5B" w:rsidP="00A81D5B">
            <w:pPr>
              <w:spacing w:before="120" w:line="360" w:lineRule="auto"/>
              <w:rPr>
                <w:sz w:val="28"/>
                <w:szCs w:val="28"/>
              </w:rPr>
            </w:pPr>
            <w:r w:rsidRPr="002747AF">
              <w:rPr>
                <w:sz w:val="28"/>
                <w:szCs w:val="28"/>
              </w:rPr>
              <w:t>Bảng 3.20:</w:t>
            </w:r>
          </w:p>
        </w:tc>
        <w:tc>
          <w:tcPr>
            <w:tcW w:w="7110" w:type="dxa"/>
          </w:tcPr>
          <w:p w14:paraId="2B4978A1" w14:textId="77777777" w:rsidR="00A81D5B" w:rsidRPr="002747AF" w:rsidRDefault="00A81D5B" w:rsidP="00A81D5B">
            <w:pPr>
              <w:spacing w:before="120" w:line="360" w:lineRule="auto"/>
              <w:rPr>
                <w:sz w:val="28"/>
                <w:szCs w:val="28"/>
                <w:lang w:val="en-GB"/>
              </w:rPr>
            </w:pPr>
            <w:r w:rsidRPr="002747AF">
              <w:rPr>
                <w:sz w:val="28"/>
                <w:szCs w:val="28"/>
              </w:rPr>
              <w:t>Hiệu quả của can thiệp tới tỉ lệ thiếu máu ở phụ nữ có thai</w:t>
            </w:r>
          </w:p>
        </w:tc>
        <w:tc>
          <w:tcPr>
            <w:tcW w:w="670" w:type="dxa"/>
          </w:tcPr>
          <w:p w14:paraId="3CA5733C" w14:textId="77777777" w:rsidR="00A81D5B" w:rsidRPr="002747AF" w:rsidRDefault="00A81D5B" w:rsidP="00A81D5B">
            <w:pPr>
              <w:spacing w:before="120" w:line="360" w:lineRule="auto"/>
              <w:rPr>
                <w:sz w:val="28"/>
                <w:szCs w:val="28"/>
              </w:rPr>
            </w:pPr>
            <w:r w:rsidRPr="002747AF">
              <w:rPr>
                <w:sz w:val="28"/>
                <w:szCs w:val="28"/>
              </w:rPr>
              <w:t>86</w:t>
            </w:r>
          </w:p>
        </w:tc>
      </w:tr>
      <w:tr w:rsidR="002747AF" w:rsidRPr="002747AF" w14:paraId="056BA69A" w14:textId="77777777" w:rsidTr="00A81D5B">
        <w:tc>
          <w:tcPr>
            <w:tcW w:w="1530" w:type="dxa"/>
          </w:tcPr>
          <w:p w14:paraId="3D62CC34" w14:textId="77777777" w:rsidR="00A81D5B" w:rsidRPr="002747AF" w:rsidRDefault="00A81D5B" w:rsidP="00A81D5B">
            <w:pPr>
              <w:spacing w:before="120" w:line="360" w:lineRule="auto"/>
              <w:rPr>
                <w:sz w:val="28"/>
                <w:szCs w:val="28"/>
              </w:rPr>
            </w:pPr>
            <w:r w:rsidRPr="002747AF">
              <w:rPr>
                <w:sz w:val="28"/>
                <w:szCs w:val="28"/>
              </w:rPr>
              <w:lastRenderedPageBreak/>
              <w:t>Bảng 3.21</w:t>
            </w:r>
          </w:p>
        </w:tc>
        <w:tc>
          <w:tcPr>
            <w:tcW w:w="7110" w:type="dxa"/>
          </w:tcPr>
          <w:p w14:paraId="1240B319" w14:textId="77777777" w:rsidR="00A81D5B" w:rsidRPr="002747AF" w:rsidRDefault="00A81D5B" w:rsidP="00A81D5B">
            <w:pPr>
              <w:spacing w:before="120" w:line="360" w:lineRule="auto"/>
              <w:rPr>
                <w:sz w:val="28"/>
                <w:szCs w:val="28"/>
                <w:lang w:val="en-GB"/>
              </w:rPr>
            </w:pPr>
            <w:r w:rsidRPr="002747AF">
              <w:rPr>
                <w:sz w:val="28"/>
                <w:szCs w:val="28"/>
                <w:lang w:val="en-GB"/>
              </w:rPr>
              <w:t>Thay đổi nồng độ folate huyết thanh của phụ nữ khi có thai theo nhóm nghiên cứu (µM/L)</w:t>
            </w:r>
          </w:p>
        </w:tc>
        <w:tc>
          <w:tcPr>
            <w:tcW w:w="670" w:type="dxa"/>
          </w:tcPr>
          <w:p w14:paraId="57236F24" w14:textId="77777777" w:rsidR="00A81D5B" w:rsidRPr="002747AF" w:rsidRDefault="00A81D5B" w:rsidP="00A81D5B">
            <w:pPr>
              <w:spacing w:before="120" w:line="360" w:lineRule="auto"/>
              <w:rPr>
                <w:sz w:val="28"/>
                <w:szCs w:val="28"/>
              </w:rPr>
            </w:pPr>
            <w:r w:rsidRPr="002747AF">
              <w:rPr>
                <w:sz w:val="28"/>
                <w:szCs w:val="28"/>
              </w:rPr>
              <w:t>87</w:t>
            </w:r>
          </w:p>
        </w:tc>
      </w:tr>
      <w:tr w:rsidR="002747AF" w:rsidRPr="002747AF" w14:paraId="35242E66" w14:textId="77777777" w:rsidTr="00A81D5B">
        <w:tc>
          <w:tcPr>
            <w:tcW w:w="1530" w:type="dxa"/>
          </w:tcPr>
          <w:p w14:paraId="0DE3125A" w14:textId="77777777" w:rsidR="00A81D5B" w:rsidRPr="002747AF" w:rsidRDefault="00A81D5B" w:rsidP="00A81D5B">
            <w:pPr>
              <w:spacing w:before="120" w:line="360" w:lineRule="auto"/>
              <w:rPr>
                <w:sz w:val="28"/>
                <w:szCs w:val="28"/>
              </w:rPr>
            </w:pPr>
            <w:r w:rsidRPr="002747AF">
              <w:rPr>
                <w:sz w:val="28"/>
                <w:szCs w:val="28"/>
              </w:rPr>
              <w:t>Bảng 3.22</w:t>
            </w:r>
          </w:p>
        </w:tc>
        <w:tc>
          <w:tcPr>
            <w:tcW w:w="7110" w:type="dxa"/>
          </w:tcPr>
          <w:p w14:paraId="5B43C735" w14:textId="77777777" w:rsidR="00A81D5B" w:rsidRPr="002747AF" w:rsidRDefault="00A81D5B" w:rsidP="00A81D5B">
            <w:pPr>
              <w:spacing w:before="120" w:line="360" w:lineRule="auto"/>
              <w:rPr>
                <w:sz w:val="28"/>
                <w:szCs w:val="28"/>
                <w:lang w:val="en-GB"/>
              </w:rPr>
            </w:pPr>
            <w:r w:rsidRPr="002747AF">
              <w:rPr>
                <w:sz w:val="28"/>
                <w:szCs w:val="28"/>
                <w:lang w:val="en-GB"/>
              </w:rPr>
              <w:t>Thay đổi nồng độ cobalamin huyết thanh của phụ nữ khi có thai theo nhóm nghiên cứu (pM/L)</w:t>
            </w:r>
          </w:p>
        </w:tc>
        <w:tc>
          <w:tcPr>
            <w:tcW w:w="670" w:type="dxa"/>
          </w:tcPr>
          <w:p w14:paraId="523E2527" w14:textId="77777777" w:rsidR="00A81D5B" w:rsidRPr="002747AF" w:rsidRDefault="00A81D5B" w:rsidP="00A81D5B">
            <w:pPr>
              <w:spacing w:before="120" w:line="360" w:lineRule="auto"/>
              <w:rPr>
                <w:sz w:val="28"/>
                <w:szCs w:val="28"/>
              </w:rPr>
            </w:pPr>
            <w:r w:rsidRPr="002747AF">
              <w:rPr>
                <w:sz w:val="28"/>
                <w:szCs w:val="28"/>
              </w:rPr>
              <w:t>88</w:t>
            </w:r>
          </w:p>
        </w:tc>
      </w:tr>
      <w:tr w:rsidR="002747AF" w:rsidRPr="002747AF" w14:paraId="0DAA916C" w14:textId="77777777" w:rsidTr="00A81D5B">
        <w:tc>
          <w:tcPr>
            <w:tcW w:w="1530" w:type="dxa"/>
          </w:tcPr>
          <w:p w14:paraId="4814C1BE" w14:textId="77777777" w:rsidR="00A81D5B" w:rsidRPr="002747AF" w:rsidRDefault="00A81D5B" w:rsidP="00A81D5B">
            <w:pPr>
              <w:spacing w:before="120" w:line="360" w:lineRule="auto"/>
              <w:rPr>
                <w:sz w:val="28"/>
                <w:szCs w:val="28"/>
              </w:rPr>
            </w:pPr>
            <w:r w:rsidRPr="002747AF">
              <w:rPr>
                <w:sz w:val="28"/>
                <w:szCs w:val="28"/>
              </w:rPr>
              <w:t>Bảng 3.23:</w:t>
            </w:r>
          </w:p>
        </w:tc>
        <w:tc>
          <w:tcPr>
            <w:tcW w:w="7110" w:type="dxa"/>
          </w:tcPr>
          <w:p w14:paraId="5F5962D3" w14:textId="77777777" w:rsidR="00A81D5B" w:rsidRPr="002747AF" w:rsidRDefault="00A81D5B" w:rsidP="00A81D5B">
            <w:pPr>
              <w:spacing w:before="120" w:line="360" w:lineRule="auto"/>
              <w:rPr>
                <w:spacing w:val="-10"/>
                <w:sz w:val="28"/>
                <w:szCs w:val="28"/>
                <w:lang w:val="en-GB"/>
              </w:rPr>
            </w:pPr>
            <w:r w:rsidRPr="002747AF">
              <w:rPr>
                <w:spacing w:val="-10"/>
                <w:sz w:val="28"/>
                <w:szCs w:val="28"/>
                <w:lang w:val="en-GB"/>
              </w:rPr>
              <w:t>Hiệu quả của can thiệp tới tình trạng thiếu máu của trẻ 24 tuần tuổi</w:t>
            </w:r>
          </w:p>
        </w:tc>
        <w:tc>
          <w:tcPr>
            <w:tcW w:w="670" w:type="dxa"/>
          </w:tcPr>
          <w:p w14:paraId="03311977" w14:textId="77777777" w:rsidR="00A81D5B" w:rsidRPr="002747AF" w:rsidRDefault="00A81D5B" w:rsidP="00A81D5B">
            <w:pPr>
              <w:spacing w:before="120" w:line="360" w:lineRule="auto"/>
              <w:rPr>
                <w:sz w:val="28"/>
                <w:szCs w:val="28"/>
              </w:rPr>
            </w:pPr>
            <w:r w:rsidRPr="002747AF">
              <w:rPr>
                <w:sz w:val="28"/>
                <w:szCs w:val="28"/>
              </w:rPr>
              <w:t>90</w:t>
            </w:r>
          </w:p>
        </w:tc>
      </w:tr>
      <w:tr w:rsidR="002747AF" w:rsidRPr="002747AF" w14:paraId="7699E662" w14:textId="77777777" w:rsidTr="00A81D5B">
        <w:tc>
          <w:tcPr>
            <w:tcW w:w="1530" w:type="dxa"/>
          </w:tcPr>
          <w:p w14:paraId="63998FA3" w14:textId="77777777" w:rsidR="00A81D5B" w:rsidRPr="002747AF" w:rsidRDefault="00A81D5B" w:rsidP="00A81D5B">
            <w:pPr>
              <w:spacing w:before="120" w:line="360" w:lineRule="auto"/>
              <w:rPr>
                <w:sz w:val="28"/>
                <w:szCs w:val="28"/>
              </w:rPr>
            </w:pPr>
            <w:r w:rsidRPr="002747AF">
              <w:rPr>
                <w:sz w:val="28"/>
                <w:szCs w:val="28"/>
              </w:rPr>
              <w:t>Bảng 3.24:</w:t>
            </w:r>
          </w:p>
        </w:tc>
        <w:tc>
          <w:tcPr>
            <w:tcW w:w="7110" w:type="dxa"/>
          </w:tcPr>
          <w:p w14:paraId="152841ED" w14:textId="77777777" w:rsidR="00A81D5B" w:rsidRPr="002747AF" w:rsidRDefault="00A81D5B" w:rsidP="00A81D5B">
            <w:pPr>
              <w:spacing w:before="120" w:line="360" w:lineRule="auto"/>
              <w:rPr>
                <w:sz w:val="28"/>
                <w:szCs w:val="28"/>
                <w:lang w:val="en-GB"/>
              </w:rPr>
            </w:pPr>
            <w:r w:rsidRPr="002747AF">
              <w:rPr>
                <w:sz w:val="28"/>
                <w:szCs w:val="28"/>
                <w:lang w:val="en-GB"/>
              </w:rPr>
              <w:t>Hiệu quả của can thiệp tới tình trạng thiếu máu của trẻ 24 tuần tuổi có mẹ ban đầu bị thiếu năng lượng trường diễn</w:t>
            </w:r>
          </w:p>
        </w:tc>
        <w:tc>
          <w:tcPr>
            <w:tcW w:w="670" w:type="dxa"/>
          </w:tcPr>
          <w:p w14:paraId="4475CF2E" w14:textId="77777777" w:rsidR="00A81D5B" w:rsidRPr="002747AF" w:rsidRDefault="00A81D5B" w:rsidP="00A81D5B">
            <w:pPr>
              <w:spacing w:before="120" w:line="360" w:lineRule="auto"/>
              <w:rPr>
                <w:sz w:val="28"/>
                <w:szCs w:val="28"/>
              </w:rPr>
            </w:pPr>
            <w:r w:rsidRPr="002747AF">
              <w:rPr>
                <w:sz w:val="28"/>
                <w:szCs w:val="28"/>
              </w:rPr>
              <w:t>90</w:t>
            </w:r>
          </w:p>
        </w:tc>
      </w:tr>
    </w:tbl>
    <w:p w14:paraId="4A5DCC93" w14:textId="77777777" w:rsidR="00A81D5B" w:rsidRPr="002747AF" w:rsidRDefault="00A81D5B" w:rsidP="00A52098">
      <w:pPr>
        <w:spacing w:before="120" w:after="240" w:line="360" w:lineRule="auto"/>
        <w:jc w:val="center"/>
        <w:rPr>
          <w:b/>
          <w:sz w:val="32"/>
          <w:szCs w:val="32"/>
          <w:lang w:val="fr-FR"/>
        </w:rPr>
        <w:sectPr w:rsidR="00A81D5B" w:rsidRPr="002747AF" w:rsidSect="006001DA">
          <w:pgSz w:w="12240" w:h="15840"/>
          <w:pgMar w:top="1987" w:right="1138" w:bottom="1699" w:left="1987" w:header="446" w:footer="173" w:gutter="0"/>
          <w:pgNumType w:fmt="lowerRoman"/>
          <w:cols w:space="720"/>
          <w:docGrid w:linePitch="360"/>
        </w:sectPr>
      </w:pPr>
    </w:p>
    <w:p w14:paraId="64C8C8B4" w14:textId="49AE9A2F" w:rsidR="009D11DC" w:rsidRPr="002747AF" w:rsidRDefault="00FC7EDA" w:rsidP="00A52098">
      <w:pPr>
        <w:spacing w:before="120" w:after="240" w:line="360" w:lineRule="auto"/>
        <w:jc w:val="center"/>
        <w:rPr>
          <w:b/>
          <w:sz w:val="32"/>
          <w:szCs w:val="32"/>
          <w:lang w:val="fr-FR"/>
        </w:rPr>
      </w:pPr>
      <w:r w:rsidRPr="002747AF">
        <w:rPr>
          <w:b/>
          <w:sz w:val="32"/>
          <w:szCs w:val="32"/>
          <w:lang w:val="fr-FR"/>
        </w:rPr>
        <w:lastRenderedPageBreak/>
        <w:t>DANH MỤC CÁC HÌNH</w:t>
      </w:r>
      <w:r w:rsidR="00274FEA" w:rsidRPr="002747AF">
        <w:rPr>
          <w:b/>
          <w:sz w:val="32"/>
          <w:szCs w:val="32"/>
          <w:lang w:val="fr-FR"/>
        </w:rPr>
        <w:t xml:space="preserve"> VẼ, BIỂU</w:t>
      </w:r>
      <w:r w:rsidRPr="002747AF">
        <w:rPr>
          <w:b/>
          <w:sz w:val="32"/>
          <w:szCs w:val="32"/>
          <w:lang w:val="fr-FR"/>
        </w:rPr>
        <w:t xml:space="preserve"> ĐỒ</w:t>
      </w:r>
    </w:p>
    <w:tbl>
      <w:tblPr>
        <w:tblStyle w:val="TableGrid"/>
        <w:tblW w:w="935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7331"/>
        <w:gridCol w:w="670"/>
      </w:tblGrid>
      <w:tr w:rsidR="002747AF" w:rsidRPr="002747AF" w14:paraId="4E4894A3" w14:textId="77777777" w:rsidTr="00274FEA">
        <w:tc>
          <w:tcPr>
            <w:tcW w:w="1350" w:type="dxa"/>
          </w:tcPr>
          <w:p w14:paraId="41B50E6B" w14:textId="3984271E" w:rsidR="00A81D5B" w:rsidRPr="002747AF" w:rsidRDefault="00A81D5B" w:rsidP="00A81D5B">
            <w:pPr>
              <w:spacing w:before="120" w:line="360" w:lineRule="auto"/>
              <w:rPr>
                <w:sz w:val="28"/>
                <w:szCs w:val="28"/>
              </w:rPr>
            </w:pPr>
            <w:r w:rsidRPr="002747AF">
              <w:rPr>
                <w:sz w:val="28"/>
                <w:szCs w:val="28"/>
              </w:rPr>
              <w:t>Hình 1.1:</w:t>
            </w:r>
          </w:p>
        </w:tc>
        <w:tc>
          <w:tcPr>
            <w:tcW w:w="7331" w:type="dxa"/>
          </w:tcPr>
          <w:p w14:paraId="59F705D2" w14:textId="52312814" w:rsidR="00A81D5B" w:rsidRPr="002747AF" w:rsidRDefault="00A81D5B" w:rsidP="00A81D5B">
            <w:pPr>
              <w:spacing w:before="120" w:line="360" w:lineRule="auto"/>
              <w:rPr>
                <w:sz w:val="28"/>
                <w:szCs w:val="28"/>
              </w:rPr>
            </w:pPr>
            <w:r w:rsidRPr="002747AF">
              <w:rPr>
                <w:sz w:val="28"/>
                <w:szCs w:val="28"/>
              </w:rPr>
              <w:t>Nguyên nhân tiềm tàng dẫn đến hậu quả lâu dài của suy dinh dưỡng thấp còi</w:t>
            </w:r>
          </w:p>
        </w:tc>
        <w:tc>
          <w:tcPr>
            <w:tcW w:w="670" w:type="dxa"/>
          </w:tcPr>
          <w:p w14:paraId="74A73927" w14:textId="760F1022" w:rsidR="00A81D5B" w:rsidRPr="002747AF" w:rsidRDefault="00A81D5B" w:rsidP="00A81D5B">
            <w:pPr>
              <w:spacing w:before="120" w:line="360" w:lineRule="auto"/>
              <w:rPr>
                <w:sz w:val="28"/>
                <w:szCs w:val="28"/>
              </w:rPr>
            </w:pPr>
            <w:r w:rsidRPr="002747AF">
              <w:rPr>
                <w:sz w:val="28"/>
                <w:szCs w:val="28"/>
              </w:rPr>
              <w:t>6</w:t>
            </w:r>
          </w:p>
        </w:tc>
      </w:tr>
      <w:tr w:rsidR="002747AF" w:rsidRPr="002747AF" w14:paraId="00C28D21" w14:textId="77777777" w:rsidTr="00274FEA">
        <w:tc>
          <w:tcPr>
            <w:tcW w:w="1350" w:type="dxa"/>
          </w:tcPr>
          <w:p w14:paraId="517B1AA3" w14:textId="5D6D496C" w:rsidR="00A81D5B" w:rsidRPr="002747AF" w:rsidRDefault="00A81D5B" w:rsidP="00A81D5B">
            <w:pPr>
              <w:spacing w:before="120" w:line="360" w:lineRule="auto"/>
              <w:rPr>
                <w:sz w:val="28"/>
                <w:szCs w:val="28"/>
              </w:rPr>
            </w:pPr>
            <w:r w:rsidRPr="002747AF">
              <w:rPr>
                <w:sz w:val="28"/>
                <w:szCs w:val="28"/>
              </w:rPr>
              <w:t>Hình 1.2:</w:t>
            </w:r>
          </w:p>
        </w:tc>
        <w:tc>
          <w:tcPr>
            <w:tcW w:w="7331" w:type="dxa"/>
          </w:tcPr>
          <w:p w14:paraId="7AB9CEDB" w14:textId="475A0168" w:rsidR="00A81D5B" w:rsidRPr="002747AF" w:rsidRDefault="00A81D5B" w:rsidP="00A81D5B">
            <w:pPr>
              <w:spacing w:before="120" w:line="360" w:lineRule="auto"/>
              <w:rPr>
                <w:sz w:val="28"/>
                <w:szCs w:val="28"/>
              </w:rPr>
            </w:pPr>
            <w:r w:rsidRPr="002747AF">
              <w:rPr>
                <w:sz w:val="28"/>
                <w:szCs w:val="28"/>
              </w:rPr>
              <w:t>Khung lý thuyết các giai đoạn và can thiệp dinh dưỡng tiềm năng để cải thiện kết quả thai nghén</w:t>
            </w:r>
          </w:p>
        </w:tc>
        <w:tc>
          <w:tcPr>
            <w:tcW w:w="670" w:type="dxa"/>
          </w:tcPr>
          <w:p w14:paraId="45419A20" w14:textId="64ED5AD6" w:rsidR="00A81D5B" w:rsidRPr="002747AF" w:rsidRDefault="00A81D5B" w:rsidP="00A81D5B">
            <w:pPr>
              <w:spacing w:before="120" w:line="360" w:lineRule="auto"/>
              <w:rPr>
                <w:sz w:val="28"/>
                <w:szCs w:val="28"/>
              </w:rPr>
            </w:pPr>
            <w:r w:rsidRPr="002747AF">
              <w:rPr>
                <w:sz w:val="28"/>
                <w:szCs w:val="28"/>
              </w:rPr>
              <w:t>36</w:t>
            </w:r>
          </w:p>
        </w:tc>
      </w:tr>
      <w:tr w:rsidR="002747AF" w:rsidRPr="002747AF" w14:paraId="4B868B37" w14:textId="77777777" w:rsidTr="00274FEA">
        <w:tc>
          <w:tcPr>
            <w:tcW w:w="1350" w:type="dxa"/>
          </w:tcPr>
          <w:p w14:paraId="42ACD3C0" w14:textId="48126D0C" w:rsidR="00A81D5B" w:rsidRPr="002747AF" w:rsidRDefault="00A81D5B" w:rsidP="00A81D5B">
            <w:pPr>
              <w:spacing w:before="120" w:line="360" w:lineRule="auto"/>
              <w:rPr>
                <w:sz w:val="28"/>
                <w:szCs w:val="28"/>
              </w:rPr>
            </w:pPr>
            <w:r w:rsidRPr="002747AF">
              <w:rPr>
                <w:sz w:val="28"/>
                <w:szCs w:val="28"/>
              </w:rPr>
              <w:t>Hình 2.1</w:t>
            </w:r>
          </w:p>
        </w:tc>
        <w:tc>
          <w:tcPr>
            <w:tcW w:w="7331" w:type="dxa"/>
          </w:tcPr>
          <w:p w14:paraId="7B443F65" w14:textId="1FB387E6" w:rsidR="00A81D5B" w:rsidRPr="002747AF" w:rsidRDefault="00A81D5B" w:rsidP="00A81D5B">
            <w:pPr>
              <w:spacing w:before="120" w:line="360" w:lineRule="auto"/>
              <w:rPr>
                <w:sz w:val="28"/>
                <w:szCs w:val="28"/>
              </w:rPr>
            </w:pPr>
            <w:r w:rsidRPr="002747AF">
              <w:rPr>
                <w:sz w:val="28"/>
                <w:szCs w:val="28"/>
              </w:rPr>
              <w:t>Sơ đồ lấy mẫu</w:t>
            </w:r>
          </w:p>
        </w:tc>
        <w:tc>
          <w:tcPr>
            <w:tcW w:w="670" w:type="dxa"/>
          </w:tcPr>
          <w:p w14:paraId="0440F869" w14:textId="25DEC3CD" w:rsidR="00A81D5B" w:rsidRPr="002747AF" w:rsidRDefault="00A81D5B" w:rsidP="00A81D5B">
            <w:pPr>
              <w:spacing w:before="120" w:line="360" w:lineRule="auto"/>
              <w:rPr>
                <w:sz w:val="28"/>
                <w:szCs w:val="28"/>
              </w:rPr>
            </w:pPr>
            <w:r w:rsidRPr="002747AF">
              <w:rPr>
                <w:sz w:val="28"/>
                <w:szCs w:val="28"/>
              </w:rPr>
              <w:t>43</w:t>
            </w:r>
          </w:p>
        </w:tc>
      </w:tr>
      <w:tr w:rsidR="002747AF" w:rsidRPr="002747AF" w14:paraId="53426238" w14:textId="77777777" w:rsidTr="00274FEA">
        <w:tc>
          <w:tcPr>
            <w:tcW w:w="1350" w:type="dxa"/>
          </w:tcPr>
          <w:p w14:paraId="0397AA3B" w14:textId="1D241A04" w:rsidR="00A81D5B" w:rsidRPr="002747AF" w:rsidRDefault="00A81D5B" w:rsidP="00A81D5B">
            <w:pPr>
              <w:spacing w:before="120" w:line="360" w:lineRule="auto"/>
              <w:rPr>
                <w:sz w:val="28"/>
                <w:szCs w:val="28"/>
              </w:rPr>
            </w:pPr>
            <w:r w:rsidRPr="002747AF">
              <w:rPr>
                <w:sz w:val="28"/>
                <w:szCs w:val="28"/>
              </w:rPr>
              <w:t>Hình 2.2</w:t>
            </w:r>
          </w:p>
        </w:tc>
        <w:tc>
          <w:tcPr>
            <w:tcW w:w="7331" w:type="dxa"/>
          </w:tcPr>
          <w:p w14:paraId="6C6A4677" w14:textId="5B60CDE2" w:rsidR="00A81D5B" w:rsidRPr="002747AF" w:rsidRDefault="00A81D5B" w:rsidP="00A81D5B">
            <w:pPr>
              <w:spacing w:before="120" w:line="360" w:lineRule="auto"/>
              <w:rPr>
                <w:sz w:val="28"/>
                <w:szCs w:val="28"/>
              </w:rPr>
            </w:pPr>
            <w:r w:rsidRPr="002747AF">
              <w:rPr>
                <w:sz w:val="28"/>
                <w:szCs w:val="28"/>
              </w:rPr>
              <w:t>Địa điểm chế biến và tổ chức ăn bổ sung</w:t>
            </w:r>
          </w:p>
        </w:tc>
        <w:tc>
          <w:tcPr>
            <w:tcW w:w="670" w:type="dxa"/>
          </w:tcPr>
          <w:p w14:paraId="441E2370" w14:textId="1711782B" w:rsidR="00A81D5B" w:rsidRPr="002747AF" w:rsidRDefault="00A81D5B" w:rsidP="00A81D5B">
            <w:pPr>
              <w:spacing w:before="120" w:line="360" w:lineRule="auto"/>
              <w:rPr>
                <w:sz w:val="28"/>
                <w:szCs w:val="28"/>
              </w:rPr>
            </w:pPr>
            <w:r w:rsidRPr="002747AF">
              <w:rPr>
                <w:sz w:val="28"/>
                <w:szCs w:val="28"/>
              </w:rPr>
              <w:t>45</w:t>
            </w:r>
          </w:p>
        </w:tc>
      </w:tr>
      <w:tr w:rsidR="002747AF" w:rsidRPr="002747AF" w14:paraId="68C64DB7" w14:textId="77777777" w:rsidTr="00274FEA">
        <w:tc>
          <w:tcPr>
            <w:tcW w:w="1350" w:type="dxa"/>
          </w:tcPr>
          <w:p w14:paraId="34BED2B7" w14:textId="55F7158B" w:rsidR="00A81D5B" w:rsidRPr="002747AF" w:rsidRDefault="00A81D5B" w:rsidP="00A81D5B">
            <w:pPr>
              <w:spacing w:before="120" w:line="360" w:lineRule="auto"/>
              <w:rPr>
                <w:sz w:val="28"/>
                <w:szCs w:val="28"/>
              </w:rPr>
            </w:pPr>
            <w:r w:rsidRPr="002747AF">
              <w:rPr>
                <w:sz w:val="28"/>
                <w:szCs w:val="28"/>
              </w:rPr>
              <w:t>Hình 2.3</w:t>
            </w:r>
          </w:p>
        </w:tc>
        <w:tc>
          <w:tcPr>
            <w:tcW w:w="7331" w:type="dxa"/>
          </w:tcPr>
          <w:p w14:paraId="17A67E31" w14:textId="0A262DDE" w:rsidR="00A81D5B" w:rsidRPr="002747AF" w:rsidRDefault="00A81D5B" w:rsidP="00A81D5B">
            <w:pPr>
              <w:spacing w:before="120" w:line="360" w:lineRule="auto"/>
              <w:rPr>
                <w:sz w:val="28"/>
                <w:szCs w:val="28"/>
              </w:rPr>
            </w:pPr>
            <w:r w:rsidRPr="002747AF">
              <w:rPr>
                <w:sz w:val="28"/>
                <w:szCs w:val="28"/>
              </w:rPr>
              <w:t>Sơ đồ tổ chức và quản lý nghiên cứu</w:t>
            </w:r>
          </w:p>
        </w:tc>
        <w:tc>
          <w:tcPr>
            <w:tcW w:w="670" w:type="dxa"/>
          </w:tcPr>
          <w:p w14:paraId="6943CAC1" w14:textId="075FA5F3" w:rsidR="00A81D5B" w:rsidRPr="002747AF" w:rsidRDefault="00A81D5B" w:rsidP="00A81D5B">
            <w:pPr>
              <w:spacing w:before="120" w:line="360" w:lineRule="auto"/>
              <w:rPr>
                <w:sz w:val="28"/>
                <w:szCs w:val="28"/>
              </w:rPr>
            </w:pPr>
            <w:r w:rsidRPr="002747AF">
              <w:rPr>
                <w:sz w:val="28"/>
                <w:szCs w:val="28"/>
              </w:rPr>
              <w:t>48</w:t>
            </w:r>
          </w:p>
        </w:tc>
      </w:tr>
      <w:tr w:rsidR="002747AF" w:rsidRPr="002747AF" w14:paraId="49561AE0" w14:textId="77777777" w:rsidTr="00274FEA">
        <w:tc>
          <w:tcPr>
            <w:tcW w:w="1350" w:type="dxa"/>
          </w:tcPr>
          <w:p w14:paraId="1AA04C23" w14:textId="4980850B" w:rsidR="00A81D5B" w:rsidRPr="002747AF" w:rsidRDefault="00A81D5B" w:rsidP="00A81D5B">
            <w:pPr>
              <w:spacing w:before="120" w:line="360" w:lineRule="auto"/>
              <w:rPr>
                <w:sz w:val="28"/>
                <w:szCs w:val="28"/>
              </w:rPr>
            </w:pPr>
            <w:r w:rsidRPr="002747AF">
              <w:rPr>
                <w:sz w:val="28"/>
                <w:szCs w:val="28"/>
              </w:rPr>
              <w:t>Hình 2.4</w:t>
            </w:r>
          </w:p>
        </w:tc>
        <w:tc>
          <w:tcPr>
            <w:tcW w:w="7331" w:type="dxa"/>
          </w:tcPr>
          <w:p w14:paraId="12958859" w14:textId="67E9047C" w:rsidR="00A81D5B" w:rsidRPr="002747AF" w:rsidRDefault="00A81D5B" w:rsidP="00A81D5B">
            <w:pPr>
              <w:spacing w:before="120" w:line="360" w:lineRule="auto"/>
              <w:rPr>
                <w:sz w:val="28"/>
                <w:szCs w:val="28"/>
              </w:rPr>
            </w:pPr>
            <w:r w:rsidRPr="002747AF">
              <w:rPr>
                <w:sz w:val="28"/>
                <w:szCs w:val="28"/>
              </w:rPr>
              <w:t>Sơ đồ lấy mẫu, bảo quản và phân tích mẫu máu</w:t>
            </w:r>
          </w:p>
        </w:tc>
        <w:tc>
          <w:tcPr>
            <w:tcW w:w="670" w:type="dxa"/>
          </w:tcPr>
          <w:p w14:paraId="0D9C8990" w14:textId="3ACD2504" w:rsidR="00A81D5B" w:rsidRPr="002747AF" w:rsidRDefault="00A81D5B" w:rsidP="00A81D5B">
            <w:pPr>
              <w:spacing w:before="120" w:line="360" w:lineRule="auto"/>
              <w:rPr>
                <w:sz w:val="28"/>
                <w:szCs w:val="28"/>
              </w:rPr>
            </w:pPr>
            <w:r w:rsidRPr="002747AF">
              <w:rPr>
                <w:sz w:val="28"/>
                <w:szCs w:val="28"/>
              </w:rPr>
              <w:t>56</w:t>
            </w:r>
          </w:p>
        </w:tc>
      </w:tr>
      <w:tr w:rsidR="002747AF" w:rsidRPr="002747AF" w14:paraId="6B182EFB" w14:textId="77777777" w:rsidTr="00274FEA">
        <w:tc>
          <w:tcPr>
            <w:tcW w:w="1350" w:type="dxa"/>
          </w:tcPr>
          <w:p w14:paraId="0751DABF" w14:textId="26FFF379" w:rsidR="00A81D5B" w:rsidRPr="002747AF" w:rsidRDefault="00A81D5B" w:rsidP="00A81D5B">
            <w:pPr>
              <w:spacing w:before="120" w:line="360" w:lineRule="auto"/>
              <w:rPr>
                <w:sz w:val="28"/>
                <w:szCs w:val="28"/>
              </w:rPr>
            </w:pPr>
            <w:r w:rsidRPr="002747AF">
              <w:rPr>
                <w:sz w:val="28"/>
                <w:szCs w:val="28"/>
              </w:rPr>
              <w:t>Hình 3.1:</w:t>
            </w:r>
          </w:p>
        </w:tc>
        <w:tc>
          <w:tcPr>
            <w:tcW w:w="7331" w:type="dxa"/>
          </w:tcPr>
          <w:p w14:paraId="6A417CEB" w14:textId="6F8FEEDA" w:rsidR="00A81D5B" w:rsidRPr="002747AF" w:rsidRDefault="00A81D5B" w:rsidP="00A81D5B">
            <w:pPr>
              <w:spacing w:before="120" w:line="360" w:lineRule="auto"/>
              <w:rPr>
                <w:sz w:val="28"/>
                <w:szCs w:val="28"/>
              </w:rPr>
            </w:pPr>
            <w:r w:rsidRPr="002747AF">
              <w:rPr>
                <w:sz w:val="28"/>
                <w:szCs w:val="28"/>
                <w:lang w:val="en-GB"/>
              </w:rPr>
              <w:t>Mức đáp ứng nhu cầu năng lượng và các chất dinh dưỡng của khẩu phần đối tượng trước can thiệp</w:t>
            </w:r>
          </w:p>
        </w:tc>
        <w:tc>
          <w:tcPr>
            <w:tcW w:w="670" w:type="dxa"/>
          </w:tcPr>
          <w:p w14:paraId="6D6231AA" w14:textId="2A048EE5" w:rsidR="00A81D5B" w:rsidRPr="002747AF" w:rsidRDefault="00A81D5B" w:rsidP="00A81D5B">
            <w:pPr>
              <w:spacing w:before="120" w:line="360" w:lineRule="auto"/>
              <w:rPr>
                <w:sz w:val="28"/>
                <w:szCs w:val="28"/>
              </w:rPr>
            </w:pPr>
            <w:r w:rsidRPr="002747AF">
              <w:rPr>
                <w:sz w:val="28"/>
                <w:szCs w:val="28"/>
              </w:rPr>
              <w:t>69</w:t>
            </w:r>
          </w:p>
        </w:tc>
      </w:tr>
      <w:tr w:rsidR="002747AF" w:rsidRPr="002747AF" w14:paraId="65F8BB8C" w14:textId="77777777" w:rsidTr="00274FEA">
        <w:tc>
          <w:tcPr>
            <w:tcW w:w="1350" w:type="dxa"/>
          </w:tcPr>
          <w:p w14:paraId="19CF4680" w14:textId="479A65FA" w:rsidR="00A81D5B" w:rsidRPr="002747AF" w:rsidRDefault="00A81D5B" w:rsidP="00A81D5B">
            <w:pPr>
              <w:spacing w:before="120" w:line="360" w:lineRule="auto"/>
              <w:rPr>
                <w:sz w:val="28"/>
                <w:szCs w:val="28"/>
              </w:rPr>
            </w:pPr>
            <w:r w:rsidRPr="002747AF">
              <w:rPr>
                <w:sz w:val="28"/>
                <w:szCs w:val="28"/>
              </w:rPr>
              <w:t>Hình 3.2:</w:t>
            </w:r>
          </w:p>
        </w:tc>
        <w:tc>
          <w:tcPr>
            <w:tcW w:w="7331" w:type="dxa"/>
          </w:tcPr>
          <w:p w14:paraId="3FD064F5" w14:textId="020699DE" w:rsidR="00A81D5B" w:rsidRPr="002747AF" w:rsidRDefault="00A81D5B" w:rsidP="00A81D5B">
            <w:pPr>
              <w:spacing w:before="120" w:line="360" w:lineRule="auto"/>
              <w:rPr>
                <w:sz w:val="28"/>
                <w:szCs w:val="28"/>
                <w:lang w:val="en-GB"/>
              </w:rPr>
            </w:pPr>
            <w:r w:rsidRPr="002747AF">
              <w:rPr>
                <w:noProof/>
                <w:sz w:val="28"/>
                <w:szCs w:val="28"/>
              </w:rPr>
              <w:t>Sự thay đổi tỉ lệ suy dinh dưỡng cấp của phụ nữ khi có thai</w:t>
            </w:r>
          </w:p>
        </w:tc>
        <w:tc>
          <w:tcPr>
            <w:tcW w:w="670" w:type="dxa"/>
          </w:tcPr>
          <w:p w14:paraId="38BDD748" w14:textId="694DA698" w:rsidR="00A81D5B" w:rsidRPr="002747AF" w:rsidRDefault="00A81D5B" w:rsidP="00A81D5B">
            <w:pPr>
              <w:spacing w:before="120" w:line="360" w:lineRule="auto"/>
              <w:rPr>
                <w:sz w:val="28"/>
                <w:szCs w:val="28"/>
              </w:rPr>
            </w:pPr>
            <w:r w:rsidRPr="002747AF">
              <w:rPr>
                <w:sz w:val="28"/>
                <w:szCs w:val="28"/>
              </w:rPr>
              <w:t>75</w:t>
            </w:r>
          </w:p>
        </w:tc>
      </w:tr>
      <w:tr w:rsidR="002747AF" w:rsidRPr="002747AF" w14:paraId="0BBA22E9" w14:textId="77777777" w:rsidTr="00274FEA">
        <w:tc>
          <w:tcPr>
            <w:tcW w:w="1350" w:type="dxa"/>
          </w:tcPr>
          <w:p w14:paraId="123FD443" w14:textId="1D20FBFA" w:rsidR="00A81D5B" w:rsidRPr="002747AF" w:rsidRDefault="00A81D5B" w:rsidP="00A81D5B">
            <w:pPr>
              <w:spacing w:before="120" w:line="360" w:lineRule="auto"/>
              <w:rPr>
                <w:sz w:val="28"/>
                <w:szCs w:val="28"/>
              </w:rPr>
            </w:pPr>
            <w:r w:rsidRPr="002747AF">
              <w:rPr>
                <w:sz w:val="28"/>
                <w:szCs w:val="28"/>
              </w:rPr>
              <w:t>Hình 3.3:</w:t>
            </w:r>
          </w:p>
        </w:tc>
        <w:tc>
          <w:tcPr>
            <w:tcW w:w="7331" w:type="dxa"/>
          </w:tcPr>
          <w:p w14:paraId="35BEBF1E" w14:textId="6D065BAA" w:rsidR="00A81D5B" w:rsidRPr="002747AF" w:rsidRDefault="00A81D5B" w:rsidP="00A81D5B">
            <w:pPr>
              <w:spacing w:before="120" w:line="360" w:lineRule="auto"/>
              <w:rPr>
                <w:sz w:val="28"/>
                <w:szCs w:val="28"/>
                <w:lang w:val="en-GB"/>
              </w:rPr>
            </w:pPr>
            <w:r w:rsidRPr="002747AF">
              <w:rPr>
                <w:sz w:val="28"/>
                <w:szCs w:val="28"/>
                <w:lang w:val="en-GB"/>
              </w:rPr>
              <w:t>Z-score trung bình của trẻ 24 tuần tuổi theo nhóm nghiên cứu</w:t>
            </w:r>
          </w:p>
        </w:tc>
        <w:tc>
          <w:tcPr>
            <w:tcW w:w="670" w:type="dxa"/>
          </w:tcPr>
          <w:p w14:paraId="71B6C540" w14:textId="5D70C125" w:rsidR="00A81D5B" w:rsidRPr="002747AF" w:rsidRDefault="00A81D5B" w:rsidP="00A81D5B">
            <w:pPr>
              <w:spacing w:before="120" w:line="360" w:lineRule="auto"/>
              <w:rPr>
                <w:sz w:val="28"/>
                <w:szCs w:val="28"/>
              </w:rPr>
            </w:pPr>
            <w:r w:rsidRPr="002747AF">
              <w:rPr>
                <w:sz w:val="28"/>
                <w:szCs w:val="28"/>
              </w:rPr>
              <w:t>82</w:t>
            </w:r>
          </w:p>
        </w:tc>
      </w:tr>
    </w:tbl>
    <w:p w14:paraId="4C673F5B" w14:textId="77777777" w:rsidR="00274FEA" w:rsidRPr="002747AF" w:rsidRDefault="00274FEA" w:rsidP="00274FEA">
      <w:pPr>
        <w:spacing w:before="120" w:line="360" w:lineRule="auto"/>
        <w:jc w:val="center"/>
        <w:rPr>
          <w:sz w:val="28"/>
          <w:szCs w:val="28"/>
          <w:lang w:val="fr-FR"/>
        </w:rPr>
        <w:sectPr w:rsidR="00274FEA" w:rsidRPr="002747AF" w:rsidSect="006001DA">
          <w:pgSz w:w="12240" w:h="15840"/>
          <w:pgMar w:top="1987" w:right="1138" w:bottom="1699" w:left="1987" w:header="446" w:footer="173" w:gutter="0"/>
          <w:pgNumType w:fmt="lowerRoman"/>
          <w:cols w:space="720"/>
          <w:docGrid w:linePitch="360"/>
        </w:sectPr>
      </w:pPr>
    </w:p>
    <w:bookmarkEnd w:id="11"/>
    <w:p w14:paraId="583CC3B3" w14:textId="598D3BF3" w:rsidR="005E0805" w:rsidRPr="002747AF" w:rsidRDefault="004D5D06" w:rsidP="00A37446">
      <w:pPr>
        <w:spacing w:before="120" w:after="360" w:line="360" w:lineRule="auto"/>
        <w:jc w:val="center"/>
        <w:rPr>
          <w:b/>
          <w:sz w:val="32"/>
          <w:szCs w:val="32"/>
          <w:lang w:val="fr-FR"/>
        </w:rPr>
      </w:pPr>
      <w:r w:rsidRPr="002747AF">
        <w:rPr>
          <w:b/>
          <w:sz w:val="32"/>
          <w:szCs w:val="32"/>
          <w:lang w:val="fr-FR"/>
        </w:rPr>
        <w:lastRenderedPageBreak/>
        <w:t>MỞ ĐẦU</w:t>
      </w:r>
    </w:p>
    <w:p w14:paraId="0D4C1C72" w14:textId="39CF4AC0" w:rsidR="009718BA" w:rsidRPr="002747AF" w:rsidRDefault="009718BA" w:rsidP="009718BA">
      <w:pPr>
        <w:spacing w:before="120" w:line="360" w:lineRule="auto"/>
        <w:ind w:firstLine="709"/>
        <w:jc w:val="both"/>
        <w:rPr>
          <w:sz w:val="28"/>
          <w:szCs w:val="28"/>
        </w:rPr>
      </w:pPr>
      <w:r w:rsidRPr="002747AF">
        <w:rPr>
          <w:sz w:val="28"/>
          <w:szCs w:val="28"/>
        </w:rPr>
        <w:t xml:space="preserve">Dinh dưỡng kém ở phụ nữ trước và trong khi có thai có liên quan đến tình trạng sinh non và chậm phát triển tử cung, làm tăng đáng kể nguy cơ sinh trẻ có cân nặng sơ sinh (CNSS) thấp, suy dinh dưỡng (SDD), chậm phát triển và tử vong ở trẻ sau này. </w:t>
      </w:r>
      <w:r w:rsidR="00B9571A" w:rsidRPr="002747AF">
        <w:rPr>
          <w:bCs/>
          <w:iCs/>
          <w:sz w:val="28"/>
          <w:szCs w:val="28"/>
        </w:rPr>
        <w:t>N</w:t>
      </w:r>
      <w:r w:rsidR="00B9571A" w:rsidRPr="002747AF">
        <w:rPr>
          <w:bCs/>
          <w:iCs/>
          <w:sz w:val="28"/>
          <w:szCs w:val="28"/>
          <w:lang w:val="vi-VN"/>
        </w:rPr>
        <w:t>ghiên cứu</w:t>
      </w:r>
      <w:r w:rsidR="00B9571A" w:rsidRPr="002747AF">
        <w:rPr>
          <w:sz w:val="28"/>
          <w:szCs w:val="28"/>
        </w:rPr>
        <w:t xml:space="preserve"> </w:t>
      </w:r>
      <w:r w:rsidR="00B9571A" w:rsidRPr="002747AF">
        <w:rPr>
          <w:bCs/>
          <w:iCs/>
          <w:sz w:val="28"/>
          <w:szCs w:val="28"/>
        </w:rPr>
        <w:t>cho th</w:t>
      </w:r>
      <w:r w:rsidR="00B9571A" w:rsidRPr="002747AF">
        <w:rPr>
          <w:bCs/>
          <w:iCs/>
          <w:sz w:val="28"/>
          <w:szCs w:val="28"/>
          <w:lang w:val="vi-VN"/>
        </w:rPr>
        <w:t xml:space="preserve">ấy mức tăng cân khi </w:t>
      </w:r>
      <w:r w:rsidR="00B9571A" w:rsidRPr="002747AF">
        <w:rPr>
          <w:bCs/>
          <w:iCs/>
          <w:sz w:val="28"/>
          <w:szCs w:val="28"/>
        </w:rPr>
        <w:t>có</w:t>
      </w:r>
      <w:r w:rsidR="00B9571A" w:rsidRPr="002747AF">
        <w:rPr>
          <w:bCs/>
          <w:iCs/>
          <w:sz w:val="28"/>
          <w:szCs w:val="28"/>
          <w:lang w:val="vi-VN"/>
        </w:rPr>
        <w:t xml:space="preserve"> thai, khẩu phần ăn và tình trạng vi chất dinh dưỡng khi </w:t>
      </w:r>
      <w:r w:rsidR="00B9571A" w:rsidRPr="002747AF">
        <w:rPr>
          <w:bCs/>
          <w:iCs/>
          <w:sz w:val="28"/>
          <w:szCs w:val="28"/>
        </w:rPr>
        <w:t>có</w:t>
      </w:r>
      <w:r w:rsidR="00B9571A" w:rsidRPr="002747AF">
        <w:rPr>
          <w:bCs/>
          <w:iCs/>
          <w:sz w:val="28"/>
          <w:szCs w:val="28"/>
          <w:lang w:val="vi-VN"/>
        </w:rPr>
        <w:t xml:space="preserve"> thai có liên quan tới kết quả thai nghén và tình trạng sức khoẻ của trẻ</w:t>
      </w:r>
      <w:r w:rsidR="00B9571A" w:rsidRPr="002747AF">
        <w:rPr>
          <w:bCs/>
          <w:iCs/>
          <w:sz w:val="28"/>
          <w:szCs w:val="28"/>
        </w:rPr>
        <w:t xml:space="preserve"> </w:t>
      </w:r>
      <w:r w:rsidR="00B9571A" w:rsidRPr="002747AF">
        <w:rPr>
          <w:sz w:val="28"/>
          <w:szCs w:val="28"/>
        </w:rPr>
        <w:t>[</w:t>
      </w:r>
      <w:r w:rsidR="00687A50" w:rsidRPr="002747AF">
        <w:rPr>
          <w:sz w:val="28"/>
          <w:szCs w:val="28"/>
        </w:rPr>
        <w:t>1], [2],</w:t>
      </w:r>
      <w:r w:rsidR="003A4D08" w:rsidRPr="002747AF">
        <w:rPr>
          <w:sz w:val="28"/>
          <w:szCs w:val="28"/>
        </w:rPr>
        <w:t xml:space="preserve"> [3</w:t>
      </w:r>
      <w:r w:rsidR="00B9571A" w:rsidRPr="002747AF">
        <w:rPr>
          <w:sz w:val="28"/>
          <w:szCs w:val="28"/>
        </w:rPr>
        <w:t>]</w:t>
      </w:r>
      <w:r w:rsidR="00B9571A" w:rsidRPr="002747AF">
        <w:rPr>
          <w:bCs/>
          <w:iCs/>
          <w:sz w:val="28"/>
          <w:szCs w:val="28"/>
          <w:lang w:val="vi-VN"/>
        </w:rPr>
        <w:t>. Khẩu phần ăn của người Việt Nam [</w:t>
      </w:r>
      <w:r w:rsidR="003A4D08" w:rsidRPr="002747AF">
        <w:rPr>
          <w:bCs/>
          <w:iCs/>
          <w:sz w:val="28"/>
          <w:szCs w:val="28"/>
        </w:rPr>
        <w:t>4</w:t>
      </w:r>
      <w:r w:rsidR="00B9571A" w:rsidRPr="002747AF">
        <w:rPr>
          <w:bCs/>
          <w:iCs/>
          <w:sz w:val="28"/>
          <w:szCs w:val="28"/>
          <w:lang w:val="vi-VN"/>
        </w:rPr>
        <w:t>], của phụ nữ tuổi sinh đẻ (PNTSĐ) [</w:t>
      </w:r>
      <w:r w:rsidR="003A4D08" w:rsidRPr="002747AF">
        <w:rPr>
          <w:bCs/>
          <w:iCs/>
          <w:sz w:val="28"/>
          <w:szCs w:val="28"/>
        </w:rPr>
        <w:t>5], [6], [7], [8]</w:t>
      </w:r>
      <w:r w:rsidR="00B9571A" w:rsidRPr="002747AF">
        <w:rPr>
          <w:bCs/>
          <w:iCs/>
          <w:sz w:val="28"/>
          <w:szCs w:val="28"/>
          <w:lang w:val="vi-VN"/>
        </w:rPr>
        <w:t xml:space="preserve"> và phụ nữ có thai (PNCT) [</w:t>
      </w:r>
      <w:r w:rsidR="003A4D08" w:rsidRPr="002747AF">
        <w:rPr>
          <w:bCs/>
          <w:iCs/>
          <w:sz w:val="28"/>
          <w:szCs w:val="28"/>
        </w:rPr>
        <w:t>9], [10]</w:t>
      </w:r>
      <w:r w:rsidR="00B9571A" w:rsidRPr="002747AF">
        <w:rPr>
          <w:bCs/>
          <w:iCs/>
          <w:sz w:val="28"/>
          <w:szCs w:val="28"/>
          <w:lang w:val="vi-VN"/>
        </w:rPr>
        <w:t xml:space="preserve"> còn nghèo nàn, </w:t>
      </w:r>
      <w:r w:rsidR="00B9571A" w:rsidRPr="002747AF">
        <w:rPr>
          <w:bCs/>
          <w:iCs/>
          <w:sz w:val="28"/>
          <w:szCs w:val="28"/>
        </w:rPr>
        <w:t>chưa đáp ứng được</w:t>
      </w:r>
      <w:r w:rsidR="00B9571A" w:rsidRPr="002747AF">
        <w:rPr>
          <w:bCs/>
          <w:iCs/>
          <w:sz w:val="28"/>
          <w:szCs w:val="28"/>
          <w:lang w:val="vi-VN"/>
        </w:rPr>
        <w:t xml:space="preserve"> nhu cầu</w:t>
      </w:r>
      <w:r w:rsidRPr="002747AF">
        <w:rPr>
          <w:bCs/>
          <w:iCs/>
          <w:sz w:val="28"/>
          <w:szCs w:val="28"/>
        </w:rPr>
        <w:t xml:space="preserve"> khuyến nghị</w:t>
      </w:r>
      <w:r w:rsidR="00B9571A" w:rsidRPr="002747AF">
        <w:rPr>
          <w:bCs/>
          <w:iCs/>
          <w:sz w:val="28"/>
          <w:szCs w:val="28"/>
          <w:lang w:val="vi-VN"/>
        </w:rPr>
        <w:t xml:space="preserve">, khẩu phần ăn đặc biệt thiếu sắt, kẽm, </w:t>
      </w:r>
      <w:r w:rsidR="00B9571A" w:rsidRPr="002747AF">
        <w:rPr>
          <w:bCs/>
          <w:iCs/>
          <w:sz w:val="28"/>
          <w:szCs w:val="28"/>
        </w:rPr>
        <w:t xml:space="preserve">calci, </w:t>
      </w:r>
      <w:r w:rsidR="00B9571A" w:rsidRPr="002747AF">
        <w:rPr>
          <w:bCs/>
          <w:iCs/>
          <w:sz w:val="28"/>
          <w:szCs w:val="28"/>
          <w:lang w:val="vi-VN"/>
        </w:rPr>
        <w:t>vitamin A</w:t>
      </w:r>
      <w:r w:rsidR="00B9571A" w:rsidRPr="002747AF">
        <w:rPr>
          <w:bCs/>
          <w:iCs/>
          <w:sz w:val="28"/>
          <w:szCs w:val="28"/>
        </w:rPr>
        <w:t>,</w:t>
      </w:r>
      <w:r w:rsidR="00B9571A" w:rsidRPr="002747AF">
        <w:rPr>
          <w:bCs/>
          <w:iCs/>
          <w:sz w:val="28"/>
          <w:szCs w:val="28"/>
          <w:lang w:val="vi-VN"/>
        </w:rPr>
        <w:t xml:space="preserve"> </w:t>
      </w:r>
      <w:r w:rsidR="00B9571A" w:rsidRPr="002747AF">
        <w:rPr>
          <w:bCs/>
          <w:iCs/>
          <w:sz w:val="28"/>
          <w:szCs w:val="28"/>
        </w:rPr>
        <w:t>vitamin B</w:t>
      </w:r>
      <w:r w:rsidR="00B9571A" w:rsidRPr="002747AF">
        <w:rPr>
          <w:bCs/>
          <w:iCs/>
          <w:sz w:val="28"/>
          <w:szCs w:val="28"/>
          <w:vertAlign w:val="subscript"/>
        </w:rPr>
        <w:t>12</w:t>
      </w:r>
      <w:r w:rsidR="00B9571A" w:rsidRPr="002747AF">
        <w:rPr>
          <w:bCs/>
          <w:iCs/>
          <w:sz w:val="28"/>
          <w:szCs w:val="28"/>
        </w:rPr>
        <w:t>, và folate</w:t>
      </w:r>
      <w:r w:rsidR="00B9571A" w:rsidRPr="002747AF">
        <w:rPr>
          <w:bCs/>
          <w:iCs/>
          <w:sz w:val="28"/>
          <w:szCs w:val="28"/>
          <w:lang w:val="vi-VN"/>
        </w:rPr>
        <w:t>.</w:t>
      </w:r>
      <w:r w:rsidR="00B9571A" w:rsidRPr="002747AF">
        <w:rPr>
          <w:bCs/>
          <w:iCs/>
          <w:sz w:val="28"/>
          <w:szCs w:val="28"/>
        </w:rPr>
        <w:t xml:space="preserve"> Các can thiệp cải thiện khẩu phần ăn của phụ nữ khi có thai có tác động bền vững trong việc cải thiện tình trạng dinh dưỡng (TTDD).</w:t>
      </w:r>
      <w:r w:rsidR="003E6BF7" w:rsidRPr="002747AF">
        <w:rPr>
          <w:bCs/>
          <w:iCs/>
          <w:sz w:val="28"/>
          <w:szCs w:val="28"/>
          <w:lang w:val="vi-VN"/>
        </w:rPr>
        <w:t xml:space="preserve"> </w:t>
      </w:r>
    </w:p>
    <w:p w14:paraId="33B2AD47" w14:textId="4D0769D6" w:rsidR="008A5927" w:rsidRPr="002747AF" w:rsidRDefault="003E6BF7" w:rsidP="009718BA">
      <w:pPr>
        <w:spacing w:before="120" w:line="360" w:lineRule="auto"/>
        <w:ind w:firstLine="709"/>
        <w:jc w:val="both"/>
        <w:rPr>
          <w:sz w:val="28"/>
          <w:szCs w:val="28"/>
        </w:rPr>
      </w:pPr>
      <w:r w:rsidRPr="002747AF">
        <w:rPr>
          <w:sz w:val="28"/>
          <w:szCs w:val="28"/>
          <w:lang w:val="fr-FR"/>
        </w:rPr>
        <w:t xml:space="preserve">Suy dinh dưỡng thường khởi phát từ trong bào thai và có thể kéo dài suốt cuộc đời, gây ảnh hưởng xấu đến </w:t>
      </w:r>
      <w:r w:rsidR="008A5927" w:rsidRPr="002747AF">
        <w:rPr>
          <w:sz w:val="28"/>
          <w:szCs w:val="28"/>
          <w:lang w:val="fr-FR"/>
        </w:rPr>
        <w:t>TTDD</w:t>
      </w:r>
      <w:r w:rsidRPr="002747AF">
        <w:rPr>
          <w:sz w:val="28"/>
          <w:szCs w:val="28"/>
          <w:lang w:val="fr-FR"/>
        </w:rPr>
        <w:t xml:space="preserve"> của những thế hệ tiếp theo. </w:t>
      </w:r>
      <w:r w:rsidRPr="002747AF">
        <w:rPr>
          <w:sz w:val="28"/>
          <w:szCs w:val="28"/>
          <w:lang w:val="vi-VN"/>
        </w:rPr>
        <w:t xml:space="preserve">Ước tính trên toàn cầu </w:t>
      </w:r>
      <w:r w:rsidRPr="002747AF">
        <w:rPr>
          <w:sz w:val="28"/>
          <w:szCs w:val="28"/>
        </w:rPr>
        <w:t>năm 201</w:t>
      </w:r>
      <w:r w:rsidR="008A5927" w:rsidRPr="002747AF">
        <w:rPr>
          <w:sz w:val="28"/>
          <w:szCs w:val="28"/>
        </w:rPr>
        <w:t>5</w:t>
      </w:r>
      <w:r w:rsidR="008A5927" w:rsidRPr="002747AF">
        <w:rPr>
          <w:sz w:val="28"/>
          <w:szCs w:val="28"/>
          <w:lang w:val="vi-VN"/>
        </w:rPr>
        <w:t xml:space="preserve"> có 23,</w:t>
      </w:r>
      <w:r w:rsidR="008A5927" w:rsidRPr="002747AF">
        <w:rPr>
          <w:sz w:val="28"/>
          <w:szCs w:val="28"/>
        </w:rPr>
        <w:t>2</w:t>
      </w:r>
      <w:r w:rsidR="008A5927" w:rsidRPr="002747AF">
        <w:rPr>
          <w:sz w:val="28"/>
          <w:szCs w:val="28"/>
          <w:lang w:val="vi-VN"/>
        </w:rPr>
        <w:t>% (khoảng 15</w:t>
      </w:r>
      <w:r w:rsidR="008A5927" w:rsidRPr="002747AF">
        <w:rPr>
          <w:sz w:val="28"/>
          <w:szCs w:val="28"/>
        </w:rPr>
        <w:t>6</w:t>
      </w:r>
      <w:r w:rsidRPr="002747AF">
        <w:rPr>
          <w:sz w:val="28"/>
          <w:szCs w:val="28"/>
          <w:lang w:val="vi-VN"/>
        </w:rPr>
        <w:t xml:space="preserve"> triệu) trẻ em dưới 5 năm tuổi bị SDD thấp còi</w:t>
      </w:r>
      <w:r w:rsidRPr="002747AF">
        <w:rPr>
          <w:sz w:val="28"/>
          <w:szCs w:val="28"/>
        </w:rPr>
        <w:t xml:space="preserve"> [</w:t>
      </w:r>
      <w:r w:rsidR="003A4D08" w:rsidRPr="002747AF">
        <w:rPr>
          <w:sz w:val="28"/>
          <w:szCs w:val="28"/>
        </w:rPr>
        <w:t>11</w:t>
      </w:r>
      <w:r w:rsidR="009718BA" w:rsidRPr="002747AF">
        <w:rPr>
          <w:sz w:val="28"/>
          <w:szCs w:val="28"/>
        </w:rPr>
        <w:t xml:space="preserve">], </w:t>
      </w:r>
      <w:r w:rsidR="00FF5E1D" w:rsidRPr="002747AF">
        <w:rPr>
          <w:sz w:val="28"/>
          <w:szCs w:val="28"/>
        </w:rPr>
        <w:t>tỉ</w:t>
      </w:r>
      <w:r w:rsidRPr="002747AF">
        <w:rPr>
          <w:sz w:val="28"/>
          <w:szCs w:val="28"/>
        </w:rPr>
        <w:t xml:space="preserve"> lệ </w:t>
      </w:r>
      <w:r w:rsidR="009718BA" w:rsidRPr="002747AF">
        <w:rPr>
          <w:sz w:val="28"/>
          <w:szCs w:val="28"/>
        </w:rPr>
        <w:t>này ở Việt Nam là</w:t>
      </w:r>
      <w:r w:rsidRPr="002747AF">
        <w:rPr>
          <w:sz w:val="28"/>
          <w:szCs w:val="28"/>
        </w:rPr>
        <w:t xml:space="preserve"> 24,6% [</w:t>
      </w:r>
      <w:r w:rsidR="003A4D08" w:rsidRPr="002747AF">
        <w:rPr>
          <w:sz w:val="28"/>
          <w:szCs w:val="28"/>
        </w:rPr>
        <w:t>12</w:t>
      </w:r>
      <w:r w:rsidRPr="002747AF">
        <w:rPr>
          <w:sz w:val="28"/>
          <w:szCs w:val="28"/>
        </w:rPr>
        <w:t xml:space="preserve">]. Suy dinh dưỡng có ảnh hưởng lâu dài đến cá nhân và xã hội, làm giảm nhận thức và phát triển thể chất, sức khỏe kém, giảm năng lực sản xuất và tăng nguy cơ mắc các bệnh mạn tính sau này. </w:t>
      </w:r>
      <w:r w:rsidR="000D3F76" w:rsidRPr="002747AF">
        <w:rPr>
          <w:sz w:val="28"/>
          <w:szCs w:val="28"/>
        </w:rPr>
        <w:t>Bên cạnh SDD, t</w:t>
      </w:r>
      <w:r w:rsidR="008A5927" w:rsidRPr="002747AF">
        <w:rPr>
          <w:sz w:val="28"/>
          <w:szCs w:val="28"/>
        </w:rPr>
        <w:t xml:space="preserve">hiếu máu hiện </w:t>
      </w:r>
      <w:r w:rsidR="001106B7" w:rsidRPr="002747AF">
        <w:rPr>
          <w:sz w:val="28"/>
          <w:szCs w:val="28"/>
        </w:rPr>
        <w:t xml:space="preserve">cũng </w:t>
      </w:r>
      <w:r w:rsidR="008A5927" w:rsidRPr="002747AF">
        <w:rPr>
          <w:sz w:val="28"/>
          <w:szCs w:val="28"/>
        </w:rPr>
        <w:t xml:space="preserve">đang là vấn đề sức khỏe cộng đồng quan trọng, là một rối loạn vi chất phổ biến nhất trên thế giới, </w:t>
      </w:r>
      <w:r w:rsidR="00FF5E1D" w:rsidRPr="002747AF">
        <w:rPr>
          <w:sz w:val="28"/>
          <w:szCs w:val="28"/>
        </w:rPr>
        <w:t>tỉ</w:t>
      </w:r>
      <w:r w:rsidR="008A5927" w:rsidRPr="002747AF">
        <w:rPr>
          <w:sz w:val="28"/>
          <w:szCs w:val="28"/>
        </w:rPr>
        <w:t xml:space="preserve"> lệ thiếu máu chung toàn cầu là 24,8% tương đương với 1,62 </w:t>
      </w:r>
      <w:r w:rsidR="00FF5E1D" w:rsidRPr="002747AF">
        <w:rPr>
          <w:sz w:val="28"/>
          <w:szCs w:val="28"/>
        </w:rPr>
        <w:t>tỉ</w:t>
      </w:r>
      <w:r w:rsidR="008A5927" w:rsidRPr="002747AF">
        <w:rPr>
          <w:sz w:val="28"/>
          <w:szCs w:val="28"/>
        </w:rPr>
        <w:t xml:space="preserve"> người [</w:t>
      </w:r>
      <w:r w:rsidR="003A4D08" w:rsidRPr="002747AF">
        <w:rPr>
          <w:sz w:val="28"/>
          <w:szCs w:val="28"/>
        </w:rPr>
        <w:t>13]</w:t>
      </w:r>
      <w:r w:rsidR="008A5927" w:rsidRPr="002747AF">
        <w:rPr>
          <w:sz w:val="28"/>
          <w:szCs w:val="28"/>
        </w:rPr>
        <w:t>,</w:t>
      </w:r>
      <w:r w:rsidR="003A4D08" w:rsidRPr="002747AF">
        <w:rPr>
          <w:sz w:val="28"/>
          <w:szCs w:val="28"/>
        </w:rPr>
        <w:t xml:space="preserve"> [14</w:t>
      </w:r>
      <w:r w:rsidR="008A5927" w:rsidRPr="002747AF">
        <w:rPr>
          <w:sz w:val="28"/>
          <w:szCs w:val="28"/>
        </w:rPr>
        <w:t xml:space="preserve">]. </w:t>
      </w:r>
      <w:r w:rsidR="00FF5E1D" w:rsidRPr="002747AF">
        <w:rPr>
          <w:sz w:val="28"/>
          <w:szCs w:val="28"/>
        </w:rPr>
        <w:t>Tỉ</w:t>
      </w:r>
      <w:r w:rsidR="008A5927" w:rsidRPr="002747AF">
        <w:rPr>
          <w:sz w:val="28"/>
          <w:szCs w:val="28"/>
        </w:rPr>
        <w:t xml:space="preserve"> lệ thiếu máu ở trẻ dưới 5 tuổi, PNTSĐ và PNCT Việt Nam năm 2015 lần lượt là 27,8%, 25,5% và 32,8%, thuộc mức trung bình về ý nghĩa sức khỏe cộng đồng [</w:t>
      </w:r>
      <w:r w:rsidR="003A4D08" w:rsidRPr="002747AF">
        <w:rPr>
          <w:sz w:val="28"/>
          <w:szCs w:val="28"/>
        </w:rPr>
        <w:t>15</w:t>
      </w:r>
      <w:r w:rsidR="008A5927" w:rsidRPr="002747AF">
        <w:rPr>
          <w:sz w:val="28"/>
          <w:szCs w:val="28"/>
        </w:rPr>
        <w:t>]. Thiếu máu ảnh hưởng đến khả năng lao động, năng lự</w:t>
      </w:r>
      <w:r w:rsidR="0081526F" w:rsidRPr="002747AF">
        <w:rPr>
          <w:sz w:val="28"/>
          <w:szCs w:val="28"/>
        </w:rPr>
        <w:t xml:space="preserve">c trí tuệ, </w:t>
      </w:r>
      <w:r w:rsidR="008A5927" w:rsidRPr="002747AF">
        <w:rPr>
          <w:sz w:val="28"/>
          <w:szCs w:val="28"/>
        </w:rPr>
        <w:t xml:space="preserve">phụ nữ bị thiếu máu khi có thai </w:t>
      </w:r>
      <w:r w:rsidR="008A5927" w:rsidRPr="002747AF">
        <w:rPr>
          <w:sz w:val="28"/>
          <w:szCs w:val="28"/>
          <w:lang w:val="pt-BR"/>
        </w:rPr>
        <w:t>dễ bị sảy thai, đẻ no</w:t>
      </w:r>
      <w:r w:rsidR="0081526F" w:rsidRPr="002747AF">
        <w:rPr>
          <w:sz w:val="28"/>
          <w:szCs w:val="28"/>
          <w:lang w:val="pt-BR"/>
        </w:rPr>
        <w:t>n, sinh trẻ có CNSS</w:t>
      </w:r>
      <w:r w:rsidR="008A5927" w:rsidRPr="002747AF">
        <w:rPr>
          <w:sz w:val="28"/>
          <w:szCs w:val="28"/>
          <w:lang w:val="pt-BR"/>
        </w:rPr>
        <w:t xml:space="preserve"> thấp, tăng </w:t>
      </w:r>
      <w:r w:rsidR="00FF5E1D" w:rsidRPr="002747AF">
        <w:rPr>
          <w:sz w:val="28"/>
          <w:szCs w:val="28"/>
          <w:lang w:val="pt-BR"/>
        </w:rPr>
        <w:t>tỉ</w:t>
      </w:r>
      <w:r w:rsidR="008A5927" w:rsidRPr="002747AF">
        <w:rPr>
          <w:sz w:val="28"/>
          <w:szCs w:val="28"/>
          <w:lang w:val="pt-BR"/>
        </w:rPr>
        <w:t xml:space="preserve"> lệ mắc bệnh </w:t>
      </w:r>
      <w:r w:rsidR="008A5927" w:rsidRPr="002747AF">
        <w:rPr>
          <w:sz w:val="28"/>
          <w:szCs w:val="28"/>
          <w:lang w:val="pt-BR"/>
        </w:rPr>
        <w:lastRenderedPageBreak/>
        <w:t>và</w:t>
      </w:r>
      <w:r w:rsidR="00F2202F" w:rsidRPr="002747AF">
        <w:rPr>
          <w:sz w:val="28"/>
          <w:szCs w:val="28"/>
          <w:lang w:val="pt-BR"/>
        </w:rPr>
        <w:t xml:space="preserve"> tử vong của mẹ và con khi sinh</w:t>
      </w:r>
      <w:r w:rsidR="008A5927" w:rsidRPr="002747AF">
        <w:rPr>
          <w:sz w:val="28"/>
          <w:szCs w:val="28"/>
          <w:lang w:val="pt-BR"/>
        </w:rPr>
        <w:t>, dễ bị chảy máu và bị mắc các bện</w:t>
      </w:r>
      <w:r w:rsidR="003A4D08" w:rsidRPr="002747AF">
        <w:rPr>
          <w:sz w:val="28"/>
          <w:szCs w:val="28"/>
          <w:lang w:val="pt-BR"/>
        </w:rPr>
        <w:t xml:space="preserve">h nhiễm trùng ở thời </w:t>
      </w:r>
      <w:r w:rsidR="00FF5E1D" w:rsidRPr="002747AF">
        <w:rPr>
          <w:sz w:val="28"/>
          <w:szCs w:val="28"/>
          <w:lang w:val="pt-BR"/>
        </w:rPr>
        <w:t>kì</w:t>
      </w:r>
      <w:r w:rsidR="003A4D08" w:rsidRPr="002747AF">
        <w:rPr>
          <w:sz w:val="28"/>
          <w:szCs w:val="28"/>
          <w:lang w:val="pt-BR"/>
        </w:rPr>
        <w:t xml:space="preserve"> hậu sản [16</w:t>
      </w:r>
      <w:r w:rsidR="008A5927" w:rsidRPr="002747AF">
        <w:rPr>
          <w:sz w:val="28"/>
          <w:szCs w:val="28"/>
          <w:lang w:val="pt-BR"/>
        </w:rPr>
        <w:t xml:space="preserve">]. </w:t>
      </w:r>
      <w:r w:rsidR="009718BA" w:rsidRPr="002747AF">
        <w:rPr>
          <w:sz w:val="28"/>
          <w:szCs w:val="28"/>
          <w:lang w:val="pt-BR"/>
        </w:rPr>
        <w:t xml:space="preserve">Một trong những nguyên nhân quan trọng gây suy dinh dưỡng và thiếu máu là chế độ ăn không cung cấp đủ các chất </w:t>
      </w:r>
      <w:r w:rsidR="00E46B1F" w:rsidRPr="002747AF">
        <w:rPr>
          <w:sz w:val="28"/>
          <w:szCs w:val="28"/>
          <w:lang w:val="pt-BR"/>
        </w:rPr>
        <w:t>dinh dưỡng</w:t>
      </w:r>
      <w:r w:rsidR="009718BA" w:rsidRPr="002747AF">
        <w:rPr>
          <w:sz w:val="28"/>
          <w:szCs w:val="28"/>
          <w:lang w:val="pt-BR"/>
        </w:rPr>
        <w:t xml:space="preserve"> cho n</w:t>
      </w:r>
      <w:r w:rsidR="00E46B1F" w:rsidRPr="002747AF">
        <w:rPr>
          <w:sz w:val="28"/>
          <w:szCs w:val="28"/>
          <w:lang w:val="pt-BR"/>
        </w:rPr>
        <w:t>h</w:t>
      </w:r>
      <w:r w:rsidR="009718BA" w:rsidRPr="002747AF">
        <w:rPr>
          <w:sz w:val="28"/>
          <w:szCs w:val="28"/>
          <w:lang w:val="pt-BR"/>
        </w:rPr>
        <w:t xml:space="preserve">u cầu của cơ thể trong thời gian dài. </w:t>
      </w:r>
    </w:p>
    <w:p w14:paraId="68AE3BF5" w14:textId="7A9697A6" w:rsidR="008A5927" w:rsidRPr="002747AF" w:rsidRDefault="00E46B1F" w:rsidP="008A5927">
      <w:pPr>
        <w:pStyle w:val="BodyTextIndent2"/>
        <w:spacing w:before="120" w:after="0" w:line="360" w:lineRule="auto"/>
        <w:ind w:left="0" w:firstLine="720"/>
        <w:jc w:val="both"/>
        <w:rPr>
          <w:sz w:val="28"/>
          <w:szCs w:val="28"/>
          <w:lang w:eastAsia="en-SG"/>
        </w:rPr>
      </w:pPr>
      <w:r w:rsidRPr="002747AF">
        <w:rPr>
          <w:sz w:val="28"/>
          <w:szCs w:val="28"/>
        </w:rPr>
        <w:t>Một nghìn ngày đầu đời, từ khi có thai đến khi trẻ được hai tuổi, là khoảng thời gian quan trọng để can thiệp cải thiện sự tăng trưởng và phát triển của trẻ, giúp trẻ đạt tối đa tiềm năng phát triển [</w:t>
      </w:r>
      <w:r w:rsidR="003A4D08" w:rsidRPr="002747AF">
        <w:rPr>
          <w:sz w:val="28"/>
          <w:szCs w:val="28"/>
        </w:rPr>
        <w:t>17</w:t>
      </w:r>
      <w:r w:rsidRPr="002747AF">
        <w:rPr>
          <w:sz w:val="28"/>
          <w:szCs w:val="28"/>
        </w:rPr>
        <w:t>], [</w:t>
      </w:r>
      <w:r w:rsidR="003A4D08" w:rsidRPr="002747AF">
        <w:rPr>
          <w:sz w:val="28"/>
          <w:szCs w:val="28"/>
        </w:rPr>
        <w:t>18</w:t>
      </w:r>
      <w:r w:rsidRPr="002747AF">
        <w:rPr>
          <w:sz w:val="28"/>
          <w:szCs w:val="28"/>
        </w:rPr>
        <w:t>], [</w:t>
      </w:r>
      <w:r w:rsidR="003A4D08" w:rsidRPr="002747AF">
        <w:rPr>
          <w:sz w:val="28"/>
          <w:szCs w:val="28"/>
        </w:rPr>
        <w:t>19</w:t>
      </w:r>
      <w:r w:rsidRPr="002747AF">
        <w:rPr>
          <w:sz w:val="28"/>
          <w:szCs w:val="28"/>
        </w:rPr>
        <w:t xml:space="preserve">]. </w:t>
      </w:r>
      <w:r w:rsidR="008A5927" w:rsidRPr="002747AF">
        <w:rPr>
          <w:sz w:val="28"/>
          <w:szCs w:val="28"/>
          <w:lang w:eastAsia="en-SG"/>
        </w:rPr>
        <w:t>Chăm sóc sức khỏe và dinh dưỡng cho phụ nữ</w:t>
      </w:r>
      <w:r w:rsidR="00665ECB" w:rsidRPr="002747AF">
        <w:rPr>
          <w:sz w:val="28"/>
          <w:szCs w:val="28"/>
          <w:lang w:eastAsia="en-SG"/>
        </w:rPr>
        <w:t>, đặc biệt ở giai đoạn trước và trong khi có thai</w:t>
      </w:r>
      <w:r w:rsidR="008A5927" w:rsidRPr="002747AF">
        <w:rPr>
          <w:sz w:val="28"/>
          <w:szCs w:val="28"/>
          <w:lang w:eastAsia="en-SG"/>
        </w:rPr>
        <w:t xml:space="preserve"> </w:t>
      </w:r>
      <w:r w:rsidR="001106B7" w:rsidRPr="002747AF">
        <w:rPr>
          <w:sz w:val="28"/>
          <w:szCs w:val="28"/>
          <w:lang w:eastAsia="en-SG"/>
        </w:rPr>
        <w:t>giúp</w:t>
      </w:r>
      <w:r w:rsidR="00665ECB" w:rsidRPr="002747AF">
        <w:rPr>
          <w:sz w:val="28"/>
          <w:szCs w:val="28"/>
          <w:lang w:eastAsia="en-SG"/>
        </w:rPr>
        <w:t xml:space="preserve"> tích lũy chất dinh dưỡng và mang lại hiệu quả bền vững </w:t>
      </w:r>
      <w:r w:rsidR="008A5927" w:rsidRPr="002747AF">
        <w:rPr>
          <w:sz w:val="28"/>
          <w:szCs w:val="28"/>
          <w:lang w:eastAsia="en-SG"/>
        </w:rPr>
        <w:t>trong cải thiện TTDD</w:t>
      </w:r>
      <w:r w:rsidR="00665ECB" w:rsidRPr="002747AF">
        <w:rPr>
          <w:sz w:val="28"/>
          <w:szCs w:val="28"/>
          <w:lang w:eastAsia="en-SG"/>
        </w:rPr>
        <w:t xml:space="preserve"> và thiếu máu</w:t>
      </w:r>
      <w:r w:rsidR="008A5927" w:rsidRPr="002747AF">
        <w:rPr>
          <w:sz w:val="28"/>
          <w:szCs w:val="28"/>
          <w:lang w:eastAsia="en-SG"/>
        </w:rPr>
        <w:t xml:space="preserve">. </w:t>
      </w:r>
      <w:r w:rsidR="008A5927" w:rsidRPr="002747AF">
        <w:rPr>
          <w:sz w:val="28"/>
          <w:szCs w:val="28"/>
        </w:rPr>
        <w:t>Ng</w:t>
      </w:r>
      <w:r w:rsidR="00665ECB" w:rsidRPr="002747AF">
        <w:rPr>
          <w:sz w:val="28"/>
          <w:szCs w:val="28"/>
        </w:rPr>
        <w:t xml:space="preserve">hiên cứu cho thấy </w:t>
      </w:r>
      <w:r w:rsidR="00F2202F" w:rsidRPr="002747AF">
        <w:rPr>
          <w:sz w:val="28"/>
          <w:szCs w:val="28"/>
        </w:rPr>
        <w:t xml:space="preserve">ngay cả </w:t>
      </w:r>
      <w:r w:rsidR="00665ECB" w:rsidRPr="002747AF">
        <w:rPr>
          <w:sz w:val="28"/>
          <w:szCs w:val="28"/>
        </w:rPr>
        <w:t>ng</w:t>
      </w:r>
      <w:r w:rsidR="008A5927" w:rsidRPr="002747AF">
        <w:rPr>
          <w:sz w:val="28"/>
          <w:szCs w:val="28"/>
        </w:rPr>
        <w:t xml:space="preserve">ười mẹ thấp bé nếu được </w:t>
      </w:r>
      <w:r w:rsidR="00F2202F" w:rsidRPr="002747AF">
        <w:rPr>
          <w:sz w:val="28"/>
          <w:szCs w:val="28"/>
        </w:rPr>
        <w:t xml:space="preserve">chăm sóc </w:t>
      </w:r>
      <w:r w:rsidR="008A5927" w:rsidRPr="002747AF">
        <w:rPr>
          <w:sz w:val="28"/>
          <w:szCs w:val="28"/>
        </w:rPr>
        <w:t>dinh dưỡng tốt khi có thai vẫn có thể sinh được những đứa trẻ khỏe mạnh [</w:t>
      </w:r>
      <w:r w:rsidR="003A4D08" w:rsidRPr="002747AF">
        <w:rPr>
          <w:sz w:val="28"/>
          <w:szCs w:val="28"/>
        </w:rPr>
        <w:t>20</w:t>
      </w:r>
      <w:r w:rsidR="008A5927" w:rsidRPr="002747AF">
        <w:rPr>
          <w:sz w:val="28"/>
          <w:szCs w:val="28"/>
        </w:rPr>
        <w:t xml:space="preserve">]. Các tiếp cận phổ biến nhất hiện nay để cải thiện TTDD, thiếu máu của người mẹ và kết quả thai nghén </w:t>
      </w:r>
      <w:r w:rsidR="008A5927" w:rsidRPr="002747AF">
        <w:rPr>
          <w:sz w:val="28"/>
          <w:szCs w:val="28"/>
          <w:lang w:val="vi-VN" w:eastAsia="en-SG"/>
        </w:rPr>
        <w:t xml:space="preserve">bao gồm </w:t>
      </w:r>
      <w:r w:rsidR="008A5927" w:rsidRPr="002747AF">
        <w:rPr>
          <w:sz w:val="28"/>
          <w:szCs w:val="28"/>
          <w:lang w:eastAsia="en-SG"/>
        </w:rPr>
        <w:t xml:space="preserve">bổ sung thực phẩm giàu dinh dưỡng, bổ sung </w:t>
      </w:r>
      <w:r w:rsidR="008A5927" w:rsidRPr="002747AF">
        <w:rPr>
          <w:sz w:val="28"/>
          <w:szCs w:val="28"/>
          <w:lang w:val="vi-VN" w:eastAsia="en-SG"/>
        </w:rPr>
        <w:t xml:space="preserve">sắt và </w:t>
      </w:r>
      <w:r w:rsidR="008A5927" w:rsidRPr="002747AF">
        <w:rPr>
          <w:sz w:val="28"/>
          <w:szCs w:val="28"/>
          <w:lang w:eastAsia="en-SG"/>
        </w:rPr>
        <w:t xml:space="preserve">acid folic, </w:t>
      </w:r>
      <w:r w:rsidR="00665ECB" w:rsidRPr="002747AF">
        <w:rPr>
          <w:sz w:val="28"/>
          <w:szCs w:val="28"/>
          <w:lang w:eastAsia="en-SG"/>
        </w:rPr>
        <w:t xml:space="preserve">và </w:t>
      </w:r>
      <w:r w:rsidR="008A5927" w:rsidRPr="002747AF">
        <w:rPr>
          <w:sz w:val="28"/>
          <w:szCs w:val="28"/>
          <w:lang w:eastAsia="en-SG"/>
        </w:rPr>
        <w:t xml:space="preserve">bổ sung đa vi chất. </w:t>
      </w:r>
    </w:p>
    <w:p w14:paraId="1BF835D6" w14:textId="12DEE132" w:rsidR="005F6107" w:rsidRPr="002747AF" w:rsidRDefault="005A3A1F" w:rsidP="00224457">
      <w:pPr>
        <w:pStyle w:val="NormalWeb"/>
        <w:spacing w:before="120" w:beforeAutospacing="0" w:after="0" w:afterAutospacing="0" w:line="360" w:lineRule="auto"/>
        <w:ind w:firstLine="720"/>
        <w:jc w:val="both"/>
        <w:rPr>
          <w:spacing w:val="-4"/>
          <w:sz w:val="28"/>
          <w:szCs w:val="28"/>
        </w:rPr>
      </w:pPr>
      <w:r w:rsidRPr="002747AF">
        <w:rPr>
          <w:spacing w:val="-4"/>
          <w:sz w:val="28"/>
          <w:szCs w:val="28"/>
        </w:rPr>
        <w:t xml:space="preserve">Cho đến nay có nhiều nghiên cứu </w:t>
      </w:r>
      <w:r w:rsidR="005F6107" w:rsidRPr="002747AF">
        <w:rPr>
          <w:spacing w:val="-4"/>
          <w:sz w:val="28"/>
          <w:szCs w:val="28"/>
        </w:rPr>
        <w:t xml:space="preserve">thử nghiệm can thiệp có đối chứng để đánh giá hiệu quả của bổ sung vi chất dinh dưỡng </w:t>
      </w:r>
      <w:r w:rsidR="003A4D08" w:rsidRPr="002747AF">
        <w:rPr>
          <w:spacing w:val="-4"/>
          <w:sz w:val="28"/>
          <w:szCs w:val="28"/>
        </w:rPr>
        <w:t>trên PNCT [21</w:t>
      </w:r>
      <w:r w:rsidRPr="002747AF">
        <w:rPr>
          <w:spacing w:val="-4"/>
          <w:sz w:val="28"/>
          <w:szCs w:val="28"/>
        </w:rPr>
        <w:t>].</w:t>
      </w:r>
      <w:r w:rsidR="00E46B1F" w:rsidRPr="002747AF">
        <w:rPr>
          <w:spacing w:val="-4"/>
          <w:sz w:val="28"/>
          <w:szCs w:val="28"/>
        </w:rPr>
        <w:t xml:space="preserve"> </w:t>
      </w:r>
      <w:r w:rsidR="008320B6" w:rsidRPr="002747AF">
        <w:rPr>
          <w:spacing w:val="-4"/>
          <w:sz w:val="28"/>
          <w:szCs w:val="28"/>
        </w:rPr>
        <w:t xml:space="preserve">Hầu hết các nghiên cứu can thiệp </w:t>
      </w:r>
      <w:r w:rsidR="0086781C" w:rsidRPr="002747AF">
        <w:rPr>
          <w:spacing w:val="-4"/>
          <w:sz w:val="28"/>
          <w:szCs w:val="28"/>
        </w:rPr>
        <w:t>b</w:t>
      </w:r>
      <w:r w:rsidR="005F6107" w:rsidRPr="002747AF">
        <w:rPr>
          <w:spacing w:val="-4"/>
          <w:sz w:val="28"/>
          <w:szCs w:val="28"/>
        </w:rPr>
        <w:t xml:space="preserve">ổ sung </w:t>
      </w:r>
      <w:r w:rsidR="0086781C" w:rsidRPr="002747AF">
        <w:rPr>
          <w:spacing w:val="-4"/>
          <w:sz w:val="28"/>
          <w:szCs w:val="28"/>
        </w:rPr>
        <w:t xml:space="preserve">vi chất </w:t>
      </w:r>
      <w:r w:rsidR="008320B6" w:rsidRPr="002747AF">
        <w:rPr>
          <w:spacing w:val="-4"/>
          <w:sz w:val="28"/>
          <w:szCs w:val="28"/>
        </w:rPr>
        <w:t>cho tác dụng</w:t>
      </w:r>
      <w:r w:rsidR="005F6107" w:rsidRPr="002747AF">
        <w:rPr>
          <w:spacing w:val="-4"/>
          <w:sz w:val="28"/>
          <w:szCs w:val="28"/>
        </w:rPr>
        <w:t xml:space="preserve"> cải thiện tình trạng của loại vi chất được bổ sung</w:t>
      </w:r>
      <w:r w:rsidR="0086781C" w:rsidRPr="002747AF">
        <w:rPr>
          <w:spacing w:val="-4"/>
          <w:sz w:val="28"/>
          <w:szCs w:val="28"/>
        </w:rPr>
        <w:t xml:space="preserve">. Tuy nhiên </w:t>
      </w:r>
      <w:r w:rsidR="00183F27" w:rsidRPr="002747AF">
        <w:rPr>
          <w:spacing w:val="-4"/>
          <w:sz w:val="28"/>
          <w:szCs w:val="28"/>
        </w:rPr>
        <w:t>kết quả nghiên cứu</w:t>
      </w:r>
      <w:r w:rsidR="0086781C" w:rsidRPr="002747AF">
        <w:rPr>
          <w:spacing w:val="-4"/>
          <w:sz w:val="28"/>
          <w:szCs w:val="28"/>
        </w:rPr>
        <w:t xml:space="preserve"> bổ sung vi chất </w:t>
      </w:r>
      <w:r w:rsidR="005F6107" w:rsidRPr="002747AF">
        <w:rPr>
          <w:spacing w:val="-4"/>
          <w:sz w:val="28"/>
          <w:szCs w:val="28"/>
        </w:rPr>
        <w:t xml:space="preserve">đến kết quả thai nghén như CNSS của trẻ, </w:t>
      </w:r>
      <w:r w:rsidR="00FF5E1D" w:rsidRPr="002747AF">
        <w:rPr>
          <w:spacing w:val="-4"/>
          <w:sz w:val="28"/>
          <w:szCs w:val="28"/>
        </w:rPr>
        <w:t>tỉ</w:t>
      </w:r>
      <w:r w:rsidR="005F6107" w:rsidRPr="002747AF">
        <w:rPr>
          <w:spacing w:val="-4"/>
          <w:sz w:val="28"/>
          <w:szCs w:val="28"/>
        </w:rPr>
        <w:t xml:space="preserve"> lệ sinh non, sảy thai, tình trạng nhẹ cân, thấp còi của trẻ sơ sinh cũng như </w:t>
      </w:r>
      <w:r w:rsidR="00213248" w:rsidRPr="002747AF">
        <w:rPr>
          <w:spacing w:val="-4"/>
          <w:sz w:val="28"/>
          <w:szCs w:val="28"/>
        </w:rPr>
        <w:t xml:space="preserve">sự phát triển </w:t>
      </w:r>
      <w:r w:rsidR="005F6107" w:rsidRPr="002747AF">
        <w:rPr>
          <w:spacing w:val="-4"/>
          <w:sz w:val="28"/>
          <w:szCs w:val="28"/>
        </w:rPr>
        <w:t xml:space="preserve">sau này </w:t>
      </w:r>
      <w:r w:rsidR="00213248" w:rsidRPr="002747AF">
        <w:rPr>
          <w:spacing w:val="-4"/>
          <w:sz w:val="28"/>
          <w:szCs w:val="28"/>
        </w:rPr>
        <w:t xml:space="preserve">của trẻ </w:t>
      </w:r>
      <w:r w:rsidR="00183F27" w:rsidRPr="002747AF">
        <w:rPr>
          <w:spacing w:val="-4"/>
          <w:sz w:val="28"/>
          <w:szCs w:val="28"/>
        </w:rPr>
        <w:t xml:space="preserve">chưa thực sự rõ rệt </w:t>
      </w:r>
      <w:r w:rsidR="005F6107" w:rsidRPr="002747AF">
        <w:rPr>
          <w:spacing w:val="-4"/>
          <w:sz w:val="28"/>
          <w:szCs w:val="28"/>
        </w:rPr>
        <w:t>[</w:t>
      </w:r>
      <w:r w:rsidR="003A4D08" w:rsidRPr="002747AF">
        <w:rPr>
          <w:spacing w:val="-4"/>
          <w:sz w:val="28"/>
          <w:szCs w:val="28"/>
        </w:rPr>
        <w:t>21]</w:t>
      </w:r>
      <w:r w:rsidR="001029F8" w:rsidRPr="002747AF">
        <w:rPr>
          <w:spacing w:val="-4"/>
          <w:sz w:val="28"/>
          <w:szCs w:val="28"/>
        </w:rPr>
        <w:t>,</w:t>
      </w:r>
      <w:r w:rsidR="003A4D08" w:rsidRPr="002747AF">
        <w:rPr>
          <w:spacing w:val="-4"/>
          <w:sz w:val="28"/>
          <w:szCs w:val="28"/>
        </w:rPr>
        <w:t xml:space="preserve"> [22]</w:t>
      </w:r>
      <w:r w:rsidR="001029F8" w:rsidRPr="002747AF">
        <w:rPr>
          <w:spacing w:val="-4"/>
          <w:sz w:val="28"/>
          <w:szCs w:val="28"/>
        </w:rPr>
        <w:t>,</w:t>
      </w:r>
      <w:r w:rsidR="003A4D08" w:rsidRPr="002747AF">
        <w:rPr>
          <w:spacing w:val="-4"/>
          <w:sz w:val="28"/>
          <w:szCs w:val="28"/>
        </w:rPr>
        <w:t xml:space="preserve"> [23]</w:t>
      </w:r>
      <w:r w:rsidR="001029F8" w:rsidRPr="002747AF">
        <w:rPr>
          <w:spacing w:val="-4"/>
          <w:sz w:val="28"/>
          <w:szCs w:val="28"/>
        </w:rPr>
        <w:t>,</w:t>
      </w:r>
      <w:r w:rsidR="003A4D08" w:rsidRPr="002747AF">
        <w:rPr>
          <w:spacing w:val="-4"/>
          <w:sz w:val="28"/>
          <w:szCs w:val="28"/>
        </w:rPr>
        <w:t xml:space="preserve"> [24</w:t>
      </w:r>
      <w:r w:rsidR="005F6107" w:rsidRPr="002747AF">
        <w:rPr>
          <w:spacing w:val="-4"/>
          <w:sz w:val="28"/>
          <w:szCs w:val="28"/>
        </w:rPr>
        <w:t xml:space="preserve">]. </w:t>
      </w:r>
    </w:p>
    <w:p w14:paraId="09F5C0C0" w14:textId="33834F59" w:rsidR="001029F8" w:rsidRPr="002747AF" w:rsidRDefault="001029F8" w:rsidP="003B431E">
      <w:pPr>
        <w:pStyle w:val="NormalWeb"/>
        <w:spacing w:before="120" w:beforeAutospacing="0" w:after="0" w:afterAutospacing="0" w:line="360" w:lineRule="auto"/>
        <w:ind w:firstLine="720"/>
        <w:jc w:val="both"/>
        <w:rPr>
          <w:sz w:val="28"/>
          <w:szCs w:val="28"/>
        </w:rPr>
      </w:pPr>
      <w:r w:rsidRPr="002747AF">
        <w:rPr>
          <w:sz w:val="28"/>
          <w:szCs w:val="28"/>
        </w:rPr>
        <w:t xml:space="preserve">Thực phẩm là nguồn cung cấp các chất dinh dưỡng cần thiết cho con người. Nhiều thực phẩm được tiêu thụ hàng ngày là nguồn cung cấp các chất dinh dưỡng có giá trị sinh học cao như sắt, kẽm, </w:t>
      </w:r>
      <w:r w:rsidR="00880D26" w:rsidRPr="002747AF">
        <w:rPr>
          <w:sz w:val="28"/>
          <w:szCs w:val="28"/>
        </w:rPr>
        <w:t>vitamin A, folate và</w:t>
      </w:r>
      <w:r w:rsidRPr="002747AF">
        <w:rPr>
          <w:sz w:val="28"/>
          <w:szCs w:val="28"/>
        </w:rPr>
        <w:t xml:space="preserve"> vitamin B</w:t>
      </w:r>
      <w:r w:rsidRPr="002747AF">
        <w:rPr>
          <w:sz w:val="28"/>
          <w:szCs w:val="28"/>
          <w:vertAlign w:val="subscript"/>
        </w:rPr>
        <w:t>12</w:t>
      </w:r>
      <w:r w:rsidRPr="002747AF">
        <w:rPr>
          <w:sz w:val="28"/>
          <w:szCs w:val="28"/>
          <w:vertAlign w:val="subscript"/>
        </w:rPr>
        <w:softHyphen/>
      </w:r>
      <w:r w:rsidR="00FC7EDA" w:rsidRPr="002747AF">
        <w:rPr>
          <w:sz w:val="28"/>
          <w:szCs w:val="28"/>
        </w:rPr>
        <w:t xml:space="preserve">, </w:t>
      </w:r>
      <w:r w:rsidRPr="002747AF">
        <w:rPr>
          <w:sz w:val="28"/>
          <w:szCs w:val="28"/>
        </w:rPr>
        <w:t>là những chất quan trọng với sức khỏe sinh sản và sự phát triển của thai nhi.</w:t>
      </w:r>
      <w:r w:rsidR="00386D05" w:rsidRPr="002747AF">
        <w:rPr>
          <w:sz w:val="28"/>
          <w:szCs w:val="28"/>
        </w:rPr>
        <w:t xml:space="preserve"> Mức tiêu thụ thực phẩm có nguồn gốc động vật có thể dự đoán được mức tăng cân khi </w:t>
      </w:r>
      <w:r w:rsidR="00520E33" w:rsidRPr="002747AF">
        <w:rPr>
          <w:sz w:val="28"/>
          <w:szCs w:val="28"/>
        </w:rPr>
        <w:t>có</w:t>
      </w:r>
      <w:r w:rsidR="00386D05" w:rsidRPr="002747AF">
        <w:rPr>
          <w:sz w:val="28"/>
          <w:szCs w:val="28"/>
        </w:rPr>
        <w:t xml:space="preserve"> thai, kết quả thai nghén và sự phát triển của trẻ em</w:t>
      </w:r>
      <w:r w:rsidR="003A4D08" w:rsidRPr="002747AF">
        <w:rPr>
          <w:sz w:val="28"/>
          <w:szCs w:val="28"/>
        </w:rPr>
        <w:t xml:space="preserve"> [25</w:t>
      </w:r>
      <w:r w:rsidR="003A4D08" w:rsidRPr="002747AF">
        <w:rPr>
          <w:rFonts w:ascii="Calibri" w:hAnsi="Calibri" w:cs="Calibri"/>
          <w:sz w:val="26"/>
          <w:szCs w:val="26"/>
          <w:lang w:val="vi-VN"/>
        </w:rPr>
        <w:t>]</w:t>
      </w:r>
      <w:r w:rsidR="00CC11F6" w:rsidRPr="002747AF">
        <w:rPr>
          <w:rFonts w:ascii=".VnTime" w:hAnsi=".VnTime" w:cs=".VnTime"/>
          <w:sz w:val="26"/>
          <w:szCs w:val="26"/>
        </w:rPr>
        <w:t>,</w:t>
      </w:r>
      <w:r w:rsidR="003A4D08" w:rsidRPr="002747AF">
        <w:rPr>
          <w:rFonts w:ascii=".VnTime" w:hAnsi=".VnTime" w:cs=".VnTime"/>
          <w:sz w:val="26"/>
          <w:szCs w:val="26"/>
        </w:rPr>
        <w:t xml:space="preserve"> [26</w:t>
      </w:r>
      <w:r w:rsidR="00CC11F6" w:rsidRPr="002747AF">
        <w:rPr>
          <w:rFonts w:ascii=".VnTime" w:hAnsi=".VnTime" w:cs=".VnTime"/>
          <w:sz w:val="26"/>
          <w:szCs w:val="26"/>
        </w:rPr>
        <w:t xml:space="preserve">]. </w:t>
      </w:r>
      <w:r w:rsidRPr="002747AF">
        <w:rPr>
          <w:sz w:val="28"/>
          <w:szCs w:val="28"/>
        </w:rPr>
        <w:t xml:space="preserve">Tăng </w:t>
      </w:r>
      <w:r w:rsidRPr="002747AF">
        <w:rPr>
          <w:sz w:val="28"/>
          <w:szCs w:val="28"/>
        </w:rPr>
        <w:lastRenderedPageBreak/>
        <w:t xml:space="preserve">mức tiêu thụ thực phẩm giàu dinh dưỡng trước và trong khi </w:t>
      </w:r>
      <w:r w:rsidR="009B2F7E" w:rsidRPr="002747AF">
        <w:rPr>
          <w:sz w:val="28"/>
          <w:szCs w:val="28"/>
        </w:rPr>
        <w:t>có</w:t>
      </w:r>
      <w:r w:rsidRPr="002747AF">
        <w:rPr>
          <w:sz w:val="28"/>
          <w:szCs w:val="28"/>
        </w:rPr>
        <w:t xml:space="preserve"> thai, trong hoàn cảnh phụ nữ có nguy cơ thiếu hụt vi chất </w:t>
      </w:r>
      <w:r w:rsidR="00665ECB" w:rsidRPr="002747AF">
        <w:rPr>
          <w:sz w:val="28"/>
          <w:szCs w:val="28"/>
        </w:rPr>
        <w:t>cao</w:t>
      </w:r>
      <w:r w:rsidR="00880D26" w:rsidRPr="002747AF">
        <w:rPr>
          <w:sz w:val="28"/>
          <w:szCs w:val="28"/>
        </w:rPr>
        <w:t>,</w:t>
      </w:r>
      <w:r w:rsidR="00665ECB" w:rsidRPr="002747AF">
        <w:rPr>
          <w:sz w:val="28"/>
          <w:szCs w:val="28"/>
        </w:rPr>
        <w:t xml:space="preserve"> </w:t>
      </w:r>
      <w:r w:rsidRPr="002747AF">
        <w:rPr>
          <w:sz w:val="28"/>
          <w:szCs w:val="28"/>
        </w:rPr>
        <w:t xml:space="preserve">có nhiều khả năng cải thiện sự phát triển của </w:t>
      </w:r>
      <w:r w:rsidR="009B2F7E" w:rsidRPr="002747AF">
        <w:rPr>
          <w:sz w:val="28"/>
          <w:szCs w:val="28"/>
        </w:rPr>
        <w:t>thai nhi</w:t>
      </w:r>
      <w:r w:rsidRPr="002747AF">
        <w:rPr>
          <w:sz w:val="28"/>
          <w:szCs w:val="28"/>
        </w:rPr>
        <w:t xml:space="preserve">, giảm các tai biến sản khoa, giảm khả năng mắc các bệnh nhiễm trùng, cải thiện </w:t>
      </w:r>
      <w:r w:rsidR="009B2F7E" w:rsidRPr="002747AF">
        <w:rPr>
          <w:sz w:val="28"/>
          <w:szCs w:val="28"/>
        </w:rPr>
        <w:t>TTDD</w:t>
      </w:r>
      <w:r w:rsidRPr="002747AF">
        <w:rPr>
          <w:sz w:val="28"/>
          <w:szCs w:val="28"/>
        </w:rPr>
        <w:t xml:space="preserve"> và sức khỏe về lâu dài cho các thế hệ tương lai. </w:t>
      </w:r>
    </w:p>
    <w:p w14:paraId="440A2201" w14:textId="2ADB03E4" w:rsidR="001A2052" w:rsidRPr="002747AF" w:rsidRDefault="005F6107" w:rsidP="003B431E">
      <w:pPr>
        <w:pStyle w:val="BodyTextIndent2"/>
        <w:spacing w:before="120" w:after="0" w:line="360" w:lineRule="auto"/>
        <w:ind w:left="0" w:firstLine="720"/>
        <w:jc w:val="both"/>
        <w:rPr>
          <w:sz w:val="28"/>
          <w:szCs w:val="28"/>
        </w:rPr>
      </w:pPr>
      <w:r w:rsidRPr="002747AF">
        <w:rPr>
          <w:sz w:val="28"/>
          <w:szCs w:val="28"/>
        </w:rPr>
        <w:t xml:space="preserve">Mặc dù vai trò của các chất dinh dưỡng trong thực phẩm khi </w:t>
      </w:r>
      <w:r w:rsidR="009B2F7E" w:rsidRPr="002747AF">
        <w:rPr>
          <w:sz w:val="28"/>
          <w:szCs w:val="28"/>
        </w:rPr>
        <w:t>có thai</w:t>
      </w:r>
      <w:r w:rsidR="00860761" w:rsidRPr="002747AF">
        <w:rPr>
          <w:sz w:val="28"/>
          <w:szCs w:val="28"/>
        </w:rPr>
        <w:t xml:space="preserve"> </w:t>
      </w:r>
      <w:r w:rsidR="00A37446" w:rsidRPr="002747AF">
        <w:rPr>
          <w:sz w:val="28"/>
          <w:szCs w:val="28"/>
        </w:rPr>
        <w:t xml:space="preserve">là quan trọng </w:t>
      </w:r>
      <w:r w:rsidR="006769CB" w:rsidRPr="002747AF">
        <w:rPr>
          <w:sz w:val="28"/>
          <w:szCs w:val="28"/>
        </w:rPr>
        <w:t>nhưng</w:t>
      </w:r>
      <w:r w:rsidRPr="002747AF">
        <w:rPr>
          <w:sz w:val="28"/>
          <w:szCs w:val="28"/>
        </w:rPr>
        <w:t xml:space="preserve"> số nghiên cứu thử nghiệm bổ sung thực phẩm hoặc dựa vào thực phẩm </w:t>
      </w:r>
      <w:r w:rsidR="009B2F7E" w:rsidRPr="002747AF">
        <w:rPr>
          <w:sz w:val="28"/>
          <w:szCs w:val="28"/>
        </w:rPr>
        <w:t xml:space="preserve">để cải thiện </w:t>
      </w:r>
      <w:r w:rsidR="006769CB" w:rsidRPr="002747AF">
        <w:rPr>
          <w:sz w:val="28"/>
          <w:szCs w:val="28"/>
        </w:rPr>
        <w:t>TTDD</w:t>
      </w:r>
      <w:r w:rsidR="00A37446" w:rsidRPr="002747AF">
        <w:rPr>
          <w:sz w:val="28"/>
          <w:szCs w:val="28"/>
        </w:rPr>
        <w:t>,</w:t>
      </w:r>
      <w:r w:rsidR="0077788A" w:rsidRPr="002747AF">
        <w:rPr>
          <w:sz w:val="28"/>
          <w:szCs w:val="28"/>
        </w:rPr>
        <w:t xml:space="preserve"> </w:t>
      </w:r>
      <w:r w:rsidR="00880D26" w:rsidRPr="002747AF">
        <w:rPr>
          <w:sz w:val="28"/>
          <w:szCs w:val="28"/>
        </w:rPr>
        <w:t xml:space="preserve">tình trạng </w:t>
      </w:r>
      <w:r w:rsidR="0077788A" w:rsidRPr="002747AF">
        <w:rPr>
          <w:sz w:val="28"/>
          <w:szCs w:val="28"/>
        </w:rPr>
        <w:t xml:space="preserve">thiếu máu của mẹ và </w:t>
      </w:r>
      <w:r w:rsidR="009B2F7E" w:rsidRPr="002747AF">
        <w:rPr>
          <w:sz w:val="28"/>
          <w:szCs w:val="28"/>
        </w:rPr>
        <w:t>kết quả thai nghén chưa nhiều</w:t>
      </w:r>
      <w:r w:rsidR="00CC11F6" w:rsidRPr="002747AF">
        <w:rPr>
          <w:sz w:val="28"/>
          <w:szCs w:val="28"/>
        </w:rPr>
        <w:t xml:space="preserve"> [</w:t>
      </w:r>
      <w:r w:rsidR="00FB763E" w:rsidRPr="002747AF">
        <w:rPr>
          <w:sz w:val="28"/>
          <w:szCs w:val="28"/>
        </w:rPr>
        <w:t>27</w:t>
      </w:r>
      <w:r w:rsidR="00CC11F6" w:rsidRPr="002747AF">
        <w:rPr>
          <w:sz w:val="28"/>
          <w:szCs w:val="28"/>
        </w:rPr>
        <w:t>]</w:t>
      </w:r>
      <w:r w:rsidR="009B2F7E" w:rsidRPr="002747AF">
        <w:rPr>
          <w:sz w:val="28"/>
          <w:szCs w:val="28"/>
        </w:rPr>
        <w:t xml:space="preserve">. </w:t>
      </w:r>
      <w:r w:rsidR="00CC11F6" w:rsidRPr="002747AF">
        <w:rPr>
          <w:sz w:val="28"/>
          <w:szCs w:val="28"/>
        </w:rPr>
        <w:t>C</w:t>
      </w:r>
      <w:r w:rsidR="00EA5C60" w:rsidRPr="002747AF">
        <w:rPr>
          <w:sz w:val="28"/>
          <w:szCs w:val="28"/>
          <w:lang w:val="vi-VN" w:eastAsia="en-SG"/>
        </w:rPr>
        <w:t xml:space="preserve">ác nghiên cứu bổ sung </w:t>
      </w:r>
      <w:r w:rsidR="0038469B" w:rsidRPr="002747AF">
        <w:rPr>
          <w:sz w:val="28"/>
          <w:szCs w:val="28"/>
          <w:lang w:eastAsia="en-SG"/>
        </w:rPr>
        <w:t xml:space="preserve">dựa vào </w:t>
      </w:r>
      <w:r w:rsidR="000E4CAD" w:rsidRPr="002747AF">
        <w:rPr>
          <w:sz w:val="28"/>
          <w:szCs w:val="28"/>
          <w:lang w:eastAsia="en-SG"/>
        </w:rPr>
        <w:t xml:space="preserve">thực phẩm </w:t>
      </w:r>
      <w:r w:rsidR="001A2052" w:rsidRPr="002747AF">
        <w:rPr>
          <w:sz w:val="28"/>
          <w:szCs w:val="28"/>
          <w:lang w:eastAsia="en-SG"/>
        </w:rPr>
        <w:t xml:space="preserve">trong vài thập kỷ gần đây </w:t>
      </w:r>
      <w:r w:rsidR="00EA5C60" w:rsidRPr="002747AF">
        <w:rPr>
          <w:sz w:val="28"/>
          <w:szCs w:val="28"/>
          <w:lang w:val="vi-VN" w:eastAsia="en-SG"/>
        </w:rPr>
        <w:t>bước đầu đã cho kết quả khả quan trong cải thiện kết quả thai nghén và sự tăng trưởng của trẻ sau sinh</w:t>
      </w:r>
      <w:r w:rsidR="00EA5C60" w:rsidRPr="002747AF">
        <w:rPr>
          <w:sz w:val="28"/>
          <w:szCs w:val="28"/>
          <w:lang w:eastAsia="en-SG"/>
        </w:rPr>
        <w:t xml:space="preserve"> nhưng </w:t>
      </w:r>
      <w:r w:rsidR="000E4CAD" w:rsidRPr="002747AF">
        <w:rPr>
          <w:sz w:val="28"/>
          <w:szCs w:val="28"/>
          <w:lang w:eastAsia="en-SG"/>
        </w:rPr>
        <w:t>chưa thực sự thống nhất</w:t>
      </w:r>
      <w:r w:rsidR="00CC11F6" w:rsidRPr="002747AF">
        <w:rPr>
          <w:sz w:val="28"/>
          <w:szCs w:val="28"/>
          <w:lang w:eastAsia="en-SG"/>
        </w:rPr>
        <w:t xml:space="preserve"> [</w:t>
      </w:r>
      <w:r w:rsidR="00FB763E" w:rsidRPr="002747AF">
        <w:rPr>
          <w:sz w:val="28"/>
          <w:szCs w:val="28"/>
          <w:lang w:eastAsia="en-SG"/>
        </w:rPr>
        <w:t>28]</w:t>
      </w:r>
      <w:r w:rsidR="00CC11F6" w:rsidRPr="002747AF">
        <w:rPr>
          <w:sz w:val="28"/>
          <w:szCs w:val="28"/>
          <w:lang w:eastAsia="en-SG"/>
        </w:rPr>
        <w:t>,</w:t>
      </w:r>
      <w:r w:rsidR="00FB763E" w:rsidRPr="002747AF">
        <w:rPr>
          <w:sz w:val="28"/>
          <w:szCs w:val="28"/>
          <w:lang w:eastAsia="en-SG"/>
        </w:rPr>
        <w:t xml:space="preserve"> [29]</w:t>
      </w:r>
      <w:r w:rsidR="00CC11F6" w:rsidRPr="002747AF">
        <w:rPr>
          <w:sz w:val="28"/>
          <w:szCs w:val="28"/>
          <w:lang w:eastAsia="en-SG"/>
        </w:rPr>
        <w:t>,</w:t>
      </w:r>
      <w:r w:rsidR="00FB763E" w:rsidRPr="002747AF">
        <w:rPr>
          <w:sz w:val="28"/>
          <w:szCs w:val="28"/>
          <w:lang w:eastAsia="en-SG"/>
        </w:rPr>
        <w:t xml:space="preserve"> [30]</w:t>
      </w:r>
      <w:r w:rsidR="00CC11F6" w:rsidRPr="002747AF">
        <w:rPr>
          <w:sz w:val="28"/>
          <w:szCs w:val="28"/>
          <w:lang w:eastAsia="en-SG"/>
        </w:rPr>
        <w:t>,</w:t>
      </w:r>
      <w:r w:rsidR="00FB763E" w:rsidRPr="002747AF">
        <w:rPr>
          <w:sz w:val="28"/>
          <w:szCs w:val="28"/>
          <w:lang w:eastAsia="en-SG"/>
        </w:rPr>
        <w:t xml:space="preserve"> [31]</w:t>
      </w:r>
      <w:r w:rsidR="00CC11F6" w:rsidRPr="002747AF">
        <w:rPr>
          <w:sz w:val="28"/>
          <w:szCs w:val="28"/>
          <w:lang w:eastAsia="en-SG"/>
        </w:rPr>
        <w:t>,</w:t>
      </w:r>
      <w:r w:rsidR="00FB763E" w:rsidRPr="002747AF">
        <w:rPr>
          <w:sz w:val="28"/>
          <w:szCs w:val="28"/>
          <w:lang w:eastAsia="en-SG"/>
        </w:rPr>
        <w:t xml:space="preserve"> [32</w:t>
      </w:r>
      <w:r w:rsidR="00CC11F6" w:rsidRPr="002747AF">
        <w:rPr>
          <w:sz w:val="28"/>
          <w:szCs w:val="28"/>
          <w:lang w:eastAsia="en-SG"/>
        </w:rPr>
        <w:t>]</w:t>
      </w:r>
      <w:r w:rsidR="000E4CAD" w:rsidRPr="002747AF">
        <w:rPr>
          <w:sz w:val="28"/>
          <w:szCs w:val="28"/>
          <w:lang w:eastAsia="en-SG"/>
        </w:rPr>
        <w:t>.</w:t>
      </w:r>
      <w:r w:rsidR="0077788A" w:rsidRPr="002747AF">
        <w:rPr>
          <w:sz w:val="28"/>
          <w:szCs w:val="28"/>
          <w:lang w:eastAsia="en-SG"/>
        </w:rPr>
        <w:t xml:space="preserve"> H</w:t>
      </w:r>
      <w:r w:rsidR="000E4CAD" w:rsidRPr="002747AF">
        <w:rPr>
          <w:sz w:val="28"/>
          <w:szCs w:val="28"/>
          <w:lang w:eastAsia="en-SG"/>
        </w:rPr>
        <w:t xml:space="preserve">ầu hết các nghiên cứu </w:t>
      </w:r>
      <w:r w:rsidR="001A2052" w:rsidRPr="002747AF">
        <w:rPr>
          <w:sz w:val="28"/>
          <w:szCs w:val="28"/>
          <w:lang w:eastAsia="en-SG"/>
        </w:rPr>
        <w:t xml:space="preserve">đều </w:t>
      </w:r>
      <w:r w:rsidR="000E4CAD" w:rsidRPr="002747AF">
        <w:rPr>
          <w:sz w:val="28"/>
          <w:szCs w:val="28"/>
          <w:lang w:eastAsia="en-SG"/>
        </w:rPr>
        <w:t xml:space="preserve">sử dụng thực phẩm đã qua chế biến. </w:t>
      </w:r>
      <w:r w:rsidR="008A5927" w:rsidRPr="002747AF">
        <w:rPr>
          <w:sz w:val="28"/>
          <w:szCs w:val="28"/>
          <w:lang w:eastAsia="en-SG"/>
        </w:rPr>
        <w:t>Có ít</w:t>
      </w:r>
      <w:r w:rsidR="000E4CAD" w:rsidRPr="002747AF">
        <w:rPr>
          <w:sz w:val="28"/>
          <w:szCs w:val="28"/>
          <w:lang w:eastAsia="en-SG"/>
        </w:rPr>
        <w:t xml:space="preserve"> nghiên cứu đánh giá hiệu quả của bổ sung thực phẩm tự nhiên, tại chỗ </w:t>
      </w:r>
      <w:r w:rsidR="00213248" w:rsidRPr="002747AF">
        <w:rPr>
          <w:sz w:val="28"/>
          <w:szCs w:val="28"/>
          <w:lang w:eastAsia="en-SG"/>
        </w:rPr>
        <w:t>cho</w:t>
      </w:r>
      <w:r w:rsidR="000E4CAD" w:rsidRPr="002747AF">
        <w:rPr>
          <w:sz w:val="28"/>
          <w:szCs w:val="28"/>
          <w:lang w:eastAsia="en-SG"/>
        </w:rPr>
        <w:t xml:space="preserve"> phụ nữ trước và trong khi </w:t>
      </w:r>
      <w:r w:rsidR="00E15611" w:rsidRPr="002747AF">
        <w:rPr>
          <w:sz w:val="28"/>
          <w:szCs w:val="28"/>
          <w:lang w:eastAsia="en-SG"/>
        </w:rPr>
        <w:t>có</w:t>
      </w:r>
      <w:r w:rsidR="001A2052" w:rsidRPr="002747AF">
        <w:rPr>
          <w:sz w:val="28"/>
          <w:szCs w:val="28"/>
          <w:lang w:eastAsia="en-SG"/>
        </w:rPr>
        <w:t xml:space="preserve"> thai tới kết quả thai nghén mà chỉ có c</w:t>
      </w:r>
      <w:r w:rsidR="000E4CAD" w:rsidRPr="002747AF">
        <w:rPr>
          <w:sz w:val="28"/>
          <w:szCs w:val="28"/>
          <w:lang w:eastAsia="en-SG"/>
        </w:rPr>
        <w:t xml:space="preserve">ác nghiên cứu hồi cứu </w:t>
      </w:r>
      <w:r w:rsidR="00557820" w:rsidRPr="002747AF">
        <w:rPr>
          <w:sz w:val="28"/>
          <w:szCs w:val="28"/>
          <w:lang w:eastAsia="en-SG"/>
        </w:rPr>
        <w:t xml:space="preserve">đánh giá tác động của việc cung cấp thực phẩm </w:t>
      </w:r>
      <w:r w:rsidR="001A2052" w:rsidRPr="002747AF">
        <w:rPr>
          <w:sz w:val="28"/>
          <w:szCs w:val="28"/>
          <w:lang w:eastAsia="en-SG"/>
        </w:rPr>
        <w:t xml:space="preserve">tự nhiên </w:t>
      </w:r>
      <w:r w:rsidR="00557820" w:rsidRPr="002747AF">
        <w:rPr>
          <w:sz w:val="28"/>
          <w:szCs w:val="28"/>
          <w:lang w:eastAsia="en-SG"/>
        </w:rPr>
        <w:t xml:space="preserve">cho phụ nữ trước và trong khi </w:t>
      </w:r>
      <w:r w:rsidR="00E15611" w:rsidRPr="002747AF">
        <w:rPr>
          <w:sz w:val="28"/>
          <w:szCs w:val="28"/>
          <w:lang w:eastAsia="en-SG"/>
        </w:rPr>
        <w:t>có</w:t>
      </w:r>
      <w:r w:rsidR="00557820" w:rsidRPr="002747AF">
        <w:rPr>
          <w:sz w:val="28"/>
          <w:szCs w:val="28"/>
          <w:lang w:eastAsia="en-SG"/>
        </w:rPr>
        <w:t xml:space="preserve"> thai </w:t>
      </w:r>
      <w:r w:rsidR="001A2052" w:rsidRPr="002747AF">
        <w:rPr>
          <w:sz w:val="28"/>
          <w:szCs w:val="28"/>
          <w:lang w:eastAsia="en-SG"/>
        </w:rPr>
        <w:t>của các chương trình bổ sung thực phẩm trong điều kiện khẩn cấp</w:t>
      </w:r>
      <w:r w:rsidR="00880D26" w:rsidRPr="002747AF">
        <w:rPr>
          <w:sz w:val="28"/>
          <w:szCs w:val="28"/>
          <w:lang w:eastAsia="en-SG"/>
        </w:rPr>
        <w:t>,</w:t>
      </w:r>
      <w:r w:rsidR="001A2052" w:rsidRPr="002747AF">
        <w:rPr>
          <w:sz w:val="28"/>
          <w:szCs w:val="28"/>
          <w:lang w:eastAsia="en-SG"/>
        </w:rPr>
        <w:t xml:space="preserve"> không chủ đích nghiên cứu </w:t>
      </w:r>
      <w:r w:rsidR="00557820" w:rsidRPr="002747AF">
        <w:rPr>
          <w:sz w:val="28"/>
          <w:szCs w:val="28"/>
          <w:lang w:eastAsia="en-SG"/>
        </w:rPr>
        <w:t>[</w:t>
      </w:r>
      <w:r w:rsidR="00FB763E" w:rsidRPr="002747AF">
        <w:rPr>
          <w:sz w:val="28"/>
          <w:szCs w:val="28"/>
          <w:lang w:eastAsia="en-SG"/>
        </w:rPr>
        <w:t>33]</w:t>
      </w:r>
      <w:r w:rsidR="00E15611" w:rsidRPr="002747AF">
        <w:rPr>
          <w:sz w:val="28"/>
          <w:szCs w:val="28"/>
          <w:lang w:eastAsia="en-SG"/>
        </w:rPr>
        <w:t>,</w:t>
      </w:r>
      <w:r w:rsidR="00FB763E" w:rsidRPr="002747AF">
        <w:rPr>
          <w:sz w:val="28"/>
          <w:szCs w:val="28"/>
          <w:lang w:eastAsia="en-SG"/>
        </w:rPr>
        <w:t xml:space="preserve"> [34]</w:t>
      </w:r>
      <w:r w:rsidR="00F12EFA" w:rsidRPr="002747AF">
        <w:rPr>
          <w:sz w:val="28"/>
          <w:szCs w:val="28"/>
          <w:lang w:eastAsia="en-SG"/>
        </w:rPr>
        <w:t>,</w:t>
      </w:r>
      <w:r w:rsidR="00FB763E" w:rsidRPr="002747AF">
        <w:rPr>
          <w:sz w:val="28"/>
          <w:szCs w:val="28"/>
          <w:lang w:eastAsia="en-SG"/>
        </w:rPr>
        <w:t xml:space="preserve"> [35]</w:t>
      </w:r>
      <w:r w:rsidR="00F12EFA" w:rsidRPr="002747AF">
        <w:rPr>
          <w:sz w:val="28"/>
          <w:szCs w:val="28"/>
          <w:lang w:eastAsia="en-SG"/>
        </w:rPr>
        <w:t>,</w:t>
      </w:r>
      <w:r w:rsidR="00FB763E" w:rsidRPr="002747AF">
        <w:rPr>
          <w:sz w:val="28"/>
          <w:szCs w:val="28"/>
          <w:lang w:eastAsia="en-SG"/>
        </w:rPr>
        <w:t xml:space="preserve"> [36</w:t>
      </w:r>
      <w:r w:rsidR="00557820" w:rsidRPr="002747AF">
        <w:rPr>
          <w:sz w:val="28"/>
          <w:szCs w:val="28"/>
          <w:lang w:eastAsia="en-SG"/>
        </w:rPr>
        <w:t>].</w:t>
      </w:r>
      <w:r w:rsidR="001A2052" w:rsidRPr="002747AF">
        <w:rPr>
          <w:sz w:val="28"/>
          <w:szCs w:val="28"/>
          <w:lang w:eastAsia="en-SG"/>
        </w:rPr>
        <w:t xml:space="preserve"> </w:t>
      </w:r>
      <w:r w:rsidR="00F12EFA" w:rsidRPr="002747AF">
        <w:rPr>
          <w:sz w:val="28"/>
          <w:szCs w:val="28"/>
          <w:lang w:eastAsia="en-SG"/>
        </w:rPr>
        <w:t xml:space="preserve">Một nghiên cứu </w:t>
      </w:r>
      <w:r w:rsidR="00BF1633" w:rsidRPr="002747AF">
        <w:rPr>
          <w:sz w:val="28"/>
          <w:szCs w:val="28"/>
          <w:lang w:eastAsia="en-SG"/>
        </w:rPr>
        <w:t xml:space="preserve">đánh giá hiệu quả của bổ sung thực phẩm </w:t>
      </w:r>
      <w:r w:rsidR="006A3D60" w:rsidRPr="002747AF">
        <w:rPr>
          <w:sz w:val="28"/>
          <w:szCs w:val="28"/>
          <w:lang w:eastAsia="en-SG"/>
        </w:rPr>
        <w:t xml:space="preserve">tự nhiên </w:t>
      </w:r>
      <w:r w:rsidR="00BF1633" w:rsidRPr="002747AF">
        <w:rPr>
          <w:sz w:val="28"/>
          <w:szCs w:val="28"/>
          <w:lang w:eastAsia="en-SG"/>
        </w:rPr>
        <w:t xml:space="preserve">giàu dinh dưỡng trước và trong khi có thai tới </w:t>
      </w:r>
      <w:r w:rsidR="006769CB" w:rsidRPr="002747AF">
        <w:rPr>
          <w:sz w:val="28"/>
          <w:szCs w:val="28"/>
          <w:lang w:eastAsia="en-SG"/>
        </w:rPr>
        <w:t>TTDD</w:t>
      </w:r>
      <w:r w:rsidR="0077788A" w:rsidRPr="002747AF">
        <w:rPr>
          <w:sz w:val="28"/>
          <w:szCs w:val="28"/>
          <w:lang w:eastAsia="en-SG"/>
        </w:rPr>
        <w:t xml:space="preserve">, </w:t>
      </w:r>
      <w:r w:rsidR="00242E8E" w:rsidRPr="002747AF">
        <w:rPr>
          <w:sz w:val="28"/>
          <w:szCs w:val="28"/>
          <w:lang w:eastAsia="en-SG"/>
        </w:rPr>
        <w:t xml:space="preserve">thiếu máu </w:t>
      </w:r>
      <w:r w:rsidR="00F518AC" w:rsidRPr="002747AF">
        <w:rPr>
          <w:sz w:val="28"/>
          <w:szCs w:val="28"/>
          <w:lang w:eastAsia="en-SG"/>
        </w:rPr>
        <w:t xml:space="preserve">của PNCT </w:t>
      </w:r>
      <w:r w:rsidR="00242E8E" w:rsidRPr="002747AF">
        <w:rPr>
          <w:sz w:val="28"/>
          <w:szCs w:val="28"/>
          <w:lang w:eastAsia="en-SG"/>
        </w:rPr>
        <w:t xml:space="preserve">và </w:t>
      </w:r>
      <w:r w:rsidR="001106B7" w:rsidRPr="002747AF">
        <w:rPr>
          <w:sz w:val="28"/>
          <w:szCs w:val="28"/>
          <w:lang w:eastAsia="en-SG"/>
        </w:rPr>
        <w:t>trẻ 24 tuần tuổi</w:t>
      </w:r>
      <w:r w:rsidR="00BF1633" w:rsidRPr="002747AF">
        <w:rPr>
          <w:sz w:val="28"/>
          <w:szCs w:val="28"/>
          <w:lang w:eastAsia="en-SG"/>
        </w:rPr>
        <w:t xml:space="preserve"> là thực sự cần thiết. </w:t>
      </w:r>
      <w:r w:rsidR="008E08DC" w:rsidRPr="002747AF">
        <w:rPr>
          <w:sz w:val="28"/>
          <w:szCs w:val="28"/>
        </w:rPr>
        <w:t xml:space="preserve">Vì vậy </w:t>
      </w:r>
      <w:r w:rsidR="00BF1633" w:rsidRPr="002747AF">
        <w:rPr>
          <w:sz w:val="28"/>
          <w:szCs w:val="28"/>
        </w:rPr>
        <w:t>nghiên cứu sinh</w:t>
      </w:r>
      <w:r w:rsidR="008E08DC" w:rsidRPr="002747AF">
        <w:rPr>
          <w:sz w:val="28"/>
          <w:szCs w:val="28"/>
        </w:rPr>
        <w:t xml:space="preserve"> lựa chọn triển khai nghiên cứu "</w:t>
      </w:r>
      <w:r w:rsidR="008E08DC" w:rsidRPr="002747AF">
        <w:rPr>
          <w:i/>
          <w:sz w:val="28"/>
          <w:szCs w:val="28"/>
        </w:rPr>
        <w:t>Hiệu quả bổ sung</w:t>
      </w:r>
      <w:r w:rsidR="00AB4D7C" w:rsidRPr="002747AF">
        <w:rPr>
          <w:i/>
          <w:sz w:val="28"/>
          <w:szCs w:val="28"/>
        </w:rPr>
        <w:t xml:space="preserve"> thực phẩm cho phụ nữ trước và trong khi có</w:t>
      </w:r>
      <w:r w:rsidR="008E08DC" w:rsidRPr="002747AF">
        <w:rPr>
          <w:i/>
          <w:sz w:val="28"/>
          <w:szCs w:val="28"/>
        </w:rPr>
        <w:t xml:space="preserve"> thai đến tình trạng dinh dưỡng</w:t>
      </w:r>
      <w:r w:rsidR="00AB4D7C" w:rsidRPr="002747AF">
        <w:rPr>
          <w:i/>
          <w:sz w:val="28"/>
          <w:szCs w:val="28"/>
        </w:rPr>
        <w:t>, thiếu máu của phụ nữ có thai và trẻ 24 tuần tuổi</w:t>
      </w:r>
      <w:r w:rsidR="008E08DC" w:rsidRPr="002747AF">
        <w:rPr>
          <w:sz w:val="28"/>
          <w:szCs w:val="28"/>
        </w:rPr>
        <w:t xml:space="preserve">". </w:t>
      </w:r>
    </w:p>
    <w:p w14:paraId="78CCF638" w14:textId="77777777" w:rsidR="009718BA" w:rsidRPr="002747AF" w:rsidRDefault="009718BA" w:rsidP="003B431E">
      <w:pPr>
        <w:pStyle w:val="BodyTextIndent2"/>
        <w:spacing w:before="120" w:after="0" w:line="360" w:lineRule="auto"/>
        <w:ind w:left="0" w:firstLine="720"/>
        <w:jc w:val="both"/>
        <w:rPr>
          <w:sz w:val="28"/>
          <w:szCs w:val="28"/>
        </w:rPr>
      </w:pPr>
    </w:p>
    <w:p w14:paraId="27B17F84" w14:textId="77777777" w:rsidR="00A37446" w:rsidRPr="002747AF" w:rsidRDefault="00A37446" w:rsidP="003B431E">
      <w:pPr>
        <w:pStyle w:val="BodyTextIndent2"/>
        <w:spacing w:before="120" w:after="360" w:line="360" w:lineRule="auto"/>
        <w:ind w:left="0"/>
        <w:jc w:val="center"/>
        <w:rPr>
          <w:b/>
          <w:sz w:val="32"/>
          <w:szCs w:val="32"/>
        </w:rPr>
      </w:pPr>
    </w:p>
    <w:p w14:paraId="30AA6CAF" w14:textId="77777777" w:rsidR="00A37446" w:rsidRPr="002747AF" w:rsidRDefault="00A37446" w:rsidP="003B431E">
      <w:pPr>
        <w:pStyle w:val="BodyTextIndent2"/>
        <w:spacing w:before="120" w:after="360" w:line="360" w:lineRule="auto"/>
        <w:ind w:left="0"/>
        <w:jc w:val="center"/>
        <w:rPr>
          <w:b/>
          <w:sz w:val="32"/>
          <w:szCs w:val="32"/>
        </w:rPr>
        <w:sectPr w:rsidR="00A37446" w:rsidRPr="002747AF" w:rsidSect="00A723EE">
          <w:footerReference w:type="even" r:id="rId11"/>
          <w:footerReference w:type="default" r:id="rId12"/>
          <w:pgSz w:w="12240" w:h="15840"/>
          <w:pgMar w:top="1440" w:right="1138" w:bottom="1440" w:left="1987" w:header="432" w:footer="86" w:gutter="0"/>
          <w:pgNumType w:start="1"/>
          <w:cols w:space="720"/>
          <w:docGrid w:linePitch="360"/>
        </w:sectPr>
      </w:pPr>
    </w:p>
    <w:p w14:paraId="45F81DD5" w14:textId="5D9B7A29" w:rsidR="0021643A" w:rsidRPr="002747AF" w:rsidRDefault="0021643A" w:rsidP="003B431E">
      <w:pPr>
        <w:pStyle w:val="BodyTextIndent2"/>
        <w:spacing w:before="120" w:after="360" w:line="360" w:lineRule="auto"/>
        <w:ind w:left="0"/>
        <w:jc w:val="center"/>
        <w:rPr>
          <w:b/>
          <w:sz w:val="32"/>
          <w:szCs w:val="32"/>
        </w:rPr>
      </w:pPr>
      <w:r w:rsidRPr="002747AF">
        <w:rPr>
          <w:b/>
          <w:sz w:val="32"/>
          <w:szCs w:val="32"/>
        </w:rPr>
        <w:lastRenderedPageBreak/>
        <w:t>MỤC TIÊU NGHIÊN CỨU</w:t>
      </w:r>
    </w:p>
    <w:p w14:paraId="79252DA9" w14:textId="7A84EE8A" w:rsidR="008E08DC" w:rsidRPr="002747AF" w:rsidRDefault="008E08DC" w:rsidP="003B431E">
      <w:pPr>
        <w:pStyle w:val="BodyTextIndent2"/>
        <w:spacing w:before="120" w:after="0" w:line="360" w:lineRule="auto"/>
        <w:ind w:left="0"/>
        <w:jc w:val="both"/>
        <w:rPr>
          <w:sz w:val="28"/>
          <w:szCs w:val="28"/>
          <w:lang w:val="vi-VN" w:eastAsia="en-SG"/>
        </w:rPr>
      </w:pPr>
      <w:r w:rsidRPr="002747AF">
        <w:rPr>
          <w:sz w:val="28"/>
          <w:szCs w:val="28"/>
        </w:rPr>
        <w:t xml:space="preserve">Đề tài nghiên cứu được thực hiện với </w:t>
      </w:r>
      <w:r w:rsidR="00AB4D7C" w:rsidRPr="002747AF">
        <w:rPr>
          <w:sz w:val="28"/>
          <w:szCs w:val="28"/>
        </w:rPr>
        <w:t>hai</w:t>
      </w:r>
      <w:r w:rsidRPr="002747AF">
        <w:rPr>
          <w:sz w:val="28"/>
          <w:szCs w:val="28"/>
        </w:rPr>
        <w:t xml:space="preserve"> mục tiêu cụ thể sau:</w:t>
      </w:r>
    </w:p>
    <w:p w14:paraId="7DF93E9D" w14:textId="47F33D23" w:rsidR="008E08DC" w:rsidRPr="002747AF" w:rsidRDefault="008E08DC" w:rsidP="003B431E">
      <w:pPr>
        <w:pStyle w:val="ListParagraph"/>
        <w:numPr>
          <w:ilvl w:val="0"/>
          <w:numId w:val="2"/>
        </w:numPr>
        <w:shd w:val="clear" w:color="auto" w:fill="FFFFFF"/>
        <w:spacing w:before="120" w:line="360" w:lineRule="auto"/>
        <w:ind w:left="810"/>
        <w:contextualSpacing w:val="0"/>
        <w:jc w:val="both"/>
        <w:rPr>
          <w:sz w:val="28"/>
          <w:szCs w:val="28"/>
        </w:rPr>
      </w:pPr>
      <w:r w:rsidRPr="002747AF">
        <w:rPr>
          <w:sz w:val="28"/>
          <w:szCs w:val="28"/>
        </w:rPr>
        <w:t xml:space="preserve">Đánh giá hiệu quả của bổ sung thực phẩm </w:t>
      </w:r>
      <w:r w:rsidR="006769CB" w:rsidRPr="002747AF">
        <w:rPr>
          <w:sz w:val="28"/>
          <w:szCs w:val="28"/>
        </w:rPr>
        <w:t xml:space="preserve">cho phụ nữ </w:t>
      </w:r>
      <w:r w:rsidRPr="002747AF">
        <w:rPr>
          <w:sz w:val="28"/>
          <w:szCs w:val="28"/>
        </w:rPr>
        <w:t xml:space="preserve">trước và trong khi có thai tới </w:t>
      </w:r>
      <w:r w:rsidR="00CD05A4" w:rsidRPr="002747AF">
        <w:rPr>
          <w:sz w:val="28"/>
          <w:szCs w:val="28"/>
        </w:rPr>
        <w:t>một số chỉ số nhân trắc</w:t>
      </w:r>
      <w:r w:rsidRPr="002747AF">
        <w:rPr>
          <w:sz w:val="28"/>
          <w:szCs w:val="28"/>
        </w:rPr>
        <w:t xml:space="preserve"> của </w:t>
      </w:r>
      <w:r w:rsidR="00331EF1" w:rsidRPr="002747AF">
        <w:rPr>
          <w:sz w:val="28"/>
          <w:szCs w:val="28"/>
        </w:rPr>
        <w:t xml:space="preserve">phụ nữ có thai và </w:t>
      </w:r>
      <w:r w:rsidRPr="002747AF">
        <w:rPr>
          <w:sz w:val="28"/>
          <w:szCs w:val="28"/>
        </w:rPr>
        <w:t>trẻ 24 tuần tuổi</w:t>
      </w:r>
      <w:r w:rsidR="00AB4D7C" w:rsidRPr="002747AF">
        <w:rPr>
          <w:sz w:val="28"/>
          <w:szCs w:val="28"/>
        </w:rPr>
        <w:t xml:space="preserve"> huyện Cẩm Khê, Phú Thọ</w:t>
      </w:r>
      <w:r w:rsidR="00331EF1" w:rsidRPr="002747AF">
        <w:rPr>
          <w:sz w:val="28"/>
          <w:szCs w:val="28"/>
        </w:rPr>
        <w:t>.</w:t>
      </w:r>
    </w:p>
    <w:p w14:paraId="73EAA088" w14:textId="51051E13" w:rsidR="008E08DC" w:rsidRPr="002747AF" w:rsidRDefault="008E08DC" w:rsidP="003B431E">
      <w:pPr>
        <w:pStyle w:val="ListParagraph"/>
        <w:numPr>
          <w:ilvl w:val="0"/>
          <w:numId w:val="2"/>
        </w:numPr>
        <w:shd w:val="clear" w:color="auto" w:fill="FFFFFF"/>
        <w:spacing w:before="120" w:line="360" w:lineRule="auto"/>
        <w:ind w:left="810"/>
        <w:contextualSpacing w:val="0"/>
        <w:jc w:val="both"/>
        <w:rPr>
          <w:sz w:val="28"/>
          <w:szCs w:val="28"/>
        </w:rPr>
      </w:pPr>
      <w:r w:rsidRPr="002747AF">
        <w:rPr>
          <w:sz w:val="28"/>
          <w:szCs w:val="28"/>
        </w:rPr>
        <w:t xml:space="preserve">Đánh giá hiệu quả của bổ sung thực phẩm </w:t>
      </w:r>
      <w:r w:rsidR="006769CB" w:rsidRPr="002747AF">
        <w:rPr>
          <w:sz w:val="28"/>
          <w:szCs w:val="28"/>
        </w:rPr>
        <w:t xml:space="preserve">cho phụ nữ </w:t>
      </w:r>
      <w:r w:rsidRPr="002747AF">
        <w:rPr>
          <w:sz w:val="28"/>
          <w:szCs w:val="28"/>
        </w:rPr>
        <w:t>trước và trong khi có thai tới tình trạng thiếu máu của phụ nữ có thai</w:t>
      </w:r>
      <w:r w:rsidR="00331EF1" w:rsidRPr="002747AF">
        <w:rPr>
          <w:sz w:val="28"/>
          <w:szCs w:val="28"/>
        </w:rPr>
        <w:t xml:space="preserve"> và trẻ 24 tuần tuổi</w:t>
      </w:r>
      <w:r w:rsidR="00AB4D7C" w:rsidRPr="002747AF">
        <w:rPr>
          <w:sz w:val="28"/>
          <w:szCs w:val="28"/>
        </w:rPr>
        <w:t xml:space="preserve"> huyện Cẩm Khê, Phú Thọ</w:t>
      </w:r>
      <w:r w:rsidR="00331EF1" w:rsidRPr="002747AF">
        <w:rPr>
          <w:sz w:val="28"/>
          <w:szCs w:val="28"/>
        </w:rPr>
        <w:t>.</w:t>
      </w:r>
    </w:p>
    <w:p w14:paraId="10F9488D" w14:textId="4AE90C14" w:rsidR="006628E7" w:rsidRPr="002747AF" w:rsidRDefault="008E08DC" w:rsidP="00860761">
      <w:pPr>
        <w:spacing w:before="360" w:line="360" w:lineRule="auto"/>
        <w:jc w:val="both"/>
        <w:rPr>
          <w:b/>
          <w:bCs/>
          <w:sz w:val="28"/>
          <w:szCs w:val="28"/>
        </w:rPr>
      </w:pPr>
      <w:r w:rsidRPr="002747AF">
        <w:rPr>
          <w:b/>
          <w:bCs/>
          <w:sz w:val="28"/>
          <w:szCs w:val="28"/>
        </w:rPr>
        <w:t xml:space="preserve">Giả </w:t>
      </w:r>
      <w:r w:rsidR="00880D26" w:rsidRPr="002747AF">
        <w:rPr>
          <w:b/>
          <w:bCs/>
          <w:sz w:val="28"/>
          <w:szCs w:val="28"/>
        </w:rPr>
        <w:t>thuyết</w:t>
      </w:r>
      <w:r w:rsidRPr="002747AF">
        <w:rPr>
          <w:b/>
          <w:bCs/>
          <w:sz w:val="28"/>
          <w:szCs w:val="28"/>
        </w:rPr>
        <w:t xml:space="preserve"> nghiên cứu: </w:t>
      </w:r>
    </w:p>
    <w:p w14:paraId="6839EF5B" w14:textId="42ED730C" w:rsidR="00134310" w:rsidRPr="002747AF" w:rsidRDefault="00880D26" w:rsidP="003B431E">
      <w:pPr>
        <w:spacing w:before="120" w:line="360" w:lineRule="auto"/>
        <w:ind w:firstLine="720"/>
        <w:jc w:val="both"/>
        <w:rPr>
          <w:b/>
          <w:i/>
          <w:sz w:val="28"/>
          <w:szCs w:val="28"/>
        </w:rPr>
      </w:pPr>
      <w:r w:rsidRPr="002747AF">
        <w:rPr>
          <w:bCs/>
          <w:sz w:val="28"/>
          <w:szCs w:val="28"/>
        </w:rPr>
        <w:t xml:space="preserve">Nghiên cứu được thực hiện dựa trên giả thuyết </w:t>
      </w:r>
      <w:r w:rsidR="007C364A" w:rsidRPr="002747AF">
        <w:rPr>
          <w:bCs/>
          <w:sz w:val="28"/>
          <w:szCs w:val="28"/>
        </w:rPr>
        <w:t>các chỉ số nhân trắc</w:t>
      </w:r>
      <w:r w:rsidR="00860761" w:rsidRPr="002747AF">
        <w:rPr>
          <w:bCs/>
          <w:sz w:val="28"/>
          <w:szCs w:val="28"/>
        </w:rPr>
        <w:t xml:space="preserve"> và </w:t>
      </w:r>
      <w:r w:rsidR="007C364A" w:rsidRPr="002747AF">
        <w:rPr>
          <w:bCs/>
          <w:sz w:val="28"/>
          <w:szCs w:val="28"/>
        </w:rPr>
        <w:t xml:space="preserve">tình trạng </w:t>
      </w:r>
      <w:r w:rsidR="00860761" w:rsidRPr="002747AF">
        <w:rPr>
          <w:bCs/>
          <w:sz w:val="28"/>
          <w:szCs w:val="28"/>
        </w:rPr>
        <w:t>thiếu máu của phụ nữ có thai và của trẻ 24 tuần tuổi ở nhóm phụ nữ được b</w:t>
      </w:r>
      <w:r w:rsidR="006628E7" w:rsidRPr="002747AF">
        <w:rPr>
          <w:bCs/>
          <w:sz w:val="28"/>
          <w:szCs w:val="28"/>
        </w:rPr>
        <w:t xml:space="preserve">ổ sung thực phẩm </w:t>
      </w:r>
      <w:r w:rsidR="00860761" w:rsidRPr="002747AF">
        <w:rPr>
          <w:bCs/>
          <w:sz w:val="28"/>
          <w:szCs w:val="28"/>
        </w:rPr>
        <w:t xml:space="preserve">tự nhiên giàu </w:t>
      </w:r>
      <w:r w:rsidR="006769CB" w:rsidRPr="002747AF">
        <w:rPr>
          <w:sz w:val="28"/>
          <w:szCs w:val="28"/>
        </w:rPr>
        <w:t>sắt, kẽm, vitamin A, folate và vitamin B</w:t>
      </w:r>
      <w:r w:rsidR="006769CB" w:rsidRPr="002747AF">
        <w:rPr>
          <w:sz w:val="28"/>
          <w:szCs w:val="28"/>
          <w:vertAlign w:val="subscript"/>
        </w:rPr>
        <w:t>12</w:t>
      </w:r>
      <w:r w:rsidR="006769CB" w:rsidRPr="002747AF">
        <w:rPr>
          <w:sz w:val="28"/>
          <w:szCs w:val="28"/>
          <w:vertAlign w:val="subscript"/>
        </w:rPr>
        <w:softHyphen/>
        <w:t xml:space="preserve"> </w:t>
      </w:r>
      <w:r w:rsidR="006628E7" w:rsidRPr="002747AF">
        <w:rPr>
          <w:bCs/>
          <w:sz w:val="28"/>
          <w:szCs w:val="28"/>
        </w:rPr>
        <w:t xml:space="preserve">trước và trong khi có thai </w:t>
      </w:r>
      <w:r w:rsidR="005138C9" w:rsidRPr="002747AF">
        <w:rPr>
          <w:bCs/>
          <w:sz w:val="28"/>
          <w:szCs w:val="28"/>
        </w:rPr>
        <w:t>được cải thiện</w:t>
      </w:r>
      <w:r w:rsidR="00860761" w:rsidRPr="002747AF">
        <w:rPr>
          <w:bCs/>
          <w:sz w:val="28"/>
          <w:szCs w:val="28"/>
        </w:rPr>
        <w:t xml:space="preserve"> hơn so với ở nhóm phụ nữ không được bổ sung thực phẩm</w:t>
      </w:r>
      <w:r w:rsidR="006628E7" w:rsidRPr="002747AF">
        <w:rPr>
          <w:bCs/>
          <w:sz w:val="28"/>
          <w:szCs w:val="28"/>
        </w:rPr>
        <w:t>.</w:t>
      </w:r>
    </w:p>
    <w:p w14:paraId="008FCBEB" w14:textId="77777777" w:rsidR="00012459" w:rsidRPr="002747AF" w:rsidRDefault="00012459" w:rsidP="003B431E">
      <w:pPr>
        <w:pStyle w:val="noidung0"/>
        <w:spacing w:before="120" w:line="360" w:lineRule="auto"/>
        <w:ind w:firstLine="720"/>
        <w:jc w:val="center"/>
        <w:rPr>
          <w:b/>
          <w:sz w:val="28"/>
          <w:szCs w:val="28"/>
        </w:rPr>
      </w:pPr>
      <w:bookmarkStart w:id="13" w:name="_Toc450768129"/>
    </w:p>
    <w:p w14:paraId="5D129BF0" w14:textId="77777777" w:rsidR="004D5D06" w:rsidRPr="002747AF" w:rsidRDefault="004D5D06" w:rsidP="003B431E">
      <w:pPr>
        <w:pStyle w:val="noidung0"/>
        <w:spacing w:before="120" w:line="360" w:lineRule="auto"/>
        <w:ind w:firstLine="720"/>
        <w:jc w:val="center"/>
        <w:rPr>
          <w:b/>
          <w:sz w:val="28"/>
          <w:szCs w:val="28"/>
        </w:rPr>
      </w:pPr>
    </w:p>
    <w:p w14:paraId="2DF532E9" w14:textId="77777777" w:rsidR="004D5D06" w:rsidRPr="002747AF" w:rsidRDefault="004D5D06" w:rsidP="003B431E">
      <w:pPr>
        <w:pStyle w:val="noidung0"/>
        <w:spacing w:before="120" w:line="360" w:lineRule="auto"/>
        <w:ind w:firstLine="720"/>
        <w:jc w:val="center"/>
        <w:rPr>
          <w:b/>
          <w:sz w:val="28"/>
          <w:szCs w:val="28"/>
        </w:rPr>
      </w:pPr>
    </w:p>
    <w:p w14:paraId="32AEDDA0" w14:textId="77777777" w:rsidR="004D5D06" w:rsidRPr="002747AF" w:rsidRDefault="004D5D06" w:rsidP="003B431E">
      <w:pPr>
        <w:pStyle w:val="noidung0"/>
        <w:spacing w:before="120" w:line="360" w:lineRule="auto"/>
        <w:ind w:firstLine="720"/>
        <w:jc w:val="center"/>
        <w:rPr>
          <w:b/>
          <w:sz w:val="28"/>
          <w:szCs w:val="28"/>
        </w:rPr>
      </w:pPr>
    </w:p>
    <w:p w14:paraId="43FA4A07" w14:textId="77777777" w:rsidR="00BF1633" w:rsidRPr="002747AF" w:rsidRDefault="00BF1633" w:rsidP="003B431E">
      <w:pPr>
        <w:pStyle w:val="noidung0"/>
        <w:spacing w:before="120" w:line="360" w:lineRule="auto"/>
        <w:ind w:firstLine="720"/>
        <w:rPr>
          <w:sz w:val="28"/>
          <w:szCs w:val="28"/>
        </w:rPr>
      </w:pPr>
    </w:p>
    <w:p w14:paraId="73F6CCBA" w14:textId="77777777" w:rsidR="00BF1633" w:rsidRPr="002747AF" w:rsidRDefault="00BF1633" w:rsidP="003B431E">
      <w:pPr>
        <w:pStyle w:val="noidung0"/>
        <w:spacing w:before="120" w:line="360" w:lineRule="auto"/>
        <w:ind w:firstLine="720"/>
        <w:rPr>
          <w:sz w:val="28"/>
          <w:szCs w:val="28"/>
        </w:rPr>
      </w:pPr>
    </w:p>
    <w:p w14:paraId="6D865397" w14:textId="77777777" w:rsidR="000D3F76" w:rsidRPr="002747AF" w:rsidRDefault="000D3F76" w:rsidP="003B431E">
      <w:pPr>
        <w:pStyle w:val="noidung0"/>
        <w:spacing w:before="120" w:line="360" w:lineRule="auto"/>
        <w:ind w:firstLine="0"/>
        <w:jc w:val="center"/>
        <w:rPr>
          <w:b/>
          <w:sz w:val="32"/>
          <w:szCs w:val="32"/>
        </w:rPr>
      </w:pPr>
    </w:p>
    <w:p w14:paraId="588F4C75" w14:textId="77777777" w:rsidR="0070289E" w:rsidRPr="002747AF" w:rsidRDefault="0070289E" w:rsidP="0070289E">
      <w:pPr>
        <w:pStyle w:val="noidung0"/>
        <w:spacing w:before="120" w:line="360" w:lineRule="auto"/>
        <w:ind w:firstLine="0"/>
        <w:rPr>
          <w:b/>
          <w:sz w:val="32"/>
          <w:szCs w:val="32"/>
        </w:rPr>
        <w:sectPr w:rsidR="0070289E" w:rsidRPr="002747AF" w:rsidSect="0070289E">
          <w:pgSz w:w="12240" w:h="15840"/>
          <w:pgMar w:top="1530" w:right="1138" w:bottom="1440" w:left="1987" w:header="432" w:footer="86" w:gutter="0"/>
          <w:cols w:space="720"/>
          <w:docGrid w:linePitch="360"/>
        </w:sectPr>
      </w:pPr>
    </w:p>
    <w:p w14:paraId="620D051B" w14:textId="5ADFD8DC" w:rsidR="009D11DC" w:rsidRPr="002747AF" w:rsidRDefault="00F31139" w:rsidP="0070289E">
      <w:pPr>
        <w:pStyle w:val="noidung0"/>
        <w:spacing w:before="120" w:line="360" w:lineRule="auto"/>
        <w:ind w:firstLine="0"/>
        <w:jc w:val="center"/>
        <w:rPr>
          <w:b/>
          <w:sz w:val="32"/>
          <w:szCs w:val="32"/>
        </w:rPr>
      </w:pPr>
      <w:r w:rsidRPr="002747AF">
        <w:rPr>
          <w:b/>
          <w:sz w:val="32"/>
          <w:szCs w:val="32"/>
        </w:rPr>
        <w:lastRenderedPageBreak/>
        <w:t>C</w:t>
      </w:r>
      <w:r w:rsidR="009D11DC" w:rsidRPr="002747AF">
        <w:rPr>
          <w:b/>
          <w:sz w:val="32"/>
          <w:szCs w:val="32"/>
        </w:rPr>
        <w:t>hương 1</w:t>
      </w:r>
    </w:p>
    <w:p w14:paraId="278EAE0B" w14:textId="2889C8C8" w:rsidR="0074392F" w:rsidRPr="002747AF" w:rsidRDefault="004D5D06" w:rsidP="002623DD">
      <w:pPr>
        <w:pStyle w:val="noidung0"/>
        <w:spacing w:after="360" w:line="360" w:lineRule="auto"/>
        <w:ind w:firstLine="0"/>
        <w:jc w:val="center"/>
        <w:rPr>
          <w:b/>
          <w:sz w:val="32"/>
          <w:szCs w:val="32"/>
        </w:rPr>
      </w:pPr>
      <w:r w:rsidRPr="002747AF">
        <w:rPr>
          <w:b/>
          <w:sz w:val="32"/>
          <w:szCs w:val="32"/>
        </w:rPr>
        <w:t xml:space="preserve"> </w:t>
      </w:r>
      <w:r w:rsidR="00623F71" w:rsidRPr="002747AF">
        <w:rPr>
          <w:b/>
          <w:sz w:val="32"/>
          <w:szCs w:val="32"/>
        </w:rPr>
        <w:t>TỔNG QUAN</w:t>
      </w:r>
      <w:r w:rsidRPr="002747AF">
        <w:rPr>
          <w:b/>
          <w:sz w:val="32"/>
          <w:szCs w:val="32"/>
        </w:rPr>
        <w:t xml:space="preserve"> TÀI LIỆU</w:t>
      </w:r>
    </w:p>
    <w:p w14:paraId="6E0999FF" w14:textId="6BC823FF" w:rsidR="00990F03" w:rsidRPr="002747AF" w:rsidRDefault="00990F03" w:rsidP="00187567">
      <w:pPr>
        <w:pStyle w:val="noidung0"/>
        <w:numPr>
          <w:ilvl w:val="1"/>
          <w:numId w:val="5"/>
        </w:numPr>
        <w:tabs>
          <w:tab w:val="left" w:pos="540"/>
        </w:tabs>
        <w:spacing w:before="120" w:line="360" w:lineRule="auto"/>
        <w:ind w:right="-198"/>
        <w:rPr>
          <w:b/>
          <w:sz w:val="28"/>
          <w:szCs w:val="28"/>
          <w:lang w:val="fr-FR"/>
        </w:rPr>
      </w:pPr>
      <w:bookmarkStart w:id="14" w:name="_Toc450768135"/>
      <w:r w:rsidRPr="002747AF">
        <w:rPr>
          <w:b/>
          <w:sz w:val="28"/>
          <w:szCs w:val="28"/>
          <w:lang w:val="en-GB"/>
        </w:rPr>
        <w:t xml:space="preserve">Khái luận tình trạng dinh dưỡng </w:t>
      </w:r>
      <w:r w:rsidR="00D70045" w:rsidRPr="002747AF">
        <w:rPr>
          <w:b/>
          <w:sz w:val="28"/>
          <w:szCs w:val="28"/>
          <w:lang w:val="en-GB"/>
        </w:rPr>
        <w:t>trẻ em và phụ nữ tuổi sinh đẻ</w:t>
      </w:r>
    </w:p>
    <w:p w14:paraId="0165CDA4" w14:textId="155CB724" w:rsidR="00990F03" w:rsidRPr="002747AF" w:rsidRDefault="00990F03" w:rsidP="00187567">
      <w:pPr>
        <w:pStyle w:val="noidung0"/>
        <w:numPr>
          <w:ilvl w:val="2"/>
          <w:numId w:val="5"/>
        </w:numPr>
        <w:tabs>
          <w:tab w:val="left" w:pos="1350"/>
        </w:tabs>
        <w:spacing w:before="120" w:line="360" w:lineRule="auto"/>
        <w:ind w:right="-198"/>
        <w:rPr>
          <w:b/>
          <w:sz w:val="28"/>
          <w:szCs w:val="28"/>
          <w:lang w:val="en-GB"/>
        </w:rPr>
      </w:pPr>
      <w:r w:rsidRPr="002747AF">
        <w:rPr>
          <w:b/>
          <w:sz w:val="28"/>
          <w:szCs w:val="28"/>
          <w:lang w:val="en-GB"/>
        </w:rPr>
        <w:t xml:space="preserve">Tổng quan về </w:t>
      </w:r>
      <w:r w:rsidR="001E5746" w:rsidRPr="002747AF">
        <w:rPr>
          <w:b/>
          <w:sz w:val="28"/>
          <w:szCs w:val="28"/>
          <w:lang w:val="en-GB"/>
        </w:rPr>
        <w:t>tình trạng dinh dưỡng</w:t>
      </w:r>
      <w:r w:rsidRPr="002747AF">
        <w:rPr>
          <w:b/>
          <w:sz w:val="28"/>
          <w:szCs w:val="28"/>
          <w:lang w:val="en-GB"/>
        </w:rPr>
        <w:t xml:space="preserve"> </w:t>
      </w:r>
    </w:p>
    <w:p w14:paraId="09658881" w14:textId="49D70E72" w:rsidR="00F31139" w:rsidRPr="002747AF" w:rsidRDefault="004C775B" w:rsidP="004A15E5">
      <w:pPr>
        <w:spacing w:before="120" w:line="360" w:lineRule="auto"/>
        <w:ind w:firstLine="720"/>
        <w:jc w:val="both"/>
        <w:rPr>
          <w:sz w:val="28"/>
          <w:szCs w:val="28"/>
          <w:lang w:val="fr-FR"/>
        </w:rPr>
      </w:pPr>
      <w:r w:rsidRPr="002747AF">
        <w:rPr>
          <w:sz w:val="28"/>
          <w:szCs w:val="28"/>
        </w:rPr>
        <w:t>Tình trạng dinh dưỡng (TTDD) là tập hợp các đặc điểm cấu trúc, chức phận và hoá sinh phản ánh mức đáp ứng nhu cầu dinh dưỡng của cơ thể [</w:t>
      </w:r>
      <w:r w:rsidR="00FB763E" w:rsidRPr="002747AF">
        <w:rPr>
          <w:sz w:val="28"/>
          <w:szCs w:val="28"/>
        </w:rPr>
        <w:t>37</w:t>
      </w:r>
      <w:r w:rsidRPr="002747AF">
        <w:rPr>
          <w:sz w:val="28"/>
          <w:szCs w:val="28"/>
        </w:rPr>
        <w:t xml:space="preserve">]. </w:t>
      </w:r>
      <w:r w:rsidRPr="002747AF">
        <w:rPr>
          <w:sz w:val="28"/>
          <w:szCs w:val="28"/>
          <w:lang w:val="fr-FR"/>
        </w:rPr>
        <w:t xml:space="preserve">Tình trạng dinh dưỡng của cá thể là kết quả của ăn uống và sử dụng các chất dinh dưỡng của cơ thể. </w:t>
      </w:r>
      <w:r w:rsidR="00BE5F37" w:rsidRPr="002747AF">
        <w:rPr>
          <w:sz w:val="28"/>
          <w:szCs w:val="28"/>
          <w:lang w:val="fr-FR"/>
        </w:rPr>
        <w:t>Nhân</w:t>
      </w:r>
      <w:r w:rsidR="00BE5F37" w:rsidRPr="002747AF">
        <w:rPr>
          <w:sz w:val="28"/>
          <w:szCs w:val="28"/>
          <w:shd w:val="clear" w:color="auto" w:fill="FFFFFF"/>
        </w:rPr>
        <w:t xml:space="preserve"> trắc dinh dưỡng là số đo các kích thước và cấu trúc cơ thể để đánh giá TTDD</w:t>
      </w:r>
      <w:r w:rsidR="00F31139" w:rsidRPr="002747AF">
        <w:rPr>
          <w:sz w:val="28"/>
          <w:szCs w:val="28"/>
          <w:shd w:val="clear" w:color="auto" w:fill="FFFFFF"/>
        </w:rPr>
        <w:t xml:space="preserve"> </w:t>
      </w:r>
      <w:r w:rsidR="00F31139" w:rsidRPr="002747AF">
        <w:rPr>
          <w:sz w:val="28"/>
          <w:szCs w:val="28"/>
          <w:lang w:val="fr-FR"/>
        </w:rPr>
        <w:t>[</w:t>
      </w:r>
      <w:r w:rsidR="00FB763E" w:rsidRPr="002747AF">
        <w:rPr>
          <w:sz w:val="28"/>
          <w:szCs w:val="28"/>
          <w:lang w:val="fr-FR"/>
        </w:rPr>
        <w:t>38</w:t>
      </w:r>
      <w:r w:rsidR="00F31139" w:rsidRPr="002747AF">
        <w:rPr>
          <w:sz w:val="28"/>
          <w:szCs w:val="28"/>
          <w:lang w:val="fr-FR"/>
        </w:rPr>
        <w:t>]. Các số đo nhân trắc của cơ thể cung cấp sơ lược sự phát triển hay kích thước cơ thể đạt đượ</w:t>
      </w:r>
      <w:r w:rsidR="006721C7" w:rsidRPr="002747AF">
        <w:rPr>
          <w:sz w:val="28"/>
          <w:szCs w:val="28"/>
          <w:lang w:val="fr-FR"/>
        </w:rPr>
        <w:t>c hoặc thay đổi qua thời gian, c</w:t>
      </w:r>
      <w:r w:rsidR="00F31139" w:rsidRPr="002747AF">
        <w:rPr>
          <w:sz w:val="28"/>
          <w:szCs w:val="28"/>
          <w:lang w:val="fr-FR"/>
        </w:rPr>
        <w:t>húng được dùng để mô tả TTDD của cá thể hay cộng đồng [</w:t>
      </w:r>
      <w:r w:rsidR="00FB763E" w:rsidRPr="002747AF">
        <w:rPr>
          <w:sz w:val="28"/>
          <w:szCs w:val="28"/>
          <w:lang w:val="fr-FR"/>
        </w:rPr>
        <w:t>39</w:t>
      </w:r>
      <w:r w:rsidR="00F31139" w:rsidRPr="002747AF">
        <w:rPr>
          <w:sz w:val="28"/>
          <w:szCs w:val="28"/>
          <w:lang w:val="fr-FR"/>
        </w:rPr>
        <w:t>].</w:t>
      </w:r>
    </w:p>
    <w:p w14:paraId="7CFC8FD8" w14:textId="5E42D2F1" w:rsidR="00F31139" w:rsidRPr="002747AF" w:rsidRDefault="00BE5F37" w:rsidP="003B431E">
      <w:pPr>
        <w:spacing w:before="120" w:line="360" w:lineRule="auto"/>
        <w:ind w:firstLine="720"/>
        <w:jc w:val="both"/>
        <w:rPr>
          <w:spacing w:val="-2"/>
          <w:sz w:val="28"/>
          <w:szCs w:val="28"/>
          <w:lang w:val="fr-FR"/>
        </w:rPr>
      </w:pPr>
      <w:r w:rsidRPr="002747AF">
        <w:rPr>
          <w:spacing w:val="-2"/>
          <w:sz w:val="28"/>
          <w:szCs w:val="28"/>
          <w:lang w:val="fr-FR"/>
        </w:rPr>
        <w:t xml:space="preserve">Muốn nhận định các kết quả về nhân trắc cần </w:t>
      </w:r>
      <w:r w:rsidR="008C74DB" w:rsidRPr="002747AF">
        <w:rPr>
          <w:spacing w:val="-2"/>
          <w:sz w:val="28"/>
          <w:szCs w:val="28"/>
          <w:lang w:val="fr-FR"/>
        </w:rPr>
        <w:t>có bộ tham khảo đáng tin cậy để so sánh</w:t>
      </w:r>
      <w:r w:rsidRPr="002747AF">
        <w:rPr>
          <w:spacing w:val="-2"/>
          <w:sz w:val="28"/>
          <w:szCs w:val="28"/>
          <w:lang w:val="fr-FR"/>
        </w:rPr>
        <w:t xml:space="preserve">. </w:t>
      </w:r>
      <w:r w:rsidR="008C74DB" w:rsidRPr="002747AF">
        <w:rPr>
          <w:spacing w:val="-2"/>
          <w:sz w:val="28"/>
          <w:szCs w:val="28"/>
          <w:lang w:val="fr-FR"/>
        </w:rPr>
        <w:t>Từ năm 2006, Chuẩn tham khảo của Tổ chức Y tế thế giới WHO 2006 [</w:t>
      </w:r>
      <w:r w:rsidR="00FB763E" w:rsidRPr="002747AF">
        <w:rPr>
          <w:spacing w:val="-2"/>
          <w:sz w:val="28"/>
          <w:szCs w:val="28"/>
          <w:lang w:val="fr-FR"/>
        </w:rPr>
        <w:t>40</w:t>
      </w:r>
      <w:r w:rsidR="008C74DB" w:rsidRPr="002747AF">
        <w:rPr>
          <w:spacing w:val="-2"/>
          <w:sz w:val="28"/>
          <w:szCs w:val="28"/>
          <w:lang w:val="fr-FR"/>
        </w:rPr>
        <w:t>] đã được khuyến cáo sử dụng và cho tới nay, đây là thang phân loại được chấp nhận rộng rãi trên thế giới.</w:t>
      </w:r>
      <w:bookmarkStart w:id="15" w:name="_Toc450768140"/>
      <w:r w:rsidR="00F31139" w:rsidRPr="002747AF">
        <w:rPr>
          <w:spacing w:val="-2"/>
          <w:sz w:val="28"/>
          <w:szCs w:val="28"/>
          <w:lang w:val="fr-FR"/>
        </w:rPr>
        <w:t xml:space="preserve"> </w:t>
      </w:r>
      <w:r w:rsidR="00C93BDE" w:rsidRPr="002747AF">
        <w:rPr>
          <w:spacing w:val="-2"/>
          <w:sz w:val="28"/>
          <w:szCs w:val="28"/>
          <w:lang w:val="en-GB"/>
        </w:rPr>
        <w:t>Đánh giá TTDD ở trẻ 0</w:t>
      </w:r>
      <w:r w:rsidR="008320B6" w:rsidRPr="002747AF">
        <w:rPr>
          <w:spacing w:val="-2"/>
          <w:sz w:val="28"/>
          <w:szCs w:val="28"/>
          <w:lang w:val="en-GB"/>
        </w:rPr>
        <w:t xml:space="preserve"> </w:t>
      </w:r>
      <w:r w:rsidR="00C93BDE" w:rsidRPr="002747AF">
        <w:rPr>
          <w:spacing w:val="-2"/>
          <w:sz w:val="28"/>
          <w:szCs w:val="28"/>
          <w:lang w:val="en-GB"/>
        </w:rPr>
        <w:t>-</w:t>
      </w:r>
      <w:r w:rsidR="008320B6" w:rsidRPr="002747AF">
        <w:rPr>
          <w:spacing w:val="-2"/>
          <w:sz w:val="28"/>
          <w:szCs w:val="28"/>
          <w:lang w:val="en-GB"/>
        </w:rPr>
        <w:t xml:space="preserve"> </w:t>
      </w:r>
      <w:r w:rsidR="00F31139" w:rsidRPr="002747AF">
        <w:rPr>
          <w:spacing w:val="-2"/>
          <w:sz w:val="28"/>
          <w:szCs w:val="28"/>
          <w:lang w:val="en-GB"/>
        </w:rPr>
        <w:t>60 tháng tuổi</w:t>
      </w:r>
      <w:bookmarkEnd w:id="15"/>
      <w:r w:rsidR="00F31139" w:rsidRPr="002747AF">
        <w:rPr>
          <w:spacing w:val="-2"/>
          <w:sz w:val="28"/>
          <w:szCs w:val="28"/>
        </w:rPr>
        <w:t xml:space="preserve"> dựa vào 3 chỉ tiêu </w:t>
      </w:r>
      <w:r w:rsidR="00AD3496" w:rsidRPr="002747AF">
        <w:rPr>
          <w:spacing w:val="-2"/>
          <w:sz w:val="28"/>
          <w:szCs w:val="28"/>
        </w:rPr>
        <w:t xml:space="preserve">z-score </w:t>
      </w:r>
      <w:r w:rsidR="00F31139" w:rsidRPr="002747AF">
        <w:rPr>
          <w:spacing w:val="-2"/>
          <w:sz w:val="28"/>
          <w:szCs w:val="28"/>
          <w:lang w:val="fr-FR"/>
        </w:rPr>
        <w:t xml:space="preserve">cân nặng theo tuổi (SDD thể nhẹ cân), </w:t>
      </w:r>
      <w:r w:rsidR="00AD3496" w:rsidRPr="002747AF">
        <w:rPr>
          <w:spacing w:val="-2"/>
          <w:sz w:val="28"/>
          <w:szCs w:val="28"/>
          <w:lang w:val="fr-FR"/>
        </w:rPr>
        <w:t xml:space="preserve">z-score </w:t>
      </w:r>
      <w:r w:rsidR="00F31139" w:rsidRPr="002747AF">
        <w:rPr>
          <w:spacing w:val="-2"/>
          <w:sz w:val="28"/>
          <w:szCs w:val="28"/>
        </w:rPr>
        <w:t>c</w:t>
      </w:r>
      <w:r w:rsidR="00F31139" w:rsidRPr="002747AF">
        <w:rPr>
          <w:spacing w:val="-2"/>
          <w:sz w:val="28"/>
          <w:szCs w:val="28"/>
          <w:lang w:val="vi-VN"/>
        </w:rPr>
        <w:t xml:space="preserve">hiều cao theo tuổi </w:t>
      </w:r>
      <w:r w:rsidR="00F31139" w:rsidRPr="002747AF">
        <w:rPr>
          <w:spacing w:val="-2"/>
          <w:sz w:val="28"/>
          <w:szCs w:val="28"/>
        </w:rPr>
        <w:t>(SDD</w:t>
      </w:r>
      <w:r w:rsidR="00F31139" w:rsidRPr="002747AF">
        <w:rPr>
          <w:spacing w:val="-2"/>
          <w:sz w:val="28"/>
          <w:szCs w:val="28"/>
          <w:lang w:val="vi-VN"/>
        </w:rPr>
        <w:t xml:space="preserve"> thể thấp còi)</w:t>
      </w:r>
      <w:r w:rsidR="00F31139" w:rsidRPr="002747AF">
        <w:rPr>
          <w:spacing w:val="-2"/>
          <w:sz w:val="28"/>
          <w:szCs w:val="28"/>
          <w:lang w:val="fr-FR"/>
        </w:rPr>
        <w:t xml:space="preserve">, và </w:t>
      </w:r>
      <w:r w:rsidR="00AD3496" w:rsidRPr="002747AF">
        <w:rPr>
          <w:spacing w:val="-2"/>
          <w:sz w:val="28"/>
          <w:szCs w:val="28"/>
          <w:lang w:val="fr-FR"/>
        </w:rPr>
        <w:t xml:space="preserve">z-score </w:t>
      </w:r>
      <w:r w:rsidR="00F31139" w:rsidRPr="002747AF">
        <w:rPr>
          <w:spacing w:val="-2"/>
          <w:sz w:val="28"/>
          <w:szCs w:val="28"/>
        </w:rPr>
        <w:t>c</w:t>
      </w:r>
      <w:r w:rsidR="00F31139" w:rsidRPr="002747AF">
        <w:rPr>
          <w:spacing w:val="-2"/>
          <w:sz w:val="28"/>
          <w:szCs w:val="28"/>
          <w:lang w:val="vi-VN"/>
        </w:rPr>
        <w:t xml:space="preserve">ân nặng theo chiều cao </w:t>
      </w:r>
      <w:r w:rsidR="00F31139" w:rsidRPr="002747AF">
        <w:rPr>
          <w:spacing w:val="-2"/>
          <w:sz w:val="28"/>
          <w:szCs w:val="28"/>
        </w:rPr>
        <w:t>(SDD</w:t>
      </w:r>
      <w:r w:rsidR="00F31139" w:rsidRPr="002747AF">
        <w:rPr>
          <w:spacing w:val="-2"/>
          <w:sz w:val="28"/>
          <w:szCs w:val="28"/>
          <w:lang w:val="vi-VN"/>
        </w:rPr>
        <w:t xml:space="preserve"> thể gầy còm)</w:t>
      </w:r>
      <w:r w:rsidR="00F31139" w:rsidRPr="002747AF">
        <w:rPr>
          <w:spacing w:val="-2"/>
          <w:sz w:val="28"/>
          <w:szCs w:val="28"/>
        </w:rPr>
        <w:t xml:space="preserve"> </w:t>
      </w:r>
      <w:r w:rsidR="00F31139" w:rsidRPr="002747AF">
        <w:rPr>
          <w:spacing w:val="-2"/>
          <w:sz w:val="28"/>
          <w:szCs w:val="28"/>
          <w:lang w:val="en-GB"/>
        </w:rPr>
        <w:t xml:space="preserve">được so sánh với các số đo tương tự của trẻ cùng tuổi, cùng giới của </w:t>
      </w:r>
      <w:r w:rsidR="008C74DB" w:rsidRPr="002747AF">
        <w:rPr>
          <w:spacing w:val="-2"/>
          <w:sz w:val="28"/>
          <w:szCs w:val="28"/>
          <w:lang w:val="en-GB"/>
        </w:rPr>
        <w:t>Chuẩn tham khảo</w:t>
      </w:r>
      <w:r w:rsidR="00F31139" w:rsidRPr="002747AF">
        <w:rPr>
          <w:spacing w:val="-2"/>
          <w:sz w:val="28"/>
          <w:szCs w:val="28"/>
          <w:lang w:val="en-GB"/>
        </w:rPr>
        <w:t xml:space="preserve"> WHO</w:t>
      </w:r>
      <w:r w:rsidR="008C74DB" w:rsidRPr="002747AF">
        <w:rPr>
          <w:spacing w:val="-2"/>
          <w:sz w:val="28"/>
          <w:szCs w:val="28"/>
          <w:lang w:val="en-GB"/>
        </w:rPr>
        <w:t xml:space="preserve"> 2006</w:t>
      </w:r>
      <w:r w:rsidR="00F31139" w:rsidRPr="002747AF">
        <w:rPr>
          <w:spacing w:val="-2"/>
          <w:sz w:val="28"/>
          <w:szCs w:val="28"/>
          <w:lang w:val="en-GB"/>
        </w:rPr>
        <w:t xml:space="preserve">, lấy điểm ngưỡng dưới 2 </w:t>
      </w:r>
      <w:r w:rsidR="00F31139" w:rsidRPr="002747AF">
        <w:rPr>
          <w:spacing w:val="-2"/>
          <w:sz w:val="28"/>
          <w:szCs w:val="28"/>
          <w:lang w:val="vi-VN"/>
        </w:rPr>
        <w:t>độ lệch chuẩn (-2</w:t>
      </w:r>
      <w:r w:rsidR="008C74DB" w:rsidRPr="002747AF">
        <w:rPr>
          <w:spacing w:val="-2"/>
          <w:sz w:val="28"/>
          <w:szCs w:val="28"/>
        </w:rPr>
        <w:t xml:space="preserve"> </w:t>
      </w:r>
      <w:r w:rsidR="00F31139" w:rsidRPr="002747AF">
        <w:rPr>
          <w:spacing w:val="-2"/>
          <w:sz w:val="28"/>
          <w:szCs w:val="28"/>
          <w:lang w:val="vi-VN"/>
        </w:rPr>
        <w:t xml:space="preserve">SD) </w:t>
      </w:r>
      <w:r w:rsidR="00F31139" w:rsidRPr="002747AF">
        <w:rPr>
          <w:spacing w:val="-2"/>
          <w:sz w:val="28"/>
          <w:szCs w:val="28"/>
          <w:lang w:val="en-GB"/>
        </w:rPr>
        <w:t>được coi là</w:t>
      </w:r>
      <w:r w:rsidR="00F31139" w:rsidRPr="002747AF">
        <w:rPr>
          <w:spacing w:val="-2"/>
          <w:sz w:val="28"/>
          <w:szCs w:val="28"/>
          <w:lang w:val="vi-VN"/>
        </w:rPr>
        <w:t xml:space="preserve"> </w:t>
      </w:r>
      <w:r w:rsidR="00F31139" w:rsidRPr="002747AF">
        <w:rPr>
          <w:spacing w:val="-2"/>
          <w:sz w:val="28"/>
          <w:szCs w:val="28"/>
        </w:rPr>
        <w:t>SDD. Ngưỡng -3</w:t>
      </w:r>
      <w:r w:rsidR="008C74DB" w:rsidRPr="002747AF">
        <w:rPr>
          <w:spacing w:val="-2"/>
          <w:sz w:val="28"/>
          <w:szCs w:val="28"/>
        </w:rPr>
        <w:t xml:space="preserve"> </w:t>
      </w:r>
      <w:r w:rsidR="00F31139" w:rsidRPr="002747AF">
        <w:rPr>
          <w:spacing w:val="-2"/>
          <w:sz w:val="28"/>
          <w:szCs w:val="28"/>
        </w:rPr>
        <w:t>SD hoặc -4</w:t>
      </w:r>
      <w:r w:rsidR="008C74DB" w:rsidRPr="002747AF">
        <w:rPr>
          <w:spacing w:val="-2"/>
          <w:sz w:val="28"/>
          <w:szCs w:val="28"/>
        </w:rPr>
        <w:t xml:space="preserve"> </w:t>
      </w:r>
      <w:r w:rsidR="00F31139" w:rsidRPr="002747AF">
        <w:rPr>
          <w:spacing w:val="-2"/>
          <w:sz w:val="28"/>
          <w:szCs w:val="28"/>
        </w:rPr>
        <w:t xml:space="preserve">SD </w:t>
      </w:r>
      <w:r w:rsidR="006721C7" w:rsidRPr="002747AF">
        <w:rPr>
          <w:spacing w:val="-2"/>
          <w:sz w:val="28"/>
          <w:szCs w:val="28"/>
        </w:rPr>
        <w:t xml:space="preserve">được </w:t>
      </w:r>
      <w:r w:rsidR="00F31139" w:rsidRPr="002747AF">
        <w:rPr>
          <w:spacing w:val="-2"/>
          <w:sz w:val="28"/>
          <w:szCs w:val="28"/>
        </w:rPr>
        <w:t xml:space="preserve">sử dụng để đánh giá mức độ SDD. </w:t>
      </w:r>
      <w:bookmarkStart w:id="16" w:name="_Toc450768141"/>
    </w:p>
    <w:bookmarkEnd w:id="16"/>
    <w:p w14:paraId="5F1F308A" w14:textId="678C9ECD" w:rsidR="001E5746" w:rsidRPr="002747AF" w:rsidRDefault="00F31139" w:rsidP="003B431E">
      <w:pPr>
        <w:spacing w:before="120" w:line="360" w:lineRule="auto"/>
        <w:ind w:firstLine="720"/>
        <w:jc w:val="both"/>
        <w:rPr>
          <w:sz w:val="28"/>
          <w:szCs w:val="28"/>
          <w:lang w:val="fr-FR"/>
        </w:rPr>
      </w:pPr>
      <w:r w:rsidRPr="002747AF">
        <w:rPr>
          <w:sz w:val="28"/>
          <w:szCs w:val="28"/>
        </w:rPr>
        <w:t>Ở người trưởng thành, Tổ chức Y tế thế giới (WHO) khuyên dùng "chỉ s</w:t>
      </w:r>
      <w:r w:rsidR="00BC668E" w:rsidRPr="002747AF">
        <w:rPr>
          <w:sz w:val="28"/>
          <w:szCs w:val="28"/>
        </w:rPr>
        <w:t>ố khối cơ thể" (Body Mass Index -</w:t>
      </w:r>
      <w:r w:rsidRPr="002747AF">
        <w:rPr>
          <w:sz w:val="28"/>
          <w:szCs w:val="28"/>
        </w:rPr>
        <w:t xml:space="preserve"> BMI) để nhận định TTDD. Chỉ số BMI có liên quan chặt chẽ với </w:t>
      </w:r>
      <w:r w:rsidR="00FF5E1D" w:rsidRPr="002747AF">
        <w:rPr>
          <w:sz w:val="28"/>
          <w:szCs w:val="28"/>
        </w:rPr>
        <w:t>tỉ</w:t>
      </w:r>
      <w:r w:rsidRPr="002747AF">
        <w:rPr>
          <w:sz w:val="28"/>
          <w:szCs w:val="28"/>
        </w:rPr>
        <w:t xml:space="preserve"> lệ khối mỡ trong cơ thể, do đó là một chỉ số được khuyến nghị để đánh giá mức độ gầy béo. Chỉ số khối cơ thể </w:t>
      </w:r>
      <w:r w:rsidR="0005158C" w:rsidRPr="002747AF">
        <w:rPr>
          <w:sz w:val="28"/>
          <w:szCs w:val="28"/>
        </w:rPr>
        <w:t>BMI (kg/m</w:t>
      </w:r>
      <w:r w:rsidR="0005158C" w:rsidRPr="002747AF">
        <w:rPr>
          <w:sz w:val="28"/>
          <w:szCs w:val="28"/>
          <w:vertAlign w:val="superscript"/>
        </w:rPr>
        <w:t>2</w:t>
      </w:r>
      <w:r w:rsidR="0005158C" w:rsidRPr="002747AF">
        <w:rPr>
          <w:sz w:val="28"/>
          <w:szCs w:val="28"/>
        </w:rPr>
        <w:t xml:space="preserve">) được tính </w:t>
      </w:r>
      <w:r w:rsidR="0005158C" w:rsidRPr="002747AF">
        <w:rPr>
          <w:sz w:val="28"/>
          <w:szCs w:val="28"/>
        </w:rPr>
        <w:lastRenderedPageBreak/>
        <w:t xml:space="preserve">bằng </w:t>
      </w:r>
      <w:r w:rsidR="00FF5E1D" w:rsidRPr="002747AF">
        <w:rPr>
          <w:sz w:val="28"/>
          <w:szCs w:val="28"/>
        </w:rPr>
        <w:t>tỉ</w:t>
      </w:r>
      <w:r w:rsidR="0005158C" w:rsidRPr="002747AF">
        <w:rPr>
          <w:sz w:val="28"/>
          <w:szCs w:val="28"/>
        </w:rPr>
        <w:t xml:space="preserve"> lệ của cân nặng tính theo kilogam chia cho chiều cao bình phương theo mét. </w:t>
      </w:r>
      <w:r w:rsidR="0005158C" w:rsidRPr="002747AF">
        <w:rPr>
          <w:sz w:val="28"/>
          <w:szCs w:val="28"/>
          <w:lang w:val="en-GB"/>
        </w:rPr>
        <w:t>Chỉ số khối cơ thể BMI từ 18,5 đến 24,9 là bình thường, BMI trên 25 được xác định là có biểu hiện thừa cân, BMI dưới 1</w:t>
      </w:r>
      <w:r w:rsidR="0005158C" w:rsidRPr="002747AF">
        <w:rPr>
          <w:sz w:val="28"/>
          <w:szCs w:val="28"/>
          <w:lang w:val="fr-FR"/>
        </w:rPr>
        <w:t>8,5 là gầy hay còn gọi là thiếu năng lượng trường diễn (CED)</w:t>
      </w:r>
      <w:r w:rsidR="008C74DB" w:rsidRPr="002747AF">
        <w:rPr>
          <w:sz w:val="28"/>
          <w:szCs w:val="28"/>
          <w:lang w:val="fr-FR"/>
        </w:rPr>
        <w:t xml:space="preserve"> [</w:t>
      </w:r>
      <w:r w:rsidR="00FB763E" w:rsidRPr="002747AF">
        <w:rPr>
          <w:sz w:val="28"/>
          <w:szCs w:val="28"/>
          <w:lang w:val="fr-FR"/>
        </w:rPr>
        <w:t>38</w:t>
      </w:r>
      <w:r w:rsidR="008C74DB" w:rsidRPr="002747AF">
        <w:rPr>
          <w:sz w:val="28"/>
          <w:szCs w:val="28"/>
          <w:lang w:val="fr-FR"/>
        </w:rPr>
        <w:t>]</w:t>
      </w:r>
      <w:r w:rsidR="0005158C" w:rsidRPr="002747AF">
        <w:rPr>
          <w:sz w:val="28"/>
          <w:szCs w:val="28"/>
          <w:lang w:val="fr-FR"/>
        </w:rPr>
        <w:t>.</w:t>
      </w:r>
    </w:p>
    <w:p w14:paraId="72F2B733" w14:textId="755E2785" w:rsidR="001E5746" w:rsidRPr="002747AF" w:rsidRDefault="006721C7" w:rsidP="00546F8E">
      <w:pPr>
        <w:spacing w:before="120" w:line="360" w:lineRule="auto"/>
        <w:jc w:val="both"/>
        <w:rPr>
          <w:sz w:val="28"/>
          <w:szCs w:val="28"/>
          <w:lang w:val="fr-FR"/>
        </w:rPr>
      </w:pPr>
      <w:r w:rsidRPr="002747AF">
        <w:rPr>
          <w:noProof/>
          <w:sz w:val="28"/>
          <w:szCs w:val="28"/>
        </w:rPr>
        <mc:AlternateContent>
          <mc:Choice Requires="wps">
            <w:drawing>
              <wp:anchor distT="0" distB="0" distL="114300" distR="114300" simplePos="0" relativeHeight="251635200" behindDoc="0" locked="0" layoutInCell="1" allowOverlap="1" wp14:anchorId="738BAEAB" wp14:editId="7AD57077">
                <wp:simplePos x="0" y="0"/>
                <wp:positionH relativeFrom="column">
                  <wp:posOffset>-52070</wp:posOffset>
                </wp:positionH>
                <wp:positionV relativeFrom="paragraph">
                  <wp:posOffset>194873</wp:posOffset>
                </wp:positionV>
                <wp:extent cx="0" cy="1323340"/>
                <wp:effectExtent l="0" t="0" r="19050" b="10160"/>
                <wp:wrapNone/>
                <wp:docPr id="299" name="Straight Connector 299"/>
                <wp:cNvGraphicFramePr/>
                <a:graphic xmlns:a="http://schemas.openxmlformats.org/drawingml/2006/main">
                  <a:graphicData uri="http://schemas.microsoft.com/office/word/2010/wordprocessingShape">
                    <wps:wsp>
                      <wps:cNvCnPr/>
                      <wps:spPr>
                        <a:xfrm flipV="1">
                          <a:off x="0" y="0"/>
                          <a:ext cx="0" cy="13233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702B4A" id="Straight Connector 299" o:spid="_x0000_s1026" style="position:absolute;flip:y;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pt,15.35pt" to="-4.1pt,1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" strokecolor="black [3040]"/>
            </w:pict>
          </mc:Fallback>
        </mc:AlternateContent>
      </w:r>
      <w:r w:rsidR="0026478E" w:rsidRPr="002747AF">
        <w:rPr>
          <w:noProof/>
          <w:sz w:val="28"/>
          <w:szCs w:val="28"/>
        </w:rPr>
        <mc:AlternateContent>
          <mc:Choice Requires="wps">
            <w:drawing>
              <wp:anchor distT="0" distB="0" distL="114300" distR="114300" simplePos="0" relativeHeight="251634176" behindDoc="0" locked="0" layoutInCell="1" allowOverlap="1" wp14:anchorId="5B39487B" wp14:editId="69488D4C">
                <wp:simplePos x="0" y="0"/>
                <wp:positionH relativeFrom="column">
                  <wp:posOffset>5761355</wp:posOffset>
                </wp:positionH>
                <wp:positionV relativeFrom="paragraph">
                  <wp:posOffset>212725</wp:posOffset>
                </wp:positionV>
                <wp:extent cx="0" cy="3380740"/>
                <wp:effectExtent l="0" t="0" r="19050" b="10160"/>
                <wp:wrapNone/>
                <wp:docPr id="296" name="Straight Connector 296"/>
                <wp:cNvGraphicFramePr/>
                <a:graphic xmlns:a="http://schemas.openxmlformats.org/drawingml/2006/main">
                  <a:graphicData uri="http://schemas.microsoft.com/office/word/2010/wordprocessingShape">
                    <wps:wsp>
                      <wps:cNvCnPr/>
                      <wps:spPr>
                        <a:xfrm flipV="1">
                          <a:off x="0" y="0"/>
                          <a:ext cx="0" cy="33807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1B4DF4" id="Straight Connector 296" o:spid="_x0000_s1026" style="position:absolute;flip:y;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3.65pt,16.75pt" to="453.65pt,2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" strokecolor="black [3040]"/>
            </w:pict>
          </mc:Fallback>
        </mc:AlternateContent>
      </w:r>
      <w:r w:rsidR="002C1D35" w:rsidRPr="002747AF">
        <w:rPr>
          <w:noProof/>
          <w:sz w:val="28"/>
          <w:szCs w:val="28"/>
        </w:rPr>
        <mc:AlternateContent>
          <mc:Choice Requires="wps">
            <w:drawing>
              <wp:anchor distT="0" distB="0" distL="114300" distR="114300" simplePos="0" relativeHeight="251599360" behindDoc="0" locked="0" layoutInCell="1" allowOverlap="1" wp14:anchorId="73050B34" wp14:editId="1F61976B">
                <wp:simplePos x="0" y="0"/>
                <wp:positionH relativeFrom="column">
                  <wp:posOffset>128270</wp:posOffset>
                </wp:positionH>
                <wp:positionV relativeFrom="paragraph">
                  <wp:posOffset>280365</wp:posOffset>
                </wp:positionV>
                <wp:extent cx="1685925" cy="819150"/>
                <wp:effectExtent l="0" t="0" r="28575" b="19050"/>
                <wp:wrapNone/>
                <wp:docPr id="21528" name="Text Box 21528"/>
                <wp:cNvGraphicFramePr/>
                <a:graphic xmlns:a="http://schemas.openxmlformats.org/drawingml/2006/main">
                  <a:graphicData uri="http://schemas.microsoft.com/office/word/2010/wordprocessingShape">
                    <wps:wsp>
                      <wps:cNvSpPr txBox="1"/>
                      <wps:spPr>
                        <a:xfrm>
                          <a:off x="0" y="0"/>
                          <a:ext cx="1685925" cy="819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B1D875" w14:textId="77777777" w:rsidR="006840E4" w:rsidRPr="00570267" w:rsidRDefault="006840E4" w:rsidP="00A7754A">
                            <w:pPr>
                              <w:jc w:val="center"/>
                              <w:rPr>
                                <w:sz w:val="26"/>
                                <w:szCs w:val="26"/>
                              </w:rPr>
                            </w:pPr>
                            <w:r w:rsidRPr="00570267">
                              <w:rPr>
                                <w:sz w:val="26"/>
                                <w:szCs w:val="26"/>
                              </w:rPr>
                              <w:t>Vệ sinh kém, thiếu hiểu biết và thực hành chăm sóc kém, chăm sóc sức khỏe chưa tốt</w:t>
                            </w:r>
                          </w:p>
                          <w:p w14:paraId="493D12A0" w14:textId="1410A5B5" w:rsidR="006840E4" w:rsidRPr="00A7754A" w:rsidRDefault="006840E4" w:rsidP="00A7754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50B34" id="Text Box 21528" o:spid="_x0000_s1029" type="#_x0000_t202" style="position:absolute;left:0;text-align:left;margin-left:10.1pt;margin-top:22.1pt;width:132.75pt;height:64.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" fillcolor="white [3201]" strokeweight=".5pt">
                <v:textbox>
                  <w:txbxContent>
                    <w:p w14:paraId="5DB1D875" w14:textId="77777777" w:rsidR="006840E4" w:rsidRPr="00570267" w:rsidRDefault="006840E4" w:rsidP="00A7754A">
                      <w:pPr>
                        <w:jc w:val="center"/>
                        <w:rPr>
                          <w:sz w:val="26"/>
                          <w:szCs w:val="26"/>
                        </w:rPr>
                      </w:pPr>
                      <w:r w:rsidRPr="00570267">
                        <w:rPr>
                          <w:sz w:val="26"/>
                          <w:szCs w:val="26"/>
                        </w:rPr>
                        <w:t>Vệ sinh kém, thiếu hiểu biết và thực hành chăm sóc kém, chăm sóc sức khỏe chưa tốt</w:t>
                      </w:r>
                    </w:p>
                    <w:p w14:paraId="493D12A0" w14:textId="1410A5B5" w:rsidR="006840E4" w:rsidRPr="00A7754A" w:rsidRDefault="006840E4" w:rsidP="00A7754A">
                      <w:pPr>
                        <w:jc w:val="center"/>
                      </w:pPr>
                    </w:p>
                  </w:txbxContent>
                </v:textbox>
              </v:shape>
            </w:pict>
          </mc:Fallback>
        </mc:AlternateContent>
      </w:r>
      <w:r w:rsidR="002C1D35" w:rsidRPr="002747AF">
        <w:rPr>
          <w:noProof/>
          <w:sz w:val="28"/>
          <w:szCs w:val="28"/>
        </w:rPr>
        <mc:AlternateContent>
          <mc:Choice Requires="wps">
            <w:drawing>
              <wp:anchor distT="0" distB="0" distL="114300" distR="114300" simplePos="0" relativeHeight="251589120" behindDoc="0" locked="0" layoutInCell="1" allowOverlap="1" wp14:anchorId="286E5EF0" wp14:editId="7DFAB28B">
                <wp:simplePos x="0" y="0"/>
                <wp:positionH relativeFrom="column">
                  <wp:posOffset>2230120</wp:posOffset>
                </wp:positionH>
                <wp:positionV relativeFrom="paragraph">
                  <wp:posOffset>41275</wp:posOffset>
                </wp:positionV>
                <wp:extent cx="2879725" cy="334010"/>
                <wp:effectExtent l="0" t="0" r="15875" b="27940"/>
                <wp:wrapNone/>
                <wp:docPr id="15" name="Text Box 15"/>
                <wp:cNvGraphicFramePr/>
                <a:graphic xmlns:a="http://schemas.openxmlformats.org/drawingml/2006/main">
                  <a:graphicData uri="http://schemas.microsoft.com/office/word/2010/wordprocessingShape">
                    <wps:wsp>
                      <wps:cNvSpPr txBox="1"/>
                      <wps:spPr>
                        <a:xfrm>
                          <a:off x="0" y="0"/>
                          <a:ext cx="2879725" cy="3340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918AA3" w14:textId="4BAE5E1E" w:rsidR="006840E4" w:rsidRPr="00570267" w:rsidRDefault="006840E4" w:rsidP="00A7754A">
                            <w:pPr>
                              <w:jc w:val="center"/>
                              <w:rPr>
                                <w:b/>
                                <w:sz w:val="28"/>
                                <w:szCs w:val="28"/>
                              </w:rPr>
                            </w:pPr>
                            <w:r w:rsidRPr="00570267">
                              <w:rPr>
                                <w:b/>
                                <w:sz w:val="28"/>
                                <w:szCs w:val="28"/>
                              </w:rPr>
                              <w:t>Đói nghèo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E5EF0" id="Text Box 15" o:spid="_x0000_s1030" type="#_x0000_t202" style="position:absolute;left:0;text-align:left;margin-left:175.6pt;margin-top:3.25pt;width:226.75pt;height:26.3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" fillcolor="white [3201]" strokeweight=".5pt">
                <v:textbox>
                  <w:txbxContent>
                    <w:p w14:paraId="01918AA3" w14:textId="4BAE5E1E" w:rsidR="006840E4" w:rsidRPr="00570267" w:rsidRDefault="006840E4" w:rsidP="00A7754A">
                      <w:pPr>
                        <w:jc w:val="center"/>
                        <w:rPr>
                          <w:b/>
                          <w:sz w:val="28"/>
                          <w:szCs w:val="28"/>
                        </w:rPr>
                      </w:pPr>
                      <w:r w:rsidRPr="00570267">
                        <w:rPr>
                          <w:b/>
                          <w:sz w:val="28"/>
                          <w:szCs w:val="28"/>
                        </w:rPr>
                        <w:t>Đói nghèo</w:t>
                      </w:r>
                    </w:p>
                  </w:txbxContent>
                </v:textbox>
              </v:shape>
            </w:pict>
          </mc:Fallback>
        </mc:AlternateContent>
      </w:r>
      <w:r w:rsidR="002C1D35" w:rsidRPr="002747AF">
        <w:rPr>
          <w:noProof/>
          <w:sz w:val="28"/>
          <w:szCs w:val="28"/>
        </w:rPr>
        <mc:AlternateContent>
          <mc:Choice Requires="wps">
            <w:drawing>
              <wp:anchor distT="0" distB="0" distL="114300" distR="114300" simplePos="0" relativeHeight="251613696" behindDoc="0" locked="0" layoutInCell="1" allowOverlap="1" wp14:anchorId="7951BE00" wp14:editId="15A07410">
                <wp:simplePos x="0" y="0"/>
                <wp:positionH relativeFrom="column">
                  <wp:posOffset>5132705</wp:posOffset>
                </wp:positionH>
                <wp:positionV relativeFrom="paragraph">
                  <wp:posOffset>209550</wp:posOffset>
                </wp:positionV>
                <wp:extent cx="638175" cy="0"/>
                <wp:effectExtent l="38100" t="76200" r="0" b="114300"/>
                <wp:wrapNone/>
                <wp:docPr id="308" name="Straight Arrow Connector 308"/>
                <wp:cNvGraphicFramePr/>
                <a:graphic xmlns:a="http://schemas.openxmlformats.org/drawingml/2006/main">
                  <a:graphicData uri="http://schemas.microsoft.com/office/word/2010/wordprocessingShape">
                    <wps:wsp>
                      <wps:cNvCnPr/>
                      <wps:spPr>
                        <a:xfrm flipH="1">
                          <a:off x="0" y="0"/>
                          <a:ext cx="6381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7AF3859" id="_x0000_t32" coordsize="21600,21600" o:spt="32" o:oned="t" path="m,l21600,21600e" filled="f">
                <v:path arrowok="t" fillok="f" o:connecttype="none"/>
                <o:lock v:ext="edit" shapetype="t"/>
              </v:shapetype>
              <v:shape id="Straight Arrow Connector 308" o:spid="_x0000_s1026" type="#_x0000_t32" style="position:absolute;margin-left:404.15pt;margin-top:16.5pt;width:50.25pt;height:0;flip:x;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" strokecolor="black [3040]">
                <v:stroke endarrow="open"/>
              </v:shape>
            </w:pict>
          </mc:Fallback>
        </mc:AlternateContent>
      </w:r>
      <w:r w:rsidR="002C1D35" w:rsidRPr="002747AF">
        <w:rPr>
          <w:noProof/>
          <w:sz w:val="28"/>
          <w:szCs w:val="28"/>
        </w:rPr>
        <mc:AlternateContent>
          <mc:Choice Requires="wps">
            <w:drawing>
              <wp:anchor distT="0" distB="0" distL="114300" distR="114300" simplePos="0" relativeHeight="251605504" behindDoc="0" locked="0" layoutInCell="1" allowOverlap="1" wp14:anchorId="3FB1AF6C" wp14:editId="47913D23">
                <wp:simplePos x="0" y="0"/>
                <wp:positionH relativeFrom="column">
                  <wp:posOffset>-52070</wp:posOffset>
                </wp:positionH>
                <wp:positionV relativeFrom="paragraph">
                  <wp:posOffset>196520</wp:posOffset>
                </wp:positionV>
                <wp:extent cx="2276475" cy="0"/>
                <wp:effectExtent l="0" t="0" r="9525" b="19050"/>
                <wp:wrapNone/>
                <wp:docPr id="294" name="Straight Connector 294"/>
                <wp:cNvGraphicFramePr/>
                <a:graphic xmlns:a="http://schemas.openxmlformats.org/drawingml/2006/main">
                  <a:graphicData uri="http://schemas.microsoft.com/office/word/2010/wordprocessingShape">
                    <wps:wsp>
                      <wps:cNvCnPr/>
                      <wps:spPr>
                        <a:xfrm flipH="1">
                          <a:off x="0" y="0"/>
                          <a:ext cx="2276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D6854C1" id="Straight Connector 294" o:spid="_x0000_s1026" style="position:absolute;flip:x;z-index:25160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pt,15.45pt" to="175.1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" strokecolor="black [3040]"/>
            </w:pict>
          </mc:Fallback>
        </mc:AlternateContent>
      </w:r>
      <w:r w:rsidR="003D5659" w:rsidRPr="002747AF">
        <w:rPr>
          <w:noProof/>
          <w:sz w:val="28"/>
          <w:szCs w:val="28"/>
        </w:rPr>
        <mc:AlternateContent>
          <mc:Choice Requires="wps">
            <w:drawing>
              <wp:anchor distT="0" distB="0" distL="114300" distR="114300" simplePos="0" relativeHeight="251588096" behindDoc="0" locked="0" layoutInCell="1" allowOverlap="1" wp14:anchorId="73C6AAB2" wp14:editId="29E351D1">
                <wp:simplePos x="0" y="0"/>
                <wp:positionH relativeFrom="column">
                  <wp:posOffset>-103505</wp:posOffset>
                </wp:positionH>
                <wp:positionV relativeFrom="paragraph">
                  <wp:posOffset>321945</wp:posOffset>
                </wp:positionV>
                <wp:extent cx="5996940" cy="5589905"/>
                <wp:effectExtent l="0" t="0" r="381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940" cy="5589905"/>
                        </a:xfrm>
                        <a:prstGeom prst="rect">
                          <a:avLst/>
                        </a:prstGeom>
                        <a:solidFill>
                          <a:srgbClr val="FFFFFF"/>
                        </a:solidFill>
                        <a:ln w="9525">
                          <a:noFill/>
                          <a:miter lim="800000"/>
                          <a:headEnd/>
                          <a:tailEnd/>
                        </a:ln>
                      </wps:spPr>
                      <wps:txbx>
                        <w:txbxContent>
                          <w:p w14:paraId="590ED586" w14:textId="77777777" w:rsidR="006840E4" w:rsidRDefault="006840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6AAB2" id="_x0000_s1031" type="#_x0000_t202" style="position:absolute;left:0;text-align:left;margin-left:-8.15pt;margin-top:25.35pt;width:472.2pt;height:440.1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" stroked="f">
                <v:textbox>
                  <w:txbxContent>
                    <w:p w14:paraId="590ED586" w14:textId="77777777" w:rsidR="006840E4" w:rsidRDefault="006840E4"/>
                  </w:txbxContent>
                </v:textbox>
              </v:shape>
            </w:pict>
          </mc:Fallback>
        </mc:AlternateContent>
      </w:r>
    </w:p>
    <w:p w14:paraId="4D016344" w14:textId="381F02AB" w:rsidR="0017376A" w:rsidRPr="002747AF" w:rsidRDefault="008320B6" w:rsidP="003B431E">
      <w:pPr>
        <w:spacing w:before="120" w:line="360" w:lineRule="auto"/>
        <w:ind w:firstLine="720"/>
        <w:jc w:val="both"/>
        <w:rPr>
          <w:sz w:val="28"/>
          <w:szCs w:val="28"/>
          <w:lang w:val="fr-FR"/>
        </w:rPr>
      </w:pPr>
      <w:r w:rsidRPr="002747AF">
        <w:rPr>
          <w:noProof/>
          <w:sz w:val="28"/>
          <w:szCs w:val="28"/>
        </w:rPr>
        <mc:AlternateContent>
          <mc:Choice Requires="wps">
            <w:drawing>
              <wp:anchor distT="0" distB="0" distL="114300" distR="114300" simplePos="0" relativeHeight="251639296" behindDoc="0" locked="0" layoutInCell="1" allowOverlap="1" wp14:anchorId="32ACBD79" wp14:editId="10C67A33">
                <wp:simplePos x="0" y="0"/>
                <wp:positionH relativeFrom="column">
                  <wp:posOffset>4852452</wp:posOffset>
                </wp:positionH>
                <wp:positionV relativeFrom="paragraph">
                  <wp:posOffset>66049</wp:posOffset>
                </wp:positionV>
                <wp:extent cx="0" cy="1059180"/>
                <wp:effectExtent l="95250" t="0" r="57150" b="64770"/>
                <wp:wrapNone/>
                <wp:docPr id="306" name="Straight Arrow Connector 306"/>
                <wp:cNvGraphicFramePr/>
                <a:graphic xmlns:a="http://schemas.openxmlformats.org/drawingml/2006/main">
                  <a:graphicData uri="http://schemas.microsoft.com/office/word/2010/wordprocessingShape">
                    <wps:wsp>
                      <wps:cNvCnPr/>
                      <wps:spPr>
                        <a:xfrm>
                          <a:off x="0" y="0"/>
                          <a:ext cx="0" cy="10591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75148E" id="Straight Arrow Connector 306" o:spid="_x0000_s1026" type="#_x0000_t32" style="position:absolute;margin-left:382.1pt;margin-top:5.2pt;width:0;height:83.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" strokecolor="black [3040]">
                <v:stroke endarrow="open"/>
              </v:shape>
            </w:pict>
          </mc:Fallback>
        </mc:AlternateContent>
      </w:r>
      <w:r w:rsidRPr="002747AF">
        <w:rPr>
          <w:noProof/>
          <w:sz w:val="28"/>
          <w:szCs w:val="28"/>
        </w:rPr>
        <mc:AlternateContent>
          <mc:Choice Requires="wps">
            <w:drawing>
              <wp:anchor distT="0" distB="0" distL="114300" distR="114300" simplePos="0" relativeHeight="251637248" behindDoc="0" locked="0" layoutInCell="1" allowOverlap="1" wp14:anchorId="5146178F" wp14:editId="294A9DA4">
                <wp:simplePos x="0" y="0"/>
                <wp:positionH relativeFrom="column">
                  <wp:posOffset>2921000</wp:posOffset>
                </wp:positionH>
                <wp:positionV relativeFrom="paragraph">
                  <wp:posOffset>72390</wp:posOffset>
                </wp:positionV>
                <wp:extent cx="0" cy="933450"/>
                <wp:effectExtent l="95250" t="0" r="76200" b="57150"/>
                <wp:wrapNone/>
                <wp:docPr id="302" name="Straight Arrow Connector 302"/>
                <wp:cNvGraphicFramePr/>
                <a:graphic xmlns:a="http://schemas.openxmlformats.org/drawingml/2006/main">
                  <a:graphicData uri="http://schemas.microsoft.com/office/word/2010/wordprocessingShape">
                    <wps:wsp>
                      <wps:cNvCnPr/>
                      <wps:spPr>
                        <a:xfrm>
                          <a:off x="0" y="0"/>
                          <a:ext cx="0" cy="9334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700B05" id="Straight Arrow Connector 302" o:spid="_x0000_s1026" type="#_x0000_t32" style="position:absolute;margin-left:230pt;margin-top:5.7pt;width:0;height:73.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" strokecolor="black [3040]">
                <v:stroke endarrow="open"/>
              </v:shape>
            </w:pict>
          </mc:Fallback>
        </mc:AlternateContent>
      </w:r>
      <w:r w:rsidR="0023163A" w:rsidRPr="002747AF">
        <w:rPr>
          <w:noProof/>
          <w:sz w:val="28"/>
          <w:szCs w:val="28"/>
        </w:rPr>
        <mc:AlternateContent>
          <mc:Choice Requires="wps">
            <w:drawing>
              <wp:anchor distT="0" distB="0" distL="114300" distR="114300" simplePos="0" relativeHeight="251614720" behindDoc="0" locked="0" layoutInCell="1" allowOverlap="1" wp14:anchorId="1106FF7D" wp14:editId="2E8E6F60">
                <wp:simplePos x="0" y="0"/>
                <wp:positionH relativeFrom="column">
                  <wp:posOffset>4206240</wp:posOffset>
                </wp:positionH>
                <wp:positionV relativeFrom="paragraph">
                  <wp:posOffset>365760</wp:posOffset>
                </wp:positionV>
                <wp:extent cx="0" cy="759460"/>
                <wp:effectExtent l="95250" t="0" r="57150" b="59690"/>
                <wp:wrapNone/>
                <wp:docPr id="309" name="Straight Arrow Connector 309"/>
                <wp:cNvGraphicFramePr/>
                <a:graphic xmlns:a="http://schemas.openxmlformats.org/drawingml/2006/main">
                  <a:graphicData uri="http://schemas.microsoft.com/office/word/2010/wordprocessingShape">
                    <wps:wsp>
                      <wps:cNvCnPr/>
                      <wps:spPr>
                        <a:xfrm flipH="1">
                          <a:off x="0" y="0"/>
                          <a:ext cx="0" cy="7594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2485E4" id="Straight Arrow Connector 309" o:spid="_x0000_s1026" type="#_x0000_t32" style="position:absolute;margin-left:331.2pt;margin-top:28.8pt;width:0;height:59.8pt;flip:x;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" strokecolor="black [3040]">
                <v:stroke endarrow="open"/>
              </v:shape>
            </w:pict>
          </mc:Fallback>
        </mc:AlternateContent>
      </w:r>
      <w:r w:rsidR="00971A9C" w:rsidRPr="002747AF">
        <w:rPr>
          <w:noProof/>
          <w:sz w:val="28"/>
          <w:szCs w:val="28"/>
        </w:rPr>
        <mc:AlternateContent>
          <mc:Choice Requires="wps">
            <w:drawing>
              <wp:anchor distT="0" distB="0" distL="114300" distR="114300" simplePos="0" relativeHeight="251607552" behindDoc="0" locked="0" layoutInCell="1" allowOverlap="1" wp14:anchorId="4C8D26B9" wp14:editId="295384B4">
                <wp:simplePos x="0" y="0"/>
                <wp:positionH relativeFrom="column">
                  <wp:posOffset>1813560</wp:posOffset>
                </wp:positionH>
                <wp:positionV relativeFrom="paragraph">
                  <wp:posOffset>360045</wp:posOffset>
                </wp:positionV>
                <wp:extent cx="2392680" cy="0"/>
                <wp:effectExtent l="0" t="0" r="26670" b="19050"/>
                <wp:wrapNone/>
                <wp:docPr id="297" name="Straight Connector 297"/>
                <wp:cNvGraphicFramePr/>
                <a:graphic xmlns:a="http://schemas.openxmlformats.org/drawingml/2006/main">
                  <a:graphicData uri="http://schemas.microsoft.com/office/word/2010/wordprocessingShape">
                    <wps:wsp>
                      <wps:cNvCnPr/>
                      <wps:spPr>
                        <a:xfrm flipH="1">
                          <a:off x="0" y="0"/>
                          <a:ext cx="23926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3A41CEE" id="Straight Connector 297" o:spid="_x0000_s1026" style="position:absolute;flip:x;z-index:25160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2.8pt,28.35pt" to="331.2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" strokecolor="black [3040]"/>
            </w:pict>
          </mc:Fallback>
        </mc:AlternateContent>
      </w:r>
      <w:r w:rsidR="00971A9C" w:rsidRPr="002747AF">
        <w:rPr>
          <w:noProof/>
          <w:sz w:val="28"/>
          <w:szCs w:val="28"/>
        </w:rPr>
        <mc:AlternateContent>
          <mc:Choice Requires="wps">
            <w:drawing>
              <wp:anchor distT="0" distB="0" distL="114300" distR="114300" simplePos="0" relativeHeight="251609600" behindDoc="0" locked="0" layoutInCell="1" allowOverlap="1" wp14:anchorId="491397D8" wp14:editId="0416A42B">
                <wp:simplePos x="0" y="0"/>
                <wp:positionH relativeFrom="column">
                  <wp:posOffset>1814830</wp:posOffset>
                </wp:positionH>
                <wp:positionV relativeFrom="paragraph">
                  <wp:posOffset>29210</wp:posOffset>
                </wp:positionV>
                <wp:extent cx="409575" cy="0"/>
                <wp:effectExtent l="38100" t="76200" r="28575" b="114300"/>
                <wp:wrapNone/>
                <wp:docPr id="300" name="Straight Arrow Connector 300"/>
                <wp:cNvGraphicFramePr/>
                <a:graphic xmlns:a="http://schemas.openxmlformats.org/drawingml/2006/main">
                  <a:graphicData uri="http://schemas.microsoft.com/office/word/2010/wordprocessingShape">
                    <wps:wsp>
                      <wps:cNvCnPr/>
                      <wps:spPr>
                        <a:xfrm>
                          <a:off x="0" y="0"/>
                          <a:ext cx="409575"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CE68B9" id="Straight Arrow Connector 300" o:spid="_x0000_s1026" type="#_x0000_t32" style="position:absolute;margin-left:142.9pt;margin-top:2.3pt;width:32.25pt;height:0;z-index:251609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" strokecolor="black [3040]">
                <v:stroke startarrow="open" endarrow="open"/>
              </v:shape>
            </w:pict>
          </mc:Fallback>
        </mc:AlternateContent>
      </w:r>
    </w:p>
    <w:p w14:paraId="494A0B35" w14:textId="63234D67" w:rsidR="0017376A" w:rsidRPr="002747AF" w:rsidRDefault="0023163A" w:rsidP="003B431E">
      <w:pPr>
        <w:spacing w:before="120" w:line="360" w:lineRule="auto"/>
        <w:ind w:firstLine="720"/>
        <w:jc w:val="both"/>
        <w:rPr>
          <w:sz w:val="28"/>
          <w:szCs w:val="28"/>
          <w:lang w:val="fr-FR"/>
        </w:rPr>
      </w:pPr>
      <w:r w:rsidRPr="002747AF">
        <w:rPr>
          <w:noProof/>
          <w:sz w:val="28"/>
          <w:szCs w:val="28"/>
        </w:rPr>
        <mc:AlternateContent>
          <mc:Choice Requires="wps">
            <w:drawing>
              <wp:anchor distT="0" distB="0" distL="114300" distR="114300" simplePos="0" relativeHeight="251621888" behindDoc="0" locked="0" layoutInCell="1" allowOverlap="1" wp14:anchorId="242FAE3E" wp14:editId="73A4B0A1">
                <wp:simplePos x="0" y="0"/>
                <wp:positionH relativeFrom="column">
                  <wp:posOffset>1810690</wp:posOffset>
                </wp:positionH>
                <wp:positionV relativeFrom="paragraph">
                  <wp:posOffset>113665</wp:posOffset>
                </wp:positionV>
                <wp:extent cx="754084" cy="510639"/>
                <wp:effectExtent l="0" t="0" r="84455" b="60960"/>
                <wp:wrapNone/>
                <wp:docPr id="316" name="Straight Arrow Connector 316"/>
                <wp:cNvGraphicFramePr/>
                <a:graphic xmlns:a="http://schemas.openxmlformats.org/drawingml/2006/main">
                  <a:graphicData uri="http://schemas.microsoft.com/office/word/2010/wordprocessingShape">
                    <wps:wsp>
                      <wps:cNvCnPr/>
                      <wps:spPr>
                        <a:xfrm>
                          <a:off x="0" y="0"/>
                          <a:ext cx="754084" cy="51063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2B994D" id="Straight Arrow Connector 316" o:spid="_x0000_s1026" type="#_x0000_t32" style="position:absolute;margin-left:142.55pt;margin-top:8.95pt;width:59.4pt;height:40.2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" strokecolor="black [3040]">
                <v:stroke endarrow="open"/>
              </v:shape>
            </w:pict>
          </mc:Fallback>
        </mc:AlternateContent>
      </w:r>
    </w:p>
    <w:p w14:paraId="389CD27C" w14:textId="6A5CC5F9" w:rsidR="0017376A" w:rsidRPr="002747AF" w:rsidRDefault="0023163A" w:rsidP="003B431E">
      <w:pPr>
        <w:spacing w:before="120" w:line="360" w:lineRule="auto"/>
        <w:ind w:firstLine="720"/>
        <w:jc w:val="both"/>
        <w:rPr>
          <w:sz w:val="28"/>
          <w:szCs w:val="28"/>
          <w:lang w:val="fr-FR"/>
        </w:rPr>
      </w:pPr>
      <w:r w:rsidRPr="002747AF">
        <w:rPr>
          <w:noProof/>
          <w:sz w:val="28"/>
          <w:szCs w:val="28"/>
        </w:rPr>
        <mc:AlternateContent>
          <mc:Choice Requires="wps">
            <w:drawing>
              <wp:anchor distT="0" distB="0" distL="114300" distR="114300" simplePos="0" relativeHeight="251630080" behindDoc="0" locked="0" layoutInCell="1" allowOverlap="1" wp14:anchorId="29B9C00C" wp14:editId="1018F45F">
                <wp:simplePos x="0" y="0"/>
                <wp:positionH relativeFrom="column">
                  <wp:posOffset>4005580</wp:posOffset>
                </wp:positionH>
                <wp:positionV relativeFrom="paragraph">
                  <wp:posOffset>362173</wp:posOffset>
                </wp:positionV>
                <wp:extent cx="1695450" cy="334010"/>
                <wp:effectExtent l="0" t="0" r="19050" b="27940"/>
                <wp:wrapNone/>
                <wp:docPr id="21522" name="Text Box 21522"/>
                <wp:cNvGraphicFramePr/>
                <a:graphic xmlns:a="http://schemas.openxmlformats.org/drawingml/2006/main">
                  <a:graphicData uri="http://schemas.microsoft.com/office/word/2010/wordprocessingShape">
                    <wps:wsp>
                      <wps:cNvSpPr txBox="1"/>
                      <wps:spPr>
                        <a:xfrm>
                          <a:off x="0" y="0"/>
                          <a:ext cx="1695450" cy="3340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96BB34" w14:textId="1CBAE93B" w:rsidR="006840E4" w:rsidRPr="00570267" w:rsidRDefault="006840E4" w:rsidP="00A7754A">
                            <w:pPr>
                              <w:jc w:val="center"/>
                              <w:rPr>
                                <w:sz w:val="26"/>
                                <w:szCs w:val="26"/>
                              </w:rPr>
                            </w:pPr>
                            <w:r w:rsidRPr="00570267">
                              <w:rPr>
                                <w:sz w:val="26"/>
                                <w:szCs w:val="26"/>
                              </w:rPr>
                              <w:t>Nhiễm khuẩn ở trẻ 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9C00C" id="Text Box 21522" o:spid="_x0000_s1032" type="#_x0000_t202" style="position:absolute;left:0;text-align:left;margin-left:315.4pt;margin-top:28.5pt;width:133.5pt;height:26.3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" fillcolor="white [3201]" strokeweight=".5pt">
                <v:textbox>
                  <w:txbxContent>
                    <w:p w14:paraId="1A96BB34" w14:textId="1CBAE93B" w:rsidR="006840E4" w:rsidRPr="00570267" w:rsidRDefault="006840E4" w:rsidP="00A7754A">
                      <w:pPr>
                        <w:jc w:val="center"/>
                        <w:rPr>
                          <w:sz w:val="26"/>
                          <w:szCs w:val="26"/>
                        </w:rPr>
                      </w:pPr>
                      <w:r w:rsidRPr="00570267">
                        <w:rPr>
                          <w:sz w:val="26"/>
                          <w:szCs w:val="26"/>
                        </w:rPr>
                        <w:t>Nhiễm khuẩn ở trẻ em</w:t>
                      </w:r>
                    </w:p>
                  </w:txbxContent>
                </v:textbox>
              </v:shape>
            </w:pict>
          </mc:Fallback>
        </mc:AlternateContent>
      </w:r>
      <w:r w:rsidR="00971A9C" w:rsidRPr="002747AF">
        <w:rPr>
          <w:noProof/>
          <w:sz w:val="28"/>
          <w:szCs w:val="28"/>
        </w:rPr>
        <mc:AlternateContent>
          <mc:Choice Requires="wps">
            <w:drawing>
              <wp:anchor distT="0" distB="0" distL="114300" distR="114300" simplePos="0" relativeHeight="251638272" behindDoc="0" locked="0" layoutInCell="1" allowOverlap="1" wp14:anchorId="43A2CF32" wp14:editId="286398EF">
                <wp:simplePos x="0" y="0"/>
                <wp:positionH relativeFrom="column">
                  <wp:posOffset>947065</wp:posOffset>
                </wp:positionH>
                <wp:positionV relativeFrom="paragraph">
                  <wp:posOffset>33671</wp:posOffset>
                </wp:positionV>
                <wp:extent cx="0" cy="219694"/>
                <wp:effectExtent l="95250" t="0" r="57150" b="66675"/>
                <wp:wrapNone/>
                <wp:docPr id="304" name="Straight Arrow Connector 304"/>
                <wp:cNvGraphicFramePr/>
                <a:graphic xmlns:a="http://schemas.openxmlformats.org/drawingml/2006/main">
                  <a:graphicData uri="http://schemas.microsoft.com/office/word/2010/wordprocessingShape">
                    <wps:wsp>
                      <wps:cNvCnPr/>
                      <wps:spPr>
                        <a:xfrm>
                          <a:off x="0" y="0"/>
                          <a:ext cx="0" cy="21969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230E20" id="Straight Arrow Connector 304" o:spid="_x0000_s1026" type="#_x0000_t32" style="position:absolute;margin-left:74.55pt;margin-top:2.65pt;width:0;height:17.3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" strokecolor="black [3040]">
                <v:stroke endarrow="open"/>
              </v:shape>
            </w:pict>
          </mc:Fallback>
        </mc:AlternateContent>
      </w:r>
      <w:r w:rsidR="001219E8" w:rsidRPr="002747AF">
        <w:rPr>
          <w:noProof/>
          <w:sz w:val="28"/>
          <w:szCs w:val="28"/>
        </w:rPr>
        <mc:AlternateContent>
          <mc:Choice Requires="wps">
            <w:drawing>
              <wp:anchor distT="0" distB="0" distL="114300" distR="114300" simplePos="0" relativeHeight="251633152" behindDoc="0" locked="0" layoutInCell="1" allowOverlap="1" wp14:anchorId="12FB299E" wp14:editId="0FEEDA0D">
                <wp:simplePos x="0" y="0"/>
                <wp:positionH relativeFrom="column">
                  <wp:posOffset>128905</wp:posOffset>
                </wp:positionH>
                <wp:positionV relativeFrom="paragraph">
                  <wp:posOffset>243840</wp:posOffset>
                </wp:positionV>
                <wp:extent cx="1685925" cy="466725"/>
                <wp:effectExtent l="0" t="0" r="28575" b="28575"/>
                <wp:wrapNone/>
                <wp:docPr id="21527" name="Text Box 21527"/>
                <wp:cNvGraphicFramePr/>
                <a:graphic xmlns:a="http://schemas.openxmlformats.org/drawingml/2006/main">
                  <a:graphicData uri="http://schemas.microsoft.com/office/word/2010/wordprocessingShape">
                    <wps:wsp>
                      <wps:cNvSpPr txBox="1"/>
                      <wps:spPr>
                        <a:xfrm>
                          <a:off x="0" y="0"/>
                          <a:ext cx="1685925"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E8C8CF" w14:textId="77777777" w:rsidR="006840E4" w:rsidRPr="00570267" w:rsidRDefault="006840E4" w:rsidP="00A7754A">
                            <w:pPr>
                              <w:jc w:val="center"/>
                              <w:rPr>
                                <w:sz w:val="26"/>
                                <w:szCs w:val="26"/>
                              </w:rPr>
                            </w:pPr>
                            <w:r w:rsidRPr="00570267">
                              <w:rPr>
                                <w:sz w:val="26"/>
                                <w:szCs w:val="26"/>
                              </w:rPr>
                              <w:t>Suy dinh dưỡng thời kì có thai</w:t>
                            </w:r>
                          </w:p>
                          <w:p w14:paraId="7B321D69" w14:textId="7A9D4EE6" w:rsidR="006840E4" w:rsidRPr="00A7754A" w:rsidRDefault="006840E4" w:rsidP="00A7754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B299E" id="Text Box 21527" o:spid="_x0000_s1033" type="#_x0000_t202" style="position:absolute;left:0;text-align:left;margin-left:10.15pt;margin-top:19.2pt;width:132.75pt;height:36.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" fillcolor="white [3201]" strokeweight=".5pt">
                <v:textbox>
                  <w:txbxContent>
                    <w:p w14:paraId="7FE8C8CF" w14:textId="77777777" w:rsidR="006840E4" w:rsidRPr="00570267" w:rsidRDefault="006840E4" w:rsidP="00A7754A">
                      <w:pPr>
                        <w:jc w:val="center"/>
                        <w:rPr>
                          <w:sz w:val="26"/>
                          <w:szCs w:val="26"/>
                        </w:rPr>
                      </w:pPr>
                      <w:r w:rsidRPr="00570267">
                        <w:rPr>
                          <w:sz w:val="26"/>
                          <w:szCs w:val="26"/>
                        </w:rPr>
                        <w:t>Suy dinh dưỡng thời kì có thai</w:t>
                      </w:r>
                    </w:p>
                    <w:p w14:paraId="7B321D69" w14:textId="7A9D4EE6" w:rsidR="006840E4" w:rsidRPr="00A7754A" w:rsidRDefault="006840E4" w:rsidP="00A7754A">
                      <w:pPr>
                        <w:jc w:val="center"/>
                      </w:pPr>
                    </w:p>
                  </w:txbxContent>
                </v:textbox>
              </v:shape>
            </w:pict>
          </mc:Fallback>
        </mc:AlternateContent>
      </w:r>
      <w:r w:rsidR="001219E8" w:rsidRPr="002747AF">
        <w:rPr>
          <w:noProof/>
          <w:sz w:val="28"/>
          <w:szCs w:val="28"/>
        </w:rPr>
        <mc:AlternateContent>
          <mc:Choice Requires="wps">
            <w:drawing>
              <wp:anchor distT="0" distB="0" distL="114300" distR="114300" simplePos="0" relativeHeight="251631104" behindDoc="0" locked="0" layoutInCell="1" allowOverlap="1" wp14:anchorId="2813CE78" wp14:editId="592FD44D">
                <wp:simplePos x="0" y="0"/>
                <wp:positionH relativeFrom="column">
                  <wp:posOffset>2062480</wp:posOffset>
                </wp:positionH>
                <wp:positionV relativeFrom="paragraph">
                  <wp:posOffset>243840</wp:posOffset>
                </wp:positionV>
                <wp:extent cx="1685925" cy="457200"/>
                <wp:effectExtent l="0" t="0" r="28575" b="19050"/>
                <wp:wrapNone/>
                <wp:docPr id="21523" name="Text Box 21523"/>
                <wp:cNvGraphicFramePr/>
                <a:graphic xmlns:a="http://schemas.openxmlformats.org/drawingml/2006/main">
                  <a:graphicData uri="http://schemas.microsoft.com/office/word/2010/wordprocessingShape">
                    <wps:wsp>
                      <wps:cNvSpPr txBox="1"/>
                      <wps:spPr>
                        <a:xfrm>
                          <a:off x="0" y="0"/>
                          <a:ext cx="1685925"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DCAFA7" w14:textId="78D15173" w:rsidR="006840E4" w:rsidRPr="00570267" w:rsidRDefault="006840E4" w:rsidP="00A7754A">
                            <w:pPr>
                              <w:jc w:val="center"/>
                              <w:rPr>
                                <w:sz w:val="26"/>
                                <w:szCs w:val="26"/>
                              </w:rPr>
                            </w:pPr>
                            <w:r w:rsidRPr="00570267">
                              <w:rPr>
                                <w:sz w:val="26"/>
                                <w:szCs w:val="26"/>
                              </w:rPr>
                              <w:t>Thiếu dinh dưỡng ở trẻ 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3CE78" id="Text Box 21523" o:spid="_x0000_s1034" type="#_x0000_t202" style="position:absolute;left:0;text-align:left;margin-left:162.4pt;margin-top:19.2pt;width:132.75pt;height:3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" fillcolor="white [3201]" strokeweight=".5pt">
                <v:textbox>
                  <w:txbxContent>
                    <w:p w14:paraId="3DDCAFA7" w14:textId="78D15173" w:rsidR="006840E4" w:rsidRPr="00570267" w:rsidRDefault="006840E4" w:rsidP="00A7754A">
                      <w:pPr>
                        <w:jc w:val="center"/>
                        <w:rPr>
                          <w:sz w:val="26"/>
                          <w:szCs w:val="26"/>
                        </w:rPr>
                      </w:pPr>
                      <w:r w:rsidRPr="00570267">
                        <w:rPr>
                          <w:sz w:val="26"/>
                          <w:szCs w:val="26"/>
                        </w:rPr>
                        <w:t>Thiếu dinh dưỡng ở trẻ em</w:t>
                      </w:r>
                    </w:p>
                  </w:txbxContent>
                </v:textbox>
              </v:shape>
            </w:pict>
          </mc:Fallback>
        </mc:AlternateContent>
      </w:r>
    </w:p>
    <w:p w14:paraId="7343BDE7" w14:textId="0423C45E" w:rsidR="0017376A" w:rsidRPr="002747AF" w:rsidRDefault="006721C7" w:rsidP="003B431E">
      <w:pPr>
        <w:spacing w:before="120" w:line="360" w:lineRule="auto"/>
        <w:ind w:firstLine="720"/>
        <w:jc w:val="both"/>
        <w:rPr>
          <w:sz w:val="28"/>
          <w:szCs w:val="28"/>
          <w:lang w:val="fr-FR"/>
        </w:rPr>
      </w:pPr>
      <w:r w:rsidRPr="002747AF">
        <w:rPr>
          <w:noProof/>
          <w:sz w:val="28"/>
          <w:szCs w:val="28"/>
        </w:rPr>
        <mc:AlternateContent>
          <mc:Choice Requires="wps">
            <w:drawing>
              <wp:anchor distT="0" distB="0" distL="114300" distR="114300" simplePos="0" relativeHeight="251641344" behindDoc="0" locked="0" layoutInCell="1" allowOverlap="1" wp14:anchorId="6DA7F9EB" wp14:editId="1AF074ED">
                <wp:simplePos x="0" y="0"/>
                <wp:positionH relativeFrom="column">
                  <wp:posOffset>-54047</wp:posOffset>
                </wp:positionH>
                <wp:positionV relativeFrom="paragraph">
                  <wp:posOffset>69215</wp:posOffset>
                </wp:positionV>
                <wp:extent cx="177800" cy="0"/>
                <wp:effectExtent l="0" t="76200" r="12700" b="114300"/>
                <wp:wrapNone/>
                <wp:docPr id="320" name="Straight Arrow Connector 320"/>
                <wp:cNvGraphicFramePr/>
                <a:graphic xmlns:a="http://schemas.openxmlformats.org/drawingml/2006/main">
                  <a:graphicData uri="http://schemas.microsoft.com/office/word/2010/wordprocessingShape">
                    <wps:wsp>
                      <wps:cNvCnPr/>
                      <wps:spPr>
                        <a:xfrm>
                          <a:off x="0" y="0"/>
                          <a:ext cx="1778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C2FDDE" id="Straight Arrow Connector 320" o:spid="_x0000_s1026" type="#_x0000_t32" style="position:absolute;margin-left:-4.25pt;margin-top:5.45pt;width:14pt;height:0;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" strokecolor="black [3040]">
                <v:stroke endarrow="open"/>
              </v:shape>
            </w:pict>
          </mc:Fallback>
        </mc:AlternateContent>
      </w:r>
      <w:r w:rsidR="00245EF3" w:rsidRPr="002747AF">
        <w:rPr>
          <w:noProof/>
          <w:sz w:val="28"/>
          <w:szCs w:val="28"/>
        </w:rPr>
        <mc:AlternateContent>
          <mc:Choice Requires="wps">
            <w:drawing>
              <wp:anchor distT="0" distB="0" distL="114300" distR="114300" simplePos="0" relativeHeight="251612672" behindDoc="0" locked="0" layoutInCell="1" allowOverlap="1" wp14:anchorId="05A176EC" wp14:editId="15C2719B">
                <wp:simplePos x="0" y="0"/>
                <wp:positionH relativeFrom="column">
                  <wp:posOffset>3232785</wp:posOffset>
                </wp:positionH>
                <wp:positionV relativeFrom="paragraph">
                  <wp:posOffset>323850</wp:posOffset>
                </wp:positionV>
                <wp:extent cx="1090930" cy="214630"/>
                <wp:effectExtent l="38100" t="0" r="13970" b="90170"/>
                <wp:wrapNone/>
                <wp:docPr id="305" name="Straight Arrow Connector 305"/>
                <wp:cNvGraphicFramePr/>
                <a:graphic xmlns:a="http://schemas.openxmlformats.org/drawingml/2006/main">
                  <a:graphicData uri="http://schemas.microsoft.com/office/word/2010/wordprocessingShape">
                    <wps:wsp>
                      <wps:cNvCnPr/>
                      <wps:spPr>
                        <a:xfrm flipH="1">
                          <a:off x="0" y="0"/>
                          <a:ext cx="1090930" cy="2146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034C7B" id="Straight Arrow Connector 305" o:spid="_x0000_s1026" type="#_x0000_t32" style="position:absolute;margin-left:254.55pt;margin-top:25.5pt;width:85.9pt;height:16.9pt;flip:x;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" strokecolor="black [3040]">
                <v:stroke endarrow="open"/>
              </v:shape>
            </w:pict>
          </mc:Fallback>
        </mc:AlternateContent>
      </w:r>
      <w:r w:rsidR="0023163A" w:rsidRPr="002747AF">
        <w:rPr>
          <w:noProof/>
          <w:sz w:val="28"/>
          <w:szCs w:val="28"/>
        </w:rPr>
        <mc:AlternateContent>
          <mc:Choice Requires="wps">
            <w:drawing>
              <wp:anchor distT="0" distB="0" distL="114300" distR="114300" simplePos="0" relativeHeight="251654656" behindDoc="0" locked="0" layoutInCell="1" allowOverlap="1" wp14:anchorId="29887B86" wp14:editId="5F8D020D">
                <wp:simplePos x="0" y="0"/>
                <wp:positionH relativeFrom="column">
                  <wp:posOffset>1824990</wp:posOffset>
                </wp:positionH>
                <wp:positionV relativeFrom="paragraph">
                  <wp:posOffset>107315</wp:posOffset>
                </wp:positionV>
                <wp:extent cx="237490" cy="0"/>
                <wp:effectExtent l="0" t="76200" r="10160" b="114300"/>
                <wp:wrapNone/>
                <wp:docPr id="333" name="Straight Arrow Connector 333"/>
                <wp:cNvGraphicFramePr/>
                <a:graphic xmlns:a="http://schemas.openxmlformats.org/drawingml/2006/main">
                  <a:graphicData uri="http://schemas.microsoft.com/office/word/2010/wordprocessingShape">
                    <wps:wsp>
                      <wps:cNvCnPr/>
                      <wps:spPr>
                        <a:xfrm>
                          <a:off x="0" y="0"/>
                          <a:ext cx="23749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0A8CCB" id="Straight Arrow Connector 333" o:spid="_x0000_s1026" type="#_x0000_t32" style="position:absolute;margin-left:143.7pt;margin-top:8.45pt;width:18.7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" strokecolor="black [3040]">
                <v:stroke endarrow="open"/>
              </v:shape>
            </w:pict>
          </mc:Fallback>
        </mc:AlternateContent>
      </w:r>
      <w:r w:rsidR="0023163A" w:rsidRPr="002747AF">
        <w:rPr>
          <w:noProof/>
          <w:sz w:val="28"/>
          <w:szCs w:val="28"/>
        </w:rPr>
        <mc:AlternateContent>
          <mc:Choice Requires="wps">
            <w:drawing>
              <wp:anchor distT="0" distB="0" distL="114300" distR="114300" simplePos="0" relativeHeight="251617792" behindDoc="0" locked="0" layoutInCell="1" allowOverlap="1" wp14:anchorId="32A6B834" wp14:editId="3F949626">
                <wp:simplePos x="0" y="0"/>
                <wp:positionH relativeFrom="column">
                  <wp:posOffset>4859655</wp:posOffset>
                </wp:positionH>
                <wp:positionV relativeFrom="paragraph">
                  <wp:posOffset>315595</wp:posOffset>
                </wp:positionV>
                <wp:extent cx="0" cy="230505"/>
                <wp:effectExtent l="95250" t="0" r="57150" b="55245"/>
                <wp:wrapNone/>
                <wp:docPr id="312" name="Straight Arrow Connector 312"/>
                <wp:cNvGraphicFramePr/>
                <a:graphic xmlns:a="http://schemas.openxmlformats.org/drawingml/2006/main">
                  <a:graphicData uri="http://schemas.microsoft.com/office/word/2010/wordprocessingShape">
                    <wps:wsp>
                      <wps:cNvCnPr/>
                      <wps:spPr>
                        <a:xfrm>
                          <a:off x="0" y="0"/>
                          <a:ext cx="0" cy="2305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19628E" id="Straight Arrow Connector 312" o:spid="_x0000_s1026" type="#_x0000_t32" style="position:absolute;margin-left:382.65pt;margin-top:24.85pt;width:0;height:18.1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" strokecolor="black [3040]">
                <v:stroke endarrow="open"/>
              </v:shape>
            </w:pict>
          </mc:Fallback>
        </mc:AlternateContent>
      </w:r>
      <w:r w:rsidR="0023163A" w:rsidRPr="002747AF">
        <w:rPr>
          <w:noProof/>
          <w:sz w:val="28"/>
          <w:szCs w:val="28"/>
        </w:rPr>
        <mc:AlternateContent>
          <mc:Choice Requires="wps">
            <w:drawing>
              <wp:anchor distT="0" distB="0" distL="114300" distR="114300" simplePos="0" relativeHeight="251628032" behindDoc="0" locked="0" layoutInCell="1" allowOverlap="1" wp14:anchorId="68EEED4A" wp14:editId="4250F916">
                <wp:simplePos x="0" y="0"/>
                <wp:positionH relativeFrom="column">
                  <wp:posOffset>3233065</wp:posOffset>
                </wp:positionH>
                <wp:positionV relativeFrom="paragraph">
                  <wp:posOffset>333598</wp:posOffset>
                </wp:positionV>
                <wp:extent cx="1127703" cy="212090"/>
                <wp:effectExtent l="0" t="0" r="73025" b="92710"/>
                <wp:wrapNone/>
                <wp:docPr id="325" name="Straight Arrow Connector 325"/>
                <wp:cNvGraphicFramePr/>
                <a:graphic xmlns:a="http://schemas.openxmlformats.org/drawingml/2006/main">
                  <a:graphicData uri="http://schemas.microsoft.com/office/word/2010/wordprocessingShape">
                    <wps:wsp>
                      <wps:cNvCnPr/>
                      <wps:spPr>
                        <a:xfrm>
                          <a:off x="0" y="0"/>
                          <a:ext cx="1127703" cy="2120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A2EC3A" id="Straight Arrow Connector 325" o:spid="_x0000_s1026" type="#_x0000_t32" style="position:absolute;margin-left:254.55pt;margin-top:26.25pt;width:88.8pt;height:16.7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" strokecolor="black [3040]">
                <v:stroke endarrow="open"/>
              </v:shape>
            </w:pict>
          </mc:Fallback>
        </mc:AlternateContent>
      </w:r>
      <w:r w:rsidR="00971A9C" w:rsidRPr="002747AF">
        <w:rPr>
          <w:noProof/>
          <w:sz w:val="28"/>
          <w:szCs w:val="28"/>
        </w:rPr>
        <mc:AlternateContent>
          <mc:Choice Requires="wps">
            <w:drawing>
              <wp:anchor distT="0" distB="0" distL="114300" distR="114300" simplePos="0" relativeHeight="251618816" behindDoc="0" locked="0" layoutInCell="1" allowOverlap="1" wp14:anchorId="68697F27" wp14:editId="37708D32">
                <wp:simplePos x="0" y="0"/>
                <wp:positionH relativeFrom="column">
                  <wp:posOffset>2927985</wp:posOffset>
                </wp:positionH>
                <wp:positionV relativeFrom="paragraph">
                  <wp:posOffset>325755</wp:posOffset>
                </wp:positionV>
                <wp:extent cx="0" cy="219075"/>
                <wp:effectExtent l="95250" t="0" r="57150" b="66675"/>
                <wp:wrapNone/>
                <wp:docPr id="313" name="Straight Arrow Connector 313"/>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07542A" id="Straight Arrow Connector 313" o:spid="_x0000_s1026" type="#_x0000_t32" style="position:absolute;margin-left:230.55pt;margin-top:25.65pt;width:0;height:17.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" strokecolor="black [3040]">
                <v:stroke endarrow="open"/>
              </v:shape>
            </w:pict>
          </mc:Fallback>
        </mc:AlternateContent>
      </w:r>
      <w:r w:rsidR="00971A9C" w:rsidRPr="002747AF">
        <w:rPr>
          <w:noProof/>
          <w:sz w:val="28"/>
          <w:szCs w:val="28"/>
        </w:rPr>
        <mc:AlternateContent>
          <mc:Choice Requires="wps">
            <w:drawing>
              <wp:anchor distT="0" distB="0" distL="114300" distR="114300" simplePos="0" relativeHeight="251619840" behindDoc="0" locked="0" layoutInCell="1" allowOverlap="1" wp14:anchorId="66870EBE" wp14:editId="73E58696">
                <wp:simplePos x="0" y="0"/>
                <wp:positionH relativeFrom="column">
                  <wp:posOffset>989965</wp:posOffset>
                </wp:positionH>
                <wp:positionV relativeFrom="paragraph">
                  <wp:posOffset>327025</wp:posOffset>
                </wp:positionV>
                <wp:extent cx="0" cy="219075"/>
                <wp:effectExtent l="95250" t="0" r="57150" b="66675"/>
                <wp:wrapNone/>
                <wp:docPr id="314" name="Straight Arrow Connector 314"/>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39429D" id="Straight Arrow Connector 314" o:spid="_x0000_s1026" type="#_x0000_t32" style="position:absolute;margin-left:77.95pt;margin-top:25.75pt;width:0;height:17.2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" strokecolor="black [3040]">
                <v:stroke endarrow="open"/>
              </v:shape>
            </w:pict>
          </mc:Fallback>
        </mc:AlternateContent>
      </w:r>
      <w:r w:rsidR="00971A9C" w:rsidRPr="002747AF">
        <w:rPr>
          <w:noProof/>
          <w:sz w:val="28"/>
          <w:szCs w:val="28"/>
        </w:rPr>
        <mc:AlternateContent>
          <mc:Choice Requires="wps">
            <w:drawing>
              <wp:anchor distT="0" distB="0" distL="114300" distR="114300" simplePos="0" relativeHeight="251610624" behindDoc="0" locked="0" layoutInCell="1" allowOverlap="1" wp14:anchorId="553F0039" wp14:editId="47691703">
                <wp:simplePos x="0" y="0"/>
                <wp:positionH relativeFrom="column">
                  <wp:posOffset>3748405</wp:posOffset>
                </wp:positionH>
                <wp:positionV relativeFrom="paragraph">
                  <wp:posOffset>70485</wp:posOffset>
                </wp:positionV>
                <wp:extent cx="257175" cy="0"/>
                <wp:effectExtent l="38100" t="76200" r="28575" b="114300"/>
                <wp:wrapNone/>
                <wp:docPr id="301" name="Straight Arrow Connector 301"/>
                <wp:cNvGraphicFramePr/>
                <a:graphic xmlns:a="http://schemas.openxmlformats.org/drawingml/2006/main">
                  <a:graphicData uri="http://schemas.microsoft.com/office/word/2010/wordprocessingShape">
                    <wps:wsp>
                      <wps:cNvCnPr/>
                      <wps:spPr>
                        <a:xfrm>
                          <a:off x="0" y="0"/>
                          <a:ext cx="257175"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0274A782" id="Straight Arrow Connector 301" o:spid="_x0000_s1026" type="#_x0000_t32" style="position:absolute;margin-left:295.15pt;margin-top:5.55pt;width:20.25pt;height:0;z-index:25161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" strokecolor="black [3040]">
                <v:stroke startarrow="open" endarrow="open"/>
              </v:shape>
            </w:pict>
          </mc:Fallback>
        </mc:AlternateContent>
      </w:r>
    </w:p>
    <w:p w14:paraId="08D9457A" w14:textId="29E3BC29" w:rsidR="0017376A" w:rsidRPr="002747AF" w:rsidRDefault="0023163A" w:rsidP="003B431E">
      <w:pPr>
        <w:spacing w:before="120" w:line="360" w:lineRule="auto"/>
        <w:ind w:firstLine="720"/>
        <w:jc w:val="both"/>
        <w:rPr>
          <w:sz w:val="28"/>
          <w:szCs w:val="28"/>
          <w:lang w:val="fr-FR"/>
        </w:rPr>
      </w:pPr>
      <w:r w:rsidRPr="002747AF">
        <w:rPr>
          <w:noProof/>
          <w:sz w:val="28"/>
          <w:szCs w:val="28"/>
        </w:rPr>
        <mc:AlternateContent>
          <mc:Choice Requires="wps">
            <w:drawing>
              <wp:anchor distT="0" distB="0" distL="114300" distR="114300" simplePos="0" relativeHeight="251649536" behindDoc="0" locked="0" layoutInCell="1" allowOverlap="1" wp14:anchorId="2F74A202" wp14:editId="25A4A4EF">
                <wp:simplePos x="0" y="0"/>
                <wp:positionH relativeFrom="column">
                  <wp:posOffset>1825839</wp:posOffset>
                </wp:positionH>
                <wp:positionV relativeFrom="paragraph">
                  <wp:posOffset>330703</wp:posOffset>
                </wp:positionV>
                <wp:extent cx="232790" cy="0"/>
                <wp:effectExtent l="0" t="76200" r="15240" b="114300"/>
                <wp:wrapNone/>
                <wp:docPr id="332" name="Straight Arrow Connector 332"/>
                <wp:cNvGraphicFramePr/>
                <a:graphic xmlns:a="http://schemas.openxmlformats.org/drawingml/2006/main">
                  <a:graphicData uri="http://schemas.microsoft.com/office/word/2010/wordprocessingShape">
                    <wps:wsp>
                      <wps:cNvCnPr/>
                      <wps:spPr>
                        <a:xfrm>
                          <a:off x="0" y="0"/>
                          <a:ext cx="23279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73ADAF" id="Straight Arrow Connector 332" o:spid="_x0000_s1026" type="#_x0000_t32" style="position:absolute;margin-left:143.75pt;margin-top:26.05pt;width:18.35pt;height: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" strokecolor="black [3040]">
                <v:stroke endarrow="open"/>
              </v:shape>
            </w:pict>
          </mc:Fallback>
        </mc:AlternateContent>
      </w:r>
      <w:r w:rsidR="00971A9C" w:rsidRPr="002747AF">
        <w:rPr>
          <w:noProof/>
          <w:sz w:val="28"/>
          <w:szCs w:val="28"/>
        </w:rPr>
        <mc:AlternateContent>
          <mc:Choice Requires="wps">
            <w:drawing>
              <wp:anchor distT="0" distB="0" distL="114300" distR="114300" simplePos="0" relativeHeight="251606528" behindDoc="0" locked="0" layoutInCell="1" allowOverlap="1" wp14:anchorId="04079493" wp14:editId="38582C4E">
                <wp:simplePos x="0" y="0"/>
                <wp:positionH relativeFrom="column">
                  <wp:posOffset>3748405</wp:posOffset>
                </wp:positionH>
                <wp:positionV relativeFrom="paragraph">
                  <wp:posOffset>325755</wp:posOffset>
                </wp:positionV>
                <wp:extent cx="257175" cy="0"/>
                <wp:effectExtent l="0" t="0" r="9525" b="19050"/>
                <wp:wrapNone/>
                <wp:docPr id="295" name="Straight Connector 295"/>
                <wp:cNvGraphicFramePr/>
                <a:graphic xmlns:a="http://schemas.openxmlformats.org/drawingml/2006/main">
                  <a:graphicData uri="http://schemas.microsoft.com/office/word/2010/wordprocessingShape">
                    <wps:wsp>
                      <wps:cNvCnPr/>
                      <wps:spPr>
                        <a:xfrm flipH="1">
                          <a:off x="0" y="0"/>
                          <a:ext cx="257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45AC098" id="Straight Connector 295" o:spid="_x0000_s1026" style="position:absolute;flip:x;z-index:25160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5.15pt,25.65pt" to="315.4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" strokecolor="black [3040]"/>
            </w:pict>
          </mc:Fallback>
        </mc:AlternateContent>
      </w:r>
      <w:r w:rsidR="001219E8" w:rsidRPr="002747AF">
        <w:rPr>
          <w:noProof/>
          <w:sz w:val="28"/>
          <w:szCs w:val="28"/>
        </w:rPr>
        <mc:AlternateContent>
          <mc:Choice Requires="wps">
            <w:drawing>
              <wp:anchor distT="0" distB="0" distL="114300" distR="114300" simplePos="0" relativeHeight="251596288" behindDoc="0" locked="0" layoutInCell="1" allowOverlap="1" wp14:anchorId="12866098" wp14:editId="29A8911E">
                <wp:simplePos x="0" y="0"/>
                <wp:positionH relativeFrom="column">
                  <wp:posOffset>128905</wp:posOffset>
                </wp:positionH>
                <wp:positionV relativeFrom="paragraph">
                  <wp:posOffset>163830</wp:posOffset>
                </wp:positionV>
                <wp:extent cx="1685925" cy="334010"/>
                <wp:effectExtent l="0" t="0" r="28575" b="27940"/>
                <wp:wrapNone/>
                <wp:docPr id="21521" name="Text Box 21521"/>
                <wp:cNvGraphicFramePr/>
                <a:graphic xmlns:a="http://schemas.openxmlformats.org/drawingml/2006/main">
                  <a:graphicData uri="http://schemas.microsoft.com/office/word/2010/wordprocessingShape">
                    <wps:wsp>
                      <wps:cNvSpPr txBox="1"/>
                      <wps:spPr>
                        <a:xfrm>
                          <a:off x="0" y="0"/>
                          <a:ext cx="1685925" cy="3340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6C014A" w14:textId="091205DA" w:rsidR="006840E4" w:rsidRPr="00570267" w:rsidRDefault="006840E4" w:rsidP="00A7754A">
                            <w:pPr>
                              <w:jc w:val="center"/>
                              <w:rPr>
                                <w:spacing w:val="-4"/>
                                <w:sz w:val="26"/>
                                <w:szCs w:val="26"/>
                              </w:rPr>
                            </w:pPr>
                            <w:r w:rsidRPr="00570267">
                              <w:rPr>
                                <w:spacing w:val="-4"/>
                                <w:sz w:val="26"/>
                                <w:szCs w:val="26"/>
                              </w:rPr>
                              <w:t>Bào thai kém phát triển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66098" id="Text Box 21521" o:spid="_x0000_s1035" type="#_x0000_t202" style="position:absolute;left:0;text-align:left;margin-left:10.15pt;margin-top:12.9pt;width:132.75pt;height:26.3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" fillcolor="white [3201]" strokeweight=".5pt">
                <v:textbox>
                  <w:txbxContent>
                    <w:p w14:paraId="246C014A" w14:textId="091205DA" w:rsidR="006840E4" w:rsidRPr="00570267" w:rsidRDefault="006840E4" w:rsidP="00A7754A">
                      <w:pPr>
                        <w:jc w:val="center"/>
                        <w:rPr>
                          <w:spacing w:val="-4"/>
                          <w:sz w:val="26"/>
                          <w:szCs w:val="26"/>
                        </w:rPr>
                      </w:pPr>
                      <w:r w:rsidRPr="00570267">
                        <w:rPr>
                          <w:spacing w:val="-4"/>
                          <w:sz w:val="26"/>
                          <w:szCs w:val="26"/>
                        </w:rPr>
                        <w:t>Bào thai kém phát triển</w:t>
                      </w:r>
                    </w:p>
                  </w:txbxContent>
                </v:textbox>
              </v:shape>
            </w:pict>
          </mc:Fallback>
        </mc:AlternateContent>
      </w:r>
      <w:r w:rsidR="001219E8" w:rsidRPr="002747AF">
        <w:rPr>
          <w:noProof/>
          <w:sz w:val="28"/>
          <w:szCs w:val="28"/>
        </w:rPr>
        <mc:AlternateContent>
          <mc:Choice Requires="wps">
            <w:drawing>
              <wp:anchor distT="0" distB="0" distL="114300" distR="114300" simplePos="0" relativeHeight="251595264" behindDoc="0" locked="0" layoutInCell="1" allowOverlap="1" wp14:anchorId="1B9DB829" wp14:editId="42D3EB23">
                <wp:simplePos x="0" y="0"/>
                <wp:positionH relativeFrom="column">
                  <wp:posOffset>2062480</wp:posOffset>
                </wp:positionH>
                <wp:positionV relativeFrom="paragraph">
                  <wp:posOffset>163830</wp:posOffset>
                </wp:positionV>
                <wp:extent cx="1685925" cy="334010"/>
                <wp:effectExtent l="0" t="0" r="28575" b="27940"/>
                <wp:wrapNone/>
                <wp:docPr id="21520" name="Text Box 21520"/>
                <wp:cNvGraphicFramePr/>
                <a:graphic xmlns:a="http://schemas.openxmlformats.org/drawingml/2006/main">
                  <a:graphicData uri="http://schemas.microsoft.com/office/word/2010/wordprocessingShape">
                    <wps:wsp>
                      <wps:cNvSpPr txBox="1"/>
                      <wps:spPr>
                        <a:xfrm>
                          <a:off x="0" y="0"/>
                          <a:ext cx="1685925" cy="3340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3D3889" w14:textId="067B551A" w:rsidR="006840E4" w:rsidRPr="00570267" w:rsidRDefault="006840E4" w:rsidP="00A7754A">
                            <w:pPr>
                              <w:jc w:val="center"/>
                              <w:rPr>
                                <w:sz w:val="26"/>
                                <w:szCs w:val="26"/>
                              </w:rPr>
                            </w:pPr>
                            <w:r w:rsidRPr="00570267">
                              <w:rPr>
                                <w:sz w:val="26"/>
                                <w:szCs w:val="26"/>
                              </w:rPr>
                              <w:t>Thấp còi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DB829" id="Text Box 21520" o:spid="_x0000_s1036" type="#_x0000_t202" style="position:absolute;left:0;text-align:left;margin-left:162.4pt;margin-top:12.9pt;width:132.75pt;height:26.3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" fillcolor="white [3201]" strokeweight=".5pt">
                <v:textbox>
                  <w:txbxContent>
                    <w:p w14:paraId="483D3889" w14:textId="067B551A" w:rsidR="006840E4" w:rsidRPr="00570267" w:rsidRDefault="006840E4" w:rsidP="00A7754A">
                      <w:pPr>
                        <w:jc w:val="center"/>
                        <w:rPr>
                          <w:sz w:val="26"/>
                          <w:szCs w:val="26"/>
                        </w:rPr>
                      </w:pPr>
                      <w:r w:rsidRPr="00570267">
                        <w:rPr>
                          <w:sz w:val="26"/>
                          <w:szCs w:val="26"/>
                        </w:rPr>
                        <w:t>Thấp còi</w:t>
                      </w:r>
                    </w:p>
                  </w:txbxContent>
                </v:textbox>
              </v:shape>
            </w:pict>
          </mc:Fallback>
        </mc:AlternateContent>
      </w:r>
      <w:r w:rsidR="001219E8" w:rsidRPr="002747AF">
        <w:rPr>
          <w:noProof/>
          <w:sz w:val="28"/>
          <w:szCs w:val="28"/>
        </w:rPr>
        <mc:AlternateContent>
          <mc:Choice Requires="wps">
            <w:drawing>
              <wp:anchor distT="0" distB="0" distL="114300" distR="114300" simplePos="0" relativeHeight="251594240" behindDoc="0" locked="0" layoutInCell="1" allowOverlap="1" wp14:anchorId="293831F7" wp14:editId="56F0833E">
                <wp:simplePos x="0" y="0"/>
                <wp:positionH relativeFrom="column">
                  <wp:posOffset>4005580</wp:posOffset>
                </wp:positionH>
                <wp:positionV relativeFrom="paragraph">
                  <wp:posOffset>163830</wp:posOffset>
                </wp:positionV>
                <wp:extent cx="1695450" cy="334010"/>
                <wp:effectExtent l="0" t="0" r="19050" b="27940"/>
                <wp:wrapNone/>
                <wp:docPr id="21519" name="Text Box 21519"/>
                <wp:cNvGraphicFramePr/>
                <a:graphic xmlns:a="http://schemas.openxmlformats.org/drawingml/2006/main">
                  <a:graphicData uri="http://schemas.microsoft.com/office/word/2010/wordprocessingShape">
                    <wps:wsp>
                      <wps:cNvSpPr txBox="1"/>
                      <wps:spPr>
                        <a:xfrm>
                          <a:off x="0" y="0"/>
                          <a:ext cx="1695450" cy="3340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2ED186" w14:textId="2B0FBFE8" w:rsidR="006840E4" w:rsidRPr="00570267" w:rsidRDefault="006840E4" w:rsidP="001219E8">
                            <w:pPr>
                              <w:ind w:right="-150" w:hanging="90"/>
                              <w:jc w:val="center"/>
                              <w:rPr>
                                <w:spacing w:val="-8"/>
                                <w:sz w:val="26"/>
                                <w:szCs w:val="26"/>
                              </w:rPr>
                            </w:pPr>
                            <w:r w:rsidRPr="00570267">
                              <w:rPr>
                                <w:spacing w:val="-8"/>
                                <w:sz w:val="26"/>
                                <w:szCs w:val="26"/>
                              </w:rPr>
                              <w:t>Chậm phát triển nhận thức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831F7" id="Text Box 21519" o:spid="_x0000_s1037" type="#_x0000_t202" style="position:absolute;left:0;text-align:left;margin-left:315.4pt;margin-top:12.9pt;width:133.5pt;height:26.3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" fillcolor="white [3201]" strokeweight=".5pt">
                <v:textbox>
                  <w:txbxContent>
                    <w:p w14:paraId="4C2ED186" w14:textId="2B0FBFE8" w:rsidR="006840E4" w:rsidRPr="00570267" w:rsidRDefault="006840E4" w:rsidP="001219E8">
                      <w:pPr>
                        <w:ind w:right="-150" w:hanging="90"/>
                        <w:jc w:val="center"/>
                        <w:rPr>
                          <w:spacing w:val="-8"/>
                          <w:sz w:val="26"/>
                          <w:szCs w:val="26"/>
                        </w:rPr>
                      </w:pPr>
                      <w:r w:rsidRPr="00570267">
                        <w:rPr>
                          <w:spacing w:val="-8"/>
                          <w:sz w:val="26"/>
                          <w:szCs w:val="26"/>
                        </w:rPr>
                        <w:t>Chậm phát triển nhận thức</w:t>
                      </w:r>
                    </w:p>
                  </w:txbxContent>
                </v:textbox>
              </v:shape>
            </w:pict>
          </mc:Fallback>
        </mc:AlternateContent>
      </w:r>
    </w:p>
    <w:p w14:paraId="124B04DB" w14:textId="1594C6B5" w:rsidR="0017376A" w:rsidRPr="002747AF" w:rsidRDefault="0023163A" w:rsidP="003B431E">
      <w:pPr>
        <w:spacing w:before="120" w:line="360" w:lineRule="auto"/>
        <w:ind w:firstLine="720"/>
        <w:jc w:val="both"/>
        <w:rPr>
          <w:sz w:val="28"/>
          <w:szCs w:val="28"/>
          <w:lang w:val="fr-FR"/>
        </w:rPr>
      </w:pPr>
      <w:r w:rsidRPr="002747AF">
        <w:rPr>
          <w:noProof/>
          <w:sz w:val="28"/>
          <w:szCs w:val="28"/>
        </w:rPr>
        <mc:AlternateContent>
          <mc:Choice Requires="wps">
            <w:drawing>
              <wp:anchor distT="0" distB="0" distL="114300" distR="114300" simplePos="0" relativeHeight="251623936" behindDoc="0" locked="0" layoutInCell="1" allowOverlap="1" wp14:anchorId="0BFD0CEA" wp14:editId="63E7C015">
                <wp:simplePos x="0" y="0"/>
                <wp:positionH relativeFrom="column">
                  <wp:posOffset>1350233</wp:posOffset>
                </wp:positionH>
                <wp:positionV relativeFrom="paragraph">
                  <wp:posOffset>120650</wp:posOffset>
                </wp:positionV>
                <wp:extent cx="0" cy="467253"/>
                <wp:effectExtent l="95250" t="38100" r="57150" b="9525"/>
                <wp:wrapNone/>
                <wp:docPr id="318" name="Straight Arrow Connector 318"/>
                <wp:cNvGraphicFramePr/>
                <a:graphic xmlns:a="http://schemas.openxmlformats.org/drawingml/2006/main">
                  <a:graphicData uri="http://schemas.microsoft.com/office/word/2010/wordprocessingShape">
                    <wps:wsp>
                      <wps:cNvCnPr/>
                      <wps:spPr>
                        <a:xfrm flipV="1">
                          <a:off x="0" y="0"/>
                          <a:ext cx="0" cy="46725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BC8DFD" id="Straight Arrow Connector 318" o:spid="_x0000_s1026" type="#_x0000_t32" style="position:absolute;margin-left:106.3pt;margin-top:9.5pt;width:0;height:36.8pt;flip:y;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" strokecolor="black [3040]">
                <v:stroke endarrow="open"/>
              </v:shape>
            </w:pict>
          </mc:Fallback>
        </mc:AlternateContent>
      </w:r>
      <w:r w:rsidRPr="002747AF">
        <w:rPr>
          <w:noProof/>
          <w:sz w:val="28"/>
          <w:szCs w:val="28"/>
        </w:rPr>
        <mc:AlternateContent>
          <mc:Choice Requires="wps">
            <w:drawing>
              <wp:anchor distT="0" distB="0" distL="114300" distR="114300" simplePos="0" relativeHeight="251629056" behindDoc="0" locked="0" layoutInCell="1" allowOverlap="1" wp14:anchorId="4F54E093" wp14:editId="4CC0C84F">
                <wp:simplePos x="0" y="0"/>
                <wp:positionH relativeFrom="column">
                  <wp:posOffset>4857651</wp:posOffset>
                </wp:positionH>
                <wp:positionV relativeFrom="paragraph">
                  <wp:posOffset>113607</wp:posOffset>
                </wp:positionV>
                <wp:extent cx="0" cy="235585"/>
                <wp:effectExtent l="95250" t="0" r="76200" b="50165"/>
                <wp:wrapNone/>
                <wp:docPr id="326" name="Straight Arrow Connector 326"/>
                <wp:cNvGraphicFramePr/>
                <a:graphic xmlns:a="http://schemas.openxmlformats.org/drawingml/2006/main">
                  <a:graphicData uri="http://schemas.microsoft.com/office/word/2010/wordprocessingShape">
                    <wps:wsp>
                      <wps:cNvCnPr/>
                      <wps:spPr>
                        <a:xfrm>
                          <a:off x="0" y="0"/>
                          <a:ext cx="0" cy="2355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DC101C" id="Straight Arrow Connector 326" o:spid="_x0000_s1026" type="#_x0000_t32" style="position:absolute;margin-left:382.5pt;margin-top:8.95pt;width:0;height:18.5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" strokecolor="black [3040]">
                <v:stroke endarrow="open"/>
              </v:shape>
            </w:pict>
          </mc:Fallback>
        </mc:AlternateContent>
      </w:r>
      <w:r w:rsidRPr="002747AF">
        <w:rPr>
          <w:noProof/>
          <w:sz w:val="28"/>
          <w:szCs w:val="28"/>
        </w:rPr>
        <mc:AlternateContent>
          <mc:Choice Requires="wps">
            <w:drawing>
              <wp:anchor distT="0" distB="0" distL="114300" distR="114300" simplePos="0" relativeHeight="251620864" behindDoc="0" locked="0" layoutInCell="1" allowOverlap="1" wp14:anchorId="1DFBD6E8" wp14:editId="1AD16102">
                <wp:simplePos x="0" y="0"/>
                <wp:positionH relativeFrom="column">
                  <wp:posOffset>2929890</wp:posOffset>
                </wp:positionH>
                <wp:positionV relativeFrom="paragraph">
                  <wp:posOffset>113665</wp:posOffset>
                </wp:positionV>
                <wp:extent cx="0" cy="235585"/>
                <wp:effectExtent l="95250" t="0" r="76200" b="50165"/>
                <wp:wrapNone/>
                <wp:docPr id="315" name="Straight Arrow Connector 315"/>
                <wp:cNvGraphicFramePr/>
                <a:graphic xmlns:a="http://schemas.openxmlformats.org/drawingml/2006/main">
                  <a:graphicData uri="http://schemas.microsoft.com/office/word/2010/wordprocessingShape">
                    <wps:wsp>
                      <wps:cNvCnPr/>
                      <wps:spPr>
                        <a:xfrm>
                          <a:off x="0" y="0"/>
                          <a:ext cx="0" cy="2355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6A3A4C" id="Straight Arrow Connector 315" o:spid="_x0000_s1026" type="#_x0000_t32" style="position:absolute;margin-left:230.7pt;margin-top:8.95pt;width:0;height:18.5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" strokecolor="black [3040]">
                <v:stroke endarrow="open"/>
              </v:shape>
            </w:pict>
          </mc:Fallback>
        </mc:AlternateContent>
      </w:r>
      <w:r w:rsidR="00971A9C" w:rsidRPr="002747AF">
        <w:rPr>
          <w:noProof/>
          <w:sz w:val="28"/>
          <w:szCs w:val="28"/>
        </w:rPr>
        <mc:AlternateContent>
          <mc:Choice Requires="wps">
            <w:drawing>
              <wp:anchor distT="0" distB="0" distL="114300" distR="114300" simplePos="0" relativeHeight="251611648" behindDoc="0" locked="0" layoutInCell="1" allowOverlap="1" wp14:anchorId="6EF07DFF" wp14:editId="6D834930">
                <wp:simplePos x="0" y="0"/>
                <wp:positionH relativeFrom="column">
                  <wp:posOffset>988629</wp:posOffset>
                </wp:positionH>
                <wp:positionV relativeFrom="paragraph">
                  <wp:posOffset>114053</wp:posOffset>
                </wp:positionV>
                <wp:extent cx="0" cy="1057275"/>
                <wp:effectExtent l="95250" t="0" r="57150" b="66675"/>
                <wp:wrapNone/>
                <wp:docPr id="303" name="Straight Arrow Connector 303"/>
                <wp:cNvGraphicFramePr/>
                <a:graphic xmlns:a="http://schemas.openxmlformats.org/drawingml/2006/main">
                  <a:graphicData uri="http://schemas.microsoft.com/office/word/2010/wordprocessingShape">
                    <wps:wsp>
                      <wps:cNvCnPr/>
                      <wps:spPr>
                        <a:xfrm>
                          <a:off x="0" y="0"/>
                          <a:ext cx="0" cy="10572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E0D20E" id="Straight Arrow Connector 303" o:spid="_x0000_s1026" type="#_x0000_t32" style="position:absolute;margin-left:77.85pt;margin-top:9pt;width:0;height:83.2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" strokecolor="black [3040]">
                <v:stroke endarrow="open"/>
              </v:shape>
            </w:pict>
          </mc:Fallback>
        </mc:AlternateContent>
      </w:r>
      <w:r w:rsidR="001219E8" w:rsidRPr="002747AF">
        <w:rPr>
          <w:noProof/>
          <w:sz w:val="28"/>
          <w:szCs w:val="28"/>
        </w:rPr>
        <mc:AlternateContent>
          <mc:Choice Requires="wps">
            <w:drawing>
              <wp:anchor distT="0" distB="0" distL="114300" distR="114300" simplePos="0" relativeHeight="251592192" behindDoc="0" locked="0" layoutInCell="1" allowOverlap="1" wp14:anchorId="48C28579" wp14:editId="609BB0DE">
                <wp:simplePos x="0" y="0"/>
                <wp:positionH relativeFrom="column">
                  <wp:posOffset>4005580</wp:posOffset>
                </wp:positionH>
                <wp:positionV relativeFrom="paragraph">
                  <wp:posOffset>352425</wp:posOffset>
                </wp:positionV>
                <wp:extent cx="1695450" cy="334010"/>
                <wp:effectExtent l="0" t="0" r="19050" b="27940"/>
                <wp:wrapNone/>
                <wp:docPr id="21517" name="Text Box 21517"/>
                <wp:cNvGraphicFramePr/>
                <a:graphic xmlns:a="http://schemas.openxmlformats.org/drawingml/2006/main">
                  <a:graphicData uri="http://schemas.microsoft.com/office/word/2010/wordprocessingShape">
                    <wps:wsp>
                      <wps:cNvSpPr txBox="1"/>
                      <wps:spPr>
                        <a:xfrm>
                          <a:off x="0" y="0"/>
                          <a:ext cx="1695450" cy="3340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3ED2A6" w14:textId="7D991F6A" w:rsidR="006840E4" w:rsidRPr="00570267" w:rsidRDefault="006840E4" w:rsidP="00A7754A">
                            <w:pPr>
                              <w:jc w:val="center"/>
                              <w:rPr>
                                <w:spacing w:val="-4"/>
                                <w:sz w:val="26"/>
                                <w:szCs w:val="26"/>
                              </w:rPr>
                            </w:pPr>
                            <w:r w:rsidRPr="00570267">
                              <w:rPr>
                                <w:spacing w:val="-4"/>
                                <w:sz w:val="26"/>
                                <w:szCs w:val="26"/>
                              </w:rPr>
                              <w:t>Thành tích học tập kém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28579" id="Text Box 21517" o:spid="_x0000_s1038" type="#_x0000_t202" style="position:absolute;left:0;text-align:left;margin-left:315.4pt;margin-top:27.75pt;width:133.5pt;height:26.3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" fillcolor="white [3201]" strokeweight=".5pt">
                <v:textbox>
                  <w:txbxContent>
                    <w:p w14:paraId="463ED2A6" w14:textId="7D991F6A" w:rsidR="006840E4" w:rsidRPr="00570267" w:rsidRDefault="006840E4" w:rsidP="00A7754A">
                      <w:pPr>
                        <w:jc w:val="center"/>
                        <w:rPr>
                          <w:spacing w:val="-4"/>
                          <w:sz w:val="26"/>
                          <w:szCs w:val="26"/>
                        </w:rPr>
                      </w:pPr>
                      <w:r w:rsidRPr="00570267">
                        <w:rPr>
                          <w:spacing w:val="-4"/>
                          <w:sz w:val="26"/>
                          <w:szCs w:val="26"/>
                        </w:rPr>
                        <w:t>Thành tích học tập kém</w:t>
                      </w:r>
                    </w:p>
                  </w:txbxContent>
                </v:textbox>
              </v:shape>
            </w:pict>
          </mc:Fallback>
        </mc:AlternateContent>
      </w:r>
      <w:r w:rsidR="001219E8" w:rsidRPr="002747AF">
        <w:rPr>
          <w:noProof/>
          <w:sz w:val="28"/>
          <w:szCs w:val="28"/>
        </w:rPr>
        <mc:AlternateContent>
          <mc:Choice Requires="wps">
            <w:drawing>
              <wp:anchor distT="0" distB="0" distL="114300" distR="114300" simplePos="0" relativeHeight="251593216" behindDoc="0" locked="0" layoutInCell="1" allowOverlap="1" wp14:anchorId="12D87CD7" wp14:editId="4FDD2D5B">
                <wp:simplePos x="0" y="0"/>
                <wp:positionH relativeFrom="column">
                  <wp:posOffset>2062480</wp:posOffset>
                </wp:positionH>
                <wp:positionV relativeFrom="paragraph">
                  <wp:posOffset>352425</wp:posOffset>
                </wp:positionV>
                <wp:extent cx="1685925" cy="476250"/>
                <wp:effectExtent l="0" t="0" r="28575" b="19050"/>
                <wp:wrapNone/>
                <wp:docPr id="21518" name="Text Box 21518"/>
                <wp:cNvGraphicFramePr/>
                <a:graphic xmlns:a="http://schemas.openxmlformats.org/drawingml/2006/main">
                  <a:graphicData uri="http://schemas.microsoft.com/office/word/2010/wordprocessingShape">
                    <wps:wsp>
                      <wps:cNvSpPr txBox="1"/>
                      <wps:spPr>
                        <a:xfrm>
                          <a:off x="0" y="0"/>
                          <a:ext cx="1685925"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716A93" w14:textId="4104A87C" w:rsidR="006840E4" w:rsidRPr="00570267" w:rsidRDefault="006840E4" w:rsidP="00A7754A">
                            <w:pPr>
                              <w:jc w:val="center"/>
                              <w:rPr>
                                <w:sz w:val="26"/>
                                <w:szCs w:val="26"/>
                              </w:rPr>
                            </w:pPr>
                            <w:r w:rsidRPr="00570267">
                              <w:rPr>
                                <w:sz w:val="26"/>
                                <w:szCs w:val="26"/>
                              </w:rPr>
                              <w:t>Giảm vóc dáng khi trưởng thành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87CD7" id="Text Box 21518" o:spid="_x0000_s1039" type="#_x0000_t202" style="position:absolute;left:0;text-align:left;margin-left:162.4pt;margin-top:27.75pt;width:132.75pt;height:37.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" fillcolor="white [3201]" strokeweight=".5pt">
                <v:textbox>
                  <w:txbxContent>
                    <w:p w14:paraId="08716A93" w14:textId="4104A87C" w:rsidR="006840E4" w:rsidRPr="00570267" w:rsidRDefault="006840E4" w:rsidP="00A7754A">
                      <w:pPr>
                        <w:jc w:val="center"/>
                        <w:rPr>
                          <w:sz w:val="26"/>
                          <w:szCs w:val="26"/>
                        </w:rPr>
                      </w:pPr>
                      <w:r w:rsidRPr="00570267">
                        <w:rPr>
                          <w:sz w:val="26"/>
                          <w:szCs w:val="26"/>
                        </w:rPr>
                        <w:t>Giảm vóc dáng khi trưởng thành</w:t>
                      </w:r>
                    </w:p>
                  </w:txbxContent>
                </v:textbox>
              </v:shape>
            </w:pict>
          </mc:Fallback>
        </mc:AlternateContent>
      </w:r>
    </w:p>
    <w:p w14:paraId="63060D7D" w14:textId="3D92DE3C" w:rsidR="0017376A" w:rsidRPr="002747AF" w:rsidRDefault="0023163A" w:rsidP="003B431E">
      <w:pPr>
        <w:spacing w:before="120" w:line="360" w:lineRule="auto"/>
        <w:ind w:firstLine="720"/>
        <w:jc w:val="both"/>
        <w:rPr>
          <w:sz w:val="28"/>
          <w:szCs w:val="28"/>
          <w:lang w:val="fr-FR"/>
        </w:rPr>
      </w:pPr>
      <w:r w:rsidRPr="002747AF">
        <w:rPr>
          <w:noProof/>
          <w:sz w:val="28"/>
          <w:szCs w:val="28"/>
        </w:rPr>
        <mc:AlternateContent>
          <mc:Choice Requires="wps">
            <w:drawing>
              <wp:anchor distT="0" distB="0" distL="114300" distR="114300" simplePos="0" relativeHeight="251632128" behindDoc="0" locked="0" layoutInCell="1" allowOverlap="1" wp14:anchorId="702FCEE1" wp14:editId="7321EDCC">
                <wp:simplePos x="0" y="0"/>
                <wp:positionH relativeFrom="column">
                  <wp:posOffset>1344889</wp:posOffset>
                </wp:positionH>
                <wp:positionV relativeFrom="paragraph">
                  <wp:posOffset>206161</wp:posOffset>
                </wp:positionV>
                <wp:extent cx="714112" cy="0"/>
                <wp:effectExtent l="0" t="0" r="10160" b="19050"/>
                <wp:wrapNone/>
                <wp:docPr id="327" name="Straight Connector 327"/>
                <wp:cNvGraphicFramePr/>
                <a:graphic xmlns:a="http://schemas.openxmlformats.org/drawingml/2006/main">
                  <a:graphicData uri="http://schemas.microsoft.com/office/word/2010/wordprocessingShape">
                    <wps:wsp>
                      <wps:cNvCnPr/>
                      <wps:spPr>
                        <a:xfrm flipH="1">
                          <a:off x="0" y="0"/>
                          <a:ext cx="71411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63CA52D" id="Straight Connector 327" o:spid="_x0000_s1026" style="position:absolute;flip:x;z-index:25163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9pt,16.25pt" to="162.1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" strokecolor="black [3040]"/>
            </w:pict>
          </mc:Fallback>
        </mc:AlternateContent>
      </w:r>
      <w:r w:rsidRPr="002747AF">
        <w:rPr>
          <w:noProof/>
          <w:sz w:val="28"/>
          <w:szCs w:val="28"/>
        </w:rPr>
        <mc:AlternateContent>
          <mc:Choice Requires="wps">
            <w:drawing>
              <wp:anchor distT="0" distB="0" distL="114300" distR="114300" simplePos="0" relativeHeight="251627008" behindDoc="0" locked="0" layoutInCell="1" allowOverlap="1" wp14:anchorId="27BDF930" wp14:editId="77ACA0F8">
                <wp:simplePos x="0" y="0"/>
                <wp:positionH relativeFrom="column">
                  <wp:posOffset>4854047</wp:posOffset>
                </wp:positionH>
                <wp:positionV relativeFrom="paragraph">
                  <wp:posOffset>301163</wp:posOffset>
                </wp:positionV>
                <wp:extent cx="5938" cy="457200"/>
                <wp:effectExtent l="95250" t="0" r="70485" b="57150"/>
                <wp:wrapNone/>
                <wp:docPr id="324" name="Straight Arrow Connector 324"/>
                <wp:cNvGraphicFramePr/>
                <a:graphic xmlns:a="http://schemas.openxmlformats.org/drawingml/2006/main">
                  <a:graphicData uri="http://schemas.microsoft.com/office/word/2010/wordprocessingShape">
                    <wps:wsp>
                      <wps:cNvCnPr/>
                      <wps:spPr>
                        <a:xfrm flipH="1">
                          <a:off x="0" y="0"/>
                          <a:ext cx="5938" cy="457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A37A4D" id="Straight Arrow Connector 324" o:spid="_x0000_s1026" type="#_x0000_t32" style="position:absolute;margin-left:382.2pt;margin-top:23.7pt;width:.45pt;height:36pt;flip:x;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" strokecolor="black [3040]">
                <v:stroke endarrow="open"/>
              </v:shape>
            </w:pict>
          </mc:Fallback>
        </mc:AlternateContent>
      </w:r>
    </w:p>
    <w:p w14:paraId="7A405CA2" w14:textId="03D04AFD" w:rsidR="0017376A" w:rsidRPr="002747AF" w:rsidRDefault="0023163A" w:rsidP="003B431E">
      <w:pPr>
        <w:spacing w:before="120" w:line="360" w:lineRule="auto"/>
        <w:ind w:firstLine="720"/>
        <w:jc w:val="both"/>
        <w:rPr>
          <w:sz w:val="28"/>
          <w:szCs w:val="28"/>
          <w:lang w:val="fr-FR"/>
        </w:rPr>
      </w:pPr>
      <w:r w:rsidRPr="002747AF">
        <w:rPr>
          <w:noProof/>
          <w:sz w:val="28"/>
          <w:szCs w:val="28"/>
        </w:rPr>
        <mc:AlternateContent>
          <mc:Choice Requires="wps">
            <w:drawing>
              <wp:anchor distT="0" distB="0" distL="114300" distR="114300" simplePos="0" relativeHeight="251616768" behindDoc="0" locked="0" layoutInCell="1" allowOverlap="1" wp14:anchorId="047D4E5E" wp14:editId="34A83FA8">
                <wp:simplePos x="0" y="0"/>
                <wp:positionH relativeFrom="column">
                  <wp:posOffset>2918369</wp:posOffset>
                </wp:positionH>
                <wp:positionV relativeFrom="paragraph">
                  <wp:posOffset>72401</wp:posOffset>
                </wp:positionV>
                <wp:extent cx="7684" cy="307361"/>
                <wp:effectExtent l="76200" t="0" r="68580" b="54610"/>
                <wp:wrapNone/>
                <wp:docPr id="311" name="Straight Arrow Connector 311"/>
                <wp:cNvGraphicFramePr/>
                <a:graphic xmlns:a="http://schemas.openxmlformats.org/drawingml/2006/main">
                  <a:graphicData uri="http://schemas.microsoft.com/office/word/2010/wordprocessingShape">
                    <wps:wsp>
                      <wps:cNvCnPr/>
                      <wps:spPr>
                        <a:xfrm>
                          <a:off x="0" y="0"/>
                          <a:ext cx="7684" cy="30736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E4835D" id="Straight Arrow Connector 311" o:spid="_x0000_s1026" type="#_x0000_t32" style="position:absolute;margin-left:229.8pt;margin-top:5.7pt;width:.6pt;height:24.2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" strokecolor="black [3040]">
                <v:stroke endarrow="open"/>
              </v:shape>
            </w:pict>
          </mc:Fallback>
        </mc:AlternateContent>
      </w:r>
      <w:r w:rsidRPr="002747AF">
        <w:rPr>
          <w:noProof/>
          <w:sz w:val="28"/>
          <w:szCs w:val="28"/>
        </w:rPr>
        <mc:AlternateContent>
          <mc:Choice Requires="wps">
            <w:drawing>
              <wp:anchor distT="0" distB="0" distL="114300" distR="114300" simplePos="0" relativeHeight="251625984" behindDoc="0" locked="0" layoutInCell="1" allowOverlap="1" wp14:anchorId="21CF3209" wp14:editId="359EE9B9">
                <wp:simplePos x="0" y="0"/>
                <wp:positionH relativeFrom="column">
                  <wp:posOffset>3690265</wp:posOffset>
                </wp:positionH>
                <wp:positionV relativeFrom="paragraph">
                  <wp:posOffset>60762</wp:posOffset>
                </wp:positionV>
                <wp:extent cx="0" cy="314696"/>
                <wp:effectExtent l="95250" t="0" r="76200" b="66675"/>
                <wp:wrapNone/>
                <wp:docPr id="323" name="Straight Arrow Connector 323"/>
                <wp:cNvGraphicFramePr/>
                <a:graphic xmlns:a="http://schemas.openxmlformats.org/drawingml/2006/main">
                  <a:graphicData uri="http://schemas.microsoft.com/office/word/2010/wordprocessingShape">
                    <wps:wsp>
                      <wps:cNvCnPr/>
                      <wps:spPr>
                        <a:xfrm>
                          <a:off x="0" y="0"/>
                          <a:ext cx="0" cy="31469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73D0A4" id="Straight Arrow Connector 323" o:spid="_x0000_s1026" type="#_x0000_t32" style="position:absolute;margin-left:290.55pt;margin-top:4.8pt;width:0;height:24.8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" strokecolor="black [3040]">
                <v:stroke endarrow="open"/>
              </v:shape>
            </w:pict>
          </mc:Fallback>
        </mc:AlternateContent>
      </w:r>
      <w:r w:rsidR="001219E8" w:rsidRPr="002747AF">
        <w:rPr>
          <w:noProof/>
          <w:sz w:val="28"/>
          <w:szCs w:val="28"/>
        </w:rPr>
        <mc:AlternateContent>
          <mc:Choice Requires="wps">
            <w:drawing>
              <wp:anchor distT="0" distB="0" distL="114300" distR="114300" simplePos="0" relativeHeight="251591168" behindDoc="0" locked="0" layoutInCell="1" allowOverlap="1" wp14:anchorId="598C5747" wp14:editId="2C7921F2">
                <wp:simplePos x="0" y="0"/>
                <wp:positionH relativeFrom="column">
                  <wp:posOffset>128905</wp:posOffset>
                </wp:positionH>
                <wp:positionV relativeFrom="paragraph">
                  <wp:posOffset>405765</wp:posOffset>
                </wp:positionV>
                <wp:extent cx="1762125" cy="334010"/>
                <wp:effectExtent l="0" t="0" r="28575" b="27940"/>
                <wp:wrapNone/>
                <wp:docPr id="21516" name="Text Box 21516"/>
                <wp:cNvGraphicFramePr/>
                <a:graphic xmlns:a="http://schemas.openxmlformats.org/drawingml/2006/main">
                  <a:graphicData uri="http://schemas.microsoft.com/office/word/2010/wordprocessingShape">
                    <wps:wsp>
                      <wps:cNvSpPr txBox="1"/>
                      <wps:spPr>
                        <a:xfrm>
                          <a:off x="0" y="0"/>
                          <a:ext cx="1762125" cy="3340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DCFA06" w14:textId="18CDD166" w:rsidR="006840E4" w:rsidRPr="00570267" w:rsidRDefault="006840E4" w:rsidP="00A7754A">
                            <w:pPr>
                              <w:jc w:val="center"/>
                              <w:rPr>
                                <w:sz w:val="26"/>
                                <w:szCs w:val="26"/>
                              </w:rPr>
                            </w:pPr>
                            <w:r w:rsidRPr="00570267">
                              <w:rPr>
                                <w:sz w:val="26"/>
                                <w:szCs w:val="26"/>
                              </w:rPr>
                              <w:t>Suy thai mạn tính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C5747" id="Text Box 21516" o:spid="_x0000_s1040" type="#_x0000_t202" style="position:absolute;left:0;text-align:left;margin-left:10.15pt;margin-top:31.95pt;width:138.75pt;height:26.3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" fillcolor="white [3201]" strokeweight=".5pt">
                <v:textbox>
                  <w:txbxContent>
                    <w:p w14:paraId="72DCFA06" w14:textId="18CDD166" w:rsidR="006840E4" w:rsidRPr="00570267" w:rsidRDefault="006840E4" w:rsidP="00A7754A">
                      <w:pPr>
                        <w:jc w:val="center"/>
                        <w:rPr>
                          <w:sz w:val="26"/>
                          <w:szCs w:val="26"/>
                        </w:rPr>
                      </w:pPr>
                      <w:r w:rsidRPr="00570267">
                        <w:rPr>
                          <w:sz w:val="26"/>
                          <w:szCs w:val="26"/>
                        </w:rPr>
                        <w:t>Suy thai mạn tính</w:t>
                      </w:r>
                    </w:p>
                  </w:txbxContent>
                </v:textbox>
              </v:shape>
            </w:pict>
          </mc:Fallback>
        </mc:AlternateContent>
      </w:r>
      <w:r w:rsidR="001219E8" w:rsidRPr="002747AF">
        <w:rPr>
          <w:noProof/>
          <w:sz w:val="28"/>
          <w:szCs w:val="28"/>
        </w:rPr>
        <mc:AlternateContent>
          <mc:Choice Requires="wps">
            <w:drawing>
              <wp:anchor distT="0" distB="0" distL="114300" distR="114300" simplePos="0" relativeHeight="251601408" behindDoc="0" locked="0" layoutInCell="1" allowOverlap="1" wp14:anchorId="68F71A88" wp14:editId="3E17FC2F">
                <wp:simplePos x="0" y="0"/>
                <wp:positionH relativeFrom="column">
                  <wp:posOffset>3615055</wp:posOffset>
                </wp:positionH>
                <wp:positionV relativeFrom="paragraph">
                  <wp:posOffset>376555</wp:posOffset>
                </wp:positionV>
                <wp:extent cx="1762125" cy="334010"/>
                <wp:effectExtent l="0" t="0" r="28575" b="27940"/>
                <wp:wrapNone/>
                <wp:docPr id="21532" name="Text Box 21532"/>
                <wp:cNvGraphicFramePr/>
                <a:graphic xmlns:a="http://schemas.openxmlformats.org/drawingml/2006/main">
                  <a:graphicData uri="http://schemas.microsoft.com/office/word/2010/wordprocessingShape">
                    <wps:wsp>
                      <wps:cNvSpPr txBox="1"/>
                      <wps:spPr>
                        <a:xfrm>
                          <a:off x="0" y="0"/>
                          <a:ext cx="1762125" cy="3340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1645B4" w14:textId="3C42C21E" w:rsidR="006840E4" w:rsidRPr="00570267" w:rsidRDefault="006840E4" w:rsidP="001219E8">
                            <w:pPr>
                              <w:jc w:val="center"/>
                              <w:rPr>
                                <w:sz w:val="26"/>
                                <w:szCs w:val="26"/>
                              </w:rPr>
                            </w:pPr>
                            <w:r w:rsidRPr="00570267">
                              <w:rPr>
                                <w:sz w:val="26"/>
                                <w:szCs w:val="26"/>
                              </w:rPr>
                              <w:t>Khả năng kinh tế thấp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71A88" id="Text Box 21532" o:spid="_x0000_s1041" type="#_x0000_t202" style="position:absolute;left:0;text-align:left;margin-left:284.65pt;margin-top:29.65pt;width:138.75pt;height:26.3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" fillcolor="white [3201]" strokeweight=".5pt">
                <v:textbox>
                  <w:txbxContent>
                    <w:p w14:paraId="171645B4" w14:textId="3C42C21E" w:rsidR="006840E4" w:rsidRPr="00570267" w:rsidRDefault="006840E4" w:rsidP="001219E8">
                      <w:pPr>
                        <w:jc w:val="center"/>
                        <w:rPr>
                          <w:sz w:val="26"/>
                          <w:szCs w:val="26"/>
                        </w:rPr>
                      </w:pPr>
                      <w:r w:rsidRPr="00570267">
                        <w:rPr>
                          <w:sz w:val="26"/>
                          <w:szCs w:val="26"/>
                        </w:rPr>
                        <w:t>Khả năng kinh tế thấp</w:t>
                      </w:r>
                    </w:p>
                  </w:txbxContent>
                </v:textbox>
              </v:shape>
            </w:pict>
          </mc:Fallback>
        </mc:AlternateContent>
      </w:r>
    </w:p>
    <w:p w14:paraId="122EA618" w14:textId="43DFE94B" w:rsidR="0017376A" w:rsidRPr="002747AF" w:rsidRDefault="0026478E" w:rsidP="003B431E">
      <w:pPr>
        <w:spacing w:before="120" w:line="360" w:lineRule="auto"/>
        <w:ind w:firstLine="720"/>
        <w:jc w:val="both"/>
        <w:rPr>
          <w:sz w:val="28"/>
          <w:szCs w:val="28"/>
          <w:lang w:val="fr-FR"/>
        </w:rPr>
      </w:pPr>
      <w:r w:rsidRPr="002747AF">
        <w:rPr>
          <w:noProof/>
          <w:sz w:val="28"/>
          <w:szCs w:val="28"/>
        </w:rPr>
        <mc:AlternateContent>
          <mc:Choice Requires="wps">
            <w:drawing>
              <wp:anchor distT="0" distB="0" distL="114300" distR="114300" simplePos="0" relativeHeight="251608576" behindDoc="0" locked="0" layoutInCell="1" allowOverlap="1" wp14:anchorId="4731E373" wp14:editId="3932648D">
                <wp:simplePos x="0" y="0"/>
                <wp:positionH relativeFrom="column">
                  <wp:posOffset>5372100</wp:posOffset>
                </wp:positionH>
                <wp:positionV relativeFrom="paragraph">
                  <wp:posOffset>221687</wp:posOffset>
                </wp:positionV>
                <wp:extent cx="399415" cy="0"/>
                <wp:effectExtent l="0" t="0" r="19685" b="19050"/>
                <wp:wrapNone/>
                <wp:docPr id="298" name="Straight Connector 298"/>
                <wp:cNvGraphicFramePr/>
                <a:graphic xmlns:a="http://schemas.openxmlformats.org/drawingml/2006/main">
                  <a:graphicData uri="http://schemas.microsoft.com/office/word/2010/wordprocessingShape">
                    <wps:wsp>
                      <wps:cNvCnPr/>
                      <wps:spPr>
                        <a:xfrm flipH="1">
                          <a:off x="0" y="0"/>
                          <a:ext cx="3994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8FAB8B5" id="Straight Connector 298" o:spid="_x0000_s1026" style="position:absolute;flip:x;z-index:25160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3pt,17.45pt" to="454.4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" strokecolor="black [3040]"/>
            </w:pict>
          </mc:Fallback>
        </mc:AlternateContent>
      </w:r>
      <w:r w:rsidR="00570267" w:rsidRPr="002747AF">
        <w:rPr>
          <w:noProof/>
          <w:sz w:val="28"/>
          <w:szCs w:val="28"/>
        </w:rPr>
        <mc:AlternateContent>
          <mc:Choice Requires="wps">
            <w:drawing>
              <wp:anchor distT="0" distB="0" distL="114300" distR="114300" simplePos="0" relativeHeight="251624960" behindDoc="0" locked="0" layoutInCell="1" allowOverlap="1" wp14:anchorId="2631DDA7" wp14:editId="5D484804">
                <wp:simplePos x="0" y="0"/>
                <wp:positionH relativeFrom="column">
                  <wp:posOffset>513080</wp:posOffset>
                </wp:positionH>
                <wp:positionV relativeFrom="paragraph">
                  <wp:posOffset>357505</wp:posOffset>
                </wp:positionV>
                <wp:extent cx="0" cy="399415"/>
                <wp:effectExtent l="95250" t="0" r="114300" b="57785"/>
                <wp:wrapNone/>
                <wp:docPr id="319" name="Straight Arrow Connector 319"/>
                <wp:cNvGraphicFramePr/>
                <a:graphic xmlns:a="http://schemas.openxmlformats.org/drawingml/2006/main">
                  <a:graphicData uri="http://schemas.microsoft.com/office/word/2010/wordprocessingShape">
                    <wps:wsp>
                      <wps:cNvCnPr/>
                      <wps:spPr>
                        <a:xfrm>
                          <a:off x="0" y="0"/>
                          <a:ext cx="0" cy="3994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3ED505" id="Straight Arrow Connector 319" o:spid="_x0000_s1026" type="#_x0000_t32" style="position:absolute;margin-left:40.4pt;margin-top:28.15pt;width:0;height:31.4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" strokecolor="black [3040]">
                <v:stroke endarrow="open"/>
              </v:shape>
            </w:pict>
          </mc:Fallback>
        </mc:AlternateContent>
      </w:r>
      <w:r w:rsidR="00570267" w:rsidRPr="002747AF">
        <w:rPr>
          <w:noProof/>
          <w:sz w:val="28"/>
          <w:szCs w:val="28"/>
        </w:rPr>
        <mc:AlternateContent>
          <mc:Choice Requires="wps">
            <w:drawing>
              <wp:anchor distT="0" distB="0" distL="114300" distR="114300" simplePos="0" relativeHeight="251622912" behindDoc="0" locked="0" layoutInCell="1" allowOverlap="1" wp14:anchorId="4ECC8611" wp14:editId="38FFB6A4">
                <wp:simplePos x="0" y="0"/>
                <wp:positionH relativeFrom="column">
                  <wp:posOffset>1343025</wp:posOffset>
                </wp:positionH>
                <wp:positionV relativeFrom="paragraph">
                  <wp:posOffset>357505</wp:posOffset>
                </wp:positionV>
                <wp:extent cx="0" cy="836930"/>
                <wp:effectExtent l="95250" t="0" r="57150" b="58420"/>
                <wp:wrapNone/>
                <wp:docPr id="317" name="Straight Arrow Connector 317"/>
                <wp:cNvGraphicFramePr/>
                <a:graphic xmlns:a="http://schemas.openxmlformats.org/drawingml/2006/main">
                  <a:graphicData uri="http://schemas.microsoft.com/office/word/2010/wordprocessingShape">
                    <wps:wsp>
                      <wps:cNvCnPr/>
                      <wps:spPr>
                        <a:xfrm>
                          <a:off x="0" y="0"/>
                          <a:ext cx="0" cy="8369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68C8AD" id="Straight Arrow Connector 317" o:spid="_x0000_s1026" type="#_x0000_t32" style="position:absolute;margin-left:105.75pt;margin-top:28.15pt;width:0;height:65.9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" strokecolor="black [3040]">
                <v:stroke endarrow="open"/>
              </v:shape>
            </w:pict>
          </mc:Fallback>
        </mc:AlternateContent>
      </w:r>
      <w:r w:rsidR="00570267" w:rsidRPr="002747AF">
        <w:rPr>
          <w:noProof/>
          <w:sz w:val="28"/>
          <w:szCs w:val="28"/>
        </w:rPr>
        <mc:AlternateContent>
          <mc:Choice Requires="wps">
            <w:drawing>
              <wp:anchor distT="0" distB="0" distL="114300" distR="114300" simplePos="0" relativeHeight="251590144" behindDoc="0" locked="0" layoutInCell="1" allowOverlap="1" wp14:anchorId="16AFCCCE" wp14:editId="450E8EB7">
                <wp:simplePos x="0" y="0"/>
                <wp:positionH relativeFrom="column">
                  <wp:posOffset>2065020</wp:posOffset>
                </wp:positionH>
                <wp:positionV relativeFrom="paragraph">
                  <wp:posOffset>-3810</wp:posOffset>
                </wp:positionV>
                <wp:extent cx="1352550" cy="499110"/>
                <wp:effectExtent l="0" t="0" r="19050" b="15240"/>
                <wp:wrapNone/>
                <wp:docPr id="22" name="Text Box 22"/>
                <wp:cNvGraphicFramePr/>
                <a:graphic xmlns:a="http://schemas.openxmlformats.org/drawingml/2006/main">
                  <a:graphicData uri="http://schemas.microsoft.com/office/word/2010/wordprocessingShape">
                    <wps:wsp>
                      <wps:cNvSpPr txBox="1"/>
                      <wps:spPr>
                        <a:xfrm>
                          <a:off x="0" y="0"/>
                          <a:ext cx="1352550" cy="4991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3134A3" w14:textId="7E8985CC" w:rsidR="006840E4" w:rsidRPr="00570267" w:rsidRDefault="006840E4" w:rsidP="00A7754A">
                            <w:pPr>
                              <w:jc w:val="center"/>
                              <w:rPr>
                                <w:sz w:val="26"/>
                                <w:szCs w:val="26"/>
                              </w:rPr>
                            </w:pPr>
                            <w:r w:rsidRPr="00570267">
                              <w:rPr>
                                <w:sz w:val="26"/>
                                <w:szCs w:val="26"/>
                              </w:rPr>
                              <w:t>Khung chậu nhỏ ở phụ nữ thấp bé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FCCCE" id="Text Box 22" o:spid="_x0000_s1042" type="#_x0000_t202" style="position:absolute;left:0;text-align:left;margin-left:162.6pt;margin-top:-.3pt;width:106.5pt;height:39.3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" fillcolor="white [3201]" strokeweight=".5pt">
                <v:textbox>
                  <w:txbxContent>
                    <w:p w14:paraId="5E3134A3" w14:textId="7E8985CC" w:rsidR="006840E4" w:rsidRPr="00570267" w:rsidRDefault="006840E4" w:rsidP="00A7754A">
                      <w:pPr>
                        <w:jc w:val="center"/>
                        <w:rPr>
                          <w:sz w:val="26"/>
                          <w:szCs w:val="26"/>
                        </w:rPr>
                      </w:pPr>
                      <w:r w:rsidRPr="00570267">
                        <w:rPr>
                          <w:sz w:val="26"/>
                          <w:szCs w:val="26"/>
                        </w:rPr>
                        <w:t>Khung chậu nhỏ ở phụ nữ thấp bé</w:t>
                      </w:r>
                    </w:p>
                  </w:txbxContent>
                </v:textbox>
              </v:shape>
            </w:pict>
          </mc:Fallback>
        </mc:AlternateContent>
      </w:r>
    </w:p>
    <w:p w14:paraId="22A6A822" w14:textId="1ADFD051" w:rsidR="0017376A" w:rsidRPr="002747AF" w:rsidRDefault="00261B0D" w:rsidP="003B431E">
      <w:pPr>
        <w:spacing w:before="120" w:line="360" w:lineRule="auto"/>
        <w:ind w:firstLine="720"/>
        <w:jc w:val="both"/>
        <w:rPr>
          <w:sz w:val="28"/>
          <w:szCs w:val="28"/>
          <w:lang w:val="fr-FR"/>
        </w:rPr>
      </w:pPr>
      <w:r w:rsidRPr="002747AF">
        <w:rPr>
          <w:noProof/>
          <w:sz w:val="28"/>
          <w:szCs w:val="28"/>
        </w:rPr>
        <mc:AlternateContent>
          <mc:Choice Requires="wps">
            <w:drawing>
              <wp:anchor distT="0" distB="0" distL="114300" distR="114300" simplePos="0" relativeHeight="251603456" behindDoc="0" locked="0" layoutInCell="1" allowOverlap="1" wp14:anchorId="1D752645" wp14:editId="5A85D3DA">
                <wp:simplePos x="0" y="0"/>
                <wp:positionH relativeFrom="column">
                  <wp:posOffset>2056130</wp:posOffset>
                </wp:positionH>
                <wp:positionV relativeFrom="paragraph">
                  <wp:posOffset>332740</wp:posOffset>
                </wp:positionV>
                <wp:extent cx="1352550" cy="499110"/>
                <wp:effectExtent l="0" t="0" r="19050" b="15240"/>
                <wp:wrapNone/>
                <wp:docPr id="21535" name="Text Box 21535"/>
                <wp:cNvGraphicFramePr/>
                <a:graphic xmlns:a="http://schemas.openxmlformats.org/drawingml/2006/main">
                  <a:graphicData uri="http://schemas.microsoft.com/office/word/2010/wordprocessingShape">
                    <wps:wsp>
                      <wps:cNvSpPr txBox="1"/>
                      <wps:spPr>
                        <a:xfrm>
                          <a:off x="0" y="0"/>
                          <a:ext cx="1352550" cy="4991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D8496E" w14:textId="3FF276FB" w:rsidR="006840E4" w:rsidRPr="00570267" w:rsidRDefault="006840E4" w:rsidP="001219E8">
                            <w:pPr>
                              <w:jc w:val="center"/>
                              <w:rPr>
                                <w:sz w:val="26"/>
                                <w:szCs w:val="26"/>
                              </w:rPr>
                            </w:pPr>
                            <w:r w:rsidRPr="00570267">
                              <w:rPr>
                                <w:sz w:val="26"/>
                                <w:szCs w:val="26"/>
                              </w:rPr>
                              <w:t>Thai không lọt qua khung chậu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52645" id="Text Box 21535" o:spid="_x0000_s1043" type="#_x0000_t202" style="position:absolute;left:0;text-align:left;margin-left:161.9pt;margin-top:26.2pt;width:106.5pt;height:39.3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" fillcolor="white [3201]" strokeweight=".5pt">
                <v:textbox>
                  <w:txbxContent>
                    <w:p w14:paraId="78D8496E" w14:textId="3FF276FB" w:rsidR="006840E4" w:rsidRPr="00570267" w:rsidRDefault="006840E4" w:rsidP="001219E8">
                      <w:pPr>
                        <w:jc w:val="center"/>
                        <w:rPr>
                          <w:sz w:val="26"/>
                          <w:szCs w:val="26"/>
                        </w:rPr>
                      </w:pPr>
                      <w:r w:rsidRPr="00570267">
                        <w:rPr>
                          <w:sz w:val="26"/>
                          <w:szCs w:val="26"/>
                        </w:rPr>
                        <w:t>Thai không lọt qua khung chậu</w:t>
                      </w:r>
                    </w:p>
                  </w:txbxContent>
                </v:textbox>
              </v:shape>
            </w:pict>
          </mc:Fallback>
        </mc:AlternateContent>
      </w:r>
      <w:r w:rsidRPr="002747AF">
        <w:rPr>
          <w:noProof/>
          <w:sz w:val="28"/>
          <w:szCs w:val="28"/>
        </w:rPr>
        <mc:AlternateContent>
          <mc:Choice Requires="wps">
            <w:drawing>
              <wp:anchor distT="0" distB="0" distL="114300" distR="114300" simplePos="0" relativeHeight="251615744" behindDoc="0" locked="0" layoutInCell="1" allowOverlap="1" wp14:anchorId="0FDFF264" wp14:editId="5B1D3613">
                <wp:simplePos x="0" y="0"/>
                <wp:positionH relativeFrom="column">
                  <wp:posOffset>2923540</wp:posOffset>
                </wp:positionH>
                <wp:positionV relativeFrom="paragraph">
                  <wp:posOffset>111125</wp:posOffset>
                </wp:positionV>
                <wp:extent cx="0" cy="219075"/>
                <wp:effectExtent l="95250" t="0" r="57150" b="66675"/>
                <wp:wrapNone/>
                <wp:docPr id="310" name="Straight Arrow Connector 310"/>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2A39D5" id="Straight Arrow Connector 310" o:spid="_x0000_s1026" type="#_x0000_t32" style="position:absolute;margin-left:230.2pt;margin-top:8.75pt;width:0;height:17.2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" strokecolor="black [3040]">
                <v:stroke endarrow="open"/>
              </v:shape>
            </w:pict>
          </mc:Fallback>
        </mc:AlternateContent>
      </w:r>
      <w:r w:rsidR="00570267" w:rsidRPr="002747AF">
        <w:rPr>
          <w:noProof/>
          <w:sz w:val="28"/>
          <w:szCs w:val="28"/>
        </w:rPr>
        <mc:AlternateContent>
          <mc:Choice Requires="wps">
            <w:drawing>
              <wp:anchor distT="0" distB="0" distL="114300" distR="114300" simplePos="0" relativeHeight="251600384" behindDoc="0" locked="0" layoutInCell="1" allowOverlap="1" wp14:anchorId="783D5864" wp14:editId="0AB0559E">
                <wp:simplePos x="0" y="0"/>
                <wp:positionH relativeFrom="column">
                  <wp:posOffset>176530</wp:posOffset>
                </wp:positionH>
                <wp:positionV relativeFrom="paragraph">
                  <wp:posOffset>372745</wp:posOffset>
                </wp:positionV>
                <wp:extent cx="695325" cy="438150"/>
                <wp:effectExtent l="0" t="0" r="28575" b="19050"/>
                <wp:wrapNone/>
                <wp:docPr id="21529" name="Text Box 21529"/>
                <wp:cNvGraphicFramePr/>
                <a:graphic xmlns:a="http://schemas.openxmlformats.org/drawingml/2006/main">
                  <a:graphicData uri="http://schemas.microsoft.com/office/word/2010/wordprocessingShape">
                    <wps:wsp>
                      <wps:cNvSpPr txBox="1"/>
                      <wps:spPr>
                        <a:xfrm>
                          <a:off x="0" y="0"/>
                          <a:ext cx="695325"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289046" w14:textId="2255902E" w:rsidR="006840E4" w:rsidRPr="00570267" w:rsidRDefault="006840E4" w:rsidP="001219E8">
                            <w:pPr>
                              <w:jc w:val="center"/>
                              <w:rPr>
                                <w:spacing w:val="-8"/>
                                <w:sz w:val="26"/>
                                <w:szCs w:val="26"/>
                              </w:rPr>
                            </w:pPr>
                            <w:r w:rsidRPr="00570267">
                              <w:rPr>
                                <w:spacing w:val="-8"/>
                                <w:sz w:val="26"/>
                                <w:szCs w:val="26"/>
                              </w:rPr>
                              <w:t>Thai chết lưu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D5864" id="Text Box 21529" o:spid="_x0000_s1044" type="#_x0000_t202" style="position:absolute;left:0;text-align:left;margin-left:13.9pt;margin-top:29.35pt;width:54.75pt;height:34.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" fillcolor="white [3201]" strokeweight=".5pt">
                <v:textbox>
                  <w:txbxContent>
                    <w:p w14:paraId="25289046" w14:textId="2255902E" w:rsidR="006840E4" w:rsidRPr="00570267" w:rsidRDefault="006840E4" w:rsidP="001219E8">
                      <w:pPr>
                        <w:jc w:val="center"/>
                        <w:rPr>
                          <w:spacing w:val="-8"/>
                          <w:sz w:val="26"/>
                          <w:szCs w:val="26"/>
                        </w:rPr>
                      </w:pPr>
                      <w:r w:rsidRPr="00570267">
                        <w:rPr>
                          <w:spacing w:val="-8"/>
                          <w:sz w:val="26"/>
                          <w:szCs w:val="26"/>
                        </w:rPr>
                        <w:t>Thai chết lưu</w:t>
                      </w:r>
                    </w:p>
                  </w:txbxContent>
                </v:textbox>
              </v:shape>
            </w:pict>
          </mc:Fallback>
        </mc:AlternateContent>
      </w:r>
    </w:p>
    <w:p w14:paraId="6E8CE9C7" w14:textId="2623D6D4" w:rsidR="0017376A" w:rsidRPr="002747AF" w:rsidRDefault="0017376A" w:rsidP="003B431E">
      <w:pPr>
        <w:spacing w:before="120" w:line="360" w:lineRule="auto"/>
        <w:ind w:firstLine="720"/>
        <w:jc w:val="both"/>
        <w:rPr>
          <w:sz w:val="28"/>
          <w:szCs w:val="28"/>
          <w:lang w:val="fr-FR"/>
        </w:rPr>
      </w:pPr>
    </w:p>
    <w:p w14:paraId="2EF177CC" w14:textId="182CCF5C" w:rsidR="0017376A" w:rsidRPr="002747AF" w:rsidRDefault="00B677CA" w:rsidP="003B431E">
      <w:pPr>
        <w:spacing w:before="120" w:line="360" w:lineRule="auto"/>
        <w:ind w:firstLine="720"/>
        <w:jc w:val="both"/>
        <w:rPr>
          <w:sz w:val="28"/>
          <w:szCs w:val="28"/>
          <w:lang w:val="fr-FR"/>
        </w:rPr>
      </w:pPr>
      <w:r w:rsidRPr="002747AF">
        <w:rPr>
          <w:noProof/>
          <w:sz w:val="28"/>
          <w:szCs w:val="28"/>
        </w:rPr>
        <mc:AlternateContent>
          <mc:Choice Requires="wps">
            <w:drawing>
              <wp:anchor distT="0" distB="0" distL="114300" distR="114300" simplePos="0" relativeHeight="251602432" behindDoc="0" locked="0" layoutInCell="1" allowOverlap="1" wp14:anchorId="7937D907" wp14:editId="29D1324A">
                <wp:simplePos x="0" y="0"/>
                <wp:positionH relativeFrom="column">
                  <wp:posOffset>1005205</wp:posOffset>
                </wp:positionH>
                <wp:positionV relativeFrom="paragraph">
                  <wp:posOffset>46149</wp:posOffset>
                </wp:positionV>
                <wp:extent cx="695325" cy="443865"/>
                <wp:effectExtent l="0" t="0" r="28575" b="13335"/>
                <wp:wrapNone/>
                <wp:docPr id="21534" name="Text Box 21534"/>
                <wp:cNvGraphicFramePr/>
                <a:graphic xmlns:a="http://schemas.openxmlformats.org/drawingml/2006/main">
                  <a:graphicData uri="http://schemas.microsoft.com/office/word/2010/wordprocessingShape">
                    <wps:wsp>
                      <wps:cNvSpPr txBox="1"/>
                      <wps:spPr>
                        <a:xfrm>
                          <a:off x="0" y="0"/>
                          <a:ext cx="695325" cy="4438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026F78" w14:textId="4644D6A5" w:rsidR="006840E4" w:rsidRPr="00570267" w:rsidRDefault="006840E4" w:rsidP="001219E8">
                            <w:pPr>
                              <w:jc w:val="center"/>
                              <w:rPr>
                                <w:sz w:val="26"/>
                                <w:szCs w:val="26"/>
                              </w:rPr>
                            </w:pPr>
                            <w:r w:rsidRPr="00570267">
                              <w:rPr>
                                <w:sz w:val="26"/>
                                <w:szCs w:val="26"/>
                              </w:rPr>
                              <w:t>Ngạt sơ sinh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7D907" id="Text Box 21534" o:spid="_x0000_s1045" type="#_x0000_t202" style="position:absolute;left:0;text-align:left;margin-left:79.15pt;margin-top:3.65pt;width:54.75pt;height:34.9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" fillcolor="white [3201]" strokeweight=".5pt">
                <v:textbox>
                  <w:txbxContent>
                    <w:p w14:paraId="6D026F78" w14:textId="4644D6A5" w:rsidR="006840E4" w:rsidRPr="00570267" w:rsidRDefault="006840E4" w:rsidP="001219E8">
                      <w:pPr>
                        <w:jc w:val="center"/>
                        <w:rPr>
                          <w:sz w:val="26"/>
                          <w:szCs w:val="26"/>
                        </w:rPr>
                      </w:pPr>
                      <w:r w:rsidRPr="00570267">
                        <w:rPr>
                          <w:sz w:val="26"/>
                          <w:szCs w:val="26"/>
                        </w:rPr>
                        <w:t>Ngạt sơ sinh</w:t>
                      </w:r>
                    </w:p>
                  </w:txbxContent>
                </v:textbox>
              </v:shape>
            </w:pict>
          </mc:Fallback>
        </mc:AlternateContent>
      </w:r>
      <w:r w:rsidR="00261B0D" w:rsidRPr="002747AF">
        <w:rPr>
          <w:noProof/>
          <w:sz w:val="28"/>
          <w:szCs w:val="28"/>
        </w:rPr>
        <mc:AlternateContent>
          <mc:Choice Requires="wps">
            <w:drawing>
              <wp:anchor distT="0" distB="0" distL="114300" distR="114300" simplePos="0" relativeHeight="251604480" behindDoc="0" locked="0" layoutInCell="1" allowOverlap="1" wp14:anchorId="02A7FDB3" wp14:editId="59831AF2">
                <wp:simplePos x="0" y="0"/>
                <wp:positionH relativeFrom="column">
                  <wp:posOffset>2068830</wp:posOffset>
                </wp:positionH>
                <wp:positionV relativeFrom="paragraph">
                  <wp:posOffset>306276</wp:posOffset>
                </wp:positionV>
                <wp:extent cx="1352550" cy="276225"/>
                <wp:effectExtent l="0" t="0" r="19050" b="28575"/>
                <wp:wrapNone/>
                <wp:docPr id="293" name="Text Box 293"/>
                <wp:cNvGraphicFramePr/>
                <a:graphic xmlns:a="http://schemas.openxmlformats.org/drawingml/2006/main">
                  <a:graphicData uri="http://schemas.microsoft.com/office/word/2010/wordprocessingShape">
                    <wps:wsp>
                      <wps:cNvSpPr txBox="1"/>
                      <wps:spPr>
                        <a:xfrm>
                          <a:off x="0" y="0"/>
                          <a:ext cx="13525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DC88F5" w14:textId="6E53A25A" w:rsidR="006840E4" w:rsidRPr="00570267" w:rsidRDefault="006840E4" w:rsidP="001219E8">
                            <w:pPr>
                              <w:jc w:val="center"/>
                              <w:rPr>
                                <w:sz w:val="26"/>
                                <w:szCs w:val="26"/>
                              </w:rPr>
                            </w:pPr>
                            <w:r w:rsidRPr="00570267">
                              <w:rPr>
                                <w:sz w:val="26"/>
                                <w:szCs w:val="26"/>
                              </w:rPr>
                              <w:t>Đẻ khó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7FDB3" id="Text Box 293" o:spid="_x0000_s1046" type="#_x0000_t202" style="position:absolute;left:0;text-align:left;margin-left:162.9pt;margin-top:24.1pt;width:106.5pt;height:21.7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" fillcolor="white [3201]" strokeweight=".5pt">
                <v:textbox>
                  <w:txbxContent>
                    <w:p w14:paraId="57DC88F5" w14:textId="6E53A25A" w:rsidR="006840E4" w:rsidRPr="00570267" w:rsidRDefault="006840E4" w:rsidP="001219E8">
                      <w:pPr>
                        <w:jc w:val="center"/>
                        <w:rPr>
                          <w:sz w:val="26"/>
                          <w:szCs w:val="26"/>
                        </w:rPr>
                      </w:pPr>
                      <w:r w:rsidRPr="00570267">
                        <w:rPr>
                          <w:sz w:val="26"/>
                          <w:szCs w:val="26"/>
                        </w:rPr>
                        <w:t>Đẻ khó</w:t>
                      </w:r>
                    </w:p>
                  </w:txbxContent>
                </v:textbox>
              </v:shape>
            </w:pict>
          </mc:Fallback>
        </mc:AlternateContent>
      </w:r>
      <w:r w:rsidR="00261B0D" w:rsidRPr="002747AF">
        <w:rPr>
          <w:noProof/>
          <w:sz w:val="28"/>
          <w:szCs w:val="28"/>
        </w:rPr>
        <mc:AlternateContent>
          <mc:Choice Requires="wps">
            <w:drawing>
              <wp:anchor distT="0" distB="0" distL="114300" distR="114300" simplePos="0" relativeHeight="251640320" behindDoc="0" locked="0" layoutInCell="1" allowOverlap="1" wp14:anchorId="43BE3EB3" wp14:editId="15AD9C7E">
                <wp:simplePos x="0" y="0"/>
                <wp:positionH relativeFrom="column">
                  <wp:posOffset>2927350</wp:posOffset>
                </wp:positionH>
                <wp:positionV relativeFrom="paragraph">
                  <wp:posOffset>64976</wp:posOffset>
                </wp:positionV>
                <wp:extent cx="0" cy="237490"/>
                <wp:effectExtent l="95250" t="0" r="76200" b="48260"/>
                <wp:wrapNone/>
                <wp:docPr id="330" name="Straight Arrow Connector 330"/>
                <wp:cNvGraphicFramePr/>
                <a:graphic xmlns:a="http://schemas.openxmlformats.org/drawingml/2006/main">
                  <a:graphicData uri="http://schemas.microsoft.com/office/word/2010/wordprocessingShape">
                    <wps:wsp>
                      <wps:cNvCnPr/>
                      <wps:spPr>
                        <a:xfrm>
                          <a:off x="0" y="0"/>
                          <a:ext cx="0" cy="2374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0BD614" id="Straight Arrow Connector 330" o:spid="_x0000_s1026" type="#_x0000_t32" style="position:absolute;margin-left:230.5pt;margin-top:5.1pt;width:0;height:18.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" strokecolor="black [3040]">
                <v:stroke endarrow="open"/>
              </v:shape>
            </w:pict>
          </mc:Fallback>
        </mc:AlternateContent>
      </w:r>
    </w:p>
    <w:p w14:paraId="008D945F" w14:textId="240FAC78" w:rsidR="0017376A" w:rsidRPr="002747AF" w:rsidRDefault="00B677CA" w:rsidP="003B431E">
      <w:pPr>
        <w:spacing w:before="120" w:line="360" w:lineRule="auto"/>
        <w:ind w:firstLine="720"/>
        <w:jc w:val="both"/>
        <w:rPr>
          <w:sz w:val="28"/>
          <w:szCs w:val="28"/>
          <w:lang w:val="fr-FR"/>
        </w:rPr>
      </w:pPr>
      <w:r w:rsidRPr="002747AF">
        <w:rPr>
          <w:noProof/>
          <w:sz w:val="28"/>
          <w:szCs w:val="28"/>
        </w:rPr>
        <mc:AlternateContent>
          <mc:Choice Requires="wps">
            <w:drawing>
              <wp:anchor distT="0" distB="0" distL="114300" distR="114300" simplePos="0" relativeHeight="251644416" behindDoc="0" locked="0" layoutInCell="1" allowOverlap="1" wp14:anchorId="04DD1E54" wp14:editId="40595ACD">
                <wp:simplePos x="0" y="0"/>
                <wp:positionH relativeFrom="column">
                  <wp:posOffset>1357300</wp:posOffset>
                </wp:positionH>
                <wp:positionV relativeFrom="paragraph">
                  <wp:posOffset>111125</wp:posOffset>
                </wp:positionV>
                <wp:extent cx="1" cy="299923"/>
                <wp:effectExtent l="95250" t="0" r="57150" b="62230"/>
                <wp:wrapNone/>
                <wp:docPr id="331" name="Straight Arrow Connector 331"/>
                <wp:cNvGraphicFramePr/>
                <a:graphic xmlns:a="http://schemas.openxmlformats.org/drawingml/2006/main">
                  <a:graphicData uri="http://schemas.microsoft.com/office/word/2010/wordprocessingShape">
                    <wps:wsp>
                      <wps:cNvCnPr/>
                      <wps:spPr>
                        <a:xfrm flipH="1">
                          <a:off x="0" y="0"/>
                          <a:ext cx="1" cy="29992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0CD185" id="Straight Arrow Connector 331" o:spid="_x0000_s1026" type="#_x0000_t32" style="position:absolute;margin-left:106.85pt;margin-top:8.75pt;width:0;height:23.6pt;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" strokecolor="black [3040]">
                <v:stroke endarrow="open"/>
              </v:shape>
            </w:pict>
          </mc:Fallback>
        </mc:AlternateContent>
      </w:r>
      <w:r w:rsidR="00261B0D" w:rsidRPr="002747AF">
        <w:rPr>
          <w:noProof/>
          <w:sz w:val="28"/>
          <w:szCs w:val="28"/>
        </w:rPr>
        <mc:AlternateContent>
          <mc:Choice Requires="wps">
            <w:drawing>
              <wp:anchor distT="0" distB="0" distL="114300" distR="114300" simplePos="0" relativeHeight="251636224" behindDoc="0" locked="0" layoutInCell="1" allowOverlap="1" wp14:anchorId="1B787710" wp14:editId="3EFD39D2">
                <wp:simplePos x="0" y="0"/>
                <wp:positionH relativeFrom="column">
                  <wp:posOffset>2915920</wp:posOffset>
                </wp:positionH>
                <wp:positionV relativeFrom="paragraph">
                  <wp:posOffset>193246</wp:posOffset>
                </wp:positionV>
                <wp:extent cx="0" cy="237490"/>
                <wp:effectExtent l="95250" t="0" r="76200" b="48260"/>
                <wp:wrapNone/>
                <wp:docPr id="329" name="Straight Arrow Connector 329"/>
                <wp:cNvGraphicFramePr/>
                <a:graphic xmlns:a="http://schemas.openxmlformats.org/drawingml/2006/main">
                  <a:graphicData uri="http://schemas.microsoft.com/office/word/2010/wordprocessingShape">
                    <wps:wsp>
                      <wps:cNvCnPr/>
                      <wps:spPr>
                        <a:xfrm>
                          <a:off x="0" y="0"/>
                          <a:ext cx="0" cy="2374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3A0431" id="Straight Arrow Connector 329" o:spid="_x0000_s1026" type="#_x0000_t32" style="position:absolute;margin-left:229.6pt;margin-top:15.2pt;width:0;height:18.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" strokecolor="black [3040]">
                <v:stroke endarrow="open"/>
              </v:shape>
            </w:pict>
          </mc:Fallback>
        </mc:AlternateContent>
      </w:r>
    </w:p>
    <w:p w14:paraId="5281AA05" w14:textId="084F34DC" w:rsidR="0017376A" w:rsidRPr="002747AF" w:rsidRDefault="00261B0D" w:rsidP="003B431E">
      <w:pPr>
        <w:spacing w:before="120" w:line="360" w:lineRule="auto"/>
        <w:ind w:firstLine="720"/>
        <w:jc w:val="both"/>
        <w:rPr>
          <w:sz w:val="28"/>
          <w:szCs w:val="28"/>
          <w:lang w:val="fr-FR"/>
        </w:rPr>
      </w:pPr>
      <w:r w:rsidRPr="002747AF">
        <w:rPr>
          <w:noProof/>
          <w:sz w:val="28"/>
          <w:szCs w:val="28"/>
        </w:rPr>
        <mc:AlternateContent>
          <mc:Choice Requires="wps">
            <w:drawing>
              <wp:anchor distT="0" distB="0" distL="114300" distR="114300" simplePos="0" relativeHeight="251598336" behindDoc="0" locked="0" layoutInCell="1" allowOverlap="1" wp14:anchorId="45C3C65E" wp14:editId="13A014D8">
                <wp:simplePos x="0" y="0"/>
                <wp:positionH relativeFrom="column">
                  <wp:posOffset>174625</wp:posOffset>
                </wp:positionH>
                <wp:positionV relativeFrom="paragraph">
                  <wp:posOffset>30686</wp:posOffset>
                </wp:positionV>
                <wp:extent cx="1524635" cy="495935"/>
                <wp:effectExtent l="0" t="0" r="18415" b="18415"/>
                <wp:wrapNone/>
                <wp:docPr id="21526" name="Text Box 21526"/>
                <wp:cNvGraphicFramePr/>
                <a:graphic xmlns:a="http://schemas.openxmlformats.org/drawingml/2006/main">
                  <a:graphicData uri="http://schemas.microsoft.com/office/word/2010/wordprocessingShape">
                    <wps:wsp>
                      <wps:cNvSpPr txBox="1"/>
                      <wps:spPr>
                        <a:xfrm>
                          <a:off x="0" y="0"/>
                          <a:ext cx="1524635" cy="4959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CCA52C" w14:textId="5F3E4DD1" w:rsidR="006840E4" w:rsidRPr="00570267" w:rsidRDefault="006840E4" w:rsidP="001219E8">
                            <w:pPr>
                              <w:ind w:right="-135" w:hanging="90"/>
                              <w:jc w:val="center"/>
                              <w:rPr>
                                <w:sz w:val="26"/>
                                <w:szCs w:val="26"/>
                              </w:rPr>
                            </w:pPr>
                            <w:r w:rsidRPr="00570267">
                              <w:rPr>
                                <w:sz w:val="26"/>
                                <w:szCs w:val="26"/>
                              </w:rPr>
                              <w:t xml:space="preserve">Tăng </w:t>
                            </w:r>
                            <w:r>
                              <w:rPr>
                                <w:sz w:val="26"/>
                                <w:szCs w:val="26"/>
                              </w:rPr>
                              <w:t>tỉ</w:t>
                            </w:r>
                            <w:r w:rsidRPr="00570267">
                              <w:rPr>
                                <w:sz w:val="26"/>
                                <w:szCs w:val="26"/>
                              </w:rPr>
                              <w:t xml:space="preserve"> lệ bệnh tật và tử vong ở trẻ sơ sinh</w:t>
                            </w:r>
                          </w:p>
                          <w:p w14:paraId="337AE277" w14:textId="4E616781" w:rsidR="006840E4" w:rsidRPr="00570267" w:rsidRDefault="006840E4" w:rsidP="001219E8">
                            <w:pPr>
                              <w:ind w:right="-135" w:hanging="90"/>
                              <w:jc w:val="cente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3C65E" id="Text Box 21526" o:spid="_x0000_s1047" type="#_x0000_t202" style="position:absolute;left:0;text-align:left;margin-left:13.75pt;margin-top:2.4pt;width:120.05pt;height:39.0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" fillcolor="white [3201]" strokeweight=".5pt">
                <v:textbox>
                  <w:txbxContent>
                    <w:p w14:paraId="09CCA52C" w14:textId="5F3E4DD1" w:rsidR="006840E4" w:rsidRPr="00570267" w:rsidRDefault="006840E4" w:rsidP="001219E8">
                      <w:pPr>
                        <w:ind w:right="-135" w:hanging="90"/>
                        <w:jc w:val="center"/>
                        <w:rPr>
                          <w:sz w:val="26"/>
                          <w:szCs w:val="26"/>
                        </w:rPr>
                      </w:pPr>
                      <w:r w:rsidRPr="00570267">
                        <w:rPr>
                          <w:sz w:val="26"/>
                          <w:szCs w:val="26"/>
                        </w:rPr>
                        <w:t xml:space="preserve">Tăng </w:t>
                      </w:r>
                      <w:r>
                        <w:rPr>
                          <w:sz w:val="26"/>
                          <w:szCs w:val="26"/>
                        </w:rPr>
                        <w:t>tỉ</w:t>
                      </w:r>
                      <w:r w:rsidRPr="00570267">
                        <w:rPr>
                          <w:sz w:val="26"/>
                          <w:szCs w:val="26"/>
                        </w:rPr>
                        <w:t xml:space="preserve"> lệ bệnh tật và tử vong ở trẻ sơ sinh</w:t>
                      </w:r>
                    </w:p>
                    <w:p w14:paraId="337AE277" w14:textId="4E616781" w:rsidR="006840E4" w:rsidRPr="00570267" w:rsidRDefault="006840E4" w:rsidP="001219E8">
                      <w:pPr>
                        <w:ind w:right="-135" w:hanging="90"/>
                        <w:jc w:val="center"/>
                        <w:rPr>
                          <w:sz w:val="26"/>
                          <w:szCs w:val="26"/>
                        </w:rPr>
                      </w:pPr>
                    </w:p>
                  </w:txbxContent>
                </v:textbox>
              </v:shape>
            </w:pict>
          </mc:Fallback>
        </mc:AlternateContent>
      </w:r>
      <w:r w:rsidRPr="002747AF">
        <w:rPr>
          <w:noProof/>
          <w:sz w:val="28"/>
          <w:szCs w:val="28"/>
        </w:rPr>
        <mc:AlternateContent>
          <mc:Choice Requires="wps">
            <w:drawing>
              <wp:anchor distT="0" distB="0" distL="114300" distR="114300" simplePos="0" relativeHeight="251597312" behindDoc="0" locked="0" layoutInCell="1" allowOverlap="1" wp14:anchorId="09B07720" wp14:editId="7F4C56FD">
                <wp:simplePos x="0" y="0"/>
                <wp:positionH relativeFrom="column">
                  <wp:posOffset>2062480</wp:posOffset>
                </wp:positionH>
                <wp:positionV relativeFrom="paragraph">
                  <wp:posOffset>53546</wp:posOffset>
                </wp:positionV>
                <wp:extent cx="1352550" cy="476250"/>
                <wp:effectExtent l="0" t="0" r="19050" b="19050"/>
                <wp:wrapNone/>
                <wp:docPr id="21525" name="Text Box 21525"/>
                <wp:cNvGraphicFramePr/>
                <a:graphic xmlns:a="http://schemas.openxmlformats.org/drawingml/2006/main">
                  <a:graphicData uri="http://schemas.microsoft.com/office/word/2010/wordprocessingShape">
                    <wps:wsp>
                      <wps:cNvSpPr txBox="1"/>
                      <wps:spPr>
                        <a:xfrm>
                          <a:off x="0" y="0"/>
                          <a:ext cx="1352550"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D5FFF7" w14:textId="433B7ACA" w:rsidR="006840E4" w:rsidRPr="00570267" w:rsidRDefault="006840E4" w:rsidP="001219E8">
                            <w:pPr>
                              <w:ind w:right="-60" w:hanging="90"/>
                              <w:jc w:val="center"/>
                              <w:rPr>
                                <w:spacing w:val="-8"/>
                                <w:sz w:val="26"/>
                                <w:szCs w:val="26"/>
                              </w:rPr>
                            </w:pPr>
                            <w:r w:rsidRPr="00570267">
                              <w:rPr>
                                <w:spacing w:val="-8"/>
                                <w:sz w:val="26"/>
                                <w:szCs w:val="26"/>
                              </w:rPr>
                              <w:t xml:space="preserve">Tăng </w:t>
                            </w:r>
                            <w:r>
                              <w:rPr>
                                <w:spacing w:val="-8"/>
                                <w:sz w:val="26"/>
                                <w:szCs w:val="26"/>
                              </w:rPr>
                              <w:t>tỉ</w:t>
                            </w:r>
                            <w:r w:rsidRPr="00570267">
                              <w:rPr>
                                <w:spacing w:val="-8"/>
                                <w:sz w:val="26"/>
                                <w:szCs w:val="26"/>
                              </w:rPr>
                              <w:t xml:space="preserve"> lệ bệnh tật và tử vong ở bà mẹ</w:t>
                            </w:r>
                          </w:p>
                          <w:p w14:paraId="1A5823D8" w14:textId="15199782" w:rsidR="006840E4" w:rsidRPr="00570267" w:rsidRDefault="006840E4" w:rsidP="001219E8">
                            <w:pPr>
                              <w:ind w:right="-60" w:hanging="90"/>
                              <w:jc w:val="center"/>
                              <w:rPr>
                                <w:spacing w:val="-8"/>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07720" id="Text Box 21525" o:spid="_x0000_s1048" type="#_x0000_t202" style="position:absolute;left:0;text-align:left;margin-left:162.4pt;margin-top:4.2pt;width:106.5pt;height:37.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" fillcolor="white [3201]" strokeweight=".5pt">
                <v:textbox>
                  <w:txbxContent>
                    <w:p w14:paraId="11D5FFF7" w14:textId="433B7ACA" w:rsidR="006840E4" w:rsidRPr="00570267" w:rsidRDefault="006840E4" w:rsidP="001219E8">
                      <w:pPr>
                        <w:ind w:right="-60" w:hanging="90"/>
                        <w:jc w:val="center"/>
                        <w:rPr>
                          <w:spacing w:val="-8"/>
                          <w:sz w:val="26"/>
                          <w:szCs w:val="26"/>
                        </w:rPr>
                      </w:pPr>
                      <w:r w:rsidRPr="00570267">
                        <w:rPr>
                          <w:spacing w:val="-8"/>
                          <w:sz w:val="26"/>
                          <w:szCs w:val="26"/>
                        </w:rPr>
                        <w:t xml:space="preserve">Tăng </w:t>
                      </w:r>
                      <w:r>
                        <w:rPr>
                          <w:spacing w:val="-8"/>
                          <w:sz w:val="26"/>
                          <w:szCs w:val="26"/>
                        </w:rPr>
                        <w:t>tỉ</w:t>
                      </w:r>
                      <w:r w:rsidRPr="00570267">
                        <w:rPr>
                          <w:spacing w:val="-8"/>
                          <w:sz w:val="26"/>
                          <w:szCs w:val="26"/>
                        </w:rPr>
                        <w:t xml:space="preserve"> lệ bệnh tật và tử vong ở bà mẹ</w:t>
                      </w:r>
                    </w:p>
                    <w:p w14:paraId="1A5823D8" w14:textId="15199782" w:rsidR="006840E4" w:rsidRPr="00570267" w:rsidRDefault="006840E4" w:rsidP="001219E8">
                      <w:pPr>
                        <w:ind w:right="-60" w:hanging="90"/>
                        <w:jc w:val="center"/>
                        <w:rPr>
                          <w:spacing w:val="-8"/>
                          <w:sz w:val="26"/>
                          <w:szCs w:val="26"/>
                        </w:rPr>
                      </w:pPr>
                    </w:p>
                  </w:txbxContent>
                </v:textbox>
              </v:shape>
            </w:pict>
          </mc:Fallback>
        </mc:AlternateContent>
      </w:r>
    </w:p>
    <w:p w14:paraId="10EDC4C6" w14:textId="77777777" w:rsidR="00245EF3" w:rsidRPr="002747AF" w:rsidRDefault="00245EF3" w:rsidP="00261B0D">
      <w:pPr>
        <w:spacing w:before="120" w:line="360" w:lineRule="auto"/>
        <w:jc w:val="center"/>
        <w:rPr>
          <w:i/>
        </w:rPr>
      </w:pPr>
    </w:p>
    <w:p w14:paraId="190713BD" w14:textId="097095E5" w:rsidR="00245EF3" w:rsidRPr="002747AF" w:rsidRDefault="0023163A" w:rsidP="006721C7">
      <w:pPr>
        <w:spacing w:before="120" w:line="276" w:lineRule="auto"/>
        <w:jc w:val="center"/>
        <w:rPr>
          <w:b/>
          <w:spacing w:val="-2"/>
          <w:sz w:val="28"/>
          <w:szCs w:val="28"/>
          <w:lang w:val="fr-FR"/>
        </w:rPr>
      </w:pPr>
      <w:r w:rsidRPr="002747AF">
        <w:rPr>
          <w:b/>
          <w:i/>
          <w:spacing w:val="-2"/>
          <w:sz w:val="28"/>
          <w:szCs w:val="28"/>
          <w:lang w:val="fr-FR"/>
        </w:rPr>
        <w:t>Hình 1</w:t>
      </w:r>
      <w:r w:rsidR="00BE022E" w:rsidRPr="002747AF">
        <w:rPr>
          <w:b/>
          <w:i/>
          <w:spacing w:val="-2"/>
          <w:sz w:val="28"/>
          <w:szCs w:val="28"/>
          <w:lang w:val="fr-FR"/>
        </w:rPr>
        <w:t>.1</w:t>
      </w:r>
      <w:r w:rsidRPr="002747AF">
        <w:rPr>
          <w:b/>
          <w:spacing w:val="-2"/>
          <w:sz w:val="28"/>
          <w:szCs w:val="28"/>
          <w:lang w:val="fr-FR"/>
        </w:rPr>
        <w:t xml:space="preserve">: Nguyên nhân tiềm tàng dẫn đến hậu quả lâu dài của </w:t>
      </w:r>
      <w:r w:rsidR="006721C7" w:rsidRPr="002747AF">
        <w:rPr>
          <w:b/>
          <w:spacing w:val="-2"/>
          <w:sz w:val="28"/>
          <w:szCs w:val="28"/>
          <w:lang w:val="fr-FR"/>
        </w:rPr>
        <w:t>suy dinh dưỡng</w:t>
      </w:r>
      <w:r w:rsidRPr="002747AF">
        <w:rPr>
          <w:b/>
          <w:spacing w:val="-2"/>
          <w:sz w:val="28"/>
          <w:szCs w:val="28"/>
          <w:lang w:val="fr-FR"/>
        </w:rPr>
        <w:t xml:space="preserve"> thấp còi</w:t>
      </w:r>
      <w:r w:rsidR="00245EF3" w:rsidRPr="002747AF">
        <w:rPr>
          <w:b/>
          <w:spacing w:val="-2"/>
          <w:sz w:val="28"/>
          <w:szCs w:val="28"/>
          <w:lang w:val="fr-FR"/>
        </w:rPr>
        <w:t xml:space="preserve"> </w:t>
      </w:r>
      <w:r w:rsidR="00336D6A" w:rsidRPr="002747AF">
        <w:rPr>
          <w:spacing w:val="-2"/>
          <w:sz w:val="28"/>
          <w:szCs w:val="28"/>
          <w:lang w:val="fr-FR"/>
        </w:rPr>
        <w:t>(</w:t>
      </w:r>
      <w:r w:rsidR="00245EF3" w:rsidRPr="002747AF">
        <w:rPr>
          <w:i/>
          <w:spacing w:val="-2"/>
        </w:rPr>
        <w:t xml:space="preserve">Sơ đồ được phát triển từ </w:t>
      </w:r>
      <w:r w:rsidR="000C1154" w:rsidRPr="002747AF">
        <w:rPr>
          <w:i/>
          <w:spacing w:val="-2"/>
        </w:rPr>
        <w:t>mô hình</w:t>
      </w:r>
      <w:r w:rsidR="00245EF3" w:rsidRPr="002747AF">
        <w:rPr>
          <w:i/>
          <w:spacing w:val="-2"/>
        </w:rPr>
        <w:t xml:space="preserve"> mối liên quan giữa đói nghèo, SDD thấp còi với sự phát triển và </w:t>
      </w:r>
      <w:r w:rsidR="000C1154" w:rsidRPr="002747AF">
        <w:rPr>
          <w:i/>
          <w:spacing w:val="-2"/>
        </w:rPr>
        <w:t>thành tích</w:t>
      </w:r>
      <w:r w:rsidR="00245EF3" w:rsidRPr="002747AF">
        <w:rPr>
          <w:i/>
          <w:spacing w:val="-2"/>
        </w:rPr>
        <w:t xml:space="preserve"> học tập của Grantham-McGregor </w:t>
      </w:r>
      <w:r w:rsidR="000C1154" w:rsidRPr="002747AF">
        <w:rPr>
          <w:i/>
          <w:spacing w:val="-2"/>
        </w:rPr>
        <w:t xml:space="preserve">S. </w:t>
      </w:r>
      <w:r w:rsidR="00245EF3" w:rsidRPr="002747AF">
        <w:rPr>
          <w:i/>
          <w:spacing w:val="-2"/>
        </w:rPr>
        <w:t xml:space="preserve">và cộng sự, 2007 </w:t>
      </w:r>
      <w:r w:rsidR="00245EF3" w:rsidRPr="002747AF">
        <w:rPr>
          <w:spacing w:val="-2"/>
          <w:sz w:val="28"/>
          <w:szCs w:val="28"/>
          <w:lang w:val="fr-FR"/>
        </w:rPr>
        <w:t>[</w:t>
      </w:r>
      <w:r w:rsidR="00A17F0F" w:rsidRPr="002747AF">
        <w:rPr>
          <w:spacing w:val="-2"/>
          <w:sz w:val="28"/>
          <w:szCs w:val="28"/>
          <w:lang w:val="fr-FR"/>
        </w:rPr>
        <w:t>20</w:t>
      </w:r>
      <w:r w:rsidR="00245EF3" w:rsidRPr="002747AF">
        <w:rPr>
          <w:spacing w:val="-2"/>
          <w:sz w:val="28"/>
          <w:szCs w:val="28"/>
          <w:lang w:val="fr-FR"/>
        </w:rPr>
        <w:t>]</w:t>
      </w:r>
      <w:r w:rsidR="00336D6A" w:rsidRPr="002747AF">
        <w:rPr>
          <w:spacing w:val="-2"/>
          <w:sz w:val="28"/>
          <w:szCs w:val="28"/>
          <w:lang w:val="fr-FR"/>
        </w:rPr>
        <w:t>)</w:t>
      </w:r>
    </w:p>
    <w:p w14:paraId="26A08672" w14:textId="77777777" w:rsidR="000A4253" w:rsidRPr="002747AF" w:rsidRDefault="000A4253" w:rsidP="000A4253">
      <w:pPr>
        <w:spacing w:before="120" w:line="360" w:lineRule="auto"/>
        <w:ind w:firstLine="720"/>
        <w:jc w:val="both"/>
        <w:rPr>
          <w:sz w:val="28"/>
          <w:szCs w:val="28"/>
          <w:lang w:val="fr-FR"/>
        </w:rPr>
      </w:pPr>
      <w:r w:rsidRPr="002747AF">
        <w:rPr>
          <w:sz w:val="28"/>
          <w:szCs w:val="28"/>
          <w:lang w:val="fr-FR"/>
        </w:rPr>
        <w:lastRenderedPageBreak/>
        <w:t xml:space="preserve">Suy dinh dưỡng thường khởi phát từ trong bào thai và có thể kéo dài trong suốt cuộc đời, có thể diễn ra trong quá trình thai nghén, ở trẻ nhỏ, thanh thiếu niên và tích luỹ dần, gây ảnh hưởng xấu đến tình TTDD của những thế hệ tiếp theo. Trong suốt thời kì bào thai và hai năm đầu đời, nhu cầu năng lượng của trẻ rất cao nhằm hỗ trợ quá trình tăng trưởng và phát triển nhanh của cơ thể. Ở một số vùng, khi trẻ sinh ra đã có chỉ số z-score chiều cao theo tuổi thấp hơn mức chuẩn (dưới 0) và chỉ số này giảm mạnh trong hai năm đầu đời và gần như không thay đổi gì sau đó [41]. Hình 1.1 thể hiện nguyên nhân và hậu quả của SDD thấp còi. </w:t>
      </w:r>
    </w:p>
    <w:p w14:paraId="2E0B15E5" w14:textId="77777777" w:rsidR="006721C7" w:rsidRPr="002747AF" w:rsidRDefault="006721C7" w:rsidP="006721C7">
      <w:pPr>
        <w:spacing w:before="240" w:line="360" w:lineRule="auto"/>
        <w:ind w:firstLine="567"/>
        <w:jc w:val="both"/>
        <w:rPr>
          <w:sz w:val="28"/>
          <w:szCs w:val="28"/>
          <w:lang w:val="fr-FR"/>
        </w:rPr>
      </w:pPr>
      <w:r w:rsidRPr="002747AF">
        <w:rPr>
          <w:sz w:val="28"/>
          <w:szCs w:val="28"/>
          <w:lang w:val="fr-FR"/>
        </w:rPr>
        <w:t>Mẹ bị thiếu máu, hút thuốc lá, ô nhiễm không khí có thể làm hạn chế sự phát triển của bào thai dẫn đến CNSS thấp. Khẩu phần ăn nghèo dinh dưỡng trong thời kì bào thai, sơ sinh và trong những năm đầu đời làm cho trẻ không được nhận đủ chất dinh dưỡng. Ngoài ra, thường xuyên mắc các bệnh nhiễm khuẩn trong 2 năm đầu đời cũng góp phần làm tăng nguy cơ SDD thấp còi ở trẻ.</w:t>
      </w:r>
    </w:p>
    <w:p w14:paraId="59CB8AE0" w14:textId="3C22EEE7" w:rsidR="00BE5F37" w:rsidRPr="002747AF" w:rsidRDefault="00BE5F37" w:rsidP="00336D6A">
      <w:pPr>
        <w:spacing w:before="120" w:line="360" w:lineRule="auto"/>
        <w:ind w:firstLine="709"/>
        <w:jc w:val="both"/>
        <w:rPr>
          <w:b/>
          <w:sz w:val="28"/>
          <w:szCs w:val="28"/>
          <w:lang w:val="fr-FR"/>
        </w:rPr>
      </w:pPr>
      <w:r w:rsidRPr="002747AF">
        <w:rPr>
          <w:sz w:val="28"/>
          <w:szCs w:val="28"/>
          <w:lang w:val="fr-FR"/>
        </w:rPr>
        <w:t xml:space="preserve">Suy dinh dưỡng đặc biệt là SDD thấp còi </w:t>
      </w:r>
      <w:r w:rsidR="000F7030" w:rsidRPr="002747AF">
        <w:rPr>
          <w:sz w:val="28"/>
          <w:szCs w:val="28"/>
          <w:lang w:val="fr-FR"/>
        </w:rPr>
        <w:t xml:space="preserve">ở trẻ nhỏ gây </w:t>
      </w:r>
      <w:r w:rsidR="00713668" w:rsidRPr="002747AF">
        <w:rPr>
          <w:sz w:val="28"/>
          <w:szCs w:val="28"/>
          <w:lang w:val="fr-FR"/>
        </w:rPr>
        <w:t>hậu</w:t>
      </w:r>
      <w:r w:rsidR="000F7030" w:rsidRPr="002747AF">
        <w:rPr>
          <w:sz w:val="28"/>
          <w:szCs w:val="28"/>
          <w:lang w:val="fr-FR"/>
        </w:rPr>
        <w:t xml:space="preserve"> quả lâu dài</w:t>
      </w:r>
      <w:r w:rsidR="000A4253" w:rsidRPr="002747AF">
        <w:rPr>
          <w:sz w:val="28"/>
          <w:szCs w:val="28"/>
          <w:lang w:val="fr-FR"/>
        </w:rPr>
        <w:t xml:space="preserve">, </w:t>
      </w:r>
      <w:r w:rsidR="000F7030" w:rsidRPr="002747AF">
        <w:rPr>
          <w:sz w:val="28"/>
          <w:szCs w:val="28"/>
          <w:lang w:val="fr-FR"/>
        </w:rPr>
        <w:t>dẫn đến giảm chiều cao ở tuổi trưởng thành và suy g</w:t>
      </w:r>
      <w:r w:rsidR="000A4253" w:rsidRPr="002747AF">
        <w:rPr>
          <w:sz w:val="28"/>
          <w:szCs w:val="28"/>
          <w:lang w:val="fr-FR"/>
        </w:rPr>
        <w:t xml:space="preserve">iảm các chức năng khác sau này. </w:t>
      </w:r>
      <w:r w:rsidR="00EF747F" w:rsidRPr="002747AF">
        <w:rPr>
          <w:sz w:val="28"/>
          <w:szCs w:val="28"/>
          <w:lang w:val="fr-FR"/>
        </w:rPr>
        <w:t>Khoa học vẫn chưa nghiên cứu hết các hậu quả trực tiếp do SDD thấp còi gây ra</w:t>
      </w:r>
      <w:r w:rsidR="006721C7" w:rsidRPr="002747AF">
        <w:rPr>
          <w:sz w:val="28"/>
          <w:szCs w:val="28"/>
          <w:lang w:val="fr-FR"/>
        </w:rPr>
        <w:t>,</w:t>
      </w:r>
      <w:r w:rsidR="00EF747F" w:rsidRPr="002747AF">
        <w:rPr>
          <w:sz w:val="28"/>
          <w:szCs w:val="28"/>
          <w:lang w:val="fr-FR"/>
        </w:rPr>
        <w:t xml:space="preserve"> một phần do hầu hết các bằng chứng có được đều rút ra từ các nghiên cứu quan sát. Các bằng chứng cho thấy mối liên quan giữa chậm phát triển chiều cao trong những năm đầu đời với tình trạng sức khỏe, khả năng lao động và học tập kém sau này gần đây đang dần rõ rệt [</w:t>
      </w:r>
      <w:r w:rsidR="00A17F0F" w:rsidRPr="002747AF">
        <w:rPr>
          <w:sz w:val="28"/>
          <w:szCs w:val="28"/>
          <w:lang w:val="fr-FR"/>
        </w:rPr>
        <w:t>42]</w:t>
      </w:r>
      <w:r w:rsidR="00EF747F" w:rsidRPr="002747AF">
        <w:rPr>
          <w:sz w:val="28"/>
          <w:szCs w:val="28"/>
          <w:lang w:val="fr-FR"/>
        </w:rPr>
        <w:t>,</w:t>
      </w:r>
      <w:r w:rsidR="00A17F0F" w:rsidRPr="002747AF">
        <w:rPr>
          <w:sz w:val="28"/>
          <w:szCs w:val="28"/>
          <w:lang w:val="fr-FR"/>
        </w:rPr>
        <w:t xml:space="preserve"> [43</w:t>
      </w:r>
      <w:r w:rsidR="00EF747F" w:rsidRPr="002747AF">
        <w:rPr>
          <w:sz w:val="28"/>
          <w:szCs w:val="28"/>
          <w:lang w:val="fr-FR"/>
        </w:rPr>
        <w:t xml:space="preserve">]. Suy dinh dưỡng thấp còi ở bà mẹ làm tăng nguy cơ tác động tiêu cực đến bào thai, trẻ sơ sinh </w:t>
      </w:r>
      <w:r w:rsidR="004469D2" w:rsidRPr="002747AF">
        <w:rPr>
          <w:sz w:val="28"/>
          <w:szCs w:val="28"/>
          <w:lang w:val="fr-FR"/>
        </w:rPr>
        <w:t>và</w:t>
      </w:r>
      <w:r w:rsidR="00EF747F" w:rsidRPr="002747AF">
        <w:rPr>
          <w:sz w:val="28"/>
          <w:szCs w:val="28"/>
          <w:lang w:val="fr-FR"/>
        </w:rPr>
        <w:t xml:space="preserve"> trẻ nhỏ</w:t>
      </w:r>
      <w:r w:rsidR="004469D2" w:rsidRPr="002747AF">
        <w:rPr>
          <w:sz w:val="28"/>
          <w:szCs w:val="28"/>
          <w:lang w:val="fr-FR"/>
        </w:rPr>
        <w:t xml:space="preserve"> bằng cách ảnh hưởng đến việc chậm phát triển trong tử cung và ảnh hưởng gây đẻ khó [</w:t>
      </w:r>
      <w:r w:rsidR="00A17F0F" w:rsidRPr="002747AF">
        <w:rPr>
          <w:sz w:val="28"/>
          <w:szCs w:val="28"/>
          <w:lang w:val="fr-FR"/>
        </w:rPr>
        <w:t>44</w:t>
      </w:r>
      <w:r w:rsidR="004469D2" w:rsidRPr="002747AF">
        <w:rPr>
          <w:sz w:val="28"/>
          <w:szCs w:val="28"/>
          <w:lang w:val="fr-FR"/>
        </w:rPr>
        <w:t>]. Suy dinh dưỡng</w:t>
      </w:r>
      <w:r w:rsidR="005311A8" w:rsidRPr="002747AF">
        <w:rPr>
          <w:sz w:val="28"/>
          <w:szCs w:val="28"/>
          <w:lang w:val="fr-FR"/>
        </w:rPr>
        <w:t xml:space="preserve"> còn hạn chế khả năng học tập,</w:t>
      </w:r>
      <w:r w:rsidR="004469D2" w:rsidRPr="002747AF">
        <w:rPr>
          <w:sz w:val="28"/>
          <w:szCs w:val="28"/>
          <w:lang w:val="fr-FR"/>
        </w:rPr>
        <w:t xml:space="preserve"> lao động, làm trì hoãn sự phát triển của não bộ, giảm khả năng tư duy và thành tích học tập ở trường [</w:t>
      </w:r>
      <w:r w:rsidR="00A17F0F" w:rsidRPr="002747AF">
        <w:rPr>
          <w:sz w:val="28"/>
          <w:szCs w:val="28"/>
          <w:lang w:val="fr-FR"/>
        </w:rPr>
        <w:t>45]</w:t>
      </w:r>
      <w:r w:rsidR="004469D2" w:rsidRPr="002747AF">
        <w:rPr>
          <w:sz w:val="28"/>
          <w:szCs w:val="28"/>
          <w:lang w:val="fr-FR"/>
        </w:rPr>
        <w:t>,</w:t>
      </w:r>
      <w:r w:rsidR="00A17F0F" w:rsidRPr="002747AF">
        <w:rPr>
          <w:sz w:val="28"/>
          <w:szCs w:val="28"/>
          <w:lang w:val="fr-FR"/>
        </w:rPr>
        <w:t xml:space="preserve"> [46</w:t>
      </w:r>
      <w:r w:rsidR="004469D2" w:rsidRPr="002747AF">
        <w:rPr>
          <w:sz w:val="28"/>
          <w:szCs w:val="28"/>
          <w:lang w:val="fr-FR"/>
        </w:rPr>
        <w:t xml:space="preserve">]. Vóc dáng thấp và nhận thức kém </w:t>
      </w:r>
      <w:r w:rsidRPr="002747AF">
        <w:rPr>
          <w:sz w:val="28"/>
          <w:szCs w:val="28"/>
          <w:lang w:val="fr-FR"/>
        </w:rPr>
        <w:t xml:space="preserve">ảnh hưởng đến thu nhập khi trưởng thành cũng </w:t>
      </w:r>
      <w:r w:rsidRPr="002747AF">
        <w:rPr>
          <w:sz w:val="28"/>
          <w:szCs w:val="28"/>
          <w:lang w:val="fr-FR"/>
        </w:rPr>
        <w:lastRenderedPageBreak/>
        <w:t>như làm giảm năng suất, ảnh hưởng đến kinh tế ở cấp quốc gia. Ngoài ra SDD thấp còi còn liên quan đến việc tăng nguy cơ thừa cân</w:t>
      </w:r>
      <w:r w:rsidR="006721C7" w:rsidRPr="002747AF">
        <w:rPr>
          <w:sz w:val="28"/>
          <w:szCs w:val="28"/>
          <w:lang w:val="fr-FR"/>
        </w:rPr>
        <w:t>,</w:t>
      </w:r>
      <w:r w:rsidRPr="002747AF">
        <w:rPr>
          <w:sz w:val="28"/>
          <w:szCs w:val="28"/>
          <w:lang w:val="fr-FR"/>
        </w:rPr>
        <w:t xml:space="preserve"> béo phì và mắc các bệnh không lây như đái tháo đường và tim mạch sau này. </w:t>
      </w:r>
    </w:p>
    <w:p w14:paraId="2BA1060D" w14:textId="530848DD" w:rsidR="004C775B" w:rsidRPr="002747AF" w:rsidRDefault="004C775B" w:rsidP="00187567">
      <w:pPr>
        <w:pStyle w:val="noidung0"/>
        <w:numPr>
          <w:ilvl w:val="2"/>
          <w:numId w:val="5"/>
        </w:numPr>
        <w:tabs>
          <w:tab w:val="left" w:pos="1350"/>
        </w:tabs>
        <w:spacing w:before="120" w:line="360" w:lineRule="auto"/>
        <w:ind w:right="-198"/>
        <w:rPr>
          <w:b/>
          <w:sz w:val="28"/>
          <w:szCs w:val="28"/>
          <w:lang w:val="en-GB"/>
        </w:rPr>
      </w:pPr>
      <w:r w:rsidRPr="002747AF">
        <w:rPr>
          <w:b/>
          <w:sz w:val="28"/>
          <w:szCs w:val="28"/>
          <w:lang w:val="en-GB"/>
        </w:rPr>
        <w:t>Thực trạng dinh dưỡng trẻ em dưới 5 tuổi</w:t>
      </w:r>
    </w:p>
    <w:p w14:paraId="56F1FE21" w14:textId="78C27F48" w:rsidR="004C775B" w:rsidRPr="002747AF" w:rsidRDefault="004C775B" w:rsidP="00187567">
      <w:pPr>
        <w:pStyle w:val="noidung0"/>
        <w:numPr>
          <w:ilvl w:val="3"/>
          <w:numId w:val="5"/>
        </w:numPr>
        <w:spacing w:before="120" w:line="360" w:lineRule="auto"/>
        <w:ind w:left="900" w:right="-198" w:hanging="900"/>
        <w:rPr>
          <w:b/>
          <w:i/>
          <w:sz w:val="28"/>
          <w:szCs w:val="28"/>
          <w:lang w:val="en-GB"/>
        </w:rPr>
      </w:pPr>
      <w:r w:rsidRPr="002747AF">
        <w:rPr>
          <w:b/>
          <w:i/>
          <w:sz w:val="28"/>
          <w:szCs w:val="28"/>
          <w:lang w:val="en-GB"/>
        </w:rPr>
        <w:t>Thực trạng dinh dưỡng trẻ em dưới 5 tuổi trên thế giới</w:t>
      </w:r>
    </w:p>
    <w:p w14:paraId="271FF3C0" w14:textId="48A3E57D" w:rsidR="00F26DEF" w:rsidRPr="002747AF" w:rsidRDefault="002A67CE" w:rsidP="003B431E">
      <w:pPr>
        <w:spacing w:before="120" w:line="360" w:lineRule="auto"/>
        <w:ind w:firstLine="720"/>
        <w:jc w:val="both"/>
        <w:rPr>
          <w:sz w:val="28"/>
          <w:szCs w:val="28"/>
        </w:rPr>
      </w:pPr>
      <w:r w:rsidRPr="002747AF">
        <w:rPr>
          <w:sz w:val="28"/>
          <w:szCs w:val="28"/>
        </w:rPr>
        <w:t>Năm 2014, trên thế giới có 14,3% tương đương với 95 triệu trẻ e</w:t>
      </w:r>
      <w:r w:rsidR="00FF5E1D" w:rsidRPr="002747AF">
        <w:rPr>
          <w:sz w:val="28"/>
          <w:szCs w:val="28"/>
        </w:rPr>
        <w:t>m dưới 5 tuổi bị SDD nhẹ cân. Tỉ</w:t>
      </w:r>
      <w:r w:rsidRPr="002747AF">
        <w:rPr>
          <w:sz w:val="28"/>
          <w:szCs w:val="28"/>
        </w:rPr>
        <w:t xml:space="preserve"> lệ SDD nhẹ cân tiếp tục giảm như</w:t>
      </w:r>
      <w:r w:rsidR="002C4836" w:rsidRPr="002747AF">
        <w:rPr>
          <w:sz w:val="28"/>
          <w:szCs w:val="28"/>
        </w:rPr>
        <w:t>ng với tốc độ chậm, giảm từ 25</w:t>
      </w:r>
      <w:r w:rsidRPr="002747AF">
        <w:rPr>
          <w:sz w:val="28"/>
          <w:szCs w:val="28"/>
        </w:rPr>
        <w:t xml:space="preserve">% năm 1990 xuống còn 14,3% năm 2014. Khu vực Nam Á vừa có </w:t>
      </w:r>
      <w:r w:rsidR="00FF5E1D" w:rsidRPr="002747AF">
        <w:rPr>
          <w:sz w:val="28"/>
          <w:szCs w:val="28"/>
        </w:rPr>
        <w:t>tỉ</w:t>
      </w:r>
      <w:r w:rsidRPr="002747AF">
        <w:rPr>
          <w:sz w:val="28"/>
          <w:szCs w:val="28"/>
        </w:rPr>
        <w:t xml:space="preserve"> lệ SDD nhẹ cân cao nhất (30%) vừa có số trẻ bị SDD nhẹ cân cao nhất với 52 triệu trẻ</w:t>
      </w:r>
      <w:r w:rsidR="006721C7" w:rsidRPr="002747AF">
        <w:rPr>
          <w:sz w:val="28"/>
          <w:szCs w:val="28"/>
        </w:rPr>
        <w:t>,</w:t>
      </w:r>
      <w:r w:rsidRPr="002747AF">
        <w:rPr>
          <w:sz w:val="28"/>
          <w:szCs w:val="28"/>
        </w:rPr>
        <w:t xml:space="preserve"> chiếm hơn một nửa số trẻ SDD nhẹ cân trên toàn cầu. Sau Nam Á là châu Phi có </w:t>
      </w:r>
      <w:r w:rsidR="00FF5E1D" w:rsidRPr="002747AF">
        <w:rPr>
          <w:sz w:val="28"/>
          <w:szCs w:val="28"/>
        </w:rPr>
        <w:t>tỉ</w:t>
      </w:r>
      <w:r w:rsidRPr="002747AF">
        <w:rPr>
          <w:sz w:val="28"/>
          <w:szCs w:val="28"/>
        </w:rPr>
        <w:t xml:space="preserve"> lệ SDD nhẹ cân 16</w:t>
      </w:r>
      <w:r w:rsidR="006721C7" w:rsidRPr="002747AF">
        <w:rPr>
          <w:sz w:val="28"/>
          <w:szCs w:val="28"/>
        </w:rPr>
        <w:t xml:space="preserve"> </w:t>
      </w:r>
      <w:r w:rsidRPr="002747AF">
        <w:rPr>
          <w:sz w:val="28"/>
          <w:szCs w:val="28"/>
        </w:rPr>
        <w:t>-</w:t>
      </w:r>
      <w:r w:rsidR="006721C7" w:rsidRPr="002747AF">
        <w:rPr>
          <w:sz w:val="28"/>
          <w:szCs w:val="28"/>
        </w:rPr>
        <w:t xml:space="preserve"> </w:t>
      </w:r>
      <w:r w:rsidRPr="002747AF">
        <w:rPr>
          <w:sz w:val="28"/>
          <w:szCs w:val="28"/>
        </w:rPr>
        <w:t>22% tùy từng vùng với 29 triệu trẻ, chiếm hơn 30% số trẻ SDD nhẹ cân trên toàn cầu. Chỉ riêng hai khu vực Nam Á và châu Phi đã chiếm tới 85% số trẻ SDD nhẹ cân trên toàn cầu</w:t>
      </w:r>
      <w:r w:rsidR="00F26DEF" w:rsidRPr="002747AF">
        <w:rPr>
          <w:sz w:val="28"/>
          <w:szCs w:val="28"/>
        </w:rPr>
        <w:t xml:space="preserve"> [</w:t>
      </w:r>
      <w:r w:rsidR="00A17F0F" w:rsidRPr="002747AF">
        <w:rPr>
          <w:sz w:val="28"/>
          <w:szCs w:val="28"/>
        </w:rPr>
        <w:t>11</w:t>
      </w:r>
      <w:r w:rsidR="00F26DEF" w:rsidRPr="002747AF">
        <w:rPr>
          <w:sz w:val="28"/>
          <w:szCs w:val="28"/>
        </w:rPr>
        <w:t>]</w:t>
      </w:r>
      <w:r w:rsidRPr="002747AF">
        <w:rPr>
          <w:sz w:val="28"/>
          <w:szCs w:val="28"/>
        </w:rPr>
        <w:t xml:space="preserve">.  </w:t>
      </w:r>
    </w:p>
    <w:p w14:paraId="71884D29" w14:textId="416A97A5" w:rsidR="00F26DEF" w:rsidRPr="002747AF" w:rsidRDefault="002A67CE" w:rsidP="003B431E">
      <w:pPr>
        <w:spacing w:before="120" w:line="360" w:lineRule="auto"/>
        <w:ind w:firstLine="720"/>
        <w:jc w:val="both"/>
        <w:rPr>
          <w:sz w:val="28"/>
          <w:szCs w:val="28"/>
        </w:rPr>
      </w:pPr>
      <w:r w:rsidRPr="002747AF">
        <w:rPr>
          <w:sz w:val="28"/>
          <w:szCs w:val="28"/>
        </w:rPr>
        <w:t>T</w:t>
      </w:r>
      <w:r w:rsidR="00FF5E1D" w:rsidRPr="002747AF">
        <w:rPr>
          <w:sz w:val="28"/>
          <w:szCs w:val="28"/>
        </w:rPr>
        <w:t>ỉ</w:t>
      </w:r>
      <w:r w:rsidRPr="002747AF">
        <w:rPr>
          <w:sz w:val="28"/>
          <w:szCs w:val="28"/>
        </w:rPr>
        <w:t xml:space="preserve"> lệ SDD thấp còi ở trẻ em dưới 5 tuổi trên toàn cầu năm 201</w:t>
      </w:r>
      <w:r w:rsidR="00F26DEF" w:rsidRPr="002747AF">
        <w:rPr>
          <w:sz w:val="28"/>
          <w:szCs w:val="28"/>
        </w:rPr>
        <w:t>5 là 23,2</w:t>
      </w:r>
      <w:r w:rsidRPr="002747AF">
        <w:rPr>
          <w:sz w:val="28"/>
          <w:szCs w:val="28"/>
        </w:rPr>
        <w:t>%. Nhìn chung</w:t>
      </w:r>
      <w:r w:rsidR="006721C7" w:rsidRPr="002747AF">
        <w:rPr>
          <w:sz w:val="28"/>
          <w:szCs w:val="28"/>
        </w:rPr>
        <w:t>,</w:t>
      </w:r>
      <w:r w:rsidRPr="002747AF">
        <w:rPr>
          <w:sz w:val="28"/>
          <w:szCs w:val="28"/>
        </w:rPr>
        <w:t xml:space="preserve"> SDD thấp còi có xu hướng giảm, giảm </w:t>
      </w:r>
      <w:r w:rsidR="00F26DEF" w:rsidRPr="002747AF">
        <w:rPr>
          <w:sz w:val="28"/>
          <w:szCs w:val="28"/>
        </w:rPr>
        <w:t>từ 39,6% năm 1990 xuống còn 23,2</w:t>
      </w:r>
      <w:r w:rsidRPr="002747AF">
        <w:rPr>
          <w:sz w:val="28"/>
          <w:szCs w:val="28"/>
        </w:rPr>
        <w:t>% năm 201</w:t>
      </w:r>
      <w:r w:rsidR="00F26DEF" w:rsidRPr="002747AF">
        <w:rPr>
          <w:sz w:val="28"/>
          <w:szCs w:val="28"/>
        </w:rPr>
        <w:t>5</w:t>
      </w:r>
      <w:r w:rsidRPr="002747AF">
        <w:rPr>
          <w:sz w:val="28"/>
          <w:szCs w:val="28"/>
        </w:rPr>
        <w:t>, trung bình giảm 0,6</w:t>
      </w:r>
      <w:r w:rsidR="00F26DEF" w:rsidRPr="002747AF">
        <w:rPr>
          <w:sz w:val="28"/>
          <w:szCs w:val="28"/>
        </w:rPr>
        <w:t>6</w:t>
      </w:r>
      <w:r w:rsidRPr="002747AF">
        <w:rPr>
          <w:sz w:val="28"/>
          <w:szCs w:val="28"/>
        </w:rPr>
        <w:t>% mỗi nă</w:t>
      </w:r>
      <w:r w:rsidR="00B677CA" w:rsidRPr="002747AF">
        <w:rPr>
          <w:sz w:val="28"/>
          <w:szCs w:val="28"/>
        </w:rPr>
        <w:t>m và số trẻ SDD</w:t>
      </w:r>
      <w:r w:rsidRPr="002747AF">
        <w:rPr>
          <w:sz w:val="28"/>
          <w:szCs w:val="28"/>
        </w:rPr>
        <w:t xml:space="preserve"> thấp còi giảm từ 255 triệu xuống còn 15</w:t>
      </w:r>
      <w:r w:rsidR="00F26DEF" w:rsidRPr="002747AF">
        <w:rPr>
          <w:sz w:val="28"/>
          <w:szCs w:val="28"/>
        </w:rPr>
        <w:t>6</w:t>
      </w:r>
      <w:r w:rsidRPr="002747AF">
        <w:rPr>
          <w:sz w:val="28"/>
          <w:szCs w:val="28"/>
        </w:rPr>
        <w:t xml:space="preserve"> triệu trẻ trong vòng 2</w:t>
      </w:r>
      <w:r w:rsidR="00F26DEF" w:rsidRPr="002747AF">
        <w:rPr>
          <w:sz w:val="28"/>
          <w:szCs w:val="28"/>
        </w:rPr>
        <w:t>5</w:t>
      </w:r>
      <w:r w:rsidRPr="002747AF">
        <w:rPr>
          <w:sz w:val="28"/>
          <w:szCs w:val="28"/>
        </w:rPr>
        <w:t xml:space="preserve"> năm qua. Trừ châu Âu, </w:t>
      </w:r>
      <w:r w:rsidR="00FF5E1D" w:rsidRPr="002747AF">
        <w:rPr>
          <w:sz w:val="28"/>
          <w:szCs w:val="28"/>
        </w:rPr>
        <w:t>tỉ</w:t>
      </w:r>
      <w:r w:rsidRPr="002747AF">
        <w:rPr>
          <w:sz w:val="28"/>
          <w:szCs w:val="28"/>
        </w:rPr>
        <w:t xml:space="preserve"> lệ SDD thấ</w:t>
      </w:r>
      <w:r w:rsidR="00F26DEF" w:rsidRPr="002747AF">
        <w:rPr>
          <w:sz w:val="28"/>
          <w:szCs w:val="28"/>
        </w:rPr>
        <w:t>p còi ở trẻ dưới 5 tuổi năm 2015</w:t>
      </w:r>
      <w:r w:rsidRPr="002747AF">
        <w:rPr>
          <w:sz w:val="28"/>
          <w:szCs w:val="28"/>
        </w:rPr>
        <w:t xml:space="preserve"> cao nhất ở châu Đại dương</w:t>
      </w:r>
      <w:r w:rsidR="00F26DEF" w:rsidRPr="002747AF">
        <w:rPr>
          <w:sz w:val="28"/>
          <w:szCs w:val="28"/>
        </w:rPr>
        <w:t xml:space="preserve"> (không tính Úc và New Zealand)</w:t>
      </w:r>
      <w:r w:rsidRPr="002747AF">
        <w:rPr>
          <w:sz w:val="28"/>
          <w:szCs w:val="28"/>
        </w:rPr>
        <w:t>, sau đó đến châu Phi, châu Á</w:t>
      </w:r>
      <w:r w:rsidR="00A66DD8" w:rsidRPr="002747AF">
        <w:rPr>
          <w:sz w:val="28"/>
          <w:szCs w:val="28"/>
        </w:rPr>
        <w:t xml:space="preserve"> (không tính Nhật Bản)</w:t>
      </w:r>
      <w:r w:rsidRPr="002747AF">
        <w:rPr>
          <w:sz w:val="28"/>
          <w:szCs w:val="28"/>
        </w:rPr>
        <w:t xml:space="preserve"> và </w:t>
      </w:r>
      <w:r w:rsidR="00F26DEF" w:rsidRPr="002747AF">
        <w:rPr>
          <w:sz w:val="28"/>
          <w:szCs w:val="28"/>
        </w:rPr>
        <w:t>châu Mỹ Latinh (lần lượt là 38%; 32</w:t>
      </w:r>
      <w:r w:rsidRPr="002747AF">
        <w:rPr>
          <w:sz w:val="28"/>
          <w:szCs w:val="28"/>
        </w:rPr>
        <w:t xml:space="preserve">%; </w:t>
      </w:r>
      <w:r w:rsidR="00F26DEF" w:rsidRPr="002747AF">
        <w:rPr>
          <w:sz w:val="28"/>
          <w:szCs w:val="28"/>
        </w:rPr>
        <w:t>24%; và 11</w:t>
      </w:r>
      <w:r w:rsidRPr="002747AF">
        <w:rPr>
          <w:sz w:val="28"/>
          <w:szCs w:val="28"/>
        </w:rPr>
        <w:t xml:space="preserve">%). Số trẻ SDD thấp còi ở châu Á chiếm </w:t>
      </w:r>
      <w:r w:rsidR="00A66DD8" w:rsidRPr="002747AF">
        <w:rPr>
          <w:sz w:val="28"/>
          <w:szCs w:val="28"/>
        </w:rPr>
        <w:t>hơn</w:t>
      </w:r>
      <w:r w:rsidR="00F26DEF" w:rsidRPr="002747AF">
        <w:rPr>
          <w:sz w:val="28"/>
          <w:szCs w:val="28"/>
        </w:rPr>
        <w:t xml:space="preserve"> một nửa</w:t>
      </w:r>
      <w:r w:rsidRPr="002747AF">
        <w:rPr>
          <w:sz w:val="28"/>
          <w:szCs w:val="28"/>
        </w:rPr>
        <w:t xml:space="preserve"> và ở châu Phi chiếm </w:t>
      </w:r>
      <w:r w:rsidR="00F26DEF" w:rsidRPr="002747AF">
        <w:rPr>
          <w:sz w:val="28"/>
          <w:szCs w:val="28"/>
        </w:rPr>
        <w:t>hơn một phần ba</w:t>
      </w:r>
      <w:r w:rsidRPr="002747AF">
        <w:rPr>
          <w:sz w:val="28"/>
          <w:szCs w:val="28"/>
        </w:rPr>
        <w:t xml:space="preserve"> tổng số trẻ SDD thấp còi dưới 5 tuổi trên toàn cầu</w:t>
      </w:r>
      <w:r w:rsidR="002C4836" w:rsidRPr="002747AF">
        <w:rPr>
          <w:sz w:val="28"/>
          <w:szCs w:val="28"/>
        </w:rPr>
        <w:t xml:space="preserve"> [</w:t>
      </w:r>
      <w:r w:rsidR="00A17F0F" w:rsidRPr="002747AF">
        <w:rPr>
          <w:sz w:val="28"/>
          <w:szCs w:val="28"/>
        </w:rPr>
        <w:t>47</w:t>
      </w:r>
      <w:r w:rsidR="002C4836" w:rsidRPr="002747AF">
        <w:rPr>
          <w:sz w:val="28"/>
          <w:szCs w:val="28"/>
        </w:rPr>
        <w:t>]</w:t>
      </w:r>
      <w:r w:rsidRPr="002747AF">
        <w:rPr>
          <w:sz w:val="28"/>
          <w:szCs w:val="28"/>
        </w:rPr>
        <w:t xml:space="preserve">. </w:t>
      </w:r>
    </w:p>
    <w:p w14:paraId="00A5266F" w14:textId="47B46E9C" w:rsidR="002A67CE" w:rsidRPr="002747AF" w:rsidRDefault="002A67CE" w:rsidP="003B431E">
      <w:pPr>
        <w:spacing w:before="120" w:line="360" w:lineRule="auto"/>
        <w:ind w:firstLine="720"/>
        <w:jc w:val="both"/>
        <w:rPr>
          <w:sz w:val="28"/>
          <w:szCs w:val="28"/>
        </w:rPr>
      </w:pPr>
      <w:bookmarkStart w:id="17" w:name="_Toc450768136"/>
      <w:r w:rsidRPr="002747AF">
        <w:rPr>
          <w:sz w:val="28"/>
          <w:szCs w:val="28"/>
        </w:rPr>
        <w:t>Năm 201</w:t>
      </w:r>
      <w:r w:rsidR="00A66DD8" w:rsidRPr="002747AF">
        <w:rPr>
          <w:sz w:val="28"/>
          <w:szCs w:val="28"/>
        </w:rPr>
        <w:t>5</w:t>
      </w:r>
      <w:r w:rsidRPr="002747AF">
        <w:rPr>
          <w:sz w:val="28"/>
          <w:szCs w:val="28"/>
        </w:rPr>
        <w:t xml:space="preserve">, </w:t>
      </w:r>
      <w:r w:rsidR="00FF5E1D" w:rsidRPr="002747AF">
        <w:rPr>
          <w:sz w:val="28"/>
          <w:szCs w:val="28"/>
        </w:rPr>
        <w:t>tỉ</w:t>
      </w:r>
      <w:r w:rsidRPr="002747AF">
        <w:rPr>
          <w:sz w:val="28"/>
          <w:szCs w:val="28"/>
        </w:rPr>
        <w:t xml:space="preserve"> lệ SDD gầy còm ở trẻ dưới 5 tuổi trên toàn cầu l</w:t>
      </w:r>
      <w:r w:rsidR="00A66DD8" w:rsidRPr="002747AF">
        <w:rPr>
          <w:sz w:val="28"/>
          <w:szCs w:val="28"/>
        </w:rPr>
        <w:t>à 7,4</w:t>
      </w:r>
      <w:r w:rsidRPr="002747AF">
        <w:rPr>
          <w:sz w:val="28"/>
          <w:szCs w:val="28"/>
        </w:rPr>
        <w:t>% tương đương với 50 triệu trẻ, trong số đó có 16</w:t>
      </w:r>
      <w:r w:rsidR="00A66DD8" w:rsidRPr="002747AF">
        <w:rPr>
          <w:sz w:val="28"/>
          <w:szCs w:val="28"/>
        </w:rPr>
        <w:t>,4</w:t>
      </w:r>
      <w:r w:rsidRPr="002747AF">
        <w:rPr>
          <w:sz w:val="28"/>
          <w:szCs w:val="28"/>
        </w:rPr>
        <w:t xml:space="preserve"> triệu trẻ bị SDD gầy còm mức độ nặng. Ước tính trên thế giới cứ 13 trẻ thì có 1 trẻ bị gầy còm. Bên cạnh thiếu </w:t>
      </w:r>
      <w:r w:rsidRPr="002747AF">
        <w:rPr>
          <w:sz w:val="28"/>
          <w:szCs w:val="28"/>
        </w:rPr>
        <w:lastRenderedPageBreak/>
        <w:t>dinh dưỡng còn tồn tại thừa cân với xu hướng ngày càng tăng. T</w:t>
      </w:r>
      <w:r w:rsidR="00FF5E1D" w:rsidRPr="002747AF">
        <w:rPr>
          <w:sz w:val="28"/>
          <w:szCs w:val="28"/>
        </w:rPr>
        <w:t>ỉ</w:t>
      </w:r>
      <w:r w:rsidRPr="002747AF">
        <w:rPr>
          <w:sz w:val="28"/>
          <w:szCs w:val="28"/>
        </w:rPr>
        <w:t xml:space="preserve"> lệ thừa cân tăng từ </w:t>
      </w:r>
      <w:r w:rsidR="00B66265" w:rsidRPr="002747AF">
        <w:rPr>
          <w:sz w:val="28"/>
          <w:szCs w:val="28"/>
        </w:rPr>
        <w:t>5,1</w:t>
      </w:r>
      <w:r w:rsidRPr="002747AF">
        <w:rPr>
          <w:sz w:val="28"/>
          <w:szCs w:val="28"/>
        </w:rPr>
        <w:t>% n</w:t>
      </w:r>
      <w:r w:rsidR="00B66265" w:rsidRPr="002747AF">
        <w:rPr>
          <w:sz w:val="28"/>
          <w:szCs w:val="28"/>
        </w:rPr>
        <w:t>ăm 200</w:t>
      </w:r>
      <w:r w:rsidR="00A66DD8" w:rsidRPr="002747AF">
        <w:rPr>
          <w:sz w:val="28"/>
          <w:szCs w:val="28"/>
        </w:rPr>
        <w:t>0 lên 6,2% năm 2015</w:t>
      </w:r>
      <w:r w:rsidRPr="002747AF">
        <w:rPr>
          <w:sz w:val="28"/>
          <w:szCs w:val="28"/>
        </w:rPr>
        <w:t>, và số trẻ thừa cân tăng từ 31 triệu lên 4</w:t>
      </w:r>
      <w:r w:rsidR="00A66DD8" w:rsidRPr="002747AF">
        <w:rPr>
          <w:sz w:val="28"/>
          <w:szCs w:val="28"/>
        </w:rPr>
        <w:t>2</w:t>
      </w:r>
      <w:r w:rsidRPr="002747AF">
        <w:rPr>
          <w:sz w:val="28"/>
          <w:szCs w:val="28"/>
        </w:rPr>
        <w:t xml:space="preserve"> triệ</w:t>
      </w:r>
      <w:r w:rsidR="00B66265" w:rsidRPr="002747AF">
        <w:rPr>
          <w:sz w:val="28"/>
          <w:szCs w:val="28"/>
        </w:rPr>
        <w:t>u trẻ. So với năm 200</w:t>
      </w:r>
      <w:r w:rsidR="00A66DD8" w:rsidRPr="002747AF">
        <w:rPr>
          <w:sz w:val="28"/>
          <w:szCs w:val="28"/>
        </w:rPr>
        <w:t xml:space="preserve">0, </w:t>
      </w:r>
      <w:r w:rsidR="00FF5E1D" w:rsidRPr="002747AF">
        <w:rPr>
          <w:sz w:val="28"/>
          <w:szCs w:val="28"/>
        </w:rPr>
        <w:t>tỉ</w:t>
      </w:r>
      <w:r w:rsidRPr="002747AF">
        <w:rPr>
          <w:sz w:val="28"/>
          <w:szCs w:val="28"/>
        </w:rPr>
        <w:t xml:space="preserve"> lệ trẻ thừa cân </w:t>
      </w:r>
      <w:r w:rsidR="006721C7" w:rsidRPr="002747AF">
        <w:rPr>
          <w:sz w:val="28"/>
          <w:szCs w:val="28"/>
        </w:rPr>
        <w:t xml:space="preserve">năm 2015 </w:t>
      </w:r>
      <w:r w:rsidRPr="002747AF">
        <w:rPr>
          <w:sz w:val="28"/>
          <w:szCs w:val="28"/>
        </w:rPr>
        <w:t>tăng nhiều nhất ở châ</w:t>
      </w:r>
      <w:r w:rsidR="00B66265" w:rsidRPr="002747AF">
        <w:rPr>
          <w:sz w:val="28"/>
          <w:szCs w:val="28"/>
        </w:rPr>
        <w:t>u Phi (tăng 56%, từ 6,8 lên 10,5</w:t>
      </w:r>
      <w:r w:rsidRPr="002747AF">
        <w:rPr>
          <w:sz w:val="28"/>
          <w:szCs w:val="28"/>
        </w:rPr>
        <w:t xml:space="preserve"> triệu trẻ), sau đó đến </w:t>
      </w:r>
      <w:r w:rsidR="00B66265" w:rsidRPr="002747AF">
        <w:rPr>
          <w:sz w:val="28"/>
          <w:szCs w:val="28"/>
        </w:rPr>
        <w:t>châu Á (tăng 41%</w:t>
      </w:r>
      <w:r w:rsidRPr="002747AF">
        <w:rPr>
          <w:sz w:val="28"/>
          <w:szCs w:val="28"/>
        </w:rPr>
        <w:t xml:space="preserve">, từ </w:t>
      </w:r>
      <w:r w:rsidR="00B66265" w:rsidRPr="002747AF">
        <w:rPr>
          <w:sz w:val="28"/>
          <w:szCs w:val="28"/>
        </w:rPr>
        <w:t>14,2</w:t>
      </w:r>
      <w:r w:rsidRPr="002747AF">
        <w:rPr>
          <w:sz w:val="28"/>
          <w:szCs w:val="28"/>
        </w:rPr>
        <w:t xml:space="preserve"> lên </w:t>
      </w:r>
      <w:r w:rsidR="00B66265" w:rsidRPr="002747AF">
        <w:rPr>
          <w:sz w:val="28"/>
          <w:szCs w:val="28"/>
        </w:rPr>
        <w:t xml:space="preserve">20,1 triệu trẻ). Riêng châu Mỹ la tinh và châu Đại dương (không kể Úc và New Zealand) </w:t>
      </w:r>
      <w:r w:rsidR="00FF5E1D" w:rsidRPr="002747AF">
        <w:rPr>
          <w:sz w:val="28"/>
          <w:szCs w:val="28"/>
        </w:rPr>
        <w:t>tỉ</w:t>
      </w:r>
      <w:r w:rsidR="00B66265" w:rsidRPr="002747AF">
        <w:rPr>
          <w:sz w:val="28"/>
          <w:szCs w:val="28"/>
        </w:rPr>
        <w:t xml:space="preserve"> lệ trẻ dưới 5 tuổi năm 2015 bị thừa cân vẫn giữ nguyên so với năm 2000 </w:t>
      </w:r>
      <w:r w:rsidR="00AC5017" w:rsidRPr="002747AF">
        <w:rPr>
          <w:sz w:val="28"/>
          <w:szCs w:val="28"/>
        </w:rPr>
        <w:t>[</w:t>
      </w:r>
      <w:r w:rsidR="00A17F0F" w:rsidRPr="002747AF">
        <w:rPr>
          <w:sz w:val="28"/>
          <w:szCs w:val="28"/>
        </w:rPr>
        <w:t>47</w:t>
      </w:r>
      <w:r w:rsidRPr="002747AF">
        <w:rPr>
          <w:sz w:val="28"/>
          <w:szCs w:val="28"/>
        </w:rPr>
        <w:t xml:space="preserve">]. </w:t>
      </w:r>
      <w:bookmarkEnd w:id="17"/>
    </w:p>
    <w:p w14:paraId="1EDC9618" w14:textId="41E223BD" w:rsidR="00AF2791" w:rsidRPr="002747AF" w:rsidRDefault="00D606F7" w:rsidP="003B431E">
      <w:pPr>
        <w:spacing w:before="120" w:line="360" w:lineRule="auto"/>
        <w:ind w:firstLine="720"/>
        <w:jc w:val="both"/>
        <w:rPr>
          <w:sz w:val="28"/>
          <w:szCs w:val="28"/>
        </w:rPr>
      </w:pPr>
      <w:r w:rsidRPr="002747AF">
        <w:rPr>
          <w:sz w:val="28"/>
          <w:szCs w:val="28"/>
        </w:rPr>
        <w:t>Suy dinh dưỡng có thể bắt đầu từ khi trẻ là thai nhi còn trong bụng</w:t>
      </w:r>
      <w:r w:rsidR="00D93FE3" w:rsidRPr="002747AF">
        <w:rPr>
          <w:sz w:val="28"/>
          <w:szCs w:val="28"/>
        </w:rPr>
        <w:t xml:space="preserve"> mẹ</w:t>
      </w:r>
      <w:r w:rsidRPr="002747AF">
        <w:rPr>
          <w:sz w:val="28"/>
          <w:szCs w:val="28"/>
        </w:rPr>
        <w:t xml:space="preserve">, thể hiện bằng cân nặng và chiều dài thấp khi sinh ra. </w:t>
      </w:r>
      <w:r w:rsidR="00E84953" w:rsidRPr="002747AF">
        <w:rPr>
          <w:sz w:val="28"/>
          <w:szCs w:val="28"/>
        </w:rPr>
        <w:t xml:space="preserve">Cân nặng sơ sinh thấp là nguyên nhân gây chậm phát triển, tăng </w:t>
      </w:r>
      <w:r w:rsidR="00FF5E1D" w:rsidRPr="002747AF">
        <w:rPr>
          <w:sz w:val="28"/>
          <w:szCs w:val="28"/>
        </w:rPr>
        <w:t>tỉ</w:t>
      </w:r>
      <w:r w:rsidR="00E84953" w:rsidRPr="002747AF">
        <w:rPr>
          <w:sz w:val="28"/>
          <w:szCs w:val="28"/>
        </w:rPr>
        <w:t xml:space="preserve"> bệnh tật và tử vong ở trẻ cũng như khi trưởng </w:t>
      </w:r>
      <w:r w:rsidR="002C4836" w:rsidRPr="002747AF">
        <w:rPr>
          <w:sz w:val="28"/>
          <w:szCs w:val="28"/>
        </w:rPr>
        <w:t xml:space="preserve">thành </w:t>
      </w:r>
      <w:r w:rsidR="00AF2791" w:rsidRPr="002747AF">
        <w:rPr>
          <w:sz w:val="28"/>
          <w:szCs w:val="28"/>
        </w:rPr>
        <w:t>[</w:t>
      </w:r>
      <w:r w:rsidR="00A17F0F" w:rsidRPr="002747AF">
        <w:rPr>
          <w:sz w:val="28"/>
          <w:szCs w:val="28"/>
        </w:rPr>
        <w:t>48</w:t>
      </w:r>
      <w:r w:rsidR="00AF2791" w:rsidRPr="002747AF">
        <w:rPr>
          <w:sz w:val="28"/>
          <w:szCs w:val="28"/>
        </w:rPr>
        <w:t>].</w:t>
      </w:r>
      <w:r w:rsidR="00E84953" w:rsidRPr="002747AF">
        <w:rPr>
          <w:sz w:val="28"/>
          <w:szCs w:val="28"/>
        </w:rPr>
        <w:t xml:space="preserve"> T</w:t>
      </w:r>
      <w:r w:rsidR="00FF5E1D" w:rsidRPr="002747AF">
        <w:rPr>
          <w:sz w:val="28"/>
          <w:szCs w:val="28"/>
        </w:rPr>
        <w:t>ỉ</w:t>
      </w:r>
      <w:r w:rsidR="00E84953" w:rsidRPr="002747AF">
        <w:rPr>
          <w:sz w:val="28"/>
          <w:szCs w:val="28"/>
        </w:rPr>
        <w:t xml:space="preserve"> lệ CNSS thấp </w:t>
      </w:r>
      <w:r w:rsidRPr="002747AF">
        <w:rPr>
          <w:sz w:val="28"/>
          <w:szCs w:val="28"/>
        </w:rPr>
        <w:t>trên toàn cầu năm 2004 là</w:t>
      </w:r>
      <w:r w:rsidR="00E84953" w:rsidRPr="002747AF">
        <w:rPr>
          <w:sz w:val="28"/>
          <w:szCs w:val="28"/>
        </w:rPr>
        <w:t xml:space="preserve"> </w:t>
      </w:r>
      <w:r w:rsidRPr="002747AF">
        <w:rPr>
          <w:sz w:val="28"/>
          <w:szCs w:val="28"/>
        </w:rPr>
        <w:t xml:space="preserve">15,5%, tương ứng khoảng 20,6 triệu trẻ </w:t>
      </w:r>
      <w:r w:rsidR="006721C7" w:rsidRPr="002747AF">
        <w:rPr>
          <w:sz w:val="28"/>
          <w:szCs w:val="28"/>
        </w:rPr>
        <w:t>sinh</w:t>
      </w:r>
      <w:r w:rsidRPr="002747AF">
        <w:rPr>
          <w:sz w:val="28"/>
          <w:szCs w:val="28"/>
        </w:rPr>
        <w:t xml:space="preserve"> </w:t>
      </w:r>
      <w:r w:rsidR="006721C7" w:rsidRPr="002747AF">
        <w:rPr>
          <w:sz w:val="28"/>
          <w:szCs w:val="28"/>
        </w:rPr>
        <w:t xml:space="preserve">ra </w:t>
      </w:r>
      <w:r w:rsidRPr="002747AF">
        <w:rPr>
          <w:sz w:val="28"/>
          <w:szCs w:val="28"/>
        </w:rPr>
        <w:t>mỗi năm bị thiếu cân, trong đó 96,5% là trẻ sinh ra ở các nước đang phát triển. T</w:t>
      </w:r>
      <w:r w:rsidR="00FF5E1D" w:rsidRPr="002747AF">
        <w:rPr>
          <w:sz w:val="28"/>
          <w:szCs w:val="28"/>
        </w:rPr>
        <w:t>ỉ</w:t>
      </w:r>
      <w:r w:rsidRPr="002747AF">
        <w:rPr>
          <w:sz w:val="28"/>
          <w:szCs w:val="28"/>
        </w:rPr>
        <w:t xml:space="preserve"> lệ trẻ có CNSS thấp cao nhất ở Trung Nam </w:t>
      </w:r>
      <w:r w:rsidR="002C4836" w:rsidRPr="002747AF">
        <w:rPr>
          <w:sz w:val="28"/>
          <w:szCs w:val="28"/>
        </w:rPr>
        <w:t xml:space="preserve">Á (27,1%) và thấp nhất ở châu Âu (6,4%) </w:t>
      </w:r>
      <w:r w:rsidRPr="002747AF">
        <w:rPr>
          <w:sz w:val="28"/>
          <w:szCs w:val="28"/>
        </w:rPr>
        <w:t>[</w:t>
      </w:r>
      <w:r w:rsidR="00A17F0F" w:rsidRPr="002747AF">
        <w:rPr>
          <w:sz w:val="28"/>
          <w:szCs w:val="28"/>
        </w:rPr>
        <w:t>49</w:t>
      </w:r>
      <w:r w:rsidRPr="002747AF">
        <w:rPr>
          <w:sz w:val="28"/>
          <w:szCs w:val="28"/>
        </w:rPr>
        <w:t>]</w:t>
      </w:r>
      <w:r w:rsidR="00E84953" w:rsidRPr="002747AF">
        <w:rPr>
          <w:sz w:val="28"/>
          <w:szCs w:val="28"/>
        </w:rPr>
        <w:t>.</w:t>
      </w:r>
      <w:r w:rsidRPr="002747AF">
        <w:rPr>
          <w:sz w:val="28"/>
          <w:szCs w:val="28"/>
        </w:rPr>
        <w:t xml:space="preserve"> T</w:t>
      </w:r>
      <w:r w:rsidR="00FF5E1D" w:rsidRPr="002747AF">
        <w:rPr>
          <w:sz w:val="28"/>
          <w:szCs w:val="28"/>
        </w:rPr>
        <w:t>ỉ</w:t>
      </w:r>
      <w:r w:rsidRPr="002747AF">
        <w:rPr>
          <w:sz w:val="28"/>
          <w:szCs w:val="28"/>
        </w:rPr>
        <w:t xml:space="preserve"> lệ CNSS th</w:t>
      </w:r>
      <w:r w:rsidR="002C4836" w:rsidRPr="002747AF">
        <w:rPr>
          <w:sz w:val="28"/>
          <w:szCs w:val="28"/>
        </w:rPr>
        <w:t>ấp khác nhau ở các quốc gia khác</w:t>
      </w:r>
      <w:r w:rsidRPr="002747AF">
        <w:rPr>
          <w:sz w:val="28"/>
          <w:szCs w:val="28"/>
        </w:rPr>
        <w:t xml:space="preserve"> nhau, chẳng hạn như 17,1% </w:t>
      </w:r>
      <w:r w:rsidR="00D93FE3" w:rsidRPr="002747AF">
        <w:rPr>
          <w:sz w:val="28"/>
          <w:szCs w:val="28"/>
        </w:rPr>
        <w:t>ở</w:t>
      </w:r>
      <w:r w:rsidRPr="002747AF">
        <w:rPr>
          <w:sz w:val="28"/>
          <w:szCs w:val="28"/>
        </w:rPr>
        <w:t xml:space="preserve"> Ethiopia [</w:t>
      </w:r>
      <w:r w:rsidR="00A17F0F" w:rsidRPr="002747AF">
        <w:rPr>
          <w:sz w:val="28"/>
          <w:szCs w:val="28"/>
        </w:rPr>
        <w:t>50</w:t>
      </w:r>
      <w:r w:rsidRPr="002747AF">
        <w:rPr>
          <w:sz w:val="28"/>
          <w:szCs w:val="28"/>
        </w:rPr>
        <w:t>], 19,3% ở Ấn Độ [</w:t>
      </w:r>
      <w:r w:rsidR="00A17F0F" w:rsidRPr="002747AF">
        <w:rPr>
          <w:sz w:val="28"/>
          <w:szCs w:val="28"/>
        </w:rPr>
        <w:t>51</w:t>
      </w:r>
      <w:r w:rsidRPr="002747AF">
        <w:rPr>
          <w:sz w:val="28"/>
          <w:szCs w:val="28"/>
        </w:rPr>
        <w:t>] hay 6,2% ở Trung Quốc [</w:t>
      </w:r>
      <w:r w:rsidR="00A17F0F" w:rsidRPr="002747AF">
        <w:rPr>
          <w:sz w:val="28"/>
          <w:szCs w:val="28"/>
        </w:rPr>
        <w:t>52</w:t>
      </w:r>
      <w:r w:rsidRPr="002747AF">
        <w:rPr>
          <w:sz w:val="28"/>
          <w:szCs w:val="28"/>
        </w:rPr>
        <w:t xml:space="preserve">]. </w:t>
      </w:r>
      <w:r w:rsidR="00E84953" w:rsidRPr="002747AF">
        <w:rPr>
          <w:sz w:val="28"/>
          <w:szCs w:val="28"/>
        </w:rPr>
        <w:t xml:space="preserve">Nguyên nhân CNSS </w:t>
      </w:r>
      <w:r w:rsidRPr="002747AF">
        <w:rPr>
          <w:sz w:val="28"/>
          <w:szCs w:val="28"/>
        </w:rPr>
        <w:t>thấp</w:t>
      </w:r>
      <w:r w:rsidR="00E84953" w:rsidRPr="002747AF">
        <w:rPr>
          <w:sz w:val="28"/>
          <w:szCs w:val="28"/>
        </w:rPr>
        <w:t xml:space="preserve"> là do </w:t>
      </w:r>
      <w:r w:rsidRPr="002747AF">
        <w:rPr>
          <w:sz w:val="28"/>
          <w:szCs w:val="28"/>
        </w:rPr>
        <w:t xml:space="preserve">thai nhi chậm phát triển trong tử cung người mẹ và sinh non. </w:t>
      </w:r>
    </w:p>
    <w:p w14:paraId="72EC92A3" w14:textId="5899E7F6" w:rsidR="004C775B" w:rsidRPr="002747AF" w:rsidRDefault="004C775B" w:rsidP="00187567">
      <w:pPr>
        <w:pStyle w:val="noidung0"/>
        <w:numPr>
          <w:ilvl w:val="3"/>
          <w:numId w:val="5"/>
        </w:numPr>
        <w:tabs>
          <w:tab w:val="left" w:pos="1350"/>
        </w:tabs>
        <w:spacing w:before="120" w:line="360" w:lineRule="auto"/>
        <w:ind w:left="990" w:right="-198" w:hanging="990"/>
        <w:rPr>
          <w:b/>
          <w:i/>
          <w:sz w:val="28"/>
          <w:szCs w:val="28"/>
          <w:lang w:val="en-GB"/>
        </w:rPr>
      </w:pPr>
      <w:r w:rsidRPr="002747AF">
        <w:rPr>
          <w:b/>
          <w:i/>
          <w:sz w:val="28"/>
          <w:szCs w:val="28"/>
          <w:lang w:val="en-GB"/>
        </w:rPr>
        <w:t>Thực trạng dinh dưỡng trẻ em dưới 5 tuổi tại Việt Nam</w:t>
      </w:r>
    </w:p>
    <w:p w14:paraId="3EA41C85" w14:textId="660A435F" w:rsidR="00B66265" w:rsidRPr="002747AF" w:rsidRDefault="00EF63EE" w:rsidP="003B431E">
      <w:pPr>
        <w:spacing w:before="120" w:line="360" w:lineRule="auto"/>
        <w:ind w:firstLine="720"/>
        <w:jc w:val="both"/>
        <w:rPr>
          <w:sz w:val="28"/>
          <w:szCs w:val="28"/>
          <w:lang w:val="en-GB"/>
        </w:rPr>
      </w:pPr>
      <w:r w:rsidRPr="002747AF">
        <w:rPr>
          <w:sz w:val="28"/>
          <w:szCs w:val="28"/>
        </w:rPr>
        <w:t>Suy dinh dưỡng</w:t>
      </w:r>
      <w:r w:rsidR="002A67CE" w:rsidRPr="002747AF">
        <w:rPr>
          <w:sz w:val="28"/>
          <w:szCs w:val="28"/>
          <w:lang w:val="vi-VN"/>
        </w:rPr>
        <w:t xml:space="preserve"> vẫn là một thách thức quan trọng đối với sức khỏe cộng đồng</w:t>
      </w:r>
      <w:r w:rsidR="002A67CE" w:rsidRPr="002747AF">
        <w:rPr>
          <w:sz w:val="28"/>
          <w:szCs w:val="28"/>
        </w:rPr>
        <w:t xml:space="preserve"> ở Việt Nam</w:t>
      </w:r>
      <w:r w:rsidR="002A67CE" w:rsidRPr="002747AF">
        <w:rPr>
          <w:sz w:val="28"/>
          <w:szCs w:val="28"/>
          <w:lang w:val="vi-VN"/>
        </w:rPr>
        <w:t>. Từ thập kỷ 80 về trước, các thể SDD nặng như Kwashiorkor</w:t>
      </w:r>
      <w:r w:rsidR="002A67CE" w:rsidRPr="002747AF">
        <w:rPr>
          <w:sz w:val="28"/>
          <w:szCs w:val="28"/>
        </w:rPr>
        <w:t xml:space="preserve"> và</w:t>
      </w:r>
      <w:r w:rsidR="002A67CE" w:rsidRPr="002747AF">
        <w:rPr>
          <w:sz w:val="28"/>
          <w:szCs w:val="28"/>
          <w:lang w:val="vi-VN"/>
        </w:rPr>
        <w:t xml:space="preserve"> Marasmus khá phổ biến, gặp cả trong bệnh viện và ngoài cộng đồng. Hiện nay</w:t>
      </w:r>
      <w:r w:rsidR="002C4836" w:rsidRPr="002747AF">
        <w:rPr>
          <w:sz w:val="28"/>
          <w:szCs w:val="28"/>
        </w:rPr>
        <w:t>,</w:t>
      </w:r>
      <w:r w:rsidR="002A67CE" w:rsidRPr="002747AF">
        <w:rPr>
          <w:sz w:val="28"/>
          <w:szCs w:val="28"/>
          <w:lang w:val="vi-VN"/>
        </w:rPr>
        <w:t xml:space="preserve"> các thể SDD nặng này đã trở nên hiếm gặp mà chủ yếu là thể nhẹ và thể vừa, biểu hiện là trẻ bị nhẹ cân, gầy còm và thấp còi. </w:t>
      </w:r>
      <w:r w:rsidR="006678CA" w:rsidRPr="002747AF">
        <w:rPr>
          <w:sz w:val="28"/>
          <w:szCs w:val="28"/>
        </w:rPr>
        <w:t>Theo kết quả điều tra MICS</w:t>
      </w:r>
      <w:r w:rsidR="00D91421" w:rsidRPr="002747AF">
        <w:rPr>
          <w:sz w:val="28"/>
          <w:szCs w:val="28"/>
        </w:rPr>
        <w:t xml:space="preserve"> (điều tra đánh giá các mục tiêu trẻ em và phụ nữ) tại Việt Nam</w:t>
      </w:r>
      <w:r w:rsidR="006678CA" w:rsidRPr="002747AF">
        <w:rPr>
          <w:sz w:val="28"/>
          <w:szCs w:val="28"/>
        </w:rPr>
        <w:t xml:space="preserve"> năm 2014, </w:t>
      </w:r>
      <w:r w:rsidR="00FF5E1D" w:rsidRPr="002747AF">
        <w:rPr>
          <w:sz w:val="28"/>
          <w:szCs w:val="28"/>
        </w:rPr>
        <w:t>tỉ</w:t>
      </w:r>
      <w:r w:rsidR="006678CA" w:rsidRPr="002747AF">
        <w:rPr>
          <w:sz w:val="28"/>
          <w:szCs w:val="28"/>
        </w:rPr>
        <w:t xml:space="preserve"> lệ trẻ sinh ra có CNSS thấp dưới 2500 g là 5,7% [</w:t>
      </w:r>
      <w:r w:rsidR="0081732A" w:rsidRPr="002747AF">
        <w:rPr>
          <w:sz w:val="28"/>
          <w:szCs w:val="28"/>
        </w:rPr>
        <w:t>53</w:t>
      </w:r>
      <w:r w:rsidR="006678CA" w:rsidRPr="002747AF">
        <w:rPr>
          <w:sz w:val="28"/>
          <w:szCs w:val="28"/>
        </w:rPr>
        <w:t xml:space="preserve">]. </w:t>
      </w:r>
      <w:r w:rsidR="002A67CE" w:rsidRPr="002747AF">
        <w:rPr>
          <w:sz w:val="28"/>
          <w:szCs w:val="28"/>
          <w:lang w:val="vi-VN"/>
        </w:rPr>
        <w:t>T</w:t>
      </w:r>
      <w:r w:rsidR="00FF5E1D" w:rsidRPr="002747AF">
        <w:rPr>
          <w:sz w:val="28"/>
          <w:szCs w:val="28"/>
        </w:rPr>
        <w:t>ỉ</w:t>
      </w:r>
      <w:r w:rsidR="002A67CE" w:rsidRPr="002747AF">
        <w:rPr>
          <w:sz w:val="28"/>
          <w:szCs w:val="28"/>
          <w:lang w:val="vi-VN"/>
        </w:rPr>
        <w:t xml:space="preserve"> lệ SDD nhẹ cân từ 51% năm 1985 giảm xuống chỉ còn</w:t>
      </w:r>
      <w:r w:rsidR="008A6074" w:rsidRPr="002747AF">
        <w:rPr>
          <w:sz w:val="28"/>
          <w:szCs w:val="28"/>
          <w:lang w:val="en-GB"/>
        </w:rPr>
        <w:t xml:space="preserve"> 14,1% năm 2015 [</w:t>
      </w:r>
      <w:r w:rsidR="0081732A" w:rsidRPr="002747AF">
        <w:rPr>
          <w:sz w:val="28"/>
          <w:szCs w:val="28"/>
          <w:lang w:val="en-GB"/>
        </w:rPr>
        <w:t>12</w:t>
      </w:r>
      <w:r w:rsidR="002A67CE" w:rsidRPr="002747AF">
        <w:rPr>
          <w:sz w:val="28"/>
          <w:szCs w:val="28"/>
          <w:lang w:val="en-GB"/>
        </w:rPr>
        <w:t>]</w:t>
      </w:r>
      <w:r w:rsidR="002A67CE" w:rsidRPr="002747AF">
        <w:rPr>
          <w:sz w:val="28"/>
          <w:szCs w:val="28"/>
          <w:lang w:val="vi-VN"/>
        </w:rPr>
        <w:t xml:space="preserve">. </w:t>
      </w:r>
      <w:r w:rsidR="00FF5E1D" w:rsidRPr="002747AF">
        <w:rPr>
          <w:sz w:val="28"/>
          <w:szCs w:val="28"/>
        </w:rPr>
        <w:t>Tỉ</w:t>
      </w:r>
      <w:r w:rsidR="002A67CE" w:rsidRPr="002747AF">
        <w:rPr>
          <w:sz w:val="28"/>
          <w:szCs w:val="28"/>
        </w:rPr>
        <w:t xml:space="preserve"> lệ SDD</w:t>
      </w:r>
      <w:r w:rsidR="002A67CE" w:rsidRPr="002747AF">
        <w:rPr>
          <w:sz w:val="28"/>
          <w:szCs w:val="28"/>
          <w:lang w:val="vi-VN"/>
        </w:rPr>
        <w:t xml:space="preserve"> thấp còi ở </w:t>
      </w:r>
      <w:r w:rsidR="002A67CE" w:rsidRPr="002747AF">
        <w:rPr>
          <w:sz w:val="28"/>
          <w:szCs w:val="28"/>
          <w:lang w:val="vi-VN"/>
        </w:rPr>
        <w:lastRenderedPageBreak/>
        <w:t xml:space="preserve">trẻ dưới 5 tuổi đã giảm từ 56,5% năm 1990 xuống </w:t>
      </w:r>
      <w:r w:rsidR="002A67CE" w:rsidRPr="002747AF">
        <w:rPr>
          <w:sz w:val="28"/>
          <w:szCs w:val="28"/>
        </w:rPr>
        <w:t xml:space="preserve">còn </w:t>
      </w:r>
      <w:r w:rsidR="002A67CE" w:rsidRPr="002747AF">
        <w:rPr>
          <w:sz w:val="28"/>
          <w:szCs w:val="28"/>
          <w:lang w:val="en-GB"/>
        </w:rPr>
        <w:t>24</w:t>
      </w:r>
      <w:r w:rsidR="002A67CE" w:rsidRPr="002747AF">
        <w:rPr>
          <w:sz w:val="28"/>
          <w:szCs w:val="28"/>
          <w:lang w:val="vi-VN"/>
        </w:rPr>
        <w:t>,</w:t>
      </w:r>
      <w:r w:rsidR="002A67CE" w:rsidRPr="002747AF">
        <w:rPr>
          <w:sz w:val="28"/>
          <w:szCs w:val="28"/>
        </w:rPr>
        <w:t>6</w:t>
      </w:r>
      <w:r w:rsidR="002A67CE" w:rsidRPr="002747AF">
        <w:rPr>
          <w:sz w:val="28"/>
          <w:szCs w:val="28"/>
          <w:lang w:val="vi-VN"/>
        </w:rPr>
        <w:t>% năm 20</w:t>
      </w:r>
      <w:r w:rsidR="002A67CE" w:rsidRPr="002747AF">
        <w:rPr>
          <w:sz w:val="28"/>
          <w:szCs w:val="28"/>
          <w:lang w:val="en-GB"/>
        </w:rPr>
        <w:t xml:space="preserve">15. Cả SDD thể nhẹ cân và thể thấp còi ở Việt Nam hiện nay đều ở mức trung bình có ý nghĩa sức khỏe cộng đồng </w:t>
      </w:r>
      <w:r w:rsidR="002A67CE" w:rsidRPr="002747AF">
        <w:rPr>
          <w:sz w:val="28"/>
          <w:szCs w:val="28"/>
          <w:lang w:val="vi-VN"/>
        </w:rPr>
        <w:t>theo tiêu chuẩn đánh giá của WHO [</w:t>
      </w:r>
      <w:r w:rsidR="0081732A" w:rsidRPr="002747AF">
        <w:rPr>
          <w:sz w:val="28"/>
          <w:szCs w:val="28"/>
        </w:rPr>
        <w:t>38</w:t>
      </w:r>
      <w:r w:rsidR="002A67CE" w:rsidRPr="002747AF">
        <w:rPr>
          <w:sz w:val="28"/>
          <w:szCs w:val="28"/>
          <w:lang w:val="vi-VN"/>
        </w:rPr>
        <w:t>].</w:t>
      </w:r>
      <w:r w:rsidR="002A67CE" w:rsidRPr="002747AF">
        <w:rPr>
          <w:sz w:val="28"/>
          <w:szCs w:val="28"/>
        </w:rPr>
        <w:t xml:space="preserve"> </w:t>
      </w:r>
      <w:r w:rsidR="006721C7" w:rsidRPr="002747AF">
        <w:rPr>
          <w:sz w:val="28"/>
          <w:szCs w:val="28"/>
        </w:rPr>
        <w:t>Suy dinh dưỡng</w:t>
      </w:r>
      <w:r w:rsidR="002A67CE" w:rsidRPr="002747AF">
        <w:rPr>
          <w:sz w:val="28"/>
          <w:szCs w:val="28"/>
        </w:rPr>
        <w:t xml:space="preserve"> nhẹ cân giảm 19,7%, tương đương với trung bình giảm 1,3% mỗi năm. </w:t>
      </w:r>
      <w:r w:rsidR="00FF5E1D" w:rsidRPr="002747AF">
        <w:rPr>
          <w:sz w:val="28"/>
          <w:szCs w:val="28"/>
          <w:lang w:val="vi-VN"/>
        </w:rPr>
        <w:t>T</w:t>
      </w:r>
      <w:r w:rsidR="00FF5E1D" w:rsidRPr="002747AF">
        <w:rPr>
          <w:sz w:val="28"/>
          <w:szCs w:val="28"/>
        </w:rPr>
        <w:t>ỉ</w:t>
      </w:r>
      <w:r w:rsidR="002A67CE" w:rsidRPr="002747AF">
        <w:rPr>
          <w:sz w:val="28"/>
          <w:szCs w:val="28"/>
          <w:lang w:val="vi-VN"/>
        </w:rPr>
        <w:t xml:space="preserve"> lệ SDD </w:t>
      </w:r>
      <w:r w:rsidR="002A67CE" w:rsidRPr="002747AF">
        <w:rPr>
          <w:sz w:val="28"/>
          <w:szCs w:val="28"/>
        </w:rPr>
        <w:t xml:space="preserve">thể </w:t>
      </w:r>
      <w:r w:rsidR="002A67CE" w:rsidRPr="002747AF">
        <w:rPr>
          <w:sz w:val="28"/>
          <w:szCs w:val="28"/>
          <w:lang w:val="vi-VN"/>
        </w:rPr>
        <w:t xml:space="preserve">gầy còm năm </w:t>
      </w:r>
      <w:r w:rsidR="002A67CE" w:rsidRPr="002747AF">
        <w:rPr>
          <w:sz w:val="28"/>
          <w:szCs w:val="28"/>
        </w:rPr>
        <w:t xml:space="preserve">2015 là 6,4%. Đáng chú ý là bên cạnh thiếu dinh dưỡng, </w:t>
      </w:r>
      <w:r w:rsidR="00FF5E1D" w:rsidRPr="002747AF">
        <w:rPr>
          <w:sz w:val="28"/>
          <w:szCs w:val="28"/>
        </w:rPr>
        <w:t>tỉ</w:t>
      </w:r>
      <w:r w:rsidR="002A67CE" w:rsidRPr="002747AF">
        <w:rPr>
          <w:sz w:val="28"/>
          <w:szCs w:val="28"/>
        </w:rPr>
        <w:t xml:space="preserve"> lệ thừa cân ở trẻ hiện đang có xu hướng tăng lên. Năm 2014, </w:t>
      </w:r>
      <w:r w:rsidR="00FF5E1D" w:rsidRPr="002747AF">
        <w:rPr>
          <w:sz w:val="28"/>
          <w:szCs w:val="28"/>
        </w:rPr>
        <w:t>tỉ</w:t>
      </w:r>
      <w:r w:rsidR="002A67CE" w:rsidRPr="002747AF">
        <w:rPr>
          <w:sz w:val="28"/>
          <w:szCs w:val="28"/>
        </w:rPr>
        <w:t xml:space="preserve"> lệ thừa cân và béo phì ở trẻ dưới 5 tuổi là 3,5% và 1,3%, đến năm 2015, </w:t>
      </w:r>
      <w:r w:rsidR="00FF5E1D" w:rsidRPr="002747AF">
        <w:rPr>
          <w:sz w:val="28"/>
          <w:szCs w:val="28"/>
        </w:rPr>
        <w:t>tỉ</w:t>
      </w:r>
      <w:r w:rsidR="002A67CE" w:rsidRPr="002747AF">
        <w:rPr>
          <w:sz w:val="28"/>
          <w:szCs w:val="28"/>
        </w:rPr>
        <w:t xml:space="preserve"> lệ này là 5,3% và 1,7%</w:t>
      </w:r>
      <w:r w:rsidR="002A67CE" w:rsidRPr="002747AF">
        <w:rPr>
          <w:sz w:val="28"/>
          <w:szCs w:val="28"/>
          <w:lang w:val="en-GB"/>
        </w:rPr>
        <w:t>.</w:t>
      </w:r>
    </w:p>
    <w:p w14:paraId="424BE309" w14:textId="09C3F20B" w:rsidR="00132BDF" w:rsidRPr="002747AF" w:rsidRDefault="00132BDF" w:rsidP="005311A8">
      <w:pPr>
        <w:spacing w:before="120" w:line="360" w:lineRule="auto"/>
        <w:ind w:firstLine="720"/>
        <w:jc w:val="both"/>
        <w:rPr>
          <w:sz w:val="28"/>
          <w:szCs w:val="28"/>
        </w:rPr>
      </w:pPr>
      <w:r w:rsidRPr="002747AF">
        <w:rPr>
          <w:sz w:val="28"/>
          <w:szCs w:val="28"/>
        </w:rPr>
        <w:t>Theo số liệu điều tra giám sát TTDD bà mẹ và trẻ em năm 2014 [</w:t>
      </w:r>
      <w:r w:rsidR="0081732A" w:rsidRPr="002747AF">
        <w:rPr>
          <w:sz w:val="28"/>
          <w:szCs w:val="28"/>
        </w:rPr>
        <w:t>54</w:t>
      </w:r>
      <w:r w:rsidRPr="002747AF">
        <w:rPr>
          <w:sz w:val="28"/>
          <w:szCs w:val="28"/>
        </w:rPr>
        <w:t xml:space="preserve">], </w:t>
      </w:r>
      <w:r w:rsidR="00FF5E1D" w:rsidRPr="002747AF">
        <w:rPr>
          <w:sz w:val="28"/>
          <w:szCs w:val="28"/>
        </w:rPr>
        <w:t>tỉ</w:t>
      </w:r>
      <w:r w:rsidRPr="002747AF">
        <w:rPr>
          <w:sz w:val="28"/>
          <w:szCs w:val="28"/>
        </w:rPr>
        <w:t xml:space="preserve"> lệ trẻ dưới 5 tuổi bị SDD thể thấp còi là 24,9%, thể nhẹ cân là 14,5% và gầy còm là 6,8% trong khi </w:t>
      </w:r>
      <w:r w:rsidR="00FF5E1D" w:rsidRPr="002747AF">
        <w:rPr>
          <w:sz w:val="28"/>
          <w:szCs w:val="28"/>
        </w:rPr>
        <w:t>tỉ</w:t>
      </w:r>
      <w:r w:rsidRPr="002747AF">
        <w:rPr>
          <w:sz w:val="28"/>
          <w:szCs w:val="28"/>
        </w:rPr>
        <w:t xml:space="preserve"> lệ trẻ bị thừa cân là 3,5%, tương đương với gần 1,8 triệu trẻ bị thấp còi, trên 1 triệu trẻ bị nhẹ cân, gần 500 nghìn trẻ bị gầy còm và 250 nghìn trẻ bị thừa cân.</w:t>
      </w:r>
      <w:r w:rsidR="005311A8" w:rsidRPr="002747AF">
        <w:rPr>
          <w:sz w:val="28"/>
          <w:szCs w:val="28"/>
        </w:rPr>
        <w:t xml:space="preserve"> </w:t>
      </w:r>
      <w:r w:rsidR="00FF5E1D" w:rsidRPr="002747AF">
        <w:rPr>
          <w:sz w:val="28"/>
          <w:szCs w:val="28"/>
        </w:rPr>
        <w:t>Tỉ</w:t>
      </w:r>
      <w:r w:rsidR="002A67CE" w:rsidRPr="002747AF">
        <w:rPr>
          <w:sz w:val="28"/>
          <w:szCs w:val="28"/>
        </w:rPr>
        <w:t xml:space="preserve"> lệ SDD nhẹ cân tăng dần theo tuổi, SDD tích lũy dần, thấp nhất ở nhóm 0</w:t>
      </w:r>
      <w:r w:rsidR="00683A64" w:rsidRPr="002747AF">
        <w:rPr>
          <w:sz w:val="28"/>
          <w:szCs w:val="28"/>
        </w:rPr>
        <w:t xml:space="preserve"> </w:t>
      </w:r>
      <w:r w:rsidR="002A67CE" w:rsidRPr="002747AF">
        <w:rPr>
          <w:sz w:val="28"/>
          <w:szCs w:val="28"/>
        </w:rPr>
        <w:t>-</w:t>
      </w:r>
      <w:r w:rsidR="00683A64" w:rsidRPr="002747AF">
        <w:rPr>
          <w:sz w:val="28"/>
          <w:szCs w:val="28"/>
        </w:rPr>
        <w:t xml:space="preserve"> </w:t>
      </w:r>
      <w:r w:rsidR="002A67CE" w:rsidRPr="002747AF">
        <w:rPr>
          <w:sz w:val="28"/>
          <w:szCs w:val="28"/>
        </w:rPr>
        <w:t>5 tháng tuổi và cao nhất ở nhóm trẻ 54</w:t>
      </w:r>
      <w:r w:rsidR="00683A64" w:rsidRPr="002747AF">
        <w:rPr>
          <w:sz w:val="28"/>
          <w:szCs w:val="28"/>
        </w:rPr>
        <w:t xml:space="preserve"> </w:t>
      </w:r>
      <w:r w:rsidR="002A67CE" w:rsidRPr="002747AF">
        <w:rPr>
          <w:sz w:val="28"/>
          <w:szCs w:val="28"/>
        </w:rPr>
        <w:t>-</w:t>
      </w:r>
      <w:r w:rsidR="00683A64" w:rsidRPr="002747AF">
        <w:rPr>
          <w:sz w:val="28"/>
          <w:szCs w:val="28"/>
        </w:rPr>
        <w:t xml:space="preserve"> </w:t>
      </w:r>
      <w:r w:rsidR="002A67CE" w:rsidRPr="002747AF">
        <w:rPr>
          <w:sz w:val="28"/>
          <w:szCs w:val="28"/>
        </w:rPr>
        <w:t>59 tháng tuổi. Xu hướng SDD thể thấp còi theo nhóm tuổi k</w:t>
      </w:r>
      <w:r w:rsidR="00FF5E1D" w:rsidRPr="002747AF">
        <w:rPr>
          <w:sz w:val="28"/>
          <w:szCs w:val="28"/>
        </w:rPr>
        <w:t>hông giống với ở thể nhẹ cân. Tỉ</w:t>
      </w:r>
      <w:r w:rsidR="002A67CE" w:rsidRPr="002747AF">
        <w:rPr>
          <w:sz w:val="28"/>
          <w:szCs w:val="28"/>
        </w:rPr>
        <w:t xml:space="preserve"> lệ SDD thấp còi tăng nhanh khi trẻ được 6 tháng tuổi, là lứa tuổi trẻ bắt đầu ăn bổ sung, </w:t>
      </w:r>
      <w:r w:rsidR="00FF5E1D" w:rsidRPr="002747AF">
        <w:rPr>
          <w:sz w:val="28"/>
          <w:szCs w:val="28"/>
        </w:rPr>
        <w:t>tỉ</w:t>
      </w:r>
      <w:r w:rsidR="002A67CE" w:rsidRPr="002747AF">
        <w:rPr>
          <w:sz w:val="28"/>
          <w:szCs w:val="28"/>
        </w:rPr>
        <w:t xml:space="preserve"> lệ thấp còi đạt cao nhất ở nhóm tuổi 18</w:t>
      </w:r>
      <w:r w:rsidR="00683A64" w:rsidRPr="002747AF">
        <w:rPr>
          <w:sz w:val="28"/>
          <w:szCs w:val="28"/>
        </w:rPr>
        <w:t xml:space="preserve"> </w:t>
      </w:r>
      <w:r w:rsidR="002A67CE" w:rsidRPr="002747AF">
        <w:rPr>
          <w:sz w:val="28"/>
          <w:szCs w:val="28"/>
        </w:rPr>
        <w:t>-</w:t>
      </w:r>
      <w:r w:rsidR="00683A64" w:rsidRPr="002747AF">
        <w:rPr>
          <w:sz w:val="28"/>
          <w:szCs w:val="28"/>
        </w:rPr>
        <w:t xml:space="preserve"> </w:t>
      </w:r>
      <w:r w:rsidR="002A67CE" w:rsidRPr="002747AF">
        <w:rPr>
          <w:sz w:val="28"/>
          <w:szCs w:val="28"/>
        </w:rPr>
        <w:t>23 tháng tuổi và duy trì cho đến khi trẻ được 48</w:t>
      </w:r>
      <w:r w:rsidR="00683A64" w:rsidRPr="002747AF">
        <w:rPr>
          <w:sz w:val="28"/>
          <w:szCs w:val="28"/>
        </w:rPr>
        <w:t xml:space="preserve"> </w:t>
      </w:r>
      <w:r w:rsidR="002A67CE" w:rsidRPr="002747AF">
        <w:rPr>
          <w:sz w:val="28"/>
          <w:szCs w:val="28"/>
        </w:rPr>
        <w:t>-</w:t>
      </w:r>
      <w:r w:rsidR="00683A64" w:rsidRPr="002747AF">
        <w:rPr>
          <w:sz w:val="28"/>
          <w:szCs w:val="28"/>
        </w:rPr>
        <w:t xml:space="preserve"> </w:t>
      </w:r>
      <w:r w:rsidR="002A67CE" w:rsidRPr="002747AF">
        <w:rPr>
          <w:sz w:val="28"/>
          <w:szCs w:val="28"/>
        </w:rPr>
        <w:t xml:space="preserve">53 tháng tuổi. Ngoài ra, </w:t>
      </w:r>
      <w:r w:rsidR="00FF5E1D" w:rsidRPr="002747AF">
        <w:rPr>
          <w:sz w:val="28"/>
          <w:szCs w:val="28"/>
        </w:rPr>
        <w:t>tỉ</w:t>
      </w:r>
      <w:r w:rsidR="008320B6" w:rsidRPr="002747AF">
        <w:rPr>
          <w:bCs/>
          <w:iCs/>
          <w:sz w:val="28"/>
          <w:szCs w:val="28"/>
        </w:rPr>
        <w:t xml:space="preserve"> lệ</w:t>
      </w:r>
      <w:r w:rsidR="002A67CE" w:rsidRPr="002747AF">
        <w:rPr>
          <w:bCs/>
          <w:iCs/>
          <w:sz w:val="28"/>
          <w:szCs w:val="28"/>
        </w:rPr>
        <w:t xml:space="preserve"> SDD ở trẻ nam cao hơn ở trẻ nữ</w:t>
      </w:r>
      <w:r w:rsidR="006E1E93" w:rsidRPr="002747AF">
        <w:rPr>
          <w:bCs/>
          <w:iCs/>
          <w:sz w:val="28"/>
          <w:szCs w:val="28"/>
        </w:rPr>
        <w:t>,</w:t>
      </w:r>
      <w:r w:rsidR="002A67CE" w:rsidRPr="002747AF">
        <w:rPr>
          <w:bCs/>
          <w:iCs/>
          <w:sz w:val="28"/>
          <w:szCs w:val="28"/>
        </w:rPr>
        <w:t xml:space="preserve"> tương tự như kết quả phân tích số l</w:t>
      </w:r>
      <w:r w:rsidR="00C10F73" w:rsidRPr="002747AF">
        <w:rPr>
          <w:bCs/>
          <w:iCs/>
          <w:sz w:val="28"/>
          <w:szCs w:val="28"/>
        </w:rPr>
        <w:t>iệu toàn cầu công bố năm 2015, n</w:t>
      </w:r>
      <w:r w:rsidR="002A67CE" w:rsidRPr="002747AF">
        <w:rPr>
          <w:bCs/>
          <w:iCs/>
          <w:sz w:val="28"/>
          <w:szCs w:val="28"/>
        </w:rPr>
        <w:t>guyên nhân có thể là</w:t>
      </w:r>
      <w:r w:rsidR="00683A64" w:rsidRPr="002747AF">
        <w:rPr>
          <w:bCs/>
          <w:iCs/>
          <w:sz w:val="28"/>
          <w:szCs w:val="28"/>
        </w:rPr>
        <w:t xml:space="preserve"> do</w:t>
      </w:r>
      <w:r w:rsidR="002A67CE" w:rsidRPr="002747AF">
        <w:rPr>
          <w:bCs/>
          <w:iCs/>
          <w:sz w:val="28"/>
          <w:szCs w:val="28"/>
        </w:rPr>
        <w:t xml:space="preserve"> </w:t>
      </w:r>
      <w:r w:rsidR="00FF5E1D" w:rsidRPr="002747AF">
        <w:rPr>
          <w:bCs/>
          <w:iCs/>
          <w:sz w:val="28"/>
          <w:szCs w:val="28"/>
        </w:rPr>
        <w:t>tỉ</w:t>
      </w:r>
      <w:r w:rsidR="002A67CE" w:rsidRPr="002747AF">
        <w:rPr>
          <w:bCs/>
          <w:iCs/>
          <w:sz w:val="28"/>
          <w:szCs w:val="28"/>
        </w:rPr>
        <w:t xml:space="preserve"> lệ CNSS thấ</w:t>
      </w:r>
      <w:r w:rsidR="008A6074" w:rsidRPr="002747AF">
        <w:rPr>
          <w:bCs/>
          <w:iCs/>
          <w:sz w:val="28"/>
          <w:szCs w:val="28"/>
        </w:rPr>
        <w:t>p ở trẻ nam cao hơn ở trẻ nữ [</w:t>
      </w:r>
      <w:r w:rsidR="0081732A" w:rsidRPr="002747AF">
        <w:rPr>
          <w:bCs/>
          <w:iCs/>
          <w:sz w:val="28"/>
          <w:szCs w:val="28"/>
        </w:rPr>
        <w:t>11</w:t>
      </w:r>
      <w:r w:rsidR="002A67CE" w:rsidRPr="002747AF">
        <w:rPr>
          <w:bCs/>
          <w:iCs/>
          <w:sz w:val="28"/>
          <w:szCs w:val="28"/>
        </w:rPr>
        <w:t xml:space="preserve">]. </w:t>
      </w:r>
    </w:p>
    <w:p w14:paraId="105383AA" w14:textId="5905E007" w:rsidR="00AB5D2D" w:rsidRPr="002747AF" w:rsidRDefault="00132BDF" w:rsidP="005311A8">
      <w:pPr>
        <w:spacing w:before="120" w:line="360" w:lineRule="auto"/>
        <w:ind w:firstLine="720"/>
        <w:jc w:val="both"/>
        <w:rPr>
          <w:bCs/>
          <w:iCs/>
          <w:sz w:val="28"/>
          <w:szCs w:val="28"/>
        </w:rPr>
      </w:pPr>
      <w:r w:rsidRPr="002747AF">
        <w:rPr>
          <w:bCs/>
          <w:iCs/>
          <w:sz w:val="28"/>
          <w:szCs w:val="28"/>
        </w:rPr>
        <w:t xml:space="preserve">Bên cạnh hệ thống điều tra giám sát TTDD trẻ em dưới 5 tuổi trên toàn quốc được thực hiện hàng năm còn có các nghiên cứu được thực hiện tại các vùng miền </w:t>
      </w:r>
      <w:r w:rsidR="008320B6" w:rsidRPr="002747AF">
        <w:rPr>
          <w:bCs/>
          <w:iCs/>
          <w:sz w:val="28"/>
          <w:szCs w:val="28"/>
        </w:rPr>
        <w:t xml:space="preserve">khác nhau </w:t>
      </w:r>
      <w:r w:rsidRPr="002747AF">
        <w:rPr>
          <w:bCs/>
          <w:iCs/>
          <w:sz w:val="28"/>
          <w:szCs w:val="28"/>
        </w:rPr>
        <w:t xml:space="preserve">trên toàn quốc, cho thấy bức tranh tổng thể về thực trạng dinh dưỡng của trẻ em dưới 5 tuổi ở Việt Nam. </w:t>
      </w:r>
      <w:r w:rsidR="005311A8" w:rsidRPr="002747AF">
        <w:rPr>
          <w:bCs/>
          <w:iCs/>
          <w:sz w:val="28"/>
          <w:szCs w:val="28"/>
        </w:rPr>
        <w:t xml:space="preserve">Theo số liệu tác giả Lê Anh Tuấn và cộng sự công bố </w:t>
      </w:r>
      <w:r w:rsidR="00683A64" w:rsidRPr="002747AF">
        <w:rPr>
          <w:bCs/>
          <w:iCs/>
          <w:sz w:val="28"/>
          <w:szCs w:val="28"/>
        </w:rPr>
        <w:t xml:space="preserve">năm 2008 </w:t>
      </w:r>
      <w:r w:rsidR="00903CB2" w:rsidRPr="002747AF">
        <w:rPr>
          <w:bCs/>
          <w:iCs/>
          <w:sz w:val="28"/>
          <w:szCs w:val="28"/>
        </w:rPr>
        <w:t xml:space="preserve">cho thấy </w:t>
      </w:r>
      <w:r w:rsidR="005311A8" w:rsidRPr="002747AF">
        <w:rPr>
          <w:bCs/>
          <w:iCs/>
          <w:sz w:val="28"/>
          <w:szCs w:val="28"/>
        </w:rPr>
        <w:t xml:space="preserve">trên 19.266 ca sinh tại Bệnh viện Phụ sản trung ương có tới 450 trẻ có CNSS thấp, nguyên nhân do sinh non chiếm 85,3% </w:t>
      </w:r>
      <w:r w:rsidR="005311A8" w:rsidRPr="002747AF">
        <w:rPr>
          <w:bCs/>
          <w:iCs/>
          <w:sz w:val="28"/>
          <w:szCs w:val="28"/>
        </w:rPr>
        <w:lastRenderedPageBreak/>
        <w:t>và do SDD bào thai là 14,7% [</w:t>
      </w:r>
      <w:r w:rsidR="0081732A" w:rsidRPr="002747AF">
        <w:rPr>
          <w:bCs/>
          <w:iCs/>
          <w:sz w:val="28"/>
          <w:szCs w:val="28"/>
        </w:rPr>
        <w:t>55</w:t>
      </w:r>
      <w:r w:rsidR="005311A8" w:rsidRPr="002747AF">
        <w:rPr>
          <w:bCs/>
          <w:iCs/>
          <w:sz w:val="28"/>
          <w:szCs w:val="28"/>
        </w:rPr>
        <w:t xml:space="preserve">]. Nghiên cứu của Phan Bích Nga cũng tại Bệnh viện Phụ sản trung ương cho thấy </w:t>
      </w:r>
      <w:r w:rsidR="00FF5E1D" w:rsidRPr="002747AF">
        <w:rPr>
          <w:bCs/>
          <w:iCs/>
          <w:sz w:val="28"/>
          <w:szCs w:val="28"/>
        </w:rPr>
        <w:t>tỉ</w:t>
      </w:r>
      <w:r w:rsidR="005311A8" w:rsidRPr="002747AF">
        <w:rPr>
          <w:bCs/>
          <w:iCs/>
          <w:sz w:val="28"/>
          <w:szCs w:val="28"/>
        </w:rPr>
        <w:t xml:space="preserve"> lệ CNSS thấp dưới 2500</w:t>
      </w:r>
      <w:r w:rsidR="00683A64" w:rsidRPr="002747AF">
        <w:rPr>
          <w:bCs/>
          <w:iCs/>
          <w:sz w:val="28"/>
          <w:szCs w:val="28"/>
        </w:rPr>
        <w:t xml:space="preserve"> </w:t>
      </w:r>
      <w:r w:rsidR="005311A8" w:rsidRPr="002747AF">
        <w:rPr>
          <w:bCs/>
          <w:iCs/>
          <w:sz w:val="28"/>
          <w:szCs w:val="28"/>
        </w:rPr>
        <w:t>g là 10,5% và SDD thấp còi sơ sinh là 13,8% [</w:t>
      </w:r>
      <w:r w:rsidR="0081732A" w:rsidRPr="002747AF">
        <w:rPr>
          <w:bCs/>
          <w:iCs/>
          <w:sz w:val="28"/>
          <w:szCs w:val="28"/>
        </w:rPr>
        <w:t>56</w:t>
      </w:r>
      <w:r w:rsidR="005311A8" w:rsidRPr="002747AF">
        <w:rPr>
          <w:bCs/>
          <w:iCs/>
          <w:sz w:val="28"/>
          <w:szCs w:val="28"/>
        </w:rPr>
        <w:t>]</w:t>
      </w:r>
      <w:r w:rsidR="00683A64" w:rsidRPr="002747AF">
        <w:rPr>
          <w:bCs/>
          <w:iCs/>
          <w:sz w:val="28"/>
          <w:szCs w:val="28"/>
        </w:rPr>
        <w:t>,</w:t>
      </w:r>
      <w:r w:rsidR="005311A8" w:rsidRPr="002747AF">
        <w:rPr>
          <w:bCs/>
          <w:iCs/>
          <w:sz w:val="28"/>
          <w:szCs w:val="28"/>
        </w:rPr>
        <w:t xml:space="preserve"> trong khi nghiên cứu của Ngô Minh Xuân và </w:t>
      </w:r>
      <w:r w:rsidR="008320B6" w:rsidRPr="002747AF">
        <w:rPr>
          <w:bCs/>
          <w:iCs/>
          <w:sz w:val="28"/>
          <w:szCs w:val="28"/>
        </w:rPr>
        <w:t>cộng sự</w:t>
      </w:r>
      <w:r w:rsidR="005311A8" w:rsidRPr="002747AF">
        <w:rPr>
          <w:bCs/>
          <w:iCs/>
          <w:sz w:val="28"/>
          <w:szCs w:val="28"/>
        </w:rPr>
        <w:t xml:space="preserve"> năm 2009 tại </w:t>
      </w:r>
      <w:r w:rsidR="008320B6" w:rsidRPr="002747AF">
        <w:rPr>
          <w:bCs/>
          <w:iCs/>
          <w:sz w:val="28"/>
          <w:szCs w:val="28"/>
        </w:rPr>
        <w:t>Bệnh viện</w:t>
      </w:r>
      <w:r w:rsidR="005311A8" w:rsidRPr="002747AF">
        <w:rPr>
          <w:bCs/>
          <w:iCs/>
          <w:sz w:val="28"/>
          <w:szCs w:val="28"/>
        </w:rPr>
        <w:t xml:space="preserve"> Từ Dũ cho thấy </w:t>
      </w:r>
      <w:r w:rsidR="00FF5E1D" w:rsidRPr="002747AF">
        <w:rPr>
          <w:bCs/>
          <w:iCs/>
          <w:sz w:val="28"/>
          <w:szCs w:val="28"/>
        </w:rPr>
        <w:t>tỉ</w:t>
      </w:r>
      <w:r w:rsidR="005311A8" w:rsidRPr="002747AF">
        <w:rPr>
          <w:bCs/>
          <w:iCs/>
          <w:sz w:val="28"/>
          <w:szCs w:val="28"/>
        </w:rPr>
        <w:t xml:space="preserve"> lệ suy dinh dưỡng bào thai là 6,2% </w:t>
      </w:r>
      <w:r w:rsidR="0081732A" w:rsidRPr="002747AF">
        <w:rPr>
          <w:bCs/>
          <w:iCs/>
          <w:sz w:val="28"/>
          <w:szCs w:val="28"/>
        </w:rPr>
        <w:t>[57</w:t>
      </w:r>
      <w:r w:rsidR="005311A8" w:rsidRPr="002747AF">
        <w:rPr>
          <w:bCs/>
          <w:iCs/>
          <w:sz w:val="28"/>
          <w:szCs w:val="28"/>
        </w:rPr>
        <w:t>]. Ở nhóm trẻ dưới 5 tuổi, n</w:t>
      </w:r>
      <w:r w:rsidRPr="002747AF">
        <w:rPr>
          <w:bCs/>
          <w:iCs/>
          <w:sz w:val="28"/>
          <w:szCs w:val="28"/>
        </w:rPr>
        <w:t xml:space="preserve">hìn chung </w:t>
      </w:r>
      <w:r w:rsidR="00FF5E1D" w:rsidRPr="002747AF">
        <w:rPr>
          <w:bCs/>
          <w:iCs/>
          <w:sz w:val="28"/>
          <w:szCs w:val="28"/>
        </w:rPr>
        <w:t>tỉ</w:t>
      </w:r>
      <w:r w:rsidRPr="002747AF">
        <w:rPr>
          <w:bCs/>
          <w:iCs/>
          <w:sz w:val="28"/>
          <w:szCs w:val="28"/>
        </w:rPr>
        <w:t xml:space="preserve"> lệ SDD rất khác nhau ở các vùng miền khác nhau. </w:t>
      </w:r>
      <w:r w:rsidR="00FF5E1D" w:rsidRPr="002747AF">
        <w:rPr>
          <w:bCs/>
          <w:iCs/>
          <w:sz w:val="28"/>
          <w:szCs w:val="28"/>
        </w:rPr>
        <w:t>Tỉ</w:t>
      </w:r>
      <w:r w:rsidRPr="002747AF">
        <w:rPr>
          <w:bCs/>
          <w:iCs/>
          <w:sz w:val="28"/>
          <w:szCs w:val="28"/>
        </w:rPr>
        <w:t xml:space="preserve"> lệ SDD ở Hà Nam</w:t>
      </w:r>
      <w:r w:rsidR="00B247AE" w:rsidRPr="002747AF">
        <w:rPr>
          <w:bCs/>
          <w:iCs/>
          <w:sz w:val="28"/>
          <w:szCs w:val="28"/>
        </w:rPr>
        <w:t xml:space="preserve"> [</w:t>
      </w:r>
      <w:r w:rsidR="0081732A" w:rsidRPr="002747AF">
        <w:rPr>
          <w:bCs/>
          <w:iCs/>
          <w:sz w:val="28"/>
          <w:szCs w:val="28"/>
        </w:rPr>
        <w:t>58</w:t>
      </w:r>
      <w:r w:rsidR="00B247AE" w:rsidRPr="002747AF">
        <w:rPr>
          <w:bCs/>
          <w:iCs/>
          <w:sz w:val="28"/>
          <w:szCs w:val="28"/>
        </w:rPr>
        <w:t>]</w:t>
      </w:r>
      <w:r w:rsidRPr="002747AF">
        <w:rPr>
          <w:bCs/>
          <w:iCs/>
          <w:sz w:val="28"/>
          <w:szCs w:val="28"/>
        </w:rPr>
        <w:t>,</w:t>
      </w:r>
      <w:r w:rsidR="008320B6" w:rsidRPr="002747AF">
        <w:rPr>
          <w:bCs/>
          <w:iCs/>
          <w:sz w:val="28"/>
          <w:szCs w:val="28"/>
        </w:rPr>
        <w:t xml:space="preserve"> thành phố</w:t>
      </w:r>
      <w:r w:rsidRPr="002747AF">
        <w:rPr>
          <w:bCs/>
          <w:iCs/>
          <w:sz w:val="28"/>
          <w:szCs w:val="28"/>
        </w:rPr>
        <w:t xml:space="preserve"> Hồ Chí Minh</w:t>
      </w:r>
      <w:r w:rsidR="00B247AE" w:rsidRPr="002747AF">
        <w:rPr>
          <w:bCs/>
          <w:iCs/>
          <w:sz w:val="28"/>
          <w:szCs w:val="28"/>
        </w:rPr>
        <w:t xml:space="preserve"> [</w:t>
      </w:r>
      <w:r w:rsidR="0081732A" w:rsidRPr="002747AF">
        <w:rPr>
          <w:bCs/>
          <w:iCs/>
          <w:sz w:val="28"/>
          <w:szCs w:val="28"/>
        </w:rPr>
        <w:t>59</w:t>
      </w:r>
      <w:r w:rsidR="00B247AE" w:rsidRPr="002747AF">
        <w:rPr>
          <w:bCs/>
          <w:iCs/>
          <w:sz w:val="28"/>
          <w:szCs w:val="28"/>
        </w:rPr>
        <w:t>]</w:t>
      </w:r>
      <w:r w:rsidRPr="002747AF">
        <w:rPr>
          <w:bCs/>
          <w:iCs/>
          <w:sz w:val="28"/>
          <w:szCs w:val="28"/>
        </w:rPr>
        <w:t xml:space="preserve"> tương đối thấp tro</w:t>
      </w:r>
      <w:r w:rsidR="00B247AE" w:rsidRPr="002747AF">
        <w:rPr>
          <w:bCs/>
          <w:iCs/>
          <w:sz w:val="28"/>
          <w:szCs w:val="28"/>
        </w:rPr>
        <w:t xml:space="preserve">ng khi lại rất cao ở Tây Nguyên </w:t>
      </w:r>
      <w:r w:rsidRPr="002747AF">
        <w:rPr>
          <w:bCs/>
          <w:iCs/>
          <w:sz w:val="28"/>
          <w:szCs w:val="28"/>
        </w:rPr>
        <w:t>và các tỉnh miền núi phía Bắc</w:t>
      </w:r>
      <w:r w:rsidR="00B247AE" w:rsidRPr="002747AF">
        <w:rPr>
          <w:bCs/>
          <w:iCs/>
          <w:sz w:val="28"/>
          <w:szCs w:val="28"/>
        </w:rPr>
        <w:t xml:space="preserve"> [</w:t>
      </w:r>
      <w:r w:rsidR="0081732A" w:rsidRPr="002747AF">
        <w:rPr>
          <w:bCs/>
          <w:iCs/>
          <w:sz w:val="28"/>
          <w:szCs w:val="28"/>
        </w:rPr>
        <w:t>60]</w:t>
      </w:r>
      <w:r w:rsidR="00C872EA" w:rsidRPr="002747AF">
        <w:rPr>
          <w:bCs/>
          <w:iCs/>
          <w:sz w:val="28"/>
          <w:szCs w:val="28"/>
        </w:rPr>
        <w:t>,</w:t>
      </w:r>
      <w:r w:rsidR="0081732A" w:rsidRPr="002747AF">
        <w:rPr>
          <w:bCs/>
          <w:iCs/>
          <w:sz w:val="28"/>
          <w:szCs w:val="28"/>
        </w:rPr>
        <w:t xml:space="preserve"> [61</w:t>
      </w:r>
      <w:r w:rsidR="00B247AE" w:rsidRPr="002747AF">
        <w:rPr>
          <w:bCs/>
          <w:iCs/>
          <w:sz w:val="28"/>
          <w:szCs w:val="28"/>
        </w:rPr>
        <w:t>]</w:t>
      </w:r>
      <w:r w:rsidRPr="002747AF">
        <w:rPr>
          <w:bCs/>
          <w:iCs/>
          <w:sz w:val="28"/>
          <w:szCs w:val="28"/>
        </w:rPr>
        <w:t>. Nghiên cứu tại Phú Thọ</w:t>
      </w:r>
      <w:r w:rsidR="00B247AE" w:rsidRPr="002747AF">
        <w:rPr>
          <w:bCs/>
          <w:iCs/>
          <w:sz w:val="28"/>
          <w:szCs w:val="28"/>
        </w:rPr>
        <w:t xml:space="preserve"> [</w:t>
      </w:r>
      <w:r w:rsidR="0081732A" w:rsidRPr="002747AF">
        <w:rPr>
          <w:bCs/>
          <w:iCs/>
          <w:sz w:val="28"/>
          <w:szCs w:val="28"/>
        </w:rPr>
        <w:t>62</w:t>
      </w:r>
      <w:r w:rsidRPr="002747AF">
        <w:rPr>
          <w:bCs/>
          <w:iCs/>
          <w:sz w:val="28"/>
          <w:szCs w:val="28"/>
        </w:rPr>
        <w:t>], Lào Cai</w:t>
      </w:r>
      <w:r w:rsidR="00B247AE" w:rsidRPr="002747AF">
        <w:rPr>
          <w:bCs/>
          <w:iCs/>
          <w:sz w:val="28"/>
          <w:szCs w:val="28"/>
        </w:rPr>
        <w:t xml:space="preserve"> [</w:t>
      </w:r>
      <w:r w:rsidR="0081732A" w:rsidRPr="002747AF">
        <w:rPr>
          <w:bCs/>
          <w:iCs/>
          <w:sz w:val="28"/>
          <w:szCs w:val="28"/>
        </w:rPr>
        <w:t>63</w:t>
      </w:r>
      <w:r w:rsidRPr="002747AF">
        <w:rPr>
          <w:bCs/>
          <w:iCs/>
          <w:sz w:val="28"/>
          <w:szCs w:val="28"/>
        </w:rPr>
        <w:t>], Khánh Hòa</w:t>
      </w:r>
      <w:r w:rsidR="00B247AE" w:rsidRPr="002747AF">
        <w:rPr>
          <w:bCs/>
          <w:iCs/>
          <w:sz w:val="28"/>
          <w:szCs w:val="28"/>
        </w:rPr>
        <w:t xml:space="preserve"> [</w:t>
      </w:r>
      <w:r w:rsidR="0081732A" w:rsidRPr="002747AF">
        <w:rPr>
          <w:bCs/>
          <w:iCs/>
          <w:sz w:val="28"/>
          <w:szCs w:val="28"/>
        </w:rPr>
        <w:t>64</w:t>
      </w:r>
      <w:r w:rsidRPr="002747AF">
        <w:rPr>
          <w:bCs/>
          <w:iCs/>
          <w:sz w:val="28"/>
          <w:szCs w:val="28"/>
        </w:rPr>
        <w:t xml:space="preserve">] cho thấy không có sự khác biệt về </w:t>
      </w:r>
      <w:r w:rsidR="00FF5E1D" w:rsidRPr="002747AF">
        <w:rPr>
          <w:bCs/>
          <w:iCs/>
          <w:sz w:val="28"/>
          <w:szCs w:val="28"/>
        </w:rPr>
        <w:t>tỉ</w:t>
      </w:r>
      <w:r w:rsidRPr="002747AF">
        <w:rPr>
          <w:bCs/>
          <w:iCs/>
          <w:sz w:val="28"/>
          <w:szCs w:val="28"/>
        </w:rPr>
        <w:t xml:space="preserve"> lệ SDD theo giới tính trong khi nghiên cứu tại Hải Dương</w:t>
      </w:r>
      <w:r w:rsidR="00B247AE" w:rsidRPr="002747AF">
        <w:rPr>
          <w:bCs/>
          <w:iCs/>
          <w:sz w:val="28"/>
          <w:szCs w:val="28"/>
        </w:rPr>
        <w:t xml:space="preserve"> [</w:t>
      </w:r>
      <w:r w:rsidR="0081732A" w:rsidRPr="002747AF">
        <w:rPr>
          <w:bCs/>
          <w:iCs/>
          <w:sz w:val="28"/>
          <w:szCs w:val="28"/>
        </w:rPr>
        <w:t>64</w:t>
      </w:r>
      <w:r w:rsidRPr="002747AF">
        <w:rPr>
          <w:bCs/>
          <w:iCs/>
          <w:sz w:val="28"/>
          <w:szCs w:val="28"/>
        </w:rPr>
        <w:t>], các</w:t>
      </w:r>
      <w:r w:rsidR="00C10F73" w:rsidRPr="002747AF">
        <w:rPr>
          <w:bCs/>
          <w:iCs/>
          <w:sz w:val="28"/>
          <w:szCs w:val="28"/>
        </w:rPr>
        <w:t xml:space="preserve"> tỉnh miền núi phía Bắc và Tây N</w:t>
      </w:r>
      <w:r w:rsidRPr="002747AF">
        <w:rPr>
          <w:bCs/>
          <w:iCs/>
          <w:sz w:val="28"/>
          <w:szCs w:val="28"/>
        </w:rPr>
        <w:t>guyên</w:t>
      </w:r>
      <w:r w:rsidR="00B247AE" w:rsidRPr="002747AF">
        <w:rPr>
          <w:bCs/>
          <w:iCs/>
          <w:sz w:val="28"/>
          <w:szCs w:val="28"/>
        </w:rPr>
        <w:t xml:space="preserve"> [</w:t>
      </w:r>
      <w:r w:rsidR="0081732A" w:rsidRPr="002747AF">
        <w:rPr>
          <w:bCs/>
          <w:iCs/>
          <w:sz w:val="28"/>
          <w:szCs w:val="28"/>
        </w:rPr>
        <w:t>61</w:t>
      </w:r>
      <w:r w:rsidRPr="002747AF">
        <w:rPr>
          <w:bCs/>
          <w:iCs/>
          <w:sz w:val="28"/>
          <w:szCs w:val="28"/>
        </w:rPr>
        <w:t xml:space="preserve">] lại thấy có sự khác biệt về </w:t>
      </w:r>
      <w:r w:rsidR="00FF5E1D" w:rsidRPr="002747AF">
        <w:rPr>
          <w:bCs/>
          <w:iCs/>
          <w:sz w:val="28"/>
          <w:szCs w:val="28"/>
        </w:rPr>
        <w:t>tỉ</w:t>
      </w:r>
      <w:r w:rsidRPr="002747AF">
        <w:rPr>
          <w:bCs/>
          <w:iCs/>
          <w:sz w:val="28"/>
          <w:szCs w:val="28"/>
        </w:rPr>
        <w:t xml:space="preserve"> lệ SDD theo giới tính của trẻ. Các nghiên cứu đều cho thấy </w:t>
      </w:r>
      <w:r w:rsidR="00FF5E1D" w:rsidRPr="002747AF">
        <w:rPr>
          <w:bCs/>
          <w:iCs/>
          <w:sz w:val="28"/>
          <w:szCs w:val="28"/>
        </w:rPr>
        <w:t>tỉ</w:t>
      </w:r>
      <w:r w:rsidRPr="002747AF">
        <w:rPr>
          <w:bCs/>
          <w:iCs/>
          <w:sz w:val="28"/>
          <w:szCs w:val="28"/>
        </w:rPr>
        <w:t xml:space="preserve"> lệ SDD thấp còi ở trẻ 0</w:t>
      </w:r>
      <w:r w:rsidR="00683A64" w:rsidRPr="002747AF">
        <w:rPr>
          <w:bCs/>
          <w:iCs/>
          <w:sz w:val="28"/>
          <w:szCs w:val="28"/>
        </w:rPr>
        <w:t xml:space="preserve"> </w:t>
      </w:r>
      <w:r w:rsidRPr="002747AF">
        <w:rPr>
          <w:bCs/>
          <w:iCs/>
          <w:sz w:val="28"/>
          <w:szCs w:val="28"/>
        </w:rPr>
        <w:t>-</w:t>
      </w:r>
      <w:r w:rsidR="00683A64" w:rsidRPr="002747AF">
        <w:rPr>
          <w:bCs/>
          <w:iCs/>
          <w:sz w:val="28"/>
          <w:szCs w:val="28"/>
        </w:rPr>
        <w:t xml:space="preserve"> </w:t>
      </w:r>
      <w:r w:rsidRPr="002747AF">
        <w:rPr>
          <w:bCs/>
          <w:iCs/>
          <w:sz w:val="28"/>
          <w:szCs w:val="28"/>
        </w:rPr>
        <w:t xml:space="preserve">24 tháng tuổi tăng dần theo nhóm tuổi, và đạt </w:t>
      </w:r>
      <w:r w:rsidR="00FF5E1D" w:rsidRPr="002747AF">
        <w:rPr>
          <w:bCs/>
          <w:iCs/>
          <w:sz w:val="28"/>
          <w:szCs w:val="28"/>
        </w:rPr>
        <w:t>tỉ</w:t>
      </w:r>
      <w:r w:rsidRPr="002747AF">
        <w:rPr>
          <w:bCs/>
          <w:iCs/>
          <w:sz w:val="28"/>
          <w:szCs w:val="28"/>
        </w:rPr>
        <w:t xml:space="preserve"> lệ cao nhất ở trẻ 18</w:t>
      </w:r>
      <w:r w:rsidR="00683A64" w:rsidRPr="002747AF">
        <w:rPr>
          <w:bCs/>
          <w:iCs/>
          <w:sz w:val="28"/>
          <w:szCs w:val="28"/>
        </w:rPr>
        <w:t xml:space="preserve"> </w:t>
      </w:r>
      <w:r w:rsidRPr="002747AF">
        <w:rPr>
          <w:bCs/>
          <w:iCs/>
          <w:sz w:val="28"/>
          <w:szCs w:val="28"/>
        </w:rPr>
        <w:t>-</w:t>
      </w:r>
      <w:r w:rsidR="00683A64" w:rsidRPr="002747AF">
        <w:rPr>
          <w:bCs/>
          <w:iCs/>
          <w:sz w:val="28"/>
          <w:szCs w:val="28"/>
        </w:rPr>
        <w:t xml:space="preserve"> </w:t>
      </w:r>
      <w:r w:rsidRPr="002747AF">
        <w:rPr>
          <w:bCs/>
          <w:iCs/>
          <w:sz w:val="28"/>
          <w:szCs w:val="28"/>
        </w:rPr>
        <w:t xml:space="preserve">24 tháng tuổi. </w:t>
      </w:r>
    </w:p>
    <w:p w14:paraId="3C16D579" w14:textId="06E39B50" w:rsidR="004C775B" w:rsidRPr="002747AF" w:rsidRDefault="004C775B" w:rsidP="00187567">
      <w:pPr>
        <w:pStyle w:val="noidung0"/>
        <w:numPr>
          <w:ilvl w:val="2"/>
          <w:numId w:val="5"/>
        </w:numPr>
        <w:tabs>
          <w:tab w:val="left" w:pos="1350"/>
        </w:tabs>
        <w:spacing w:before="120" w:line="360" w:lineRule="auto"/>
        <w:ind w:right="-198"/>
        <w:rPr>
          <w:b/>
          <w:sz w:val="28"/>
          <w:szCs w:val="28"/>
          <w:lang w:val="en-GB"/>
        </w:rPr>
      </w:pPr>
      <w:r w:rsidRPr="002747AF">
        <w:rPr>
          <w:b/>
          <w:sz w:val="28"/>
          <w:szCs w:val="28"/>
          <w:lang w:val="en-GB"/>
        </w:rPr>
        <w:t>Thực trạng dinh dưỡng phụ nữ tuổi sinh đẻ</w:t>
      </w:r>
      <w:r w:rsidR="00B17B03" w:rsidRPr="002747AF">
        <w:rPr>
          <w:b/>
          <w:sz w:val="28"/>
          <w:szCs w:val="28"/>
          <w:lang w:val="en-GB"/>
        </w:rPr>
        <w:t xml:space="preserve"> và phụ nữ có thai</w:t>
      </w:r>
    </w:p>
    <w:p w14:paraId="1D503662" w14:textId="47972499" w:rsidR="00C872EA" w:rsidRPr="002747AF" w:rsidRDefault="002A67CE" w:rsidP="003B431E">
      <w:pPr>
        <w:spacing w:before="120" w:line="360" w:lineRule="auto"/>
        <w:ind w:firstLine="720"/>
        <w:jc w:val="both"/>
        <w:rPr>
          <w:sz w:val="28"/>
          <w:szCs w:val="28"/>
        </w:rPr>
      </w:pPr>
      <w:r w:rsidRPr="002747AF">
        <w:rPr>
          <w:sz w:val="28"/>
          <w:szCs w:val="28"/>
        </w:rPr>
        <w:t>Thiếu năng lượng trường diễn (CED) ở PNTSĐ (BMI</w:t>
      </w:r>
      <w:r w:rsidR="00683A64" w:rsidRPr="002747AF">
        <w:rPr>
          <w:sz w:val="28"/>
          <w:szCs w:val="28"/>
        </w:rPr>
        <w:t xml:space="preserve"> &lt; </w:t>
      </w:r>
      <w:r w:rsidRPr="002747AF">
        <w:rPr>
          <w:sz w:val="28"/>
          <w:szCs w:val="28"/>
        </w:rPr>
        <w:t>18,5 kg/m</w:t>
      </w:r>
      <w:r w:rsidRPr="002747AF">
        <w:rPr>
          <w:sz w:val="28"/>
          <w:szCs w:val="28"/>
          <w:vertAlign w:val="superscript"/>
        </w:rPr>
        <w:t>2</w:t>
      </w:r>
      <w:r w:rsidRPr="002747AF">
        <w:rPr>
          <w:sz w:val="28"/>
          <w:szCs w:val="28"/>
        </w:rPr>
        <w:t>) là một vấn đề sức khỏe cộng đồng phổ biến ở các nước đang phát triển, đặc biệt là ở châu Á và châu Phi. Theo số liệu báo cáo năm 2012 của Tổ chức Cứu trợ trẻ em, có 10</w:t>
      </w:r>
      <w:r w:rsidR="00C10F73" w:rsidRPr="002747AF">
        <w:rPr>
          <w:sz w:val="28"/>
          <w:szCs w:val="28"/>
        </w:rPr>
        <w:t xml:space="preserve"> - </w:t>
      </w:r>
      <w:r w:rsidRPr="002747AF">
        <w:rPr>
          <w:sz w:val="28"/>
          <w:szCs w:val="28"/>
        </w:rPr>
        <w:t>20% phụ nữ ở vùng Cận Saharan châu Phi và 25</w:t>
      </w:r>
      <w:r w:rsidR="00C10F73" w:rsidRPr="002747AF">
        <w:rPr>
          <w:sz w:val="28"/>
          <w:szCs w:val="28"/>
        </w:rPr>
        <w:t xml:space="preserve"> </w:t>
      </w:r>
      <w:r w:rsidRPr="002747AF">
        <w:rPr>
          <w:sz w:val="28"/>
          <w:szCs w:val="28"/>
        </w:rPr>
        <w:t>-</w:t>
      </w:r>
      <w:r w:rsidR="00C10F73" w:rsidRPr="002747AF">
        <w:rPr>
          <w:sz w:val="28"/>
          <w:szCs w:val="28"/>
        </w:rPr>
        <w:t xml:space="preserve"> </w:t>
      </w:r>
      <w:r w:rsidRPr="002747AF">
        <w:rPr>
          <w:sz w:val="28"/>
          <w:szCs w:val="28"/>
        </w:rPr>
        <w:t xml:space="preserve">35% phụ nữ vùng Nam Á bị CED ở mức nặng. Các nước có </w:t>
      </w:r>
      <w:r w:rsidR="00FF5E1D" w:rsidRPr="002747AF">
        <w:rPr>
          <w:sz w:val="28"/>
          <w:szCs w:val="28"/>
        </w:rPr>
        <w:t>tỉ</w:t>
      </w:r>
      <w:r w:rsidRPr="002747AF">
        <w:rPr>
          <w:sz w:val="28"/>
          <w:szCs w:val="28"/>
        </w:rPr>
        <w:t xml:space="preserve"> lệ CED ở mức cao từ 24 - 40% tập trung nhiều ở châu Á, trong đó Banglades</w:t>
      </w:r>
      <w:r w:rsidR="00683A64" w:rsidRPr="002747AF">
        <w:rPr>
          <w:sz w:val="28"/>
          <w:szCs w:val="28"/>
        </w:rPr>
        <w:t>h</w:t>
      </w:r>
      <w:r w:rsidRPr="002747AF">
        <w:rPr>
          <w:sz w:val="28"/>
          <w:szCs w:val="28"/>
        </w:rPr>
        <w:t xml:space="preserve"> và Ấn Độ là hai quốc gia có </w:t>
      </w:r>
      <w:r w:rsidR="00FF5E1D" w:rsidRPr="002747AF">
        <w:rPr>
          <w:sz w:val="28"/>
          <w:szCs w:val="28"/>
        </w:rPr>
        <w:t>tỉ</w:t>
      </w:r>
      <w:r w:rsidRPr="002747AF">
        <w:rPr>
          <w:sz w:val="28"/>
          <w:szCs w:val="28"/>
        </w:rPr>
        <w:t xml:space="preserve"> lệ CED cao nhất, lần lượt là 30 và 36%. Ai Cập, Nam Phi và Mozambique có </w:t>
      </w:r>
      <w:r w:rsidR="00FF5E1D" w:rsidRPr="002747AF">
        <w:rPr>
          <w:sz w:val="28"/>
          <w:szCs w:val="28"/>
        </w:rPr>
        <w:t>tỉ</w:t>
      </w:r>
      <w:r w:rsidRPr="002747AF">
        <w:rPr>
          <w:sz w:val="28"/>
          <w:szCs w:val="28"/>
        </w:rPr>
        <w:t xml:space="preserve"> lệ CED ở mức thấp (5</w:t>
      </w:r>
      <w:r w:rsidR="00C10F73" w:rsidRPr="002747AF">
        <w:rPr>
          <w:sz w:val="28"/>
          <w:szCs w:val="28"/>
        </w:rPr>
        <w:t xml:space="preserve"> </w:t>
      </w:r>
      <w:r w:rsidRPr="002747AF">
        <w:rPr>
          <w:sz w:val="28"/>
          <w:szCs w:val="28"/>
        </w:rPr>
        <w:t>-</w:t>
      </w:r>
      <w:r w:rsidR="00C10F73" w:rsidRPr="002747AF">
        <w:rPr>
          <w:sz w:val="28"/>
          <w:szCs w:val="28"/>
        </w:rPr>
        <w:t xml:space="preserve"> </w:t>
      </w:r>
      <w:r w:rsidRPr="002747AF">
        <w:rPr>
          <w:sz w:val="28"/>
          <w:szCs w:val="28"/>
        </w:rPr>
        <w:t xml:space="preserve">9%). Uganda, Tanzania, Kenya, Congo và Nigeria có </w:t>
      </w:r>
      <w:r w:rsidR="00FF5E1D" w:rsidRPr="002747AF">
        <w:rPr>
          <w:sz w:val="28"/>
          <w:szCs w:val="28"/>
        </w:rPr>
        <w:t>tỉ</w:t>
      </w:r>
      <w:r w:rsidR="008A6074" w:rsidRPr="002747AF">
        <w:rPr>
          <w:sz w:val="28"/>
          <w:szCs w:val="28"/>
        </w:rPr>
        <w:t xml:space="preserve"> lệ CED ở mức vừa (10</w:t>
      </w:r>
      <w:r w:rsidR="00C10F73" w:rsidRPr="002747AF">
        <w:rPr>
          <w:sz w:val="28"/>
          <w:szCs w:val="28"/>
        </w:rPr>
        <w:t xml:space="preserve"> </w:t>
      </w:r>
      <w:r w:rsidR="008A6074" w:rsidRPr="002747AF">
        <w:rPr>
          <w:sz w:val="28"/>
          <w:szCs w:val="28"/>
        </w:rPr>
        <w:t>-</w:t>
      </w:r>
      <w:r w:rsidR="00C10F73" w:rsidRPr="002747AF">
        <w:rPr>
          <w:sz w:val="28"/>
          <w:szCs w:val="28"/>
        </w:rPr>
        <w:t xml:space="preserve"> </w:t>
      </w:r>
      <w:r w:rsidR="008A6074" w:rsidRPr="002747AF">
        <w:rPr>
          <w:sz w:val="28"/>
          <w:szCs w:val="28"/>
        </w:rPr>
        <w:t>19%) [</w:t>
      </w:r>
      <w:r w:rsidR="0081732A" w:rsidRPr="002747AF">
        <w:rPr>
          <w:sz w:val="28"/>
          <w:szCs w:val="28"/>
        </w:rPr>
        <w:t>66</w:t>
      </w:r>
      <w:r w:rsidRPr="002747AF">
        <w:rPr>
          <w:sz w:val="28"/>
          <w:szCs w:val="28"/>
        </w:rPr>
        <w:t>].</w:t>
      </w:r>
      <w:r w:rsidR="00C872EA" w:rsidRPr="002747AF">
        <w:rPr>
          <w:sz w:val="28"/>
          <w:szCs w:val="28"/>
        </w:rPr>
        <w:t xml:space="preserve"> Các nghiên cứu đánh giá tình hình </w:t>
      </w:r>
      <w:r w:rsidR="00114623" w:rsidRPr="002747AF">
        <w:rPr>
          <w:sz w:val="28"/>
          <w:szCs w:val="28"/>
        </w:rPr>
        <w:t>CED</w:t>
      </w:r>
      <w:r w:rsidR="00C872EA" w:rsidRPr="002747AF">
        <w:rPr>
          <w:sz w:val="28"/>
          <w:szCs w:val="28"/>
        </w:rPr>
        <w:t xml:space="preserve"> gần đây chủ yếu được thực hiện ở các vùng miền khác nhau của Ấn Độ, nơi có </w:t>
      </w:r>
      <w:r w:rsidR="00FF5E1D" w:rsidRPr="002747AF">
        <w:rPr>
          <w:sz w:val="28"/>
          <w:szCs w:val="28"/>
        </w:rPr>
        <w:t>tỉ</w:t>
      </w:r>
      <w:r w:rsidR="00C872EA" w:rsidRPr="002747AF">
        <w:rPr>
          <w:sz w:val="28"/>
          <w:szCs w:val="28"/>
        </w:rPr>
        <w:t xml:space="preserve"> lệ </w:t>
      </w:r>
      <w:r w:rsidR="00C10F73" w:rsidRPr="002747AF">
        <w:rPr>
          <w:sz w:val="28"/>
          <w:szCs w:val="28"/>
        </w:rPr>
        <w:t>CED cao</w:t>
      </w:r>
      <w:r w:rsidR="00C872EA" w:rsidRPr="002747AF">
        <w:rPr>
          <w:sz w:val="28"/>
          <w:szCs w:val="28"/>
        </w:rPr>
        <w:t xml:space="preserve"> </w:t>
      </w:r>
      <w:r w:rsidR="00C10F73" w:rsidRPr="002747AF">
        <w:rPr>
          <w:sz w:val="28"/>
          <w:szCs w:val="28"/>
        </w:rPr>
        <w:t>và</w:t>
      </w:r>
      <w:r w:rsidR="00C872EA" w:rsidRPr="002747AF">
        <w:rPr>
          <w:sz w:val="28"/>
          <w:szCs w:val="28"/>
        </w:rPr>
        <w:t xml:space="preserve"> rất cao</w:t>
      </w:r>
      <w:r w:rsidR="00683A64" w:rsidRPr="002747AF">
        <w:rPr>
          <w:sz w:val="28"/>
          <w:szCs w:val="28"/>
        </w:rPr>
        <w:t>,</w:t>
      </w:r>
      <w:r w:rsidR="00C872EA" w:rsidRPr="002747AF">
        <w:rPr>
          <w:sz w:val="28"/>
          <w:szCs w:val="28"/>
        </w:rPr>
        <w:t xml:space="preserve"> có ý nghĩa sức khỏe cộng đồng [</w:t>
      </w:r>
      <w:r w:rsidR="0081732A" w:rsidRPr="002747AF">
        <w:rPr>
          <w:sz w:val="28"/>
          <w:szCs w:val="28"/>
        </w:rPr>
        <w:t>67]</w:t>
      </w:r>
      <w:r w:rsidR="00C872EA" w:rsidRPr="002747AF">
        <w:rPr>
          <w:sz w:val="28"/>
          <w:szCs w:val="28"/>
        </w:rPr>
        <w:t>,</w:t>
      </w:r>
      <w:r w:rsidR="0081732A" w:rsidRPr="002747AF">
        <w:rPr>
          <w:sz w:val="28"/>
          <w:szCs w:val="28"/>
        </w:rPr>
        <w:t xml:space="preserve"> [68</w:t>
      </w:r>
      <w:r w:rsidR="00C872EA" w:rsidRPr="002747AF">
        <w:rPr>
          <w:sz w:val="28"/>
          <w:szCs w:val="28"/>
        </w:rPr>
        <w:t>].</w:t>
      </w:r>
    </w:p>
    <w:p w14:paraId="2C60BDE5" w14:textId="772280F6" w:rsidR="00C872EA" w:rsidRPr="002747AF" w:rsidRDefault="002A67CE" w:rsidP="003B431E">
      <w:pPr>
        <w:spacing w:before="120" w:line="360" w:lineRule="auto"/>
        <w:ind w:firstLine="720"/>
        <w:jc w:val="both"/>
        <w:rPr>
          <w:sz w:val="28"/>
          <w:szCs w:val="28"/>
        </w:rPr>
      </w:pPr>
      <w:r w:rsidRPr="002747AF">
        <w:rPr>
          <w:sz w:val="28"/>
          <w:szCs w:val="28"/>
          <w:lang w:val="vi-VN"/>
        </w:rPr>
        <w:lastRenderedPageBreak/>
        <w:t xml:space="preserve">Theo kết quả </w:t>
      </w:r>
      <w:r w:rsidRPr="002747AF">
        <w:rPr>
          <w:sz w:val="28"/>
          <w:szCs w:val="28"/>
        </w:rPr>
        <w:t xml:space="preserve">giám sát của Viện Dinh dưỡng, </w:t>
      </w:r>
      <w:r w:rsidR="00FF5E1D" w:rsidRPr="002747AF">
        <w:rPr>
          <w:sz w:val="28"/>
          <w:szCs w:val="28"/>
          <w:lang w:val="vi-VN"/>
        </w:rPr>
        <w:t>tỉ</w:t>
      </w:r>
      <w:r w:rsidRPr="002747AF">
        <w:rPr>
          <w:sz w:val="28"/>
          <w:szCs w:val="28"/>
          <w:lang w:val="vi-VN"/>
        </w:rPr>
        <w:t xml:space="preserve"> lệ</w:t>
      </w:r>
      <w:r w:rsidRPr="002747AF">
        <w:rPr>
          <w:sz w:val="28"/>
          <w:szCs w:val="28"/>
        </w:rPr>
        <w:t xml:space="preserve"> CED </w:t>
      </w:r>
      <w:r w:rsidRPr="002747AF">
        <w:rPr>
          <w:sz w:val="28"/>
          <w:szCs w:val="28"/>
          <w:lang w:val="vi-VN"/>
        </w:rPr>
        <w:t xml:space="preserve">ở PNTSĐ </w:t>
      </w:r>
      <w:r w:rsidRPr="002747AF">
        <w:rPr>
          <w:sz w:val="28"/>
          <w:szCs w:val="28"/>
        </w:rPr>
        <w:t>đã giảm từ 26,7</w:t>
      </w:r>
      <w:r w:rsidRPr="002747AF">
        <w:rPr>
          <w:sz w:val="28"/>
          <w:szCs w:val="28"/>
          <w:lang w:val="vi-VN"/>
        </w:rPr>
        <w:t xml:space="preserve">% năm 2000 xuống còn </w:t>
      </w:r>
      <w:r w:rsidRPr="002747AF">
        <w:rPr>
          <w:sz w:val="28"/>
          <w:szCs w:val="28"/>
        </w:rPr>
        <w:t>22,7</w:t>
      </w:r>
      <w:r w:rsidRPr="002747AF">
        <w:rPr>
          <w:sz w:val="28"/>
          <w:szCs w:val="28"/>
          <w:lang w:val="vi-VN"/>
        </w:rPr>
        <w:t>% năm 2005</w:t>
      </w:r>
      <w:r w:rsidRPr="002747AF">
        <w:rPr>
          <w:sz w:val="28"/>
          <w:szCs w:val="28"/>
        </w:rPr>
        <w:t>, 20,2</w:t>
      </w:r>
      <w:r w:rsidRPr="002747AF">
        <w:rPr>
          <w:sz w:val="28"/>
          <w:szCs w:val="28"/>
          <w:lang w:val="vi-VN"/>
        </w:rPr>
        <w:t>% năm 20</w:t>
      </w:r>
      <w:r w:rsidR="008A6074" w:rsidRPr="002747AF">
        <w:rPr>
          <w:sz w:val="28"/>
          <w:szCs w:val="28"/>
        </w:rPr>
        <w:t>10, và 15,1% năm 2014</w:t>
      </w:r>
      <w:r w:rsidR="009C0364" w:rsidRPr="002747AF">
        <w:rPr>
          <w:sz w:val="28"/>
          <w:szCs w:val="28"/>
        </w:rPr>
        <w:t xml:space="preserve"> [</w:t>
      </w:r>
      <w:r w:rsidR="00CA4A41" w:rsidRPr="002747AF">
        <w:rPr>
          <w:sz w:val="28"/>
          <w:szCs w:val="28"/>
        </w:rPr>
        <w:t>54</w:t>
      </w:r>
      <w:r w:rsidRPr="002747AF">
        <w:rPr>
          <w:sz w:val="28"/>
          <w:szCs w:val="28"/>
        </w:rPr>
        <w:t xml:space="preserve">]. </w:t>
      </w:r>
      <w:r w:rsidRPr="002747AF">
        <w:rPr>
          <w:sz w:val="28"/>
          <w:szCs w:val="28"/>
          <w:lang w:val="vi-VN"/>
        </w:rPr>
        <w:t xml:space="preserve">Tính chung từ năm 2000 đến năm </w:t>
      </w:r>
      <w:r w:rsidRPr="002747AF">
        <w:rPr>
          <w:sz w:val="28"/>
          <w:szCs w:val="28"/>
        </w:rPr>
        <w:t xml:space="preserve">2014 giảm 11,6%, </w:t>
      </w:r>
      <w:r w:rsidRPr="002747AF">
        <w:rPr>
          <w:sz w:val="28"/>
          <w:szCs w:val="28"/>
          <w:lang w:val="vi-VN"/>
        </w:rPr>
        <w:t xml:space="preserve">giảm </w:t>
      </w:r>
      <w:r w:rsidRPr="002747AF">
        <w:rPr>
          <w:sz w:val="28"/>
          <w:szCs w:val="28"/>
        </w:rPr>
        <w:t xml:space="preserve">trung bình </w:t>
      </w:r>
      <w:r w:rsidR="00C33190" w:rsidRPr="002747AF">
        <w:rPr>
          <w:sz w:val="28"/>
          <w:szCs w:val="28"/>
        </w:rPr>
        <w:t xml:space="preserve">hơn </w:t>
      </w:r>
      <w:r w:rsidRPr="002747AF">
        <w:rPr>
          <w:sz w:val="28"/>
          <w:szCs w:val="28"/>
          <w:lang w:val="vi-VN"/>
        </w:rPr>
        <w:t>0,</w:t>
      </w:r>
      <w:r w:rsidR="00C33190" w:rsidRPr="002747AF">
        <w:rPr>
          <w:sz w:val="28"/>
          <w:szCs w:val="28"/>
        </w:rPr>
        <w:t>8</w:t>
      </w:r>
      <w:r w:rsidRPr="002747AF">
        <w:rPr>
          <w:sz w:val="28"/>
          <w:szCs w:val="28"/>
          <w:lang w:val="vi-VN"/>
        </w:rPr>
        <w:t>% mỗi năm</w:t>
      </w:r>
      <w:r w:rsidRPr="002747AF">
        <w:rPr>
          <w:sz w:val="28"/>
          <w:szCs w:val="28"/>
        </w:rPr>
        <w:t xml:space="preserve">. </w:t>
      </w:r>
      <w:r w:rsidR="00FF5E1D" w:rsidRPr="002747AF">
        <w:rPr>
          <w:sz w:val="28"/>
          <w:szCs w:val="28"/>
        </w:rPr>
        <w:t>Tỉ</w:t>
      </w:r>
      <w:r w:rsidRPr="002747AF">
        <w:rPr>
          <w:sz w:val="28"/>
          <w:szCs w:val="28"/>
        </w:rPr>
        <w:t xml:space="preserve"> lệ CED của PNTSĐ Việt Nam ở mức trung bình có ý nghĩ</w:t>
      </w:r>
      <w:r w:rsidR="005C2D34" w:rsidRPr="002747AF">
        <w:rPr>
          <w:sz w:val="28"/>
          <w:szCs w:val="28"/>
        </w:rPr>
        <w:t>a sức khỏe cộng đồng theo phân l</w:t>
      </w:r>
      <w:r w:rsidRPr="002747AF">
        <w:rPr>
          <w:sz w:val="28"/>
          <w:szCs w:val="28"/>
        </w:rPr>
        <w:t xml:space="preserve">oại của WHO. </w:t>
      </w:r>
      <w:r w:rsidR="00FF5E1D" w:rsidRPr="002747AF">
        <w:rPr>
          <w:sz w:val="28"/>
          <w:szCs w:val="28"/>
        </w:rPr>
        <w:t>Tỉ</w:t>
      </w:r>
      <w:r w:rsidRPr="002747AF">
        <w:rPr>
          <w:sz w:val="28"/>
          <w:szCs w:val="28"/>
        </w:rPr>
        <w:t xml:space="preserve"> lệ CED năm 2014 không thay đổi so với năm 2013.</w:t>
      </w:r>
    </w:p>
    <w:p w14:paraId="5F1C0528" w14:textId="3D278ADE" w:rsidR="003662D4" w:rsidRPr="002747AF" w:rsidRDefault="00FF5E1D" w:rsidP="003662D4">
      <w:pPr>
        <w:spacing w:before="120" w:line="360" w:lineRule="auto"/>
        <w:ind w:firstLine="720"/>
        <w:jc w:val="both"/>
        <w:rPr>
          <w:bCs/>
          <w:sz w:val="28"/>
          <w:szCs w:val="28"/>
          <w:lang w:val="fr-FR"/>
        </w:rPr>
      </w:pPr>
      <w:r w:rsidRPr="002747AF">
        <w:rPr>
          <w:sz w:val="28"/>
          <w:szCs w:val="28"/>
        </w:rPr>
        <w:t>Tỉ</w:t>
      </w:r>
      <w:r w:rsidR="002A67CE" w:rsidRPr="002747AF">
        <w:rPr>
          <w:sz w:val="28"/>
          <w:szCs w:val="28"/>
        </w:rPr>
        <w:t xml:space="preserve"> lệ CED ở PNTSĐ năm 2014 là 15,1%, khác nhau ở các nhóm tuổi khác nhau, cao nhất là ở nhóm 15</w:t>
      </w:r>
      <w:r w:rsidR="00683A64" w:rsidRPr="002747AF">
        <w:rPr>
          <w:sz w:val="28"/>
          <w:szCs w:val="28"/>
        </w:rPr>
        <w:t xml:space="preserve"> </w:t>
      </w:r>
      <w:r w:rsidR="002A67CE" w:rsidRPr="002747AF">
        <w:rPr>
          <w:sz w:val="28"/>
          <w:szCs w:val="28"/>
        </w:rPr>
        <w:t>-</w:t>
      </w:r>
      <w:r w:rsidR="00683A64" w:rsidRPr="002747AF">
        <w:rPr>
          <w:sz w:val="28"/>
          <w:szCs w:val="28"/>
        </w:rPr>
        <w:t xml:space="preserve"> </w:t>
      </w:r>
      <w:r w:rsidR="002A67CE" w:rsidRPr="002747AF">
        <w:rPr>
          <w:sz w:val="28"/>
          <w:szCs w:val="28"/>
        </w:rPr>
        <w:t xml:space="preserve">24 tuổi với 19,1% </w:t>
      </w:r>
      <w:r w:rsidR="00903CB2" w:rsidRPr="002747AF">
        <w:rPr>
          <w:sz w:val="28"/>
          <w:szCs w:val="28"/>
        </w:rPr>
        <w:t xml:space="preserve">phụ nữ bị </w:t>
      </w:r>
      <w:r w:rsidR="002A67CE" w:rsidRPr="002747AF">
        <w:rPr>
          <w:sz w:val="28"/>
          <w:szCs w:val="28"/>
        </w:rPr>
        <w:t xml:space="preserve">CED, giảm dần </w:t>
      </w:r>
      <w:r w:rsidR="005802B2" w:rsidRPr="002747AF">
        <w:rPr>
          <w:sz w:val="28"/>
          <w:szCs w:val="28"/>
        </w:rPr>
        <w:t>khi</w:t>
      </w:r>
      <w:r w:rsidR="002A67CE" w:rsidRPr="002747AF">
        <w:rPr>
          <w:sz w:val="28"/>
          <w:szCs w:val="28"/>
        </w:rPr>
        <w:t xml:space="preserve"> tuổi </w:t>
      </w:r>
      <w:r w:rsidR="005802B2" w:rsidRPr="002747AF">
        <w:rPr>
          <w:sz w:val="28"/>
          <w:szCs w:val="28"/>
        </w:rPr>
        <w:t xml:space="preserve">tăng lên, </w:t>
      </w:r>
      <w:r w:rsidR="002A67CE" w:rsidRPr="002747AF">
        <w:rPr>
          <w:sz w:val="28"/>
          <w:szCs w:val="28"/>
        </w:rPr>
        <w:t xml:space="preserve">còn 11,4% ở </w:t>
      </w:r>
      <w:r w:rsidR="00E91C72" w:rsidRPr="002747AF">
        <w:rPr>
          <w:sz w:val="28"/>
          <w:szCs w:val="28"/>
        </w:rPr>
        <w:t>phụ nữ</w:t>
      </w:r>
      <w:r w:rsidR="002A67CE" w:rsidRPr="002747AF">
        <w:rPr>
          <w:sz w:val="28"/>
          <w:szCs w:val="28"/>
        </w:rPr>
        <w:t xml:space="preserve"> 25</w:t>
      </w:r>
      <w:r w:rsidR="00683A64" w:rsidRPr="002747AF">
        <w:rPr>
          <w:sz w:val="28"/>
          <w:szCs w:val="28"/>
        </w:rPr>
        <w:t xml:space="preserve"> </w:t>
      </w:r>
      <w:r w:rsidR="002A67CE" w:rsidRPr="002747AF">
        <w:rPr>
          <w:sz w:val="28"/>
          <w:szCs w:val="28"/>
        </w:rPr>
        <w:t>-</w:t>
      </w:r>
      <w:r w:rsidR="00683A64" w:rsidRPr="002747AF">
        <w:rPr>
          <w:sz w:val="28"/>
          <w:szCs w:val="28"/>
        </w:rPr>
        <w:t xml:space="preserve"> </w:t>
      </w:r>
      <w:r w:rsidR="002A67CE" w:rsidRPr="002747AF">
        <w:rPr>
          <w:sz w:val="28"/>
          <w:szCs w:val="28"/>
        </w:rPr>
        <w:t xml:space="preserve">34 tuổi và 9,5% ở </w:t>
      </w:r>
      <w:r w:rsidR="00E91C72" w:rsidRPr="002747AF">
        <w:rPr>
          <w:sz w:val="28"/>
          <w:szCs w:val="28"/>
        </w:rPr>
        <w:t>phụ nữ</w:t>
      </w:r>
      <w:r w:rsidR="002A67CE" w:rsidRPr="002747AF">
        <w:rPr>
          <w:sz w:val="28"/>
          <w:szCs w:val="28"/>
        </w:rPr>
        <w:t xml:space="preserve"> 35</w:t>
      </w:r>
      <w:r w:rsidR="00683A64" w:rsidRPr="002747AF">
        <w:rPr>
          <w:sz w:val="28"/>
          <w:szCs w:val="28"/>
        </w:rPr>
        <w:t xml:space="preserve"> </w:t>
      </w:r>
      <w:r w:rsidR="002A67CE" w:rsidRPr="002747AF">
        <w:rPr>
          <w:sz w:val="28"/>
          <w:szCs w:val="28"/>
        </w:rPr>
        <w:t>-</w:t>
      </w:r>
      <w:r w:rsidR="00683A64" w:rsidRPr="002747AF">
        <w:rPr>
          <w:sz w:val="28"/>
          <w:szCs w:val="28"/>
        </w:rPr>
        <w:t xml:space="preserve"> </w:t>
      </w:r>
      <w:r w:rsidR="002A67CE" w:rsidRPr="002747AF">
        <w:rPr>
          <w:sz w:val="28"/>
          <w:szCs w:val="28"/>
        </w:rPr>
        <w:t xml:space="preserve">49 tuổi. Ở mọi nhóm tuổi, </w:t>
      </w:r>
      <w:r w:rsidRPr="002747AF">
        <w:rPr>
          <w:sz w:val="28"/>
          <w:szCs w:val="28"/>
        </w:rPr>
        <w:t>tỉ</w:t>
      </w:r>
      <w:r w:rsidR="002A67CE" w:rsidRPr="002747AF">
        <w:rPr>
          <w:sz w:val="28"/>
          <w:szCs w:val="28"/>
        </w:rPr>
        <w:t xml:space="preserve"> lệ CED ở PNTSĐ sống ở nông thôn đều cao hơn </w:t>
      </w:r>
      <w:r w:rsidR="005802B2" w:rsidRPr="002747AF">
        <w:rPr>
          <w:sz w:val="28"/>
          <w:szCs w:val="28"/>
        </w:rPr>
        <w:t xml:space="preserve">ở PNTSĐ </w:t>
      </w:r>
      <w:r w:rsidR="002A67CE" w:rsidRPr="002747AF">
        <w:rPr>
          <w:sz w:val="28"/>
          <w:szCs w:val="28"/>
        </w:rPr>
        <w:t xml:space="preserve">sống ở thành thị. </w:t>
      </w:r>
      <w:r w:rsidRPr="002747AF">
        <w:rPr>
          <w:sz w:val="28"/>
          <w:szCs w:val="28"/>
        </w:rPr>
        <w:t>Tỉ</w:t>
      </w:r>
      <w:r w:rsidR="002A67CE" w:rsidRPr="002747AF">
        <w:rPr>
          <w:sz w:val="28"/>
          <w:szCs w:val="28"/>
        </w:rPr>
        <w:t xml:space="preserve"> lệ CED chung cho PNTSĐ khác nhau có ý nghĩa thống kê ở thành thị và nông thôn, </w:t>
      </w:r>
      <w:r w:rsidRPr="002747AF">
        <w:rPr>
          <w:sz w:val="28"/>
          <w:szCs w:val="28"/>
        </w:rPr>
        <w:t>tỉ</w:t>
      </w:r>
      <w:r w:rsidR="002A67CE" w:rsidRPr="002747AF">
        <w:rPr>
          <w:sz w:val="28"/>
          <w:szCs w:val="28"/>
        </w:rPr>
        <w:t xml:space="preserve"> lệ này lần lượt là 12,1% và 16,3%. Nếu xét theo dân tộc, </w:t>
      </w:r>
      <w:r w:rsidRPr="002747AF">
        <w:rPr>
          <w:sz w:val="28"/>
          <w:szCs w:val="28"/>
        </w:rPr>
        <w:t>tỉ</w:t>
      </w:r>
      <w:r w:rsidR="002A67CE" w:rsidRPr="002747AF">
        <w:rPr>
          <w:sz w:val="28"/>
          <w:szCs w:val="28"/>
        </w:rPr>
        <w:t xml:space="preserve"> lệ CED ở PNTSĐ là người Kinh (14,9%) thấp hơn so với ở PNTSĐ thuộc các dân tộc ít người (15,8%).</w:t>
      </w:r>
      <w:r w:rsidR="003662D4" w:rsidRPr="002747AF">
        <w:rPr>
          <w:sz w:val="28"/>
          <w:szCs w:val="28"/>
        </w:rPr>
        <w:t xml:space="preserve"> </w:t>
      </w:r>
      <w:r w:rsidR="00E91C72" w:rsidRPr="002747AF">
        <w:rPr>
          <w:sz w:val="28"/>
          <w:szCs w:val="28"/>
        </w:rPr>
        <w:t xml:space="preserve">Ngoài các điều tra toàn quốc, các nghiên cứu về TTDD của PNTSĐ </w:t>
      </w:r>
      <w:r w:rsidR="00E91C72" w:rsidRPr="002747AF">
        <w:rPr>
          <w:bCs/>
          <w:sz w:val="28"/>
          <w:szCs w:val="28"/>
          <w:lang w:val="fr-FR"/>
        </w:rPr>
        <w:t xml:space="preserve">còn được thực hiện ở các địa phương khác nhau trong cả nước. Kết quả các nghiên cứu cho thấy </w:t>
      </w:r>
      <w:r w:rsidRPr="002747AF">
        <w:rPr>
          <w:bCs/>
          <w:sz w:val="28"/>
          <w:szCs w:val="28"/>
          <w:lang w:val="fr-FR"/>
        </w:rPr>
        <w:t>tỉ</w:t>
      </w:r>
      <w:r w:rsidR="00E91C72" w:rsidRPr="002747AF">
        <w:rPr>
          <w:bCs/>
          <w:sz w:val="28"/>
          <w:szCs w:val="28"/>
          <w:lang w:val="fr-FR"/>
        </w:rPr>
        <w:t xml:space="preserve"> lệ CED của </w:t>
      </w:r>
      <w:r w:rsidR="003B3378" w:rsidRPr="002747AF">
        <w:rPr>
          <w:bCs/>
          <w:sz w:val="28"/>
          <w:szCs w:val="28"/>
          <w:lang w:val="fr-FR"/>
        </w:rPr>
        <w:t xml:space="preserve">PNTSĐ </w:t>
      </w:r>
      <w:r w:rsidR="00E91C72" w:rsidRPr="002747AF">
        <w:rPr>
          <w:bCs/>
          <w:sz w:val="28"/>
          <w:szCs w:val="28"/>
          <w:lang w:val="fr-FR"/>
        </w:rPr>
        <w:t xml:space="preserve">rất khác nhau ở những </w:t>
      </w:r>
      <w:r w:rsidR="00683A64" w:rsidRPr="002747AF">
        <w:rPr>
          <w:bCs/>
          <w:sz w:val="28"/>
          <w:szCs w:val="28"/>
          <w:lang w:val="fr-FR"/>
        </w:rPr>
        <w:t>vùng miền</w:t>
      </w:r>
      <w:r w:rsidR="003B3378" w:rsidRPr="002747AF">
        <w:rPr>
          <w:bCs/>
          <w:sz w:val="28"/>
          <w:szCs w:val="28"/>
          <w:lang w:val="fr-FR"/>
        </w:rPr>
        <w:t xml:space="preserve"> </w:t>
      </w:r>
      <w:r w:rsidR="008320B6" w:rsidRPr="002747AF">
        <w:rPr>
          <w:bCs/>
          <w:sz w:val="28"/>
          <w:szCs w:val="28"/>
          <w:lang w:val="fr-FR"/>
        </w:rPr>
        <w:t>khác nhau [69], [70], [71].</w:t>
      </w:r>
    </w:p>
    <w:p w14:paraId="71235148" w14:textId="7B058DCB" w:rsidR="002A67CE" w:rsidRPr="002747AF" w:rsidRDefault="00903CB2" w:rsidP="000A3DD1">
      <w:pPr>
        <w:widowControl w:val="0"/>
        <w:autoSpaceDE w:val="0"/>
        <w:autoSpaceDN w:val="0"/>
        <w:spacing w:before="120" w:line="360" w:lineRule="auto"/>
        <w:ind w:firstLine="720"/>
        <w:jc w:val="both"/>
        <w:rPr>
          <w:bCs/>
          <w:iCs/>
          <w:sz w:val="28"/>
          <w:szCs w:val="28"/>
        </w:rPr>
      </w:pPr>
      <w:r w:rsidRPr="002747AF">
        <w:rPr>
          <w:bCs/>
          <w:sz w:val="28"/>
          <w:szCs w:val="28"/>
          <w:lang w:val="fr-FR"/>
        </w:rPr>
        <w:t>Tình trạng dinh dưỡng</w:t>
      </w:r>
      <w:r w:rsidR="003662D4" w:rsidRPr="002747AF">
        <w:rPr>
          <w:bCs/>
          <w:iCs/>
          <w:sz w:val="28"/>
          <w:szCs w:val="28"/>
        </w:rPr>
        <w:t xml:space="preserve"> của PNCT thể hiện qua mức tăng cân</w:t>
      </w:r>
      <w:r w:rsidRPr="002747AF">
        <w:rPr>
          <w:bCs/>
          <w:iCs/>
          <w:sz w:val="28"/>
          <w:szCs w:val="28"/>
        </w:rPr>
        <w:t xml:space="preserve"> khi có thai</w:t>
      </w:r>
      <w:r w:rsidR="003662D4" w:rsidRPr="002747AF">
        <w:rPr>
          <w:bCs/>
          <w:iCs/>
          <w:sz w:val="28"/>
          <w:szCs w:val="28"/>
        </w:rPr>
        <w:t xml:space="preserve">. Mức tăng cân khi có thai được khuyến nghị dựa vào TTDD của người mẹ trước khi có thai. </w:t>
      </w:r>
      <w:r w:rsidR="000A3DD1" w:rsidRPr="002747AF">
        <w:rPr>
          <w:bCs/>
          <w:iCs/>
          <w:sz w:val="28"/>
          <w:szCs w:val="28"/>
        </w:rPr>
        <w:t xml:space="preserve">Phụ nữ Châu Á có xu hướng chậm lên cân trong thai </w:t>
      </w:r>
      <w:r w:rsidR="00FF5E1D" w:rsidRPr="002747AF">
        <w:rPr>
          <w:bCs/>
          <w:iCs/>
          <w:sz w:val="28"/>
          <w:szCs w:val="28"/>
        </w:rPr>
        <w:t>kì</w:t>
      </w:r>
      <w:r w:rsidR="000A3DD1" w:rsidRPr="002747AF">
        <w:rPr>
          <w:bCs/>
          <w:iCs/>
          <w:sz w:val="28"/>
          <w:szCs w:val="28"/>
        </w:rPr>
        <w:t>. Ước tính phần lớn phụ nữ ở Nam Á lên cân ít hơn 5 kg so với việc tăng 10 -</w:t>
      </w:r>
      <w:r w:rsidR="00683A64" w:rsidRPr="002747AF">
        <w:rPr>
          <w:bCs/>
          <w:iCs/>
          <w:sz w:val="28"/>
          <w:szCs w:val="28"/>
        </w:rPr>
        <w:t xml:space="preserve"> </w:t>
      </w:r>
      <w:r w:rsidR="000A3DD1" w:rsidRPr="002747AF">
        <w:rPr>
          <w:bCs/>
          <w:iCs/>
          <w:sz w:val="28"/>
          <w:szCs w:val="28"/>
        </w:rPr>
        <w:t xml:space="preserve">15 kg ở phụ nữ những nước công nghiệp hóa. </w:t>
      </w:r>
      <w:r w:rsidR="003662D4" w:rsidRPr="002747AF">
        <w:rPr>
          <w:bCs/>
          <w:iCs/>
          <w:sz w:val="28"/>
          <w:szCs w:val="28"/>
        </w:rPr>
        <w:t xml:space="preserve">Mức tăng cân </w:t>
      </w:r>
      <w:r w:rsidR="00D711B0" w:rsidRPr="002747AF">
        <w:rPr>
          <w:bCs/>
          <w:iCs/>
          <w:sz w:val="28"/>
          <w:szCs w:val="28"/>
        </w:rPr>
        <w:t xml:space="preserve">của phụ nữ khi có thai rất khác nhau, </w:t>
      </w:r>
      <w:r w:rsidR="00C33190" w:rsidRPr="002747AF">
        <w:rPr>
          <w:bCs/>
          <w:iCs/>
          <w:sz w:val="28"/>
          <w:szCs w:val="28"/>
        </w:rPr>
        <w:t>ở phụ nữ bình thường (18,</w:t>
      </w:r>
      <w:r w:rsidR="007C4B61" w:rsidRPr="002747AF">
        <w:rPr>
          <w:bCs/>
          <w:iCs/>
          <w:sz w:val="28"/>
          <w:szCs w:val="28"/>
        </w:rPr>
        <w:t xml:space="preserve">5 ≤ BMI ≤ 25), khi có thai </w:t>
      </w:r>
      <w:r w:rsidR="00192AB0" w:rsidRPr="002747AF">
        <w:rPr>
          <w:bCs/>
          <w:iCs/>
          <w:sz w:val="28"/>
          <w:szCs w:val="28"/>
        </w:rPr>
        <w:t xml:space="preserve">tăng trung bình </w:t>
      </w:r>
      <w:r w:rsidR="007B44D1" w:rsidRPr="002747AF">
        <w:rPr>
          <w:bCs/>
          <w:iCs/>
          <w:sz w:val="28"/>
          <w:szCs w:val="28"/>
        </w:rPr>
        <w:t>khoảng 15</w:t>
      </w:r>
      <w:r w:rsidR="000A3DD1" w:rsidRPr="002747AF">
        <w:rPr>
          <w:bCs/>
          <w:iCs/>
          <w:sz w:val="28"/>
          <w:szCs w:val="28"/>
        </w:rPr>
        <w:t>,0</w:t>
      </w:r>
      <w:r w:rsidR="00192AB0" w:rsidRPr="002747AF">
        <w:rPr>
          <w:bCs/>
          <w:iCs/>
          <w:sz w:val="28"/>
          <w:szCs w:val="28"/>
        </w:rPr>
        <w:t xml:space="preserve"> </w:t>
      </w:r>
      <w:r w:rsidR="00D711B0" w:rsidRPr="002747AF">
        <w:rPr>
          <w:bCs/>
          <w:iCs/>
          <w:sz w:val="28"/>
          <w:szCs w:val="28"/>
        </w:rPr>
        <w:t xml:space="preserve">kg trong nghiên cứu của Nikolopoulos H. </w:t>
      </w:r>
      <w:r w:rsidR="007C4B61" w:rsidRPr="002747AF">
        <w:rPr>
          <w:bCs/>
          <w:iCs/>
          <w:sz w:val="28"/>
          <w:szCs w:val="28"/>
        </w:rPr>
        <w:t>ở</w:t>
      </w:r>
      <w:r w:rsidR="00D711B0" w:rsidRPr="002747AF">
        <w:rPr>
          <w:bCs/>
          <w:iCs/>
          <w:sz w:val="28"/>
          <w:szCs w:val="28"/>
        </w:rPr>
        <w:t xml:space="preserve"> Canada [</w:t>
      </w:r>
      <w:r w:rsidR="00CA4A41" w:rsidRPr="002747AF">
        <w:rPr>
          <w:bCs/>
          <w:iCs/>
          <w:sz w:val="28"/>
          <w:szCs w:val="28"/>
        </w:rPr>
        <w:t>72</w:t>
      </w:r>
      <w:r w:rsidR="00D711B0" w:rsidRPr="002747AF">
        <w:rPr>
          <w:bCs/>
          <w:iCs/>
          <w:sz w:val="28"/>
          <w:szCs w:val="28"/>
        </w:rPr>
        <w:t>]</w:t>
      </w:r>
      <w:r w:rsidR="00192AB0" w:rsidRPr="002747AF">
        <w:rPr>
          <w:bCs/>
          <w:iCs/>
          <w:sz w:val="28"/>
          <w:szCs w:val="28"/>
        </w:rPr>
        <w:t xml:space="preserve">, </w:t>
      </w:r>
      <w:r w:rsidR="00C33DED" w:rsidRPr="002747AF">
        <w:rPr>
          <w:bCs/>
          <w:iCs/>
          <w:sz w:val="28"/>
          <w:szCs w:val="28"/>
        </w:rPr>
        <w:t>7,</w:t>
      </w:r>
      <w:r w:rsidR="005B5A58" w:rsidRPr="002747AF">
        <w:rPr>
          <w:bCs/>
          <w:iCs/>
          <w:sz w:val="28"/>
          <w:szCs w:val="28"/>
        </w:rPr>
        <w:t>4</w:t>
      </w:r>
      <w:r w:rsidR="00C33DED" w:rsidRPr="002747AF">
        <w:rPr>
          <w:bCs/>
          <w:iCs/>
          <w:sz w:val="28"/>
          <w:szCs w:val="28"/>
        </w:rPr>
        <w:t xml:space="preserve"> kg </w:t>
      </w:r>
      <w:r w:rsidR="007C4B61" w:rsidRPr="002747AF">
        <w:rPr>
          <w:bCs/>
          <w:iCs/>
          <w:sz w:val="28"/>
          <w:szCs w:val="28"/>
        </w:rPr>
        <w:t xml:space="preserve">trong nghiên cứu của Adu-Afarwuah S. </w:t>
      </w:r>
      <w:r w:rsidR="00C33DED" w:rsidRPr="002747AF">
        <w:rPr>
          <w:bCs/>
          <w:iCs/>
          <w:sz w:val="28"/>
          <w:szCs w:val="28"/>
        </w:rPr>
        <w:t xml:space="preserve">ở </w:t>
      </w:r>
      <w:r w:rsidR="005B5A58" w:rsidRPr="002747AF">
        <w:rPr>
          <w:bCs/>
          <w:iCs/>
          <w:sz w:val="28"/>
          <w:szCs w:val="28"/>
        </w:rPr>
        <w:t>Ghana [</w:t>
      </w:r>
      <w:r w:rsidR="00CA4A41" w:rsidRPr="002747AF">
        <w:rPr>
          <w:bCs/>
          <w:iCs/>
          <w:sz w:val="28"/>
          <w:szCs w:val="28"/>
        </w:rPr>
        <w:t>73</w:t>
      </w:r>
      <w:r w:rsidR="005B5A58" w:rsidRPr="002747AF">
        <w:rPr>
          <w:bCs/>
          <w:iCs/>
          <w:sz w:val="28"/>
          <w:szCs w:val="28"/>
        </w:rPr>
        <w:t xml:space="preserve">], </w:t>
      </w:r>
      <w:r w:rsidR="00683A64" w:rsidRPr="002747AF">
        <w:rPr>
          <w:bCs/>
          <w:iCs/>
          <w:sz w:val="28"/>
          <w:szCs w:val="28"/>
        </w:rPr>
        <w:t xml:space="preserve">tăng </w:t>
      </w:r>
      <w:r w:rsidR="005B5A58" w:rsidRPr="002747AF">
        <w:rPr>
          <w:bCs/>
          <w:iCs/>
          <w:sz w:val="28"/>
          <w:szCs w:val="28"/>
        </w:rPr>
        <w:t>14</w:t>
      </w:r>
      <w:r w:rsidR="007C4B61" w:rsidRPr="002747AF">
        <w:rPr>
          <w:bCs/>
          <w:iCs/>
          <w:sz w:val="28"/>
          <w:szCs w:val="28"/>
        </w:rPr>
        <w:t>,</w:t>
      </w:r>
      <w:r w:rsidR="005B5A58" w:rsidRPr="002747AF">
        <w:rPr>
          <w:bCs/>
          <w:iCs/>
          <w:sz w:val="28"/>
          <w:szCs w:val="28"/>
        </w:rPr>
        <w:t xml:space="preserve">5 kg </w:t>
      </w:r>
      <w:r w:rsidR="007C4B61" w:rsidRPr="002747AF">
        <w:rPr>
          <w:bCs/>
          <w:iCs/>
          <w:sz w:val="28"/>
          <w:szCs w:val="28"/>
        </w:rPr>
        <w:t>ở Trung Quốc [</w:t>
      </w:r>
      <w:r w:rsidR="00CA4A41" w:rsidRPr="002747AF">
        <w:rPr>
          <w:bCs/>
          <w:iCs/>
          <w:sz w:val="28"/>
          <w:szCs w:val="28"/>
        </w:rPr>
        <w:t>74</w:t>
      </w:r>
      <w:r w:rsidR="007C4B61" w:rsidRPr="002747AF">
        <w:rPr>
          <w:bCs/>
          <w:iCs/>
          <w:sz w:val="28"/>
          <w:szCs w:val="28"/>
        </w:rPr>
        <w:t xml:space="preserve">], </w:t>
      </w:r>
      <w:r w:rsidR="00683A64" w:rsidRPr="002747AF">
        <w:rPr>
          <w:bCs/>
          <w:iCs/>
          <w:sz w:val="28"/>
          <w:szCs w:val="28"/>
        </w:rPr>
        <w:t xml:space="preserve">tăng </w:t>
      </w:r>
      <w:r w:rsidR="007B44D1" w:rsidRPr="002747AF">
        <w:rPr>
          <w:bCs/>
          <w:iCs/>
          <w:sz w:val="28"/>
          <w:szCs w:val="28"/>
        </w:rPr>
        <w:t>10</w:t>
      </w:r>
      <w:r w:rsidR="000A3DD1" w:rsidRPr="002747AF">
        <w:rPr>
          <w:bCs/>
          <w:iCs/>
          <w:sz w:val="28"/>
          <w:szCs w:val="28"/>
        </w:rPr>
        <w:t>,0</w:t>
      </w:r>
      <w:r w:rsidR="007B44D1" w:rsidRPr="002747AF">
        <w:rPr>
          <w:bCs/>
          <w:iCs/>
          <w:sz w:val="28"/>
          <w:szCs w:val="28"/>
        </w:rPr>
        <w:t xml:space="preserve"> kg trong nghiên cứu tại Thái Nguyên của Young M.F. và </w:t>
      </w:r>
      <w:r w:rsidR="007B44D1" w:rsidRPr="002747AF">
        <w:rPr>
          <w:bCs/>
          <w:iCs/>
          <w:sz w:val="28"/>
          <w:szCs w:val="28"/>
        </w:rPr>
        <w:lastRenderedPageBreak/>
        <w:t>cộng sự [</w:t>
      </w:r>
      <w:r w:rsidR="00CA4A41" w:rsidRPr="002747AF">
        <w:rPr>
          <w:bCs/>
          <w:iCs/>
          <w:sz w:val="28"/>
          <w:szCs w:val="28"/>
        </w:rPr>
        <w:t>75</w:t>
      </w:r>
      <w:r w:rsidR="007B44D1" w:rsidRPr="002747AF">
        <w:rPr>
          <w:bCs/>
          <w:iCs/>
          <w:sz w:val="28"/>
          <w:szCs w:val="28"/>
        </w:rPr>
        <w:t xml:space="preserve">] hay </w:t>
      </w:r>
      <w:r w:rsidR="00683A64" w:rsidRPr="002747AF">
        <w:rPr>
          <w:bCs/>
          <w:iCs/>
          <w:sz w:val="28"/>
          <w:szCs w:val="28"/>
        </w:rPr>
        <w:t xml:space="preserve">tăng </w:t>
      </w:r>
      <w:r w:rsidR="000A3DD1" w:rsidRPr="002747AF">
        <w:rPr>
          <w:bCs/>
          <w:iCs/>
          <w:sz w:val="28"/>
          <w:szCs w:val="28"/>
        </w:rPr>
        <w:t>13,5 kg</w:t>
      </w:r>
      <w:r w:rsidR="00A56E6A" w:rsidRPr="002747AF">
        <w:rPr>
          <w:bCs/>
          <w:iCs/>
          <w:sz w:val="28"/>
          <w:szCs w:val="28"/>
        </w:rPr>
        <w:t xml:space="preserve"> </w:t>
      </w:r>
      <w:r w:rsidR="007B44D1" w:rsidRPr="002747AF">
        <w:rPr>
          <w:bCs/>
          <w:iCs/>
          <w:sz w:val="28"/>
          <w:szCs w:val="28"/>
        </w:rPr>
        <w:t>trong nghiên cứu của Phan Bích Nga tại Bệnh viện Phụ sản Hà Nội</w:t>
      </w:r>
      <w:r w:rsidR="003662D4" w:rsidRPr="002747AF">
        <w:rPr>
          <w:bCs/>
          <w:sz w:val="28"/>
          <w:szCs w:val="28"/>
          <w:lang w:val="fr-FR"/>
        </w:rPr>
        <w:t xml:space="preserve"> [</w:t>
      </w:r>
      <w:r w:rsidR="00CA4A41" w:rsidRPr="002747AF">
        <w:rPr>
          <w:bCs/>
          <w:sz w:val="28"/>
          <w:szCs w:val="28"/>
          <w:lang w:val="fr-FR"/>
        </w:rPr>
        <w:t>56</w:t>
      </w:r>
      <w:r w:rsidR="003662D4" w:rsidRPr="002747AF">
        <w:rPr>
          <w:bCs/>
          <w:sz w:val="28"/>
          <w:szCs w:val="28"/>
          <w:lang w:val="fr-FR"/>
        </w:rPr>
        <w:t>]</w:t>
      </w:r>
      <w:r w:rsidR="007B44D1" w:rsidRPr="002747AF">
        <w:rPr>
          <w:bCs/>
          <w:sz w:val="28"/>
          <w:szCs w:val="28"/>
          <w:lang w:val="fr-FR"/>
        </w:rPr>
        <w:t>.</w:t>
      </w:r>
    </w:p>
    <w:p w14:paraId="2044D134" w14:textId="476B3882" w:rsidR="00A00DDE" w:rsidRPr="002747AF" w:rsidRDefault="00A00DDE" w:rsidP="00187567">
      <w:pPr>
        <w:pStyle w:val="ListParagraph"/>
        <w:numPr>
          <w:ilvl w:val="1"/>
          <w:numId w:val="5"/>
        </w:numPr>
        <w:spacing w:before="120" w:line="360" w:lineRule="auto"/>
        <w:ind w:left="540" w:hanging="540"/>
        <w:contextualSpacing w:val="0"/>
        <w:jc w:val="both"/>
        <w:rPr>
          <w:b/>
          <w:sz w:val="28"/>
          <w:szCs w:val="28"/>
        </w:rPr>
      </w:pPr>
      <w:r w:rsidRPr="002747AF">
        <w:rPr>
          <w:b/>
          <w:sz w:val="28"/>
          <w:szCs w:val="28"/>
        </w:rPr>
        <w:t xml:space="preserve">Khái luận về thiếu máu: thực trạng, nguyên nhân, hậu quả và các giải pháp cải thiện thiếu máu </w:t>
      </w:r>
      <w:r w:rsidR="008B2AB1" w:rsidRPr="002747AF">
        <w:rPr>
          <w:b/>
          <w:sz w:val="28"/>
          <w:szCs w:val="28"/>
        </w:rPr>
        <w:t>ở</w:t>
      </w:r>
      <w:r w:rsidRPr="002747AF">
        <w:rPr>
          <w:b/>
          <w:sz w:val="28"/>
          <w:szCs w:val="28"/>
        </w:rPr>
        <w:t xml:space="preserve"> phụ nữ tuổi sinh đẻ.</w:t>
      </w:r>
    </w:p>
    <w:p w14:paraId="2EE19548" w14:textId="77EEB578" w:rsidR="00A00DDE" w:rsidRPr="002747AF" w:rsidRDefault="00A00DDE" w:rsidP="003B431E">
      <w:pPr>
        <w:spacing w:before="120" w:line="360" w:lineRule="auto"/>
        <w:ind w:firstLine="720"/>
        <w:jc w:val="both"/>
        <w:rPr>
          <w:sz w:val="28"/>
          <w:szCs w:val="28"/>
        </w:rPr>
      </w:pPr>
      <w:r w:rsidRPr="002747AF">
        <w:rPr>
          <w:sz w:val="28"/>
          <w:szCs w:val="28"/>
        </w:rPr>
        <w:t xml:space="preserve">Thiếu máu là tình trạng giảm lượng hemoglobin và số lượng hồng cầu trong máu ngoại vi dẫn đến thiếu oxy cung cấp cho các mô tế bào trong cơ thể, trong đó giảm lượng hemoglobin có ý nghĩa quan trọng nhất. Thiếu máu dinh dưỡng là tình trạng bệnh lý xảy ra khi hàm lượng hemoglobin trong máu xuống thấp hơn bình thường do thiếu một hay nhiều chất dinh dưỡng cần thiết cho quá trình tạo máu bất kể lý do gì. </w:t>
      </w:r>
      <w:r w:rsidR="00CE3FB9" w:rsidRPr="002747AF">
        <w:rPr>
          <w:sz w:val="28"/>
          <w:szCs w:val="28"/>
        </w:rPr>
        <w:t>Nồng độ hemoglobin thường được sử dụng để xác định thiếu máu hay không. Nồng độ hemoglobin dưới 12</w:t>
      </w:r>
      <w:r w:rsidR="00085AE3" w:rsidRPr="002747AF">
        <w:rPr>
          <w:sz w:val="28"/>
          <w:szCs w:val="28"/>
        </w:rPr>
        <w:t>0 g/</w:t>
      </w:r>
      <w:r w:rsidR="008320B6" w:rsidRPr="002747AF">
        <w:rPr>
          <w:sz w:val="28"/>
          <w:szCs w:val="28"/>
        </w:rPr>
        <w:t>L</w:t>
      </w:r>
      <w:r w:rsidR="00CE3FB9" w:rsidRPr="002747AF">
        <w:rPr>
          <w:sz w:val="28"/>
          <w:szCs w:val="28"/>
        </w:rPr>
        <w:t xml:space="preserve"> ở PNTSĐ và dưới 11</w:t>
      </w:r>
      <w:r w:rsidR="00085AE3" w:rsidRPr="002747AF">
        <w:rPr>
          <w:sz w:val="28"/>
          <w:szCs w:val="28"/>
        </w:rPr>
        <w:t>0 g/</w:t>
      </w:r>
      <w:r w:rsidR="008320B6" w:rsidRPr="002747AF">
        <w:rPr>
          <w:sz w:val="28"/>
          <w:szCs w:val="28"/>
        </w:rPr>
        <w:t>L</w:t>
      </w:r>
      <w:r w:rsidR="00CE3FB9" w:rsidRPr="002747AF">
        <w:rPr>
          <w:sz w:val="28"/>
          <w:szCs w:val="28"/>
        </w:rPr>
        <w:t xml:space="preserve"> ở PNCT được coi là thiếu máu [</w:t>
      </w:r>
      <w:r w:rsidR="00CA4A41" w:rsidRPr="002747AF">
        <w:rPr>
          <w:sz w:val="28"/>
          <w:szCs w:val="28"/>
        </w:rPr>
        <w:t>76]</w:t>
      </w:r>
      <w:r w:rsidR="00CE3FB9" w:rsidRPr="002747AF">
        <w:rPr>
          <w:sz w:val="28"/>
          <w:szCs w:val="28"/>
        </w:rPr>
        <w:t>,</w:t>
      </w:r>
      <w:r w:rsidR="00CA4A41" w:rsidRPr="002747AF">
        <w:rPr>
          <w:sz w:val="28"/>
          <w:szCs w:val="28"/>
        </w:rPr>
        <w:t xml:space="preserve"> [77</w:t>
      </w:r>
      <w:r w:rsidR="00CE3FB9" w:rsidRPr="002747AF">
        <w:rPr>
          <w:sz w:val="28"/>
          <w:szCs w:val="28"/>
        </w:rPr>
        <w:t>].</w:t>
      </w:r>
    </w:p>
    <w:p w14:paraId="6671FB5B" w14:textId="01232E54" w:rsidR="004C775B" w:rsidRPr="002747AF" w:rsidRDefault="004C775B" w:rsidP="00187567">
      <w:pPr>
        <w:pStyle w:val="noidung0"/>
        <w:numPr>
          <w:ilvl w:val="2"/>
          <w:numId w:val="5"/>
        </w:numPr>
        <w:tabs>
          <w:tab w:val="left" w:pos="1350"/>
        </w:tabs>
        <w:spacing w:before="120" w:line="360" w:lineRule="auto"/>
        <w:ind w:right="-198"/>
        <w:rPr>
          <w:b/>
          <w:sz w:val="28"/>
          <w:szCs w:val="28"/>
          <w:lang w:val="en-GB"/>
        </w:rPr>
      </w:pPr>
      <w:r w:rsidRPr="002747AF">
        <w:rPr>
          <w:b/>
          <w:sz w:val="28"/>
          <w:szCs w:val="28"/>
          <w:lang w:val="en-GB"/>
        </w:rPr>
        <w:t>Thực trạng thiếu máu ở phụ nữ tuổi sinh đẻ</w:t>
      </w:r>
    </w:p>
    <w:p w14:paraId="36C4D1A0" w14:textId="0D82C005" w:rsidR="00030692" w:rsidRPr="002747AF" w:rsidRDefault="00430E81" w:rsidP="003B431E">
      <w:pPr>
        <w:autoSpaceDE w:val="0"/>
        <w:autoSpaceDN w:val="0"/>
        <w:adjustRightInd w:val="0"/>
        <w:spacing w:before="120" w:line="360" w:lineRule="auto"/>
        <w:ind w:firstLine="720"/>
        <w:jc w:val="both"/>
        <w:rPr>
          <w:sz w:val="28"/>
          <w:szCs w:val="28"/>
        </w:rPr>
      </w:pPr>
      <w:r w:rsidRPr="002747AF">
        <w:rPr>
          <w:sz w:val="28"/>
          <w:szCs w:val="28"/>
        </w:rPr>
        <w:t xml:space="preserve">Ước tính trên toàn cầu </w:t>
      </w:r>
      <w:r w:rsidR="00A00DDE" w:rsidRPr="002747AF">
        <w:rPr>
          <w:sz w:val="28"/>
          <w:szCs w:val="28"/>
        </w:rPr>
        <w:t xml:space="preserve">năm 2012 </w:t>
      </w:r>
      <w:r w:rsidRPr="002747AF">
        <w:rPr>
          <w:sz w:val="28"/>
          <w:szCs w:val="28"/>
        </w:rPr>
        <w:t xml:space="preserve">có 29% </w:t>
      </w:r>
      <w:r w:rsidR="00A00DDE" w:rsidRPr="002747AF">
        <w:rPr>
          <w:sz w:val="28"/>
          <w:szCs w:val="28"/>
        </w:rPr>
        <w:t>PNTSĐ</w:t>
      </w:r>
      <w:r w:rsidRPr="002747AF">
        <w:rPr>
          <w:sz w:val="28"/>
          <w:szCs w:val="28"/>
        </w:rPr>
        <w:t xml:space="preserve"> (496 triệu người) và 38% </w:t>
      </w:r>
      <w:r w:rsidR="00977EAC" w:rsidRPr="002747AF">
        <w:rPr>
          <w:sz w:val="28"/>
          <w:szCs w:val="28"/>
        </w:rPr>
        <w:t>PNCT</w:t>
      </w:r>
      <w:r w:rsidRPr="002747AF">
        <w:rPr>
          <w:sz w:val="28"/>
          <w:szCs w:val="28"/>
        </w:rPr>
        <w:t xml:space="preserve"> (32 triệu người) bị thiếu máu, trong đó thiếu máu nặng ở PNTSĐ </w:t>
      </w:r>
      <w:r w:rsidR="00085AE3" w:rsidRPr="002747AF">
        <w:rPr>
          <w:sz w:val="28"/>
          <w:szCs w:val="28"/>
        </w:rPr>
        <w:t>và PNCT</w:t>
      </w:r>
      <w:r w:rsidRPr="002747AF">
        <w:rPr>
          <w:sz w:val="28"/>
          <w:szCs w:val="28"/>
        </w:rPr>
        <w:t xml:space="preserve"> lần lượt là 19 triệu và 750 nghìn người. Vùng Trung và Tây Phi và vùng Nam Á có nồng độ hemoglobin trung bình thấp nhất và </w:t>
      </w:r>
      <w:r w:rsidR="00FF5E1D" w:rsidRPr="002747AF">
        <w:rPr>
          <w:sz w:val="28"/>
          <w:szCs w:val="28"/>
        </w:rPr>
        <w:t>tỉ</w:t>
      </w:r>
      <w:r w:rsidRPr="002747AF">
        <w:rPr>
          <w:sz w:val="28"/>
          <w:szCs w:val="28"/>
        </w:rPr>
        <w:t xml:space="preserve"> lệ thiếu máu cao nhất với hơn 50% </w:t>
      </w:r>
      <w:r w:rsidR="00977EAC" w:rsidRPr="002747AF">
        <w:rPr>
          <w:sz w:val="28"/>
          <w:szCs w:val="28"/>
        </w:rPr>
        <w:t>PNCT</w:t>
      </w:r>
      <w:r w:rsidRPr="002747AF">
        <w:rPr>
          <w:sz w:val="28"/>
          <w:szCs w:val="28"/>
        </w:rPr>
        <w:t xml:space="preserve"> bị thiếu máu. Vùng có thu nhập cao, Trung và Đông Âu có </w:t>
      </w:r>
      <w:r w:rsidR="00FF5E1D" w:rsidRPr="002747AF">
        <w:rPr>
          <w:sz w:val="28"/>
          <w:szCs w:val="28"/>
        </w:rPr>
        <w:t>tỉ</w:t>
      </w:r>
      <w:r w:rsidRPr="002747AF">
        <w:rPr>
          <w:sz w:val="28"/>
          <w:szCs w:val="28"/>
        </w:rPr>
        <w:t xml:space="preserve"> lệ thiếu máu thấp nhất, lần lượt là 22 và 24%. Tương tự như ở </w:t>
      </w:r>
      <w:r w:rsidR="00977EAC" w:rsidRPr="002747AF">
        <w:rPr>
          <w:sz w:val="28"/>
          <w:szCs w:val="28"/>
        </w:rPr>
        <w:t>PNCT</w:t>
      </w:r>
      <w:r w:rsidRPr="002747AF">
        <w:rPr>
          <w:sz w:val="28"/>
          <w:szCs w:val="28"/>
        </w:rPr>
        <w:t xml:space="preserve">, </w:t>
      </w:r>
      <w:r w:rsidR="00FF5E1D" w:rsidRPr="002747AF">
        <w:rPr>
          <w:sz w:val="28"/>
          <w:szCs w:val="28"/>
        </w:rPr>
        <w:t>tỉ</w:t>
      </w:r>
      <w:r w:rsidRPr="002747AF">
        <w:rPr>
          <w:sz w:val="28"/>
          <w:szCs w:val="28"/>
        </w:rPr>
        <w:t xml:space="preserve"> lệ thiếu máu ở </w:t>
      </w:r>
      <w:r w:rsidR="00977EAC" w:rsidRPr="002747AF">
        <w:rPr>
          <w:sz w:val="28"/>
          <w:szCs w:val="28"/>
        </w:rPr>
        <w:t>PNTSĐ</w:t>
      </w:r>
      <w:r w:rsidRPr="002747AF">
        <w:rPr>
          <w:sz w:val="28"/>
          <w:szCs w:val="28"/>
        </w:rPr>
        <w:t xml:space="preserve"> cao </w:t>
      </w:r>
      <w:r w:rsidR="000B4E3A" w:rsidRPr="002747AF">
        <w:rPr>
          <w:sz w:val="28"/>
          <w:szCs w:val="28"/>
        </w:rPr>
        <w:t>nhất ở Trung và Tây Phi (48%),</w:t>
      </w:r>
      <w:r w:rsidRPr="002747AF">
        <w:rPr>
          <w:sz w:val="28"/>
          <w:szCs w:val="28"/>
        </w:rPr>
        <w:t xml:space="preserve"> Nam Á (47%) và thấp nhất ở vùng có thu nhập cao (16%) và châu Mỹ La tinh (18</w:t>
      </w:r>
      <w:r w:rsidR="000B4E3A" w:rsidRPr="002747AF">
        <w:rPr>
          <w:sz w:val="28"/>
          <w:szCs w:val="28"/>
        </w:rPr>
        <w:t xml:space="preserve"> </w:t>
      </w:r>
      <w:r w:rsidRPr="002747AF">
        <w:rPr>
          <w:sz w:val="28"/>
          <w:szCs w:val="28"/>
        </w:rPr>
        <w:t>-</w:t>
      </w:r>
      <w:r w:rsidR="000B4E3A" w:rsidRPr="002747AF">
        <w:rPr>
          <w:sz w:val="28"/>
          <w:szCs w:val="28"/>
        </w:rPr>
        <w:t xml:space="preserve"> </w:t>
      </w:r>
      <w:r w:rsidRPr="002747AF">
        <w:rPr>
          <w:sz w:val="28"/>
          <w:szCs w:val="28"/>
        </w:rPr>
        <w:t>19%). Tình trạng thiếu máu đặc biệt nghiêm trọng ở các quốc gia Benin, Burkina Faso, Côte d’Ivoire, Ghana, Guinea, Liberia, Mali, Niger, Senegal, và Togo</w:t>
      </w:r>
      <w:r w:rsidR="00CE3FB9" w:rsidRPr="002747AF">
        <w:rPr>
          <w:sz w:val="28"/>
          <w:szCs w:val="28"/>
        </w:rPr>
        <w:t xml:space="preserve"> [</w:t>
      </w:r>
      <w:r w:rsidR="00CA4A41" w:rsidRPr="002747AF">
        <w:rPr>
          <w:sz w:val="28"/>
          <w:szCs w:val="28"/>
        </w:rPr>
        <w:t>78</w:t>
      </w:r>
      <w:r w:rsidR="00CE3FB9" w:rsidRPr="002747AF">
        <w:rPr>
          <w:sz w:val="28"/>
          <w:szCs w:val="28"/>
        </w:rPr>
        <w:t>]</w:t>
      </w:r>
      <w:r w:rsidRPr="002747AF">
        <w:rPr>
          <w:sz w:val="28"/>
          <w:szCs w:val="28"/>
        </w:rPr>
        <w:t xml:space="preserve">. </w:t>
      </w:r>
    </w:p>
    <w:p w14:paraId="3C44EDF0" w14:textId="04B5736C" w:rsidR="00430E81" w:rsidRPr="002747AF" w:rsidRDefault="0017275B" w:rsidP="003B431E">
      <w:pPr>
        <w:autoSpaceDE w:val="0"/>
        <w:autoSpaceDN w:val="0"/>
        <w:adjustRightInd w:val="0"/>
        <w:spacing w:before="120" w:line="360" w:lineRule="auto"/>
        <w:ind w:firstLine="720"/>
        <w:jc w:val="both"/>
        <w:rPr>
          <w:sz w:val="28"/>
          <w:szCs w:val="28"/>
        </w:rPr>
      </w:pPr>
      <w:r w:rsidRPr="002747AF">
        <w:rPr>
          <w:sz w:val="28"/>
          <w:szCs w:val="28"/>
        </w:rPr>
        <w:t>Theo số liệu toàn cầu về thiếu máu của WHO, p</w:t>
      </w:r>
      <w:r w:rsidR="00430E81" w:rsidRPr="002747AF">
        <w:rPr>
          <w:sz w:val="28"/>
          <w:szCs w:val="28"/>
        </w:rPr>
        <w:t xml:space="preserve">hân loại theo mức ý nghĩa sức khỏe cộng đồng, với </w:t>
      </w:r>
      <w:r w:rsidR="00D66BFF" w:rsidRPr="002747AF">
        <w:rPr>
          <w:sz w:val="28"/>
          <w:szCs w:val="28"/>
        </w:rPr>
        <w:t>PNCT</w:t>
      </w:r>
      <w:r w:rsidR="00430E81" w:rsidRPr="002747AF">
        <w:rPr>
          <w:sz w:val="28"/>
          <w:szCs w:val="28"/>
        </w:rPr>
        <w:t xml:space="preserve">, số quốc gia có </w:t>
      </w:r>
      <w:r w:rsidR="00FF5E1D" w:rsidRPr="002747AF">
        <w:rPr>
          <w:sz w:val="28"/>
          <w:szCs w:val="28"/>
        </w:rPr>
        <w:t>tỉ</w:t>
      </w:r>
      <w:r w:rsidR="00430E81" w:rsidRPr="002747AF">
        <w:rPr>
          <w:sz w:val="28"/>
          <w:szCs w:val="28"/>
        </w:rPr>
        <w:t xml:space="preserve"> lệ thiếu máu mức nặng, trung </w:t>
      </w:r>
      <w:r w:rsidR="00430E81" w:rsidRPr="002747AF">
        <w:rPr>
          <w:sz w:val="28"/>
          <w:szCs w:val="28"/>
        </w:rPr>
        <w:lastRenderedPageBreak/>
        <w:t xml:space="preserve">bình và nhẹ là 68, 91 và 33 quốc gia. Ở </w:t>
      </w:r>
      <w:r w:rsidR="00D66BFF" w:rsidRPr="002747AF">
        <w:rPr>
          <w:sz w:val="28"/>
          <w:szCs w:val="28"/>
        </w:rPr>
        <w:t>PNTSĐ</w:t>
      </w:r>
      <w:r w:rsidR="00430E81" w:rsidRPr="002747AF">
        <w:rPr>
          <w:sz w:val="28"/>
          <w:szCs w:val="28"/>
        </w:rPr>
        <w:t xml:space="preserve">, chỉ có duy nhất một quốc gia có </w:t>
      </w:r>
      <w:r w:rsidR="00FF5E1D" w:rsidRPr="002747AF">
        <w:rPr>
          <w:sz w:val="28"/>
          <w:szCs w:val="28"/>
        </w:rPr>
        <w:t>tỉ</w:t>
      </w:r>
      <w:r w:rsidR="00430E81" w:rsidRPr="002747AF">
        <w:rPr>
          <w:sz w:val="28"/>
          <w:szCs w:val="28"/>
        </w:rPr>
        <w:t xml:space="preserve"> lệ thiếu máu không có ý nghĩa sức khỏe cộng đồng là vương quốc Bỉ. Số quốc gia có </w:t>
      </w:r>
      <w:r w:rsidR="00FF5E1D" w:rsidRPr="002747AF">
        <w:rPr>
          <w:sz w:val="28"/>
          <w:szCs w:val="28"/>
        </w:rPr>
        <w:t>tỉ</w:t>
      </w:r>
      <w:r w:rsidR="00430E81" w:rsidRPr="002747AF">
        <w:rPr>
          <w:sz w:val="28"/>
          <w:szCs w:val="28"/>
        </w:rPr>
        <w:t xml:space="preserve"> lệ thiếu máu ở </w:t>
      </w:r>
      <w:r w:rsidR="00D66BFF" w:rsidRPr="002747AF">
        <w:rPr>
          <w:sz w:val="28"/>
          <w:szCs w:val="28"/>
        </w:rPr>
        <w:t>PNTSĐ</w:t>
      </w:r>
      <w:r w:rsidR="00430E81" w:rsidRPr="002747AF">
        <w:rPr>
          <w:sz w:val="28"/>
          <w:szCs w:val="28"/>
        </w:rPr>
        <w:t xml:space="preserve"> ở mức nặng, trung bình và nhẹ về ý nghĩa sức khỏe cộng đồng lần</w:t>
      </w:r>
      <w:r w:rsidR="00E91C72" w:rsidRPr="002747AF">
        <w:rPr>
          <w:sz w:val="28"/>
          <w:szCs w:val="28"/>
        </w:rPr>
        <w:t xml:space="preserve"> lượt là 54, 78 và 58 quốc gia </w:t>
      </w:r>
      <w:r w:rsidR="00524B9F" w:rsidRPr="002747AF">
        <w:rPr>
          <w:sz w:val="28"/>
          <w:szCs w:val="28"/>
        </w:rPr>
        <w:t>[</w:t>
      </w:r>
      <w:r w:rsidR="00CA4A41" w:rsidRPr="002747AF">
        <w:rPr>
          <w:sz w:val="28"/>
          <w:szCs w:val="28"/>
        </w:rPr>
        <w:t>79</w:t>
      </w:r>
      <w:r w:rsidR="00430E81" w:rsidRPr="002747AF">
        <w:rPr>
          <w:sz w:val="28"/>
          <w:szCs w:val="28"/>
        </w:rPr>
        <w:t>].</w:t>
      </w:r>
    </w:p>
    <w:p w14:paraId="67497D17" w14:textId="68E745DD" w:rsidR="00430E81" w:rsidRPr="002747AF" w:rsidRDefault="00430E81" w:rsidP="00CA4A41">
      <w:pPr>
        <w:pStyle w:val="ListParagraph"/>
        <w:spacing w:before="120" w:line="360" w:lineRule="auto"/>
        <w:ind w:left="0" w:firstLine="720"/>
        <w:contextualSpacing w:val="0"/>
        <w:jc w:val="both"/>
        <w:rPr>
          <w:sz w:val="28"/>
          <w:szCs w:val="28"/>
        </w:rPr>
      </w:pPr>
      <w:r w:rsidRPr="002747AF">
        <w:rPr>
          <w:sz w:val="28"/>
          <w:szCs w:val="28"/>
        </w:rPr>
        <w:t xml:space="preserve">Thiếu máu là vấn đề có ý nghĩa sức khỏe cộng đồng ở Việt Nam. Hạ thấp </w:t>
      </w:r>
      <w:r w:rsidR="00FF5E1D" w:rsidRPr="002747AF">
        <w:rPr>
          <w:sz w:val="28"/>
          <w:szCs w:val="28"/>
        </w:rPr>
        <w:t>tỉ</w:t>
      </w:r>
      <w:r w:rsidRPr="002747AF">
        <w:rPr>
          <w:sz w:val="28"/>
          <w:szCs w:val="28"/>
        </w:rPr>
        <w:t xml:space="preserve"> lệ thiếu máu dinh dưỡng ở trẻ em và </w:t>
      </w:r>
      <w:r w:rsidR="00D66BFF" w:rsidRPr="002747AF">
        <w:rPr>
          <w:sz w:val="28"/>
          <w:szCs w:val="28"/>
        </w:rPr>
        <w:t>PNTSĐ</w:t>
      </w:r>
      <w:r w:rsidRPr="002747AF">
        <w:rPr>
          <w:sz w:val="28"/>
          <w:szCs w:val="28"/>
        </w:rPr>
        <w:t xml:space="preserve"> là một trong những mục tiêu quan trọng của Chiến lược Dinh dưỡng quốc gia. Theo số liệu cuộc điều tra quy mô toàn quốc về thiếu vi chất dinh dưỡng</w:t>
      </w:r>
      <w:r w:rsidR="00524B9F" w:rsidRPr="002747AF">
        <w:rPr>
          <w:sz w:val="28"/>
          <w:szCs w:val="28"/>
        </w:rPr>
        <w:t xml:space="preserve"> năm 2008 trên 56 tỉnh thành</w:t>
      </w:r>
      <w:r w:rsidR="00CA4A41" w:rsidRPr="002747AF">
        <w:rPr>
          <w:sz w:val="28"/>
          <w:szCs w:val="28"/>
        </w:rPr>
        <w:t>,</w:t>
      </w:r>
      <w:r w:rsidRPr="002747AF">
        <w:rPr>
          <w:sz w:val="28"/>
          <w:szCs w:val="28"/>
        </w:rPr>
        <w:t xml:space="preserve"> </w:t>
      </w:r>
      <w:r w:rsidR="00FF5E1D" w:rsidRPr="002747AF">
        <w:rPr>
          <w:sz w:val="28"/>
          <w:szCs w:val="28"/>
        </w:rPr>
        <w:t>tỉ</w:t>
      </w:r>
      <w:r w:rsidRPr="002747AF">
        <w:rPr>
          <w:sz w:val="28"/>
          <w:szCs w:val="28"/>
        </w:rPr>
        <w:t xml:space="preserve"> lệ thiếu máu chung ở </w:t>
      </w:r>
      <w:r w:rsidR="00D66BFF" w:rsidRPr="002747AF">
        <w:rPr>
          <w:sz w:val="28"/>
          <w:szCs w:val="28"/>
        </w:rPr>
        <w:t>PNCT</w:t>
      </w:r>
      <w:r w:rsidRPr="002747AF">
        <w:rPr>
          <w:sz w:val="28"/>
          <w:szCs w:val="28"/>
        </w:rPr>
        <w:t xml:space="preserve"> là 36,5%, thuộc mức trung bình về mức ý nghĩa sức khỏe cộng đồng. Có hai vùng có </w:t>
      </w:r>
      <w:r w:rsidR="00FF5E1D" w:rsidRPr="002747AF">
        <w:rPr>
          <w:sz w:val="28"/>
          <w:szCs w:val="28"/>
        </w:rPr>
        <w:t>tỉ</w:t>
      </w:r>
      <w:r w:rsidRPr="002747AF">
        <w:rPr>
          <w:sz w:val="28"/>
          <w:szCs w:val="28"/>
        </w:rPr>
        <w:t xml:space="preserve"> lệ thiếu máu cao là vùng núi Tây Bắc (56,7%) và Nam miền Trung (56,4%). Các vùng đồng bằng sông Hồng, vùng núi Đông Bắc, bắc miền Trung, Tây Nguyên, Đông Nam bộ và đồng bằng sông Mê Kông còn lại đều ở mức trung bình về mức ý nghĩa sức khỏe cộng đồng.</w:t>
      </w:r>
      <w:r w:rsidR="00CE3FB9" w:rsidRPr="002747AF">
        <w:rPr>
          <w:sz w:val="28"/>
          <w:szCs w:val="28"/>
        </w:rPr>
        <w:t xml:space="preserve"> </w:t>
      </w:r>
      <w:r w:rsidR="00FF5E1D" w:rsidRPr="002747AF">
        <w:rPr>
          <w:sz w:val="28"/>
          <w:szCs w:val="28"/>
        </w:rPr>
        <w:t>Tỉ</w:t>
      </w:r>
      <w:r w:rsidR="00CE3FB9" w:rsidRPr="002747AF">
        <w:rPr>
          <w:sz w:val="28"/>
          <w:szCs w:val="28"/>
        </w:rPr>
        <w:t xml:space="preserve"> lệ thiếu máu ở PNTSĐ và PNCT toàn quốc năm 2014</w:t>
      </w:r>
      <w:r w:rsidR="00C33190" w:rsidRPr="002747AF">
        <w:rPr>
          <w:sz w:val="28"/>
          <w:szCs w:val="28"/>
        </w:rPr>
        <w:t xml:space="preserve"> </w:t>
      </w:r>
      <w:r w:rsidR="00CE3FB9" w:rsidRPr="002747AF">
        <w:rPr>
          <w:sz w:val="28"/>
          <w:szCs w:val="28"/>
        </w:rPr>
        <w:t>-</w:t>
      </w:r>
      <w:r w:rsidR="00C33190" w:rsidRPr="002747AF">
        <w:rPr>
          <w:sz w:val="28"/>
          <w:szCs w:val="28"/>
        </w:rPr>
        <w:t xml:space="preserve"> </w:t>
      </w:r>
      <w:r w:rsidR="00CE3FB9" w:rsidRPr="002747AF">
        <w:rPr>
          <w:sz w:val="28"/>
          <w:szCs w:val="28"/>
        </w:rPr>
        <w:t>2015 lần lượt là 25,5% và 32,8%, thuộc mức trung bình về ý nghĩa sức khỏe cộng đồng [</w:t>
      </w:r>
      <w:r w:rsidR="00CA4A41" w:rsidRPr="002747AF">
        <w:rPr>
          <w:sz w:val="28"/>
          <w:szCs w:val="28"/>
        </w:rPr>
        <w:t>15</w:t>
      </w:r>
      <w:r w:rsidR="00CE3FB9" w:rsidRPr="002747AF">
        <w:rPr>
          <w:sz w:val="28"/>
          <w:szCs w:val="28"/>
        </w:rPr>
        <w:t>].</w:t>
      </w:r>
    </w:p>
    <w:p w14:paraId="3A53F664" w14:textId="1BB4A5F3" w:rsidR="00F83C63" w:rsidRPr="002747AF" w:rsidRDefault="00430E81" w:rsidP="003B431E">
      <w:pPr>
        <w:spacing w:before="120" w:line="360" w:lineRule="auto"/>
        <w:ind w:firstLine="720"/>
        <w:jc w:val="both"/>
        <w:rPr>
          <w:sz w:val="28"/>
          <w:szCs w:val="28"/>
        </w:rPr>
      </w:pPr>
      <w:r w:rsidRPr="002747AF">
        <w:rPr>
          <w:sz w:val="28"/>
          <w:szCs w:val="28"/>
        </w:rPr>
        <w:t>Ngoài các nghiên cứu trên quy mô toàn quốc kể trên, trong thời gian qua</w:t>
      </w:r>
      <w:r w:rsidR="008320B6" w:rsidRPr="002747AF">
        <w:rPr>
          <w:sz w:val="28"/>
          <w:szCs w:val="28"/>
        </w:rPr>
        <w:t>,</w:t>
      </w:r>
      <w:r w:rsidRPr="002747AF">
        <w:rPr>
          <w:sz w:val="28"/>
          <w:szCs w:val="28"/>
        </w:rPr>
        <w:t xml:space="preserve"> tại Việt Nam cũng có nhiều nghiên cứu nhỏ lẻ khác phản ánh sự phân bố của </w:t>
      </w:r>
      <w:r w:rsidR="00FF5E1D" w:rsidRPr="002747AF">
        <w:rPr>
          <w:sz w:val="28"/>
          <w:szCs w:val="28"/>
        </w:rPr>
        <w:t>tỉ</w:t>
      </w:r>
      <w:r w:rsidRPr="002747AF">
        <w:rPr>
          <w:sz w:val="28"/>
          <w:szCs w:val="28"/>
        </w:rPr>
        <w:t xml:space="preserve"> lệ thiếu máu và các yếu tố liên quan ở PNT</w:t>
      </w:r>
      <w:r w:rsidR="004332D2" w:rsidRPr="002747AF">
        <w:rPr>
          <w:sz w:val="28"/>
          <w:szCs w:val="28"/>
        </w:rPr>
        <w:t>SĐ tại một số vùng miền</w:t>
      </w:r>
      <w:r w:rsidRPr="002747AF">
        <w:rPr>
          <w:sz w:val="28"/>
          <w:szCs w:val="28"/>
        </w:rPr>
        <w:t xml:space="preserve">. </w:t>
      </w:r>
      <w:r w:rsidR="006678CA" w:rsidRPr="002747AF">
        <w:rPr>
          <w:sz w:val="28"/>
          <w:szCs w:val="28"/>
        </w:rPr>
        <w:t>Kết quả cho thấy tỉ lệ thiếu máu rất khác nhau</w:t>
      </w:r>
      <w:r w:rsidR="00EF2CF4" w:rsidRPr="002747AF">
        <w:rPr>
          <w:sz w:val="28"/>
          <w:szCs w:val="28"/>
        </w:rPr>
        <w:t xml:space="preserve"> ở những địa điểm khác nhau. </w:t>
      </w:r>
      <w:r w:rsidR="00FF5E1D" w:rsidRPr="002747AF">
        <w:rPr>
          <w:sz w:val="28"/>
          <w:szCs w:val="28"/>
        </w:rPr>
        <w:t>Tỉ</w:t>
      </w:r>
      <w:r w:rsidR="00EF2CF4" w:rsidRPr="002747AF">
        <w:rPr>
          <w:sz w:val="28"/>
          <w:szCs w:val="28"/>
        </w:rPr>
        <w:t xml:space="preserve"> lệ thiếu máu ở </w:t>
      </w:r>
      <w:r w:rsidR="00D66BFF" w:rsidRPr="002747AF">
        <w:rPr>
          <w:sz w:val="28"/>
          <w:szCs w:val="28"/>
        </w:rPr>
        <w:t>PNCT</w:t>
      </w:r>
      <w:r w:rsidR="00EF2CF4" w:rsidRPr="002747AF">
        <w:rPr>
          <w:sz w:val="28"/>
          <w:szCs w:val="28"/>
        </w:rPr>
        <w:t xml:space="preserve"> và </w:t>
      </w:r>
      <w:r w:rsidR="00D66BFF" w:rsidRPr="002747AF">
        <w:rPr>
          <w:sz w:val="28"/>
          <w:szCs w:val="28"/>
        </w:rPr>
        <w:t>PNTSĐ</w:t>
      </w:r>
      <w:r w:rsidR="00EF2CF4" w:rsidRPr="002747AF">
        <w:rPr>
          <w:sz w:val="28"/>
          <w:szCs w:val="28"/>
        </w:rPr>
        <w:t xml:space="preserve"> ở ngoại thành Hà Nội lần lượt </w:t>
      </w:r>
      <w:r w:rsidR="006678CA" w:rsidRPr="002747AF">
        <w:rPr>
          <w:sz w:val="28"/>
          <w:szCs w:val="28"/>
        </w:rPr>
        <w:t>là 36,3% và 25,5%</w:t>
      </w:r>
      <w:r w:rsidR="00EF2CF4" w:rsidRPr="002747AF">
        <w:rPr>
          <w:sz w:val="28"/>
          <w:szCs w:val="28"/>
        </w:rPr>
        <w:t xml:space="preserve"> [</w:t>
      </w:r>
      <w:r w:rsidR="00CA4A41" w:rsidRPr="002747AF">
        <w:rPr>
          <w:sz w:val="28"/>
          <w:szCs w:val="28"/>
        </w:rPr>
        <w:t>80</w:t>
      </w:r>
      <w:r w:rsidR="00EF2CF4" w:rsidRPr="002747AF">
        <w:rPr>
          <w:sz w:val="28"/>
          <w:szCs w:val="28"/>
        </w:rPr>
        <w:t xml:space="preserve">], </w:t>
      </w:r>
      <w:r w:rsidR="00D66BFF" w:rsidRPr="002747AF">
        <w:rPr>
          <w:sz w:val="28"/>
          <w:szCs w:val="28"/>
        </w:rPr>
        <w:t>ở</w:t>
      </w:r>
      <w:r w:rsidR="00903AAE" w:rsidRPr="002747AF">
        <w:rPr>
          <w:sz w:val="28"/>
          <w:szCs w:val="28"/>
        </w:rPr>
        <w:t xml:space="preserve"> phụ nữ 20</w:t>
      </w:r>
      <w:r w:rsidR="000B4E3A" w:rsidRPr="002747AF">
        <w:rPr>
          <w:sz w:val="28"/>
          <w:szCs w:val="28"/>
        </w:rPr>
        <w:t xml:space="preserve"> </w:t>
      </w:r>
      <w:r w:rsidR="00903AAE" w:rsidRPr="002747AF">
        <w:rPr>
          <w:sz w:val="28"/>
          <w:szCs w:val="28"/>
        </w:rPr>
        <w:t>-</w:t>
      </w:r>
      <w:r w:rsidR="000B4E3A" w:rsidRPr="002747AF">
        <w:rPr>
          <w:sz w:val="28"/>
          <w:szCs w:val="28"/>
        </w:rPr>
        <w:t xml:space="preserve"> </w:t>
      </w:r>
      <w:r w:rsidR="00903AAE" w:rsidRPr="002747AF">
        <w:rPr>
          <w:sz w:val="28"/>
          <w:szCs w:val="28"/>
        </w:rPr>
        <w:t>35 tuổi tại Bắc Giang là 16,2% [</w:t>
      </w:r>
      <w:r w:rsidR="00CA4A41" w:rsidRPr="002747AF">
        <w:rPr>
          <w:sz w:val="28"/>
          <w:szCs w:val="28"/>
        </w:rPr>
        <w:t>81</w:t>
      </w:r>
      <w:r w:rsidR="00903AAE" w:rsidRPr="002747AF">
        <w:rPr>
          <w:sz w:val="28"/>
          <w:szCs w:val="28"/>
        </w:rPr>
        <w:t xml:space="preserve">], </w:t>
      </w:r>
      <w:r w:rsidR="00EF2CF4" w:rsidRPr="002747AF">
        <w:rPr>
          <w:sz w:val="28"/>
          <w:szCs w:val="28"/>
        </w:rPr>
        <w:t>ở PNCT Hưng Yên là  25,1% [</w:t>
      </w:r>
      <w:r w:rsidR="00CA4A41" w:rsidRPr="002747AF">
        <w:rPr>
          <w:sz w:val="28"/>
          <w:szCs w:val="28"/>
        </w:rPr>
        <w:t>82</w:t>
      </w:r>
      <w:r w:rsidR="00EF2CF4" w:rsidRPr="002747AF">
        <w:rPr>
          <w:sz w:val="28"/>
          <w:szCs w:val="28"/>
        </w:rPr>
        <w:t>], trong khi ở PNCT Đắk Lắk là 50,1% [</w:t>
      </w:r>
      <w:r w:rsidR="00CA4A41" w:rsidRPr="002747AF">
        <w:rPr>
          <w:sz w:val="28"/>
          <w:szCs w:val="28"/>
        </w:rPr>
        <w:t>83</w:t>
      </w:r>
      <w:r w:rsidR="00EF2CF4" w:rsidRPr="002747AF">
        <w:rPr>
          <w:sz w:val="28"/>
          <w:szCs w:val="28"/>
        </w:rPr>
        <w:t>]. T</w:t>
      </w:r>
      <w:r w:rsidR="00D66BFF" w:rsidRPr="002747AF">
        <w:rPr>
          <w:sz w:val="28"/>
          <w:szCs w:val="28"/>
        </w:rPr>
        <w:t>ạ</w:t>
      </w:r>
      <w:r w:rsidR="000C29AD" w:rsidRPr="002747AF">
        <w:rPr>
          <w:sz w:val="28"/>
          <w:szCs w:val="28"/>
        </w:rPr>
        <w:t>i</w:t>
      </w:r>
      <w:r w:rsidR="00D66BFF" w:rsidRPr="002747AF">
        <w:rPr>
          <w:sz w:val="28"/>
          <w:szCs w:val="28"/>
        </w:rPr>
        <w:t xml:space="preserve"> thành phố Hồ Chí Minh, </w:t>
      </w:r>
      <w:r w:rsidR="00FF5E1D" w:rsidRPr="002747AF">
        <w:rPr>
          <w:sz w:val="28"/>
          <w:szCs w:val="28"/>
        </w:rPr>
        <w:t>tỉ</w:t>
      </w:r>
      <w:r w:rsidR="00EF2CF4" w:rsidRPr="002747AF">
        <w:rPr>
          <w:sz w:val="28"/>
          <w:szCs w:val="28"/>
        </w:rPr>
        <w:t xml:space="preserve"> lệ thiếu máu, thiếu sắt và thiếu máu thiếu sắt ở PNCT lần lượt là 17,5%; 42,7% và 9,9% [</w:t>
      </w:r>
      <w:r w:rsidR="00CA4A41" w:rsidRPr="002747AF">
        <w:rPr>
          <w:sz w:val="28"/>
          <w:szCs w:val="28"/>
        </w:rPr>
        <w:t>84</w:t>
      </w:r>
      <w:r w:rsidR="00EF2CF4" w:rsidRPr="002747AF">
        <w:rPr>
          <w:sz w:val="28"/>
          <w:szCs w:val="28"/>
        </w:rPr>
        <w:t xml:space="preserve">]. </w:t>
      </w:r>
      <w:r w:rsidR="00FF5E1D" w:rsidRPr="002747AF">
        <w:rPr>
          <w:sz w:val="28"/>
          <w:szCs w:val="28"/>
        </w:rPr>
        <w:t>Tỉ</w:t>
      </w:r>
      <w:r w:rsidR="00EF2CF4" w:rsidRPr="002747AF">
        <w:rPr>
          <w:sz w:val="28"/>
          <w:szCs w:val="28"/>
        </w:rPr>
        <w:t xml:space="preserve"> lệ thiếu máu tăng dần theo tuổi [</w:t>
      </w:r>
      <w:r w:rsidR="00085C3F" w:rsidRPr="002747AF">
        <w:rPr>
          <w:sz w:val="28"/>
          <w:szCs w:val="28"/>
        </w:rPr>
        <w:t>81</w:t>
      </w:r>
      <w:r w:rsidR="00CA4A41" w:rsidRPr="002747AF">
        <w:rPr>
          <w:sz w:val="28"/>
          <w:szCs w:val="28"/>
        </w:rPr>
        <w:t>]</w:t>
      </w:r>
      <w:r w:rsidR="00903AAE" w:rsidRPr="002747AF">
        <w:rPr>
          <w:sz w:val="28"/>
          <w:szCs w:val="28"/>
        </w:rPr>
        <w:t>,</w:t>
      </w:r>
      <w:r w:rsidR="00CA4A41" w:rsidRPr="002747AF">
        <w:rPr>
          <w:sz w:val="28"/>
          <w:szCs w:val="28"/>
        </w:rPr>
        <w:t xml:space="preserve"> [</w:t>
      </w:r>
      <w:r w:rsidR="00085C3F" w:rsidRPr="002747AF">
        <w:rPr>
          <w:sz w:val="28"/>
          <w:szCs w:val="28"/>
        </w:rPr>
        <w:t>85</w:t>
      </w:r>
      <w:r w:rsidR="00EF2CF4" w:rsidRPr="002747AF">
        <w:rPr>
          <w:sz w:val="28"/>
          <w:szCs w:val="28"/>
        </w:rPr>
        <w:t>], theo tuổi thai [</w:t>
      </w:r>
      <w:r w:rsidR="00085C3F" w:rsidRPr="002747AF">
        <w:rPr>
          <w:sz w:val="28"/>
          <w:szCs w:val="28"/>
        </w:rPr>
        <w:t>83</w:t>
      </w:r>
      <w:r w:rsidR="000B4E3A" w:rsidRPr="002747AF">
        <w:rPr>
          <w:sz w:val="28"/>
          <w:szCs w:val="28"/>
        </w:rPr>
        <w:t xml:space="preserve">], có mối liên quan với </w:t>
      </w:r>
      <w:r w:rsidR="00EF2CF4" w:rsidRPr="002747AF">
        <w:rPr>
          <w:sz w:val="28"/>
          <w:szCs w:val="28"/>
        </w:rPr>
        <w:t>số con, mức thu nhập [</w:t>
      </w:r>
      <w:r w:rsidR="00085C3F" w:rsidRPr="002747AF">
        <w:rPr>
          <w:sz w:val="28"/>
          <w:szCs w:val="28"/>
        </w:rPr>
        <w:t>82</w:t>
      </w:r>
      <w:r w:rsidR="00EF2CF4" w:rsidRPr="002747AF">
        <w:rPr>
          <w:sz w:val="28"/>
          <w:szCs w:val="28"/>
        </w:rPr>
        <w:t>], kiến thức và thực hành phòng chống thiếu máu kém làm tăng nguy cơ thiếu máu [</w:t>
      </w:r>
      <w:r w:rsidR="00085C3F" w:rsidRPr="002747AF">
        <w:rPr>
          <w:sz w:val="28"/>
          <w:szCs w:val="28"/>
        </w:rPr>
        <w:t>80</w:t>
      </w:r>
      <w:r w:rsidR="00EF2CF4" w:rsidRPr="002747AF">
        <w:rPr>
          <w:sz w:val="28"/>
          <w:szCs w:val="28"/>
        </w:rPr>
        <w:t xml:space="preserve">]. </w:t>
      </w:r>
      <w:r w:rsidRPr="002747AF">
        <w:rPr>
          <w:sz w:val="28"/>
          <w:szCs w:val="28"/>
        </w:rPr>
        <w:t xml:space="preserve">Kết quả nghiên cứu cũng </w:t>
      </w:r>
      <w:r w:rsidRPr="002747AF">
        <w:rPr>
          <w:sz w:val="28"/>
          <w:szCs w:val="28"/>
        </w:rPr>
        <w:lastRenderedPageBreak/>
        <w:t xml:space="preserve">cho thấy </w:t>
      </w:r>
      <w:r w:rsidR="008B2AB1" w:rsidRPr="002747AF">
        <w:rPr>
          <w:sz w:val="28"/>
          <w:szCs w:val="28"/>
        </w:rPr>
        <w:t>PNCT</w:t>
      </w:r>
      <w:r w:rsidRPr="002747AF">
        <w:rPr>
          <w:sz w:val="28"/>
          <w:szCs w:val="28"/>
        </w:rPr>
        <w:t xml:space="preserve"> bị thiếu máu có nguy cơ </w:t>
      </w:r>
      <w:r w:rsidR="000C29AD" w:rsidRPr="002747AF">
        <w:rPr>
          <w:sz w:val="28"/>
          <w:szCs w:val="28"/>
        </w:rPr>
        <w:t>sảy</w:t>
      </w:r>
      <w:r w:rsidRPr="002747AF">
        <w:rPr>
          <w:sz w:val="28"/>
          <w:szCs w:val="28"/>
        </w:rPr>
        <w:t xml:space="preserve"> thai cao gấp 2,</w:t>
      </w:r>
      <w:r w:rsidR="00A75124" w:rsidRPr="002747AF">
        <w:rPr>
          <w:sz w:val="28"/>
          <w:szCs w:val="28"/>
        </w:rPr>
        <w:t>3</w:t>
      </w:r>
      <w:r w:rsidRPr="002747AF">
        <w:rPr>
          <w:sz w:val="28"/>
          <w:szCs w:val="28"/>
        </w:rPr>
        <w:t xml:space="preserve"> </w:t>
      </w:r>
      <w:r w:rsidR="00A75124" w:rsidRPr="002747AF">
        <w:rPr>
          <w:sz w:val="28"/>
          <w:szCs w:val="28"/>
        </w:rPr>
        <w:t>lần và nguy cơ sinh non gấp 2,6</w:t>
      </w:r>
      <w:r w:rsidRPr="002747AF">
        <w:rPr>
          <w:sz w:val="28"/>
          <w:szCs w:val="28"/>
        </w:rPr>
        <w:t xml:space="preserve"> </w:t>
      </w:r>
      <w:r w:rsidR="007E6B2A" w:rsidRPr="002747AF">
        <w:rPr>
          <w:sz w:val="28"/>
          <w:szCs w:val="28"/>
        </w:rPr>
        <w:t>lần so với phụ nữ bình thường [</w:t>
      </w:r>
      <w:r w:rsidR="00085C3F" w:rsidRPr="002747AF">
        <w:rPr>
          <w:sz w:val="28"/>
          <w:szCs w:val="28"/>
        </w:rPr>
        <w:t>83</w:t>
      </w:r>
      <w:r w:rsidRPr="002747AF">
        <w:rPr>
          <w:sz w:val="28"/>
          <w:szCs w:val="28"/>
        </w:rPr>
        <w:t>]</w:t>
      </w:r>
      <w:r w:rsidRPr="002747AF">
        <w:rPr>
          <w:sz w:val="28"/>
          <w:szCs w:val="28"/>
        </w:rPr>
        <w:fldChar w:fldCharType="begin"/>
      </w:r>
      <w:r w:rsidRPr="002747AF">
        <w:rPr>
          <w:sz w:val="28"/>
          <w:szCs w:val="28"/>
        </w:rPr>
        <w:instrText xml:space="preserve"> ADDIN EN.CITE &lt;EndNote&gt;&lt;Cite&gt;&lt;Author&gt;Oanh Đặng &lt;/Author&gt;&lt;Year&gt;2009&lt;/Year&gt;&lt;RecNum&gt;20&lt;/RecNum&gt;&lt;DisplayText&gt;[17]&lt;/DisplayText&gt;&lt;record&gt;&lt;rec-number&gt;20&lt;/rec-nu</w:instrText>
      </w:r>
      <w:r w:rsidR="00BC4189" w:rsidRPr="002747AF">
        <w:rPr>
          <w:sz w:val="28"/>
          <w:szCs w:val="28"/>
        </w:rPr>
        <w:instrText>mber&gt;&lt;foreign-keys&gt;&lt;key app="EN</w:instrText>
      </w:r>
      <w:r w:rsidRPr="002747AF">
        <w:rPr>
          <w:sz w:val="28"/>
          <w:szCs w:val="28"/>
        </w:rPr>
        <w:instrText xml:space="preserve"> db-id="pee990savdpfdre29eqpzppjr2spp9e50wtv"&gt;20&lt;/key&gt;&lt;/foreign-keys&gt;&lt;ref-type name="Journal Article"&gt;17&lt;/ref-type&gt;&lt;contributors&gt;&lt;authors&gt;&lt;author&gt;&lt;style face="normal" font="default" size="100%"&gt;Oanh &lt;/style&gt;&lt;style face="normal" font="default" charset="238" size="100%"&gt;Đ&lt;/style&gt;&lt;style face="normal" font="default" size="100%"&gt;ặng , &lt;/style&gt;&lt;style face="normal" font="default" charset="238" size="100%"&gt;Đ&lt;/style&gt;&lt;style face="normal" font="default" size="100%"&gt;ặng Tuấn &lt;/style&gt;&lt;style face="normal" font="default" charset="238" size="100%"&gt;Đ&lt;/style&gt;&lt;style face="normal" font="default" size="100%"&gt;ạt, Hoàng Xuân Hạnh, H&amp;apos; Bum, Nguyễn Thị Thùy, Hoàng Hải Phúc, Phạm Thành Quang &lt;/style&gt;&lt;/author&gt;&lt;/authors&gt;&lt;/contributors&gt;&lt;titles&gt;&lt;title&gt;&lt;style face="normal" font="default" size="100%"&gt;Tình trạng thiếu máu dinh d&lt;/style&gt;&lt;style face="normal" font="default" charset="163" size="100%"&gt;ư&lt;/style&gt;&lt;style face="normal" font="default" size="100%"&gt;ỡng của phụ nữ mang thai ng&lt;/style&gt;&lt;style face="normal" font="default" charset="163" size="100%"&gt;ư&lt;/style&gt;&lt;style face="normal" font="default" size="100%"&gt;ời dân tộc thiểu số tại tỉnh &lt;/style&gt;&lt;style face="normal" font="default" charset="238" size="100%"&gt;Đăk Lăk năm 2008 &lt;/style&gt;&lt;/title&gt;&lt;secondary-title&gt;&lt;style face="normal" font="default" size="100%"&gt;Tạp chí Dinh d&lt;/style&gt;&lt;style face="normal" font="default" charset="163" size="100%"&gt;ư&lt;/style&gt;&lt;style face="normal" font="default" size="100%"&gt;ỡng và thực phẩm&lt;/style&gt;&lt;/secondary-title&gt;&lt;/titles&gt;&lt;periodical&gt;&lt;full-title&gt;Tạp chí Dinh dưỡng và thực phẩm&lt;/full-title&gt;&lt;/periodical&gt;&lt;volume&gt;5&lt;/volume&gt;&lt;number&gt;2&lt;/number&gt;&lt;dates&gt;&lt;year&gt;2009&lt;/year&gt;&lt;/dates&gt;&lt;urls&gt;&lt;/urls&gt;&lt;/record&gt;&lt;/Cite&gt;&lt;/EndNote&gt;</w:instrText>
      </w:r>
      <w:r w:rsidRPr="002747AF">
        <w:rPr>
          <w:sz w:val="28"/>
          <w:szCs w:val="28"/>
        </w:rPr>
        <w:fldChar w:fldCharType="end"/>
      </w:r>
      <w:r w:rsidRPr="002747AF">
        <w:rPr>
          <w:sz w:val="28"/>
          <w:szCs w:val="28"/>
        </w:rPr>
        <w:t xml:space="preserve">. </w:t>
      </w:r>
    </w:p>
    <w:p w14:paraId="4166AC98" w14:textId="24775DC7" w:rsidR="00F83C63" w:rsidRPr="002747AF" w:rsidRDefault="00F83C63" w:rsidP="003B431E">
      <w:pPr>
        <w:spacing w:before="120" w:line="360" w:lineRule="auto"/>
        <w:ind w:firstLine="720"/>
        <w:jc w:val="both"/>
        <w:rPr>
          <w:sz w:val="28"/>
          <w:szCs w:val="28"/>
        </w:rPr>
      </w:pPr>
      <w:r w:rsidRPr="002747AF">
        <w:rPr>
          <w:sz w:val="28"/>
          <w:szCs w:val="28"/>
        </w:rPr>
        <w:t xml:space="preserve">Từ các số liệu trên cho thấy thiếu máu là vấn đề toàn cầu, phổ biến ở mọi quốc gia, ảnh hưởng sâu sắc đến </w:t>
      </w:r>
      <w:r w:rsidR="008B2AB1" w:rsidRPr="002747AF">
        <w:rPr>
          <w:sz w:val="28"/>
          <w:szCs w:val="28"/>
        </w:rPr>
        <w:t>PNCT</w:t>
      </w:r>
      <w:r w:rsidRPr="002747AF">
        <w:rPr>
          <w:sz w:val="28"/>
          <w:szCs w:val="28"/>
        </w:rPr>
        <w:t xml:space="preserve"> và PNTSĐ. Tổng kết lại các cuộc điều tra trên thế giới từ năm 1990 đến nay, Ủy ban thường trực về dinh dưỡng của Liên hiệp quốc (UNSCN) nhận thấy </w:t>
      </w:r>
      <w:r w:rsidR="00FF5E1D" w:rsidRPr="002747AF">
        <w:rPr>
          <w:sz w:val="28"/>
          <w:szCs w:val="28"/>
        </w:rPr>
        <w:t>tỉ</w:t>
      </w:r>
      <w:r w:rsidRPr="002747AF">
        <w:rPr>
          <w:sz w:val="28"/>
          <w:szCs w:val="28"/>
        </w:rPr>
        <w:t xml:space="preserve"> lệ thiếu máu nhiều năm qua không cải thiện nhiều, thậm chí không giảm được bao nhiêu so với các thiếu hụt dinh dưỡng khác [</w:t>
      </w:r>
      <w:r w:rsidR="00085C3F" w:rsidRPr="002747AF">
        <w:rPr>
          <w:sz w:val="28"/>
          <w:szCs w:val="28"/>
        </w:rPr>
        <w:t>86</w:t>
      </w:r>
      <w:r w:rsidRPr="002747AF">
        <w:rPr>
          <w:sz w:val="28"/>
          <w:szCs w:val="28"/>
        </w:rPr>
        <w:t>].</w:t>
      </w:r>
    </w:p>
    <w:p w14:paraId="08D9D672" w14:textId="0C562ABD" w:rsidR="00A00DDE" w:rsidRPr="002747AF" w:rsidRDefault="00977EAC" w:rsidP="00EF03A4">
      <w:pPr>
        <w:spacing w:before="120" w:line="360" w:lineRule="auto"/>
        <w:jc w:val="both"/>
        <w:rPr>
          <w:b/>
          <w:sz w:val="28"/>
          <w:szCs w:val="28"/>
        </w:rPr>
      </w:pPr>
      <w:r w:rsidRPr="002747AF">
        <w:rPr>
          <w:b/>
          <w:sz w:val="28"/>
          <w:szCs w:val="28"/>
        </w:rPr>
        <w:t xml:space="preserve">1.2.2. </w:t>
      </w:r>
      <w:r w:rsidR="00A00DDE" w:rsidRPr="002747AF">
        <w:rPr>
          <w:b/>
          <w:sz w:val="28"/>
          <w:szCs w:val="28"/>
        </w:rPr>
        <w:t>Nguyên nhân thiếu máu dinh dưỡng</w:t>
      </w:r>
    </w:p>
    <w:p w14:paraId="788BF5E7" w14:textId="30E2EF2A" w:rsidR="00A00DDE" w:rsidRPr="002747AF" w:rsidRDefault="00903AAE" w:rsidP="00EF03A4">
      <w:pPr>
        <w:spacing w:before="120" w:line="360" w:lineRule="auto"/>
        <w:jc w:val="both"/>
        <w:rPr>
          <w:sz w:val="28"/>
          <w:szCs w:val="28"/>
        </w:rPr>
      </w:pPr>
      <w:r w:rsidRPr="002747AF">
        <w:rPr>
          <w:bCs/>
          <w:i/>
          <w:sz w:val="28"/>
          <w:szCs w:val="28"/>
          <w:lang w:val="pt-BR"/>
        </w:rPr>
        <w:t xml:space="preserve">* </w:t>
      </w:r>
      <w:r w:rsidR="00A00DDE" w:rsidRPr="002747AF">
        <w:rPr>
          <w:bCs/>
          <w:i/>
          <w:sz w:val="28"/>
          <w:szCs w:val="28"/>
          <w:lang w:val="pt-BR"/>
        </w:rPr>
        <w:t>Chế độ ăn không cung cấp đủ chất sắt cần cho tạo máu</w:t>
      </w:r>
      <w:r w:rsidRPr="002747AF">
        <w:rPr>
          <w:i/>
          <w:sz w:val="28"/>
          <w:szCs w:val="28"/>
          <w:lang w:val="pt-BR"/>
        </w:rPr>
        <w:t xml:space="preserve">. </w:t>
      </w:r>
      <w:r w:rsidR="00A00DDE" w:rsidRPr="002747AF">
        <w:rPr>
          <w:sz w:val="28"/>
          <w:szCs w:val="28"/>
          <w:lang w:val="pt-BR"/>
        </w:rPr>
        <w:t xml:space="preserve">Sắt là thành phần không thể thiếu trong hồng cầu, có chức năng vận chuyển oxy trong cơ thể. Nguyên nhân </w:t>
      </w:r>
      <w:r w:rsidR="0017275B" w:rsidRPr="002747AF">
        <w:rPr>
          <w:sz w:val="28"/>
          <w:szCs w:val="28"/>
          <w:lang w:val="pt-BR"/>
        </w:rPr>
        <w:t xml:space="preserve">chính </w:t>
      </w:r>
      <w:r w:rsidR="00A00DDE" w:rsidRPr="002747AF">
        <w:rPr>
          <w:sz w:val="28"/>
          <w:szCs w:val="28"/>
          <w:lang w:val="pt-BR"/>
        </w:rPr>
        <w:t xml:space="preserve">của thiếu máu dinh dưỡng là do lượng sắt cung cấp từ bữa ăn không đủ nhu cầu hàng ngày. </w:t>
      </w:r>
      <w:r w:rsidRPr="002747AF">
        <w:rPr>
          <w:sz w:val="28"/>
          <w:szCs w:val="28"/>
        </w:rPr>
        <w:t xml:space="preserve">Dạng sắt hem có trong thức ăn nguồn động vật, dễ được hấp thu ở ruột, </w:t>
      </w:r>
      <w:r w:rsidR="00FF5E1D" w:rsidRPr="002747AF">
        <w:rPr>
          <w:sz w:val="28"/>
          <w:szCs w:val="28"/>
        </w:rPr>
        <w:t>tỉ</w:t>
      </w:r>
      <w:r w:rsidRPr="002747AF">
        <w:rPr>
          <w:sz w:val="28"/>
          <w:szCs w:val="28"/>
        </w:rPr>
        <w:t xml:space="preserve"> lệ hấp thu khoảng 20</w:t>
      </w:r>
      <w:r w:rsidR="000B4E3A" w:rsidRPr="002747AF">
        <w:rPr>
          <w:sz w:val="28"/>
          <w:szCs w:val="28"/>
        </w:rPr>
        <w:t xml:space="preserve"> </w:t>
      </w:r>
      <w:r w:rsidRPr="002747AF">
        <w:rPr>
          <w:sz w:val="28"/>
          <w:szCs w:val="28"/>
        </w:rPr>
        <w:t>-</w:t>
      </w:r>
      <w:r w:rsidR="000B4E3A" w:rsidRPr="002747AF">
        <w:rPr>
          <w:sz w:val="28"/>
          <w:szCs w:val="28"/>
        </w:rPr>
        <w:t xml:space="preserve"> </w:t>
      </w:r>
      <w:r w:rsidRPr="002747AF">
        <w:rPr>
          <w:sz w:val="28"/>
          <w:szCs w:val="28"/>
        </w:rPr>
        <w:t xml:space="preserve">25%. Sắt không hem có trong thức ăn nguồn thực vật, </w:t>
      </w:r>
      <w:r w:rsidR="00FF5E1D" w:rsidRPr="002747AF">
        <w:rPr>
          <w:sz w:val="28"/>
          <w:szCs w:val="28"/>
        </w:rPr>
        <w:t>tỉ</w:t>
      </w:r>
      <w:r w:rsidRPr="002747AF">
        <w:rPr>
          <w:sz w:val="28"/>
          <w:szCs w:val="28"/>
        </w:rPr>
        <w:t xml:space="preserve"> lệ hấp thu thấp hơn và sự hấp thu phụ thuộc vào sự có mặt của các chất tăng cường hay ức chế hấp thu sắt. </w:t>
      </w:r>
    </w:p>
    <w:p w14:paraId="546114D4" w14:textId="0412C08E" w:rsidR="00D66BFF" w:rsidRPr="002747AF" w:rsidRDefault="00903AAE" w:rsidP="00EF03A4">
      <w:pPr>
        <w:spacing w:before="120" w:line="360" w:lineRule="auto"/>
        <w:jc w:val="both"/>
        <w:rPr>
          <w:sz w:val="28"/>
          <w:szCs w:val="28"/>
          <w:lang w:val="pt-BR"/>
        </w:rPr>
      </w:pPr>
      <w:r w:rsidRPr="002747AF">
        <w:rPr>
          <w:bCs/>
          <w:i/>
          <w:sz w:val="28"/>
          <w:szCs w:val="28"/>
          <w:lang w:val="pt-BR"/>
        </w:rPr>
        <w:t xml:space="preserve">* </w:t>
      </w:r>
      <w:r w:rsidR="00A00DDE" w:rsidRPr="002747AF">
        <w:rPr>
          <w:bCs/>
          <w:i/>
          <w:sz w:val="28"/>
          <w:szCs w:val="28"/>
          <w:lang w:val="pt-BR"/>
        </w:rPr>
        <w:t>Cơ thể kém hấp thu các chất dinh dưỡng</w:t>
      </w:r>
      <w:r w:rsidRPr="002747AF">
        <w:rPr>
          <w:bCs/>
          <w:i/>
          <w:sz w:val="28"/>
          <w:szCs w:val="28"/>
          <w:lang w:val="pt-BR"/>
        </w:rPr>
        <w:t xml:space="preserve">. </w:t>
      </w:r>
      <w:r w:rsidR="00A00DDE" w:rsidRPr="002747AF">
        <w:rPr>
          <w:sz w:val="28"/>
          <w:szCs w:val="28"/>
          <w:lang w:val="pt-BR"/>
        </w:rPr>
        <w:t>Bản thân cơ thể kém hấp thu các chất dinh d</w:t>
      </w:r>
      <w:r w:rsidR="00A00DDE" w:rsidRPr="002747AF">
        <w:rPr>
          <w:sz w:val="28"/>
          <w:szCs w:val="28"/>
          <w:lang w:val="pt-BR"/>
        </w:rPr>
        <w:softHyphen/>
        <w:t xml:space="preserve">ưỡng trong đó có chất sắt như khi bị rối loạn tiêu hóa, mắc các bệnh về đường ruột. Sử dụng các thực phẩm gây hạn chế hấp thu sắt như chè xanh (có nhiều chất tanin), ổi xanh, hồng xiêm xanh, cafe... cũng ảnh hưởng đến hấp thu sắt. Ngoài ra việc kém hấp thu các chất dinh dưỡng khác như </w:t>
      </w:r>
      <w:r w:rsidR="00E14EB0" w:rsidRPr="002747AF">
        <w:rPr>
          <w:sz w:val="28"/>
          <w:szCs w:val="28"/>
          <w:lang w:val="pt-BR"/>
        </w:rPr>
        <w:t>folate</w:t>
      </w:r>
      <w:r w:rsidR="00A00DDE" w:rsidRPr="002747AF">
        <w:rPr>
          <w:sz w:val="28"/>
          <w:szCs w:val="28"/>
          <w:lang w:val="pt-BR"/>
        </w:rPr>
        <w:t>, vitamin B</w:t>
      </w:r>
      <w:r w:rsidR="00A00DDE" w:rsidRPr="002747AF">
        <w:rPr>
          <w:sz w:val="28"/>
          <w:szCs w:val="28"/>
          <w:vertAlign w:val="subscript"/>
          <w:lang w:val="pt-BR"/>
        </w:rPr>
        <w:t>12</w:t>
      </w:r>
      <w:r w:rsidR="00A00DDE" w:rsidRPr="002747AF">
        <w:rPr>
          <w:sz w:val="28"/>
          <w:szCs w:val="28"/>
          <w:lang w:val="pt-BR"/>
        </w:rPr>
        <w:t>, vitamin B</w:t>
      </w:r>
      <w:r w:rsidR="00A00DDE" w:rsidRPr="002747AF">
        <w:rPr>
          <w:sz w:val="28"/>
          <w:szCs w:val="28"/>
          <w:vertAlign w:val="subscript"/>
          <w:lang w:val="pt-BR"/>
        </w:rPr>
        <w:t>6</w:t>
      </w:r>
      <w:r w:rsidR="00A00DDE" w:rsidRPr="002747AF">
        <w:rPr>
          <w:sz w:val="28"/>
          <w:szCs w:val="28"/>
          <w:lang w:val="pt-BR"/>
        </w:rPr>
        <w:t xml:space="preserve">, vitamin A, đồng, kẽm cũng có ảnh hưởng đến thiếu máu. Nhiều nghiên cứu đã chứng minh ở các cộng đồng có </w:t>
      </w:r>
      <w:r w:rsidR="00FF5E1D" w:rsidRPr="002747AF">
        <w:rPr>
          <w:sz w:val="28"/>
          <w:szCs w:val="28"/>
          <w:lang w:val="pt-BR"/>
        </w:rPr>
        <w:t>tỉ</w:t>
      </w:r>
      <w:r w:rsidR="00A00DDE" w:rsidRPr="002747AF">
        <w:rPr>
          <w:sz w:val="28"/>
          <w:szCs w:val="28"/>
          <w:lang w:val="pt-BR"/>
        </w:rPr>
        <w:t xml:space="preserve"> lệ thiếu máu cao cũng đồng thời thiếu nhiều vi chất dinh dưỡng khác.</w:t>
      </w:r>
    </w:p>
    <w:p w14:paraId="6DD8433D" w14:textId="64422FFC" w:rsidR="00A00DDE" w:rsidRPr="002747AF" w:rsidRDefault="00903AAE" w:rsidP="00EF03A4">
      <w:pPr>
        <w:spacing w:before="120" w:line="360" w:lineRule="auto"/>
        <w:jc w:val="both"/>
        <w:rPr>
          <w:sz w:val="28"/>
          <w:szCs w:val="28"/>
          <w:lang w:val="pt-BR"/>
        </w:rPr>
      </w:pPr>
      <w:r w:rsidRPr="002747AF">
        <w:rPr>
          <w:bCs/>
          <w:i/>
          <w:sz w:val="28"/>
          <w:szCs w:val="28"/>
          <w:lang w:val="pt-BR"/>
        </w:rPr>
        <w:lastRenderedPageBreak/>
        <w:t xml:space="preserve">* Nhu cầu sắt của cơ thể tăng cao. </w:t>
      </w:r>
      <w:r w:rsidR="00A00DDE" w:rsidRPr="002747AF">
        <w:rPr>
          <w:sz w:val="28"/>
          <w:szCs w:val="28"/>
          <w:lang w:val="pt-BR"/>
        </w:rPr>
        <w:t>Cơ thể con người chứa khoảng 2,5</w:t>
      </w:r>
      <w:r w:rsidR="00D66BFF" w:rsidRPr="002747AF">
        <w:rPr>
          <w:sz w:val="28"/>
          <w:szCs w:val="28"/>
          <w:lang w:val="pt-BR"/>
        </w:rPr>
        <w:t xml:space="preserve"> - </w:t>
      </w:r>
      <w:r w:rsidR="00A00DDE" w:rsidRPr="002747AF">
        <w:rPr>
          <w:sz w:val="28"/>
          <w:szCs w:val="28"/>
          <w:lang w:val="pt-BR"/>
        </w:rPr>
        <w:t>4</w:t>
      </w:r>
      <w:r w:rsidR="00D66BFF" w:rsidRPr="002747AF">
        <w:rPr>
          <w:sz w:val="28"/>
          <w:szCs w:val="28"/>
          <w:lang w:val="pt-BR"/>
        </w:rPr>
        <w:t xml:space="preserve"> </w:t>
      </w:r>
      <w:r w:rsidR="00A00DDE" w:rsidRPr="002747AF">
        <w:rPr>
          <w:sz w:val="28"/>
          <w:szCs w:val="28"/>
          <w:lang w:val="pt-BR"/>
        </w:rPr>
        <w:t xml:space="preserve">g sắt phụ thuộc vào tuổi, giới, tình trạng sinh lý, </w:t>
      </w:r>
      <w:r w:rsidR="00D66BFF" w:rsidRPr="002747AF">
        <w:rPr>
          <w:sz w:val="28"/>
          <w:szCs w:val="28"/>
          <w:lang w:val="pt-BR"/>
        </w:rPr>
        <w:t>TTDD</w:t>
      </w:r>
      <w:r w:rsidR="00A00DDE" w:rsidRPr="002747AF">
        <w:rPr>
          <w:sz w:val="28"/>
          <w:szCs w:val="28"/>
          <w:lang w:val="pt-BR"/>
        </w:rPr>
        <w:t>, kích thước cơ thể và mức dự trữ sắt. Khoảng 60% lượng sắt trong cơ thể tập trung ở hemoglobin hồng cầu và myoglobin ở tế bào cơ. Phần còn lại được dự trữ ở gan, lách và xương. Chuyển hóa sắt gần như khép kín, cơ thể rất tiết kiệm sắt nhưng mỗi ngày vẫn bị hao hụt một ít theo các con đường khác nhau.</w:t>
      </w:r>
      <w:r w:rsidRPr="002747AF">
        <w:rPr>
          <w:sz w:val="28"/>
          <w:szCs w:val="28"/>
          <w:lang w:val="pt-BR"/>
        </w:rPr>
        <w:t xml:space="preserve"> </w:t>
      </w:r>
      <w:r w:rsidR="00A00DDE" w:rsidRPr="002747AF">
        <w:rPr>
          <w:sz w:val="28"/>
          <w:szCs w:val="28"/>
          <w:lang w:val="pt-BR"/>
        </w:rPr>
        <w:t>Ở người trưởng thành, lượng sắt mất đi vào khoảng 0,9</w:t>
      </w:r>
      <w:r w:rsidR="00D66BFF" w:rsidRPr="002747AF">
        <w:rPr>
          <w:sz w:val="28"/>
          <w:szCs w:val="28"/>
          <w:lang w:val="pt-BR"/>
        </w:rPr>
        <w:t xml:space="preserve"> </w:t>
      </w:r>
      <w:r w:rsidR="00A00DDE" w:rsidRPr="002747AF">
        <w:rPr>
          <w:sz w:val="28"/>
          <w:szCs w:val="28"/>
          <w:lang w:val="pt-BR"/>
        </w:rPr>
        <w:t>g mỗi ngày ở nam và 0,8</w:t>
      </w:r>
      <w:r w:rsidR="00D66BFF" w:rsidRPr="002747AF">
        <w:rPr>
          <w:sz w:val="28"/>
          <w:szCs w:val="28"/>
          <w:lang w:val="pt-BR"/>
        </w:rPr>
        <w:t xml:space="preserve"> </w:t>
      </w:r>
      <w:r w:rsidR="00A00DDE" w:rsidRPr="002747AF">
        <w:rPr>
          <w:sz w:val="28"/>
          <w:szCs w:val="28"/>
          <w:lang w:val="pt-BR"/>
        </w:rPr>
        <w:t>g mỗi ngày ở nữ. Ở PNTSĐ, lượng sắt mất thêm theo kinh nguyệt dao động khá nhiều, trung bình khoảng 0,4</w:t>
      </w:r>
      <w:r w:rsidR="000B4E3A" w:rsidRPr="002747AF">
        <w:rPr>
          <w:sz w:val="28"/>
          <w:szCs w:val="28"/>
          <w:lang w:val="pt-BR"/>
        </w:rPr>
        <w:t xml:space="preserve"> </w:t>
      </w:r>
      <w:r w:rsidR="00A00DDE" w:rsidRPr="002747AF">
        <w:rPr>
          <w:sz w:val="28"/>
          <w:szCs w:val="28"/>
          <w:lang w:val="pt-BR"/>
        </w:rPr>
        <w:t>-</w:t>
      </w:r>
      <w:r w:rsidR="000B4E3A" w:rsidRPr="002747AF">
        <w:rPr>
          <w:sz w:val="28"/>
          <w:szCs w:val="28"/>
          <w:lang w:val="pt-BR"/>
        </w:rPr>
        <w:t xml:space="preserve"> </w:t>
      </w:r>
      <w:r w:rsidR="00A00DDE" w:rsidRPr="002747AF">
        <w:rPr>
          <w:sz w:val="28"/>
          <w:szCs w:val="28"/>
          <w:lang w:val="pt-BR"/>
        </w:rPr>
        <w:t>0,5</w:t>
      </w:r>
      <w:r w:rsidR="00D66BFF" w:rsidRPr="002747AF">
        <w:rPr>
          <w:sz w:val="28"/>
          <w:szCs w:val="28"/>
          <w:lang w:val="pt-BR"/>
        </w:rPr>
        <w:t xml:space="preserve"> </w:t>
      </w:r>
      <w:r w:rsidR="00A00DDE" w:rsidRPr="002747AF">
        <w:rPr>
          <w:sz w:val="28"/>
          <w:szCs w:val="28"/>
          <w:lang w:val="pt-BR"/>
        </w:rPr>
        <w:t xml:space="preserve">g/ngày. Phụ nữ có thai tuy không mất sắt theo kinh nguyệt nhưng cần thêm sắt để bổ sung cho nhau thai, thai nhi và việc tăng khối lượng máu của người mẹ (lên khoảng 20%). Ngay cả ở một phụ nữ khỏe mạnh bình thường cũng không có đủ lượng sắt dự trữ để đáp ứng nhu cầu tăng lên khi có thai. Chỉ một lượng sắt nhỏ được huy động từ nguồn dự trữ, số còn lại thường vượt quá khả năng mà một chế độ ăn bình thường có thể cung cấp. </w:t>
      </w:r>
    </w:p>
    <w:p w14:paraId="227CB3A9" w14:textId="37AF5271" w:rsidR="00A00DDE" w:rsidRPr="002747AF" w:rsidRDefault="00903AAE" w:rsidP="00EF03A4">
      <w:pPr>
        <w:spacing w:before="120" w:line="360" w:lineRule="auto"/>
        <w:jc w:val="both"/>
        <w:rPr>
          <w:sz w:val="28"/>
          <w:szCs w:val="28"/>
        </w:rPr>
      </w:pPr>
      <w:r w:rsidRPr="002747AF">
        <w:rPr>
          <w:bCs/>
          <w:i/>
          <w:sz w:val="28"/>
          <w:szCs w:val="28"/>
          <w:lang w:val="pt-BR"/>
        </w:rPr>
        <w:t xml:space="preserve">* </w:t>
      </w:r>
      <w:r w:rsidR="00A00DDE" w:rsidRPr="002747AF">
        <w:rPr>
          <w:bCs/>
          <w:i/>
          <w:sz w:val="28"/>
          <w:szCs w:val="28"/>
          <w:lang w:val="pt-BR"/>
        </w:rPr>
        <w:t>Các nguyên nhân khác gây thiếu máu</w:t>
      </w:r>
      <w:r w:rsidRPr="002747AF">
        <w:rPr>
          <w:bCs/>
          <w:i/>
          <w:sz w:val="28"/>
          <w:szCs w:val="28"/>
          <w:lang w:val="pt-BR"/>
        </w:rPr>
        <w:t xml:space="preserve">. </w:t>
      </w:r>
      <w:r w:rsidR="00A00DDE" w:rsidRPr="002747AF">
        <w:rPr>
          <w:sz w:val="28"/>
          <w:szCs w:val="28"/>
          <w:lang w:val="pt-BR"/>
        </w:rPr>
        <w:t xml:space="preserve">Ngoài nguyên nhân do thiếu các chất dinh dưỡng cần thiết cho quá trình tạo máu, thiếu máu còn có thể do cơ thể bị sốt rét, nhiễm khuẩn, </w:t>
      </w:r>
      <w:r w:rsidRPr="002747AF">
        <w:rPr>
          <w:sz w:val="28"/>
          <w:szCs w:val="28"/>
          <w:lang w:val="pt-BR"/>
        </w:rPr>
        <w:t xml:space="preserve">nhiễm </w:t>
      </w:r>
      <w:r w:rsidR="00A00DDE" w:rsidRPr="002747AF">
        <w:rPr>
          <w:sz w:val="28"/>
          <w:szCs w:val="28"/>
          <w:lang w:val="pt-BR"/>
        </w:rPr>
        <w:t>ký sinh trùng đường ruột</w:t>
      </w:r>
      <w:r w:rsidRPr="002747AF">
        <w:rPr>
          <w:sz w:val="28"/>
          <w:szCs w:val="28"/>
          <w:lang w:val="pt-BR"/>
        </w:rPr>
        <w:t xml:space="preserve"> hoặc bị các b</w:t>
      </w:r>
      <w:r w:rsidR="00A00DDE" w:rsidRPr="002747AF">
        <w:rPr>
          <w:sz w:val="28"/>
          <w:szCs w:val="28"/>
          <w:lang w:val="pt-BR"/>
        </w:rPr>
        <w:t>ệnh lý về hemoglobin</w:t>
      </w:r>
      <w:r w:rsidRPr="002747AF">
        <w:rPr>
          <w:sz w:val="28"/>
          <w:szCs w:val="28"/>
          <w:lang w:val="pt-BR"/>
        </w:rPr>
        <w:t xml:space="preserve">. </w:t>
      </w:r>
      <w:r w:rsidR="00A00DDE" w:rsidRPr="002747AF">
        <w:rPr>
          <w:sz w:val="28"/>
          <w:szCs w:val="28"/>
          <w:lang w:val="pt-BR"/>
        </w:rPr>
        <w:t xml:space="preserve"> </w:t>
      </w:r>
    </w:p>
    <w:p w14:paraId="25050E06" w14:textId="05117416" w:rsidR="00A00DDE" w:rsidRPr="002747AF" w:rsidRDefault="00FD3EAC" w:rsidP="00EF03A4">
      <w:pPr>
        <w:spacing w:before="120" w:line="360" w:lineRule="auto"/>
        <w:jc w:val="both"/>
        <w:rPr>
          <w:b/>
          <w:sz w:val="28"/>
          <w:szCs w:val="28"/>
        </w:rPr>
      </w:pPr>
      <w:r w:rsidRPr="002747AF">
        <w:rPr>
          <w:b/>
          <w:sz w:val="28"/>
          <w:szCs w:val="28"/>
        </w:rPr>
        <w:t xml:space="preserve">1.2.3. </w:t>
      </w:r>
      <w:r w:rsidR="00A00DDE" w:rsidRPr="002747AF">
        <w:rPr>
          <w:b/>
          <w:sz w:val="28"/>
          <w:szCs w:val="28"/>
        </w:rPr>
        <w:t xml:space="preserve">Hậu quả của thiếu máu </w:t>
      </w:r>
    </w:p>
    <w:p w14:paraId="4DF7B56D" w14:textId="5AE6E0DA" w:rsidR="00A00DDE" w:rsidRPr="002747AF" w:rsidRDefault="00903AAE" w:rsidP="00EF03A4">
      <w:pPr>
        <w:pStyle w:val="BodyTextIndent2"/>
        <w:spacing w:before="120" w:after="0" w:line="360" w:lineRule="auto"/>
        <w:ind w:left="0"/>
        <w:jc w:val="both"/>
        <w:rPr>
          <w:sz w:val="28"/>
          <w:szCs w:val="28"/>
        </w:rPr>
      </w:pPr>
      <w:r w:rsidRPr="002747AF">
        <w:rPr>
          <w:i/>
          <w:sz w:val="28"/>
          <w:szCs w:val="28"/>
        </w:rPr>
        <w:t xml:space="preserve">* </w:t>
      </w:r>
      <w:r w:rsidR="00A00DDE" w:rsidRPr="002747AF">
        <w:rPr>
          <w:i/>
          <w:sz w:val="28"/>
          <w:szCs w:val="28"/>
        </w:rPr>
        <w:t>Ảnh hưởng đến khả năng lao độn</w:t>
      </w:r>
      <w:r w:rsidR="008C7500" w:rsidRPr="002747AF">
        <w:rPr>
          <w:i/>
          <w:sz w:val="28"/>
          <w:szCs w:val="28"/>
        </w:rPr>
        <w:t>g</w:t>
      </w:r>
      <w:r w:rsidR="00A00DDE" w:rsidRPr="002747AF">
        <w:rPr>
          <w:sz w:val="28"/>
          <w:szCs w:val="28"/>
          <w:lang w:val="pt-BR"/>
        </w:rPr>
        <w:t>: thiếu</w:t>
      </w:r>
      <w:r w:rsidR="00D66BFF" w:rsidRPr="002747AF">
        <w:rPr>
          <w:sz w:val="28"/>
          <w:szCs w:val="28"/>
          <w:lang w:val="pt-BR"/>
        </w:rPr>
        <w:t xml:space="preserve"> máu gây nên tình trạng thiếu ô-</w:t>
      </w:r>
      <w:r w:rsidR="00A00DDE" w:rsidRPr="002747AF">
        <w:rPr>
          <w:sz w:val="28"/>
          <w:szCs w:val="28"/>
          <w:lang w:val="pt-BR"/>
        </w:rPr>
        <w:t xml:space="preserve">xy ở các tổ chức, đặc biệt ở não, ở tim và ảnh hưởng đến hoạt động của các cơ do đó làm giảm khả năng lao động ở những người bị thiếu máu. Nghiên cứu cho thấy năng suất lao động của người bị thiếu máu thấp hơn hẳn người bình thường, thậm chí tình trạng thiếu sắt tiềm tàng chưa biểu </w:t>
      </w:r>
      <w:r w:rsidR="000C29AD" w:rsidRPr="002747AF">
        <w:rPr>
          <w:sz w:val="28"/>
          <w:szCs w:val="28"/>
          <w:lang w:val="pt-BR"/>
        </w:rPr>
        <w:t>hiện</w:t>
      </w:r>
      <w:r w:rsidR="00A00DDE" w:rsidRPr="002747AF">
        <w:rPr>
          <w:sz w:val="28"/>
          <w:szCs w:val="28"/>
          <w:lang w:val="pt-BR"/>
        </w:rPr>
        <w:t xml:space="preserve"> thành thiếu máu cũng làm giảm khả năng lao động, khi tình trạng thiếu máu được cải thiện thì năng suất lao động cũng tăng theo</w:t>
      </w:r>
      <w:r w:rsidR="008C7500" w:rsidRPr="002747AF">
        <w:rPr>
          <w:sz w:val="28"/>
          <w:szCs w:val="28"/>
          <w:lang w:val="pt-BR"/>
        </w:rPr>
        <w:t xml:space="preserve"> [</w:t>
      </w:r>
      <w:r w:rsidR="00085C3F" w:rsidRPr="002747AF">
        <w:rPr>
          <w:sz w:val="28"/>
          <w:szCs w:val="28"/>
          <w:lang w:val="pt-BR"/>
        </w:rPr>
        <w:t>87]</w:t>
      </w:r>
      <w:r w:rsidR="000D45D5" w:rsidRPr="002747AF">
        <w:rPr>
          <w:sz w:val="28"/>
          <w:szCs w:val="28"/>
          <w:lang w:val="pt-BR"/>
        </w:rPr>
        <w:t>,</w:t>
      </w:r>
      <w:r w:rsidR="00085C3F" w:rsidRPr="002747AF">
        <w:rPr>
          <w:sz w:val="28"/>
          <w:szCs w:val="28"/>
          <w:lang w:val="pt-BR"/>
        </w:rPr>
        <w:t xml:space="preserve"> [88</w:t>
      </w:r>
      <w:r w:rsidR="008C7500" w:rsidRPr="002747AF">
        <w:rPr>
          <w:sz w:val="28"/>
          <w:szCs w:val="28"/>
          <w:lang w:val="pt-BR"/>
        </w:rPr>
        <w:t>]</w:t>
      </w:r>
      <w:r w:rsidR="00A00DDE" w:rsidRPr="002747AF">
        <w:rPr>
          <w:sz w:val="28"/>
          <w:szCs w:val="28"/>
          <w:lang w:val="pt-BR"/>
        </w:rPr>
        <w:t xml:space="preserve">.  </w:t>
      </w:r>
    </w:p>
    <w:p w14:paraId="32F7E7BF" w14:textId="29C38033" w:rsidR="00A00DDE" w:rsidRPr="002747AF" w:rsidRDefault="00903AAE" w:rsidP="00EF03A4">
      <w:pPr>
        <w:pStyle w:val="BodyTextIndent2"/>
        <w:spacing w:before="120" w:after="0" w:line="360" w:lineRule="auto"/>
        <w:ind w:left="0"/>
        <w:jc w:val="both"/>
        <w:rPr>
          <w:sz w:val="28"/>
          <w:szCs w:val="28"/>
        </w:rPr>
      </w:pPr>
      <w:r w:rsidRPr="002747AF">
        <w:rPr>
          <w:i/>
          <w:sz w:val="28"/>
          <w:szCs w:val="28"/>
        </w:rPr>
        <w:lastRenderedPageBreak/>
        <w:t xml:space="preserve">* </w:t>
      </w:r>
      <w:r w:rsidR="00A00DDE" w:rsidRPr="002747AF">
        <w:rPr>
          <w:i/>
          <w:sz w:val="28"/>
          <w:szCs w:val="28"/>
        </w:rPr>
        <w:t>Ảnh hưởng tới năng lực trí tuệ</w:t>
      </w:r>
      <w:r w:rsidR="00A00DDE" w:rsidRPr="002747AF">
        <w:rPr>
          <w:sz w:val="28"/>
          <w:szCs w:val="28"/>
        </w:rPr>
        <w:t xml:space="preserve">. </w:t>
      </w:r>
      <w:r w:rsidR="00A00DDE" w:rsidRPr="002747AF">
        <w:rPr>
          <w:sz w:val="28"/>
          <w:szCs w:val="28"/>
          <w:lang w:val="pt-BR"/>
        </w:rPr>
        <w:t>Người bị thiếu máu thường dễ bị mất ngủ, mệt mỏi, kém tập trung, dễ bị kích thích, khi già dễ bị mắc bệnh mất trí nhớ.</w:t>
      </w:r>
    </w:p>
    <w:p w14:paraId="6B82595C" w14:textId="3FEB7940" w:rsidR="00A00DDE" w:rsidRPr="002747AF" w:rsidRDefault="00903AAE" w:rsidP="00EF03A4">
      <w:pPr>
        <w:pStyle w:val="BodyTextIndent2"/>
        <w:spacing w:before="120" w:after="0" w:line="360" w:lineRule="auto"/>
        <w:ind w:left="0"/>
        <w:jc w:val="both"/>
        <w:rPr>
          <w:sz w:val="28"/>
          <w:szCs w:val="28"/>
          <w:lang w:val="pt-BR"/>
        </w:rPr>
      </w:pPr>
      <w:r w:rsidRPr="002747AF">
        <w:rPr>
          <w:i/>
          <w:sz w:val="28"/>
          <w:szCs w:val="28"/>
        </w:rPr>
        <w:t xml:space="preserve">* </w:t>
      </w:r>
      <w:r w:rsidR="00A00DDE" w:rsidRPr="002747AF">
        <w:rPr>
          <w:i/>
          <w:sz w:val="28"/>
          <w:szCs w:val="28"/>
        </w:rPr>
        <w:t>Ảnh hưởng tới thai sản</w:t>
      </w:r>
      <w:r w:rsidR="00A00DDE" w:rsidRPr="002747AF">
        <w:rPr>
          <w:sz w:val="28"/>
          <w:szCs w:val="28"/>
        </w:rPr>
        <w:t>.</w:t>
      </w:r>
      <w:r w:rsidR="00A00DDE" w:rsidRPr="002747AF">
        <w:rPr>
          <w:sz w:val="28"/>
          <w:szCs w:val="28"/>
          <w:lang w:val="pt-BR"/>
        </w:rPr>
        <w:t xml:space="preserve"> Phụ nữ bị thiếu máu khi có thai dễ bị sảy thai, đẻ non, sinh trẻ có </w:t>
      </w:r>
      <w:r w:rsidR="000C29AD" w:rsidRPr="002747AF">
        <w:rPr>
          <w:sz w:val="28"/>
          <w:szCs w:val="28"/>
          <w:lang w:val="pt-BR"/>
        </w:rPr>
        <w:t>CNSS</w:t>
      </w:r>
      <w:r w:rsidR="00A00DDE" w:rsidRPr="002747AF">
        <w:rPr>
          <w:sz w:val="28"/>
          <w:szCs w:val="28"/>
          <w:lang w:val="pt-BR"/>
        </w:rPr>
        <w:t xml:space="preserve"> thấp, tăng </w:t>
      </w:r>
      <w:r w:rsidR="00FF5E1D" w:rsidRPr="002747AF">
        <w:rPr>
          <w:sz w:val="28"/>
          <w:szCs w:val="28"/>
          <w:lang w:val="pt-BR"/>
        </w:rPr>
        <w:t>tỉ</w:t>
      </w:r>
      <w:r w:rsidR="00A00DDE" w:rsidRPr="002747AF">
        <w:rPr>
          <w:sz w:val="28"/>
          <w:szCs w:val="28"/>
          <w:lang w:val="pt-BR"/>
        </w:rPr>
        <w:t xml:space="preserve"> lệ mắc bệnh và tử vong của mẹ và con khi sinh, dễ bị chảy máu và bị mắc các bệnh nhiễm trùng ở thời </w:t>
      </w:r>
      <w:r w:rsidR="00FF5E1D" w:rsidRPr="002747AF">
        <w:rPr>
          <w:sz w:val="28"/>
          <w:szCs w:val="28"/>
          <w:lang w:val="pt-BR"/>
        </w:rPr>
        <w:t>kì</w:t>
      </w:r>
      <w:r w:rsidR="00A00DDE" w:rsidRPr="002747AF">
        <w:rPr>
          <w:sz w:val="28"/>
          <w:szCs w:val="28"/>
          <w:lang w:val="pt-BR"/>
        </w:rPr>
        <w:t xml:space="preserve"> hậu sản</w:t>
      </w:r>
      <w:r w:rsidR="008C7500" w:rsidRPr="002747AF">
        <w:rPr>
          <w:sz w:val="28"/>
          <w:szCs w:val="28"/>
          <w:lang w:val="pt-BR"/>
        </w:rPr>
        <w:t>. T</w:t>
      </w:r>
      <w:r w:rsidR="00A00DDE" w:rsidRPr="002747AF">
        <w:rPr>
          <w:sz w:val="28"/>
          <w:szCs w:val="28"/>
          <w:lang w:val="pt-BR"/>
        </w:rPr>
        <w:t xml:space="preserve">hiếu máu dinh dưỡng trong thời </w:t>
      </w:r>
      <w:r w:rsidR="00FF5E1D" w:rsidRPr="002747AF">
        <w:rPr>
          <w:sz w:val="28"/>
          <w:szCs w:val="28"/>
          <w:lang w:val="pt-BR"/>
        </w:rPr>
        <w:t>kì</w:t>
      </w:r>
      <w:r w:rsidR="00A00DDE" w:rsidRPr="002747AF">
        <w:rPr>
          <w:sz w:val="28"/>
          <w:szCs w:val="28"/>
          <w:lang w:val="pt-BR"/>
        </w:rPr>
        <w:t xml:space="preserve"> </w:t>
      </w:r>
      <w:r w:rsidR="00520E33" w:rsidRPr="002747AF">
        <w:rPr>
          <w:sz w:val="28"/>
          <w:szCs w:val="28"/>
          <w:lang w:val="pt-BR"/>
        </w:rPr>
        <w:t>có</w:t>
      </w:r>
      <w:r w:rsidR="008C7500" w:rsidRPr="002747AF">
        <w:rPr>
          <w:sz w:val="28"/>
          <w:szCs w:val="28"/>
          <w:lang w:val="pt-BR"/>
        </w:rPr>
        <w:t xml:space="preserve"> thai được coi là một đe dọa sản khoa [</w:t>
      </w:r>
      <w:r w:rsidR="00085C3F" w:rsidRPr="002747AF">
        <w:rPr>
          <w:sz w:val="28"/>
          <w:szCs w:val="28"/>
          <w:lang w:val="pt-BR"/>
        </w:rPr>
        <w:t>16</w:t>
      </w:r>
      <w:r w:rsidR="008C7500" w:rsidRPr="002747AF">
        <w:rPr>
          <w:sz w:val="28"/>
          <w:szCs w:val="28"/>
          <w:lang w:val="pt-BR"/>
        </w:rPr>
        <w:t>].</w:t>
      </w:r>
    </w:p>
    <w:p w14:paraId="02AB0980" w14:textId="1518CC4C" w:rsidR="00A00DDE" w:rsidRPr="002747AF" w:rsidRDefault="00A00DDE" w:rsidP="003B431E">
      <w:pPr>
        <w:pStyle w:val="BodyTextIndent2"/>
        <w:spacing w:before="120" w:after="0" w:line="360" w:lineRule="auto"/>
        <w:ind w:left="0" w:firstLine="720"/>
        <w:jc w:val="both"/>
        <w:rPr>
          <w:sz w:val="28"/>
          <w:szCs w:val="28"/>
        </w:rPr>
      </w:pPr>
      <w:r w:rsidRPr="002747AF">
        <w:rPr>
          <w:sz w:val="28"/>
          <w:szCs w:val="28"/>
        </w:rPr>
        <w:t>Ở tầm vĩ mô, thiếu máu góp phần gây nên gánh nặng bệnh tật, tử vong</w:t>
      </w:r>
      <w:r w:rsidR="000B4E3A" w:rsidRPr="002747AF">
        <w:rPr>
          <w:sz w:val="28"/>
          <w:szCs w:val="28"/>
        </w:rPr>
        <w:t>,</w:t>
      </w:r>
      <w:r w:rsidRPr="002747AF">
        <w:rPr>
          <w:sz w:val="28"/>
          <w:szCs w:val="28"/>
        </w:rPr>
        <w:t xml:space="preserve"> ảnh hưởng đến sự phát triển kinh tế xã hội của mỗi quốc gia và toàn cầu. Theo ước tính của Ngân hàng </w:t>
      </w:r>
      <w:r w:rsidR="00380486" w:rsidRPr="002747AF">
        <w:rPr>
          <w:sz w:val="28"/>
          <w:szCs w:val="28"/>
        </w:rPr>
        <w:t xml:space="preserve">Thế </w:t>
      </w:r>
      <w:r w:rsidRPr="002747AF">
        <w:rPr>
          <w:sz w:val="28"/>
          <w:szCs w:val="28"/>
        </w:rPr>
        <w:t>giới, hao tổn về mặt kinh tế của bệnh thiếu máu rất lớn. Việc cải thiện tình trạng thiếu máu nhẹ cũng làm tăng khả năng lao động lên 10</w:t>
      </w:r>
      <w:r w:rsidR="000B4E3A" w:rsidRPr="002747AF">
        <w:rPr>
          <w:sz w:val="28"/>
          <w:szCs w:val="28"/>
        </w:rPr>
        <w:t xml:space="preserve"> </w:t>
      </w:r>
      <w:r w:rsidRPr="002747AF">
        <w:rPr>
          <w:sz w:val="28"/>
          <w:szCs w:val="28"/>
        </w:rPr>
        <w:t>-</w:t>
      </w:r>
      <w:r w:rsidR="000B4E3A" w:rsidRPr="002747AF">
        <w:rPr>
          <w:sz w:val="28"/>
          <w:szCs w:val="28"/>
        </w:rPr>
        <w:t xml:space="preserve"> </w:t>
      </w:r>
      <w:r w:rsidRPr="002747AF">
        <w:rPr>
          <w:sz w:val="28"/>
          <w:szCs w:val="28"/>
        </w:rPr>
        <w:t xml:space="preserve">20%. Thiếu 3 vi chất chính là sắt, vitamin A, iod đã là hao tổn 5% tổng sản phẩm quốc nội, trong đó thiệt hại về kinh tế do thiếu máu thiếu sắt là 1,1% </w:t>
      </w:r>
      <w:r w:rsidR="000D45D5" w:rsidRPr="002747AF">
        <w:rPr>
          <w:sz w:val="28"/>
          <w:szCs w:val="28"/>
        </w:rPr>
        <w:t>tổng sản phẩm quốc nội</w:t>
      </w:r>
      <w:r w:rsidRPr="002747AF">
        <w:rPr>
          <w:sz w:val="28"/>
          <w:szCs w:val="28"/>
        </w:rPr>
        <w:t xml:space="preserve">. Loại trừ tận gốc sự thiếu hụt các vi chất này thông qua một chương trình toàn diện và bền vững </w:t>
      </w:r>
      <w:r w:rsidR="00BC4189" w:rsidRPr="002747AF">
        <w:rPr>
          <w:sz w:val="28"/>
          <w:szCs w:val="28"/>
        </w:rPr>
        <w:t xml:space="preserve">cũng chỉ tiêu tốn dưới 0,3% </w:t>
      </w:r>
      <w:r w:rsidR="00C3514D" w:rsidRPr="002747AF">
        <w:rPr>
          <w:sz w:val="28"/>
          <w:szCs w:val="28"/>
        </w:rPr>
        <w:t>tổng sản phẩm quốc nội</w:t>
      </w:r>
      <w:r w:rsidR="00BC4189" w:rsidRPr="002747AF">
        <w:rPr>
          <w:sz w:val="28"/>
          <w:szCs w:val="28"/>
        </w:rPr>
        <w:t>.</w:t>
      </w:r>
      <w:r w:rsidRPr="002747AF">
        <w:rPr>
          <w:sz w:val="28"/>
          <w:szCs w:val="28"/>
        </w:rPr>
        <w:t xml:space="preserve"> Dựa vào kết quả phân tích từ 15 nước, </w:t>
      </w:r>
      <w:r w:rsidR="000D45D5" w:rsidRPr="002747AF">
        <w:rPr>
          <w:sz w:val="28"/>
          <w:szCs w:val="28"/>
        </w:rPr>
        <w:t>Quỹ cứu trợ Nhi đồng Liên Hiệp Quốc</w:t>
      </w:r>
      <w:r w:rsidRPr="002747AF">
        <w:rPr>
          <w:sz w:val="28"/>
          <w:szCs w:val="28"/>
        </w:rPr>
        <w:t xml:space="preserve"> cũng ước lượng rằng giá trị năng suất lao động bị mất do thiếu máu </w:t>
      </w:r>
      <w:r w:rsidR="000C29AD" w:rsidRPr="002747AF">
        <w:rPr>
          <w:sz w:val="28"/>
          <w:szCs w:val="28"/>
        </w:rPr>
        <w:t>là</w:t>
      </w:r>
      <w:r w:rsidRPr="002747AF">
        <w:rPr>
          <w:sz w:val="28"/>
          <w:szCs w:val="28"/>
        </w:rPr>
        <w:t xml:space="preserve"> khoảng 4 USD/</w:t>
      </w:r>
      <w:r w:rsidR="00E14EB0" w:rsidRPr="002747AF">
        <w:rPr>
          <w:sz w:val="28"/>
          <w:szCs w:val="28"/>
        </w:rPr>
        <w:t xml:space="preserve"> </w:t>
      </w:r>
      <w:r w:rsidRPr="002747AF">
        <w:rPr>
          <w:sz w:val="28"/>
          <w:szCs w:val="28"/>
        </w:rPr>
        <w:t xml:space="preserve">đầu người hoặc 0,9% </w:t>
      </w:r>
      <w:r w:rsidR="00C3514D" w:rsidRPr="002747AF">
        <w:rPr>
          <w:sz w:val="28"/>
          <w:szCs w:val="28"/>
        </w:rPr>
        <w:t>tổng sản phẩm quốc nội</w:t>
      </w:r>
      <w:r w:rsidRPr="002747AF">
        <w:rPr>
          <w:sz w:val="28"/>
          <w:szCs w:val="28"/>
        </w:rPr>
        <w:t xml:space="preserve">. Chỉ riêng ở Nam Á, con số này đã lên tới xấp xỉ 5 </w:t>
      </w:r>
      <w:r w:rsidR="00FF5E1D" w:rsidRPr="002747AF">
        <w:rPr>
          <w:sz w:val="28"/>
          <w:szCs w:val="28"/>
        </w:rPr>
        <w:t>tỉ</w:t>
      </w:r>
      <w:r w:rsidRPr="002747AF">
        <w:rPr>
          <w:sz w:val="28"/>
          <w:szCs w:val="28"/>
        </w:rPr>
        <w:t xml:space="preserve"> đô la Mỹ hàng năm</w:t>
      </w:r>
      <w:r w:rsidR="008C7500" w:rsidRPr="002747AF">
        <w:rPr>
          <w:sz w:val="28"/>
          <w:szCs w:val="28"/>
        </w:rPr>
        <w:t xml:space="preserve"> [</w:t>
      </w:r>
      <w:r w:rsidR="00085C3F" w:rsidRPr="002747AF">
        <w:rPr>
          <w:sz w:val="28"/>
          <w:szCs w:val="28"/>
        </w:rPr>
        <w:t>89</w:t>
      </w:r>
      <w:r w:rsidR="008C7500" w:rsidRPr="002747AF">
        <w:rPr>
          <w:sz w:val="28"/>
          <w:szCs w:val="28"/>
        </w:rPr>
        <w:t>].</w:t>
      </w:r>
    </w:p>
    <w:p w14:paraId="76981657" w14:textId="7B52E77D" w:rsidR="00A00DDE" w:rsidRPr="002747AF" w:rsidRDefault="00A00DDE" w:rsidP="00187567">
      <w:pPr>
        <w:pStyle w:val="ListParagraph"/>
        <w:numPr>
          <w:ilvl w:val="2"/>
          <w:numId w:val="17"/>
        </w:numPr>
        <w:spacing w:before="120" w:line="360" w:lineRule="auto"/>
        <w:contextualSpacing w:val="0"/>
        <w:jc w:val="both"/>
        <w:rPr>
          <w:b/>
          <w:spacing w:val="-4"/>
          <w:sz w:val="28"/>
          <w:szCs w:val="28"/>
        </w:rPr>
      </w:pPr>
      <w:r w:rsidRPr="002747AF">
        <w:rPr>
          <w:b/>
          <w:spacing w:val="-4"/>
          <w:sz w:val="28"/>
          <w:szCs w:val="28"/>
        </w:rPr>
        <w:t xml:space="preserve">Các giải pháp phòng chống thiếu máu dinh dưỡng ở </w:t>
      </w:r>
      <w:r w:rsidR="00A6177B" w:rsidRPr="002747AF">
        <w:rPr>
          <w:b/>
          <w:spacing w:val="-4"/>
          <w:sz w:val="28"/>
          <w:szCs w:val="28"/>
        </w:rPr>
        <w:t>phụ nữ tuổi sinh đẻ</w:t>
      </w:r>
    </w:p>
    <w:p w14:paraId="439DF334" w14:textId="4C2B3E7D" w:rsidR="00A00DDE" w:rsidRPr="002747AF" w:rsidRDefault="00A00DDE" w:rsidP="003B431E">
      <w:pPr>
        <w:spacing w:before="120" w:line="360" w:lineRule="auto"/>
        <w:ind w:firstLine="720"/>
        <w:jc w:val="both"/>
        <w:rPr>
          <w:b/>
          <w:sz w:val="28"/>
          <w:szCs w:val="28"/>
        </w:rPr>
      </w:pPr>
      <w:r w:rsidRPr="002747AF">
        <w:rPr>
          <w:sz w:val="28"/>
          <w:szCs w:val="28"/>
        </w:rPr>
        <w:t xml:space="preserve">Thiếu máu là một bệnh phổ biến và phức tạp, do nhiều nguyên nhân khác nhau gây ra. </w:t>
      </w:r>
      <w:r w:rsidR="00EF63EE" w:rsidRPr="002747AF">
        <w:rPr>
          <w:sz w:val="28"/>
          <w:szCs w:val="28"/>
        </w:rPr>
        <w:t>Các giải pháp phòng chống thiếu máu ở PNTSĐ bao gồm:</w:t>
      </w:r>
    </w:p>
    <w:p w14:paraId="1D87FC5E" w14:textId="23DF44B9" w:rsidR="00A00DDE" w:rsidRPr="002747AF" w:rsidRDefault="00A00DDE" w:rsidP="00A6177B">
      <w:pPr>
        <w:pStyle w:val="ListParagraph"/>
        <w:numPr>
          <w:ilvl w:val="3"/>
          <w:numId w:val="17"/>
        </w:numPr>
        <w:tabs>
          <w:tab w:val="left" w:pos="990"/>
        </w:tabs>
        <w:spacing w:before="120" w:line="360" w:lineRule="auto"/>
        <w:jc w:val="both"/>
        <w:rPr>
          <w:b/>
          <w:i/>
          <w:sz w:val="28"/>
          <w:szCs w:val="28"/>
        </w:rPr>
      </w:pPr>
      <w:r w:rsidRPr="002747AF">
        <w:rPr>
          <w:b/>
          <w:i/>
          <w:sz w:val="28"/>
          <w:szCs w:val="28"/>
        </w:rPr>
        <w:t xml:space="preserve">Can thiệp dựa vào thực phẩm </w:t>
      </w:r>
    </w:p>
    <w:p w14:paraId="072A856E" w14:textId="6490F49B" w:rsidR="00A00DDE" w:rsidRPr="002747AF" w:rsidRDefault="00A00DDE" w:rsidP="0017236B">
      <w:pPr>
        <w:autoSpaceDE w:val="0"/>
        <w:autoSpaceDN w:val="0"/>
        <w:adjustRightInd w:val="0"/>
        <w:spacing w:before="120" w:line="360" w:lineRule="auto"/>
        <w:ind w:firstLine="567"/>
        <w:jc w:val="both"/>
        <w:rPr>
          <w:sz w:val="28"/>
          <w:szCs w:val="28"/>
        </w:rPr>
      </w:pPr>
      <w:r w:rsidRPr="002747AF">
        <w:rPr>
          <w:sz w:val="28"/>
          <w:szCs w:val="28"/>
        </w:rPr>
        <w:t xml:space="preserve">Một chế độ ăn đa dạng, cân đối, hợp lý và có chất lượng có khả năng giải quyết được phần lớn các thiếu hụt vitamin và chất khoáng. Can thiệp dựa vào thực phẩm là </w:t>
      </w:r>
      <w:r w:rsidR="000D45D5" w:rsidRPr="002747AF">
        <w:rPr>
          <w:sz w:val="28"/>
          <w:szCs w:val="28"/>
        </w:rPr>
        <w:t>loại</w:t>
      </w:r>
      <w:r w:rsidRPr="002747AF">
        <w:rPr>
          <w:sz w:val="28"/>
          <w:szCs w:val="28"/>
        </w:rPr>
        <w:t xml:space="preserve"> can thiệp có tính bền vững, phù hợp với điều kiện kinh tế xã </w:t>
      </w:r>
      <w:r w:rsidRPr="002747AF">
        <w:rPr>
          <w:sz w:val="28"/>
          <w:szCs w:val="28"/>
        </w:rPr>
        <w:lastRenderedPageBreak/>
        <w:t xml:space="preserve">hội tại </w:t>
      </w:r>
      <w:r w:rsidR="00E14EB0" w:rsidRPr="002747AF">
        <w:rPr>
          <w:sz w:val="28"/>
          <w:szCs w:val="28"/>
        </w:rPr>
        <w:t xml:space="preserve">mỗi </w:t>
      </w:r>
      <w:r w:rsidRPr="002747AF">
        <w:rPr>
          <w:sz w:val="28"/>
          <w:szCs w:val="28"/>
        </w:rPr>
        <w:t>địa phương. Lượng sắt hấp thu phụ thuộc nhiều vào thành phần của chế độ ăn, cụ thể là các chất ức chế hoặc tăng cường hấp thu sắt có trong khẩu phần ăn.</w:t>
      </w:r>
      <w:r w:rsidR="008C7500" w:rsidRPr="002747AF">
        <w:rPr>
          <w:sz w:val="28"/>
          <w:szCs w:val="28"/>
        </w:rPr>
        <w:t xml:space="preserve"> </w:t>
      </w:r>
      <w:r w:rsidRPr="002747AF">
        <w:rPr>
          <w:sz w:val="28"/>
          <w:szCs w:val="28"/>
        </w:rPr>
        <w:t xml:space="preserve">Trong các can thiệp </w:t>
      </w:r>
      <w:r w:rsidRPr="002747AF">
        <w:rPr>
          <w:sz w:val="28"/>
          <w:szCs w:val="28"/>
          <w:lang w:val="vi-VN"/>
        </w:rPr>
        <w:t>lựa chọn</w:t>
      </w:r>
      <w:r w:rsidR="00BC4189" w:rsidRPr="002747AF">
        <w:rPr>
          <w:sz w:val="28"/>
          <w:szCs w:val="28"/>
        </w:rPr>
        <w:t xml:space="preserve"> thực phẩm,</w:t>
      </w:r>
      <w:r w:rsidRPr="002747AF">
        <w:rPr>
          <w:sz w:val="28"/>
          <w:szCs w:val="28"/>
          <w:lang w:val="vi-VN"/>
        </w:rPr>
        <w:t xml:space="preserve"> giáo dục dinh dưỡng </w:t>
      </w:r>
      <w:r w:rsidRPr="002747AF">
        <w:rPr>
          <w:sz w:val="28"/>
          <w:szCs w:val="28"/>
        </w:rPr>
        <w:t xml:space="preserve">giữ vai trò quan trọng trong </w:t>
      </w:r>
      <w:r w:rsidRPr="002747AF">
        <w:rPr>
          <w:sz w:val="28"/>
          <w:szCs w:val="28"/>
          <w:lang w:val="vi-VN"/>
        </w:rPr>
        <w:t>việc kiểm soát thiếu máu</w:t>
      </w:r>
      <w:r w:rsidRPr="002747AF">
        <w:rPr>
          <w:sz w:val="28"/>
          <w:szCs w:val="28"/>
        </w:rPr>
        <w:t xml:space="preserve"> dinh dưỡng</w:t>
      </w:r>
      <w:r w:rsidRPr="002747AF">
        <w:rPr>
          <w:sz w:val="28"/>
          <w:szCs w:val="28"/>
          <w:lang w:val="vi-VN"/>
        </w:rPr>
        <w:t xml:space="preserve">. </w:t>
      </w:r>
      <w:r w:rsidRPr="002747AF">
        <w:rPr>
          <w:sz w:val="28"/>
          <w:szCs w:val="28"/>
        </w:rPr>
        <w:t>Các chương trình</w:t>
      </w:r>
      <w:r w:rsidRPr="002747AF">
        <w:rPr>
          <w:sz w:val="28"/>
          <w:szCs w:val="28"/>
          <w:lang w:val="vi-VN"/>
        </w:rPr>
        <w:t xml:space="preserve"> giáo dục dinh dưỡng</w:t>
      </w:r>
      <w:r w:rsidRPr="002747AF">
        <w:rPr>
          <w:sz w:val="28"/>
          <w:szCs w:val="28"/>
        </w:rPr>
        <w:t xml:space="preserve"> </w:t>
      </w:r>
      <w:r w:rsidRPr="002747AF">
        <w:rPr>
          <w:sz w:val="28"/>
          <w:szCs w:val="28"/>
          <w:lang w:val="vi-VN"/>
        </w:rPr>
        <w:t xml:space="preserve">cần </w:t>
      </w:r>
      <w:r w:rsidRPr="002747AF">
        <w:rPr>
          <w:sz w:val="28"/>
          <w:szCs w:val="28"/>
        </w:rPr>
        <w:t xml:space="preserve">khuyến khích </w:t>
      </w:r>
      <w:r w:rsidR="008C7500" w:rsidRPr="002747AF">
        <w:rPr>
          <w:sz w:val="28"/>
          <w:szCs w:val="28"/>
        </w:rPr>
        <w:t>PNCT</w:t>
      </w:r>
      <w:r w:rsidRPr="002747AF">
        <w:rPr>
          <w:sz w:val="28"/>
          <w:szCs w:val="28"/>
        </w:rPr>
        <w:t xml:space="preserve"> và trẻ nhỏ tiêu thụ thường xuyên các thực phẩm giàu sắt để đảm bảo đủ lượng sắt theo nhu cầu mặc dù</w:t>
      </w:r>
      <w:r w:rsidRPr="002747AF">
        <w:rPr>
          <w:sz w:val="28"/>
          <w:szCs w:val="28"/>
          <w:lang w:val="vi-VN"/>
        </w:rPr>
        <w:t xml:space="preserve"> </w:t>
      </w:r>
      <w:r w:rsidR="00FF5E1D" w:rsidRPr="002747AF">
        <w:rPr>
          <w:sz w:val="28"/>
          <w:szCs w:val="28"/>
          <w:lang w:val="vi-VN"/>
        </w:rPr>
        <w:t>tỉ</w:t>
      </w:r>
      <w:r w:rsidRPr="002747AF">
        <w:rPr>
          <w:sz w:val="28"/>
          <w:szCs w:val="28"/>
          <w:lang w:val="vi-VN"/>
        </w:rPr>
        <w:t xml:space="preserve"> lệ hấp thu sắt</w:t>
      </w:r>
      <w:r w:rsidRPr="002747AF">
        <w:rPr>
          <w:sz w:val="28"/>
          <w:szCs w:val="28"/>
        </w:rPr>
        <w:t xml:space="preserve"> </w:t>
      </w:r>
      <w:r w:rsidRPr="002747AF">
        <w:rPr>
          <w:sz w:val="28"/>
          <w:szCs w:val="28"/>
          <w:lang w:val="vi-VN"/>
        </w:rPr>
        <w:t>từ mỗi bữa ăn vẫn còn thấp</w:t>
      </w:r>
      <w:r w:rsidRPr="002747AF">
        <w:rPr>
          <w:sz w:val="28"/>
          <w:szCs w:val="28"/>
        </w:rPr>
        <w:t xml:space="preserve">. Khuyến khích bà mẹ ăn uống đầy đủ và tăng cân hợp lý khi </w:t>
      </w:r>
      <w:r w:rsidR="00520E33" w:rsidRPr="002747AF">
        <w:rPr>
          <w:sz w:val="28"/>
          <w:szCs w:val="28"/>
        </w:rPr>
        <w:t>có</w:t>
      </w:r>
      <w:r w:rsidRPr="002747AF">
        <w:rPr>
          <w:sz w:val="28"/>
          <w:szCs w:val="28"/>
        </w:rPr>
        <w:t xml:space="preserve"> thai.</w:t>
      </w:r>
    </w:p>
    <w:p w14:paraId="054D7B45" w14:textId="36A5B782" w:rsidR="00A00DDE" w:rsidRPr="002747AF" w:rsidRDefault="00A00DDE" w:rsidP="0017236B">
      <w:pPr>
        <w:autoSpaceDE w:val="0"/>
        <w:autoSpaceDN w:val="0"/>
        <w:adjustRightInd w:val="0"/>
        <w:spacing w:before="120" w:line="360" w:lineRule="auto"/>
        <w:ind w:firstLine="567"/>
        <w:jc w:val="both"/>
        <w:rPr>
          <w:spacing w:val="-4"/>
          <w:sz w:val="28"/>
          <w:szCs w:val="28"/>
          <w:lang w:eastAsia="en-SG"/>
        </w:rPr>
      </w:pPr>
      <w:r w:rsidRPr="002747AF">
        <w:rPr>
          <w:spacing w:val="-4"/>
          <w:sz w:val="28"/>
          <w:szCs w:val="28"/>
          <w:lang w:val="vi-VN" w:eastAsia="en-SG"/>
        </w:rPr>
        <w:t xml:space="preserve">Một hướng mới trong can thiệp dựa vào thực phẩm là tăng cường </w:t>
      </w:r>
      <w:r w:rsidRPr="002747AF">
        <w:rPr>
          <w:spacing w:val="-4"/>
          <w:sz w:val="28"/>
          <w:szCs w:val="28"/>
          <w:lang w:eastAsia="en-SG"/>
        </w:rPr>
        <w:t>vi chất dinh dưỡng</w:t>
      </w:r>
      <w:r w:rsidRPr="002747AF">
        <w:rPr>
          <w:spacing w:val="-4"/>
          <w:sz w:val="28"/>
          <w:szCs w:val="28"/>
          <w:lang w:val="vi-VN" w:eastAsia="en-SG"/>
        </w:rPr>
        <w:t xml:space="preserve"> dưới dạng </w:t>
      </w:r>
      <w:r w:rsidR="00380486" w:rsidRPr="002747AF">
        <w:rPr>
          <w:spacing w:val="-4"/>
          <w:sz w:val="28"/>
          <w:szCs w:val="28"/>
          <w:lang w:eastAsia="en-SG"/>
        </w:rPr>
        <w:t>hấp thu</w:t>
      </w:r>
      <w:r w:rsidRPr="002747AF">
        <w:rPr>
          <w:spacing w:val="-4"/>
          <w:sz w:val="28"/>
          <w:szCs w:val="28"/>
          <w:lang w:val="vi-VN" w:eastAsia="en-SG"/>
        </w:rPr>
        <w:t xml:space="preserve"> được vào thực phẩm. Nếu thực phẩm tăng cường </w:t>
      </w:r>
      <w:r w:rsidRPr="002747AF">
        <w:rPr>
          <w:spacing w:val="-4"/>
          <w:sz w:val="28"/>
          <w:szCs w:val="28"/>
          <w:lang w:eastAsia="en-SG"/>
        </w:rPr>
        <w:t>vi chất</w:t>
      </w:r>
      <w:r w:rsidRPr="002747AF">
        <w:rPr>
          <w:spacing w:val="-4"/>
          <w:sz w:val="28"/>
          <w:szCs w:val="28"/>
          <w:lang w:val="vi-VN" w:eastAsia="en-SG"/>
        </w:rPr>
        <w:t xml:space="preserve"> được số đông đối tượng có nguy cơ sử dụng thì tăng cường </w:t>
      </w:r>
      <w:r w:rsidRPr="002747AF">
        <w:rPr>
          <w:spacing w:val="-4"/>
          <w:sz w:val="28"/>
          <w:szCs w:val="28"/>
          <w:lang w:eastAsia="en-SG"/>
        </w:rPr>
        <w:t>vi chất</w:t>
      </w:r>
      <w:r w:rsidRPr="002747AF">
        <w:rPr>
          <w:spacing w:val="-4"/>
          <w:sz w:val="28"/>
          <w:szCs w:val="28"/>
          <w:lang w:val="vi-VN" w:eastAsia="en-SG"/>
        </w:rPr>
        <w:t xml:space="preserve"> vào thực phẩm sẽ là giải pháp có hiệu quả. Nhiều quốc gia đã thực hiện thành công chương trình tăng cường sắt vào thực phẩm </w:t>
      </w:r>
      <w:r w:rsidR="0017236B" w:rsidRPr="002747AF">
        <w:rPr>
          <w:spacing w:val="-4"/>
          <w:sz w:val="28"/>
          <w:szCs w:val="28"/>
          <w:lang w:eastAsia="en-SG"/>
        </w:rPr>
        <w:t xml:space="preserve">như </w:t>
      </w:r>
      <w:r w:rsidRPr="002747AF">
        <w:rPr>
          <w:spacing w:val="-4"/>
          <w:sz w:val="28"/>
          <w:szCs w:val="28"/>
          <w:lang w:eastAsia="en-SG"/>
        </w:rPr>
        <w:t>Chi</w:t>
      </w:r>
      <w:r w:rsidRPr="002747AF">
        <w:rPr>
          <w:spacing w:val="-4"/>
          <w:sz w:val="28"/>
          <w:szCs w:val="28"/>
          <w:lang w:val="vi-VN" w:eastAsia="en-SG"/>
        </w:rPr>
        <w:t xml:space="preserve"> Lê</w:t>
      </w:r>
      <w:r w:rsidRPr="002747AF">
        <w:rPr>
          <w:spacing w:val="-4"/>
          <w:sz w:val="28"/>
          <w:szCs w:val="28"/>
          <w:lang w:eastAsia="en-SG"/>
        </w:rPr>
        <w:t xml:space="preserve">, </w:t>
      </w:r>
      <w:r w:rsidRPr="002747AF">
        <w:rPr>
          <w:spacing w:val="-4"/>
          <w:sz w:val="28"/>
          <w:szCs w:val="28"/>
          <w:lang w:val="vi-VN" w:eastAsia="en-SG"/>
        </w:rPr>
        <w:t>Thụy Điển, Anh</w:t>
      </w:r>
      <w:r w:rsidRPr="002747AF">
        <w:rPr>
          <w:spacing w:val="-4"/>
          <w:sz w:val="28"/>
          <w:szCs w:val="28"/>
          <w:lang w:eastAsia="en-SG"/>
        </w:rPr>
        <w:t>,</w:t>
      </w:r>
      <w:r w:rsidRPr="002747AF">
        <w:rPr>
          <w:spacing w:val="-4"/>
          <w:sz w:val="28"/>
          <w:szCs w:val="28"/>
          <w:lang w:val="vi-VN" w:eastAsia="en-SG"/>
        </w:rPr>
        <w:t xml:space="preserve"> Mỹ</w:t>
      </w:r>
      <w:r w:rsidRPr="002747AF">
        <w:rPr>
          <w:spacing w:val="-4"/>
          <w:sz w:val="28"/>
          <w:szCs w:val="28"/>
          <w:lang w:eastAsia="en-SG"/>
        </w:rPr>
        <w:t xml:space="preserve">, </w:t>
      </w:r>
      <w:r w:rsidRPr="002747AF">
        <w:rPr>
          <w:spacing w:val="-4"/>
          <w:sz w:val="28"/>
          <w:szCs w:val="28"/>
          <w:lang w:val="vi-VN" w:eastAsia="en-SG"/>
        </w:rPr>
        <w:t>Venezuela</w:t>
      </w:r>
      <w:r w:rsidRPr="002747AF">
        <w:rPr>
          <w:spacing w:val="-4"/>
          <w:sz w:val="28"/>
          <w:szCs w:val="28"/>
          <w:lang w:eastAsia="en-SG"/>
        </w:rPr>
        <w:t xml:space="preserve">, </w:t>
      </w:r>
      <w:r w:rsidR="00AD3496" w:rsidRPr="002747AF">
        <w:rPr>
          <w:spacing w:val="-4"/>
          <w:sz w:val="28"/>
          <w:szCs w:val="28"/>
          <w:lang w:val="vi-VN" w:eastAsia="en-SG"/>
        </w:rPr>
        <w:t>Nam Phi</w:t>
      </w:r>
      <w:r w:rsidR="00AD3496" w:rsidRPr="002747AF">
        <w:rPr>
          <w:spacing w:val="-4"/>
          <w:sz w:val="28"/>
          <w:szCs w:val="28"/>
          <w:lang w:eastAsia="en-SG"/>
        </w:rPr>
        <w:t xml:space="preserve">, </w:t>
      </w:r>
      <w:r w:rsidR="00AD3496" w:rsidRPr="002747AF">
        <w:rPr>
          <w:spacing w:val="-4"/>
          <w:sz w:val="28"/>
          <w:szCs w:val="28"/>
          <w:lang w:val="vi-VN" w:eastAsia="en-SG"/>
        </w:rPr>
        <w:t>Trung Quốc</w:t>
      </w:r>
      <w:r w:rsidR="00AD3496" w:rsidRPr="002747AF">
        <w:rPr>
          <w:spacing w:val="-4"/>
          <w:sz w:val="28"/>
          <w:szCs w:val="28"/>
          <w:lang w:eastAsia="en-SG"/>
        </w:rPr>
        <w:t xml:space="preserve">, </w:t>
      </w:r>
      <w:r w:rsidR="00AD3496" w:rsidRPr="002747AF">
        <w:rPr>
          <w:spacing w:val="-4"/>
          <w:sz w:val="28"/>
          <w:szCs w:val="28"/>
          <w:lang w:val="vi-VN" w:eastAsia="en-SG"/>
        </w:rPr>
        <w:t>Philippine</w:t>
      </w:r>
      <w:r w:rsidR="00AD3496" w:rsidRPr="002747AF">
        <w:rPr>
          <w:spacing w:val="-4"/>
          <w:sz w:val="28"/>
          <w:szCs w:val="28"/>
          <w:lang w:eastAsia="en-SG"/>
        </w:rPr>
        <w:t xml:space="preserve">, </w:t>
      </w:r>
      <w:r w:rsidRPr="002747AF">
        <w:rPr>
          <w:spacing w:val="-4"/>
          <w:sz w:val="28"/>
          <w:szCs w:val="28"/>
          <w:lang w:val="vi-VN" w:eastAsia="en-SG"/>
        </w:rPr>
        <w:t>Guatemala</w:t>
      </w:r>
      <w:r w:rsidRPr="002747AF">
        <w:rPr>
          <w:spacing w:val="-4"/>
          <w:sz w:val="28"/>
          <w:szCs w:val="28"/>
          <w:lang w:eastAsia="en-SG"/>
        </w:rPr>
        <w:t xml:space="preserve"> </w:t>
      </w:r>
      <w:r w:rsidR="008C7500" w:rsidRPr="002747AF">
        <w:rPr>
          <w:spacing w:val="-4"/>
          <w:sz w:val="28"/>
          <w:szCs w:val="28"/>
          <w:lang w:eastAsia="en-SG"/>
        </w:rPr>
        <w:t xml:space="preserve">và </w:t>
      </w:r>
      <w:r w:rsidR="00AD3496" w:rsidRPr="002747AF">
        <w:rPr>
          <w:spacing w:val="-4"/>
          <w:sz w:val="28"/>
          <w:szCs w:val="28"/>
          <w:lang w:val="vi-VN" w:eastAsia="en-SG"/>
        </w:rPr>
        <w:t xml:space="preserve">Thái </w:t>
      </w:r>
      <w:r w:rsidR="00AD3496" w:rsidRPr="002747AF">
        <w:rPr>
          <w:spacing w:val="-4"/>
          <w:sz w:val="28"/>
          <w:szCs w:val="28"/>
          <w:lang w:eastAsia="en-SG"/>
        </w:rPr>
        <w:t>L</w:t>
      </w:r>
      <w:r w:rsidR="00AD3496" w:rsidRPr="002747AF">
        <w:rPr>
          <w:spacing w:val="-4"/>
          <w:sz w:val="28"/>
          <w:szCs w:val="28"/>
          <w:lang w:val="vi-VN" w:eastAsia="en-SG"/>
        </w:rPr>
        <w:t>an</w:t>
      </w:r>
      <w:r w:rsidR="00AD3496" w:rsidRPr="002747AF">
        <w:rPr>
          <w:spacing w:val="-4"/>
          <w:sz w:val="28"/>
          <w:szCs w:val="28"/>
          <w:lang w:eastAsia="en-SG"/>
        </w:rPr>
        <w:t xml:space="preserve"> </w:t>
      </w:r>
      <w:r w:rsidR="008C7500" w:rsidRPr="002747AF">
        <w:rPr>
          <w:spacing w:val="-4"/>
          <w:sz w:val="28"/>
          <w:szCs w:val="28"/>
          <w:lang w:eastAsia="en-SG"/>
        </w:rPr>
        <w:t>[</w:t>
      </w:r>
      <w:r w:rsidR="00085C3F" w:rsidRPr="002747AF">
        <w:rPr>
          <w:spacing w:val="-4"/>
          <w:sz w:val="28"/>
          <w:szCs w:val="28"/>
          <w:lang w:eastAsia="en-SG"/>
        </w:rPr>
        <w:t>77]</w:t>
      </w:r>
      <w:r w:rsidR="00AD3496" w:rsidRPr="002747AF">
        <w:rPr>
          <w:spacing w:val="-4"/>
          <w:sz w:val="28"/>
          <w:szCs w:val="28"/>
          <w:lang w:eastAsia="en-SG"/>
        </w:rPr>
        <w:t>,</w:t>
      </w:r>
      <w:r w:rsidR="00085C3F" w:rsidRPr="002747AF">
        <w:rPr>
          <w:spacing w:val="-4"/>
          <w:sz w:val="28"/>
          <w:szCs w:val="28"/>
          <w:lang w:eastAsia="en-SG"/>
        </w:rPr>
        <w:t xml:space="preserve"> [90]</w:t>
      </w:r>
      <w:r w:rsidRPr="002747AF">
        <w:rPr>
          <w:spacing w:val="-4"/>
          <w:sz w:val="28"/>
          <w:szCs w:val="28"/>
          <w:lang w:eastAsia="en-SG"/>
        </w:rPr>
        <w:t>,</w:t>
      </w:r>
      <w:r w:rsidR="00085C3F" w:rsidRPr="002747AF">
        <w:rPr>
          <w:spacing w:val="-4"/>
          <w:sz w:val="28"/>
          <w:szCs w:val="28"/>
          <w:lang w:eastAsia="en-SG"/>
        </w:rPr>
        <w:t xml:space="preserve"> [91]</w:t>
      </w:r>
      <w:r w:rsidRPr="002747AF">
        <w:rPr>
          <w:spacing w:val="-4"/>
          <w:sz w:val="28"/>
          <w:szCs w:val="28"/>
          <w:lang w:eastAsia="en-SG"/>
        </w:rPr>
        <w:t>,</w:t>
      </w:r>
      <w:r w:rsidR="00085C3F" w:rsidRPr="002747AF">
        <w:rPr>
          <w:spacing w:val="-4"/>
          <w:sz w:val="28"/>
          <w:szCs w:val="28"/>
          <w:lang w:eastAsia="en-SG"/>
        </w:rPr>
        <w:t xml:space="preserve"> [92]</w:t>
      </w:r>
      <w:r w:rsidRPr="002747AF">
        <w:rPr>
          <w:spacing w:val="-4"/>
          <w:sz w:val="28"/>
          <w:szCs w:val="28"/>
          <w:lang w:eastAsia="en-SG"/>
        </w:rPr>
        <w:t>,</w:t>
      </w:r>
      <w:r w:rsidR="00085C3F" w:rsidRPr="002747AF">
        <w:rPr>
          <w:spacing w:val="-4"/>
          <w:sz w:val="28"/>
          <w:szCs w:val="28"/>
          <w:lang w:eastAsia="en-SG"/>
        </w:rPr>
        <w:t xml:space="preserve"> [93</w:t>
      </w:r>
      <w:r w:rsidR="008C7500" w:rsidRPr="002747AF">
        <w:rPr>
          <w:spacing w:val="-4"/>
          <w:sz w:val="28"/>
          <w:szCs w:val="28"/>
          <w:lang w:eastAsia="en-SG"/>
        </w:rPr>
        <w:t>]</w:t>
      </w:r>
      <w:r w:rsidRPr="002747AF">
        <w:rPr>
          <w:spacing w:val="-4"/>
          <w:sz w:val="28"/>
          <w:szCs w:val="28"/>
          <w:lang w:eastAsia="en-SG"/>
        </w:rPr>
        <w:t>.</w:t>
      </w:r>
    </w:p>
    <w:p w14:paraId="087EC349" w14:textId="5981C5B2" w:rsidR="00A00DDE" w:rsidRPr="002747AF" w:rsidRDefault="005C2D34" w:rsidP="00EF03A4">
      <w:pPr>
        <w:tabs>
          <w:tab w:val="left" w:pos="990"/>
        </w:tabs>
        <w:spacing w:before="120" w:line="360" w:lineRule="auto"/>
        <w:jc w:val="both"/>
        <w:rPr>
          <w:b/>
          <w:i/>
          <w:sz w:val="28"/>
          <w:szCs w:val="28"/>
        </w:rPr>
      </w:pPr>
      <w:r w:rsidRPr="002747AF">
        <w:rPr>
          <w:b/>
          <w:i/>
          <w:sz w:val="28"/>
          <w:szCs w:val="28"/>
        </w:rPr>
        <w:t>1.2.4.2.</w:t>
      </w:r>
      <w:r w:rsidR="00A00DDE" w:rsidRPr="002747AF">
        <w:rPr>
          <w:b/>
          <w:i/>
          <w:sz w:val="28"/>
          <w:szCs w:val="28"/>
        </w:rPr>
        <w:t xml:space="preserve"> Bổ sung viên sắt acid folic</w:t>
      </w:r>
    </w:p>
    <w:p w14:paraId="02168A5C" w14:textId="5B702E08" w:rsidR="00A00DDE" w:rsidRPr="002747AF" w:rsidRDefault="00A00DDE" w:rsidP="0017236B">
      <w:pPr>
        <w:autoSpaceDE w:val="0"/>
        <w:autoSpaceDN w:val="0"/>
        <w:adjustRightInd w:val="0"/>
        <w:spacing w:before="120" w:line="360" w:lineRule="auto"/>
        <w:ind w:firstLine="567"/>
        <w:jc w:val="both"/>
        <w:rPr>
          <w:spacing w:val="-2"/>
          <w:sz w:val="28"/>
          <w:szCs w:val="28"/>
          <w:lang w:eastAsia="en-SG"/>
        </w:rPr>
      </w:pPr>
      <w:r w:rsidRPr="002747AF">
        <w:rPr>
          <w:spacing w:val="-2"/>
          <w:sz w:val="28"/>
          <w:szCs w:val="28"/>
          <w:lang w:eastAsia="en-SG"/>
        </w:rPr>
        <w:t>B</w:t>
      </w:r>
      <w:r w:rsidRPr="002747AF">
        <w:rPr>
          <w:spacing w:val="-2"/>
          <w:sz w:val="28"/>
          <w:szCs w:val="28"/>
          <w:lang w:val="vi-VN" w:eastAsia="en-SG"/>
        </w:rPr>
        <w:t xml:space="preserve">ổ sung </w:t>
      </w:r>
      <w:r w:rsidRPr="002747AF">
        <w:rPr>
          <w:spacing w:val="-2"/>
          <w:sz w:val="28"/>
          <w:szCs w:val="28"/>
          <w:lang w:eastAsia="en-SG"/>
        </w:rPr>
        <w:t>sắt acid folic</w:t>
      </w:r>
      <w:r w:rsidRPr="002747AF">
        <w:rPr>
          <w:spacing w:val="-2"/>
          <w:sz w:val="28"/>
          <w:szCs w:val="28"/>
          <w:lang w:val="vi-VN" w:eastAsia="en-SG"/>
        </w:rPr>
        <w:t xml:space="preserve"> được xem như là một trong những công cụ </w:t>
      </w:r>
      <w:r w:rsidRPr="002747AF">
        <w:rPr>
          <w:spacing w:val="-2"/>
          <w:sz w:val="28"/>
          <w:szCs w:val="28"/>
          <w:lang w:eastAsia="en-SG"/>
        </w:rPr>
        <w:t xml:space="preserve">quan trọng </w:t>
      </w:r>
      <w:r w:rsidRPr="002747AF">
        <w:rPr>
          <w:spacing w:val="-2"/>
          <w:sz w:val="28"/>
          <w:szCs w:val="28"/>
          <w:lang w:val="vi-VN" w:eastAsia="en-SG"/>
        </w:rPr>
        <w:t xml:space="preserve">trong cuộc chiến chống lại bệnh thiếu máu. </w:t>
      </w:r>
      <w:r w:rsidRPr="002747AF">
        <w:rPr>
          <w:spacing w:val="-2"/>
          <w:sz w:val="28"/>
          <w:szCs w:val="28"/>
          <w:lang w:eastAsia="en-SG"/>
        </w:rPr>
        <w:t>Để thực hiện mục tiêu giảm 50% thiếu máu ở PNTSĐ vào năm 2025 so v</w:t>
      </w:r>
      <w:r w:rsidR="008C7500" w:rsidRPr="002747AF">
        <w:rPr>
          <w:spacing w:val="-2"/>
          <w:sz w:val="28"/>
          <w:szCs w:val="28"/>
          <w:lang w:eastAsia="en-SG"/>
        </w:rPr>
        <w:t xml:space="preserve">ới năm 2011, WHO khuyến nghị </w:t>
      </w:r>
      <w:r w:rsidRPr="002747AF">
        <w:rPr>
          <w:spacing w:val="-2"/>
          <w:sz w:val="28"/>
          <w:szCs w:val="28"/>
          <w:lang w:eastAsia="en-SG"/>
        </w:rPr>
        <w:t xml:space="preserve">1) Bổ sung sắt và acid folic gián đoạn cho PNTSĐ sống ở những vùng có </w:t>
      </w:r>
      <w:r w:rsidR="00FF5E1D" w:rsidRPr="002747AF">
        <w:rPr>
          <w:spacing w:val="-2"/>
          <w:sz w:val="28"/>
          <w:szCs w:val="28"/>
          <w:lang w:eastAsia="en-SG"/>
        </w:rPr>
        <w:t>tỉ</w:t>
      </w:r>
      <w:r w:rsidRPr="002747AF">
        <w:rPr>
          <w:spacing w:val="-2"/>
          <w:sz w:val="28"/>
          <w:szCs w:val="28"/>
          <w:lang w:eastAsia="en-SG"/>
        </w:rPr>
        <w:t xml:space="preserve"> lệ thiếu máu trên 20%; 2) Coi bổ sung sắt acid folic hàng ngày theo đường uống cho </w:t>
      </w:r>
      <w:r w:rsidR="00380486" w:rsidRPr="002747AF">
        <w:rPr>
          <w:spacing w:val="-2"/>
          <w:sz w:val="28"/>
          <w:szCs w:val="28"/>
          <w:lang w:eastAsia="en-SG"/>
        </w:rPr>
        <w:t>PNCT</w:t>
      </w:r>
      <w:r w:rsidRPr="002747AF">
        <w:rPr>
          <w:spacing w:val="-2"/>
          <w:sz w:val="28"/>
          <w:szCs w:val="28"/>
          <w:lang w:eastAsia="en-SG"/>
        </w:rPr>
        <w:t xml:space="preserve"> là một phần của chăm sóc thai sản để giảm nguy cơ sinh trẻ thấp cân, giảm thiếu máu, thiếu sắt ở bà mẹ. Ngoài sắt và acid folic, có thể bổ sung thêm các vitamin và chất khoáng khác, đặc </w:t>
      </w:r>
      <w:r w:rsidR="00380486" w:rsidRPr="002747AF">
        <w:rPr>
          <w:spacing w:val="-2"/>
          <w:sz w:val="28"/>
          <w:szCs w:val="28"/>
          <w:lang w:eastAsia="en-SG"/>
        </w:rPr>
        <w:t>biệt</w:t>
      </w:r>
      <w:r w:rsidRPr="002747AF">
        <w:rPr>
          <w:spacing w:val="-2"/>
          <w:sz w:val="28"/>
          <w:szCs w:val="28"/>
          <w:lang w:eastAsia="en-SG"/>
        </w:rPr>
        <w:t xml:space="preserve"> với </w:t>
      </w:r>
      <w:r w:rsidR="00380486" w:rsidRPr="002747AF">
        <w:rPr>
          <w:spacing w:val="-2"/>
          <w:sz w:val="28"/>
          <w:szCs w:val="28"/>
          <w:lang w:eastAsia="en-SG"/>
        </w:rPr>
        <w:t>PNCT</w:t>
      </w:r>
      <w:r w:rsidRPr="002747AF">
        <w:rPr>
          <w:spacing w:val="-2"/>
          <w:sz w:val="28"/>
          <w:szCs w:val="28"/>
          <w:lang w:eastAsia="en-SG"/>
        </w:rPr>
        <w:t xml:space="preserve"> mắc bệnh lao, có HIV; 3) Ở những vùng có </w:t>
      </w:r>
      <w:r w:rsidR="00FF5E1D" w:rsidRPr="002747AF">
        <w:rPr>
          <w:spacing w:val="-2"/>
          <w:sz w:val="28"/>
          <w:szCs w:val="28"/>
          <w:lang w:eastAsia="en-SG"/>
        </w:rPr>
        <w:t>tỉ</w:t>
      </w:r>
      <w:r w:rsidRPr="002747AF">
        <w:rPr>
          <w:spacing w:val="-2"/>
          <w:sz w:val="28"/>
          <w:szCs w:val="28"/>
          <w:lang w:eastAsia="en-SG"/>
        </w:rPr>
        <w:t xml:space="preserve"> lệ thiếu máu dưới 20%, bổ sung sắt và acid folic gián đoạn cho </w:t>
      </w:r>
      <w:r w:rsidR="00380486" w:rsidRPr="002747AF">
        <w:rPr>
          <w:spacing w:val="-2"/>
          <w:sz w:val="28"/>
          <w:szCs w:val="28"/>
          <w:lang w:eastAsia="en-SG"/>
        </w:rPr>
        <w:t>PNCT</w:t>
      </w:r>
      <w:r w:rsidRPr="002747AF">
        <w:rPr>
          <w:spacing w:val="-2"/>
          <w:sz w:val="28"/>
          <w:szCs w:val="28"/>
          <w:lang w:eastAsia="en-SG"/>
        </w:rPr>
        <w:t xml:space="preserve"> không bị thiếu máu để phòng chống thiếu máu và cải thiện kết quả thai nghén</w:t>
      </w:r>
      <w:r w:rsidR="00C3514D" w:rsidRPr="002747AF">
        <w:rPr>
          <w:spacing w:val="-2"/>
          <w:sz w:val="28"/>
          <w:szCs w:val="28"/>
          <w:lang w:eastAsia="en-SG"/>
        </w:rPr>
        <w:t xml:space="preserve"> [94]</w:t>
      </w:r>
      <w:r w:rsidRPr="002747AF">
        <w:rPr>
          <w:spacing w:val="-2"/>
          <w:sz w:val="28"/>
          <w:szCs w:val="28"/>
          <w:lang w:eastAsia="en-SG"/>
        </w:rPr>
        <w:t>.</w:t>
      </w:r>
    </w:p>
    <w:p w14:paraId="1FED2DAE" w14:textId="372E86B0" w:rsidR="00A00DDE" w:rsidRPr="002747AF" w:rsidRDefault="00A00DDE" w:rsidP="003B431E">
      <w:pPr>
        <w:autoSpaceDE w:val="0"/>
        <w:autoSpaceDN w:val="0"/>
        <w:adjustRightInd w:val="0"/>
        <w:spacing w:before="120" w:line="360" w:lineRule="auto"/>
        <w:ind w:firstLine="720"/>
        <w:jc w:val="both"/>
        <w:rPr>
          <w:sz w:val="28"/>
          <w:szCs w:val="28"/>
          <w:lang w:val="vi-VN" w:eastAsia="en-SG"/>
        </w:rPr>
      </w:pPr>
      <w:r w:rsidRPr="002747AF">
        <w:rPr>
          <w:sz w:val="28"/>
          <w:szCs w:val="28"/>
          <w:lang w:val="vi-VN" w:eastAsia="en-SG"/>
        </w:rPr>
        <w:lastRenderedPageBreak/>
        <w:t xml:space="preserve">Ở nhiều cộng đồng, lượng sắt từ chế độ ăn uống không đáp ứng </w:t>
      </w:r>
      <w:r w:rsidRPr="002747AF">
        <w:rPr>
          <w:sz w:val="28"/>
          <w:szCs w:val="28"/>
          <w:lang w:eastAsia="en-SG"/>
        </w:rPr>
        <w:t>nhu cầu của các cá thể, đặc biệt là trẻ 6</w:t>
      </w:r>
      <w:r w:rsidR="00380486" w:rsidRPr="002747AF">
        <w:rPr>
          <w:sz w:val="28"/>
          <w:szCs w:val="28"/>
          <w:lang w:eastAsia="en-SG"/>
        </w:rPr>
        <w:t xml:space="preserve"> </w:t>
      </w:r>
      <w:r w:rsidRPr="002747AF">
        <w:rPr>
          <w:sz w:val="28"/>
          <w:szCs w:val="28"/>
          <w:lang w:eastAsia="en-SG"/>
        </w:rPr>
        <w:t>-</w:t>
      </w:r>
      <w:r w:rsidR="00380486" w:rsidRPr="002747AF">
        <w:rPr>
          <w:sz w:val="28"/>
          <w:szCs w:val="28"/>
          <w:lang w:eastAsia="en-SG"/>
        </w:rPr>
        <w:t xml:space="preserve"> </w:t>
      </w:r>
      <w:r w:rsidRPr="002747AF">
        <w:rPr>
          <w:sz w:val="28"/>
          <w:szCs w:val="28"/>
          <w:lang w:eastAsia="en-SG"/>
        </w:rPr>
        <w:t xml:space="preserve">24 tháng tuổi, </w:t>
      </w:r>
      <w:r w:rsidR="00380486" w:rsidRPr="002747AF">
        <w:rPr>
          <w:sz w:val="28"/>
          <w:szCs w:val="28"/>
          <w:lang w:eastAsia="en-SG"/>
        </w:rPr>
        <w:t>PNCT</w:t>
      </w:r>
      <w:r w:rsidRPr="002747AF">
        <w:rPr>
          <w:sz w:val="28"/>
          <w:szCs w:val="28"/>
          <w:lang w:eastAsia="en-SG"/>
        </w:rPr>
        <w:t xml:space="preserve"> và PNTSĐ. Phác đồ bổ sung 60</w:t>
      </w:r>
      <w:r w:rsidR="00380486" w:rsidRPr="002747AF">
        <w:rPr>
          <w:sz w:val="28"/>
          <w:szCs w:val="28"/>
          <w:lang w:eastAsia="en-SG"/>
        </w:rPr>
        <w:t xml:space="preserve"> </w:t>
      </w:r>
      <w:r w:rsidRPr="002747AF">
        <w:rPr>
          <w:sz w:val="28"/>
          <w:szCs w:val="28"/>
          <w:lang w:eastAsia="en-SG"/>
        </w:rPr>
        <w:t xml:space="preserve">mg sắt hàng tuần liên tục trong 16 tuần đã được khuyến cáo nhằm tăng lượng sắt dự trữ cho người phụ nữ để khi có thai đủ dự trữ sắt đáp ứng nhu cầu. </w:t>
      </w:r>
      <w:r w:rsidRPr="002747AF">
        <w:rPr>
          <w:sz w:val="28"/>
          <w:szCs w:val="28"/>
          <w:lang w:val="vi-VN" w:eastAsia="en-SG"/>
        </w:rPr>
        <w:t xml:space="preserve">Liều sắt bổ sung trong các chương trình đại </w:t>
      </w:r>
      <w:r w:rsidRPr="002747AF">
        <w:rPr>
          <w:sz w:val="28"/>
          <w:szCs w:val="28"/>
          <w:lang w:eastAsia="en-SG"/>
        </w:rPr>
        <w:t xml:space="preserve">trà cho </w:t>
      </w:r>
      <w:r w:rsidR="00380486" w:rsidRPr="002747AF">
        <w:rPr>
          <w:sz w:val="28"/>
          <w:szCs w:val="28"/>
          <w:lang w:eastAsia="en-SG"/>
        </w:rPr>
        <w:t>PNCT</w:t>
      </w:r>
      <w:r w:rsidRPr="002747AF">
        <w:rPr>
          <w:sz w:val="28"/>
          <w:szCs w:val="28"/>
          <w:lang w:eastAsia="en-SG"/>
        </w:rPr>
        <w:t xml:space="preserve"> là 60</w:t>
      </w:r>
      <w:r w:rsidR="00380486" w:rsidRPr="002747AF">
        <w:rPr>
          <w:sz w:val="28"/>
          <w:szCs w:val="28"/>
          <w:lang w:eastAsia="en-SG"/>
        </w:rPr>
        <w:t xml:space="preserve"> </w:t>
      </w:r>
      <w:r w:rsidRPr="002747AF">
        <w:rPr>
          <w:sz w:val="28"/>
          <w:szCs w:val="28"/>
          <w:lang w:eastAsia="en-SG"/>
        </w:rPr>
        <w:t xml:space="preserve">mg/ngày ít nhất trong vòng 6 tháng khi </w:t>
      </w:r>
      <w:r w:rsidR="00520E33" w:rsidRPr="002747AF">
        <w:rPr>
          <w:sz w:val="28"/>
          <w:szCs w:val="28"/>
          <w:lang w:eastAsia="en-SG"/>
        </w:rPr>
        <w:t>có</w:t>
      </w:r>
      <w:r w:rsidRPr="002747AF">
        <w:rPr>
          <w:sz w:val="28"/>
          <w:szCs w:val="28"/>
          <w:lang w:eastAsia="en-SG"/>
        </w:rPr>
        <w:t xml:space="preserve"> thai. </w:t>
      </w:r>
      <w:r w:rsidRPr="002747AF">
        <w:rPr>
          <w:sz w:val="28"/>
          <w:szCs w:val="28"/>
          <w:lang w:val="vi-VN" w:eastAsia="en-SG"/>
        </w:rPr>
        <w:t xml:space="preserve">Tuy nhiên, nếu thời gian bổ sung khi </w:t>
      </w:r>
      <w:r w:rsidR="00520E33" w:rsidRPr="002747AF">
        <w:rPr>
          <w:sz w:val="28"/>
          <w:szCs w:val="28"/>
          <w:lang w:val="vi-VN" w:eastAsia="en-SG"/>
        </w:rPr>
        <w:t>có</w:t>
      </w:r>
      <w:r w:rsidRPr="002747AF">
        <w:rPr>
          <w:sz w:val="28"/>
          <w:szCs w:val="28"/>
          <w:lang w:val="vi-VN" w:eastAsia="en-SG"/>
        </w:rPr>
        <w:t xml:space="preserve"> thai ngắn, </w:t>
      </w:r>
      <w:r w:rsidRPr="002747AF">
        <w:rPr>
          <w:sz w:val="28"/>
          <w:szCs w:val="28"/>
          <w:lang w:eastAsia="en-SG"/>
        </w:rPr>
        <w:t xml:space="preserve">khuyến nghị sử dụng </w:t>
      </w:r>
      <w:r w:rsidRPr="002747AF">
        <w:rPr>
          <w:sz w:val="28"/>
          <w:szCs w:val="28"/>
          <w:lang w:val="vi-VN" w:eastAsia="en-SG"/>
        </w:rPr>
        <w:t xml:space="preserve">liều cao </w:t>
      </w:r>
      <w:r w:rsidRPr="002747AF">
        <w:rPr>
          <w:sz w:val="28"/>
          <w:szCs w:val="28"/>
          <w:lang w:eastAsia="en-SG"/>
        </w:rPr>
        <w:t xml:space="preserve">hơn </w:t>
      </w:r>
      <w:r w:rsidR="00380486" w:rsidRPr="002747AF">
        <w:rPr>
          <w:sz w:val="28"/>
          <w:szCs w:val="28"/>
          <w:lang w:eastAsia="en-SG"/>
        </w:rPr>
        <w:t xml:space="preserve">là </w:t>
      </w:r>
      <w:r w:rsidRPr="002747AF">
        <w:rPr>
          <w:sz w:val="28"/>
          <w:szCs w:val="28"/>
          <w:lang w:eastAsia="en-SG"/>
        </w:rPr>
        <w:t>1</w:t>
      </w:r>
      <w:r w:rsidRPr="002747AF">
        <w:rPr>
          <w:sz w:val="28"/>
          <w:szCs w:val="28"/>
          <w:lang w:val="vi-VN" w:eastAsia="en-SG"/>
        </w:rPr>
        <w:t>20 mg/ngày</w:t>
      </w:r>
      <w:r w:rsidRPr="002747AF">
        <w:rPr>
          <w:sz w:val="28"/>
          <w:szCs w:val="28"/>
          <w:lang w:eastAsia="en-SG"/>
        </w:rPr>
        <w:fldChar w:fldCharType="begin"/>
      </w:r>
      <w:r w:rsidRPr="002747AF">
        <w:rPr>
          <w:sz w:val="28"/>
          <w:szCs w:val="28"/>
          <w:lang w:eastAsia="en-SG"/>
        </w:rPr>
        <w:instrText xml:space="preserve"> ADDIN EN.CITE &lt;EndNote&gt;&lt;Cite&gt;&lt;Author&gt;Rebecca J. Stoltzfus&lt;/Author&gt;&lt;RecNum&gt;2&lt;/RecNum&gt;&lt;DisplayText&gt;[18]&lt;/DisplayText&gt;&lt;record&gt;&lt;rec-number&gt;2&lt;/rec-number&gt;&lt;foreign-keys&gt;&lt;key app="EN" db-id="pee990savdpfdre29eqpzppjr2spp9e50wtv"&gt;2&lt;/key&gt;&lt;/foreign-keys&gt;&lt;ref-type name="Journal Article"&gt;17&lt;/ref-type&gt;&lt;contributors&gt;&lt;authors&gt;&lt;author&gt;Rebecca J. Stoltzfus, Michele L. Dreyfuss&lt;/author&gt;&lt;/authors&gt;&lt;/contributors&gt;&lt;titles&gt;&lt;title&gt;Guidelines for the Use of Iron Supplements to Prevent and Treat Iron Deficiency Anemia&lt;/title&gt;&lt;/titles&gt;&lt;pages&gt;46&lt;/pages&gt;&lt;dates&gt;&lt;/dates&gt;&lt;urls&gt;&lt;/urls&gt;&lt;/record&gt;&lt;/Cite&gt;&lt;/EndNote&gt;</w:instrText>
      </w:r>
      <w:r w:rsidRPr="002747AF">
        <w:rPr>
          <w:sz w:val="28"/>
          <w:szCs w:val="28"/>
          <w:lang w:eastAsia="en-SG"/>
        </w:rPr>
        <w:fldChar w:fldCharType="end"/>
      </w:r>
      <w:r w:rsidRPr="002747AF">
        <w:rPr>
          <w:sz w:val="28"/>
          <w:szCs w:val="28"/>
          <w:lang w:eastAsia="en-SG"/>
        </w:rPr>
        <w:t xml:space="preserve">. Ở những nơi có </w:t>
      </w:r>
      <w:r w:rsidR="00FF5E1D" w:rsidRPr="002747AF">
        <w:rPr>
          <w:sz w:val="28"/>
          <w:szCs w:val="28"/>
          <w:lang w:eastAsia="en-SG"/>
        </w:rPr>
        <w:t>tỉ</w:t>
      </w:r>
      <w:r w:rsidRPr="002747AF">
        <w:rPr>
          <w:sz w:val="28"/>
          <w:szCs w:val="28"/>
          <w:lang w:eastAsia="en-SG"/>
        </w:rPr>
        <w:t xml:space="preserve"> lệ thiếu máu ở </w:t>
      </w:r>
      <w:r w:rsidR="00380486" w:rsidRPr="002747AF">
        <w:rPr>
          <w:sz w:val="28"/>
          <w:szCs w:val="28"/>
          <w:lang w:eastAsia="en-SG"/>
        </w:rPr>
        <w:t>PNCT</w:t>
      </w:r>
      <w:r w:rsidRPr="002747AF">
        <w:rPr>
          <w:sz w:val="28"/>
          <w:szCs w:val="28"/>
          <w:lang w:eastAsia="en-SG"/>
        </w:rPr>
        <w:t xml:space="preserve"> cao trên 40%, bà mẹ được khuyến nghị tiếp tục bổ sung sắt sau khi sinh để đảm bảo đủ dự trữ sắt trong cơ thể.</w:t>
      </w:r>
      <w:r w:rsidR="005C2D34" w:rsidRPr="002747AF">
        <w:rPr>
          <w:sz w:val="28"/>
          <w:szCs w:val="28"/>
          <w:lang w:eastAsia="en-SG"/>
        </w:rPr>
        <w:t xml:space="preserve"> </w:t>
      </w:r>
      <w:r w:rsidRPr="002747AF">
        <w:rPr>
          <w:sz w:val="28"/>
          <w:szCs w:val="28"/>
          <w:lang w:eastAsia="en-SG"/>
        </w:rPr>
        <w:t xml:space="preserve">Trong trường hợp thiếu máu nặng, bên cạnh acid folic, </w:t>
      </w:r>
      <w:r w:rsidR="00380486" w:rsidRPr="002747AF">
        <w:rPr>
          <w:sz w:val="28"/>
          <w:szCs w:val="28"/>
          <w:lang w:eastAsia="en-SG"/>
        </w:rPr>
        <w:t>PNCT</w:t>
      </w:r>
      <w:r w:rsidRPr="002747AF">
        <w:rPr>
          <w:sz w:val="28"/>
          <w:szCs w:val="28"/>
          <w:lang w:eastAsia="en-SG"/>
        </w:rPr>
        <w:t xml:space="preserve"> cũng như </w:t>
      </w:r>
      <w:r w:rsidR="00380486" w:rsidRPr="002747AF">
        <w:rPr>
          <w:sz w:val="28"/>
          <w:szCs w:val="28"/>
          <w:lang w:eastAsia="en-SG"/>
        </w:rPr>
        <w:t>PNTSĐ</w:t>
      </w:r>
      <w:r w:rsidRPr="002747AF">
        <w:rPr>
          <w:sz w:val="28"/>
          <w:szCs w:val="28"/>
          <w:lang w:eastAsia="en-SG"/>
        </w:rPr>
        <w:t xml:space="preserve"> cần sử dụng phác đồ điều trị là 120</w:t>
      </w:r>
      <w:r w:rsidR="00E14EB0" w:rsidRPr="002747AF">
        <w:rPr>
          <w:sz w:val="28"/>
          <w:szCs w:val="28"/>
          <w:lang w:eastAsia="en-SG"/>
        </w:rPr>
        <w:t xml:space="preserve"> </w:t>
      </w:r>
      <w:r w:rsidRPr="002747AF">
        <w:rPr>
          <w:sz w:val="28"/>
          <w:szCs w:val="28"/>
          <w:lang w:eastAsia="en-SG"/>
        </w:rPr>
        <w:t xml:space="preserve">mg sắt/ngày liên tục trong 3 tháng. Sau đó </w:t>
      </w:r>
      <w:r w:rsidR="00380486" w:rsidRPr="002747AF">
        <w:rPr>
          <w:sz w:val="28"/>
          <w:szCs w:val="28"/>
          <w:lang w:eastAsia="en-SG"/>
        </w:rPr>
        <w:t>PNCT</w:t>
      </w:r>
      <w:r w:rsidRPr="002747AF">
        <w:rPr>
          <w:sz w:val="28"/>
          <w:szCs w:val="28"/>
          <w:lang w:eastAsia="en-SG"/>
        </w:rPr>
        <w:t xml:space="preserve"> cần tiếp tục bổ sung sắt với liều 60 mg/ngày như khuyến nghị với </w:t>
      </w:r>
      <w:r w:rsidR="00380486" w:rsidRPr="002747AF">
        <w:rPr>
          <w:sz w:val="28"/>
          <w:szCs w:val="28"/>
          <w:lang w:eastAsia="en-SG"/>
        </w:rPr>
        <w:t>PNCT</w:t>
      </w:r>
      <w:r w:rsidRPr="002747AF">
        <w:rPr>
          <w:sz w:val="28"/>
          <w:szCs w:val="28"/>
          <w:lang w:eastAsia="en-SG"/>
        </w:rPr>
        <w:t xml:space="preserve"> bình thường</w:t>
      </w:r>
      <w:r w:rsidR="00EB0B20" w:rsidRPr="002747AF">
        <w:rPr>
          <w:sz w:val="28"/>
          <w:szCs w:val="28"/>
          <w:lang w:eastAsia="en-SG"/>
        </w:rPr>
        <w:t xml:space="preserve"> [</w:t>
      </w:r>
      <w:r w:rsidR="00085C3F" w:rsidRPr="002747AF">
        <w:rPr>
          <w:sz w:val="28"/>
          <w:szCs w:val="28"/>
          <w:lang w:eastAsia="en-SG"/>
        </w:rPr>
        <w:t>95</w:t>
      </w:r>
      <w:r w:rsidR="00EB0B20" w:rsidRPr="002747AF">
        <w:rPr>
          <w:sz w:val="28"/>
          <w:szCs w:val="28"/>
          <w:lang w:eastAsia="en-SG"/>
        </w:rPr>
        <w:t>]</w:t>
      </w:r>
      <w:r w:rsidRPr="002747AF">
        <w:rPr>
          <w:sz w:val="28"/>
          <w:szCs w:val="28"/>
          <w:lang w:eastAsia="en-SG"/>
        </w:rPr>
        <w:t>.</w:t>
      </w:r>
    </w:p>
    <w:p w14:paraId="68FE2B26" w14:textId="73D18A15" w:rsidR="00A00DDE" w:rsidRPr="002747AF" w:rsidRDefault="005C2D34" w:rsidP="00EF03A4">
      <w:pPr>
        <w:tabs>
          <w:tab w:val="left" w:pos="990"/>
        </w:tabs>
        <w:spacing w:before="120" w:line="360" w:lineRule="auto"/>
        <w:jc w:val="both"/>
        <w:rPr>
          <w:b/>
          <w:i/>
          <w:sz w:val="28"/>
          <w:szCs w:val="28"/>
        </w:rPr>
      </w:pPr>
      <w:r w:rsidRPr="002747AF">
        <w:rPr>
          <w:b/>
          <w:i/>
          <w:sz w:val="28"/>
          <w:szCs w:val="28"/>
        </w:rPr>
        <w:t xml:space="preserve">1.2.4.3. </w:t>
      </w:r>
      <w:r w:rsidR="00A00DDE" w:rsidRPr="002747AF">
        <w:rPr>
          <w:b/>
          <w:i/>
          <w:sz w:val="28"/>
          <w:szCs w:val="28"/>
        </w:rPr>
        <w:t>Phòng chống nhiễm trùng, nhiễm ký sinh trùng</w:t>
      </w:r>
    </w:p>
    <w:p w14:paraId="79CA40D2" w14:textId="10DD3327" w:rsidR="00A00DDE" w:rsidRPr="002747AF" w:rsidRDefault="00A00DDE" w:rsidP="003B431E">
      <w:pPr>
        <w:pStyle w:val="BodyTextIndent2"/>
        <w:spacing w:before="120" w:after="0" w:line="360" w:lineRule="auto"/>
        <w:ind w:left="0" w:firstLine="720"/>
        <w:jc w:val="both"/>
        <w:rPr>
          <w:sz w:val="28"/>
          <w:szCs w:val="28"/>
          <w:lang w:eastAsia="en-SG"/>
        </w:rPr>
      </w:pPr>
      <w:r w:rsidRPr="002747AF">
        <w:rPr>
          <w:sz w:val="28"/>
          <w:szCs w:val="28"/>
          <w:lang w:eastAsia="en-SG"/>
        </w:rPr>
        <w:t xml:space="preserve">Ở những cộng đồng có </w:t>
      </w:r>
      <w:r w:rsidR="00FF5E1D" w:rsidRPr="002747AF">
        <w:rPr>
          <w:sz w:val="28"/>
          <w:szCs w:val="28"/>
          <w:lang w:eastAsia="en-SG"/>
        </w:rPr>
        <w:t>tỉ</w:t>
      </w:r>
      <w:r w:rsidRPr="002747AF">
        <w:rPr>
          <w:sz w:val="28"/>
          <w:szCs w:val="28"/>
          <w:lang w:eastAsia="en-SG"/>
        </w:rPr>
        <w:t xml:space="preserve"> lệ nhiễm giun móc 20</w:t>
      </w:r>
      <w:r w:rsidR="00380486" w:rsidRPr="002747AF">
        <w:rPr>
          <w:sz w:val="28"/>
          <w:szCs w:val="28"/>
          <w:lang w:eastAsia="en-SG"/>
        </w:rPr>
        <w:t xml:space="preserve"> </w:t>
      </w:r>
      <w:r w:rsidRPr="002747AF">
        <w:rPr>
          <w:sz w:val="28"/>
          <w:szCs w:val="28"/>
          <w:lang w:eastAsia="en-SG"/>
        </w:rPr>
        <w:t>-</w:t>
      </w:r>
      <w:r w:rsidR="00380486" w:rsidRPr="002747AF">
        <w:rPr>
          <w:sz w:val="28"/>
          <w:szCs w:val="28"/>
          <w:lang w:eastAsia="en-SG"/>
        </w:rPr>
        <w:t xml:space="preserve"> </w:t>
      </w:r>
      <w:r w:rsidRPr="002747AF">
        <w:rPr>
          <w:sz w:val="28"/>
          <w:szCs w:val="28"/>
          <w:lang w:eastAsia="en-SG"/>
        </w:rPr>
        <w:t xml:space="preserve">30% hoặc cao hơn và thiếu máu là phổ biến, </w:t>
      </w:r>
      <w:r w:rsidRPr="002747AF">
        <w:rPr>
          <w:sz w:val="28"/>
          <w:szCs w:val="28"/>
          <w:lang w:val="vi-VN" w:eastAsia="en-SG"/>
        </w:rPr>
        <w:t>nhiễm giun móc có thể là một nguyên nhân quan trọng của tình trạng thiếu máu</w:t>
      </w:r>
      <w:r w:rsidRPr="002747AF">
        <w:rPr>
          <w:sz w:val="28"/>
          <w:szCs w:val="28"/>
          <w:lang w:eastAsia="en-SG"/>
        </w:rPr>
        <w:t xml:space="preserve">, </w:t>
      </w:r>
      <w:r w:rsidRPr="002747AF">
        <w:rPr>
          <w:sz w:val="28"/>
          <w:szCs w:val="28"/>
          <w:lang w:val="vi-VN" w:eastAsia="en-SG"/>
        </w:rPr>
        <w:t xml:space="preserve">đặc biệt là thiếu máu </w:t>
      </w:r>
      <w:r w:rsidRPr="002747AF">
        <w:rPr>
          <w:sz w:val="28"/>
          <w:szCs w:val="28"/>
          <w:lang w:eastAsia="en-SG"/>
        </w:rPr>
        <w:t>vừa</w:t>
      </w:r>
      <w:r w:rsidRPr="002747AF">
        <w:rPr>
          <w:sz w:val="28"/>
          <w:szCs w:val="28"/>
          <w:lang w:val="vi-VN" w:eastAsia="en-SG"/>
        </w:rPr>
        <w:t xml:space="preserve"> đến nặng. Giun móc gây mất máu </w:t>
      </w:r>
      <w:r w:rsidRPr="002747AF">
        <w:rPr>
          <w:sz w:val="28"/>
          <w:szCs w:val="28"/>
          <w:lang w:eastAsia="en-SG"/>
        </w:rPr>
        <w:t>qua đường</w:t>
      </w:r>
      <w:r w:rsidRPr="002747AF">
        <w:rPr>
          <w:sz w:val="28"/>
          <w:szCs w:val="28"/>
          <w:lang w:val="vi-VN" w:eastAsia="en-SG"/>
        </w:rPr>
        <w:t xml:space="preserve"> ruột</w:t>
      </w:r>
      <w:r w:rsidRPr="002747AF">
        <w:rPr>
          <w:sz w:val="28"/>
          <w:szCs w:val="28"/>
          <w:lang w:eastAsia="en-SG"/>
        </w:rPr>
        <w:t>, l</w:t>
      </w:r>
      <w:r w:rsidRPr="002747AF">
        <w:rPr>
          <w:sz w:val="28"/>
          <w:szCs w:val="28"/>
          <w:lang w:val="vi-VN" w:eastAsia="en-SG"/>
        </w:rPr>
        <w:t>ượng máu bị mất</w:t>
      </w:r>
      <w:r w:rsidRPr="002747AF">
        <w:rPr>
          <w:sz w:val="28"/>
          <w:szCs w:val="28"/>
          <w:lang w:eastAsia="en-SG"/>
        </w:rPr>
        <w:t xml:space="preserve"> </w:t>
      </w:r>
      <w:r w:rsidR="00FF5E1D" w:rsidRPr="002747AF">
        <w:rPr>
          <w:sz w:val="28"/>
          <w:szCs w:val="28"/>
          <w:lang w:val="vi-VN" w:eastAsia="en-SG"/>
        </w:rPr>
        <w:t>tỉ</w:t>
      </w:r>
      <w:r w:rsidRPr="002747AF">
        <w:rPr>
          <w:sz w:val="28"/>
          <w:szCs w:val="28"/>
          <w:lang w:val="vi-VN" w:eastAsia="en-SG"/>
        </w:rPr>
        <w:t xml:space="preserve"> lệ thuận với số lượng giun lây nhiễm </w:t>
      </w:r>
      <w:r w:rsidRPr="002747AF">
        <w:rPr>
          <w:sz w:val="28"/>
          <w:szCs w:val="28"/>
          <w:lang w:eastAsia="en-SG"/>
        </w:rPr>
        <w:t xml:space="preserve">trên vật chủ. Ở những cộng đồng có </w:t>
      </w:r>
      <w:r w:rsidR="00FF5E1D" w:rsidRPr="002747AF">
        <w:rPr>
          <w:sz w:val="28"/>
          <w:szCs w:val="28"/>
          <w:lang w:eastAsia="en-SG"/>
        </w:rPr>
        <w:t>tỉ</w:t>
      </w:r>
      <w:r w:rsidRPr="002747AF">
        <w:rPr>
          <w:sz w:val="28"/>
          <w:szCs w:val="28"/>
          <w:lang w:eastAsia="en-SG"/>
        </w:rPr>
        <w:t xml:space="preserve"> lệ nhiễm giun móc trên 20%, </w:t>
      </w:r>
      <w:r w:rsidR="00380486" w:rsidRPr="002747AF">
        <w:rPr>
          <w:sz w:val="28"/>
          <w:szCs w:val="28"/>
          <w:lang w:eastAsia="en-SG"/>
        </w:rPr>
        <w:t>PNCT</w:t>
      </w:r>
      <w:r w:rsidRPr="002747AF">
        <w:rPr>
          <w:sz w:val="28"/>
          <w:szCs w:val="28"/>
          <w:lang w:eastAsia="en-SG"/>
        </w:rPr>
        <w:t xml:space="preserve"> được khuyến nghị tẩy giun một lần vào quý thứ hai của thai </w:t>
      </w:r>
      <w:r w:rsidR="00FF5E1D" w:rsidRPr="002747AF">
        <w:rPr>
          <w:sz w:val="28"/>
          <w:szCs w:val="28"/>
          <w:lang w:eastAsia="en-SG"/>
        </w:rPr>
        <w:t>kì</w:t>
      </w:r>
      <w:r w:rsidRPr="002747AF">
        <w:rPr>
          <w:sz w:val="28"/>
          <w:szCs w:val="28"/>
          <w:lang w:eastAsia="en-SG"/>
        </w:rPr>
        <w:t xml:space="preserve">. Nếu </w:t>
      </w:r>
      <w:r w:rsidR="00FF5E1D" w:rsidRPr="002747AF">
        <w:rPr>
          <w:sz w:val="28"/>
          <w:szCs w:val="28"/>
          <w:lang w:eastAsia="en-SG"/>
        </w:rPr>
        <w:t>tỉ</w:t>
      </w:r>
      <w:r w:rsidRPr="002747AF">
        <w:rPr>
          <w:sz w:val="28"/>
          <w:szCs w:val="28"/>
          <w:lang w:eastAsia="en-SG"/>
        </w:rPr>
        <w:t xml:space="preserve"> lệ nhiễm giun </w:t>
      </w:r>
      <w:r w:rsidR="00EB0B20" w:rsidRPr="002747AF">
        <w:rPr>
          <w:sz w:val="28"/>
          <w:szCs w:val="28"/>
          <w:lang w:eastAsia="en-SG"/>
        </w:rPr>
        <w:t>ở</w:t>
      </w:r>
      <w:r w:rsidRPr="002747AF">
        <w:rPr>
          <w:sz w:val="28"/>
          <w:szCs w:val="28"/>
          <w:lang w:eastAsia="en-SG"/>
        </w:rPr>
        <w:t xml:space="preserve"> cộng đồng cao trên 50%, cần tẩy giun nhắc lại thêm một lần vào quý thứ ba của thai </w:t>
      </w:r>
      <w:r w:rsidR="00FF5E1D" w:rsidRPr="002747AF">
        <w:rPr>
          <w:sz w:val="28"/>
          <w:szCs w:val="28"/>
          <w:lang w:eastAsia="en-SG"/>
        </w:rPr>
        <w:t>kì</w:t>
      </w:r>
      <w:r w:rsidRPr="002747AF">
        <w:rPr>
          <w:sz w:val="28"/>
          <w:szCs w:val="28"/>
          <w:lang w:eastAsia="en-SG"/>
        </w:rPr>
        <w:t xml:space="preserve">. </w:t>
      </w:r>
    </w:p>
    <w:p w14:paraId="5F25A755" w14:textId="4D5BF8A5" w:rsidR="00A00DDE" w:rsidRPr="002747AF" w:rsidRDefault="00A00DDE" w:rsidP="003B431E">
      <w:pPr>
        <w:pStyle w:val="BodyTextIndent2"/>
        <w:spacing w:before="120" w:after="0" w:line="360" w:lineRule="auto"/>
        <w:ind w:left="0" w:firstLine="720"/>
        <w:jc w:val="both"/>
        <w:rPr>
          <w:sz w:val="28"/>
          <w:szCs w:val="28"/>
          <w:lang w:val="vi-VN" w:eastAsia="en-SG"/>
        </w:rPr>
      </w:pPr>
      <w:r w:rsidRPr="002747AF">
        <w:rPr>
          <w:sz w:val="28"/>
          <w:szCs w:val="28"/>
          <w:lang w:val="vi-VN" w:eastAsia="en-SG"/>
        </w:rPr>
        <w:t xml:space="preserve">Bệnh sốt rét </w:t>
      </w:r>
      <w:r w:rsidRPr="002747AF">
        <w:rPr>
          <w:sz w:val="28"/>
          <w:szCs w:val="28"/>
          <w:lang w:eastAsia="en-SG"/>
        </w:rPr>
        <w:t>do ký sinh trùng sốt rét gây thiếu máu nặng do hồng cầu bị ức chế và tan huyết, d</w:t>
      </w:r>
      <w:r w:rsidRPr="002747AF">
        <w:rPr>
          <w:sz w:val="28"/>
          <w:szCs w:val="28"/>
          <w:lang w:val="vi-VN" w:eastAsia="en-SG"/>
        </w:rPr>
        <w:t xml:space="preserve">o đó, </w:t>
      </w:r>
      <w:r w:rsidRPr="002747AF">
        <w:rPr>
          <w:sz w:val="28"/>
          <w:szCs w:val="28"/>
          <w:lang w:eastAsia="en-SG"/>
        </w:rPr>
        <w:t xml:space="preserve">sắt trong cơ thể </w:t>
      </w:r>
      <w:r w:rsidRPr="002747AF">
        <w:rPr>
          <w:sz w:val="28"/>
          <w:szCs w:val="28"/>
          <w:lang w:val="vi-VN" w:eastAsia="en-SG"/>
        </w:rPr>
        <w:t xml:space="preserve">được chuyển từ hemoglobin </w:t>
      </w:r>
      <w:r w:rsidRPr="002747AF">
        <w:rPr>
          <w:sz w:val="28"/>
          <w:szCs w:val="28"/>
          <w:lang w:eastAsia="en-SG"/>
        </w:rPr>
        <w:t>thành các dạng dự trữ. Dự phòng sốt rét</w:t>
      </w:r>
      <w:r w:rsidRPr="002747AF">
        <w:rPr>
          <w:sz w:val="28"/>
          <w:szCs w:val="28"/>
          <w:lang w:val="vi-VN" w:eastAsia="en-SG"/>
        </w:rPr>
        <w:t xml:space="preserve"> khi </w:t>
      </w:r>
      <w:r w:rsidR="00520E33" w:rsidRPr="002747AF">
        <w:rPr>
          <w:sz w:val="28"/>
          <w:szCs w:val="28"/>
          <w:lang w:val="vi-VN" w:eastAsia="en-SG"/>
        </w:rPr>
        <w:t>có</w:t>
      </w:r>
      <w:r w:rsidRPr="002747AF">
        <w:rPr>
          <w:sz w:val="28"/>
          <w:szCs w:val="28"/>
          <w:lang w:val="vi-VN" w:eastAsia="en-SG"/>
        </w:rPr>
        <w:t xml:space="preserve"> thai có thể giảm </w:t>
      </w:r>
      <w:r w:rsidR="00FF5E1D" w:rsidRPr="002747AF">
        <w:rPr>
          <w:sz w:val="28"/>
          <w:szCs w:val="28"/>
          <w:lang w:val="vi-VN" w:eastAsia="en-SG"/>
        </w:rPr>
        <w:t>tỉ</w:t>
      </w:r>
      <w:r w:rsidRPr="002747AF">
        <w:rPr>
          <w:sz w:val="28"/>
          <w:szCs w:val="28"/>
          <w:lang w:val="vi-VN" w:eastAsia="en-SG"/>
        </w:rPr>
        <w:t xml:space="preserve"> lệ thiếu máu trong </w:t>
      </w:r>
      <w:r w:rsidRPr="002747AF">
        <w:rPr>
          <w:sz w:val="28"/>
          <w:szCs w:val="28"/>
          <w:lang w:eastAsia="en-SG"/>
        </w:rPr>
        <w:t xml:space="preserve">hai quý đầu của thai </w:t>
      </w:r>
      <w:r w:rsidR="00FF5E1D" w:rsidRPr="002747AF">
        <w:rPr>
          <w:sz w:val="28"/>
          <w:szCs w:val="28"/>
          <w:lang w:eastAsia="en-SG"/>
        </w:rPr>
        <w:t>kì</w:t>
      </w:r>
      <w:r w:rsidRPr="002747AF">
        <w:rPr>
          <w:sz w:val="28"/>
          <w:szCs w:val="28"/>
          <w:lang w:val="vi-VN" w:eastAsia="en-SG"/>
        </w:rPr>
        <w:t xml:space="preserve"> và</w:t>
      </w:r>
      <w:r w:rsidRPr="002747AF">
        <w:rPr>
          <w:sz w:val="28"/>
          <w:szCs w:val="28"/>
          <w:lang w:eastAsia="en-SG"/>
        </w:rPr>
        <w:t xml:space="preserve"> </w:t>
      </w:r>
      <w:r w:rsidRPr="002747AF">
        <w:rPr>
          <w:sz w:val="28"/>
          <w:szCs w:val="28"/>
          <w:lang w:val="vi-VN" w:eastAsia="en-SG"/>
        </w:rPr>
        <w:t>cải thiện cân nặng khi sinh</w:t>
      </w:r>
      <w:r w:rsidRPr="002747AF">
        <w:rPr>
          <w:sz w:val="28"/>
          <w:szCs w:val="28"/>
          <w:lang w:eastAsia="en-SG"/>
        </w:rPr>
        <w:t>.</w:t>
      </w:r>
    </w:p>
    <w:p w14:paraId="42914910" w14:textId="1C239C5E" w:rsidR="00A00DDE" w:rsidRPr="002747AF" w:rsidRDefault="005C2D34" w:rsidP="00EF03A4">
      <w:pPr>
        <w:tabs>
          <w:tab w:val="left" w:pos="990"/>
        </w:tabs>
        <w:spacing w:before="120" w:line="360" w:lineRule="auto"/>
        <w:jc w:val="both"/>
        <w:rPr>
          <w:b/>
          <w:i/>
          <w:sz w:val="28"/>
          <w:szCs w:val="28"/>
        </w:rPr>
      </w:pPr>
      <w:r w:rsidRPr="002747AF">
        <w:rPr>
          <w:b/>
          <w:i/>
          <w:sz w:val="28"/>
          <w:szCs w:val="28"/>
        </w:rPr>
        <w:lastRenderedPageBreak/>
        <w:t>1.2.4.4.</w:t>
      </w:r>
      <w:r w:rsidR="00A00DDE" w:rsidRPr="002747AF">
        <w:rPr>
          <w:b/>
          <w:i/>
          <w:sz w:val="28"/>
          <w:szCs w:val="28"/>
        </w:rPr>
        <w:t xml:space="preserve"> Các can thiệp khác.</w:t>
      </w:r>
    </w:p>
    <w:p w14:paraId="5AACB4D7" w14:textId="12BEEECE" w:rsidR="00A00DDE" w:rsidRPr="002747AF" w:rsidRDefault="00A00DDE" w:rsidP="003B431E">
      <w:pPr>
        <w:pStyle w:val="BodyTextIndent2"/>
        <w:spacing w:before="120" w:after="0" w:line="360" w:lineRule="auto"/>
        <w:ind w:left="0" w:firstLine="720"/>
        <w:jc w:val="both"/>
        <w:rPr>
          <w:spacing w:val="2"/>
          <w:sz w:val="28"/>
          <w:szCs w:val="28"/>
          <w:lang w:val="vi-VN" w:eastAsia="en-SG"/>
        </w:rPr>
      </w:pPr>
      <w:r w:rsidRPr="002747AF">
        <w:rPr>
          <w:spacing w:val="2"/>
          <w:sz w:val="28"/>
          <w:szCs w:val="28"/>
          <w:lang w:val="vi-VN" w:eastAsia="en-SG"/>
        </w:rPr>
        <w:t xml:space="preserve">Ngăn ngừa </w:t>
      </w:r>
      <w:r w:rsidR="00520E33" w:rsidRPr="002747AF">
        <w:rPr>
          <w:spacing w:val="2"/>
          <w:sz w:val="28"/>
          <w:szCs w:val="28"/>
          <w:lang w:val="vi-VN" w:eastAsia="en-SG"/>
        </w:rPr>
        <w:t>có</w:t>
      </w:r>
      <w:r w:rsidRPr="002747AF">
        <w:rPr>
          <w:spacing w:val="2"/>
          <w:sz w:val="28"/>
          <w:szCs w:val="28"/>
          <w:lang w:val="vi-VN" w:eastAsia="en-SG"/>
        </w:rPr>
        <w:t xml:space="preserve"> thai tuổi vị thành niên, </w:t>
      </w:r>
      <w:r w:rsidRPr="002747AF">
        <w:rPr>
          <w:spacing w:val="2"/>
          <w:sz w:val="28"/>
          <w:szCs w:val="28"/>
          <w:lang w:eastAsia="en-SG"/>
        </w:rPr>
        <w:t xml:space="preserve">giảm số lần </w:t>
      </w:r>
      <w:r w:rsidR="00520E33" w:rsidRPr="002747AF">
        <w:rPr>
          <w:spacing w:val="2"/>
          <w:sz w:val="28"/>
          <w:szCs w:val="28"/>
          <w:lang w:eastAsia="en-SG"/>
        </w:rPr>
        <w:t>có</w:t>
      </w:r>
      <w:r w:rsidRPr="002747AF">
        <w:rPr>
          <w:spacing w:val="2"/>
          <w:sz w:val="28"/>
          <w:szCs w:val="28"/>
          <w:lang w:eastAsia="en-SG"/>
        </w:rPr>
        <w:t xml:space="preserve"> thai </w:t>
      </w:r>
      <w:r w:rsidRPr="002747AF">
        <w:rPr>
          <w:spacing w:val="2"/>
          <w:sz w:val="28"/>
          <w:szCs w:val="28"/>
          <w:lang w:val="vi-VN" w:eastAsia="en-SG"/>
        </w:rPr>
        <w:t>và</w:t>
      </w:r>
      <w:r w:rsidRPr="002747AF">
        <w:rPr>
          <w:spacing w:val="2"/>
          <w:sz w:val="28"/>
          <w:szCs w:val="28"/>
          <w:lang w:eastAsia="en-SG"/>
        </w:rPr>
        <w:t xml:space="preserve"> giãn</w:t>
      </w:r>
      <w:r w:rsidRPr="002747AF">
        <w:rPr>
          <w:spacing w:val="2"/>
          <w:sz w:val="28"/>
          <w:szCs w:val="28"/>
          <w:lang w:val="vi-VN" w:eastAsia="en-SG"/>
        </w:rPr>
        <w:t xml:space="preserve"> </w:t>
      </w:r>
      <w:r w:rsidRPr="002747AF">
        <w:rPr>
          <w:spacing w:val="2"/>
          <w:sz w:val="28"/>
          <w:szCs w:val="28"/>
          <w:lang w:eastAsia="en-SG"/>
        </w:rPr>
        <w:t xml:space="preserve">khoảng cách </w:t>
      </w:r>
      <w:r w:rsidRPr="002747AF">
        <w:rPr>
          <w:spacing w:val="2"/>
          <w:sz w:val="28"/>
          <w:szCs w:val="28"/>
          <w:lang w:val="vi-VN" w:eastAsia="en-SG"/>
        </w:rPr>
        <w:t xml:space="preserve">giữa các lần </w:t>
      </w:r>
      <w:r w:rsidR="00520E33" w:rsidRPr="002747AF">
        <w:rPr>
          <w:spacing w:val="2"/>
          <w:sz w:val="28"/>
          <w:szCs w:val="28"/>
          <w:lang w:val="vi-VN" w:eastAsia="en-SG"/>
        </w:rPr>
        <w:t>có</w:t>
      </w:r>
      <w:r w:rsidRPr="002747AF">
        <w:rPr>
          <w:spacing w:val="2"/>
          <w:sz w:val="28"/>
          <w:szCs w:val="28"/>
          <w:lang w:val="vi-VN" w:eastAsia="en-SG"/>
        </w:rPr>
        <w:t xml:space="preserve"> thai cũng góp phần kiểm soát </w:t>
      </w:r>
      <w:r w:rsidRPr="002747AF">
        <w:rPr>
          <w:spacing w:val="2"/>
          <w:sz w:val="28"/>
          <w:szCs w:val="28"/>
          <w:lang w:eastAsia="en-SG"/>
        </w:rPr>
        <w:t>thiếu máu thiếu sắt ở phụ nữ</w:t>
      </w:r>
      <w:r w:rsidRPr="002747AF">
        <w:rPr>
          <w:spacing w:val="2"/>
          <w:sz w:val="28"/>
          <w:szCs w:val="28"/>
          <w:lang w:val="vi-VN" w:eastAsia="en-SG"/>
        </w:rPr>
        <w:t xml:space="preserve">. </w:t>
      </w:r>
      <w:r w:rsidR="00520E33" w:rsidRPr="002747AF">
        <w:rPr>
          <w:spacing w:val="2"/>
          <w:sz w:val="28"/>
          <w:szCs w:val="28"/>
          <w:lang w:val="vi-VN" w:eastAsia="en-SG"/>
        </w:rPr>
        <w:t>Có</w:t>
      </w:r>
      <w:r w:rsidRPr="002747AF">
        <w:rPr>
          <w:spacing w:val="2"/>
          <w:sz w:val="28"/>
          <w:szCs w:val="28"/>
          <w:lang w:val="vi-VN" w:eastAsia="en-SG"/>
        </w:rPr>
        <w:t xml:space="preserve"> thai </w:t>
      </w:r>
      <w:r w:rsidRPr="002747AF">
        <w:rPr>
          <w:spacing w:val="2"/>
          <w:sz w:val="28"/>
          <w:szCs w:val="28"/>
          <w:lang w:eastAsia="en-SG"/>
        </w:rPr>
        <w:t xml:space="preserve">làm tăng nhu cầu sắt </w:t>
      </w:r>
      <w:r w:rsidRPr="002747AF">
        <w:rPr>
          <w:spacing w:val="2"/>
          <w:sz w:val="28"/>
          <w:szCs w:val="28"/>
          <w:lang w:val="vi-VN" w:eastAsia="en-SG"/>
        </w:rPr>
        <w:t xml:space="preserve">cần thiết để phát triển bào thai và nhau thai và </w:t>
      </w:r>
      <w:r w:rsidRPr="002747AF">
        <w:rPr>
          <w:spacing w:val="2"/>
          <w:sz w:val="28"/>
          <w:szCs w:val="28"/>
          <w:lang w:eastAsia="en-SG"/>
        </w:rPr>
        <w:t>để tăng</w:t>
      </w:r>
      <w:r w:rsidRPr="002747AF">
        <w:rPr>
          <w:spacing w:val="2"/>
          <w:sz w:val="28"/>
          <w:szCs w:val="28"/>
          <w:lang w:val="vi-VN" w:eastAsia="en-SG"/>
        </w:rPr>
        <w:t xml:space="preserve"> </w:t>
      </w:r>
      <w:r w:rsidRPr="002747AF">
        <w:rPr>
          <w:spacing w:val="2"/>
          <w:sz w:val="28"/>
          <w:szCs w:val="28"/>
          <w:lang w:eastAsia="en-SG"/>
        </w:rPr>
        <w:t>đáng kể thể tích</w:t>
      </w:r>
      <w:r w:rsidRPr="002747AF">
        <w:rPr>
          <w:spacing w:val="2"/>
          <w:sz w:val="28"/>
          <w:szCs w:val="28"/>
          <w:lang w:val="vi-VN" w:eastAsia="en-SG"/>
        </w:rPr>
        <w:t xml:space="preserve"> máu</w:t>
      </w:r>
      <w:r w:rsidRPr="002747AF">
        <w:rPr>
          <w:spacing w:val="2"/>
          <w:sz w:val="28"/>
          <w:szCs w:val="28"/>
          <w:lang w:eastAsia="en-SG"/>
        </w:rPr>
        <w:t xml:space="preserve"> của bà mẹ. Ngoài ra người mẹ còn bị mất máu khi sinh. Thời </w:t>
      </w:r>
      <w:r w:rsidR="00FF5E1D" w:rsidRPr="002747AF">
        <w:rPr>
          <w:spacing w:val="2"/>
          <w:sz w:val="28"/>
          <w:szCs w:val="28"/>
          <w:lang w:eastAsia="en-SG"/>
        </w:rPr>
        <w:t>kì</w:t>
      </w:r>
      <w:r w:rsidRPr="002747AF">
        <w:rPr>
          <w:spacing w:val="2"/>
          <w:sz w:val="28"/>
          <w:szCs w:val="28"/>
          <w:lang w:eastAsia="en-SG"/>
        </w:rPr>
        <w:t xml:space="preserve"> hậu sản là thời </w:t>
      </w:r>
      <w:r w:rsidR="00FF5E1D" w:rsidRPr="002747AF">
        <w:rPr>
          <w:spacing w:val="2"/>
          <w:sz w:val="28"/>
          <w:szCs w:val="28"/>
          <w:lang w:eastAsia="en-SG"/>
        </w:rPr>
        <w:t>kì</w:t>
      </w:r>
      <w:r w:rsidRPr="002747AF">
        <w:rPr>
          <w:spacing w:val="2"/>
          <w:sz w:val="28"/>
          <w:szCs w:val="28"/>
          <w:lang w:eastAsia="en-SG"/>
        </w:rPr>
        <w:t xml:space="preserve"> phục hồi tình trạng sắt vì </w:t>
      </w:r>
      <w:r w:rsidRPr="002747AF">
        <w:rPr>
          <w:spacing w:val="2"/>
          <w:sz w:val="28"/>
          <w:szCs w:val="28"/>
          <w:lang w:val="vi-VN" w:eastAsia="en-SG"/>
        </w:rPr>
        <w:t xml:space="preserve">sắt </w:t>
      </w:r>
      <w:r w:rsidRPr="002747AF">
        <w:rPr>
          <w:spacing w:val="2"/>
          <w:sz w:val="28"/>
          <w:szCs w:val="28"/>
          <w:lang w:eastAsia="en-SG"/>
        </w:rPr>
        <w:t xml:space="preserve">ở hồng cầu tăng thêm khi </w:t>
      </w:r>
      <w:r w:rsidR="00520E33" w:rsidRPr="002747AF">
        <w:rPr>
          <w:spacing w:val="2"/>
          <w:sz w:val="28"/>
          <w:szCs w:val="28"/>
          <w:lang w:eastAsia="en-SG"/>
        </w:rPr>
        <w:t>có</w:t>
      </w:r>
      <w:r w:rsidRPr="002747AF">
        <w:rPr>
          <w:spacing w:val="2"/>
          <w:sz w:val="28"/>
          <w:szCs w:val="28"/>
          <w:lang w:eastAsia="en-SG"/>
        </w:rPr>
        <w:t xml:space="preserve"> thai được đưa vào sử dụng. Nếu khoảng cách giữa 2 lần sinh từ 2 năm trở lên thì ở lần sinh tiếp theo, </w:t>
      </w:r>
      <w:r w:rsidRPr="002747AF">
        <w:rPr>
          <w:spacing w:val="2"/>
          <w:sz w:val="28"/>
          <w:szCs w:val="28"/>
          <w:lang w:val="vi-VN" w:eastAsia="en-SG"/>
        </w:rPr>
        <w:t>nhiều khả năng</w:t>
      </w:r>
      <w:r w:rsidRPr="002747AF">
        <w:rPr>
          <w:spacing w:val="2"/>
          <w:sz w:val="28"/>
          <w:szCs w:val="28"/>
          <w:lang w:eastAsia="en-SG"/>
        </w:rPr>
        <w:t xml:space="preserve"> tình trạng sắt của người mẹ đã được khôi phục. </w:t>
      </w:r>
      <w:r w:rsidRPr="002747AF">
        <w:rPr>
          <w:spacing w:val="2"/>
          <w:sz w:val="28"/>
          <w:szCs w:val="28"/>
          <w:lang w:val="vi-VN" w:eastAsia="en-SG"/>
        </w:rPr>
        <w:t xml:space="preserve">Tuy nhiên, những biện pháp can thiệp </w:t>
      </w:r>
      <w:r w:rsidRPr="002747AF">
        <w:rPr>
          <w:spacing w:val="2"/>
          <w:sz w:val="28"/>
          <w:szCs w:val="28"/>
          <w:lang w:eastAsia="en-SG"/>
        </w:rPr>
        <w:t>nói trên được thực hiện riêng rẽ</w:t>
      </w:r>
      <w:r w:rsidRPr="002747AF">
        <w:rPr>
          <w:spacing w:val="2"/>
          <w:sz w:val="28"/>
          <w:szCs w:val="28"/>
          <w:lang w:val="vi-VN" w:eastAsia="en-SG"/>
        </w:rPr>
        <w:t xml:space="preserve"> sẽ không đủ</w:t>
      </w:r>
      <w:r w:rsidRPr="002747AF">
        <w:rPr>
          <w:spacing w:val="2"/>
          <w:sz w:val="28"/>
          <w:szCs w:val="28"/>
          <w:lang w:eastAsia="en-SG"/>
        </w:rPr>
        <w:t xml:space="preserve"> </w:t>
      </w:r>
      <w:r w:rsidRPr="002747AF">
        <w:rPr>
          <w:spacing w:val="2"/>
          <w:sz w:val="28"/>
          <w:szCs w:val="28"/>
          <w:lang w:val="vi-VN" w:eastAsia="en-SG"/>
        </w:rPr>
        <w:t xml:space="preserve">để kiểm soát tình trạng thiếu máu thiếu sắt </w:t>
      </w:r>
      <w:r w:rsidRPr="002747AF">
        <w:rPr>
          <w:spacing w:val="2"/>
          <w:sz w:val="28"/>
          <w:szCs w:val="28"/>
          <w:lang w:eastAsia="en-SG"/>
        </w:rPr>
        <w:t>ở những</w:t>
      </w:r>
      <w:r w:rsidRPr="002747AF">
        <w:rPr>
          <w:spacing w:val="2"/>
          <w:sz w:val="28"/>
          <w:szCs w:val="28"/>
          <w:lang w:val="vi-VN" w:eastAsia="en-SG"/>
        </w:rPr>
        <w:t xml:space="preserve"> nơi chế độ ăn uống </w:t>
      </w:r>
      <w:r w:rsidRPr="002747AF">
        <w:rPr>
          <w:spacing w:val="2"/>
          <w:sz w:val="28"/>
          <w:szCs w:val="28"/>
          <w:lang w:eastAsia="en-SG"/>
        </w:rPr>
        <w:t>nghèo sắt vẫn còn duy trì.</w:t>
      </w:r>
    </w:p>
    <w:p w14:paraId="4A2658A3" w14:textId="67E5849C" w:rsidR="00D13730" w:rsidRPr="002747AF" w:rsidRDefault="00D13730" w:rsidP="00A6177B">
      <w:pPr>
        <w:pStyle w:val="noidung0"/>
        <w:numPr>
          <w:ilvl w:val="1"/>
          <w:numId w:val="17"/>
        </w:numPr>
        <w:tabs>
          <w:tab w:val="left" w:pos="540"/>
        </w:tabs>
        <w:spacing w:before="120" w:line="360" w:lineRule="auto"/>
        <w:ind w:right="-198"/>
        <w:rPr>
          <w:b/>
          <w:sz w:val="28"/>
          <w:szCs w:val="28"/>
        </w:rPr>
      </w:pPr>
      <w:r w:rsidRPr="002747AF">
        <w:rPr>
          <w:b/>
          <w:sz w:val="28"/>
          <w:szCs w:val="28"/>
        </w:rPr>
        <w:t>Mối</w:t>
      </w:r>
      <w:r w:rsidRPr="002747AF">
        <w:rPr>
          <w:b/>
          <w:sz w:val="28"/>
          <w:szCs w:val="28"/>
          <w:lang w:val="vi-VN"/>
        </w:rPr>
        <w:t xml:space="preserve"> liên quan giữa dinh dưỡng của mẹ và sự tăng trưởng của trẻ</w:t>
      </w:r>
    </w:p>
    <w:p w14:paraId="28CC3C10" w14:textId="566340EA" w:rsidR="00D13730" w:rsidRPr="002747AF" w:rsidRDefault="00957D20" w:rsidP="0017236B">
      <w:pPr>
        <w:spacing w:before="120" w:line="360" w:lineRule="auto"/>
        <w:ind w:firstLine="567"/>
        <w:jc w:val="both"/>
        <w:rPr>
          <w:spacing w:val="2"/>
          <w:sz w:val="28"/>
          <w:szCs w:val="28"/>
        </w:rPr>
      </w:pPr>
      <w:r w:rsidRPr="002747AF">
        <w:rPr>
          <w:bCs/>
          <w:iCs/>
          <w:spacing w:val="2"/>
          <w:sz w:val="28"/>
          <w:szCs w:val="28"/>
          <w:lang w:val="vi-VN"/>
        </w:rPr>
        <w:t>Nguyên nhân gây thấp còi ở trẻ là TTDD và sức khoẻ của người mẹ</w:t>
      </w:r>
      <w:r w:rsidR="000549BC" w:rsidRPr="002747AF">
        <w:rPr>
          <w:bCs/>
          <w:iCs/>
          <w:spacing w:val="2"/>
          <w:sz w:val="28"/>
          <w:szCs w:val="28"/>
        </w:rPr>
        <w:t xml:space="preserve"> kém</w:t>
      </w:r>
      <w:r w:rsidRPr="002747AF">
        <w:rPr>
          <w:bCs/>
          <w:iCs/>
          <w:spacing w:val="2"/>
          <w:sz w:val="28"/>
          <w:szCs w:val="28"/>
          <w:lang w:val="vi-VN"/>
        </w:rPr>
        <w:t>, thực hành chăm sóc trẻ sơ sinh</w:t>
      </w:r>
      <w:r w:rsidRPr="002747AF">
        <w:rPr>
          <w:bCs/>
          <w:iCs/>
          <w:spacing w:val="2"/>
          <w:sz w:val="28"/>
          <w:szCs w:val="28"/>
        </w:rPr>
        <w:t>,</w:t>
      </w:r>
      <w:r w:rsidRPr="002747AF">
        <w:rPr>
          <w:bCs/>
          <w:iCs/>
          <w:spacing w:val="2"/>
          <w:sz w:val="28"/>
          <w:szCs w:val="28"/>
          <w:lang w:val="vi-VN"/>
        </w:rPr>
        <w:t xml:space="preserve"> trẻ nhỏ chưa hợp lý và do bị mắc các bệnh nhiễm khuẩn.</w:t>
      </w:r>
      <w:r w:rsidRPr="002747AF">
        <w:rPr>
          <w:bCs/>
          <w:iCs/>
          <w:spacing w:val="2"/>
          <w:sz w:val="28"/>
          <w:szCs w:val="28"/>
        </w:rPr>
        <w:t xml:space="preserve"> Tác động rõ rệt của dinh dưỡng người mẹ trước và trong khi có thai tới </w:t>
      </w:r>
      <w:r w:rsidR="00380486" w:rsidRPr="002747AF">
        <w:rPr>
          <w:bCs/>
          <w:iCs/>
          <w:spacing w:val="2"/>
          <w:sz w:val="28"/>
          <w:szCs w:val="28"/>
        </w:rPr>
        <w:t>TTDD</w:t>
      </w:r>
      <w:r w:rsidR="00CF6E37" w:rsidRPr="002747AF">
        <w:rPr>
          <w:bCs/>
          <w:iCs/>
          <w:spacing w:val="2"/>
          <w:sz w:val="28"/>
          <w:szCs w:val="28"/>
        </w:rPr>
        <w:t xml:space="preserve"> của trẻ sơ sinh và trẻ nhỏ đã được chứng minh. </w:t>
      </w:r>
      <w:r w:rsidR="00D13730" w:rsidRPr="002747AF">
        <w:rPr>
          <w:spacing w:val="2"/>
          <w:sz w:val="28"/>
          <w:szCs w:val="28"/>
        </w:rPr>
        <w:t xml:space="preserve">Dinh dưỡng tốt trong 1.000 ngày đầu đời kể từ khi người phụ nữ bắt đầu có thai cho đến khi trẻ được 24 tháng tuổi </w:t>
      </w:r>
      <w:r w:rsidR="00951403" w:rsidRPr="002747AF">
        <w:rPr>
          <w:spacing w:val="2"/>
          <w:sz w:val="28"/>
          <w:szCs w:val="28"/>
        </w:rPr>
        <w:t xml:space="preserve">là </w:t>
      </w:r>
      <w:r w:rsidR="00D13730" w:rsidRPr="002747AF">
        <w:rPr>
          <w:spacing w:val="2"/>
          <w:sz w:val="28"/>
          <w:szCs w:val="28"/>
        </w:rPr>
        <w:t>rất quan trọng với sức khỏe trong tương lai, sự khỏe mạnh và thành công của trẻ sau này</w:t>
      </w:r>
      <w:r w:rsidR="005C2D34" w:rsidRPr="002747AF">
        <w:rPr>
          <w:spacing w:val="2"/>
          <w:sz w:val="28"/>
          <w:szCs w:val="28"/>
        </w:rPr>
        <w:t xml:space="preserve"> [</w:t>
      </w:r>
      <w:r w:rsidR="00085C3F" w:rsidRPr="002747AF">
        <w:rPr>
          <w:spacing w:val="2"/>
          <w:sz w:val="28"/>
          <w:szCs w:val="28"/>
        </w:rPr>
        <w:t>96</w:t>
      </w:r>
      <w:r w:rsidR="005C2D34" w:rsidRPr="002747AF">
        <w:rPr>
          <w:spacing w:val="2"/>
          <w:sz w:val="28"/>
          <w:szCs w:val="28"/>
        </w:rPr>
        <w:t>]</w:t>
      </w:r>
      <w:r w:rsidR="00D13730" w:rsidRPr="002747AF">
        <w:rPr>
          <w:spacing w:val="2"/>
          <w:sz w:val="28"/>
          <w:szCs w:val="28"/>
        </w:rPr>
        <w:t>. Ngày càng nhiều bằng chứng cho thấy SDD trong gia</w:t>
      </w:r>
      <w:r w:rsidR="00CF6E37" w:rsidRPr="002747AF">
        <w:rPr>
          <w:spacing w:val="2"/>
          <w:sz w:val="28"/>
          <w:szCs w:val="28"/>
        </w:rPr>
        <w:t>i</w:t>
      </w:r>
      <w:r w:rsidR="00D13730" w:rsidRPr="002747AF">
        <w:rPr>
          <w:spacing w:val="2"/>
          <w:sz w:val="28"/>
          <w:szCs w:val="28"/>
        </w:rPr>
        <w:t xml:space="preserve"> đoạn phát triển quan trọng </w:t>
      </w:r>
      <w:r w:rsidRPr="002747AF">
        <w:rPr>
          <w:spacing w:val="2"/>
          <w:sz w:val="28"/>
          <w:szCs w:val="28"/>
        </w:rPr>
        <w:t xml:space="preserve">này </w:t>
      </w:r>
      <w:r w:rsidR="00D13730" w:rsidRPr="002747AF">
        <w:rPr>
          <w:spacing w:val="2"/>
          <w:sz w:val="28"/>
          <w:szCs w:val="28"/>
        </w:rPr>
        <w:t xml:space="preserve">của con người </w:t>
      </w:r>
      <w:r w:rsidRPr="002747AF">
        <w:rPr>
          <w:spacing w:val="2"/>
          <w:sz w:val="28"/>
          <w:szCs w:val="28"/>
        </w:rPr>
        <w:t xml:space="preserve">đã “lập trình” cho khả năng của mỗi cá nhân trong việc điều tiết tăng trưởng và ảnh hưởng đến sự phát triển của não bộ. </w:t>
      </w:r>
      <w:r w:rsidR="00D13730" w:rsidRPr="002747AF">
        <w:rPr>
          <w:spacing w:val="2"/>
          <w:sz w:val="28"/>
          <w:szCs w:val="28"/>
        </w:rPr>
        <w:t xml:space="preserve">Dinh dưỡng đúng trong giai đoạn này có thể có tác động sâu sắc đến khả năng tăng trưởng, học hỏi của trẻ, tăng năng suất lao động </w:t>
      </w:r>
      <w:r w:rsidR="000549BC" w:rsidRPr="002747AF">
        <w:rPr>
          <w:spacing w:val="2"/>
          <w:sz w:val="28"/>
          <w:szCs w:val="28"/>
        </w:rPr>
        <w:t xml:space="preserve">và </w:t>
      </w:r>
      <w:r w:rsidR="00D13730" w:rsidRPr="002747AF">
        <w:rPr>
          <w:spacing w:val="2"/>
          <w:sz w:val="28"/>
          <w:szCs w:val="28"/>
        </w:rPr>
        <w:t>từ đó mang lại lợi ích cho xã hội.</w:t>
      </w:r>
    </w:p>
    <w:p w14:paraId="6AA7A8E4" w14:textId="77777777" w:rsidR="00951403" w:rsidRPr="002747AF" w:rsidRDefault="00951403" w:rsidP="0017236B">
      <w:pPr>
        <w:spacing w:before="120" w:line="360" w:lineRule="auto"/>
        <w:ind w:firstLine="567"/>
        <w:jc w:val="both"/>
        <w:rPr>
          <w:b/>
          <w:sz w:val="28"/>
          <w:szCs w:val="28"/>
        </w:rPr>
      </w:pPr>
    </w:p>
    <w:p w14:paraId="73924850" w14:textId="3F84F079" w:rsidR="00D13730" w:rsidRPr="002747AF" w:rsidRDefault="00D13730" w:rsidP="00B37304">
      <w:pPr>
        <w:pStyle w:val="noidung0"/>
        <w:numPr>
          <w:ilvl w:val="2"/>
          <w:numId w:val="27"/>
        </w:numPr>
        <w:tabs>
          <w:tab w:val="left" w:pos="1152"/>
        </w:tabs>
        <w:spacing w:before="120" w:line="360" w:lineRule="auto"/>
        <w:ind w:right="-198"/>
        <w:rPr>
          <w:b/>
          <w:sz w:val="28"/>
          <w:szCs w:val="28"/>
          <w:lang w:val="en-GB"/>
        </w:rPr>
      </w:pPr>
      <w:r w:rsidRPr="002747AF">
        <w:rPr>
          <w:b/>
          <w:sz w:val="28"/>
          <w:szCs w:val="28"/>
          <w:lang w:val="en-GB"/>
        </w:rPr>
        <w:lastRenderedPageBreak/>
        <w:t>Mối liên quan giữa dinh dưỡ</w:t>
      </w:r>
      <w:r w:rsidR="00CF6E37" w:rsidRPr="002747AF">
        <w:rPr>
          <w:b/>
          <w:sz w:val="28"/>
          <w:szCs w:val="28"/>
          <w:lang w:val="en-GB"/>
        </w:rPr>
        <w:t>ng của mẹ và cân nặng sơ sinh</w:t>
      </w:r>
    </w:p>
    <w:p w14:paraId="4A743EBC" w14:textId="254617F3" w:rsidR="00CF6E37" w:rsidRPr="002747AF" w:rsidRDefault="00CF6E37" w:rsidP="003B431E">
      <w:pPr>
        <w:spacing w:before="120" w:line="360" w:lineRule="auto"/>
        <w:ind w:firstLine="720"/>
        <w:jc w:val="both"/>
        <w:rPr>
          <w:sz w:val="28"/>
          <w:szCs w:val="28"/>
        </w:rPr>
      </w:pPr>
      <w:r w:rsidRPr="002747AF">
        <w:rPr>
          <w:sz w:val="28"/>
          <w:szCs w:val="28"/>
        </w:rPr>
        <w:t xml:space="preserve">Dinh dưỡng của người mẹ thể hiện ở TTDD trước khi </w:t>
      </w:r>
      <w:r w:rsidR="000D6A28" w:rsidRPr="002747AF">
        <w:rPr>
          <w:sz w:val="28"/>
          <w:szCs w:val="28"/>
        </w:rPr>
        <w:t>có</w:t>
      </w:r>
      <w:r w:rsidRPr="002747AF">
        <w:rPr>
          <w:sz w:val="28"/>
          <w:szCs w:val="28"/>
        </w:rPr>
        <w:t xml:space="preserve"> thai và mức tăng cân khi </w:t>
      </w:r>
      <w:r w:rsidR="000D6A28" w:rsidRPr="002747AF">
        <w:rPr>
          <w:sz w:val="28"/>
          <w:szCs w:val="28"/>
        </w:rPr>
        <w:t>có</w:t>
      </w:r>
      <w:r w:rsidRPr="002747AF">
        <w:rPr>
          <w:sz w:val="28"/>
          <w:szCs w:val="28"/>
        </w:rPr>
        <w:t xml:space="preserve"> thai, có ảnh hưởng đến sự tăng trưởng của thai nhi, thể hiện bằng CNSS, và gây ra những ảnh hưởng sau này. Bằng chứng về vai trò của dinh dưỡng với kết quả thai nghén đã được nghiên cứu từ cách đây nhiều thập kỷ [</w:t>
      </w:r>
      <w:r w:rsidR="00085C3F" w:rsidRPr="002747AF">
        <w:rPr>
          <w:sz w:val="28"/>
          <w:szCs w:val="28"/>
        </w:rPr>
        <w:t>97</w:t>
      </w:r>
      <w:r w:rsidRPr="002747AF">
        <w:rPr>
          <w:sz w:val="28"/>
          <w:szCs w:val="28"/>
        </w:rPr>
        <w:t xml:space="preserve">]. Dinh dưỡng tốt trong khi </w:t>
      </w:r>
      <w:r w:rsidR="00520E33" w:rsidRPr="002747AF">
        <w:rPr>
          <w:sz w:val="28"/>
          <w:szCs w:val="28"/>
        </w:rPr>
        <w:t>có</w:t>
      </w:r>
      <w:r w:rsidRPr="002747AF">
        <w:rPr>
          <w:sz w:val="28"/>
          <w:szCs w:val="28"/>
        </w:rPr>
        <w:t xml:space="preserve"> thai giúp cải thiện sự tăng trưởng của thai nhi trong khi TTDD của người mẹ tại thời điểm thụ thai có liên quan đến </w:t>
      </w:r>
      <w:r w:rsidR="00C3514D" w:rsidRPr="002747AF">
        <w:rPr>
          <w:sz w:val="28"/>
          <w:szCs w:val="28"/>
        </w:rPr>
        <w:t xml:space="preserve">tình trạng </w:t>
      </w:r>
      <w:r w:rsidRPr="002747AF">
        <w:rPr>
          <w:sz w:val="28"/>
          <w:szCs w:val="28"/>
        </w:rPr>
        <w:t>sinh non, thấp còi và sự phát triển sau này của trẻ [</w:t>
      </w:r>
      <w:r w:rsidR="00085C3F" w:rsidRPr="002747AF">
        <w:rPr>
          <w:sz w:val="28"/>
          <w:szCs w:val="28"/>
        </w:rPr>
        <w:t>98]</w:t>
      </w:r>
      <w:r w:rsidRPr="002747AF">
        <w:rPr>
          <w:sz w:val="28"/>
          <w:szCs w:val="28"/>
        </w:rPr>
        <w:t>,</w:t>
      </w:r>
      <w:r w:rsidR="00085C3F" w:rsidRPr="002747AF">
        <w:rPr>
          <w:sz w:val="28"/>
          <w:szCs w:val="28"/>
        </w:rPr>
        <w:t xml:space="preserve"> [99</w:t>
      </w:r>
      <w:r w:rsidRPr="002747AF">
        <w:rPr>
          <w:sz w:val="28"/>
          <w:szCs w:val="28"/>
        </w:rPr>
        <w:t xml:space="preserve">]. Tình trạng folate của người mẹ từ trước khi </w:t>
      </w:r>
      <w:r w:rsidR="00520E33" w:rsidRPr="002747AF">
        <w:rPr>
          <w:sz w:val="28"/>
          <w:szCs w:val="28"/>
        </w:rPr>
        <w:t>có</w:t>
      </w:r>
      <w:r w:rsidRPr="002747AF">
        <w:rPr>
          <w:sz w:val="28"/>
          <w:szCs w:val="28"/>
        </w:rPr>
        <w:t xml:space="preserve"> thai và nguy cơ khuyết tật ống thần kinh là ví dụ rõ nét nhất về mối liên quan giữa dinh dưỡng của người mẹ với sự phát triển của thai nhi [</w:t>
      </w:r>
      <w:r w:rsidR="000424A8" w:rsidRPr="002747AF">
        <w:rPr>
          <w:sz w:val="28"/>
          <w:szCs w:val="28"/>
        </w:rPr>
        <w:t>100</w:t>
      </w:r>
      <w:r w:rsidRPr="002747AF">
        <w:rPr>
          <w:sz w:val="28"/>
          <w:szCs w:val="28"/>
        </w:rPr>
        <w:t>]. Những nghiên cứu gần đây cho thấy sự phát triển và hoạt động chức phận của nhau thai bị ảnh hưởng b</w:t>
      </w:r>
      <w:r w:rsidRPr="002747AF">
        <w:rPr>
          <w:sz w:val="28"/>
          <w:szCs w:val="28"/>
          <w:lang w:val="vi-VN"/>
        </w:rPr>
        <w:t>ởi</w:t>
      </w:r>
      <w:r w:rsidRPr="002747AF">
        <w:rPr>
          <w:sz w:val="28"/>
          <w:szCs w:val="28"/>
        </w:rPr>
        <w:t xml:space="preserve"> dinh dưỡng của người mẹ trước khi </w:t>
      </w:r>
      <w:r w:rsidR="00520E33" w:rsidRPr="002747AF">
        <w:rPr>
          <w:sz w:val="28"/>
          <w:szCs w:val="28"/>
        </w:rPr>
        <w:t>có</w:t>
      </w:r>
      <w:r w:rsidRPr="002747AF">
        <w:rPr>
          <w:sz w:val="28"/>
          <w:szCs w:val="28"/>
        </w:rPr>
        <w:t xml:space="preserve"> thai [</w:t>
      </w:r>
      <w:r w:rsidR="000424A8" w:rsidRPr="002747AF">
        <w:rPr>
          <w:sz w:val="28"/>
          <w:szCs w:val="28"/>
        </w:rPr>
        <w:t>101]</w:t>
      </w:r>
      <w:r w:rsidRPr="002747AF">
        <w:rPr>
          <w:sz w:val="28"/>
          <w:szCs w:val="28"/>
        </w:rPr>
        <w:t>,</w:t>
      </w:r>
      <w:r w:rsidR="000424A8" w:rsidRPr="002747AF">
        <w:rPr>
          <w:sz w:val="28"/>
          <w:szCs w:val="28"/>
        </w:rPr>
        <w:t xml:space="preserve"> [102</w:t>
      </w:r>
      <w:r w:rsidRPr="002747AF">
        <w:rPr>
          <w:sz w:val="28"/>
          <w:szCs w:val="28"/>
        </w:rPr>
        <w:t xml:space="preserve">]. Sự lập trình hệ gen của thai nhi khi mới hình thành chịu ảnh hưởng trực tiếp của dinh dưỡng của người mẹ trước khi </w:t>
      </w:r>
      <w:r w:rsidR="00520E33" w:rsidRPr="002747AF">
        <w:rPr>
          <w:sz w:val="28"/>
          <w:szCs w:val="28"/>
        </w:rPr>
        <w:t>có</w:t>
      </w:r>
      <w:r w:rsidRPr="002747AF">
        <w:rPr>
          <w:sz w:val="28"/>
          <w:szCs w:val="28"/>
        </w:rPr>
        <w:t xml:space="preserve"> thai, và qua đó ảnh hưởng đến sự phát triển lâu dài của trẻ sau này [</w:t>
      </w:r>
      <w:r w:rsidR="000424A8" w:rsidRPr="002747AF">
        <w:rPr>
          <w:sz w:val="28"/>
          <w:szCs w:val="28"/>
        </w:rPr>
        <w:t>103]</w:t>
      </w:r>
      <w:r w:rsidR="00292252" w:rsidRPr="002747AF">
        <w:rPr>
          <w:sz w:val="28"/>
          <w:szCs w:val="28"/>
        </w:rPr>
        <w:t>,</w:t>
      </w:r>
      <w:r w:rsidR="000424A8" w:rsidRPr="002747AF">
        <w:rPr>
          <w:sz w:val="28"/>
          <w:szCs w:val="28"/>
        </w:rPr>
        <w:t xml:space="preserve"> [104]</w:t>
      </w:r>
      <w:r w:rsidR="00292252" w:rsidRPr="002747AF">
        <w:rPr>
          <w:sz w:val="28"/>
          <w:szCs w:val="28"/>
        </w:rPr>
        <w:t>,</w:t>
      </w:r>
      <w:r w:rsidR="000424A8" w:rsidRPr="002747AF">
        <w:rPr>
          <w:sz w:val="28"/>
          <w:szCs w:val="28"/>
        </w:rPr>
        <w:t xml:space="preserve"> [105</w:t>
      </w:r>
      <w:r w:rsidRPr="002747AF">
        <w:rPr>
          <w:sz w:val="28"/>
          <w:szCs w:val="28"/>
        </w:rPr>
        <w:t>].</w:t>
      </w:r>
      <w:r w:rsidR="006C11E9" w:rsidRPr="002747AF">
        <w:rPr>
          <w:sz w:val="28"/>
          <w:szCs w:val="28"/>
        </w:rPr>
        <w:t xml:space="preserve"> Theo “Học thuyết Barker”, suy dinh dưỡng bào thai ở các giai đoạn khác nhau của thai </w:t>
      </w:r>
      <w:r w:rsidR="00FF5E1D" w:rsidRPr="002747AF">
        <w:rPr>
          <w:sz w:val="28"/>
          <w:szCs w:val="28"/>
        </w:rPr>
        <w:t>kì</w:t>
      </w:r>
      <w:r w:rsidR="006C11E9" w:rsidRPr="002747AF">
        <w:rPr>
          <w:sz w:val="28"/>
          <w:szCs w:val="28"/>
        </w:rPr>
        <w:t xml:space="preserve"> có liên quan đến mô hình tăng trưởng sớm, làm tăng </w:t>
      </w:r>
      <w:r w:rsidR="00FF5E1D" w:rsidRPr="002747AF">
        <w:rPr>
          <w:sz w:val="28"/>
          <w:szCs w:val="28"/>
        </w:rPr>
        <w:t>tỉ</w:t>
      </w:r>
      <w:r w:rsidR="006C11E9" w:rsidRPr="002747AF">
        <w:rPr>
          <w:sz w:val="28"/>
          <w:szCs w:val="28"/>
        </w:rPr>
        <w:t xml:space="preserve"> lệ mắc các bệnh tim mạch và đái tháo đường không phụ thuộc insulin khi trưởng thành</w:t>
      </w:r>
      <w:r w:rsidR="00C3514D" w:rsidRPr="002747AF">
        <w:rPr>
          <w:sz w:val="28"/>
          <w:szCs w:val="28"/>
        </w:rPr>
        <w:t xml:space="preserve"> [106], [107]</w:t>
      </w:r>
      <w:r w:rsidR="006C11E9" w:rsidRPr="002747AF">
        <w:rPr>
          <w:sz w:val="28"/>
          <w:szCs w:val="28"/>
        </w:rPr>
        <w:t>.</w:t>
      </w:r>
    </w:p>
    <w:p w14:paraId="6897A0E4" w14:textId="6B4E9B57" w:rsidR="00CF6E37" w:rsidRPr="002747AF" w:rsidRDefault="00CF6E37" w:rsidP="003B431E">
      <w:pPr>
        <w:spacing w:before="120" w:line="360" w:lineRule="auto"/>
        <w:ind w:firstLine="720"/>
        <w:jc w:val="both"/>
        <w:rPr>
          <w:sz w:val="28"/>
          <w:szCs w:val="28"/>
        </w:rPr>
      </w:pPr>
      <w:r w:rsidRPr="002747AF">
        <w:rPr>
          <w:sz w:val="28"/>
          <w:szCs w:val="28"/>
        </w:rPr>
        <w:t>Theo thống kê của WHO, mỗi năm có khoảng hơn 20 triệu trẻ em sinh ra có CNSS thấp trên toàn cầu và phần lớn các trẻ này được sinh ra tại các nước đang phát triển [</w:t>
      </w:r>
      <w:r w:rsidR="000424A8" w:rsidRPr="002747AF">
        <w:rPr>
          <w:sz w:val="28"/>
          <w:szCs w:val="28"/>
        </w:rPr>
        <w:t>49</w:t>
      </w:r>
      <w:r w:rsidRPr="002747AF">
        <w:rPr>
          <w:sz w:val="28"/>
          <w:szCs w:val="28"/>
        </w:rPr>
        <w:t>]. Trẻ có CNSS thấp có nguy cơ cao bị bệnh tật và tử vong so với những trẻ có CNSS bình thường và cũng có nguy cơ chậm phát triển sau khi sinh với hậu quả lâu dài là ảnh hưởng tới sự phát triển thể chất, tâm thần của trẻ [</w:t>
      </w:r>
      <w:r w:rsidR="000424A8" w:rsidRPr="002747AF">
        <w:rPr>
          <w:sz w:val="28"/>
          <w:szCs w:val="28"/>
        </w:rPr>
        <w:t>108</w:t>
      </w:r>
      <w:r w:rsidRPr="002747AF">
        <w:rPr>
          <w:sz w:val="28"/>
          <w:szCs w:val="28"/>
        </w:rPr>
        <w:t xml:space="preserve">]. Một trong những nguyên nhân chính của tình trạng CNSS thấp ở các nước đang phát triển là tình trạng nghèo dinh dưỡng của người mẹ trước và trong suốt </w:t>
      </w:r>
      <w:r w:rsidRPr="002747AF">
        <w:rPr>
          <w:sz w:val="28"/>
          <w:szCs w:val="28"/>
        </w:rPr>
        <w:lastRenderedPageBreak/>
        <w:t xml:space="preserve">thời </w:t>
      </w:r>
      <w:r w:rsidR="00FF5E1D" w:rsidRPr="002747AF">
        <w:rPr>
          <w:sz w:val="28"/>
          <w:szCs w:val="28"/>
        </w:rPr>
        <w:t>kì</w:t>
      </w:r>
      <w:r w:rsidRPr="002747AF">
        <w:rPr>
          <w:sz w:val="28"/>
          <w:szCs w:val="28"/>
        </w:rPr>
        <w:t xml:space="preserve"> </w:t>
      </w:r>
      <w:r w:rsidR="00520E33" w:rsidRPr="002747AF">
        <w:rPr>
          <w:sz w:val="28"/>
          <w:szCs w:val="28"/>
        </w:rPr>
        <w:t>có</w:t>
      </w:r>
      <w:r w:rsidRPr="002747AF">
        <w:rPr>
          <w:sz w:val="28"/>
          <w:szCs w:val="28"/>
        </w:rPr>
        <w:t xml:space="preserve"> thai, dẫn tới sự chậm phát triển của bào thai đặc biệt là trong quý thứ ba </w:t>
      </w:r>
      <w:r w:rsidR="00380486" w:rsidRPr="002747AF">
        <w:rPr>
          <w:sz w:val="28"/>
          <w:szCs w:val="28"/>
        </w:rPr>
        <w:t xml:space="preserve">của thai </w:t>
      </w:r>
      <w:r w:rsidR="00FF5E1D" w:rsidRPr="002747AF">
        <w:rPr>
          <w:sz w:val="28"/>
          <w:szCs w:val="28"/>
        </w:rPr>
        <w:t>kì</w:t>
      </w:r>
      <w:r w:rsidR="00DE5FAA" w:rsidRPr="002747AF">
        <w:rPr>
          <w:sz w:val="28"/>
          <w:szCs w:val="28"/>
        </w:rPr>
        <w:t xml:space="preserve"> </w:t>
      </w:r>
      <w:r w:rsidRPr="002747AF">
        <w:rPr>
          <w:sz w:val="28"/>
          <w:szCs w:val="28"/>
        </w:rPr>
        <w:t>[</w:t>
      </w:r>
      <w:r w:rsidR="000424A8" w:rsidRPr="002747AF">
        <w:rPr>
          <w:sz w:val="28"/>
          <w:szCs w:val="28"/>
        </w:rPr>
        <w:t>109</w:t>
      </w:r>
      <w:r w:rsidRPr="002747AF">
        <w:rPr>
          <w:sz w:val="28"/>
          <w:szCs w:val="28"/>
        </w:rPr>
        <w:t xml:space="preserve">]. </w:t>
      </w:r>
    </w:p>
    <w:p w14:paraId="1C042891" w14:textId="3B9FD718" w:rsidR="00CF6E37" w:rsidRPr="002747AF" w:rsidRDefault="00CF6E37" w:rsidP="003B431E">
      <w:pPr>
        <w:spacing w:before="120" w:line="360" w:lineRule="auto"/>
        <w:ind w:firstLine="720"/>
        <w:jc w:val="both"/>
        <w:rPr>
          <w:sz w:val="28"/>
          <w:szCs w:val="28"/>
        </w:rPr>
      </w:pPr>
      <w:r w:rsidRPr="002747AF">
        <w:rPr>
          <w:sz w:val="28"/>
          <w:szCs w:val="28"/>
        </w:rPr>
        <w:t xml:space="preserve">Nhiều nghiên cứu đã chứng minh mẹ </w:t>
      </w:r>
      <w:r w:rsidR="00951403" w:rsidRPr="002747AF">
        <w:rPr>
          <w:sz w:val="28"/>
          <w:szCs w:val="28"/>
        </w:rPr>
        <w:t xml:space="preserve">bị </w:t>
      </w:r>
      <w:r w:rsidRPr="002747AF">
        <w:rPr>
          <w:sz w:val="28"/>
          <w:szCs w:val="28"/>
        </w:rPr>
        <w:t xml:space="preserve">thiếu dinh dưỡng, thiếu vi chất dinh dưỡng sẽ sinh con thiếu cân, </w:t>
      </w:r>
      <w:r w:rsidR="00951403" w:rsidRPr="002747AF">
        <w:rPr>
          <w:sz w:val="28"/>
          <w:szCs w:val="28"/>
        </w:rPr>
        <w:t xml:space="preserve">có </w:t>
      </w:r>
      <w:r w:rsidRPr="002747AF">
        <w:rPr>
          <w:sz w:val="28"/>
          <w:szCs w:val="28"/>
        </w:rPr>
        <w:t>nguy cơ sinh con dưới 2500 g [</w:t>
      </w:r>
      <w:r w:rsidR="000424A8" w:rsidRPr="002747AF">
        <w:rPr>
          <w:sz w:val="28"/>
          <w:szCs w:val="28"/>
        </w:rPr>
        <w:t>110]</w:t>
      </w:r>
      <w:r w:rsidR="00B32C8C" w:rsidRPr="002747AF">
        <w:rPr>
          <w:sz w:val="28"/>
          <w:szCs w:val="28"/>
        </w:rPr>
        <w:t xml:space="preserve">, </w:t>
      </w:r>
      <w:r w:rsidR="000424A8" w:rsidRPr="002747AF">
        <w:rPr>
          <w:sz w:val="28"/>
          <w:szCs w:val="28"/>
        </w:rPr>
        <w:t>[111</w:t>
      </w:r>
      <w:r w:rsidRPr="002747AF">
        <w:rPr>
          <w:sz w:val="28"/>
          <w:szCs w:val="28"/>
          <w:shd w:val="clear" w:color="auto" w:fill="FFFFFF"/>
        </w:rPr>
        <w:t>].</w:t>
      </w:r>
      <w:r w:rsidRPr="002747AF">
        <w:rPr>
          <w:sz w:val="28"/>
          <w:szCs w:val="28"/>
        </w:rPr>
        <w:t xml:space="preserve"> Các công trình nghiên cứu cũng chỉ ra rằng người mẹ thi</w:t>
      </w:r>
      <w:r w:rsidR="00951403" w:rsidRPr="002747AF">
        <w:rPr>
          <w:sz w:val="28"/>
          <w:szCs w:val="28"/>
        </w:rPr>
        <w:t>ếu dinh dưỡng (chỉ số BMI thấp) và</w:t>
      </w:r>
      <w:r w:rsidRPr="002747AF">
        <w:rPr>
          <w:sz w:val="28"/>
          <w:szCs w:val="28"/>
        </w:rPr>
        <w:t xml:space="preserve"> khẩu phần ăn của người mẹ trong thời gian </w:t>
      </w:r>
      <w:r w:rsidR="00380486" w:rsidRPr="002747AF">
        <w:rPr>
          <w:sz w:val="28"/>
          <w:szCs w:val="28"/>
        </w:rPr>
        <w:t>có</w:t>
      </w:r>
      <w:r w:rsidRPr="002747AF">
        <w:rPr>
          <w:sz w:val="28"/>
          <w:szCs w:val="28"/>
        </w:rPr>
        <w:t xml:space="preserve"> thai có liên quan đến CNSS [</w:t>
      </w:r>
      <w:r w:rsidR="000424A8" w:rsidRPr="002747AF">
        <w:rPr>
          <w:sz w:val="28"/>
          <w:szCs w:val="28"/>
        </w:rPr>
        <w:t>111]</w:t>
      </w:r>
      <w:r w:rsidR="000139CB" w:rsidRPr="002747AF">
        <w:rPr>
          <w:sz w:val="28"/>
          <w:szCs w:val="28"/>
        </w:rPr>
        <w:t>,</w:t>
      </w:r>
      <w:r w:rsidR="000424A8" w:rsidRPr="002747AF">
        <w:rPr>
          <w:sz w:val="28"/>
          <w:szCs w:val="28"/>
        </w:rPr>
        <w:t xml:space="preserve"> [112</w:t>
      </w:r>
      <w:r w:rsidRPr="002747AF">
        <w:rPr>
          <w:sz w:val="28"/>
          <w:szCs w:val="28"/>
        </w:rPr>
        <w:t>]. Nghiên cứu trên hơn 50.000 bà mẹ sinh trẻ tại Aberdeen từ năm 1948 đến 1964 cho thấy</w:t>
      </w:r>
      <w:r w:rsidR="00951403" w:rsidRPr="002747AF">
        <w:rPr>
          <w:sz w:val="28"/>
          <w:szCs w:val="28"/>
        </w:rPr>
        <w:t>,</w:t>
      </w:r>
      <w:r w:rsidRPr="002747AF">
        <w:rPr>
          <w:sz w:val="28"/>
          <w:szCs w:val="28"/>
        </w:rPr>
        <w:t xml:space="preserve"> trên 55% số bà mẹ có chiều cao dưới 152,4 cm và cân nặng dưới chuẩn sinh trẻ có cân nặng dưới 25 percentile trong khi con số này </w:t>
      </w:r>
      <w:r w:rsidR="00E14EB0" w:rsidRPr="002747AF">
        <w:rPr>
          <w:sz w:val="28"/>
          <w:szCs w:val="28"/>
        </w:rPr>
        <w:t xml:space="preserve">là 6,6% </w:t>
      </w:r>
      <w:r w:rsidRPr="002747AF">
        <w:rPr>
          <w:sz w:val="28"/>
          <w:szCs w:val="28"/>
        </w:rPr>
        <w:t>ở phụ nữ cao trên 167,6 cm và cân nặng trên chuẩn [</w:t>
      </w:r>
      <w:r w:rsidR="000424A8" w:rsidRPr="002747AF">
        <w:rPr>
          <w:sz w:val="28"/>
          <w:szCs w:val="28"/>
        </w:rPr>
        <w:t>113</w:t>
      </w:r>
      <w:r w:rsidRPr="002747AF">
        <w:rPr>
          <w:sz w:val="28"/>
          <w:szCs w:val="28"/>
        </w:rPr>
        <w:t>]. Theo thống kê của WHO</w:t>
      </w:r>
      <w:r w:rsidR="00EB0B20" w:rsidRPr="002747AF">
        <w:rPr>
          <w:sz w:val="28"/>
          <w:szCs w:val="28"/>
        </w:rPr>
        <w:t>,</w:t>
      </w:r>
      <w:r w:rsidRPr="002747AF">
        <w:rPr>
          <w:sz w:val="28"/>
          <w:szCs w:val="28"/>
        </w:rPr>
        <w:t xml:space="preserve"> ở những bà mẹ có cân nặng dưới 40</w:t>
      </w:r>
      <w:r w:rsidR="00E14EB0" w:rsidRPr="002747AF">
        <w:rPr>
          <w:sz w:val="28"/>
          <w:szCs w:val="28"/>
        </w:rPr>
        <w:t xml:space="preserve"> </w:t>
      </w:r>
      <w:r w:rsidRPr="002747AF">
        <w:rPr>
          <w:sz w:val="28"/>
          <w:szCs w:val="28"/>
        </w:rPr>
        <w:t>kg,</w:t>
      </w:r>
      <w:r w:rsidR="000A2705" w:rsidRPr="002747AF">
        <w:rPr>
          <w:sz w:val="28"/>
          <w:szCs w:val="28"/>
        </w:rPr>
        <w:t xml:space="preserve"> </w:t>
      </w:r>
      <w:r w:rsidR="00FF5E1D" w:rsidRPr="002747AF">
        <w:rPr>
          <w:sz w:val="28"/>
          <w:szCs w:val="28"/>
        </w:rPr>
        <w:t>tỉ</w:t>
      </w:r>
      <w:r w:rsidR="000A2705" w:rsidRPr="002747AF">
        <w:rPr>
          <w:sz w:val="28"/>
          <w:szCs w:val="28"/>
        </w:rPr>
        <w:t xml:space="preserve"> lệ trẻ sơ sinh có cân nặng dưới </w:t>
      </w:r>
      <w:r w:rsidRPr="002747AF">
        <w:rPr>
          <w:sz w:val="28"/>
          <w:szCs w:val="28"/>
        </w:rPr>
        <w:t>2500 g cao gấp 2,5 lần so với nhóm bình thường [</w:t>
      </w:r>
      <w:r w:rsidR="000424A8" w:rsidRPr="002747AF">
        <w:rPr>
          <w:sz w:val="28"/>
          <w:szCs w:val="28"/>
        </w:rPr>
        <w:t>49</w:t>
      </w:r>
      <w:r w:rsidRPr="002747AF">
        <w:rPr>
          <w:sz w:val="28"/>
          <w:szCs w:val="28"/>
        </w:rPr>
        <w:t>]. Những bà mẹ có chế độ dinh dưỡng hợp lý, được bổ sung các chất dinh dưỡng một cách đầy đủ sẽ sinh ra những đứa trẻ khoẻ mạnh. Người ta ước tính phụ nữ ở các nước đang phát triển có cân nặng 44</w:t>
      </w:r>
      <w:r w:rsidR="000A2705" w:rsidRPr="002747AF">
        <w:rPr>
          <w:sz w:val="28"/>
          <w:szCs w:val="28"/>
        </w:rPr>
        <w:t xml:space="preserve"> - </w:t>
      </w:r>
      <w:r w:rsidRPr="002747AF">
        <w:rPr>
          <w:sz w:val="28"/>
          <w:szCs w:val="28"/>
        </w:rPr>
        <w:t xml:space="preserve">55 </w:t>
      </w:r>
      <w:r w:rsidR="000A2705" w:rsidRPr="002747AF">
        <w:rPr>
          <w:sz w:val="28"/>
          <w:szCs w:val="28"/>
        </w:rPr>
        <w:t>kg vẫn có thể sinh con có CNSS trên 3000 g</w:t>
      </w:r>
      <w:r w:rsidRPr="002747AF">
        <w:rPr>
          <w:sz w:val="28"/>
          <w:szCs w:val="28"/>
        </w:rPr>
        <w:t xml:space="preserve"> nếu họ </w:t>
      </w:r>
      <w:r w:rsidR="00EB0B20" w:rsidRPr="002747AF">
        <w:rPr>
          <w:sz w:val="28"/>
          <w:szCs w:val="28"/>
        </w:rPr>
        <w:t>tăng</w:t>
      </w:r>
      <w:r w:rsidRPr="002747AF">
        <w:rPr>
          <w:sz w:val="28"/>
          <w:szCs w:val="28"/>
        </w:rPr>
        <w:t xml:space="preserve"> được 10,5 kg trong suốt thai </w:t>
      </w:r>
      <w:r w:rsidR="00FF5E1D" w:rsidRPr="002747AF">
        <w:rPr>
          <w:sz w:val="28"/>
          <w:szCs w:val="28"/>
        </w:rPr>
        <w:t>kì</w:t>
      </w:r>
      <w:r w:rsidRPr="002747AF">
        <w:rPr>
          <w:sz w:val="28"/>
          <w:szCs w:val="28"/>
        </w:rPr>
        <w:t xml:space="preserve"> [</w:t>
      </w:r>
      <w:r w:rsidR="000424A8" w:rsidRPr="002747AF">
        <w:rPr>
          <w:sz w:val="28"/>
          <w:szCs w:val="28"/>
        </w:rPr>
        <w:t>114</w:t>
      </w:r>
      <w:r w:rsidRPr="002747AF">
        <w:rPr>
          <w:sz w:val="28"/>
          <w:szCs w:val="28"/>
        </w:rPr>
        <w:t>].</w:t>
      </w:r>
    </w:p>
    <w:p w14:paraId="6694FF11" w14:textId="18CA4096" w:rsidR="00CF6E37" w:rsidRPr="002747AF" w:rsidRDefault="00CF6E37" w:rsidP="003B431E">
      <w:pPr>
        <w:spacing w:before="120" w:line="360" w:lineRule="auto"/>
        <w:ind w:firstLine="720"/>
        <w:jc w:val="both"/>
        <w:rPr>
          <w:sz w:val="28"/>
          <w:szCs w:val="28"/>
        </w:rPr>
      </w:pPr>
      <w:r w:rsidRPr="002747AF">
        <w:rPr>
          <w:sz w:val="28"/>
          <w:szCs w:val="28"/>
        </w:rPr>
        <w:t>Khi có thai, cơ thể người phụ nữ tăng nhu cầu chuyển hóa và lượng các vi chất dinh dưỡng quan trọng. Chính vì vậy</w:t>
      </w:r>
      <w:r w:rsidR="00951403" w:rsidRPr="002747AF">
        <w:rPr>
          <w:sz w:val="28"/>
          <w:szCs w:val="28"/>
        </w:rPr>
        <w:t>,</w:t>
      </w:r>
      <w:r w:rsidRPr="002747AF">
        <w:rPr>
          <w:sz w:val="28"/>
          <w:szCs w:val="28"/>
        </w:rPr>
        <w:t xml:space="preserve"> chế độ ăn kém chất lượng và lượng ăn vào không đủ kết hợp với nhu cầu các chất dinh dưỡng tăng lên do sự phát triển của thai nhi và nhau thai có thể dẫn tới thiếu đa vi chất dinh dưỡng ở </w:t>
      </w:r>
      <w:r w:rsidR="000A2705" w:rsidRPr="002747AF">
        <w:rPr>
          <w:sz w:val="28"/>
          <w:szCs w:val="28"/>
        </w:rPr>
        <w:t>PNCT</w:t>
      </w:r>
      <w:r w:rsidR="00951403" w:rsidRPr="002747AF">
        <w:rPr>
          <w:sz w:val="28"/>
          <w:szCs w:val="28"/>
        </w:rPr>
        <w:t>,</w:t>
      </w:r>
      <w:r w:rsidRPr="002747AF">
        <w:rPr>
          <w:sz w:val="28"/>
          <w:szCs w:val="28"/>
        </w:rPr>
        <w:t xml:space="preserve"> góp phần làm tăng </w:t>
      </w:r>
      <w:r w:rsidR="00FF5E1D" w:rsidRPr="002747AF">
        <w:rPr>
          <w:sz w:val="28"/>
          <w:szCs w:val="28"/>
        </w:rPr>
        <w:t>tỉ</w:t>
      </w:r>
      <w:r w:rsidRPr="002747AF">
        <w:rPr>
          <w:sz w:val="28"/>
          <w:szCs w:val="28"/>
        </w:rPr>
        <w:t xml:space="preserve"> lệ CNSS thấp. </w:t>
      </w:r>
      <w:r w:rsidR="000A2705" w:rsidRPr="002747AF">
        <w:rPr>
          <w:sz w:val="28"/>
          <w:szCs w:val="28"/>
        </w:rPr>
        <w:t>Ramakr</w:t>
      </w:r>
      <w:r w:rsidR="00EB0B20" w:rsidRPr="002747AF">
        <w:rPr>
          <w:sz w:val="28"/>
          <w:szCs w:val="28"/>
        </w:rPr>
        <w:t>i</w:t>
      </w:r>
      <w:r w:rsidR="000A2705" w:rsidRPr="002747AF">
        <w:rPr>
          <w:sz w:val="28"/>
          <w:szCs w:val="28"/>
        </w:rPr>
        <w:t xml:space="preserve">shnan và cộng sự </w:t>
      </w:r>
      <w:r w:rsidRPr="002747AF">
        <w:rPr>
          <w:sz w:val="28"/>
          <w:szCs w:val="28"/>
        </w:rPr>
        <w:t xml:space="preserve">phân tích 45 bài báo cho thấy việc bổ sung vitamin và chất khoáng từ trước và trong khi </w:t>
      </w:r>
      <w:r w:rsidR="00520E33" w:rsidRPr="002747AF">
        <w:rPr>
          <w:sz w:val="28"/>
          <w:szCs w:val="28"/>
        </w:rPr>
        <w:t>có</w:t>
      </w:r>
      <w:r w:rsidRPr="002747AF">
        <w:rPr>
          <w:sz w:val="28"/>
          <w:szCs w:val="28"/>
        </w:rPr>
        <w:t xml:space="preserve"> thai có liên quan với giảm nguy cơ sinh non, giảm </w:t>
      </w:r>
      <w:r w:rsidR="00FF5E1D" w:rsidRPr="002747AF">
        <w:rPr>
          <w:sz w:val="28"/>
          <w:szCs w:val="28"/>
        </w:rPr>
        <w:t>tỉ</w:t>
      </w:r>
      <w:r w:rsidR="00DE5FAA" w:rsidRPr="002747AF">
        <w:rPr>
          <w:sz w:val="28"/>
          <w:szCs w:val="28"/>
        </w:rPr>
        <w:t xml:space="preserve"> lệ </w:t>
      </w:r>
      <w:r w:rsidRPr="002747AF">
        <w:rPr>
          <w:sz w:val="28"/>
          <w:szCs w:val="28"/>
        </w:rPr>
        <w:t xml:space="preserve">sinh trẻ có CNSS thấp hay </w:t>
      </w:r>
      <w:r w:rsidR="00951403" w:rsidRPr="002747AF">
        <w:rPr>
          <w:sz w:val="28"/>
          <w:szCs w:val="28"/>
        </w:rPr>
        <w:t xml:space="preserve">cân nặng </w:t>
      </w:r>
      <w:r w:rsidRPr="002747AF">
        <w:rPr>
          <w:sz w:val="28"/>
          <w:szCs w:val="28"/>
        </w:rPr>
        <w:t>nhỏ so với tuổi thai [</w:t>
      </w:r>
      <w:r w:rsidR="000424A8" w:rsidRPr="002747AF">
        <w:rPr>
          <w:sz w:val="28"/>
          <w:szCs w:val="28"/>
        </w:rPr>
        <w:t>99</w:t>
      </w:r>
      <w:r w:rsidRPr="002747AF">
        <w:rPr>
          <w:sz w:val="28"/>
          <w:szCs w:val="28"/>
        </w:rPr>
        <w:t xml:space="preserve">]. Cân nặng sơ sinh của trẻ có liên quan đến việc tiêu thụ các thực phẩm giàu vi chất dinh dưỡng hơn là liên quan đến năng lượng </w:t>
      </w:r>
      <w:r w:rsidRPr="002747AF">
        <w:rPr>
          <w:sz w:val="28"/>
          <w:szCs w:val="28"/>
        </w:rPr>
        <w:lastRenderedPageBreak/>
        <w:t xml:space="preserve">và lượng protein tiêu thụ. Các chỉ số nhân trắc của trẻ khi sinh có liên quan với lượng tiêu thụ sữa, rau có lá màu xanh đậm và trái cây từ giữa thai </w:t>
      </w:r>
      <w:r w:rsidR="00FF5E1D" w:rsidRPr="002747AF">
        <w:rPr>
          <w:sz w:val="28"/>
          <w:szCs w:val="28"/>
        </w:rPr>
        <w:t>kì</w:t>
      </w:r>
      <w:r w:rsidR="00D04345" w:rsidRPr="002747AF">
        <w:rPr>
          <w:sz w:val="28"/>
          <w:szCs w:val="28"/>
        </w:rPr>
        <w:t xml:space="preserve"> [</w:t>
      </w:r>
      <w:r w:rsidR="000424A8" w:rsidRPr="002747AF">
        <w:rPr>
          <w:sz w:val="28"/>
          <w:szCs w:val="28"/>
        </w:rPr>
        <w:t>29</w:t>
      </w:r>
      <w:r w:rsidR="00D04345" w:rsidRPr="002747AF">
        <w:rPr>
          <w:sz w:val="28"/>
          <w:szCs w:val="28"/>
        </w:rPr>
        <w:t>]</w:t>
      </w:r>
      <w:r w:rsidRPr="002747AF">
        <w:rPr>
          <w:sz w:val="28"/>
          <w:szCs w:val="28"/>
        </w:rPr>
        <w:t xml:space="preserve">. </w:t>
      </w:r>
    </w:p>
    <w:p w14:paraId="7D0A1872" w14:textId="4D953EE0" w:rsidR="00CF6E37" w:rsidRPr="002747AF" w:rsidRDefault="00CF6E37" w:rsidP="003B431E">
      <w:pPr>
        <w:spacing w:before="120" w:line="360" w:lineRule="auto"/>
        <w:ind w:firstLine="720"/>
        <w:jc w:val="both"/>
        <w:rPr>
          <w:spacing w:val="-2"/>
          <w:sz w:val="28"/>
          <w:szCs w:val="28"/>
        </w:rPr>
      </w:pPr>
      <w:r w:rsidRPr="002747AF">
        <w:rPr>
          <w:spacing w:val="-2"/>
          <w:sz w:val="28"/>
          <w:szCs w:val="28"/>
        </w:rPr>
        <w:t xml:space="preserve">Một số nghiên cứu khác cũng cho thấy có mối liên quan chặt chẽ giữa tình trạng </w:t>
      </w:r>
      <w:r w:rsidR="000A2705" w:rsidRPr="002747AF">
        <w:rPr>
          <w:spacing w:val="-2"/>
          <w:sz w:val="28"/>
          <w:szCs w:val="28"/>
        </w:rPr>
        <w:t xml:space="preserve">một số chỉ số </w:t>
      </w:r>
      <w:r w:rsidRPr="002747AF">
        <w:rPr>
          <w:spacing w:val="-2"/>
          <w:sz w:val="28"/>
          <w:szCs w:val="28"/>
        </w:rPr>
        <w:t xml:space="preserve">sinh hóa </w:t>
      </w:r>
      <w:r w:rsidR="000A2705" w:rsidRPr="002747AF">
        <w:rPr>
          <w:spacing w:val="-2"/>
          <w:sz w:val="28"/>
          <w:szCs w:val="28"/>
        </w:rPr>
        <w:t xml:space="preserve">của </w:t>
      </w:r>
      <w:r w:rsidR="00BC252F" w:rsidRPr="002747AF">
        <w:rPr>
          <w:spacing w:val="-2"/>
          <w:sz w:val="28"/>
          <w:szCs w:val="28"/>
        </w:rPr>
        <w:t>mẹ với CNSS của con như</w:t>
      </w:r>
      <w:r w:rsidRPr="002747AF">
        <w:rPr>
          <w:spacing w:val="-2"/>
          <w:sz w:val="28"/>
          <w:szCs w:val="28"/>
        </w:rPr>
        <w:t xml:space="preserve"> </w:t>
      </w:r>
      <w:r w:rsidR="00BC252F" w:rsidRPr="002747AF">
        <w:rPr>
          <w:spacing w:val="-2"/>
          <w:sz w:val="28"/>
          <w:szCs w:val="28"/>
        </w:rPr>
        <w:t>hemoglobin (</w:t>
      </w:r>
      <w:r w:rsidRPr="002747AF">
        <w:rPr>
          <w:spacing w:val="-2"/>
          <w:sz w:val="28"/>
          <w:szCs w:val="28"/>
        </w:rPr>
        <w:t>Hb</w:t>
      </w:r>
      <w:r w:rsidR="00BC252F" w:rsidRPr="002747AF">
        <w:rPr>
          <w:spacing w:val="-2"/>
          <w:sz w:val="28"/>
          <w:szCs w:val="28"/>
        </w:rPr>
        <w:t>)</w:t>
      </w:r>
      <w:r w:rsidRPr="002747AF">
        <w:rPr>
          <w:spacing w:val="-2"/>
          <w:sz w:val="28"/>
          <w:szCs w:val="28"/>
        </w:rPr>
        <w:t xml:space="preserve"> của </w:t>
      </w:r>
      <w:r w:rsidR="00AC449D" w:rsidRPr="002747AF">
        <w:rPr>
          <w:spacing w:val="-2"/>
          <w:sz w:val="28"/>
          <w:szCs w:val="28"/>
        </w:rPr>
        <w:t>PNCT</w:t>
      </w:r>
      <w:r w:rsidRPr="002747AF">
        <w:rPr>
          <w:spacing w:val="-2"/>
          <w:sz w:val="28"/>
          <w:szCs w:val="28"/>
        </w:rPr>
        <w:t xml:space="preserve"> 3 tháng cuối và CNSS, </w:t>
      </w:r>
      <w:r w:rsidR="00AC449D" w:rsidRPr="002747AF">
        <w:rPr>
          <w:spacing w:val="-2"/>
          <w:sz w:val="28"/>
          <w:szCs w:val="28"/>
        </w:rPr>
        <w:t>PNCT</w:t>
      </w:r>
      <w:r w:rsidR="00951403" w:rsidRPr="002747AF">
        <w:rPr>
          <w:spacing w:val="-2"/>
          <w:sz w:val="28"/>
          <w:szCs w:val="28"/>
        </w:rPr>
        <w:t xml:space="preserve"> có mức </w:t>
      </w:r>
      <w:r w:rsidR="007910CA" w:rsidRPr="002747AF">
        <w:rPr>
          <w:spacing w:val="-2"/>
          <w:sz w:val="28"/>
          <w:szCs w:val="28"/>
        </w:rPr>
        <w:t>hemoglobin</w:t>
      </w:r>
      <w:r w:rsidR="00951403" w:rsidRPr="002747AF">
        <w:rPr>
          <w:spacing w:val="-2"/>
          <w:sz w:val="28"/>
          <w:szCs w:val="28"/>
        </w:rPr>
        <w:t xml:space="preserve"> dưới </w:t>
      </w:r>
      <w:r w:rsidRPr="002747AF">
        <w:rPr>
          <w:spacing w:val="-2"/>
          <w:sz w:val="28"/>
          <w:szCs w:val="28"/>
        </w:rPr>
        <w:t>7,4 g/d</w:t>
      </w:r>
      <w:r w:rsidR="00951403" w:rsidRPr="002747AF">
        <w:rPr>
          <w:spacing w:val="-2"/>
          <w:sz w:val="28"/>
          <w:szCs w:val="28"/>
        </w:rPr>
        <w:t xml:space="preserve">L sẽ sinh trẻ có CNSS thấp dưới </w:t>
      </w:r>
      <w:r w:rsidRPr="002747AF">
        <w:rPr>
          <w:spacing w:val="-2"/>
          <w:sz w:val="28"/>
          <w:szCs w:val="28"/>
        </w:rPr>
        <w:t>2500</w:t>
      </w:r>
      <w:r w:rsidR="00951403" w:rsidRPr="002747AF">
        <w:rPr>
          <w:spacing w:val="-2"/>
          <w:sz w:val="28"/>
          <w:szCs w:val="28"/>
        </w:rPr>
        <w:t xml:space="preserve"> </w:t>
      </w:r>
      <w:r w:rsidR="00BC252F" w:rsidRPr="002747AF">
        <w:rPr>
          <w:spacing w:val="-2"/>
          <w:sz w:val="28"/>
          <w:szCs w:val="28"/>
        </w:rPr>
        <w:t xml:space="preserve">g. Ngoài ra, </w:t>
      </w:r>
      <w:r w:rsidRPr="002747AF">
        <w:rPr>
          <w:spacing w:val="-2"/>
          <w:sz w:val="28"/>
          <w:szCs w:val="28"/>
        </w:rPr>
        <w:t xml:space="preserve">nồng độ sắt, vitamin A hay homocystein của người mẹ lúc </w:t>
      </w:r>
      <w:r w:rsidR="00520E33" w:rsidRPr="002747AF">
        <w:rPr>
          <w:spacing w:val="-2"/>
          <w:sz w:val="28"/>
          <w:szCs w:val="28"/>
        </w:rPr>
        <w:t>có</w:t>
      </w:r>
      <w:r w:rsidRPr="002747AF">
        <w:rPr>
          <w:spacing w:val="-2"/>
          <w:sz w:val="28"/>
          <w:szCs w:val="28"/>
        </w:rPr>
        <w:t xml:space="preserve"> thai cũng dự báo nguy cơ sinh trẻ nhẹ cân. Mẹ thiếu folate và vitamin B</w:t>
      </w:r>
      <w:r w:rsidRPr="002747AF">
        <w:rPr>
          <w:spacing w:val="-2"/>
          <w:sz w:val="28"/>
          <w:szCs w:val="28"/>
          <w:vertAlign w:val="subscript"/>
        </w:rPr>
        <w:t>12</w:t>
      </w:r>
      <w:r w:rsidRPr="002747AF">
        <w:rPr>
          <w:spacing w:val="-2"/>
          <w:sz w:val="28"/>
          <w:szCs w:val="28"/>
        </w:rPr>
        <w:t xml:space="preserve"> có ảnh hưởng không tốt tới CNSS và </w:t>
      </w:r>
      <w:r w:rsidR="00FF5E1D" w:rsidRPr="002747AF">
        <w:rPr>
          <w:spacing w:val="-2"/>
          <w:sz w:val="28"/>
          <w:szCs w:val="28"/>
        </w:rPr>
        <w:t>tỉ</w:t>
      </w:r>
      <w:r w:rsidRPr="002747AF">
        <w:rPr>
          <w:spacing w:val="-2"/>
          <w:sz w:val="28"/>
          <w:szCs w:val="28"/>
        </w:rPr>
        <w:t xml:space="preserve"> lệ sinh non [</w:t>
      </w:r>
      <w:r w:rsidR="000424A8" w:rsidRPr="002747AF">
        <w:rPr>
          <w:spacing w:val="-2"/>
          <w:sz w:val="28"/>
          <w:szCs w:val="28"/>
        </w:rPr>
        <w:t>1</w:t>
      </w:r>
      <w:r w:rsidRPr="002747AF">
        <w:rPr>
          <w:spacing w:val="-2"/>
          <w:sz w:val="28"/>
          <w:szCs w:val="28"/>
        </w:rPr>
        <w:t xml:space="preserve">]. </w:t>
      </w:r>
    </w:p>
    <w:p w14:paraId="4CEBACED" w14:textId="73C868E6" w:rsidR="00D13730" w:rsidRPr="002747AF" w:rsidRDefault="00D13730" w:rsidP="00B37304">
      <w:pPr>
        <w:pStyle w:val="noidung0"/>
        <w:numPr>
          <w:ilvl w:val="2"/>
          <w:numId w:val="27"/>
        </w:numPr>
        <w:tabs>
          <w:tab w:val="left" w:pos="1152"/>
        </w:tabs>
        <w:spacing w:before="120" w:line="360" w:lineRule="auto"/>
        <w:ind w:right="-198"/>
        <w:rPr>
          <w:b/>
          <w:sz w:val="28"/>
          <w:szCs w:val="28"/>
          <w:lang w:val="en-GB"/>
        </w:rPr>
      </w:pPr>
      <w:r w:rsidRPr="002747AF">
        <w:rPr>
          <w:b/>
          <w:sz w:val="28"/>
          <w:szCs w:val="28"/>
          <w:lang w:val="en-GB"/>
        </w:rPr>
        <w:t>Mối liên quan giữa dinh dưỡng của</w:t>
      </w:r>
      <w:r w:rsidR="00CF6E37" w:rsidRPr="002747AF">
        <w:rPr>
          <w:b/>
          <w:sz w:val="28"/>
          <w:szCs w:val="28"/>
          <w:lang w:val="en-GB"/>
        </w:rPr>
        <w:t xml:space="preserve"> mẹ và sự tăng trưởng </w:t>
      </w:r>
      <w:r w:rsidR="00951403" w:rsidRPr="002747AF">
        <w:rPr>
          <w:b/>
          <w:sz w:val="28"/>
          <w:szCs w:val="28"/>
          <w:lang w:val="en-GB"/>
        </w:rPr>
        <w:t>của trẻ</w:t>
      </w:r>
    </w:p>
    <w:p w14:paraId="1BE34D64" w14:textId="1D5C3B61" w:rsidR="00CF6E37" w:rsidRPr="002747AF" w:rsidRDefault="00CF6E37" w:rsidP="00FE1BAA">
      <w:pPr>
        <w:shd w:val="clear" w:color="auto" w:fill="FFFFFF"/>
        <w:spacing w:before="120" w:line="360" w:lineRule="auto"/>
        <w:ind w:firstLine="720"/>
        <w:jc w:val="both"/>
        <w:rPr>
          <w:sz w:val="28"/>
          <w:szCs w:val="28"/>
          <w:shd w:val="clear" w:color="auto" w:fill="FFFFFF"/>
        </w:rPr>
      </w:pPr>
      <w:r w:rsidRPr="002747AF">
        <w:rPr>
          <w:sz w:val="28"/>
          <w:szCs w:val="28"/>
        </w:rPr>
        <w:t>Tính đến năm 2014, trên thế giới có 23,8% tương đương với 159 triệu trẻ dưới 5 tuổi bị SDD thấp còi trên toàn cầu, phần lớn trẻ thấp còi hiện đang sinh sống tại các quốc gia có thu nhập vừa và thấp [</w:t>
      </w:r>
      <w:r w:rsidR="000424A8" w:rsidRPr="002747AF">
        <w:rPr>
          <w:sz w:val="28"/>
          <w:szCs w:val="28"/>
        </w:rPr>
        <w:t>11</w:t>
      </w:r>
      <w:r w:rsidRPr="002747AF">
        <w:rPr>
          <w:sz w:val="28"/>
          <w:szCs w:val="28"/>
        </w:rPr>
        <w:t xml:space="preserve">]. Kết quả phân tích từ 14 nghiên cứu thuần tập theo dõi trẻ từ khi sinh cho đến khi trẻ được 24 tháng tuổi cho thấy có mối liên quan giữa nhẹ cân và thấp còi ở trẻ với tình trạng nhỏ so với tuổi thai hoặc sinh non. Phân tích cho thấy dinh dưỡng của trẻ nhỏ có thể bắt nguồn từ giai đoạn bào thai, vì vậy các can thiệp cần thực hiện sớm trong giai đoạn đầu của cuộc đời từ khi người mẹ </w:t>
      </w:r>
      <w:r w:rsidR="00520E33" w:rsidRPr="002747AF">
        <w:rPr>
          <w:sz w:val="28"/>
          <w:szCs w:val="28"/>
        </w:rPr>
        <w:t>có</w:t>
      </w:r>
      <w:r w:rsidRPr="002747AF">
        <w:rPr>
          <w:sz w:val="28"/>
          <w:szCs w:val="28"/>
        </w:rPr>
        <w:t xml:space="preserve"> thai hoặc thậm chí từ trước khi có thai [</w:t>
      </w:r>
      <w:r w:rsidR="000424A8" w:rsidRPr="002747AF">
        <w:rPr>
          <w:sz w:val="28"/>
          <w:szCs w:val="28"/>
        </w:rPr>
        <w:t>115</w:t>
      </w:r>
      <w:r w:rsidRPr="002747AF">
        <w:rPr>
          <w:sz w:val="28"/>
          <w:szCs w:val="28"/>
        </w:rPr>
        <w:t>].</w:t>
      </w:r>
      <w:r w:rsidR="00833C59" w:rsidRPr="002747AF">
        <w:rPr>
          <w:sz w:val="28"/>
          <w:szCs w:val="28"/>
        </w:rPr>
        <w:t xml:space="preserve"> Nghiên cứu của </w:t>
      </w:r>
      <w:hyperlink r:id="rId13" w:history="1">
        <w:r w:rsidR="00833C59" w:rsidRPr="002747AF">
          <w:rPr>
            <w:rStyle w:val="Hyperlink"/>
            <w:color w:val="auto"/>
            <w:sz w:val="28"/>
            <w:szCs w:val="28"/>
            <w:u w:val="none"/>
          </w:rPr>
          <w:t>Sneha B. Sridhar</w:t>
        </w:r>
      </w:hyperlink>
      <w:r w:rsidR="00833C59" w:rsidRPr="002747AF">
        <w:rPr>
          <w:sz w:val="28"/>
          <w:szCs w:val="28"/>
        </w:rPr>
        <w:t xml:space="preserve"> tại Mỹ cho thấy mức tăng cân ở quý thứ hai và quý thứ ba của thai </w:t>
      </w:r>
      <w:r w:rsidR="00FF5E1D" w:rsidRPr="002747AF">
        <w:rPr>
          <w:sz w:val="28"/>
          <w:szCs w:val="28"/>
        </w:rPr>
        <w:t>kì</w:t>
      </w:r>
      <w:r w:rsidR="00833C59" w:rsidRPr="002747AF">
        <w:rPr>
          <w:sz w:val="28"/>
          <w:szCs w:val="28"/>
        </w:rPr>
        <w:t xml:space="preserve"> có liên quan chặt chẽ với sự tăng trưởng của trẻ sơ sinh [</w:t>
      </w:r>
      <w:r w:rsidR="000424A8" w:rsidRPr="002747AF">
        <w:rPr>
          <w:sz w:val="28"/>
          <w:szCs w:val="28"/>
        </w:rPr>
        <w:t>116</w:t>
      </w:r>
      <w:r w:rsidR="00833C59" w:rsidRPr="002747AF">
        <w:rPr>
          <w:sz w:val="28"/>
          <w:szCs w:val="28"/>
        </w:rPr>
        <w:t>]</w:t>
      </w:r>
      <w:r w:rsidR="00833C59" w:rsidRPr="002747AF">
        <w:rPr>
          <w:shd w:val="clear" w:color="auto" w:fill="FFFFFF"/>
        </w:rPr>
        <w:t>.</w:t>
      </w:r>
      <w:r w:rsidR="002A0123" w:rsidRPr="002747AF">
        <w:rPr>
          <w:shd w:val="clear" w:color="auto" w:fill="FFFFFF"/>
        </w:rPr>
        <w:t xml:space="preserve"> </w:t>
      </w:r>
      <w:r w:rsidR="00112E1E" w:rsidRPr="002747AF">
        <w:rPr>
          <w:sz w:val="28"/>
          <w:szCs w:val="28"/>
          <w:shd w:val="clear" w:color="auto" w:fill="FFFFFF"/>
        </w:rPr>
        <w:t>Bernard F. Fuemmeler và cộng sự nghiên cứu trên 704 cặp mẹ con cũng cho thấy</w:t>
      </w:r>
      <w:r w:rsidR="00C428E8" w:rsidRPr="002747AF">
        <w:rPr>
          <w:sz w:val="28"/>
          <w:szCs w:val="28"/>
          <w:shd w:val="clear" w:color="auto" w:fill="FFFFFF"/>
        </w:rPr>
        <w:t>,</w:t>
      </w:r>
      <w:r w:rsidR="00112E1E" w:rsidRPr="002747AF">
        <w:rPr>
          <w:sz w:val="28"/>
          <w:szCs w:val="28"/>
          <w:shd w:val="clear" w:color="auto" w:fill="FFFFFF"/>
        </w:rPr>
        <w:t xml:space="preserve"> </w:t>
      </w:r>
      <w:r w:rsidR="00C428E8" w:rsidRPr="002747AF">
        <w:rPr>
          <w:sz w:val="28"/>
          <w:szCs w:val="28"/>
          <w:shd w:val="clear" w:color="auto" w:fill="FFFFFF"/>
        </w:rPr>
        <w:t>ở nhóm bà mẹ tăng cân đủ khi có thai, trong 24 tháng đầu đời</w:t>
      </w:r>
      <w:r w:rsidR="00951403" w:rsidRPr="002747AF">
        <w:rPr>
          <w:sz w:val="28"/>
          <w:szCs w:val="28"/>
          <w:shd w:val="clear" w:color="auto" w:fill="FFFFFF"/>
        </w:rPr>
        <w:t>,</w:t>
      </w:r>
      <w:r w:rsidR="00112E1E" w:rsidRPr="002747AF">
        <w:rPr>
          <w:sz w:val="28"/>
          <w:szCs w:val="28"/>
          <w:shd w:val="clear" w:color="auto" w:fill="FFFFFF"/>
        </w:rPr>
        <w:t xml:space="preserve"> </w:t>
      </w:r>
      <w:r w:rsidR="00C428E8" w:rsidRPr="002747AF">
        <w:rPr>
          <w:sz w:val="28"/>
          <w:szCs w:val="28"/>
          <w:shd w:val="clear" w:color="auto" w:fill="FFFFFF"/>
        </w:rPr>
        <w:t>con của họ có cân nặng lớn hơn 5% so với con của những bà mẹ tăng cân không đủ khi có thai [</w:t>
      </w:r>
      <w:r w:rsidR="003F791B" w:rsidRPr="002747AF">
        <w:rPr>
          <w:sz w:val="28"/>
          <w:szCs w:val="28"/>
          <w:shd w:val="clear" w:color="auto" w:fill="FFFFFF"/>
        </w:rPr>
        <w:t>117</w:t>
      </w:r>
      <w:r w:rsidR="00C428E8" w:rsidRPr="002747AF">
        <w:rPr>
          <w:sz w:val="28"/>
          <w:szCs w:val="28"/>
          <w:shd w:val="clear" w:color="auto" w:fill="FFFFFF"/>
        </w:rPr>
        <w:t>].</w:t>
      </w:r>
      <w:r w:rsidR="008A0559" w:rsidRPr="002747AF">
        <w:rPr>
          <w:sz w:val="28"/>
          <w:szCs w:val="28"/>
          <w:shd w:val="clear" w:color="auto" w:fill="FFFFFF"/>
        </w:rPr>
        <w:t xml:space="preserve"> Nghiên cứu </w:t>
      </w:r>
      <w:r w:rsidR="00951403" w:rsidRPr="002747AF">
        <w:rPr>
          <w:sz w:val="28"/>
          <w:szCs w:val="28"/>
          <w:shd w:val="clear" w:color="auto" w:fill="FFFFFF"/>
        </w:rPr>
        <w:t xml:space="preserve">của Nan Li </w:t>
      </w:r>
      <w:r w:rsidR="008A0559" w:rsidRPr="002747AF">
        <w:rPr>
          <w:sz w:val="28"/>
          <w:szCs w:val="28"/>
          <w:shd w:val="clear" w:color="auto" w:fill="FFFFFF"/>
        </w:rPr>
        <w:t xml:space="preserve">trên gần 40.000 phụ nữ có thai ở Trung Quốc cho thấy mức tăng cân khi có thai và BMI của người mẹ trước khi có thai có mối liên hệ dương tính với z-score cân nặng theo tuổi, chiều dài nằm </w:t>
      </w:r>
      <w:r w:rsidR="008A0559" w:rsidRPr="002747AF">
        <w:rPr>
          <w:sz w:val="28"/>
          <w:szCs w:val="28"/>
          <w:shd w:val="clear" w:color="auto" w:fill="FFFFFF"/>
        </w:rPr>
        <w:lastRenderedPageBreak/>
        <w:t>theo tuổi và cân nặng theo chiều dài nằm của trẻ trong 12 tháng đầu đời. Sự khác</w:t>
      </w:r>
      <w:r w:rsidR="00FE1BAA" w:rsidRPr="002747AF">
        <w:rPr>
          <w:sz w:val="28"/>
          <w:szCs w:val="28"/>
          <w:shd w:val="clear" w:color="auto" w:fill="FFFFFF"/>
        </w:rPr>
        <w:t xml:space="preserve"> </w:t>
      </w:r>
      <w:r w:rsidR="008A0559" w:rsidRPr="002747AF">
        <w:rPr>
          <w:sz w:val="28"/>
          <w:szCs w:val="28"/>
          <w:shd w:val="clear" w:color="auto" w:fill="FFFFFF"/>
        </w:rPr>
        <w:t>biệt z-score cân nặng theo tuổi bắt đầu kể từ khi trẻ được 3 tháng tuổi [</w:t>
      </w:r>
      <w:r w:rsidR="003F791B" w:rsidRPr="002747AF">
        <w:rPr>
          <w:sz w:val="28"/>
          <w:szCs w:val="28"/>
          <w:shd w:val="clear" w:color="auto" w:fill="FFFFFF"/>
        </w:rPr>
        <w:t>118</w:t>
      </w:r>
      <w:r w:rsidR="008A0559" w:rsidRPr="002747AF">
        <w:rPr>
          <w:sz w:val="28"/>
          <w:szCs w:val="28"/>
          <w:shd w:val="clear" w:color="auto" w:fill="FFFFFF"/>
        </w:rPr>
        <w:t xml:space="preserve">].  </w:t>
      </w:r>
    </w:p>
    <w:p w14:paraId="7A1CA49B" w14:textId="0D119621" w:rsidR="00CF6E37" w:rsidRPr="002747AF" w:rsidRDefault="00CF6E37" w:rsidP="003B431E">
      <w:pPr>
        <w:pStyle w:val="BodyTextIndent"/>
        <w:spacing w:before="120" w:after="0" w:line="360" w:lineRule="auto"/>
        <w:ind w:left="0" w:firstLine="720"/>
        <w:jc w:val="both"/>
        <w:rPr>
          <w:sz w:val="28"/>
          <w:szCs w:val="28"/>
        </w:rPr>
      </w:pPr>
      <w:r w:rsidRPr="002747AF">
        <w:rPr>
          <w:sz w:val="28"/>
          <w:szCs w:val="28"/>
        </w:rPr>
        <w:t>Nhiều nghiên cứu đã được thực hiện cho thấy chiều cao cũng như dinh dưỡng của người mẹ có ảnh hưởng lớn đến TTDD của trẻ khi sinh cũng như sự tăng trưởng của trẻ sau này [</w:t>
      </w:r>
      <w:r w:rsidR="003F791B" w:rsidRPr="002747AF">
        <w:rPr>
          <w:sz w:val="28"/>
          <w:szCs w:val="28"/>
        </w:rPr>
        <w:t>119]</w:t>
      </w:r>
      <w:r w:rsidR="00C86915" w:rsidRPr="002747AF">
        <w:rPr>
          <w:sz w:val="28"/>
          <w:szCs w:val="28"/>
        </w:rPr>
        <w:t>,</w:t>
      </w:r>
      <w:r w:rsidR="003F791B" w:rsidRPr="002747AF">
        <w:rPr>
          <w:sz w:val="28"/>
          <w:szCs w:val="28"/>
        </w:rPr>
        <w:t xml:space="preserve"> [120]</w:t>
      </w:r>
      <w:r w:rsidR="00C86915" w:rsidRPr="002747AF">
        <w:rPr>
          <w:sz w:val="28"/>
          <w:szCs w:val="28"/>
        </w:rPr>
        <w:t>,</w:t>
      </w:r>
      <w:r w:rsidR="003F791B" w:rsidRPr="002747AF">
        <w:rPr>
          <w:sz w:val="28"/>
          <w:szCs w:val="28"/>
        </w:rPr>
        <w:t xml:space="preserve"> [121</w:t>
      </w:r>
      <w:r w:rsidRPr="002747AF">
        <w:rPr>
          <w:sz w:val="28"/>
          <w:szCs w:val="28"/>
        </w:rPr>
        <w:t xml:space="preserve">]. Phân tích số liệu từ 109 cuộc điều tra </w:t>
      </w:r>
      <w:r w:rsidR="007C577A" w:rsidRPr="002747AF">
        <w:rPr>
          <w:sz w:val="28"/>
          <w:szCs w:val="28"/>
        </w:rPr>
        <w:t>với 2,6 triệu trẻ 0</w:t>
      </w:r>
      <w:r w:rsidR="000A2705" w:rsidRPr="002747AF">
        <w:rPr>
          <w:sz w:val="28"/>
          <w:szCs w:val="28"/>
        </w:rPr>
        <w:t xml:space="preserve"> </w:t>
      </w:r>
      <w:r w:rsidR="007C577A" w:rsidRPr="002747AF">
        <w:rPr>
          <w:sz w:val="28"/>
          <w:szCs w:val="28"/>
        </w:rPr>
        <w:t>-</w:t>
      </w:r>
      <w:r w:rsidR="000A2705" w:rsidRPr="002747AF">
        <w:rPr>
          <w:sz w:val="28"/>
          <w:szCs w:val="28"/>
        </w:rPr>
        <w:t xml:space="preserve"> </w:t>
      </w:r>
      <w:r w:rsidR="007C577A" w:rsidRPr="002747AF">
        <w:rPr>
          <w:sz w:val="28"/>
          <w:szCs w:val="28"/>
        </w:rPr>
        <w:t xml:space="preserve">59 tháng tuổi </w:t>
      </w:r>
      <w:r w:rsidRPr="002747AF">
        <w:rPr>
          <w:sz w:val="28"/>
          <w:szCs w:val="28"/>
        </w:rPr>
        <w:t>tại 54 quốc gia có thu nhập trung bình và thấp</w:t>
      </w:r>
      <w:r w:rsidR="007C577A" w:rsidRPr="002747AF">
        <w:rPr>
          <w:sz w:val="28"/>
          <w:szCs w:val="28"/>
        </w:rPr>
        <w:t xml:space="preserve">, </w:t>
      </w:r>
      <w:r w:rsidR="00B37304" w:rsidRPr="002747AF">
        <w:rPr>
          <w:sz w:val="28"/>
          <w:szCs w:val="28"/>
        </w:rPr>
        <w:t xml:space="preserve">Emre </w:t>
      </w:r>
      <w:r w:rsidR="007C577A" w:rsidRPr="002747AF">
        <w:rPr>
          <w:sz w:val="28"/>
          <w:szCs w:val="28"/>
        </w:rPr>
        <w:t>Ozaltin và cộng sự chỉ ra rằng</w:t>
      </w:r>
      <w:r w:rsidR="00951403" w:rsidRPr="002747AF">
        <w:rPr>
          <w:sz w:val="28"/>
          <w:szCs w:val="28"/>
        </w:rPr>
        <w:t>,</w:t>
      </w:r>
      <w:r w:rsidRPr="002747AF">
        <w:rPr>
          <w:sz w:val="28"/>
          <w:szCs w:val="28"/>
        </w:rPr>
        <w:t xml:space="preserve"> tầm vóc của người mẹ có liên quan với </w:t>
      </w:r>
      <w:r w:rsidR="00FF5E1D" w:rsidRPr="002747AF">
        <w:rPr>
          <w:sz w:val="28"/>
          <w:szCs w:val="28"/>
        </w:rPr>
        <w:t>tỉ</w:t>
      </w:r>
      <w:r w:rsidRPr="002747AF">
        <w:rPr>
          <w:sz w:val="28"/>
          <w:szCs w:val="28"/>
        </w:rPr>
        <w:t xml:space="preserve"> lệ tử vong ở trẻ sơ sinh, </w:t>
      </w:r>
      <w:r w:rsidR="00FF5E1D" w:rsidRPr="002747AF">
        <w:rPr>
          <w:sz w:val="28"/>
          <w:szCs w:val="28"/>
        </w:rPr>
        <w:t>tỉ</w:t>
      </w:r>
      <w:r w:rsidRPr="002747AF">
        <w:rPr>
          <w:sz w:val="28"/>
          <w:szCs w:val="28"/>
        </w:rPr>
        <w:t xml:space="preserve"> lệ nhẹ cân và thấp còi ở trẻ sơ sinh và trẻ nhỏ</w:t>
      </w:r>
      <w:r w:rsidR="007C577A" w:rsidRPr="002747AF">
        <w:rPr>
          <w:sz w:val="28"/>
          <w:szCs w:val="28"/>
        </w:rPr>
        <w:t>, con của các bà mẹ có chiều</w:t>
      </w:r>
      <w:r w:rsidR="008B5713" w:rsidRPr="002747AF">
        <w:rPr>
          <w:sz w:val="28"/>
          <w:szCs w:val="28"/>
        </w:rPr>
        <w:t xml:space="preserve"> cao dưới 145 cm có nguy cơ bị SDD thấp còi cao gấp hai lần so với con của các bà mẹ có chiều cao trên 160 cm</w:t>
      </w:r>
      <w:r w:rsidRPr="002747AF">
        <w:rPr>
          <w:sz w:val="28"/>
          <w:szCs w:val="28"/>
        </w:rPr>
        <w:t xml:space="preserve"> [</w:t>
      </w:r>
      <w:r w:rsidR="003F791B" w:rsidRPr="002747AF">
        <w:rPr>
          <w:sz w:val="28"/>
          <w:szCs w:val="28"/>
        </w:rPr>
        <w:t>122</w:t>
      </w:r>
      <w:r w:rsidRPr="002747AF">
        <w:rPr>
          <w:sz w:val="28"/>
          <w:szCs w:val="28"/>
        </w:rPr>
        <w:t>]. Nghiên cứu tại Trung Quốc [</w:t>
      </w:r>
      <w:r w:rsidR="003F791B" w:rsidRPr="002747AF">
        <w:rPr>
          <w:sz w:val="28"/>
          <w:szCs w:val="28"/>
        </w:rPr>
        <w:t>123</w:t>
      </w:r>
      <w:r w:rsidRPr="002747AF">
        <w:rPr>
          <w:sz w:val="28"/>
          <w:szCs w:val="28"/>
        </w:rPr>
        <w:t>] cho thấy chiều cao của trẻ khi được 2 tuổi có liên quan có ý nghĩa với chiều cao của mẹ (p</w:t>
      </w:r>
      <w:r w:rsidR="0086679E" w:rsidRPr="002747AF">
        <w:rPr>
          <w:sz w:val="28"/>
          <w:szCs w:val="28"/>
        </w:rPr>
        <w:t xml:space="preserve"> </w:t>
      </w:r>
      <w:r w:rsidRPr="002747AF">
        <w:rPr>
          <w:sz w:val="28"/>
          <w:szCs w:val="28"/>
        </w:rPr>
        <w:t>&lt;</w:t>
      </w:r>
      <w:r w:rsidR="0086679E" w:rsidRPr="002747AF">
        <w:rPr>
          <w:sz w:val="28"/>
          <w:szCs w:val="28"/>
        </w:rPr>
        <w:t xml:space="preserve"> </w:t>
      </w:r>
      <w:r w:rsidRPr="002747AF">
        <w:rPr>
          <w:sz w:val="28"/>
          <w:szCs w:val="28"/>
        </w:rPr>
        <w:t xml:space="preserve">0,001), </w:t>
      </w:r>
      <w:r w:rsidR="00FF5E1D" w:rsidRPr="002747AF">
        <w:rPr>
          <w:sz w:val="28"/>
          <w:szCs w:val="28"/>
        </w:rPr>
        <w:t>tỉ</w:t>
      </w:r>
      <w:r w:rsidRPr="002747AF">
        <w:rPr>
          <w:sz w:val="28"/>
          <w:szCs w:val="28"/>
        </w:rPr>
        <w:t xml:space="preserve"> lệ thấp còi ở trẻ dưới 2 tuổi có mẹ thấp dưới 156 cm cao gấp 2,07 lần so với </w:t>
      </w:r>
      <w:r w:rsidR="00FF5E1D" w:rsidRPr="002747AF">
        <w:rPr>
          <w:sz w:val="28"/>
          <w:szCs w:val="28"/>
        </w:rPr>
        <w:t>tỉ</w:t>
      </w:r>
      <w:r w:rsidRPr="002747AF">
        <w:rPr>
          <w:sz w:val="28"/>
          <w:szCs w:val="28"/>
        </w:rPr>
        <w:t xml:space="preserve"> lệ này ở trẻ dưới 2 tuổi có mẹ cao trên 156 cm. </w:t>
      </w:r>
      <w:r w:rsidR="00F83C63" w:rsidRPr="002747AF">
        <w:rPr>
          <w:sz w:val="28"/>
          <w:szCs w:val="28"/>
        </w:rPr>
        <w:t>Yaw Addo O</w:t>
      </w:r>
      <w:r w:rsidR="00C3514D" w:rsidRPr="002747AF">
        <w:rPr>
          <w:sz w:val="28"/>
          <w:szCs w:val="28"/>
        </w:rPr>
        <w:t>.</w:t>
      </w:r>
      <w:r w:rsidR="00F83C63" w:rsidRPr="002747AF">
        <w:rPr>
          <w:sz w:val="28"/>
          <w:szCs w:val="28"/>
        </w:rPr>
        <w:t xml:space="preserve"> và cộng sự nghiên </w:t>
      </w:r>
      <w:r w:rsidRPr="002747AF">
        <w:rPr>
          <w:sz w:val="28"/>
          <w:szCs w:val="28"/>
        </w:rPr>
        <w:t>cứu trên 7630 cặp mẹ con ở 5 quốc gia là Brazil, Guatemala, Ấn Độ, Philippine và Nam Phi cho thấy chiều cao của mẹ tăng 1</w:t>
      </w:r>
      <w:r w:rsidR="00F83C63" w:rsidRPr="002747AF">
        <w:rPr>
          <w:sz w:val="28"/>
          <w:szCs w:val="28"/>
        </w:rPr>
        <w:t xml:space="preserve"> </w:t>
      </w:r>
      <w:r w:rsidRPr="002747AF">
        <w:rPr>
          <w:sz w:val="28"/>
          <w:szCs w:val="28"/>
        </w:rPr>
        <w:t xml:space="preserve">cm dự đoán tăng 0,024 SD </w:t>
      </w:r>
      <w:r w:rsidR="00951403" w:rsidRPr="002747AF">
        <w:rPr>
          <w:sz w:val="28"/>
          <w:szCs w:val="28"/>
        </w:rPr>
        <w:t xml:space="preserve">(Standard Deviation) </w:t>
      </w:r>
      <w:r w:rsidRPr="002747AF">
        <w:rPr>
          <w:sz w:val="28"/>
          <w:szCs w:val="28"/>
        </w:rPr>
        <w:t>chiều dài của trẻ sơ sinh, 0,037 SD</w:t>
      </w:r>
      <w:r w:rsidR="000A2705" w:rsidRPr="002747AF">
        <w:rPr>
          <w:sz w:val="28"/>
          <w:szCs w:val="28"/>
        </w:rPr>
        <w:t xml:space="preserve"> </w:t>
      </w:r>
      <w:r w:rsidRPr="002747AF">
        <w:rPr>
          <w:sz w:val="28"/>
          <w:szCs w:val="28"/>
        </w:rPr>
        <w:t xml:space="preserve">chiều cao của trẻ khi được 2 tuổi và 0,44 SD chiều cao của trẻ khi trưởng thành. Ở trẻ có mẹ cao dưới 150,1 cm, </w:t>
      </w:r>
      <w:r w:rsidR="00FF5E1D" w:rsidRPr="002747AF">
        <w:rPr>
          <w:sz w:val="28"/>
          <w:szCs w:val="28"/>
        </w:rPr>
        <w:t>tỉ</w:t>
      </w:r>
      <w:r w:rsidRPr="002747AF">
        <w:rPr>
          <w:sz w:val="28"/>
          <w:szCs w:val="28"/>
        </w:rPr>
        <w:t xml:space="preserve"> lệ thấp còi gấp 3,2 lần</w:t>
      </w:r>
      <w:r w:rsidR="00AD3496" w:rsidRPr="002747AF">
        <w:rPr>
          <w:sz w:val="28"/>
          <w:szCs w:val="28"/>
        </w:rPr>
        <w:t xml:space="preserve"> khi trẻ được 2 tuổi và gấp 4,7</w:t>
      </w:r>
      <w:r w:rsidRPr="002747AF">
        <w:rPr>
          <w:sz w:val="28"/>
          <w:szCs w:val="28"/>
        </w:rPr>
        <w:t xml:space="preserve"> lần khi trẻ trưởng thành so với trẻ cùng lứa tuổi có mẹ cao trên 150,1 cm [</w:t>
      </w:r>
      <w:r w:rsidR="003F791B" w:rsidRPr="002747AF">
        <w:rPr>
          <w:sz w:val="28"/>
          <w:szCs w:val="28"/>
        </w:rPr>
        <w:t>124</w:t>
      </w:r>
      <w:r w:rsidRPr="002747AF">
        <w:rPr>
          <w:sz w:val="28"/>
          <w:szCs w:val="28"/>
        </w:rPr>
        <w:t xml:space="preserve">]. </w:t>
      </w:r>
    </w:p>
    <w:p w14:paraId="37E3BFC0" w14:textId="30129481" w:rsidR="00CF6E37" w:rsidRPr="002747AF" w:rsidRDefault="00CF6E37" w:rsidP="003B431E">
      <w:pPr>
        <w:pStyle w:val="BodyTextIndent"/>
        <w:spacing w:before="120" w:after="0" w:line="360" w:lineRule="auto"/>
        <w:ind w:left="0" w:firstLine="720"/>
        <w:jc w:val="both"/>
        <w:rPr>
          <w:spacing w:val="-2"/>
          <w:sz w:val="28"/>
          <w:szCs w:val="28"/>
        </w:rPr>
      </w:pPr>
      <w:r w:rsidRPr="002747AF">
        <w:rPr>
          <w:spacing w:val="-2"/>
          <w:sz w:val="28"/>
          <w:szCs w:val="28"/>
        </w:rPr>
        <w:t xml:space="preserve">Tầm quan trọng của dinh dưỡng </w:t>
      </w:r>
      <w:r w:rsidR="0086679E" w:rsidRPr="002747AF">
        <w:rPr>
          <w:spacing w:val="-2"/>
          <w:sz w:val="28"/>
          <w:szCs w:val="28"/>
        </w:rPr>
        <w:t xml:space="preserve">của người </w:t>
      </w:r>
      <w:r w:rsidRPr="002747AF">
        <w:rPr>
          <w:spacing w:val="-2"/>
          <w:sz w:val="28"/>
          <w:szCs w:val="28"/>
        </w:rPr>
        <w:t xml:space="preserve">mẹ trước và trong khi </w:t>
      </w:r>
      <w:r w:rsidR="00520E33" w:rsidRPr="002747AF">
        <w:rPr>
          <w:spacing w:val="-2"/>
          <w:sz w:val="28"/>
          <w:szCs w:val="28"/>
        </w:rPr>
        <w:t>có</w:t>
      </w:r>
      <w:r w:rsidRPr="002747AF">
        <w:rPr>
          <w:spacing w:val="-2"/>
          <w:sz w:val="28"/>
          <w:szCs w:val="28"/>
        </w:rPr>
        <w:t xml:space="preserve"> thai liên quan đến TTDD và sự tăng trưởng của trẻ đã được đề cập đến trong nhiều nghiên cứu gần đây. </w:t>
      </w:r>
      <w:r w:rsidR="00E56C36" w:rsidRPr="002747AF">
        <w:rPr>
          <w:spacing w:val="-2"/>
          <w:sz w:val="28"/>
          <w:szCs w:val="28"/>
        </w:rPr>
        <w:t>D</w:t>
      </w:r>
      <w:r w:rsidRPr="002747AF">
        <w:rPr>
          <w:spacing w:val="-2"/>
          <w:sz w:val="28"/>
          <w:szCs w:val="28"/>
        </w:rPr>
        <w:t xml:space="preserve">inh dưỡng của người mẹ không chỉ ảnh hưởng đến sự tăng trưởng mà còn ảnh hưởng đến nguy cơ mắc một số bệnh </w:t>
      </w:r>
      <w:r w:rsidR="00833C59" w:rsidRPr="002747AF">
        <w:rPr>
          <w:spacing w:val="-2"/>
          <w:sz w:val="28"/>
          <w:szCs w:val="28"/>
        </w:rPr>
        <w:t>mạn</w:t>
      </w:r>
      <w:r w:rsidRPr="002747AF">
        <w:rPr>
          <w:spacing w:val="-2"/>
          <w:sz w:val="28"/>
          <w:szCs w:val="28"/>
        </w:rPr>
        <w:t xml:space="preserve"> tính không lây trong cuộc đời sau này của đứa trẻ [</w:t>
      </w:r>
      <w:r w:rsidR="003F791B" w:rsidRPr="002747AF">
        <w:rPr>
          <w:spacing w:val="-2"/>
          <w:sz w:val="28"/>
          <w:szCs w:val="28"/>
        </w:rPr>
        <w:t>125</w:t>
      </w:r>
      <w:r w:rsidRPr="002747AF">
        <w:rPr>
          <w:spacing w:val="-2"/>
          <w:sz w:val="28"/>
          <w:szCs w:val="28"/>
        </w:rPr>
        <w:t>].</w:t>
      </w:r>
      <w:r w:rsidR="00801ACC" w:rsidRPr="002747AF">
        <w:rPr>
          <w:spacing w:val="-2"/>
          <w:sz w:val="28"/>
          <w:szCs w:val="28"/>
        </w:rPr>
        <w:t xml:space="preserve"> </w:t>
      </w:r>
      <w:r w:rsidRPr="002747AF">
        <w:rPr>
          <w:spacing w:val="-2"/>
          <w:sz w:val="28"/>
          <w:szCs w:val="28"/>
        </w:rPr>
        <w:t>Nghiên cứu cho thấy tăng 1 cm chiều cao của mẹ liên quan với giảm nguy cơ thiếu máu ở trẻ (RR: 0,998; p</w:t>
      </w:r>
      <w:r w:rsidR="00C33190" w:rsidRPr="002747AF">
        <w:rPr>
          <w:spacing w:val="-2"/>
          <w:sz w:val="28"/>
          <w:szCs w:val="28"/>
        </w:rPr>
        <w:t xml:space="preserve"> &lt; 0,05</w:t>
      </w:r>
      <w:r w:rsidRPr="002747AF">
        <w:rPr>
          <w:spacing w:val="-2"/>
          <w:sz w:val="28"/>
          <w:szCs w:val="28"/>
        </w:rPr>
        <w:t xml:space="preserve">) cũng như ở </w:t>
      </w:r>
      <w:r w:rsidRPr="002747AF">
        <w:rPr>
          <w:spacing w:val="-2"/>
          <w:sz w:val="28"/>
          <w:szCs w:val="28"/>
        </w:rPr>
        <w:lastRenderedPageBreak/>
        <w:t xml:space="preserve">trẻ sơ sinh. Mẹ bị béo phì và tiểu đường thai </w:t>
      </w:r>
      <w:r w:rsidR="00FF5E1D" w:rsidRPr="002747AF">
        <w:rPr>
          <w:spacing w:val="-2"/>
          <w:sz w:val="28"/>
          <w:szCs w:val="28"/>
        </w:rPr>
        <w:t>kì</w:t>
      </w:r>
      <w:r w:rsidRPr="002747AF">
        <w:rPr>
          <w:spacing w:val="-2"/>
          <w:sz w:val="28"/>
          <w:szCs w:val="28"/>
        </w:rPr>
        <w:t xml:space="preserve"> dẫn đến thai nhi bị thừa dinh dưỡng, là một trong những nguyên nhân gây béo phì, kháng insulin và đái tháo đường typ 2, hội chứng chuyển hóa và bệnh tim mạch sau này [</w:t>
      </w:r>
      <w:r w:rsidR="002E5998" w:rsidRPr="002747AF">
        <w:rPr>
          <w:spacing w:val="-2"/>
          <w:sz w:val="28"/>
          <w:szCs w:val="28"/>
        </w:rPr>
        <w:t>126</w:t>
      </w:r>
      <w:r w:rsidR="003F791B" w:rsidRPr="002747AF">
        <w:rPr>
          <w:spacing w:val="-2"/>
          <w:sz w:val="28"/>
          <w:szCs w:val="28"/>
        </w:rPr>
        <w:t>]</w:t>
      </w:r>
      <w:r w:rsidR="00C86915" w:rsidRPr="002747AF">
        <w:rPr>
          <w:spacing w:val="-2"/>
          <w:sz w:val="28"/>
          <w:szCs w:val="28"/>
        </w:rPr>
        <w:t>,</w:t>
      </w:r>
      <w:r w:rsidR="003F791B" w:rsidRPr="002747AF">
        <w:rPr>
          <w:spacing w:val="-2"/>
          <w:sz w:val="28"/>
          <w:szCs w:val="28"/>
        </w:rPr>
        <w:t xml:space="preserve"> [</w:t>
      </w:r>
      <w:r w:rsidR="002E5998" w:rsidRPr="002747AF">
        <w:rPr>
          <w:spacing w:val="-2"/>
          <w:sz w:val="28"/>
          <w:szCs w:val="28"/>
        </w:rPr>
        <w:t>127</w:t>
      </w:r>
      <w:r w:rsidRPr="002747AF">
        <w:rPr>
          <w:spacing w:val="-2"/>
          <w:sz w:val="28"/>
          <w:szCs w:val="28"/>
        </w:rPr>
        <w:t xml:space="preserve">]. </w:t>
      </w:r>
    </w:p>
    <w:p w14:paraId="2E1D0508" w14:textId="4CF76596" w:rsidR="00D13730" w:rsidRPr="002747AF" w:rsidRDefault="00D13730" w:rsidP="00B37304">
      <w:pPr>
        <w:pStyle w:val="noidung0"/>
        <w:numPr>
          <w:ilvl w:val="2"/>
          <w:numId w:val="27"/>
        </w:numPr>
        <w:tabs>
          <w:tab w:val="left" w:pos="1152"/>
        </w:tabs>
        <w:spacing w:before="120" w:line="360" w:lineRule="auto"/>
        <w:ind w:right="25"/>
        <w:rPr>
          <w:b/>
          <w:sz w:val="28"/>
          <w:szCs w:val="28"/>
          <w:lang w:val="en-GB"/>
        </w:rPr>
      </w:pPr>
      <w:r w:rsidRPr="002747AF">
        <w:rPr>
          <w:b/>
          <w:sz w:val="28"/>
          <w:szCs w:val="28"/>
          <w:lang w:val="en-GB"/>
        </w:rPr>
        <w:t>Mối liên</w:t>
      </w:r>
      <w:r w:rsidRPr="002747AF">
        <w:rPr>
          <w:b/>
          <w:sz w:val="28"/>
          <w:szCs w:val="28"/>
        </w:rPr>
        <w:t xml:space="preserve"> quan giữa khẩu phần </w:t>
      </w:r>
      <w:r w:rsidR="00811C3B" w:rsidRPr="002747AF">
        <w:rPr>
          <w:b/>
          <w:sz w:val="28"/>
          <w:szCs w:val="28"/>
        </w:rPr>
        <w:t>của mẹ</w:t>
      </w:r>
      <w:r w:rsidRPr="002747AF">
        <w:rPr>
          <w:b/>
          <w:sz w:val="28"/>
          <w:szCs w:val="28"/>
        </w:rPr>
        <w:t xml:space="preserve"> và sự tăng trưởng</w:t>
      </w:r>
      <w:r w:rsidR="00C80DCE" w:rsidRPr="002747AF">
        <w:rPr>
          <w:b/>
          <w:sz w:val="28"/>
          <w:szCs w:val="28"/>
        </w:rPr>
        <w:t xml:space="preserve"> của</w:t>
      </w:r>
      <w:r w:rsidRPr="002747AF">
        <w:rPr>
          <w:b/>
          <w:sz w:val="28"/>
          <w:szCs w:val="28"/>
        </w:rPr>
        <w:t xml:space="preserve"> </w:t>
      </w:r>
      <w:r w:rsidR="00452861" w:rsidRPr="002747AF">
        <w:rPr>
          <w:b/>
          <w:sz w:val="28"/>
          <w:szCs w:val="28"/>
        </w:rPr>
        <w:t>thai nhi và trẻ nhỏ</w:t>
      </w:r>
    </w:p>
    <w:p w14:paraId="7A0F6689" w14:textId="6A5CAC31" w:rsidR="00EC02C5" w:rsidRPr="002747AF" w:rsidRDefault="00301280" w:rsidP="00C3514D">
      <w:pPr>
        <w:shd w:val="clear" w:color="auto" w:fill="FFFFFF"/>
        <w:spacing w:before="120" w:line="360" w:lineRule="auto"/>
        <w:ind w:firstLine="720"/>
        <w:jc w:val="both"/>
        <w:rPr>
          <w:sz w:val="28"/>
          <w:szCs w:val="28"/>
        </w:rPr>
      </w:pPr>
      <w:r w:rsidRPr="002747AF">
        <w:rPr>
          <w:sz w:val="28"/>
          <w:szCs w:val="28"/>
        </w:rPr>
        <w:t xml:space="preserve">Dinh dưỡng tốt trong khi </w:t>
      </w:r>
      <w:r w:rsidR="00653DA1" w:rsidRPr="002747AF">
        <w:rPr>
          <w:sz w:val="28"/>
          <w:szCs w:val="28"/>
        </w:rPr>
        <w:t>có</w:t>
      </w:r>
      <w:r w:rsidRPr="002747AF">
        <w:rPr>
          <w:sz w:val="28"/>
          <w:szCs w:val="28"/>
        </w:rPr>
        <w:t xml:space="preserve"> thai giúp cải thiện sự tăng trưởng của thai nhi trong khi TTDD của người mẹ tại thời điểm thụ thai có liên quan đến sinh non, thấp còi và sự phát triển sau này của </w:t>
      </w:r>
      <w:r w:rsidR="00321A01" w:rsidRPr="002747AF">
        <w:rPr>
          <w:sz w:val="28"/>
          <w:szCs w:val="28"/>
        </w:rPr>
        <w:t>trẻ [</w:t>
      </w:r>
      <w:r w:rsidR="002E5998" w:rsidRPr="002747AF">
        <w:rPr>
          <w:sz w:val="28"/>
          <w:szCs w:val="28"/>
        </w:rPr>
        <w:t>98], [99</w:t>
      </w:r>
      <w:r w:rsidRPr="002747AF">
        <w:rPr>
          <w:sz w:val="28"/>
          <w:szCs w:val="28"/>
        </w:rPr>
        <w:t>]</w:t>
      </w:r>
      <w:r w:rsidR="00B74E05" w:rsidRPr="002747AF">
        <w:rPr>
          <w:sz w:val="28"/>
          <w:szCs w:val="28"/>
        </w:rPr>
        <w:t>.</w:t>
      </w:r>
      <w:r w:rsidR="00E14EB0" w:rsidRPr="002747AF">
        <w:rPr>
          <w:sz w:val="28"/>
          <w:szCs w:val="28"/>
        </w:rPr>
        <w:t xml:space="preserve"> </w:t>
      </w:r>
      <w:r w:rsidR="00E14EB0" w:rsidRPr="002747AF">
        <w:rPr>
          <w:sz w:val="28"/>
          <w:szCs w:val="28"/>
          <w:lang w:val="en-GB"/>
        </w:rPr>
        <w:t xml:space="preserve">Kết quả nghiên cứu của Ojaswi Acharya và cộng sự </w:t>
      </w:r>
      <w:r w:rsidR="00951403" w:rsidRPr="002747AF">
        <w:rPr>
          <w:sz w:val="28"/>
          <w:szCs w:val="28"/>
          <w:lang w:val="en-GB"/>
        </w:rPr>
        <w:t>trên PNCT ở Nepal cho thấy</w:t>
      </w:r>
      <w:r w:rsidR="00E14EB0" w:rsidRPr="002747AF">
        <w:rPr>
          <w:sz w:val="28"/>
          <w:szCs w:val="28"/>
          <w:lang w:val="en-GB"/>
        </w:rPr>
        <w:t xml:space="preserve"> có mối tương quan thuận chiều giữa mức tiêu thụ năng lượng và protein khi có thai với mức tăng cân khi có thai và kết quả thai nghé</w:t>
      </w:r>
      <w:r w:rsidR="00C3514D" w:rsidRPr="002747AF">
        <w:rPr>
          <w:sz w:val="28"/>
          <w:szCs w:val="28"/>
          <w:lang w:val="en-GB"/>
        </w:rPr>
        <w:t>n [128]</w:t>
      </w:r>
      <w:r w:rsidR="00E14EB0" w:rsidRPr="002747AF">
        <w:rPr>
          <w:sz w:val="28"/>
          <w:szCs w:val="28"/>
          <w:lang w:val="en-GB"/>
        </w:rPr>
        <w:t xml:space="preserve">. </w:t>
      </w:r>
      <w:r w:rsidR="00893396" w:rsidRPr="002747AF">
        <w:rPr>
          <w:sz w:val="28"/>
          <w:szCs w:val="28"/>
        </w:rPr>
        <w:t xml:space="preserve">Ngoài ra, khẩu phần ăn của mẹ </w:t>
      </w:r>
      <w:r w:rsidR="00E56C36" w:rsidRPr="002747AF">
        <w:rPr>
          <w:sz w:val="28"/>
          <w:szCs w:val="28"/>
        </w:rPr>
        <w:t>thiếu các chất sinh năng lượng như protein và carbohydrate</w:t>
      </w:r>
      <w:r w:rsidR="00893396" w:rsidRPr="002747AF">
        <w:rPr>
          <w:sz w:val="28"/>
          <w:szCs w:val="28"/>
        </w:rPr>
        <w:t xml:space="preserve"> cũng ảnh hưởng đến khả năng mắc các bệnh mạn tính không lây sau này</w:t>
      </w:r>
      <w:r w:rsidR="00A52E38" w:rsidRPr="002747AF">
        <w:rPr>
          <w:sz w:val="28"/>
          <w:szCs w:val="28"/>
        </w:rPr>
        <w:t xml:space="preserve"> [</w:t>
      </w:r>
      <w:r w:rsidR="002E5998" w:rsidRPr="002747AF">
        <w:rPr>
          <w:sz w:val="28"/>
          <w:szCs w:val="28"/>
        </w:rPr>
        <w:t>129</w:t>
      </w:r>
      <w:r w:rsidR="0064360A" w:rsidRPr="002747AF">
        <w:rPr>
          <w:sz w:val="28"/>
          <w:szCs w:val="28"/>
        </w:rPr>
        <w:t>]</w:t>
      </w:r>
      <w:r w:rsidR="00797330" w:rsidRPr="002747AF">
        <w:rPr>
          <w:sz w:val="28"/>
          <w:szCs w:val="28"/>
        </w:rPr>
        <w:t xml:space="preserve">. </w:t>
      </w:r>
      <w:r w:rsidR="00EC02C5" w:rsidRPr="002747AF">
        <w:rPr>
          <w:sz w:val="28"/>
          <w:szCs w:val="28"/>
        </w:rPr>
        <w:t xml:space="preserve">Nghiên cứu </w:t>
      </w:r>
      <w:r w:rsidR="00EF03A4" w:rsidRPr="002747AF">
        <w:rPr>
          <w:sz w:val="28"/>
          <w:szCs w:val="28"/>
        </w:rPr>
        <w:t>của Mary K</w:t>
      </w:r>
      <w:r w:rsidR="00C3514D" w:rsidRPr="002747AF">
        <w:rPr>
          <w:sz w:val="28"/>
          <w:szCs w:val="28"/>
        </w:rPr>
        <w:t>.</w:t>
      </w:r>
      <w:r w:rsidR="00EF03A4" w:rsidRPr="002747AF">
        <w:rPr>
          <w:sz w:val="28"/>
          <w:szCs w:val="28"/>
        </w:rPr>
        <w:t xml:space="preserve"> Horan và cộng sự </w:t>
      </w:r>
      <w:r w:rsidR="00EC02C5" w:rsidRPr="002747AF">
        <w:rPr>
          <w:sz w:val="28"/>
          <w:szCs w:val="28"/>
        </w:rPr>
        <w:t>trên 554 PN</w:t>
      </w:r>
      <w:r w:rsidR="00EF03A4" w:rsidRPr="002747AF">
        <w:rPr>
          <w:sz w:val="28"/>
          <w:szCs w:val="28"/>
        </w:rPr>
        <w:t xml:space="preserve">CT ở Ireland </w:t>
      </w:r>
      <w:r w:rsidR="00C3514D" w:rsidRPr="002747AF">
        <w:rPr>
          <w:sz w:val="28"/>
          <w:szCs w:val="28"/>
        </w:rPr>
        <w:t xml:space="preserve">lại nghiên cứu mối liên quan giữa vi chất dinh dưỡng trong thực phẩm với kết quả thai nghén. Kết quả nghiên cứu </w:t>
      </w:r>
      <w:r w:rsidR="00EF03A4" w:rsidRPr="002747AF">
        <w:rPr>
          <w:sz w:val="28"/>
          <w:szCs w:val="28"/>
        </w:rPr>
        <w:t xml:space="preserve">cho thấy </w:t>
      </w:r>
      <w:r w:rsidR="001517B6" w:rsidRPr="002747AF">
        <w:rPr>
          <w:sz w:val="28"/>
          <w:szCs w:val="28"/>
        </w:rPr>
        <w:t xml:space="preserve">có mối tương quan thuận chiều giữa </w:t>
      </w:r>
      <w:r w:rsidR="00EF03A4" w:rsidRPr="002747AF">
        <w:rPr>
          <w:sz w:val="28"/>
          <w:szCs w:val="28"/>
        </w:rPr>
        <w:t xml:space="preserve">CNSS </w:t>
      </w:r>
      <w:r w:rsidR="001517B6" w:rsidRPr="002747AF">
        <w:rPr>
          <w:sz w:val="28"/>
          <w:szCs w:val="28"/>
        </w:rPr>
        <w:t>với</w:t>
      </w:r>
      <w:r w:rsidR="00EF03A4" w:rsidRPr="002747AF">
        <w:rPr>
          <w:sz w:val="28"/>
          <w:szCs w:val="28"/>
        </w:rPr>
        <w:t xml:space="preserve"> mức tiêu thụ vitamin</w:t>
      </w:r>
      <w:r w:rsidR="001517B6" w:rsidRPr="002747AF">
        <w:rPr>
          <w:sz w:val="28"/>
          <w:szCs w:val="28"/>
        </w:rPr>
        <w:t xml:space="preserve"> B</w:t>
      </w:r>
      <w:r w:rsidR="001517B6" w:rsidRPr="002747AF">
        <w:rPr>
          <w:sz w:val="28"/>
          <w:szCs w:val="28"/>
          <w:vertAlign w:val="subscript"/>
        </w:rPr>
        <w:t>12</w:t>
      </w:r>
      <w:r w:rsidR="001517B6" w:rsidRPr="002747AF">
        <w:rPr>
          <w:sz w:val="28"/>
          <w:szCs w:val="28"/>
        </w:rPr>
        <w:t xml:space="preserve"> ở quý thứ ba của thai </w:t>
      </w:r>
      <w:r w:rsidR="00FF5E1D" w:rsidRPr="002747AF">
        <w:rPr>
          <w:sz w:val="28"/>
          <w:szCs w:val="28"/>
        </w:rPr>
        <w:t>kì</w:t>
      </w:r>
      <w:r w:rsidR="001517B6" w:rsidRPr="002747AF">
        <w:rPr>
          <w:sz w:val="28"/>
          <w:szCs w:val="28"/>
        </w:rPr>
        <w:t>, c</w:t>
      </w:r>
      <w:r w:rsidR="00EF03A4" w:rsidRPr="002747AF">
        <w:rPr>
          <w:sz w:val="28"/>
          <w:szCs w:val="28"/>
        </w:rPr>
        <w:t xml:space="preserve">hiều dài sơ sinh </w:t>
      </w:r>
      <w:r w:rsidR="001517B6" w:rsidRPr="002747AF">
        <w:rPr>
          <w:sz w:val="28"/>
          <w:szCs w:val="28"/>
        </w:rPr>
        <w:t>với</w:t>
      </w:r>
      <w:r w:rsidR="00EF03A4" w:rsidRPr="002747AF">
        <w:rPr>
          <w:sz w:val="28"/>
          <w:szCs w:val="28"/>
        </w:rPr>
        <w:t xml:space="preserve"> mức tiêu thụ magie ở quý thứ ba của thai </w:t>
      </w:r>
      <w:r w:rsidR="00FF5E1D" w:rsidRPr="002747AF">
        <w:rPr>
          <w:sz w:val="28"/>
          <w:szCs w:val="28"/>
        </w:rPr>
        <w:t>kì</w:t>
      </w:r>
      <w:r w:rsidR="001517B6" w:rsidRPr="002747AF">
        <w:rPr>
          <w:sz w:val="28"/>
          <w:szCs w:val="28"/>
        </w:rPr>
        <w:t xml:space="preserve">, giữa vòng bụng sơ sinh và mức tiêu thụ retinol ở quý thứ 3 của thai </w:t>
      </w:r>
      <w:r w:rsidR="00FF5E1D" w:rsidRPr="002747AF">
        <w:rPr>
          <w:sz w:val="28"/>
          <w:szCs w:val="28"/>
        </w:rPr>
        <w:t>kì</w:t>
      </w:r>
      <w:r w:rsidR="001517B6" w:rsidRPr="002747AF">
        <w:rPr>
          <w:sz w:val="28"/>
          <w:szCs w:val="28"/>
        </w:rPr>
        <w:t xml:space="preserve">. Tác giả kết luận mức tiêu thụ vi chất dinh dưỡng ở người mẹ có ảnh hưởng đến nhân trắc trẻ sơ sinh, điều này xảy ra với cả những phụ nữ không bị thiếu dinh dưỡng </w:t>
      </w:r>
      <w:r w:rsidR="00EC02C5" w:rsidRPr="002747AF">
        <w:rPr>
          <w:sz w:val="28"/>
          <w:szCs w:val="28"/>
        </w:rPr>
        <w:t>[</w:t>
      </w:r>
      <w:r w:rsidR="002E5998" w:rsidRPr="002747AF">
        <w:rPr>
          <w:sz w:val="28"/>
          <w:szCs w:val="28"/>
        </w:rPr>
        <w:t>130</w:t>
      </w:r>
      <w:r w:rsidR="00EC02C5" w:rsidRPr="002747AF">
        <w:rPr>
          <w:sz w:val="28"/>
          <w:szCs w:val="28"/>
        </w:rPr>
        <w:t>].</w:t>
      </w:r>
    </w:p>
    <w:p w14:paraId="56F02CEE" w14:textId="0F01D4DC" w:rsidR="00797330" w:rsidRPr="002747AF" w:rsidRDefault="00797330" w:rsidP="003B431E">
      <w:pPr>
        <w:shd w:val="clear" w:color="auto" w:fill="FFFFFF"/>
        <w:spacing w:before="120" w:line="360" w:lineRule="auto"/>
        <w:ind w:firstLine="720"/>
        <w:jc w:val="both"/>
        <w:rPr>
          <w:sz w:val="28"/>
          <w:szCs w:val="28"/>
        </w:rPr>
      </w:pPr>
      <w:r w:rsidRPr="002747AF">
        <w:rPr>
          <w:sz w:val="28"/>
          <w:szCs w:val="28"/>
        </w:rPr>
        <w:t>Ng</w:t>
      </w:r>
      <w:r w:rsidR="005F31A7" w:rsidRPr="002747AF">
        <w:rPr>
          <w:sz w:val="28"/>
          <w:szCs w:val="28"/>
        </w:rPr>
        <w:t>h</w:t>
      </w:r>
      <w:r w:rsidRPr="002747AF">
        <w:rPr>
          <w:sz w:val="28"/>
          <w:szCs w:val="28"/>
        </w:rPr>
        <w:t>iên cứu của Krishna Kumar Sahu và cộng sự tại Ấn Độ [</w:t>
      </w:r>
      <w:r w:rsidR="002E5998" w:rsidRPr="002747AF">
        <w:rPr>
          <w:sz w:val="28"/>
          <w:szCs w:val="28"/>
        </w:rPr>
        <w:t>131</w:t>
      </w:r>
      <w:r w:rsidRPr="002747AF">
        <w:rPr>
          <w:sz w:val="28"/>
          <w:szCs w:val="28"/>
        </w:rPr>
        <w:t xml:space="preserve">] cho thấy khẩu phần ăn của </w:t>
      </w:r>
      <w:r w:rsidR="00E56C36" w:rsidRPr="002747AF">
        <w:rPr>
          <w:sz w:val="28"/>
          <w:szCs w:val="28"/>
        </w:rPr>
        <w:t>PNCT</w:t>
      </w:r>
      <w:r w:rsidRPr="002747AF">
        <w:rPr>
          <w:sz w:val="28"/>
          <w:szCs w:val="28"/>
        </w:rPr>
        <w:t xml:space="preserve"> ở nông thôn chưa tốt và thiếu dinh dưỡng khi </w:t>
      </w:r>
      <w:r w:rsidR="00520E33" w:rsidRPr="002747AF">
        <w:rPr>
          <w:sz w:val="28"/>
          <w:szCs w:val="28"/>
        </w:rPr>
        <w:t>có</w:t>
      </w:r>
      <w:r w:rsidRPr="002747AF">
        <w:rPr>
          <w:sz w:val="28"/>
          <w:szCs w:val="28"/>
        </w:rPr>
        <w:t xml:space="preserve"> thai có liên quan thuận chiều với </w:t>
      </w:r>
      <w:r w:rsidR="00FF5E1D" w:rsidRPr="002747AF">
        <w:rPr>
          <w:sz w:val="28"/>
          <w:szCs w:val="28"/>
        </w:rPr>
        <w:t>tỉ</w:t>
      </w:r>
      <w:r w:rsidRPr="002747AF">
        <w:rPr>
          <w:sz w:val="28"/>
          <w:szCs w:val="28"/>
        </w:rPr>
        <w:t xml:space="preserve"> lệ trẻ sinh ra có CNSS thấp. </w:t>
      </w:r>
      <w:r w:rsidR="00A648C4" w:rsidRPr="002747AF">
        <w:rPr>
          <w:sz w:val="28"/>
          <w:szCs w:val="28"/>
        </w:rPr>
        <w:t xml:space="preserve">Mô hình ăn uống giúp giảm nguy cơ sinh non </w:t>
      </w:r>
      <w:r w:rsidR="003F44FF" w:rsidRPr="002747AF">
        <w:rPr>
          <w:sz w:val="28"/>
          <w:szCs w:val="28"/>
        </w:rPr>
        <w:t>và sinh con quá to [</w:t>
      </w:r>
      <w:r w:rsidR="002E5998" w:rsidRPr="002747AF">
        <w:rPr>
          <w:sz w:val="28"/>
          <w:szCs w:val="28"/>
        </w:rPr>
        <w:t>132</w:t>
      </w:r>
      <w:r w:rsidR="003F44FF" w:rsidRPr="002747AF">
        <w:rPr>
          <w:sz w:val="28"/>
          <w:szCs w:val="28"/>
        </w:rPr>
        <w:t xml:space="preserve">]. </w:t>
      </w:r>
      <w:r w:rsidR="00A648C4" w:rsidRPr="002747AF">
        <w:rPr>
          <w:sz w:val="28"/>
          <w:szCs w:val="28"/>
        </w:rPr>
        <w:t xml:space="preserve">Nghiên cứu </w:t>
      </w:r>
      <w:r w:rsidR="00BF372B" w:rsidRPr="002747AF">
        <w:rPr>
          <w:sz w:val="28"/>
          <w:szCs w:val="28"/>
        </w:rPr>
        <w:t xml:space="preserve">tại Đức trên 200 PNCT cho thấy </w:t>
      </w:r>
      <w:r w:rsidR="00811C3B" w:rsidRPr="002747AF">
        <w:rPr>
          <w:sz w:val="28"/>
          <w:szCs w:val="28"/>
        </w:rPr>
        <w:t xml:space="preserve">BMI của bà mẹ và mức tăng cân khi có thai liên quan đến CNSS </w:t>
      </w:r>
      <w:r w:rsidR="00811C3B" w:rsidRPr="002747AF">
        <w:rPr>
          <w:sz w:val="28"/>
          <w:szCs w:val="28"/>
        </w:rPr>
        <w:lastRenderedPageBreak/>
        <w:t>trung bình của trẻ</w:t>
      </w:r>
      <w:r w:rsidR="0086679E" w:rsidRPr="002747AF">
        <w:rPr>
          <w:sz w:val="28"/>
          <w:szCs w:val="28"/>
        </w:rPr>
        <w:t>,</w:t>
      </w:r>
      <w:r w:rsidR="00811C3B" w:rsidRPr="002747AF">
        <w:rPr>
          <w:sz w:val="28"/>
          <w:szCs w:val="28"/>
        </w:rPr>
        <w:t xml:space="preserve"> mức tăng cân khi </w:t>
      </w:r>
      <w:r w:rsidR="00520E33" w:rsidRPr="002747AF">
        <w:rPr>
          <w:sz w:val="28"/>
          <w:szCs w:val="28"/>
        </w:rPr>
        <w:t>có</w:t>
      </w:r>
      <w:r w:rsidR="00811C3B" w:rsidRPr="002747AF">
        <w:rPr>
          <w:sz w:val="28"/>
          <w:szCs w:val="28"/>
        </w:rPr>
        <w:t xml:space="preserve"> thai </w:t>
      </w:r>
      <w:r w:rsidR="00E56C36" w:rsidRPr="002747AF">
        <w:rPr>
          <w:sz w:val="28"/>
          <w:szCs w:val="28"/>
        </w:rPr>
        <w:t>có</w:t>
      </w:r>
      <w:r w:rsidR="00811C3B" w:rsidRPr="002747AF">
        <w:rPr>
          <w:sz w:val="28"/>
          <w:szCs w:val="28"/>
        </w:rPr>
        <w:t xml:space="preserve"> liên quan có ý nghĩa với mứ</w:t>
      </w:r>
      <w:r w:rsidR="00E56C36" w:rsidRPr="002747AF">
        <w:rPr>
          <w:sz w:val="28"/>
          <w:szCs w:val="28"/>
        </w:rPr>
        <w:t>c tiêu thụ năng lượng (p</w:t>
      </w:r>
      <w:r w:rsidR="00C33190" w:rsidRPr="002747AF">
        <w:rPr>
          <w:sz w:val="28"/>
          <w:szCs w:val="28"/>
        </w:rPr>
        <w:t xml:space="preserve"> &lt; 0,05</w:t>
      </w:r>
      <w:r w:rsidR="00811C3B" w:rsidRPr="002747AF">
        <w:rPr>
          <w:sz w:val="28"/>
          <w:szCs w:val="28"/>
        </w:rPr>
        <w:t xml:space="preserve">), chất bột đường </w:t>
      </w:r>
      <w:r w:rsidR="00E56C36" w:rsidRPr="002747AF">
        <w:rPr>
          <w:sz w:val="28"/>
          <w:szCs w:val="28"/>
        </w:rPr>
        <w:t>(p</w:t>
      </w:r>
      <w:r w:rsidR="00C33190" w:rsidRPr="002747AF">
        <w:rPr>
          <w:sz w:val="28"/>
          <w:szCs w:val="28"/>
        </w:rPr>
        <w:t xml:space="preserve"> &lt; 0,01</w:t>
      </w:r>
      <w:r w:rsidR="00BF372B" w:rsidRPr="002747AF">
        <w:rPr>
          <w:sz w:val="28"/>
          <w:szCs w:val="28"/>
        </w:rPr>
        <w:t xml:space="preserve">), </w:t>
      </w:r>
      <w:r w:rsidR="00811C3B" w:rsidRPr="002747AF">
        <w:rPr>
          <w:sz w:val="28"/>
          <w:szCs w:val="28"/>
        </w:rPr>
        <w:t xml:space="preserve">các </w:t>
      </w:r>
      <w:r w:rsidR="00BF372B" w:rsidRPr="002747AF">
        <w:rPr>
          <w:sz w:val="28"/>
          <w:szCs w:val="28"/>
        </w:rPr>
        <w:t xml:space="preserve">monosaccharides </w:t>
      </w:r>
      <w:r w:rsidR="00811C3B" w:rsidRPr="002747AF">
        <w:rPr>
          <w:sz w:val="28"/>
          <w:szCs w:val="28"/>
        </w:rPr>
        <w:t>và</w:t>
      </w:r>
      <w:r w:rsidR="00E56C36" w:rsidRPr="002747AF">
        <w:rPr>
          <w:sz w:val="28"/>
          <w:szCs w:val="28"/>
        </w:rPr>
        <w:t xml:space="preserve"> saccharose (p</w:t>
      </w:r>
      <w:r w:rsidR="00C33190" w:rsidRPr="002747AF">
        <w:rPr>
          <w:sz w:val="28"/>
          <w:szCs w:val="28"/>
        </w:rPr>
        <w:t xml:space="preserve"> &lt; 0,01</w:t>
      </w:r>
      <w:r w:rsidR="00BF372B" w:rsidRPr="002747AF">
        <w:rPr>
          <w:sz w:val="28"/>
          <w:szCs w:val="28"/>
        </w:rPr>
        <w:t>)</w:t>
      </w:r>
      <w:r w:rsidR="00811C3B" w:rsidRPr="002747AF">
        <w:rPr>
          <w:sz w:val="28"/>
          <w:szCs w:val="28"/>
        </w:rPr>
        <w:t xml:space="preserve"> [</w:t>
      </w:r>
      <w:r w:rsidR="002E5998" w:rsidRPr="002747AF">
        <w:rPr>
          <w:sz w:val="28"/>
          <w:szCs w:val="28"/>
        </w:rPr>
        <w:t>133</w:t>
      </w:r>
      <w:r w:rsidR="00811C3B" w:rsidRPr="002747AF">
        <w:rPr>
          <w:sz w:val="28"/>
          <w:szCs w:val="28"/>
        </w:rPr>
        <w:t xml:space="preserve">]. </w:t>
      </w:r>
      <w:r w:rsidR="00D04345" w:rsidRPr="002747AF">
        <w:rPr>
          <w:sz w:val="28"/>
          <w:szCs w:val="28"/>
        </w:rPr>
        <w:t xml:space="preserve">Hrolfsdottir và cộng sự </w:t>
      </w:r>
      <w:r w:rsidR="006D3E80" w:rsidRPr="002747AF">
        <w:rPr>
          <w:sz w:val="28"/>
          <w:szCs w:val="28"/>
        </w:rPr>
        <w:t>nghiên cứu trên 671 PNCT và đánh giá khẩu phần khi tha</w:t>
      </w:r>
      <w:r w:rsidR="00E56C36" w:rsidRPr="002747AF">
        <w:rPr>
          <w:sz w:val="28"/>
          <w:szCs w:val="28"/>
        </w:rPr>
        <w:t>i 30 tuần tuổi, kết quả cho thấy</w:t>
      </w:r>
      <w:r w:rsidR="006D3E80" w:rsidRPr="002747AF">
        <w:rPr>
          <w:sz w:val="28"/>
          <w:szCs w:val="28"/>
        </w:rPr>
        <w:t xml:space="preserve"> mức tăng cân khi </w:t>
      </w:r>
      <w:r w:rsidR="00520E33" w:rsidRPr="002747AF">
        <w:rPr>
          <w:sz w:val="28"/>
          <w:szCs w:val="28"/>
        </w:rPr>
        <w:t>có</w:t>
      </w:r>
      <w:r w:rsidR="006D3E80" w:rsidRPr="002747AF">
        <w:rPr>
          <w:sz w:val="28"/>
          <w:szCs w:val="28"/>
        </w:rPr>
        <w:t xml:space="preserve"> thai và mức tiêu thụ protein nguồn động vật có liên quan tới nồng độ các chất chỉ thị nhiễm trùng [</w:t>
      </w:r>
      <w:r w:rsidR="002E5998" w:rsidRPr="002747AF">
        <w:rPr>
          <w:sz w:val="28"/>
          <w:szCs w:val="28"/>
        </w:rPr>
        <w:t>134</w:t>
      </w:r>
      <w:r w:rsidR="006D3E80" w:rsidRPr="002747AF">
        <w:rPr>
          <w:sz w:val="28"/>
          <w:szCs w:val="28"/>
        </w:rPr>
        <w:t>].</w:t>
      </w:r>
      <w:r w:rsidR="00452861" w:rsidRPr="002747AF">
        <w:rPr>
          <w:sz w:val="28"/>
          <w:szCs w:val="28"/>
        </w:rPr>
        <w:t xml:space="preserve"> Tuy nhiên, việc tiêu </w:t>
      </w:r>
      <w:r w:rsidR="00BF372B" w:rsidRPr="002747AF">
        <w:rPr>
          <w:sz w:val="28"/>
          <w:szCs w:val="28"/>
        </w:rPr>
        <w:t>thụ</w:t>
      </w:r>
      <w:r w:rsidR="00452861" w:rsidRPr="002747AF">
        <w:rPr>
          <w:sz w:val="28"/>
          <w:szCs w:val="28"/>
        </w:rPr>
        <w:t xml:space="preserve"> quá nhiều một chất dinh dưỡng nào đó cũng có thể gây ảnh hưởng không tốt đến trẻ sau này. </w:t>
      </w:r>
      <w:r w:rsidR="00BF372B" w:rsidRPr="002747AF">
        <w:rPr>
          <w:sz w:val="28"/>
          <w:szCs w:val="28"/>
        </w:rPr>
        <w:t xml:space="preserve">Nghiên cứu </w:t>
      </w:r>
      <w:r w:rsidR="00951403" w:rsidRPr="002747AF">
        <w:rPr>
          <w:sz w:val="28"/>
          <w:szCs w:val="28"/>
        </w:rPr>
        <w:t>của Parr</w:t>
      </w:r>
      <w:r w:rsidR="00BF372B" w:rsidRPr="002747AF">
        <w:rPr>
          <w:sz w:val="28"/>
          <w:szCs w:val="28"/>
        </w:rPr>
        <w:t xml:space="preserve"> và cộng sự cho thấy uống bổ sung acid folic kết hợp với khẩu phần ăn giàu folate làm mức tiêu thụ folate quá cao so với nhu cầu khuyến nghị khi </w:t>
      </w:r>
      <w:r w:rsidR="00520E33" w:rsidRPr="002747AF">
        <w:rPr>
          <w:sz w:val="28"/>
          <w:szCs w:val="28"/>
        </w:rPr>
        <w:t>có</w:t>
      </w:r>
      <w:r w:rsidR="00BF372B" w:rsidRPr="002747AF">
        <w:rPr>
          <w:sz w:val="28"/>
          <w:szCs w:val="28"/>
        </w:rPr>
        <w:t xml:space="preserve"> thai</w:t>
      </w:r>
      <w:r w:rsidR="00951403" w:rsidRPr="002747AF">
        <w:rPr>
          <w:sz w:val="28"/>
          <w:szCs w:val="28"/>
        </w:rPr>
        <w:t>,</w:t>
      </w:r>
      <w:r w:rsidR="00BF372B" w:rsidRPr="002747AF">
        <w:rPr>
          <w:sz w:val="28"/>
          <w:szCs w:val="28"/>
        </w:rPr>
        <w:t xml:space="preserve"> làm tăng nguy cơ mắc bệnh hen và ảnh hưởng đến sức khỏe của trẻ [</w:t>
      </w:r>
      <w:r w:rsidR="002E5998" w:rsidRPr="002747AF">
        <w:rPr>
          <w:sz w:val="28"/>
          <w:szCs w:val="28"/>
        </w:rPr>
        <w:t>135</w:t>
      </w:r>
      <w:r w:rsidR="00BF372B" w:rsidRPr="002747AF">
        <w:rPr>
          <w:sz w:val="28"/>
          <w:szCs w:val="28"/>
        </w:rPr>
        <w:t>].</w:t>
      </w:r>
      <w:r w:rsidR="006D3E80" w:rsidRPr="002747AF">
        <w:rPr>
          <w:sz w:val="28"/>
          <w:szCs w:val="28"/>
        </w:rPr>
        <w:t xml:space="preserve"> </w:t>
      </w:r>
      <w:r w:rsidR="003F44FF" w:rsidRPr="002747AF">
        <w:rPr>
          <w:sz w:val="28"/>
          <w:szCs w:val="28"/>
        </w:rPr>
        <w:t xml:space="preserve">Tiêu thụ quá nhiều protein </w:t>
      </w:r>
      <w:r w:rsidR="00DD66E1" w:rsidRPr="002747AF">
        <w:rPr>
          <w:sz w:val="28"/>
          <w:szCs w:val="28"/>
        </w:rPr>
        <w:t xml:space="preserve">khi </w:t>
      </w:r>
      <w:r w:rsidR="00520E33" w:rsidRPr="002747AF">
        <w:rPr>
          <w:sz w:val="28"/>
          <w:szCs w:val="28"/>
        </w:rPr>
        <w:t>có</w:t>
      </w:r>
      <w:r w:rsidR="00DD66E1" w:rsidRPr="002747AF">
        <w:rPr>
          <w:sz w:val="28"/>
          <w:szCs w:val="28"/>
        </w:rPr>
        <w:t xml:space="preserve"> thai không giúp cho sự tăng trưởng của thai nhi mà thậm chí còn ảnh hưởng không tốt đến sự phát triển chiều dài của trẻ trong 6 tháng đầu </w:t>
      </w:r>
      <w:r w:rsidR="00951403" w:rsidRPr="002747AF">
        <w:rPr>
          <w:sz w:val="28"/>
          <w:szCs w:val="28"/>
        </w:rPr>
        <w:t>sau sinh</w:t>
      </w:r>
      <w:r w:rsidR="00DD66E1" w:rsidRPr="002747AF">
        <w:rPr>
          <w:sz w:val="28"/>
          <w:szCs w:val="28"/>
        </w:rPr>
        <w:t xml:space="preserve"> [</w:t>
      </w:r>
      <w:r w:rsidR="002E5998" w:rsidRPr="002747AF">
        <w:rPr>
          <w:sz w:val="28"/>
          <w:szCs w:val="28"/>
        </w:rPr>
        <w:t>136</w:t>
      </w:r>
      <w:r w:rsidR="00DD66E1" w:rsidRPr="002747AF">
        <w:rPr>
          <w:sz w:val="28"/>
          <w:szCs w:val="28"/>
        </w:rPr>
        <w:t>].</w:t>
      </w:r>
      <w:r w:rsidR="003F44FF" w:rsidRPr="002747AF">
        <w:rPr>
          <w:sz w:val="28"/>
          <w:szCs w:val="28"/>
        </w:rPr>
        <w:t xml:space="preserve"> </w:t>
      </w:r>
      <w:r w:rsidR="006D3E80" w:rsidRPr="002747AF">
        <w:rPr>
          <w:sz w:val="28"/>
          <w:szCs w:val="28"/>
        </w:rPr>
        <w:t xml:space="preserve"> </w:t>
      </w:r>
    </w:p>
    <w:p w14:paraId="08ABCCE5" w14:textId="1FAFFA7A" w:rsidR="00CF4C8E" w:rsidRPr="002747AF" w:rsidRDefault="00653DA1" w:rsidP="003B431E">
      <w:pPr>
        <w:widowControl w:val="0"/>
        <w:autoSpaceDE w:val="0"/>
        <w:autoSpaceDN w:val="0"/>
        <w:spacing w:before="120" w:line="360" w:lineRule="auto"/>
        <w:ind w:firstLine="720"/>
        <w:jc w:val="both"/>
        <w:rPr>
          <w:spacing w:val="-2"/>
          <w:sz w:val="28"/>
          <w:szCs w:val="28"/>
        </w:rPr>
      </w:pPr>
      <w:r w:rsidRPr="002747AF">
        <w:rPr>
          <w:bCs/>
          <w:iCs/>
          <w:spacing w:val="-2"/>
          <w:sz w:val="28"/>
          <w:szCs w:val="28"/>
        </w:rPr>
        <w:t>Tình trạng dinh dưỡng của PNC</w:t>
      </w:r>
      <w:r w:rsidR="00CF4C8E" w:rsidRPr="002747AF">
        <w:rPr>
          <w:bCs/>
          <w:iCs/>
          <w:spacing w:val="-2"/>
          <w:sz w:val="28"/>
          <w:szCs w:val="28"/>
        </w:rPr>
        <w:t>T thể hiện qua mức tăng cân.</w:t>
      </w:r>
      <w:r w:rsidR="00AD5979" w:rsidRPr="002747AF">
        <w:rPr>
          <w:bCs/>
          <w:iCs/>
          <w:spacing w:val="-2"/>
          <w:sz w:val="28"/>
          <w:szCs w:val="28"/>
        </w:rPr>
        <w:t xml:space="preserve"> Mức tăng cân khi </w:t>
      </w:r>
      <w:r w:rsidR="00520E33" w:rsidRPr="002747AF">
        <w:rPr>
          <w:bCs/>
          <w:iCs/>
          <w:spacing w:val="-2"/>
          <w:sz w:val="28"/>
          <w:szCs w:val="28"/>
        </w:rPr>
        <w:t>có</w:t>
      </w:r>
      <w:r w:rsidR="00AD5979" w:rsidRPr="002747AF">
        <w:rPr>
          <w:bCs/>
          <w:iCs/>
          <w:spacing w:val="-2"/>
          <w:sz w:val="28"/>
          <w:szCs w:val="28"/>
        </w:rPr>
        <w:t xml:space="preserve"> thai được khuyến nghị dựa vào TTDD của người mẹ trước khi có thai. Mức tăng cân nên đạt 10 - 12 kg ở những người mẹ có TTDD tốt (BMI từ 18,5 đến 24,9), đạt 25% cân nặng trước khi có thai ở những người mẹ có TTDD gầy (BMI dưới 18,5) và đạt 15% cân nặng trước khi có thai ở những người mẹ </w:t>
      </w:r>
      <w:r w:rsidR="00C3514D" w:rsidRPr="002747AF">
        <w:rPr>
          <w:bCs/>
          <w:iCs/>
          <w:spacing w:val="-2"/>
          <w:sz w:val="28"/>
          <w:szCs w:val="28"/>
        </w:rPr>
        <w:t xml:space="preserve">bị </w:t>
      </w:r>
      <w:r w:rsidR="00AD5979" w:rsidRPr="002747AF">
        <w:rPr>
          <w:bCs/>
          <w:iCs/>
          <w:spacing w:val="-2"/>
          <w:sz w:val="28"/>
          <w:szCs w:val="28"/>
        </w:rPr>
        <w:t>thừa cân (BMI từ 25 trở lên)</w:t>
      </w:r>
      <w:r w:rsidR="0086679E" w:rsidRPr="002747AF">
        <w:rPr>
          <w:bCs/>
          <w:iCs/>
          <w:spacing w:val="-2"/>
          <w:sz w:val="28"/>
          <w:szCs w:val="28"/>
        </w:rPr>
        <w:t xml:space="preserve"> [</w:t>
      </w:r>
      <w:r w:rsidR="002E5998" w:rsidRPr="002747AF">
        <w:rPr>
          <w:bCs/>
          <w:iCs/>
          <w:spacing w:val="-2"/>
          <w:sz w:val="28"/>
          <w:szCs w:val="28"/>
        </w:rPr>
        <w:t>137</w:t>
      </w:r>
      <w:r w:rsidR="0086679E" w:rsidRPr="002747AF">
        <w:rPr>
          <w:bCs/>
          <w:iCs/>
          <w:spacing w:val="-2"/>
          <w:sz w:val="28"/>
          <w:szCs w:val="28"/>
        </w:rPr>
        <w:t>]</w:t>
      </w:r>
      <w:r w:rsidR="00AD5979" w:rsidRPr="002747AF">
        <w:rPr>
          <w:bCs/>
          <w:iCs/>
          <w:spacing w:val="-2"/>
          <w:sz w:val="28"/>
          <w:szCs w:val="28"/>
        </w:rPr>
        <w:t>.</w:t>
      </w:r>
      <w:r w:rsidR="00AD5979" w:rsidRPr="002747AF">
        <w:rPr>
          <w:spacing w:val="-2"/>
          <w:sz w:val="28"/>
          <w:szCs w:val="28"/>
        </w:rPr>
        <w:t xml:space="preserve"> </w:t>
      </w:r>
      <w:r w:rsidR="00CF4C8E" w:rsidRPr="002747AF">
        <w:rPr>
          <w:bCs/>
          <w:iCs/>
          <w:spacing w:val="-2"/>
          <w:sz w:val="28"/>
          <w:szCs w:val="28"/>
        </w:rPr>
        <w:t>Dinh dưỡng đ</w:t>
      </w:r>
      <w:r w:rsidR="00CF4C8E" w:rsidRPr="002747AF">
        <w:rPr>
          <w:spacing w:val="-2"/>
          <w:sz w:val="28"/>
          <w:szCs w:val="28"/>
        </w:rPr>
        <w:t>áp ứng</w:t>
      </w:r>
      <w:r w:rsidR="00E14EB0" w:rsidRPr="002747AF">
        <w:rPr>
          <w:spacing w:val="-2"/>
          <w:sz w:val="28"/>
          <w:szCs w:val="28"/>
        </w:rPr>
        <w:t xml:space="preserve"> các hoạt động của cơ thể cũng như những</w:t>
      </w:r>
      <w:r w:rsidR="00CF4C8E" w:rsidRPr="002747AF">
        <w:rPr>
          <w:spacing w:val="-2"/>
          <w:sz w:val="28"/>
          <w:szCs w:val="28"/>
        </w:rPr>
        <w:t xml:space="preserve"> thay đổi sinh lý của mẹ như biến đổi về chuyển hóa, tích lũy mỡ, tăng cân, tăng khối lượng tử cung, vú, phát triển của bào thai và tạo sữa sau này.</w:t>
      </w:r>
    </w:p>
    <w:p w14:paraId="4F40A70F" w14:textId="586C2600" w:rsidR="00CF4C8E" w:rsidRPr="002747AF" w:rsidRDefault="00604F7F" w:rsidP="008279B6">
      <w:pPr>
        <w:spacing w:before="120" w:line="360" w:lineRule="auto"/>
        <w:ind w:firstLine="567"/>
        <w:jc w:val="both"/>
        <w:rPr>
          <w:spacing w:val="-2"/>
          <w:sz w:val="28"/>
          <w:szCs w:val="28"/>
        </w:rPr>
      </w:pPr>
      <w:r w:rsidRPr="002747AF">
        <w:rPr>
          <w:spacing w:val="-2"/>
          <w:sz w:val="28"/>
          <w:szCs w:val="28"/>
        </w:rPr>
        <w:t xml:space="preserve">Khi </w:t>
      </w:r>
      <w:r w:rsidR="00AD5979" w:rsidRPr="002747AF">
        <w:rPr>
          <w:spacing w:val="-2"/>
          <w:sz w:val="28"/>
          <w:szCs w:val="28"/>
        </w:rPr>
        <w:t>có</w:t>
      </w:r>
      <w:r w:rsidRPr="002747AF">
        <w:rPr>
          <w:spacing w:val="-2"/>
          <w:sz w:val="28"/>
          <w:szCs w:val="28"/>
        </w:rPr>
        <w:t xml:space="preserve"> thai, người mẹ cần tiêu thụ thêm so với PNTSĐ cùng lứa tuổi để cung cấp chất dinh dưỡng cho thai nhi phát triển và dự trữ cho t</w:t>
      </w:r>
      <w:r w:rsidR="00E82D70" w:rsidRPr="002747AF">
        <w:rPr>
          <w:spacing w:val="-2"/>
          <w:sz w:val="28"/>
          <w:szCs w:val="28"/>
        </w:rPr>
        <w:t xml:space="preserve">rẻ bú mẹ sau </w:t>
      </w:r>
      <w:r w:rsidR="00653DA1" w:rsidRPr="002747AF">
        <w:rPr>
          <w:spacing w:val="-2"/>
          <w:sz w:val="28"/>
          <w:szCs w:val="28"/>
        </w:rPr>
        <w:t>này. Theo nhu cầu dinh dưỡng khuyến nghị cho người Việt Nam [</w:t>
      </w:r>
      <w:r w:rsidR="002E5998" w:rsidRPr="002747AF">
        <w:rPr>
          <w:spacing w:val="-2"/>
          <w:sz w:val="28"/>
          <w:szCs w:val="28"/>
        </w:rPr>
        <w:t>138</w:t>
      </w:r>
      <w:r w:rsidR="00653DA1" w:rsidRPr="002747AF">
        <w:rPr>
          <w:spacing w:val="-2"/>
          <w:sz w:val="28"/>
          <w:szCs w:val="28"/>
        </w:rPr>
        <w:t>], PNCT</w:t>
      </w:r>
      <w:r w:rsidR="00CF4C8E" w:rsidRPr="002747AF">
        <w:rPr>
          <w:spacing w:val="-2"/>
          <w:sz w:val="28"/>
          <w:szCs w:val="28"/>
        </w:rPr>
        <w:t xml:space="preserve"> cần tiêu thụ thêm 50</w:t>
      </w:r>
      <w:r w:rsidR="00E82D70" w:rsidRPr="002747AF">
        <w:rPr>
          <w:spacing w:val="-2"/>
          <w:sz w:val="28"/>
          <w:szCs w:val="28"/>
        </w:rPr>
        <w:t xml:space="preserve"> </w:t>
      </w:r>
      <w:r w:rsidR="00951403" w:rsidRPr="002747AF">
        <w:rPr>
          <w:spacing w:val="-2"/>
          <w:sz w:val="28"/>
          <w:szCs w:val="28"/>
        </w:rPr>
        <w:t>k</w:t>
      </w:r>
      <w:r w:rsidR="00CF4C8E" w:rsidRPr="002747AF">
        <w:rPr>
          <w:spacing w:val="-2"/>
          <w:sz w:val="28"/>
          <w:szCs w:val="28"/>
        </w:rPr>
        <w:t xml:space="preserve">cal/ngày trong quý đầu của thai </w:t>
      </w:r>
      <w:r w:rsidR="00FF5E1D" w:rsidRPr="002747AF">
        <w:rPr>
          <w:spacing w:val="-2"/>
          <w:sz w:val="28"/>
          <w:szCs w:val="28"/>
        </w:rPr>
        <w:t>kì</w:t>
      </w:r>
      <w:r w:rsidR="00CF4C8E" w:rsidRPr="002747AF">
        <w:rPr>
          <w:spacing w:val="-2"/>
          <w:sz w:val="28"/>
          <w:szCs w:val="28"/>
        </w:rPr>
        <w:t>, 250</w:t>
      </w:r>
      <w:r w:rsidR="00E82D70" w:rsidRPr="002747AF">
        <w:rPr>
          <w:spacing w:val="-2"/>
          <w:sz w:val="28"/>
          <w:szCs w:val="28"/>
        </w:rPr>
        <w:t xml:space="preserve"> </w:t>
      </w:r>
      <w:r w:rsidR="00951403" w:rsidRPr="002747AF">
        <w:rPr>
          <w:spacing w:val="-2"/>
          <w:sz w:val="28"/>
          <w:szCs w:val="28"/>
        </w:rPr>
        <w:t>k</w:t>
      </w:r>
      <w:r w:rsidR="00CF4C8E" w:rsidRPr="002747AF">
        <w:rPr>
          <w:spacing w:val="-2"/>
          <w:sz w:val="28"/>
          <w:szCs w:val="28"/>
        </w:rPr>
        <w:t>cal/ngày và 450</w:t>
      </w:r>
      <w:r w:rsidR="00E82D70" w:rsidRPr="002747AF">
        <w:rPr>
          <w:spacing w:val="-2"/>
          <w:sz w:val="28"/>
          <w:szCs w:val="28"/>
        </w:rPr>
        <w:t xml:space="preserve"> </w:t>
      </w:r>
      <w:r w:rsidR="00951403" w:rsidRPr="002747AF">
        <w:rPr>
          <w:spacing w:val="-2"/>
          <w:sz w:val="28"/>
          <w:szCs w:val="28"/>
        </w:rPr>
        <w:t>k</w:t>
      </w:r>
      <w:r w:rsidR="00CF4C8E" w:rsidRPr="002747AF">
        <w:rPr>
          <w:spacing w:val="-2"/>
          <w:sz w:val="28"/>
          <w:szCs w:val="28"/>
        </w:rPr>
        <w:t>cal/ngày ở quý thứ hai và quý t</w:t>
      </w:r>
      <w:r w:rsidRPr="002747AF">
        <w:rPr>
          <w:spacing w:val="-2"/>
          <w:sz w:val="28"/>
          <w:szCs w:val="28"/>
        </w:rPr>
        <w:t xml:space="preserve">hứ ba của thai </w:t>
      </w:r>
      <w:r w:rsidR="00FF5E1D" w:rsidRPr="002747AF">
        <w:rPr>
          <w:spacing w:val="-2"/>
          <w:sz w:val="28"/>
          <w:szCs w:val="28"/>
        </w:rPr>
        <w:t>kì</w:t>
      </w:r>
      <w:r w:rsidRPr="002747AF">
        <w:rPr>
          <w:spacing w:val="-2"/>
          <w:sz w:val="28"/>
          <w:szCs w:val="28"/>
        </w:rPr>
        <w:t xml:space="preserve">; </w:t>
      </w:r>
      <w:r w:rsidR="00E82D70" w:rsidRPr="002747AF">
        <w:rPr>
          <w:spacing w:val="-2"/>
          <w:sz w:val="28"/>
          <w:szCs w:val="28"/>
        </w:rPr>
        <w:t xml:space="preserve">với protein cần </w:t>
      </w:r>
      <w:r w:rsidRPr="002747AF">
        <w:rPr>
          <w:spacing w:val="-2"/>
          <w:sz w:val="28"/>
          <w:szCs w:val="28"/>
        </w:rPr>
        <w:t>t</w:t>
      </w:r>
      <w:r w:rsidR="00CF4C8E" w:rsidRPr="002747AF">
        <w:rPr>
          <w:spacing w:val="-2"/>
          <w:sz w:val="28"/>
          <w:szCs w:val="28"/>
        </w:rPr>
        <w:t>iêu thụ thêm 10</w:t>
      </w:r>
      <w:r w:rsidR="00E82D70" w:rsidRPr="002747AF">
        <w:rPr>
          <w:spacing w:val="-2"/>
          <w:sz w:val="28"/>
          <w:szCs w:val="28"/>
        </w:rPr>
        <w:t xml:space="preserve"> </w:t>
      </w:r>
      <w:r w:rsidR="00CF4C8E" w:rsidRPr="002747AF">
        <w:rPr>
          <w:spacing w:val="-2"/>
          <w:sz w:val="28"/>
          <w:szCs w:val="28"/>
        </w:rPr>
        <w:t xml:space="preserve">g/ngày </w:t>
      </w:r>
      <w:r w:rsidR="00CF4C8E" w:rsidRPr="002747AF">
        <w:rPr>
          <w:spacing w:val="-2"/>
          <w:sz w:val="28"/>
          <w:szCs w:val="28"/>
        </w:rPr>
        <w:lastRenderedPageBreak/>
        <w:t>trong quý thứ hai và 31</w:t>
      </w:r>
      <w:r w:rsidR="00E82D70" w:rsidRPr="002747AF">
        <w:rPr>
          <w:spacing w:val="-2"/>
          <w:sz w:val="28"/>
          <w:szCs w:val="28"/>
        </w:rPr>
        <w:t xml:space="preserve"> </w:t>
      </w:r>
      <w:r w:rsidR="00CF4C8E" w:rsidRPr="002747AF">
        <w:rPr>
          <w:spacing w:val="-2"/>
          <w:sz w:val="28"/>
          <w:szCs w:val="28"/>
        </w:rPr>
        <w:t xml:space="preserve">g/ngày trong quý thứ ba của thai </w:t>
      </w:r>
      <w:r w:rsidR="00FF5E1D" w:rsidRPr="002747AF">
        <w:rPr>
          <w:spacing w:val="-2"/>
          <w:sz w:val="28"/>
          <w:szCs w:val="28"/>
        </w:rPr>
        <w:t>kì</w:t>
      </w:r>
      <w:r w:rsidR="00CF4C8E" w:rsidRPr="002747AF">
        <w:rPr>
          <w:spacing w:val="-2"/>
          <w:sz w:val="28"/>
          <w:szCs w:val="28"/>
        </w:rPr>
        <w:t xml:space="preserve">. </w:t>
      </w:r>
      <w:r w:rsidRPr="002747AF">
        <w:rPr>
          <w:spacing w:val="-2"/>
          <w:sz w:val="28"/>
          <w:szCs w:val="28"/>
        </w:rPr>
        <w:t xml:space="preserve">Khi </w:t>
      </w:r>
      <w:r w:rsidR="00520E33" w:rsidRPr="002747AF">
        <w:rPr>
          <w:spacing w:val="-2"/>
          <w:sz w:val="28"/>
          <w:szCs w:val="28"/>
        </w:rPr>
        <w:t>có</w:t>
      </w:r>
      <w:r w:rsidRPr="002747AF">
        <w:rPr>
          <w:spacing w:val="-2"/>
          <w:sz w:val="28"/>
          <w:szCs w:val="28"/>
        </w:rPr>
        <w:t xml:space="preserve"> thai, trung bình mỗi ngày người mẹ cần tiêu thụ thêm</w:t>
      </w:r>
      <w:r w:rsidR="00A4423B" w:rsidRPr="002747AF">
        <w:rPr>
          <w:spacing w:val="-2"/>
          <w:sz w:val="28"/>
          <w:szCs w:val="28"/>
        </w:rPr>
        <w:t xml:space="preserve"> </w:t>
      </w:r>
      <w:r w:rsidR="00E82D70" w:rsidRPr="002747AF">
        <w:rPr>
          <w:spacing w:val="-2"/>
          <w:sz w:val="28"/>
          <w:szCs w:val="28"/>
        </w:rPr>
        <w:t xml:space="preserve">80 </w:t>
      </w:r>
      <w:r w:rsidR="00A4423B" w:rsidRPr="002747AF">
        <w:rPr>
          <w:spacing w:val="-2"/>
          <w:sz w:val="28"/>
          <w:szCs w:val="28"/>
        </w:rPr>
        <w:t>mcg</w:t>
      </w:r>
      <w:r w:rsidR="00E14EB0" w:rsidRPr="002747AF">
        <w:rPr>
          <w:spacing w:val="-2"/>
          <w:sz w:val="28"/>
          <w:szCs w:val="28"/>
        </w:rPr>
        <w:t xml:space="preserve"> </w:t>
      </w:r>
      <w:r w:rsidR="00A4423B" w:rsidRPr="002747AF">
        <w:rPr>
          <w:spacing w:val="-2"/>
          <w:sz w:val="28"/>
          <w:szCs w:val="28"/>
        </w:rPr>
        <w:t>RAE</w:t>
      </w:r>
      <w:r w:rsidR="00E82D70" w:rsidRPr="002747AF">
        <w:rPr>
          <w:spacing w:val="-2"/>
          <w:sz w:val="28"/>
          <w:szCs w:val="28"/>
        </w:rPr>
        <w:t xml:space="preserve"> vitamin A</w:t>
      </w:r>
      <w:r w:rsidR="00A4423B" w:rsidRPr="002747AF">
        <w:rPr>
          <w:spacing w:val="-2"/>
          <w:sz w:val="28"/>
          <w:szCs w:val="28"/>
        </w:rPr>
        <w:t>,</w:t>
      </w:r>
      <w:r w:rsidRPr="002747AF">
        <w:rPr>
          <w:spacing w:val="-2"/>
          <w:sz w:val="28"/>
          <w:szCs w:val="28"/>
        </w:rPr>
        <w:t xml:space="preserve"> 10</w:t>
      </w:r>
      <w:r w:rsidR="00951403" w:rsidRPr="002747AF">
        <w:rPr>
          <w:spacing w:val="-2"/>
          <w:sz w:val="28"/>
          <w:szCs w:val="28"/>
        </w:rPr>
        <w:t xml:space="preserve"> </w:t>
      </w:r>
      <w:r w:rsidRPr="002747AF">
        <w:rPr>
          <w:spacing w:val="-2"/>
          <w:sz w:val="28"/>
          <w:szCs w:val="28"/>
        </w:rPr>
        <w:t>-</w:t>
      </w:r>
      <w:r w:rsidR="00951403" w:rsidRPr="002747AF">
        <w:rPr>
          <w:spacing w:val="-2"/>
          <w:sz w:val="28"/>
          <w:szCs w:val="28"/>
        </w:rPr>
        <w:t xml:space="preserve"> </w:t>
      </w:r>
      <w:r w:rsidRPr="002747AF">
        <w:rPr>
          <w:spacing w:val="-2"/>
          <w:sz w:val="28"/>
          <w:szCs w:val="28"/>
        </w:rPr>
        <w:t>15</w:t>
      </w:r>
      <w:r w:rsidR="00E82D70" w:rsidRPr="002747AF">
        <w:rPr>
          <w:spacing w:val="-2"/>
          <w:sz w:val="28"/>
          <w:szCs w:val="28"/>
        </w:rPr>
        <w:t xml:space="preserve"> </w:t>
      </w:r>
      <w:r w:rsidRPr="002747AF">
        <w:rPr>
          <w:spacing w:val="-2"/>
          <w:sz w:val="28"/>
          <w:szCs w:val="28"/>
        </w:rPr>
        <w:t>mg sắt, 6</w:t>
      </w:r>
      <w:r w:rsidR="00951403" w:rsidRPr="002747AF">
        <w:rPr>
          <w:spacing w:val="-2"/>
          <w:sz w:val="28"/>
          <w:szCs w:val="28"/>
        </w:rPr>
        <w:t xml:space="preserve"> </w:t>
      </w:r>
      <w:r w:rsidRPr="002747AF">
        <w:rPr>
          <w:spacing w:val="-2"/>
          <w:sz w:val="28"/>
          <w:szCs w:val="28"/>
        </w:rPr>
        <w:t>-</w:t>
      </w:r>
      <w:r w:rsidR="00951403" w:rsidRPr="002747AF">
        <w:rPr>
          <w:spacing w:val="-2"/>
          <w:sz w:val="28"/>
          <w:szCs w:val="28"/>
        </w:rPr>
        <w:t xml:space="preserve"> </w:t>
      </w:r>
      <w:r w:rsidRPr="002747AF">
        <w:rPr>
          <w:spacing w:val="-2"/>
          <w:sz w:val="28"/>
          <w:szCs w:val="28"/>
        </w:rPr>
        <w:t>20</w:t>
      </w:r>
      <w:r w:rsidR="00E82D70" w:rsidRPr="002747AF">
        <w:rPr>
          <w:spacing w:val="-2"/>
          <w:sz w:val="28"/>
          <w:szCs w:val="28"/>
        </w:rPr>
        <w:t xml:space="preserve"> </w:t>
      </w:r>
      <w:r w:rsidRPr="002747AF">
        <w:rPr>
          <w:spacing w:val="-2"/>
          <w:sz w:val="28"/>
          <w:szCs w:val="28"/>
        </w:rPr>
        <w:t>mg kẽm</w:t>
      </w:r>
      <w:r w:rsidR="00A4423B" w:rsidRPr="002747AF">
        <w:rPr>
          <w:spacing w:val="-2"/>
          <w:sz w:val="28"/>
          <w:szCs w:val="28"/>
        </w:rPr>
        <w:t xml:space="preserve"> </w:t>
      </w:r>
      <w:r w:rsidR="0086679E" w:rsidRPr="002747AF">
        <w:rPr>
          <w:spacing w:val="-2"/>
          <w:sz w:val="28"/>
          <w:szCs w:val="28"/>
        </w:rPr>
        <w:t xml:space="preserve">tùy theo </w:t>
      </w:r>
      <w:r w:rsidR="00A4423B" w:rsidRPr="002747AF">
        <w:rPr>
          <w:spacing w:val="-2"/>
          <w:sz w:val="28"/>
          <w:szCs w:val="28"/>
        </w:rPr>
        <w:t xml:space="preserve">mức hấp thu và giá trị sinh học của khẩu phần. </w:t>
      </w:r>
      <w:r w:rsidR="00653DA1" w:rsidRPr="002747AF">
        <w:rPr>
          <w:spacing w:val="-2"/>
          <w:sz w:val="28"/>
          <w:szCs w:val="28"/>
        </w:rPr>
        <w:t>Nhìn chung, PNC</w:t>
      </w:r>
      <w:r w:rsidR="00CF4C8E" w:rsidRPr="002747AF">
        <w:rPr>
          <w:spacing w:val="-2"/>
          <w:sz w:val="28"/>
          <w:szCs w:val="28"/>
        </w:rPr>
        <w:t xml:space="preserve">T cần tiêu thụ thêm các chất dinh dưỡng so với PNTSĐ cùng lứa tuổi. Cần chú ý đến tính cân đối của khẩu phần. Nhu cầu về magie </w:t>
      </w:r>
      <w:r w:rsidR="00B21F87" w:rsidRPr="002747AF">
        <w:rPr>
          <w:spacing w:val="-2"/>
          <w:sz w:val="28"/>
          <w:szCs w:val="28"/>
        </w:rPr>
        <w:t xml:space="preserve">có thể được tính theo </w:t>
      </w:r>
      <w:r w:rsidR="00FF5E1D" w:rsidRPr="002747AF">
        <w:rPr>
          <w:spacing w:val="-2"/>
          <w:sz w:val="28"/>
          <w:szCs w:val="28"/>
        </w:rPr>
        <w:t>tỉ</w:t>
      </w:r>
      <w:r w:rsidR="00B21F87" w:rsidRPr="002747AF">
        <w:rPr>
          <w:spacing w:val="-2"/>
          <w:sz w:val="28"/>
          <w:szCs w:val="28"/>
        </w:rPr>
        <w:t xml:space="preserve"> số canxi/magie</w:t>
      </w:r>
      <w:r w:rsidR="00CF4C8E" w:rsidRPr="002747AF">
        <w:rPr>
          <w:spacing w:val="-2"/>
          <w:sz w:val="28"/>
          <w:szCs w:val="28"/>
        </w:rPr>
        <w:t xml:space="preserve"> trong khẩu phần, khuyến nghị </w:t>
      </w:r>
      <w:r w:rsidR="00FF5E1D" w:rsidRPr="002747AF">
        <w:rPr>
          <w:spacing w:val="-2"/>
          <w:sz w:val="28"/>
          <w:szCs w:val="28"/>
        </w:rPr>
        <w:t>tỉ</w:t>
      </w:r>
      <w:r w:rsidR="00CF4C8E" w:rsidRPr="002747AF">
        <w:rPr>
          <w:spacing w:val="-2"/>
          <w:sz w:val="28"/>
          <w:szCs w:val="28"/>
        </w:rPr>
        <w:t xml:space="preserve"> số này là 1/0,6. Theo khuyến cáo của WHO về tính cân đối của khẩu phần, cứ 1000</w:t>
      </w:r>
      <w:r w:rsidR="00E82D70" w:rsidRPr="002747AF">
        <w:rPr>
          <w:spacing w:val="-2"/>
          <w:sz w:val="28"/>
          <w:szCs w:val="28"/>
        </w:rPr>
        <w:t xml:space="preserve"> </w:t>
      </w:r>
      <w:r w:rsidR="00951403" w:rsidRPr="002747AF">
        <w:rPr>
          <w:spacing w:val="-2"/>
          <w:sz w:val="28"/>
          <w:szCs w:val="28"/>
        </w:rPr>
        <w:t>k</w:t>
      </w:r>
      <w:r w:rsidR="00CF4C8E" w:rsidRPr="002747AF">
        <w:rPr>
          <w:spacing w:val="-2"/>
          <w:sz w:val="28"/>
          <w:szCs w:val="28"/>
        </w:rPr>
        <w:t>cal khẩu phần cần có 0,5</w:t>
      </w:r>
      <w:r w:rsidR="00951403" w:rsidRPr="002747AF">
        <w:rPr>
          <w:spacing w:val="-2"/>
          <w:sz w:val="28"/>
          <w:szCs w:val="28"/>
        </w:rPr>
        <w:t xml:space="preserve"> </w:t>
      </w:r>
      <w:r w:rsidR="00CF4C8E" w:rsidRPr="002747AF">
        <w:rPr>
          <w:spacing w:val="-2"/>
          <w:sz w:val="28"/>
          <w:szCs w:val="28"/>
        </w:rPr>
        <w:t>mg vitamin B</w:t>
      </w:r>
      <w:r w:rsidR="00CF4C8E" w:rsidRPr="002747AF">
        <w:rPr>
          <w:spacing w:val="-2"/>
          <w:sz w:val="28"/>
          <w:szCs w:val="28"/>
          <w:vertAlign w:val="subscript"/>
        </w:rPr>
        <w:t>1</w:t>
      </w:r>
      <w:r w:rsidR="00CF4C8E" w:rsidRPr="002747AF">
        <w:rPr>
          <w:spacing w:val="-2"/>
          <w:sz w:val="28"/>
          <w:szCs w:val="28"/>
        </w:rPr>
        <w:t xml:space="preserve"> và 0,6</w:t>
      </w:r>
      <w:r w:rsidR="00951403" w:rsidRPr="002747AF">
        <w:rPr>
          <w:spacing w:val="-2"/>
          <w:sz w:val="28"/>
          <w:szCs w:val="28"/>
        </w:rPr>
        <w:t xml:space="preserve"> </w:t>
      </w:r>
      <w:r w:rsidR="00CF4C8E" w:rsidRPr="002747AF">
        <w:rPr>
          <w:spacing w:val="-2"/>
          <w:sz w:val="28"/>
          <w:szCs w:val="28"/>
        </w:rPr>
        <w:t>mg vitamin B</w:t>
      </w:r>
      <w:r w:rsidR="00CF4C8E" w:rsidRPr="002747AF">
        <w:rPr>
          <w:spacing w:val="-2"/>
          <w:sz w:val="28"/>
          <w:szCs w:val="28"/>
          <w:vertAlign w:val="subscript"/>
        </w:rPr>
        <w:t>2</w:t>
      </w:r>
      <w:r w:rsidR="00A4423B" w:rsidRPr="002747AF">
        <w:rPr>
          <w:spacing w:val="-2"/>
          <w:sz w:val="28"/>
          <w:szCs w:val="28"/>
        </w:rPr>
        <w:t>.</w:t>
      </w:r>
    </w:p>
    <w:p w14:paraId="7E55C70F" w14:textId="727C51FD" w:rsidR="00A4423B" w:rsidRPr="002747AF" w:rsidRDefault="00A4423B" w:rsidP="008279B6">
      <w:pPr>
        <w:spacing w:before="120" w:line="360" w:lineRule="auto"/>
        <w:ind w:firstLine="567"/>
        <w:jc w:val="both"/>
        <w:rPr>
          <w:sz w:val="28"/>
          <w:szCs w:val="28"/>
        </w:rPr>
      </w:pPr>
      <w:r w:rsidRPr="002747AF">
        <w:rPr>
          <w:sz w:val="28"/>
          <w:szCs w:val="28"/>
        </w:rPr>
        <w:t>Tổng điều tra Dinh dưỡng toàn quốc 2009</w:t>
      </w:r>
      <w:r w:rsidR="00E14EB0" w:rsidRPr="002747AF">
        <w:rPr>
          <w:sz w:val="28"/>
          <w:szCs w:val="28"/>
        </w:rPr>
        <w:t xml:space="preserve"> </w:t>
      </w:r>
      <w:r w:rsidRPr="002747AF">
        <w:rPr>
          <w:sz w:val="28"/>
          <w:szCs w:val="28"/>
        </w:rPr>
        <w:t>-</w:t>
      </w:r>
      <w:r w:rsidR="00E14EB0" w:rsidRPr="002747AF">
        <w:rPr>
          <w:sz w:val="28"/>
          <w:szCs w:val="28"/>
        </w:rPr>
        <w:t xml:space="preserve"> </w:t>
      </w:r>
      <w:r w:rsidRPr="002747AF">
        <w:rPr>
          <w:sz w:val="28"/>
          <w:szCs w:val="28"/>
        </w:rPr>
        <w:t xml:space="preserve">2010 </w:t>
      </w:r>
      <w:r w:rsidR="00A52E38" w:rsidRPr="002747AF">
        <w:rPr>
          <w:sz w:val="28"/>
          <w:szCs w:val="28"/>
        </w:rPr>
        <w:t>[</w:t>
      </w:r>
      <w:r w:rsidR="002E5998" w:rsidRPr="002747AF">
        <w:rPr>
          <w:sz w:val="28"/>
          <w:szCs w:val="28"/>
        </w:rPr>
        <w:t>169</w:t>
      </w:r>
      <w:r w:rsidRPr="002747AF">
        <w:rPr>
          <w:sz w:val="28"/>
          <w:szCs w:val="28"/>
        </w:rPr>
        <w:t xml:space="preserve">] cho số liệu về khẩu phần bình quân đầu người toàn quốc cập nhật nhất tại Việt Nam cho đến thời điểm hiện tại. Có thể sử dụng hệ số chuyển đổi 0,9 với </w:t>
      </w:r>
      <w:r w:rsidR="0060141A" w:rsidRPr="002747AF">
        <w:rPr>
          <w:sz w:val="28"/>
          <w:szCs w:val="28"/>
        </w:rPr>
        <w:t>PNTSĐ</w:t>
      </w:r>
      <w:r w:rsidR="00653DA1" w:rsidRPr="002747AF">
        <w:rPr>
          <w:sz w:val="28"/>
          <w:szCs w:val="28"/>
        </w:rPr>
        <w:t xml:space="preserve"> và 1,4 với PNC</w:t>
      </w:r>
      <w:r w:rsidRPr="002747AF">
        <w:rPr>
          <w:sz w:val="28"/>
          <w:szCs w:val="28"/>
        </w:rPr>
        <w:t xml:space="preserve">T để ước tính mức tiêu thụ cũng như giá trị dinh dưỡng và tính cân đối </w:t>
      </w:r>
      <w:r w:rsidR="00653DA1" w:rsidRPr="002747AF">
        <w:rPr>
          <w:sz w:val="28"/>
          <w:szCs w:val="28"/>
        </w:rPr>
        <w:t>trong khẩu phần của PNTSĐ và PNC</w:t>
      </w:r>
      <w:r w:rsidRPr="002747AF">
        <w:rPr>
          <w:sz w:val="28"/>
          <w:szCs w:val="28"/>
        </w:rPr>
        <w:t>T</w:t>
      </w:r>
      <w:r w:rsidR="006032D5" w:rsidRPr="002747AF">
        <w:rPr>
          <w:sz w:val="28"/>
          <w:szCs w:val="28"/>
        </w:rPr>
        <w:t xml:space="preserve"> [139]</w:t>
      </w:r>
      <w:r w:rsidRPr="002747AF">
        <w:rPr>
          <w:sz w:val="28"/>
          <w:szCs w:val="28"/>
        </w:rPr>
        <w:t xml:space="preserve">. Ngoài Tổng điều tra còn một số nghiên cứu </w:t>
      </w:r>
      <w:r w:rsidR="00653DA1" w:rsidRPr="002747AF">
        <w:rPr>
          <w:sz w:val="28"/>
          <w:szCs w:val="28"/>
        </w:rPr>
        <w:t>được thực hiện trên PNTSĐ và PNC</w:t>
      </w:r>
      <w:r w:rsidRPr="002747AF">
        <w:rPr>
          <w:sz w:val="28"/>
          <w:szCs w:val="28"/>
        </w:rPr>
        <w:t xml:space="preserve">T ở một số địa phương nhất định </w:t>
      </w:r>
      <w:r w:rsidR="00A52E38" w:rsidRPr="002747AF">
        <w:rPr>
          <w:sz w:val="28"/>
          <w:szCs w:val="28"/>
        </w:rPr>
        <w:t>[</w:t>
      </w:r>
      <w:r w:rsidR="00AA427F" w:rsidRPr="002747AF">
        <w:rPr>
          <w:sz w:val="28"/>
          <w:szCs w:val="28"/>
        </w:rPr>
        <w:t>5]</w:t>
      </w:r>
      <w:r w:rsidR="00653DA1" w:rsidRPr="002747AF">
        <w:rPr>
          <w:sz w:val="28"/>
          <w:szCs w:val="28"/>
        </w:rPr>
        <w:t>,</w:t>
      </w:r>
      <w:r w:rsidR="00AA427F" w:rsidRPr="002747AF">
        <w:rPr>
          <w:sz w:val="28"/>
          <w:szCs w:val="28"/>
        </w:rPr>
        <w:t xml:space="preserve"> [6]</w:t>
      </w:r>
      <w:r w:rsidR="00653DA1" w:rsidRPr="002747AF">
        <w:rPr>
          <w:sz w:val="28"/>
          <w:szCs w:val="28"/>
        </w:rPr>
        <w:t>,</w:t>
      </w:r>
      <w:r w:rsidR="00AA427F" w:rsidRPr="002747AF">
        <w:rPr>
          <w:sz w:val="28"/>
          <w:szCs w:val="28"/>
        </w:rPr>
        <w:t xml:space="preserve"> [8]</w:t>
      </w:r>
      <w:r w:rsidR="00653DA1" w:rsidRPr="002747AF">
        <w:rPr>
          <w:sz w:val="28"/>
          <w:szCs w:val="28"/>
        </w:rPr>
        <w:t>,</w:t>
      </w:r>
      <w:r w:rsidR="00AA427F" w:rsidRPr="002747AF">
        <w:rPr>
          <w:sz w:val="28"/>
          <w:szCs w:val="28"/>
        </w:rPr>
        <w:t xml:space="preserve"> [9</w:t>
      </w:r>
      <w:r w:rsidRPr="002747AF">
        <w:rPr>
          <w:sz w:val="28"/>
          <w:szCs w:val="28"/>
        </w:rPr>
        <w:t xml:space="preserve">]. Kết quả cho thấy mức tiêu thụ các nhóm </w:t>
      </w:r>
      <w:r w:rsidR="00951403" w:rsidRPr="002747AF">
        <w:rPr>
          <w:sz w:val="28"/>
          <w:szCs w:val="28"/>
        </w:rPr>
        <w:t>lương thực thực phẩm</w:t>
      </w:r>
      <w:r w:rsidRPr="002747AF">
        <w:rPr>
          <w:sz w:val="28"/>
          <w:szCs w:val="28"/>
        </w:rPr>
        <w:t xml:space="preserve"> chính </w:t>
      </w:r>
      <w:r w:rsidR="00E82D70" w:rsidRPr="002747AF">
        <w:rPr>
          <w:sz w:val="28"/>
          <w:szCs w:val="28"/>
        </w:rPr>
        <w:t xml:space="preserve">và </w:t>
      </w:r>
      <w:r w:rsidRPr="002747AF">
        <w:rPr>
          <w:sz w:val="28"/>
          <w:szCs w:val="28"/>
        </w:rPr>
        <w:t>giá trị dinh dưỡng trong khẩu phần khác nhau ở những vùng khác nhau. Nhìn chung</w:t>
      </w:r>
      <w:r w:rsidR="00951403" w:rsidRPr="002747AF">
        <w:rPr>
          <w:sz w:val="28"/>
          <w:szCs w:val="28"/>
        </w:rPr>
        <w:t>,</w:t>
      </w:r>
      <w:r w:rsidRPr="002747AF">
        <w:rPr>
          <w:sz w:val="28"/>
          <w:szCs w:val="28"/>
        </w:rPr>
        <w:t xml:space="preserve"> lượng tiêu thụ gạo và rau các loại gần đáp ứng nhu cầu khuyến nghị, năng lượng khẩu phần thấp hơn </w:t>
      </w:r>
      <w:r w:rsidR="00833C59" w:rsidRPr="002747AF">
        <w:rPr>
          <w:sz w:val="28"/>
          <w:szCs w:val="28"/>
        </w:rPr>
        <w:t xml:space="preserve">và protein </w:t>
      </w:r>
      <w:r w:rsidR="0060141A" w:rsidRPr="002747AF">
        <w:rPr>
          <w:sz w:val="28"/>
          <w:szCs w:val="28"/>
        </w:rPr>
        <w:t xml:space="preserve">khẩu phần </w:t>
      </w:r>
      <w:r w:rsidR="00833C59" w:rsidRPr="002747AF">
        <w:rPr>
          <w:sz w:val="28"/>
          <w:szCs w:val="28"/>
        </w:rPr>
        <w:t>đáp ứng được 80</w:t>
      </w:r>
      <w:r w:rsidR="00951403" w:rsidRPr="002747AF">
        <w:rPr>
          <w:sz w:val="28"/>
          <w:szCs w:val="28"/>
        </w:rPr>
        <w:t xml:space="preserve"> </w:t>
      </w:r>
      <w:r w:rsidR="00833C59" w:rsidRPr="002747AF">
        <w:rPr>
          <w:sz w:val="28"/>
          <w:szCs w:val="28"/>
        </w:rPr>
        <w:t>-</w:t>
      </w:r>
      <w:r w:rsidR="00951403" w:rsidRPr="002747AF">
        <w:rPr>
          <w:sz w:val="28"/>
          <w:szCs w:val="28"/>
        </w:rPr>
        <w:t xml:space="preserve"> </w:t>
      </w:r>
      <w:r w:rsidR="00833C59" w:rsidRPr="002747AF">
        <w:rPr>
          <w:sz w:val="28"/>
          <w:szCs w:val="28"/>
        </w:rPr>
        <w:t xml:space="preserve">90% </w:t>
      </w:r>
      <w:r w:rsidRPr="002747AF">
        <w:rPr>
          <w:sz w:val="28"/>
          <w:szCs w:val="28"/>
        </w:rPr>
        <w:t>so với nhu cầu.</w:t>
      </w:r>
      <w:r w:rsidR="00653DA1" w:rsidRPr="002747AF">
        <w:rPr>
          <w:sz w:val="28"/>
          <w:szCs w:val="28"/>
        </w:rPr>
        <w:t xml:space="preserve"> Tuy nhiên, chưa có nghiên cứu tại Việt Nam về ảnh hưởng của khẩu phần ăn của người mẹ khi có thai tới </w:t>
      </w:r>
      <w:r w:rsidR="0060141A" w:rsidRPr="002747AF">
        <w:rPr>
          <w:sz w:val="28"/>
          <w:szCs w:val="28"/>
        </w:rPr>
        <w:t>TTDD</w:t>
      </w:r>
      <w:r w:rsidR="00653DA1" w:rsidRPr="002747AF">
        <w:rPr>
          <w:sz w:val="28"/>
          <w:szCs w:val="28"/>
        </w:rPr>
        <w:t xml:space="preserve"> của trẻ sơ sinh và trẻ nhỏ.</w:t>
      </w:r>
      <w:r w:rsidR="003C41EE" w:rsidRPr="002747AF">
        <w:rPr>
          <w:sz w:val="28"/>
          <w:szCs w:val="28"/>
        </w:rPr>
        <w:t xml:space="preserve"> </w:t>
      </w:r>
    </w:p>
    <w:bookmarkEnd w:id="13"/>
    <w:bookmarkEnd w:id="14"/>
    <w:p w14:paraId="6D4F6E03" w14:textId="52F0846A" w:rsidR="000B03CE" w:rsidRPr="002747AF" w:rsidRDefault="00453A1D" w:rsidP="00B37304">
      <w:pPr>
        <w:pStyle w:val="BodyTextIndent2"/>
        <w:numPr>
          <w:ilvl w:val="1"/>
          <w:numId w:val="27"/>
        </w:numPr>
        <w:spacing w:before="120" w:after="0" w:line="360" w:lineRule="auto"/>
        <w:ind w:left="450" w:hanging="450"/>
        <w:jc w:val="both"/>
        <w:rPr>
          <w:b/>
          <w:sz w:val="28"/>
          <w:szCs w:val="28"/>
          <w:lang w:val="vi-VN" w:eastAsia="en-SG"/>
        </w:rPr>
      </w:pPr>
      <w:r w:rsidRPr="002747AF">
        <w:rPr>
          <w:b/>
          <w:sz w:val="28"/>
          <w:szCs w:val="28"/>
          <w:lang w:eastAsia="en-SG"/>
        </w:rPr>
        <w:t>Các c</w:t>
      </w:r>
      <w:r w:rsidR="000B03CE" w:rsidRPr="002747AF">
        <w:rPr>
          <w:b/>
          <w:sz w:val="28"/>
          <w:szCs w:val="28"/>
          <w:lang w:eastAsia="en-SG"/>
        </w:rPr>
        <w:t xml:space="preserve">an thiệp dinh dưỡng khi </w:t>
      </w:r>
      <w:r w:rsidR="00520E33" w:rsidRPr="002747AF">
        <w:rPr>
          <w:b/>
          <w:sz w:val="28"/>
          <w:szCs w:val="28"/>
          <w:lang w:eastAsia="en-SG"/>
        </w:rPr>
        <w:t>có</w:t>
      </w:r>
      <w:r w:rsidR="000B03CE" w:rsidRPr="002747AF">
        <w:rPr>
          <w:b/>
          <w:sz w:val="28"/>
          <w:szCs w:val="28"/>
          <w:lang w:eastAsia="en-SG"/>
        </w:rPr>
        <w:t xml:space="preserve"> thai cải thiện kết quả thai nghén</w:t>
      </w:r>
    </w:p>
    <w:p w14:paraId="1B3C59DC" w14:textId="6F09BC30" w:rsidR="00B035F0" w:rsidRPr="002747AF" w:rsidRDefault="00B035F0" w:rsidP="003B431E">
      <w:pPr>
        <w:pStyle w:val="BodyTextIndent2"/>
        <w:spacing w:before="120" w:after="0" w:line="360" w:lineRule="auto"/>
        <w:ind w:left="0" w:firstLine="720"/>
        <w:jc w:val="both"/>
        <w:rPr>
          <w:sz w:val="28"/>
          <w:szCs w:val="28"/>
          <w:lang w:eastAsia="en-SG"/>
        </w:rPr>
      </w:pPr>
      <w:r w:rsidRPr="002747AF">
        <w:rPr>
          <w:sz w:val="28"/>
          <w:szCs w:val="28"/>
          <w:lang w:eastAsia="en-SG"/>
        </w:rPr>
        <w:t xml:space="preserve">Chăm sóc sức khỏe và dinh dưỡng cho phụ nữ là giải pháp quan trọng trong cải thiện TTDD, cắt đứt vòng </w:t>
      </w:r>
      <w:r w:rsidR="0060141A" w:rsidRPr="002747AF">
        <w:rPr>
          <w:sz w:val="28"/>
          <w:szCs w:val="28"/>
          <w:lang w:eastAsia="en-SG"/>
        </w:rPr>
        <w:t xml:space="preserve">luẩn quẩn </w:t>
      </w:r>
      <w:r w:rsidRPr="002747AF">
        <w:rPr>
          <w:sz w:val="28"/>
          <w:szCs w:val="28"/>
          <w:lang w:eastAsia="en-SG"/>
        </w:rPr>
        <w:t xml:space="preserve">suy dinh dưỡng. </w:t>
      </w:r>
      <w:r w:rsidRPr="002747AF">
        <w:rPr>
          <w:sz w:val="28"/>
          <w:szCs w:val="28"/>
        </w:rPr>
        <w:t>N</w:t>
      </w:r>
      <w:r w:rsidR="001E7B0B" w:rsidRPr="002747AF">
        <w:rPr>
          <w:sz w:val="28"/>
          <w:szCs w:val="28"/>
        </w:rPr>
        <w:t>gười</w:t>
      </w:r>
      <w:r w:rsidRPr="002747AF">
        <w:rPr>
          <w:sz w:val="28"/>
          <w:szCs w:val="28"/>
        </w:rPr>
        <w:t xml:space="preserve"> mẹ thấp bé nếu có dinh dưỡng tốt khi </w:t>
      </w:r>
      <w:r w:rsidR="00520E33" w:rsidRPr="002747AF">
        <w:rPr>
          <w:sz w:val="28"/>
          <w:szCs w:val="28"/>
        </w:rPr>
        <w:t>có</w:t>
      </w:r>
      <w:r w:rsidRPr="002747AF">
        <w:rPr>
          <w:sz w:val="28"/>
          <w:szCs w:val="28"/>
        </w:rPr>
        <w:t xml:space="preserve"> thai vẫn có thể sinh được những đứa trẻ khỏe mạnh</w:t>
      </w:r>
      <w:r w:rsidR="00453A1D" w:rsidRPr="002747AF">
        <w:rPr>
          <w:sz w:val="28"/>
          <w:szCs w:val="28"/>
        </w:rPr>
        <w:t xml:space="preserve"> </w:t>
      </w:r>
      <w:r w:rsidR="004C7C46" w:rsidRPr="002747AF">
        <w:rPr>
          <w:sz w:val="28"/>
          <w:szCs w:val="28"/>
        </w:rPr>
        <w:t>[</w:t>
      </w:r>
      <w:r w:rsidR="00AA427F" w:rsidRPr="002747AF">
        <w:rPr>
          <w:sz w:val="28"/>
          <w:szCs w:val="28"/>
        </w:rPr>
        <w:t>20</w:t>
      </w:r>
      <w:r w:rsidR="001E7B0B" w:rsidRPr="002747AF">
        <w:rPr>
          <w:sz w:val="28"/>
          <w:szCs w:val="28"/>
        </w:rPr>
        <w:t>].</w:t>
      </w:r>
      <w:r w:rsidRPr="002747AF">
        <w:rPr>
          <w:sz w:val="28"/>
          <w:szCs w:val="28"/>
        </w:rPr>
        <w:t xml:space="preserve"> </w:t>
      </w:r>
      <w:r w:rsidR="00C80DCE" w:rsidRPr="002747AF">
        <w:rPr>
          <w:sz w:val="28"/>
          <w:szCs w:val="28"/>
        </w:rPr>
        <w:t xml:space="preserve">Các can thiệp tiềm năng cải thiện kết quả thai nghén bao gồm cả can thiệp dinh dưỡng và không dinh dưỡng. </w:t>
      </w:r>
      <w:r w:rsidR="00800A9A" w:rsidRPr="002747AF">
        <w:rPr>
          <w:sz w:val="28"/>
          <w:szCs w:val="28"/>
        </w:rPr>
        <w:t xml:space="preserve">Không hút thuốc lá, giảm ô nhiễm môi </w:t>
      </w:r>
      <w:r w:rsidR="00800A9A" w:rsidRPr="002747AF">
        <w:rPr>
          <w:sz w:val="28"/>
          <w:szCs w:val="28"/>
        </w:rPr>
        <w:lastRenderedPageBreak/>
        <w:t xml:space="preserve">trường, phòng chống nhiễm trùng đường tiết niệu, HIV, sốt rét, không </w:t>
      </w:r>
      <w:r w:rsidR="00520E33" w:rsidRPr="002747AF">
        <w:rPr>
          <w:sz w:val="28"/>
          <w:szCs w:val="28"/>
        </w:rPr>
        <w:t>có</w:t>
      </w:r>
      <w:r w:rsidR="00800A9A" w:rsidRPr="002747AF">
        <w:rPr>
          <w:sz w:val="28"/>
          <w:szCs w:val="28"/>
        </w:rPr>
        <w:t xml:space="preserve"> thai ở tuổi vị thành niên và giãn khoảng cách giữa các lần sinh là những can thiệp có hiệu quả để cải thiện tình trạng sảy thai, sinh non, chậm pháp triển tử cung và sinh trẻ có CNSS thấp. </w:t>
      </w:r>
      <w:r w:rsidRPr="002747AF">
        <w:rPr>
          <w:sz w:val="28"/>
          <w:szCs w:val="28"/>
        </w:rPr>
        <w:t xml:space="preserve">Các tiếp cận </w:t>
      </w:r>
      <w:r w:rsidR="0060141A" w:rsidRPr="002747AF">
        <w:rPr>
          <w:sz w:val="28"/>
          <w:szCs w:val="28"/>
        </w:rPr>
        <w:t xml:space="preserve">dinh dưỡng </w:t>
      </w:r>
      <w:r w:rsidRPr="002747AF">
        <w:rPr>
          <w:sz w:val="28"/>
          <w:szCs w:val="28"/>
        </w:rPr>
        <w:t xml:space="preserve">phổ biến nhất hiện nay để </w:t>
      </w:r>
      <w:r w:rsidR="00746124" w:rsidRPr="002747AF">
        <w:rPr>
          <w:sz w:val="28"/>
          <w:szCs w:val="28"/>
        </w:rPr>
        <w:t>cải thiện TTDD</w:t>
      </w:r>
      <w:r w:rsidRPr="002747AF">
        <w:rPr>
          <w:sz w:val="28"/>
          <w:szCs w:val="28"/>
        </w:rPr>
        <w:t xml:space="preserve"> của người mẹ và kết quả thai nghén </w:t>
      </w:r>
      <w:r w:rsidR="00746124" w:rsidRPr="002747AF">
        <w:rPr>
          <w:sz w:val="28"/>
          <w:szCs w:val="28"/>
          <w:lang w:val="vi-VN" w:eastAsia="en-SG"/>
        </w:rPr>
        <w:t xml:space="preserve">bao gồm </w:t>
      </w:r>
      <w:r w:rsidR="00746124" w:rsidRPr="002747AF">
        <w:rPr>
          <w:sz w:val="28"/>
          <w:szCs w:val="28"/>
          <w:lang w:eastAsia="en-SG"/>
        </w:rPr>
        <w:t>bổ</w:t>
      </w:r>
      <w:r w:rsidR="006032D5" w:rsidRPr="002747AF">
        <w:rPr>
          <w:sz w:val="28"/>
          <w:szCs w:val="28"/>
          <w:lang w:eastAsia="en-SG"/>
        </w:rPr>
        <w:t xml:space="preserve"> sung thực phẩm giàu dinh dưỡng và </w:t>
      </w:r>
      <w:r w:rsidR="0060141A" w:rsidRPr="002747AF">
        <w:rPr>
          <w:sz w:val="28"/>
          <w:szCs w:val="28"/>
          <w:lang w:eastAsia="en-SG"/>
        </w:rPr>
        <w:t>bổ</w:t>
      </w:r>
      <w:r w:rsidRPr="002747AF">
        <w:rPr>
          <w:sz w:val="28"/>
          <w:szCs w:val="28"/>
          <w:lang w:eastAsia="en-SG"/>
        </w:rPr>
        <w:t xml:space="preserve"> sung </w:t>
      </w:r>
      <w:r w:rsidR="00746124" w:rsidRPr="002747AF">
        <w:rPr>
          <w:sz w:val="28"/>
          <w:szCs w:val="28"/>
          <w:lang w:eastAsia="en-SG"/>
        </w:rPr>
        <w:t>vi chất</w:t>
      </w:r>
      <w:r w:rsidR="006032D5" w:rsidRPr="002747AF">
        <w:rPr>
          <w:sz w:val="28"/>
          <w:szCs w:val="28"/>
          <w:lang w:eastAsia="en-SG"/>
        </w:rPr>
        <w:t xml:space="preserve"> dinh dưỡng</w:t>
      </w:r>
      <w:r w:rsidRPr="002747AF">
        <w:rPr>
          <w:sz w:val="28"/>
          <w:szCs w:val="28"/>
          <w:lang w:eastAsia="en-SG"/>
        </w:rPr>
        <w:t xml:space="preserve">. </w:t>
      </w:r>
    </w:p>
    <w:p w14:paraId="75500EA2" w14:textId="64A9429C" w:rsidR="00B035F0" w:rsidRPr="002747AF" w:rsidRDefault="00B035F0" w:rsidP="00B37304">
      <w:pPr>
        <w:pStyle w:val="BodyTextIndent2"/>
        <w:numPr>
          <w:ilvl w:val="2"/>
          <w:numId w:val="27"/>
        </w:numPr>
        <w:spacing w:before="120" w:after="0" w:line="360" w:lineRule="auto"/>
        <w:jc w:val="both"/>
        <w:rPr>
          <w:b/>
          <w:sz w:val="28"/>
          <w:szCs w:val="28"/>
          <w:lang w:val="vi-VN" w:eastAsia="en-SG"/>
        </w:rPr>
      </w:pPr>
      <w:r w:rsidRPr="002747AF">
        <w:rPr>
          <w:b/>
          <w:sz w:val="28"/>
          <w:szCs w:val="28"/>
          <w:lang w:eastAsia="en-SG"/>
        </w:rPr>
        <w:t>Can thiệp bổ sung</w:t>
      </w:r>
      <w:r w:rsidR="005A7C96" w:rsidRPr="002747AF">
        <w:rPr>
          <w:b/>
          <w:sz w:val="28"/>
          <w:szCs w:val="28"/>
          <w:lang w:eastAsia="en-SG"/>
        </w:rPr>
        <w:t xml:space="preserve"> thực phẩm khi </w:t>
      </w:r>
      <w:r w:rsidR="00520E33" w:rsidRPr="002747AF">
        <w:rPr>
          <w:b/>
          <w:sz w:val="28"/>
          <w:szCs w:val="28"/>
          <w:lang w:eastAsia="en-SG"/>
        </w:rPr>
        <w:t>có</w:t>
      </w:r>
      <w:r w:rsidR="005A7C96" w:rsidRPr="002747AF">
        <w:rPr>
          <w:b/>
          <w:sz w:val="28"/>
          <w:szCs w:val="28"/>
          <w:lang w:eastAsia="en-SG"/>
        </w:rPr>
        <w:t xml:space="preserve"> thai</w:t>
      </w:r>
    </w:p>
    <w:p w14:paraId="1B4E4228" w14:textId="507013F8" w:rsidR="00237EBE" w:rsidRPr="002747AF" w:rsidRDefault="00B035F0" w:rsidP="003B431E">
      <w:pPr>
        <w:pStyle w:val="BodyTextIndent2"/>
        <w:spacing w:before="120" w:after="0" w:line="360" w:lineRule="auto"/>
        <w:ind w:left="0" w:firstLine="720"/>
        <w:jc w:val="both"/>
        <w:rPr>
          <w:sz w:val="28"/>
          <w:szCs w:val="28"/>
          <w:lang w:eastAsia="en-SG"/>
        </w:rPr>
      </w:pPr>
      <w:r w:rsidRPr="002747AF">
        <w:rPr>
          <w:sz w:val="28"/>
          <w:szCs w:val="28"/>
          <w:lang w:eastAsia="en-SG"/>
        </w:rPr>
        <w:t xml:space="preserve">Mặc dù bổ sung thực phẩm là bền vững, tận dụng </w:t>
      </w:r>
      <w:r w:rsidR="00564145" w:rsidRPr="002747AF">
        <w:rPr>
          <w:sz w:val="28"/>
          <w:szCs w:val="28"/>
          <w:lang w:eastAsia="en-SG"/>
        </w:rPr>
        <w:t xml:space="preserve">được </w:t>
      </w:r>
      <w:r w:rsidRPr="002747AF">
        <w:rPr>
          <w:sz w:val="28"/>
          <w:szCs w:val="28"/>
          <w:lang w:eastAsia="en-SG"/>
        </w:rPr>
        <w:t xml:space="preserve">nguồn </w:t>
      </w:r>
      <w:r w:rsidR="00237EBE" w:rsidRPr="002747AF">
        <w:rPr>
          <w:sz w:val="28"/>
          <w:szCs w:val="28"/>
          <w:lang w:eastAsia="en-SG"/>
        </w:rPr>
        <w:t xml:space="preserve">thực phẩm giàu dinh dưỡng sẵn có, giá thành không cao </w:t>
      </w:r>
      <w:r w:rsidR="006777AF" w:rsidRPr="002747AF">
        <w:rPr>
          <w:sz w:val="28"/>
          <w:szCs w:val="28"/>
          <w:lang w:eastAsia="en-SG"/>
        </w:rPr>
        <w:t>nhưng</w:t>
      </w:r>
      <w:r w:rsidR="00237EBE" w:rsidRPr="002747AF">
        <w:rPr>
          <w:sz w:val="28"/>
          <w:szCs w:val="28"/>
          <w:lang w:eastAsia="en-SG"/>
        </w:rPr>
        <w:t xml:space="preserve"> cho đến nay chưa có nhiều nghiên cứu được triển khai do</w:t>
      </w:r>
      <w:r w:rsidR="00E14EB0" w:rsidRPr="002747AF">
        <w:rPr>
          <w:sz w:val="28"/>
          <w:szCs w:val="28"/>
          <w:lang w:eastAsia="en-SG"/>
        </w:rPr>
        <w:t xml:space="preserve"> nghiên cứu</w:t>
      </w:r>
      <w:r w:rsidR="00237EBE" w:rsidRPr="002747AF">
        <w:rPr>
          <w:sz w:val="28"/>
          <w:szCs w:val="28"/>
          <w:lang w:eastAsia="en-SG"/>
        </w:rPr>
        <w:t xml:space="preserve"> can thiệp bổ sung thực phẩm rất phức tạp và tốn kém.</w:t>
      </w:r>
    </w:p>
    <w:p w14:paraId="4B2C2FB2" w14:textId="63856B35" w:rsidR="002C43F3" w:rsidRPr="002747AF" w:rsidRDefault="001E7B0B" w:rsidP="00E14EB0">
      <w:pPr>
        <w:pStyle w:val="BodyTextIndent2"/>
        <w:spacing w:before="120" w:after="0" w:line="360" w:lineRule="auto"/>
        <w:ind w:left="0" w:firstLine="720"/>
        <w:jc w:val="both"/>
        <w:rPr>
          <w:sz w:val="28"/>
          <w:szCs w:val="28"/>
          <w:lang w:eastAsia="en-SG"/>
        </w:rPr>
      </w:pPr>
      <w:r w:rsidRPr="002747AF">
        <w:rPr>
          <w:sz w:val="28"/>
          <w:szCs w:val="28"/>
          <w:lang w:eastAsia="en-SG"/>
        </w:rPr>
        <w:t>Các nghiên cứu thử nghi</w:t>
      </w:r>
      <w:r w:rsidR="005A7C96" w:rsidRPr="002747AF">
        <w:rPr>
          <w:sz w:val="28"/>
          <w:szCs w:val="28"/>
          <w:lang w:eastAsia="en-SG"/>
        </w:rPr>
        <w:t>ệm trên động vật cho thấy chế đ</w:t>
      </w:r>
      <w:r w:rsidRPr="002747AF">
        <w:rPr>
          <w:sz w:val="28"/>
          <w:szCs w:val="28"/>
          <w:lang w:eastAsia="en-SG"/>
        </w:rPr>
        <w:t xml:space="preserve">ộ dinh dưỡng kém có ảnh hưởng khác nhau ở các giai đoạn khác nhau trong quá trình phát triển của </w:t>
      </w:r>
      <w:r w:rsidR="0001642C" w:rsidRPr="002747AF">
        <w:rPr>
          <w:sz w:val="28"/>
          <w:szCs w:val="28"/>
          <w:lang w:eastAsia="en-SG"/>
        </w:rPr>
        <w:t xml:space="preserve">bào </w:t>
      </w:r>
      <w:r w:rsidRPr="002747AF">
        <w:rPr>
          <w:sz w:val="28"/>
          <w:szCs w:val="28"/>
          <w:lang w:eastAsia="en-SG"/>
        </w:rPr>
        <w:t>thai [</w:t>
      </w:r>
      <w:r w:rsidR="00AA427F" w:rsidRPr="002747AF">
        <w:rPr>
          <w:sz w:val="28"/>
          <w:szCs w:val="28"/>
          <w:lang w:eastAsia="en-SG"/>
        </w:rPr>
        <w:t>113</w:t>
      </w:r>
      <w:r w:rsidRPr="002747AF">
        <w:rPr>
          <w:sz w:val="28"/>
          <w:szCs w:val="28"/>
          <w:lang w:eastAsia="en-SG"/>
        </w:rPr>
        <w:t>]</w:t>
      </w:r>
      <w:r w:rsidR="0001642C" w:rsidRPr="002747AF">
        <w:rPr>
          <w:sz w:val="28"/>
          <w:szCs w:val="28"/>
          <w:lang w:eastAsia="en-SG"/>
        </w:rPr>
        <w:t xml:space="preserve">. Nếu khẩu phần ăn bị hạn chế vào giai đoạn tăng nhanh số lượng tế bào thì sẽ có ảnh hưởng lâu dài. Tuy nhiên, nếu hạn chế này xảy ra vào giai đoạn các tế bào đã được hình thành và đang tăng lên về kích thước, thì cải thiện dinh dưỡng có thể hạn chế những hậu quả của </w:t>
      </w:r>
      <w:r w:rsidR="00564145" w:rsidRPr="002747AF">
        <w:rPr>
          <w:sz w:val="28"/>
          <w:szCs w:val="28"/>
          <w:lang w:eastAsia="en-SG"/>
        </w:rPr>
        <w:t>nó</w:t>
      </w:r>
      <w:r w:rsidR="0001642C" w:rsidRPr="002747AF">
        <w:rPr>
          <w:sz w:val="28"/>
          <w:szCs w:val="28"/>
          <w:lang w:eastAsia="en-SG"/>
        </w:rPr>
        <w:t xml:space="preserve">. </w:t>
      </w:r>
      <w:r w:rsidR="00E14EB0" w:rsidRPr="002747AF">
        <w:rPr>
          <w:sz w:val="28"/>
          <w:szCs w:val="28"/>
          <w:lang w:eastAsia="en-SG"/>
        </w:rPr>
        <w:t>Ph</w:t>
      </w:r>
      <w:r w:rsidR="002C43F3" w:rsidRPr="002747AF">
        <w:rPr>
          <w:sz w:val="28"/>
          <w:szCs w:val="28"/>
          <w:lang w:eastAsia="en-SG"/>
        </w:rPr>
        <w:t>ân tích tổng hợp các nghiên cứu bổ sung thực phẩm của Jessica A. Grieger và Vicki L. Clifton [</w:t>
      </w:r>
      <w:r w:rsidR="00AA427F" w:rsidRPr="002747AF">
        <w:rPr>
          <w:sz w:val="28"/>
          <w:szCs w:val="28"/>
          <w:lang w:eastAsia="en-SG"/>
        </w:rPr>
        <w:t>140</w:t>
      </w:r>
      <w:r w:rsidR="002C43F3" w:rsidRPr="002747AF">
        <w:rPr>
          <w:sz w:val="28"/>
          <w:szCs w:val="28"/>
          <w:lang w:eastAsia="en-SG"/>
        </w:rPr>
        <w:t xml:space="preserve">] cho thấy </w:t>
      </w:r>
      <w:r w:rsidR="00E14EB0" w:rsidRPr="002747AF">
        <w:rPr>
          <w:sz w:val="28"/>
          <w:szCs w:val="28"/>
          <w:lang w:eastAsia="en-SG"/>
        </w:rPr>
        <w:t xml:space="preserve">việc tiêu thụ các thực phẩm chưa qua chế biến công nghiệp như trái cây, rau các loại, </w:t>
      </w:r>
      <w:r w:rsidR="00951403" w:rsidRPr="002747AF">
        <w:rPr>
          <w:sz w:val="28"/>
          <w:szCs w:val="28"/>
          <w:lang w:eastAsia="en-SG"/>
        </w:rPr>
        <w:t xml:space="preserve">các </w:t>
      </w:r>
      <w:r w:rsidR="00E14EB0" w:rsidRPr="002747AF">
        <w:rPr>
          <w:sz w:val="28"/>
          <w:szCs w:val="28"/>
          <w:lang w:eastAsia="en-SG"/>
        </w:rPr>
        <w:t xml:space="preserve">sản phẩm từ sữa và thịt nạc trong suốt quá trình có thai có lợi cho việc sinh trẻ có cân nặng sơ sinh thích hợp và sự phát triển của trẻ sau này.  </w:t>
      </w:r>
    </w:p>
    <w:p w14:paraId="2FC2741F" w14:textId="012D8D1C" w:rsidR="0001642C" w:rsidRPr="002747AF" w:rsidRDefault="0001642C" w:rsidP="003B431E">
      <w:pPr>
        <w:pStyle w:val="BodyTextIndent2"/>
        <w:spacing w:before="120" w:after="0" w:line="360" w:lineRule="auto"/>
        <w:ind w:left="0" w:firstLine="720"/>
        <w:jc w:val="both"/>
        <w:rPr>
          <w:sz w:val="28"/>
          <w:szCs w:val="28"/>
          <w:lang w:eastAsia="en-SG"/>
        </w:rPr>
      </w:pPr>
      <w:r w:rsidRPr="002747AF">
        <w:rPr>
          <w:sz w:val="28"/>
          <w:szCs w:val="28"/>
          <w:lang w:eastAsia="en-SG"/>
        </w:rPr>
        <w:t>Nạn đói năm 1944</w:t>
      </w:r>
      <w:r w:rsidR="00746124" w:rsidRPr="002747AF">
        <w:rPr>
          <w:sz w:val="28"/>
          <w:szCs w:val="28"/>
          <w:lang w:eastAsia="en-SG"/>
        </w:rPr>
        <w:t xml:space="preserve"> </w:t>
      </w:r>
      <w:r w:rsidRPr="002747AF">
        <w:rPr>
          <w:sz w:val="28"/>
          <w:szCs w:val="28"/>
          <w:lang w:eastAsia="en-SG"/>
        </w:rPr>
        <w:t>-</w:t>
      </w:r>
      <w:r w:rsidR="00746124" w:rsidRPr="002747AF">
        <w:rPr>
          <w:sz w:val="28"/>
          <w:szCs w:val="28"/>
          <w:lang w:eastAsia="en-SG"/>
        </w:rPr>
        <w:t xml:space="preserve"> </w:t>
      </w:r>
      <w:r w:rsidRPr="002747AF">
        <w:rPr>
          <w:sz w:val="28"/>
          <w:szCs w:val="28"/>
          <w:lang w:eastAsia="en-SG"/>
        </w:rPr>
        <w:t xml:space="preserve">1945 tại Hà Lan </w:t>
      </w:r>
      <w:r w:rsidR="004A5C82" w:rsidRPr="002747AF">
        <w:rPr>
          <w:sz w:val="28"/>
          <w:szCs w:val="28"/>
          <w:lang w:eastAsia="en-SG"/>
        </w:rPr>
        <w:t xml:space="preserve">được ví như một “thử nghiệm tự nhiên”. Với mức năng lượng tiêu </w:t>
      </w:r>
      <w:r w:rsidR="00DB5E85" w:rsidRPr="002747AF">
        <w:rPr>
          <w:sz w:val="28"/>
          <w:szCs w:val="28"/>
          <w:lang w:eastAsia="en-SG"/>
        </w:rPr>
        <w:t>thụ</w:t>
      </w:r>
      <w:r w:rsidR="004A5C82" w:rsidRPr="002747AF">
        <w:rPr>
          <w:sz w:val="28"/>
          <w:szCs w:val="28"/>
          <w:lang w:eastAsia="en-SG"/>
        </w:rPr>
        <w:t xml:space="preserve"> 400</w:t>
      </w:r>
      <w:r w:rsidR="00746124" w:rsidRPr="002747AF">
        <w:rPr>
          <w:sz w:val="28"/>
          <w:szCs w:val="28"/>
          <w:lang w:eastAsia="en-SG"/>
        </w:rPr>
        <w:t xml:space="preserve"> </w:t>
      </w:r>
      <w:r w:rsidR="004A5C82" w:rsidRPr="002747AF">
        <w:rPr>
          <w:sz w:val="28"/>
          <w:szCs w:val="28"/>
          <w:lang w:eastAsia="en-SG"/>
        </w:rPr>
        <w:t>-</w:t>
      </w:r>
      <w:r w:rsidR="00746124" w:rsidRPr="002747AF">
        <w:rPr>
          <w:sz w:val="28"/>
          <w:szCs w:val="28"/>
          <w:lang w:eastAsia="en-SG"/>
        </w:rPr>
        <w:t xml:space="preserve"> </w:t>
      </w:r>
      <w:r w:rsidR="004A5C82" w:rsidRPr="002747AF">
        <w:rPr>
          <w:sz w:val="28"/>
          <w:szCs w:val="28"/>
          <w:lang w:eastAsia="en-SG"/>
        </w:rPr>
        <w:t>800</w:t>
      </w:r>
      <w:r w:rsidR="00564145" w:rsidRPr="002747AF">
        <w:rPr>
          <w:sz w:val="28"/>
          <w:szCs w:val="28"/>
          <w:lang w:eastAsia="en-SG"/>
        </w:rPr>
        <w:t xml:space="preserve"> </w:t>
      </w:r>
      <w:r w:rsidR="004A5C82" w:rsidRPr="002747AF">
        <w:rPr>
          <w:sz w:val="28"/>
          <w:szCs w:val="28"/>
          <w:lang w:eastAsia="en-SG"/>
        </w:rPr>
        <w:t xml:space="preserve">kcal/ngày kéo dài trong 6 tháng cho mọi người bao gồm cả </w:t>
      </w:r>
      <w:r w:rsidR="005A7C96" w:rsidRPr="002747AF">
        <w:rPr>
          <w:sz w:val="28"/>
          <w:szCs w:val="28"/>
          <w:lang w:eastAsia="en-SG"/>
        </w:rPr>
        <w:t>PNCT</w:t>
      </w:r>
      <w:r w:rsidR="004A5C82" w:rsidRPr="002747AF">
        <w:rPr>
          <w:sz w:val="28"/>
          <w:szCs w:val="28"/>
          <w:lang w:eastAsia="en-SG"/>
        </w:rPr>
        <w:t xml:space="preserve">, nhiều hệ lụy đã được quan sát. Con của người mẹ chịu nạn đói </w:t>
      </w:r>
      <w:r w:rsidR="00266B3B" w:rsidRPr="002747AF">
        <w:rPr>
          <w:sz w:val="28"/>
          <w:szCs w:val="28"/>
          <w:lang w:eastAsia="en-SG"/>
        </w:rPr>
        <w:t>ngay</w:t>
      </w:r>
      <w:r w:rsidR="004A5C82" w:rsidRPr="002747AF">
        <w:rPr>
          <w:sz w:val="28"/>
          <w:szCs w:val="28"/>
          <w:lang w:eastAsia="en-SG"/>
        </w:rPr>
        <w:t xml:space="preserve"> trước khi </w:t>
      </w:r>
      <w:r w:rsidR="005A7C96" w:rsidRPr="002747AF">
        <w:rPr>
          <w:sz w:val="28"/>
          <w:szCs w:val="28"/>
          <w:lang w:eastAsia="en-SG"/>
        </w:rPr>
        <w:t>có</w:t>
      </w:r>
      <w:r w:rsidR="004A5C82" w:rsidRPr="002747AF">
        <w:rPr>
          <w:sz w:val="28"/>
          <w:szCs w:val="28"/>
          <w:lang w:eastAsia="en-SG"/>
        </w:rPr>
        <w:t xml:space="preserve"> thai có điểm nhận thức thấp </w:t>
      </w:r>
      <w:r w:rsidR="00266B3B" w:rsidRPr="002747AF">
        <w:rPr>
          <w:sz w:val="28"/>
          <w:szCs w:val="28"/>
          <w:lang w:eastAsia="en-SG"/>
        </w:rPr>
        <w:t xml:space="preserve">khi trưởng thành </w:t>
      </w:r>
      <w:r w:rsidR="004A5C82" w:rsidRPr="002747AF">
        <w:rPr>
          <w:sz w:val="28"/>
          <w:szCs w:val="28"/>
          <w:lang w:eastAsia="en-SG"/>
        </w:rPr>
        <w:lastRenderedPageBreak/>
        <w:t>[</w:t>
      </w:r>
      <w:r w:rsidR="00AA427F" w:rsidRPr="002747AF">
        <w:rPr>
          <w:sz w:val="28"/>
          <w:szCs w:val="28"/>
          <w:lang w:eastAsia="en-SG"/>
        </w:rPr>
        <w:t>35</w:t>
      </w:r>
      <w:r w:rsidR="004A5C82" w:rsidRPr="002747AF">
        <w:rPr>
          <w:sz w:val="28"/>
          <w:szCs w:val="28"/>
          <w:lang w:eastAsia="en-SG"/>
        </w:rPr>
        <w:t>]</w:t>
      </w:r>
      <w:r w:rsidR="00266B3B" w:rsidRPr="002747AF">
        <w:rPr>
          <w:sz w:val="28"/>
          <w:szCs w:val="28"/>
          <w:lang w:eastAsia="en-SG"/>
        </w:rPr>
        <w:t>. Tăng nguy cơ mắc bệnh tim mạch cũng thấy ở những ngư</w:t>
      </w:r>
      <w:r w:rsidR="00AA427F" w:rsidRPr="002747AF">
        <w:rPr>
          <w:sz w:val="28"/>
          <w:szCs w:val="28"/>
          <w:lang w:eastAsia="en-SG"/>
        </w:rPr>
        <w:t>ời đã trải qua nạn đói năm 1945 [34</w:t>
      </w:r>
      <w:r w:rsidR="00266B3B" w:rsidRPr="002747AF">
        <w:rPr>
          <w:sz w:val="28"/>
          <w:szCs w:val="28"/>
          <w:lang w:eastAsia="en-SG"/>
        </w:rPr>
        <w:t xml:space="preserve">]. </w:t>
      </w:r>
      <w:r w:rsidR="00FF5E1D" w:rsidRPr="002747AF">
        <w:rPr>
          <w:sz w:val="28"/>
          <w:szCs w:val="28"/>
          <w:lang w:eastAsia="en-SG"/>
        </w:rPr>
        <w:t>Tỉ</w:t>
      </w:r>
      <w:r w:rsidR="00266B3B" w:rsidRPr="002747AF">
        <w:rPr>
          <w:sz w:val="28"/>
          <w:szCs w:val="28"/>
          <w:lang w:eastAsia="en-SG"/>
        </w:rPr>
        <w:t xml:space="preserve"> lệ sảy thai, sinh non, chết chu sinh tăng lên ở những người bị nạn đói xảy ra vào quý thứ nhất của thai </w:t>
      </w:r>
      <w:r w:rsidR="00FF5E1D" w:rsidRPr="002747AF">
        <w:rPr>
          <w:sz w:val="28"/>
          <w:szCs w:val="28"/>
          <w:lang w:eastAsia="en-SG"/>
        </w:rPr>
        <w:t>kì</w:t>
      </w:r>
      <w:r w:rsidR="00266B3B" w:rsidRPr="002747AF">
        <w:rPr>
          <w:sz w:val="28"/>
          <w:szCs w:val="28"/>
          <w:lang w:eastAsia="en-SG"/>
        </w:rPr>
        <w:t xml:space="preserve"> trong khi ở những người bị nạn đói xảy</w:t>
      </w:r>
      <w:r w:rsidR="00E42B97" w:rsidRPr="002747AF">
        <w:rPr>
          <w:sz w:val="28"/>
          <w:szCs w:val="28"/>
          <w:lang w:eastAsia="en-SG"/>
        </w:rPr>
        <w:t xml:space="preserve"> ra vào quý thứ 3 của thai </w:t>
      </w:r>
      <w:r w:rsidR="00FF5E1D" w:rsidRPr="002747AF">
        <w:rPr>
          <w:sz w:val="28"/>
          <w:szCs w:val="28"/>
          <w:lang w:eastAsia="en-SG"/>
        </w:rPr>
        <w:t>kì</w:t>
      </w:r>
      <w:r w:rsidR="00E42B97" w:rsidRPr="002747AF">
        <w:rPr>
          <w:sz w:val="28"/>
          <w:szCs w:val="28"/>
          <w:lang w:eastAsia="en-SG"/>
        </w:rPr>
        <w:t xml:space="preserve">, trẻ sinh ra có cân nặng thấp hơn và </w:t>
      </w:r>
      <w:r w:rsidR="00FF5E1D" w:rsidRPr="002747AF">
        <w:rPr>
          <w:sz w:val="28"/>
          <w:szCs w:val="28"/>
          <w:lang w:eastAsia="en-SG"/>
        </w:rPr>
        <w:t>tỉ</w:t>
      </w:r>
      <w:r w:rsidR="00E42B97" w:rsidRPr="002747AF">
        <w:rPr>
          <w:sz w:val="28"/>
          <w:szCs w:val="28"/>
          <w:lang w:eastAsia="en-SG"/>
        </w:rPr>
        <w:t xml:space="preserve"> lệ chết trong 3 tháng đầu sau sinh cao hơn</w:t>
      </w:r>
      <w:r w:rsidR="00266B3B" w:rsidRPr="002747AF">
        <w:rPr>
          <w:sz w:val="28"/>
          <w:szCs w:val="28"/>
          <w:lang w:eastAsia="en-SG"/>
        </w:rPr>
        <w:t xml:space="preserve"> [</w:t>
      </w:r>
      <w:r w:rsidR="00AA427F" w:rsidRPr="002747AF">
        <w:rPr>
          <w:sz w:val="28"/>
          <w:szCs w:val="28"/>
          <w:lang w:eastAsia="en-SG"/>
        </w:rPr>
        <w:t>36</w:t>
      </w:r>
      <w:r w:rsidR="00266B3B" w:rsidRPr="002747AF">
        <w:rPr>
          <w:sz w:val="28"/>
          <w:szCs w:val="28"/>
          <w:lang w:eastAsia="en-SG"/>
        </w:rPr>
        <w:t>].</w:t>
      </w:r>
      <w:r w:rsidR="004A5C82" w:rsidRPr="002747AF">
        <w:rPr>
          <w:sz w:val="28"/>
          <w:szCs w:val="28"/>
          <w:lang w:eastAsia="en-SG"/>
        </w:rPr>
        <w:t xml:space="preserve"> </w:t>
      </w:r>
    </w:p>
    <w:p w14:paraId="51ED8414" w14:textId="62CDA421" w:rsidR="00E42B97" w:rsidRPr="002747AF" w:rsidRDefault="00E42B97" w:rsidP="003B431E">
      <w:pPr>
        <w:pStyle w:val="BodyTextIndent2"/>
        <w:spacing w:before="120" w:after="0" w:line="360" w:lineRule="auto"/>
        <w:ind w:left="0" w:firstLine="720"/>
        <w:jc w:val="both"/>
        <w:rPr>
          <w:sz w:val="28"/>
          <w:szCs w:val="28"/>
          <w:lang w:eastAsia="en-SG"/>
        </w:rPr>
      </w:pPr>
      <w:r w:rsidRPr="002747AF">
        <w:rPr>
          <w:sz w:val="28"/>
          <w:szCs w:val="28"/>
          <w:lang w:eastAsia="en-SG"/>
        </w:rPr>
        <w:t>Một “thử nghiệm tự nhiên” khác là chương trình WIC (Women, Infant, and Child)</w:t>
      </w:r>
      <w:r w:rsidR="00564145" w:rsidRPr="002747AF">
        <w:rPr>
          <w:sz w:val="28"/>
          <w:szCs w:val="28"/>
          <w:lang w:eastAsia="en-SG"/>
        </w:rPr>
        <w:t xml:space="preserve"> tại Mỹ đã</w:t>
      </w:r>
      <w:r w:rsidRPr="002747AF">
        <w:rPr>
          <w:sz w:val="28"/>
          <w:szCs w:val="28"/>
          <w:lang w:eastAsia="en-SG"/>
        </w:rPr>
        <w:t xml:space="preserve"> cung cấp thực phẩm bổ sung vào những năm 1980 khi suy thoái kinh tế xảy ra. Sau khi sinh người mẹ được nhận thực phẩm bổ sung với </w:t>
      </w:r>
      <w:r w:rsidR="00564145" w:rsidRPr="002747AF">
        <w:rPr>
          <w:sz w:val="28"/>
          <w:szCs w:val="28"/>
          <w:lang w:eastAsia="en-SG"/>
        </w:rPr>
        <w:t xml:space="preserve">khoảng </w:t>
      </w:r>
      <w:r w:rsidRPr="002747AF">
        <w:rPr>
          <w:sz w:val="28"/>
          <w:szCs w:val="28"/>
          <w:lang w:eastAsia="en-SG"/>
        </w:rPr>
        <w:t xml:space="preserve">thời gian </w:t>
      </w:r>
      <w:r w:rsidR="002473C0" w:rsidRPr="002747AF">
        <w:rPr>
          <w:sz w:val="28"/>
          <w:szCs w:val="28"/>
          <w:lang w:eastAsia="en-SG"/>
        </w:rPr>
        <w:t xml:space="preserve">ăn kéo dài </w:t>
      </w:r>
      <w:r w:rsidRPr="002747AF">
        <w:rPr>
          <w:sz w:val="28"/>
          <w:szCs w:val="28"/>
          <w:lang w:eastAsia="en-SG"/>
        </w:rPr>
        <w:t>khác nhau. Khi so sánh giữa nhóm bà mẹ ăn bổ sung 5</w:t>
      </w:r>
      <w:r w:rsidR="00E14EB0" w:rsidRPr="002747AF">
        <w:rPr>
          <w:sz w:val="28"/>
          <w:szCs w:val="28"/>
          <w:lang w:eastAsia="en-SG"/>
        </w:rPr>
        <w:t xml:space="preserve"> </w:t>
      </w:r>
      <w:r w:rsidR="00667A64" w:rsidRPr="002747AF">
        <w:rPr>
          <w:sz w:val="28"/>
          <w:szCs w:val="28"/>
          <w:lang w:eastAsia="en-SG"/>
        </w:rPr>
        <w:t>-</w:t>
      </w:r>
      <w:r w:rsidR="00E14EB0" w:rsidRPr="002747AF">
        <w:rPr>
          <w:sz w:val="28"/>
          <w:szCs w:val="28"/>
          <w:lang w:eastAsia="en-SG"/>
        </w:rPr>
        <w:t xml:space="preserve"> </w:t>
      </w:r>
      <w:r w:rsidRPr="002747AF">
        <w:rPr>
          <w:sz w:val="28"/>
          <w:szCs w:val="28"/>
          <w:lang w:eastAsia="en-SG"/>
        </w:rPr>
        <w:t xml:space="preserve">7 tháng với bà mẹ chỉ được ăn bổ sung trong 2 tháng, </w:t>
      </w:r>
      <w:r w:rsidR="009F402E" w:rsidRPr="002747AF">
        <w:rPr>
          <w:sz w:val="28"/>
          <w:szCs w:val="28"/>
          <w:lang w:eastAsia="en-SG"/>
        </w:rPr>
        <w:t xml:space="preserve">trong lần sinh kế tiếp, CNSS của nhóm trẻ có mẹ được ăn bổ sung </w:t>
      </w:r>
      <w:r w:rsidR="005A7C96" w:rsidRPr="002747AF">
        <w:rPr>
          <w:sz w:val="28"/>
          <w:szCs w:val="28"/>
          <w:lang w:eastAsia="en-SG"/>
        </w:rPr>
        <w:t>5</w:t>
      </w:r>
      <w:r w:rsidR="00E14EB0" w:rsidRPr="002747AF">
        <w:rPr>
          <w:sz w:val="28"/>
          <w:szCs w:val="28"/>
          <w:lang w:eastAsia="en-SG"/>
        </w:rPr>
        <w:t xml:space="preserve"> </w:t>
      </w:r>
      <w:r w:rsidR="00667A64" w:rsidRPr="002747AF">
        <w:rPr>
          <w:sz w:val="28"/>
          <w:szCs w:val="28"/>
          <w:lang w:eastAsia="en-SG"/>
        </w:rPr>
        <w:t>-</w:t>
      </w:r>
      <w:r w:rsidR="00E14EB0" w:rsidRPr="002747AF">
        <w:rPr>
          <w:sz w:val="28"/>
          <w:szCs w:val="28"/>
          <w:lang w:eastAsia="en-SG"/>
        </w:rPr>
        <w:t xml:space="preserve"> </w:t>
      </w:r>
      <w:r w:rsidR="005A7C96" w:rsidRPr="002747AF">
        <w:rPr>
          <w:sz w:val="28"/>
          <w:szCs w:val="28"/>
          <w:lang w:eastAsia="en-SG"/>
        </w:rPr>
        <w:t xml:space="preserve">7 tháng </w:t>
      </w:r>
      <w:r w:rsidR="009F402E" w:rsidRPr="002747AF">
        <w:rPr>
          <w:sz w:val="28"/>
          <w:szCs w:val="28"/>
          <w:lang w:eastAsia="en-SG"/>
        </w:rPr>
        <w:t>cao hơn 131</w:t>
      </w:r>
      <w:r w:rsidR="00564145" w:rsidRPr="002747AF">
        <w:rPr>
          <w:sz w:val="28"/>
          <w:szCs w:val="28"/>
          <w:lang w:eastAsia="en-SG"/>
        </w:rPr>
        <w:t xml:space="preserve"> </w:t>
      </w:r>
      <w:r w:rsidR="009F402E" w:rsidRPr="002747AF">
        <w:rPr>
          <w:sz w:val="28"/>
          <w:szCs w:val="28"/>
          <w:lang w:eastAsia="en-SG"/>
        </w:rPr>
        <w:t>g, dài hơn 0,3</w:t>
      </w:r>
      <w:r w:rsidR="00564145" w:rsidRPr="002747AF">
        <w:rPr>
          <w:sz w:val="28"/>
          <w:szCs w:val="28"/>
          <w:lang w:eastAsia="en-SG"/>
        </w:rPr>
        <w:t xml:space="preserve"> </w:t>
      </w:r>
      <w:r w:rsidR="009F402E" w:rsidRPr="002747AF">
        <w:rPr>
          <w:sz w:val="28"/>
          <w:szCs w:val="28"/>
          <w:lang w:eastAsia="en-SG"/>
        </w:rPr>
        <w:t xml:space="preserve">cm và </w:t>
      </w:r>
      <w:r w:rsidR="00FF5E1D" w:rsidRPr="002747AF">
        <w:rPr>
          <w:sz w:val="28"/>
          <w:szCs w:val="28"/>
          <w:lang w:eastAsia="en-SG"/>
        </w:rPr>
        <w:t>tỉ</w:t>
      </w:r>
      <w:r w:rsidR="009F402E" w:rsidRPr="002747AF">
        <w:rPr>
          <w:sz w:val="28"/>
          <w:szCs w:val="28"/>
          <w:lang w:eastAsia="en-SG"/>
        </w:rPr>
        <w:t xml:space="preserve"> lệ </w:t>
      </w:r>
      <w:r w:rsidR="00951403" w:rsidRPr="002747AF">
        <w:rPr>
          <w:sz w:val="28"/>
          <w:szCs w:val="28"/>
          <w:lang w:eastAsia="en-SG"/>
        </w:rPr>
        <w:t xml:space="preserve">trẻ </w:t>
      </w:r>
      <w:r w:rsidR="009F402E" w:rsidRPr="002747AF">
        <w:rPr>
          <w:sz w:val="28"/>
          <w:szCs w:val="28"/>
          <w:lang w:eastAsia="en-SG"/>
        </w:rPr>
        <w:t>có CNSS dưới 2500</w:t>
      </w:r>
      <w:r w:rsidR="00564145" w:rsidRPr="002747AF">
        <w:rPr>
          <w:sz w:val="28"/>
          <w:szCs w:val="28"/>
          <w:lang w:eastAsia="en-SG"/>
        </w:rPr>
        <w:t xml:space="preserve"> </w:t>
      </w:r>
      <w:r w:rsidR="009F402E" w:rsidRPr="002747AF">
        <w:rPr>
          <w:sz w:val="28"/>
          <w:szCs w:val="28"/>
          <w:lang w:eastAsia="en-SG"/>
        </w:rPr>
        <w:t xml:space="preserve">g thấp hơn so với nhóm </w:t>
      </w:r>
      <w:r w:rsidR="005A7C96" w:rsidRPr="002747AF">
        <w:rPr>
          <w:sz w:val="28"/>
          <w:szCs w:val="28"/>
          <w:lang w:eastAsia="en-SG"/>
        </w:rPr>
        <w:t xml:space="preserve">chỉ </w:t>
      </w:r>
      <w:r w:rsidR="009F402E" w:rsidRPr="002747AF">
        <w:rPr>
          <w:sz w:val="28"/>
          <w:szCs w:val="28"/>
          <w:lang w:eastAsia="en-SG"/>
        </w:rPr>
        <w:t xml:space="preserve">được ăn bổ sung </w:t>
      </w:r>
      <w:r w:rsidR="005A7C96" w:rsidRPr="002747AF">
        <w:rPr>
          <w:sz w:val="28"/>
          <w:szCs w:val="28"/>
          <w:lang w:eastAsia="en-SG"/>
        </w:rPr>
        <w:t xml:space="preserve">trong 2 tháng </w:t>
      </w:r>
      <w:r w:rsidR="009F402E" w:rsidRPr="002747AF">
        <w:rPr>
          <w:sz w:val="28"/>
          <w:szCs w:val="28"/>
          <w:lang w:eastAsia="en-SG"/>
        </w:rPr>
        <w:t>[</w:t>
      </w:r>
      <w:r w:rsidR="00AA427F" w:rsidRPr="002747AF">
        <w:rPr>
          <w:sz w:val="28"/>
          <w:szCs w:val="28"/>
          <w:lang w:eastAsia="en-SG"/>
        </w:rPr>
        <w:t>33</w:t>
      </w:r>
      <w:r w:rsidR="009F402E" w:rsidRPr="002747AF">
        <w:rPr>
          <w:sz w:val="28"/>
          <w:szCs w:val="28"/>
          <w:lang w:eastAsia="en-SG"/>
        </w:rPr>
        <w:t xml:space="preserve">]. Điều này cho thấy thời gian được ăn bổ sung sau </w:t>
      </w:r>
      <w:r w:rsidR="005A7C96" w:rsidRPr="002747AF">
        <w:rPr>
          <w:sz w:val="28"/>
          <w:szCs w:val="28"/>
          <w:lang w:eastAsia="en-SG"/>
        </w:rPr>
        <w:t>lần sinh trước</w:t>
      </w:r>
      <w:r w:rsidR="009F402E" w:rsidRPr="002747AF">
        <w:rPr>
          <w:sz w:val="28"/>
          <w:szCs w:val="28"/>
          <w:lang w:eastAsia="en-SG"/>
        </w:rPr>
        <w:t xml:space="preserve"> có ảnh hưởng đến kết quả thai nghén của lần sinh tiếp theo.</w:t>
      </w:r>
    </w:p>
    <w:p w14:paraId="3AD05B70" w14:textId="57436EB2" w:rsidR="009B2167" w:rsidRPr="002747AF" w:rsidRDefault="009B2167" w:rsidP="003B431E">
      <w:pPr>
        <w:pStyle w:val="BodyTextIndent2"/>
        <w:spacing w:before="120" w:after="0" w:line="360" w:lineRule="auto"/>
        <w:ind w:left="0" w:firstLine="720"/>
        <w:jc w:val="both"/>
        <w:rPr>
          <w:spacing w:val="-2"/>
          <w:sz w:val="28"/>
          <w:szCs w:val="28"/>
          <w:lang w:eastAsia="en-SG"/>
        </w:rPr>
      </w:pPr>
      <w:r w:rsidRPr="002747AF">
        <w:rPr>
          <w:spacing w:val="-2"/>
          <w:sz w:val="28"/>
          <w:szCs w:val="28"/>
          <w:lang w:eastAsia="en-SG"/>
        </w:rPr>
        <w:t>Trong những năm 2001</w:t>
      </w:r>
      <w:r w:rsidR="00E14EB0" w:rsidRPr="002747AF">
        <w:rPr>
          <w:spacing w:val="-2"/>
          <w:sz w:val="28"/>
          <w:szCs w:val="28"/>
          <w:lang w:eastAsia="en-SG"/>
        </w:rPr>
        <w:t xml:space="preserve"> </w:t>
      </w:r>
      <w:r w:rsidRPr="002747AF">
        <w:rPr>
          <w:spacing w:val="-2"/>
          <w:sz w:val="28"/>
          <w:szCs w:val="28"/>
          <w:lang w:eastAsia="en-SG"/>
        </w:rPr>
        <w:t>-</w:t>
      </w:r>
      <w:r w:rsidR="00E14EB0" w:rsidRPr="002747AF">
        <w:rPr>
          <w:spacing w:val="-2"/>
          <w:sz w:val="28"/>
          <w:szCs w:val="28"/>
          <w:lang w:eastAsia="en-SG"/>
        </w:rPr>
        <w:t xml:space="preserve"> </w:t>
      </w:r>
      <w:r w:rsidRPr="002747AF">
        <w:rPr>
          <w:spacing w:val="-2"/>
          <w:sz w:val="28"/>
          <w:szCs w:val="28"/>
          <w:lang w:eastAsia="en-SG"/>
        </w:rPr>
        <w:t xml:space="preserve">2003, chính phủ Bangladesh </w:t>
      </w:r>
      <w:r w:rsidR="00951403" w:rsidRPr="002747AF">
        <w:rPr>
          <w:spacing w:val="-2"/>
          <w:sz w:val="28"/>
          <w:szCs w:val="28"/>
          <w:lang w:eastAsia="en-SG"/>
        </w:rPr>
        <w:t xml:space="preserve">đã </w:t>
      </w:r>
      <w:r w:rsidRPr="002747AF">
        <w:rPr>
          <w:spacing w:val="-2"/>
          <w:sz w:val="28"/>
          <w:szCs w:val="28"/>
          <w:lang w:eastAsia="en-SG"/>
        </w:rPr>
        <w:t>cung cấp thực phẩm giàu năng lượng và protein c</w:t>
      </w:r>
      <w:r w:rsidR="00951403" w:rsidRPr="002747AF">
        <w:rPr>
          <w:spacing w:val="-2"/>
          <w:sz w:val="28"/>
          <w:szCs w:val="28"/>
          <w:lang w:eastAsia="en-SG"/>
        </w:rPr>
        <w:t>ho phụ nữ có thai</w:t>
      </w:r>
      <w:r w:rsidR="00ED6A65" w:rsidRPr="002747AF">
        <w:rPr>
          <w:spacing w:val="-2"/>
          <w:sz w:val="28"/>
          <w:szCs w:val="28"/>
          <w:lang w:eastAsia="en-SG"/>
        </w:rPr>
        <w:t>. Thực phẩm</w:t>
      </w:r>
      <w:r w:rsidRPr="002747AF">
        <w:rPr>
          <w:spacing w:val="-2"/>
          <w:sz w:val="28"/>
          <w:szCs w:val="28"/>
          <w:lang w:eastAsia="en-SG"/>
        </w:rPr>
        <w:t xml:space="preserve"> bổ sung được chế biến từ bột gạo nếp, sữa bột và dầu đậu nành chứa 608 kcal năng lượng và 18 g protein 6 ngày/tuần. Kết quả theo dõi trên hơn 4.000 PNCT cho thấy </w:t>
      </w:r>
      <w:r w:rsidR="00815CAF" w:rsidRPr="002747AF">
        <w:rPr>
          <w:spacing w:val="-2"/>
          <w:sz w:val="28"/>
          <w:szCs w:val="28"/>
          <w:lang w:eastAsia="en-SG"/>
        </w:rPr>
        <w:t xml:space="preserve">bổ sung thực phẩm sớm ngay khi phát hiện có thai làm giảm </w:t>
      </w:r>
      <w:r w:rsidR="00FF5E1D" w:rsidRPr="002747AF">
        <w:rPr>
          <w:spacing w:val="-2"/>
          <w:sz w:val="28"/>
          <w:szCs w:val="28"/>
          <w:lang w:eastAsia="en-SG"/>
        </w:rPr>
        <w:t>tỉ</w:t>
      </w:r>
      <w:r w:rsidR="00815CAF" w:rsidRPr="002747AF">
        <w:rPr>
          <w:spacing w:val="-2"/>
          <w:sz w:val="28"/>
          <w:szCs w:val="28"/>
          <w:lang w:eastAsia="en-SG"/>
        </w:rPr>
        <w:t xml:space="preserve"> lệ SDD thấp còi ở trẻ nữ 0-54 tháng tuổi nhưng chưa thấy tác động giảm SDD thấp còi ở trẻ nam [</w:t>
      </w:r>
      <w:r w:rsidR="00AA427F" w:rsidRPr="002747AF">
        <w:rPr>
          <w:spacing w:val="-2"/>
          <w:sz w:val="28"/>
          <w:szCs w:val="28"/>
          <w:lang w:eastAsia="en-SG"/>
        </w:rPr>
        <w:t>141</w:t>
      </w:r>
      <w:r w:rsidR="00815CAF" w:rsidRPr="002747AF">
        <w:rPr>
          <w:spacing w:val="-2"/>
          <w:sz w:val="28"/>
          <w:szCs w:val="28"/>
          <w:lang w:eastAsia="en-SG"/>
        </w:rPr>
        <w:t>].</w:t>
      </w:r>
      <w:r w:rsidR="00E14EB0" w:rsidRPr="002747AF">
        <w:rPr>
          <w:spacing w:val="-2"/>
          <w:sz w:val="28"/>
          <w:szCs w:val="28"/>
          <w:lang w:eastAsia="en-SG"/>
        </w:rPr>
        <w:t xml:space="preserve"> </w:t>
      </w:r>
    </w:p>
    <w:p w14:paraId="7763769D" w14:textId="106EAE24" w:rsidR="00287890" w:rsidRPr="002747AF" w:rsidRDefault="00CD3B81" w:rsidP="003B431E">
      <w:pPr>
        <w:pStyle w:val="BodyTextIndent2"/>
        <w:spacing w:before="120" w:after="0" w:line="360" w:lineRule="auto"/>
        <w:ind w:left="0" w:firstLine="720"/>
        <w:jc w:val="both"/>
        <w:rPr>
          <w:sz w:val="28"/>
          <w:szCs w:val="28"/>
          <w:lang w:eastAsia="en-SG"/>
        </w:rPr>
      </w:pPr>
      <w:r w:rsidRPr="002747AF">
        <w:rPr>
          <w:sz w:val="28"/>
          <w:szCs w:val="28"/>
          <w:lang w:eastAsia="en-SG"/>
        </w:rPr>
        <w:t xml:space="preserve">Trong hơn </w:t>
      </w:r>
      <w:r w:rsidR="008104B1" w:rsidRPr="002747AF">
        <w:rPr>
          <w:sz w:val="28"/>
          <w:szCs w:val="28"/>
          <w:lang w:eastAsia="en-SG"/>
        </w:rPr>
        <w:t>vài</w:t>
      </w:r>
      <w:r w:rsidRPr="002747AF">
        <w:rPr>
          <w:sz w:val="28"/>
          <w:szCs w:val="28"/>
          <w:lang w:eastAsia="en-SG"/>
        </w:rPr>
        <w:t xml:space="preserve"> thập kỷ qua</w:t>
      </w:r>
      <w:r w:rsidR="008104B1" w:rsidRPr="002747AF">
        <w:rPr>
          <w:sz w:val="28"/>
          <w:szCs w:val="28"/>
          <w:lang w:eastAsia="en-SG"/>
        </w:rPr>
        <w:t>,</w:t>
      </w:r>
      <w:r w:rsidRPr="002747AF">
        <w:rPr>
          <w:sz w:val="28"/>
          <w:szCs w:val="28"/>
          <w:lang w:eastAsia="en-SG"/>
        </w:rPr>
        <w:t xml:space="preserve"> các nhà khoa học đã triển khai các thử nghiệm ngẫu nhiên để đánh giá hiệu quả </w:t>
      </w:r>
      <w:r w:rsidR="002B56B5" w:rsidRPr="002747AF">
        <w:rPr>
          <w:sz w:val="28"/>
          <w:szCs w:val="28"/>
          <w:lang w:eastAsia="en-SG"/>
        </w:rPr>
        <w:t>can thiệp dinh dưỡng</w:t>
      </w:r>
      <w:r w:rsidRPr="002747AF">
        <w:rPr>
          <w:sz w:val="28"/>
          <w:szCs w:val="28"/>
          <w:lang w:eastAsia="en-SG"/>
        </w:rPr>
        <w:t xml:space="preserve"> khi </w:t>
      </w:r>
      <w:r w:rsidR="00520E33" w:rsidRPr="002747AF">
        <w:rPr>
          <w:sz w:val="28"/>
          <w:szCs w:val="28"/>
          <w:lang w:eastAsia="en-SG"/>
        </w:rPr>
        <w:t>có</w:t>
      </w:r>
      <w:r w:rsidRPr="002747AF">
        <w:rPr>
          <w:sz w:val="28"/>
          <w:szCs w:val="28"/>
          <w:lang w:eastAsia="en-SG"/>
        </w:rPr>
        <w:t xml:space="preserve"> thai với kết quả thai nghén</w:t>
      </w:r>
      <w:r w:rsidR="006D5B5C" w:rsidRPr="002747AF">
        <w:rPr>
          <w:sz w:val="28"/>
          <w:szCs w:val="28"/>
          <w:lang w:eastAsia="en-SG"/>
        </w:rPr>
        <w:t xml:space="preserve"> cũng như sự tăng trưởng của trẻ sau này</w:t>
      </w:r>
      <w:r w:rsidRPr="002747AF">
        <w:rPr>
          <w:sz w:val="28"/>
          <w:szCs w:val="28"/>
          <w:lang w:eastAsia="en-SG"/>
        </w:rPr>
        <w:t xml:space="preserve">. </w:t>
      </w:r>
      <w:r w:rsidR="00CC0E3A" w:rsidRPr="002747AF">
        <w:rPr>
          <w:sz w:val="28"/>
          <w:szCs w:val="28"/>
          <w:lang w:eastAsia="en-SG"/>
        </w:rPr>
        <w:t xml:space="preserve">Cho đến nay có 16 nghiên cứu thử nghiệm đánh giá hiệu quả của bổ sung sản phẩm </w:t>
      </w:r>
      <w:r w:rsidR="00287890" w:rsidRPr="002747AF">
        <w:rPr>
          <w:sz w:val="28"/>
          <w:szCs w:val="28"/>
          <w:lang w:eastAsia="en-SG"/>
        </w:rPr>
        <w:t xml:space="preserve">cân bằng </w:t>
      </w:r>
      <w:r w:rsidR="00CC0E3A" w:rsidRPr="002747AF">
        <w:rPr>
          <w:sz w:val="28"/>
          <w:szCs w:val="28"/>
          <w:lang w:eastAsia="en-SG"/>
        </w:rPr>
        <w:t>protein năng lượng</w:t>
      </w:r>
      <w:r w:rsidR="002473C0" w:rsidRPr="002747AF">
        <w:rPr>
          <w:sz w:val="28"/>
          <w:szCs w:val="28"/>
          <w:lang w:eastAsia="en-SG"/>
        </w:rPr>
        <w:t xml:space="preserve"> cho PNCT</w:t>
      </w:r>
      <w:r w:rsidR="005A7C96" w:rsidRPr="002747AF">
        <w:rPr>
          <w:sz w:val="28"/>
          <w:szCs w:val="28"/>
          <w:lang w:eastAsia="en-SG"/>
        </w:rPr>
        <w:t>,</w:t>
      </w:r>
      <w:r w:rsidR="00CC0E3A" w:rsidRPr="002747AF">
        <w:rPr>
          <w:sz w:val="28"/>
          <w:szCs w:val="28"/>
          <w:lang w:eastAsia="en-SG"/>
        </w:rPr>
        <w:t xml:space="preserve"> trong đó năng lượng do protein cung cấp chiếm dưới 25% năng lượng tổng số. </w:t>
      </w:r>
      <w:r w:rsidR="00252CA1" w:rsidRPr="002747AF">
        <w:rPr>
          <w:sz w:val="28"/>
          <w:szCs w:val="28"/>
          <w:lang w:eastAsia="en-SG"/>
        </w:rPr>
        <w:t xml:space="preserve">Các nghiên cứu đều đánh giá hiệu </w:t>
      </w:r>
      <w:r w:rsidR="0043416C" w:rsidRPr="002747AF">
        <w:rPr>
          <w:sz w:val="28"/>
          <w:szCs w:val="28"/>
          <w:lang w:eastAsia="en-SG"/>
        </w:rPr>
        <w:t>quả</w:t>
      </w:r>
      <w:r w:rsidR="00252CA1" w:rsidRPr="002747AF">
        <w:rPr>
          <w:sz w:val="28"/>
          <w:szCs w:val="28"/>
          <w:lang w:eastAsia="en-SG"/>
        </w:rPr>
        <w:t xml:space="preserve"> của sản phẩm bổ </w:t>
      </w:r>
      <w:r w:rsidR="00252CA1" w:rsidRPr="002747AF">
        <w:rPr>
          <w:sz w:val="28"/>
          <w:szCs w:val="28"/>
          <w:lang w:eastAsia="en-SG"/>
        </w:rPr>
        <w:lastRenderedPageBreak/>
        <w:t>sung tới CNSS trung bình</w:t>
      </w:r>
      <w:r w:rsidR="0043416C" w:rsidRPr="002747AF">
        <w:rPr>
          <w:sz w:val="28"/>
          <w:szCs w:val="28"/>
          <w:lang w:eastAsia="en-SG"/>
        </w:rPr>
        <w:t xml:space="preserve">, </w:t>
      </w:r>
      <w:r w:rsidR="005440FC" w:rsidRPr="002747AF">
        <w:rPr>
          <w:sz w:val="28"/>
          <w:szCs w:val="28"/>
          <w:lang w:eastAsia="en-SG"/>
        </w:rPr>
        <w:t xml:space="preserve">có </w:t>
      </w:r>
      <w:r w:rsidR="0043416C" w:rsidRPr="002747AF">
        <w:rPr>
          <w:sz w:val="28"/>
          <w:szCs w:val="28"/>
          <w:lang w:eastAsia="en-SG"/>
        </w:rPr>
        <w:t>5 thử nghiệm đánh giá hiệu quả</w:t>
      </w:r>
      <w:r w:rsidR="005440FC" w:rsidRPr="002747AF">
        <w:rPr>
          <w:sz w:val="28"/>
          <w:szCs w:val="28"/>
          <w:lang w:eastAsia="en-SG"/>
        </w:rPr>
        <w:t xml:space="preserve"> tới </w:t>
      </w:r>
      <w:r w:rsidR="00FF5E1D" w:rsidRPr="002747AF">
        <w:rPr>
          <w:sz w:val="28"/>
          <w:szCs w:val="28"/>
          <w:lang w:eastAsia="en-SG"/>
        </w:rPr>
        <w:t>tỉ</w:t>
      </w:r>
      <w:r w:rsidR="005440FC" w:rsidRPr="002747AF">
        <w:rPr>
          <w:sz w:val="28"/>
          <w:szCs w:val="28"/>
          <w:lang w:eastAsia="en-SG"/>
        </w:rPr>
        <w:t xml:space="preserve"> lệ trẻ sinh ra có CNSS </w:t>
      </w:r>
      <w:r w:rsidR="00287890" w:rsidRPr="002747AF">
        <w:rPr>
          <w:sz w:val="28"/>
          <w:szCs w:val="28"/>
          <w:lang w:eastAsia="en-SG"/>
        </w:rPr>
        <w:t>thấp và</w:t>
      </w:r>
      <w:r w:rsidR="005440FC" w:rsidRPr="002747AF">
        <w:rPr>
          <w:sz w:val="28"/>
          <w:szCs w:val="28"/>
          <w:lang w:eastAsia="en-SG"/>
        </w:rPr>
        <w:t xml:space="preserve"> 6 thử nghiệm đánh giá hiệu quả tới </w:t>
      </w:r>
      <w:r w:rsidR="00FF5E1D" w:rsidRPr="002747AF">
        <w:rPr>
          <w:sz w:val="28"/>
          <w:szCs w:val="28"/>
          <w:lang w:eastAsia="en-SG"/>
        </w:rPr>
        <w:t>tỉ</w:t>
      </w:r>
      <w:r w:rsidR="005440FC" w:rsidRPr="002747AF">
        <w:rPr>
          <w:sz w:val="28"/>
          <w:szCs w:val="28"/>
          <w:lang w:eastAsia="en-SG"/>
        </w:rPr>
        <w:t xml:space="preserve"> lệ sin</w:t>
      </w:r>
      <w:r w:rsidR="00287890" w:rsidRPr="002747AF">
        <w:rPr>
          <w:sz w:val="28"/>
          <w:szCs w:val="28"/>
          <w:lang w:eastAsia="en-SG"/>
        </w:rPr>
        <w:t>h</w:t>
      </w:r>
      <w:r w:rsidR="005440FC" w:rsidRPr="002747AF">
        <w:rPr>
          <w:sz w:val="28"/>
          <w:szCs w:val="28"/>
          <w:lang w:eastAsia="en-SG"/>
        </w:rPr>
        <w:t xml:space="preserve"> non [</w:t>
      </w:r>
      <w:r w:rsidR="00AA427F" w:rsidRPr="002747AF">
        <w:rPr>
          <w:sz w:val="28"/>
          <w:szCs w:val="28"/>
          <w:lang w:eastAsia="en-SG"/>
        </w:rPr>
        <w:t>27</w:t>
      </w:r>
      <w:r w:rsidR="005440FC" w:rsidRPr="002747AF">
        <w:rPr>
          <w:sz w:val="28"/>
          <w:szCs w:val="28"/>
          <w:lang w:eastAsia="en-SG"/>
        </w:rPr>
        <w:t>].</w:t>
      </w:r>
      <w:r w:rsidR="00287890" w:rsidRPr="002747AF">
        <w:rPr>
          <w:sz w:val="28"/>
          <w:szCs w:val="28"/>
          <w:lang w:eastAsia="en-SG"/>
        </w:rPr>
        <w:t xml:space="preserve"> </w:t>
      </w:r>
      <w:r w:rsidR="005A7C96" w:rsidRPr="002747AF">
        <w:rPr>
          <w:sz w:val="28"/>
          <w:szCs w:val="28"/>
          <w:lang w:eastAsia="en-SG"/>
        </w:rPr>
        <w:t xml:space="preserve">Usha </w:t>
      </w:r>
      <w:r w:rsidR="002473C0" w:rsidRPr="002747AF">
        <w:rPr>
          <w:sz w:val="28"/>
          <w:szCs w:val="28"/>
          <w:lang w:eastAsia="en-SG"/>
        </w:rPr>
        <w:t>Rama</w:t>
      </w:r>
      <w:r w:rsidR="005A7C96" w:rsidRPr="002747AF">
        <w:rPr>
          <w:sz w:val="28"/>
          <w:szCs w:val="28"/>
          <w:lang w:eastAsia="en-SG"/>
        </w:rPr>
        <w:t>kr</w:t>
      </w:r>
      <w:r w:rsidR="00E14EB0" w:rsidRPr="002747AF">
        <w:rPr>
          <w:sz w:val="28"/>
          <w:szCs w:val="28"/>
          <w:lang w:eastAsia="en-SG"/>
        </w:rPr>
        <w:t>ishnan và cộ</w:t>
      </w:r>
      <w:r w:rsidR="005A7C96" w:rsidRPr="002747AF">
        <w:rPr>
          <w:sz w:val="28"/>
          <w:szCs w:val="28"/>
          <w:lang w:eastAsia="en-SG"/>
        </w:rPr>
        <w:t>ng sự ph</w:t>
      </w:r>
      <w:r w:rsidR="00287890" w:rsidRPr="002747AF">
        <w:rPr>
          <w:sz w:val="28"/>
          <w:szCs w:val="28"/>
          <w:lang w:eastAsia="en-SG"/>
        </w:rPr>
        <w:t xml:space="preserve">ân tích hệ thống các nghiên cứu cho thấy, so với nhóm chứng, bổ sung sản </w:t>
      </w:r>
      <w:r w:rsidR="00A461CF" w:rsidRPr="002747AF">
        <w:rPr>
          <w:sz w:val="28"/>
          <w:szCs w:val="28"/>
          <w:lang w:eastAsia="en-SG"/>
        </w:rPr>
        <w:t>phẩm</w:t>
      </w:r>
      <w:r w:rsidR="00287890" w:rsidRPr="002747AF">
        <w:rPr>
          <w:sz w:val="28"/>
          <w:szCs w:val="28"/>
          <w:lang w:eastAsia="en-SG"/>
        </w:rPr>
        <w:t xml:space="preserve"> cân bằng protein năng lượng có tác động dương tính đến </w:t>
      </w:r>
      <w:r w:rsidR="005A7C96" w:rsidRPr="002747AF">
        <w:rPr>
          <w:sz w:val="28"/>
          <w:szCs w:val="28"/>
          <w:lang w:eastAsia="en-SG"/>
        </w:rPr>
        <w:t>CNSS</w:t>
      </w:r>
      <w:r w:rsidR="00287890" w:rsidRPr="002747AF">
        <w:rPr>
          <w:sz w:val="28"/>
          <w:szCs w:val="28"/>
          <w:lang w:eastAsia="en-SG"/>
        </w:rPr>
        <w:t xml:space="preserve"> trung bình </w:t>
      </w:r>
      <w:r w:rsidR="002473C0" w:rsidRPr="002747AF">
        <w:rPr>
          <w:sz w:val="28"/>
          <w:szCs w:val="28"/>
          <w:lang w:eastAsia="en-SG"/>
        </w:rPr>
        <w:t>(tăng 73 g, 95%</w:t>
      </w:r>
      <w:r w:rsidR="008104B1" w:rsidRPr="002747AF">
        <w:rPr>
          <w:sz w:val="28"/>
          <w:szCs w:val="28"/>
          <w:lang w:eastAsia="en-SG"/>
        </w:rPr>
        <w:t>CI:</w:t>
      </w:r>
      <w:r w:rsidR="002473C0" w:rsidRPr="002747AF">
        <w:rPr>
          <w:sz w:val="28"/>
          <w:szCs w:val="28"/>
          <w:lang w:eastAsia="en-SG"/>
        </w:rPr>
        <w:t xml:space="preserve"> </w:t>
      </w:r>
      <w:r w:rsidR="008104B1" w:rsidRPr="002747AF">
        <w:rPr>
          <w:sz w:val="28"/>
          <w:szCs w:val="28"/>
          <w:lang w:eastAsia="en-SG"/>
        </w:rPr>
        <w:t>30-117), tác động</w:t>
      </w:r>
      <w:r w:rsidR="00A461CF" w:rsidRPr="002747AF">
        <w:rPr>
          <w:sz w:val="28"/>
          <w:szCs w:val="28"/>
          <w:lang w:eastAsia="en-SG"/>
        </w:rPr>
        <w:t xml:space="preserve"> này</w:t>
      </w:r>
      <w:r w:rsidR="008104B1" w:rsidRPr="002747AF">
        <w:rPr>
          <w:sz w:val="28"/>
          <w:szCs w:val="28"/>
          <w:lang w:eastAsia="en-SG"/>
        </w:rPr>
        <w:t xml:space="preserve"> rõ rệt hơn trên phụ nữ bị thiếu dinh dưỡng. Can thiệp bổ sung giúp giảm </w:t>
      </w:r>
      <w:r w:rsidR="00800A9A" w:rsidRPr="002747AF">
        <w:rPr>
          <w:sz w:val="28"/>
          <w:szCs w:val="28"/>
          <w:lang w:eastAsia="en-SG"/>
        </w:rPr>
        <w:t xml:space="preserve">32% </w:t>
      </w:r>
      <w:r w:rsidR="008104B1" w:rsidRPr="002747AF">
        <w:rPr>
          <w:sz w:val="28"/>
          <w:szCs w:val="28"/>
          <w:lang w:eastAsia="en-SG"/>
        </w:rPr>
        <w:t>nguy cơ sinh trẻ có CNSS thấp so với nhóm chứng (</w:t>
      </w:r>
      <w:r w:rsidR="00800A9A" w:rsidRPr="002747AF">
        <w:rPr>
          <w:sz w:val="28"/>
          <w:szCs w:val="28"/>
          <w:lang w:eastAsia="en-SG"/>
        </w:rPr>
        <w:t>RR</w:t>
      </w:r>
      <w:r w:rsidR="008104B1" w:rsidRPr="002747AF">
        <w:rPr>
          <w:sz w:val="28"/>
          <w:szCs w:val="28"/>
          <w:lang w:eastAsia="en-SG"/>
        </w:rPr>
        <w:t xml:space="preserve">: 0,68; 95% CI: 0,51-0,92), giảm </w:t>
      </w:r>
      <w:r w:rsidR="00800A9A" w:rsidRPr="002747AF">
        <w:rPr>
          <w:sz w:val="28"/>
          <w:szCs w:val="28"/>
          <w:lang w:eastAsia="en-SG"/>
        </w:rPr>
        <w:t xml:space="preserve">34% </w:t>
      </w:r>
      <w:r w:rsidR="008104B1" w:rsidRPr="002747AF">
        <w:rPr>
          <w:sz w:val="28"/>
          <w:szCs w:val="28"/>
          <w:lang w:eastAsia="en-SG"/>
        </w:rPr>
        <w:t xml:space="preserve">nguy cơ </w:t>
      </w:r>
      <w:r w:rsidR="00D03065" w:rsidRPr="002747AF">
        <w:rPr>
          <w:sz w:val="28"/>
          <w:szCs w:val="28"/>
          <w:lang w:eastAsia="en-SG"/>
        </w:rPr>
        <w:t>chậm phát triển tử cung</w:t>
      </w:r>
      <w:r w:rsidR="008104B1" w:rsidRPr="002747AF">
        <w:rPr>
          <w:sz w:val="28"/>
          <w:szCs w:val="28"/>
          <w:lang w:eastAsia="en-SG"/>
        </w:rPr>
        <w:t xml:space="preserve"> (</w:t>
      </w:r>
      <w:r w:rsidR="00800A9A" w:rsidRPr="002747AF">
        <w:rPr>
          <w:sz w:val="28"/>
          <w:szCs w:val="28"/>
          <w:lang w:eastAsia="en-SG"/>
        </w:rPr>
        <w:t>RR</w:t>
      </w:r>
      <w:r w:rsidR="008104B1" w:rsidRPr="002747AF">
        <w:rPr>
          <w:sz w:val="28"/>
          <w:szCs w:val="28"/>
          <w:lang w:eastAsia="en-SG"/>
        </w:rPr>
        <w:t>:</w:t>
      </w:r>
      <w:r w:rsidR="00800A9A" w:rsidRPr="002747AF">
        <w:rPr>
          <w:sz w:val="28"/>
          <w:szCs w:val="28"/>
          <w:lang w:eastAsia="en-SG"/>
        </w:rPr>
        <w:t xml:space="preserve"> 0</w:t>
      </w:r>
      <w:r w:rsidR="008104B1" w:rsidRPr="002747AF">
        <w:rPr>
          <w:sz w:val="28"/>
          <w:szCs w:val="28"/>
          <w:lang w:eastAsia="en-SG"/>
        </w:rPr>
        <w:t xml:space="preserve">,66; </w:t>
      </w:r>
      <w:r w:rsidR="00800A9A" w:rsidRPr="002747AF">
        <w:rPr>
          <w:sz w:val="28"/>
          <w:szCs w:val="28"/>
          <w:lang w:eastAsia="en-SG"/>
        </w:rPr>
        <w:t>95% CI</w:t>
      </w:r>
      <w:r w:rsidR="008104B1" w:rsidRPr="002747AF">
        <w:rPr>
          <w:sz w:val="28"/>
          <w:szCs w:val="28"/>
          <w:lang w:eastAsia="en-SG"/>
        </w:rPr>
        <w:t>: 0,49-0,89)</w:t>
      </w:r>
      <w:r w:rsidR="00800A9A" w:rsidRPr="002747AF">
        <w:rPr>
          <w:sz w:val="28"/>
          <w:szCs w:val="28"/>
          <w:lang w:eastAsia="en-SG"/>
        </w:rPr>
        <w:t>.</w:t>
      </w:r>
      <w:r w:rsidR="008104B1" w:rsidRPr="002747AF">
        <w:rPr>
          <w:sz w:val="28"/>
          <w:szCs w:val="28"/>
          <w:lang w:eastAsia="en-SG"/>
        </w:rPr>
        <w:t xml:space="preserve"> Nguy cơ sinh non cũng giảm 38% ở nhóm can thiệp so với nhóm chứng (</w:t>
      </w:r>
      <w:r w:rsidR="00800A9A" w:rsidRPr="002747AF">
        <w:rPr>
          <w:sz w:val="28"/>
          <w:szCs w:val="28"/>
          <w:lang w:eastAsia="en-SG"/>
        </w:rPr>
        <w:t>RR</w:t>
      </w:r>
      <w:r w:rsidR="008104B1" w:rsidRPr="002747AF">
        <w:rPr>
          <w:sz w:val="28"/>
          <w:szCs w:val="28"/>
          <w:lang w:eastAsia="en-SG"/>
        </w:rPr>
        <w:t>: 0,</w:t>
      </w:r>
      <w:r w:rsidR="00800A9A" w:rsidRPr="002747AF">
        <w:rPr>
          <w:sz w:val="28"/>
          <w:szCs w:val="28"/>
          <w:lang w:eastAsia="en-SG"/>
        </w:rPr>
        <w:t>62</w:t>
      </w:r>
      <w:r w:rsidR="008104B1" w:rsidRPr="002747AF">
        <w:rPr>
          <w:sz w:val="28"/>
          <w:szCs w:val="28"/>
          <w:lang w:eastAsia="en-SG"/>
        </w:rPr>
        <w:t xml:space="preserve">; </w:t>
      </w:r>
      <w:r w:rsidR="00800A9A" w:rsidRPr="002747AF">
        <w:rPr>
          <w:sz w:val="28"/>
          <w:szCs w:val="28"/>
          <w:lang w:eastAsia="en-SG"/>
        </w:rPr>
        <w:t>95% CI</w:t>
      </w:r>
      <w:r w:rsidR="00772C91" w:rsidRPr="002747AF">
        <w:rPr>
          <w:sz w:val="28"/>
          <w:szCs w:val="28"/>
          <w:lang w:eastAsia="en-SG"/>
        </w:rPr>
        <w:t>: 0,40-0,</w:t>
      </w:r>
      <w:r w:rsidR="008104B1" w:rsidRPr="002747AF">
        <w:rPr>
          <w:sz w:val="28"/>
          <w:szCs w:val="28"/>
          <w:lang w:eastAsia="en-SG"/>
        </w:rPr>
        <w:t>98)</w:t>
      </w:r>
      <w:r w:rsidR="00800A9A" w:rsidRPr="002747AF">
        <w:rPr>
          <w:sz w:val="28"/>
          <w:szCs w:val="28"/>
          <w:lang w:eastAsia="en-SG"/>
        </w:rPr>
        <w:t>.</w:t>
      </w:r>
      <w:r w:rsidR="008104B1" w:rsidRPr="002747AF">
        <w:rPr>
          <w:sz w:val="28"/>
          <w:szCs w:val="28"/>
          <w:lang w:eastAsia="en-SG"/>
        </w:rPr>
        <w:t xml:space="preserve"> </w:t>
      </w:r>
      <w:r w:rsidR="00D03065" w:rsidRPr="002747AF">
        <w:rPr>
          <w:sz w:val="28"/>
          <w:szCs w:val="28"/>
        </w:rPr>
        <w:t>Aamer Imdad và Zulfiqar A</w:t>
      </w:r>
      <w:r w:rsidR="006032D5" w:rsidRPr="002747AF">
        <w:rPr>
          <w:sz w:val="28"/>
          <w:szCs w:val="28"/>
        </w:rPr>
        <w:t>.</w:t>
      </w:r>
      <w:r w:rsidR="00D03065" w:rsidRPr="002747AF">
        <w:rPr>
          <w:sz w:val="28"/>
          <w:szCs w:val="28"/>
        </w:rPr>
        <w:t xml:space="preserve"> Bhutta</w:t>
      </w:r>
      <w:r w:rsidR="00D03065" w:rsidRPr="002747AF">
        <w:rPr>
          <w:sz w:val="28"/>
          <w:szCs w:val="28"/>
          <w:lang w:eastAsia="en-SG"/>
        </w:rPr>
        <w:t xml:space="preserve"> </w:t>
      </w:r>
      <w:r w:rsidR="002B56B5" w:rsidRPr="002747AF">
        <w:rPr>
          <w:sz w:val="28"/>
          <w:szCs w:val="28"/>
          <w:lang w:eastAsia="en-SG"/>
        </w:rPr>
        <w:t xml:space="preserve">cũng </w:t>
      </w:r>
      <w:r w:rsidR="00772C91" w:rsidRPr="002747AF">
        <w:rPr>
          <w:sz w:val="28"/>
          <w:szCs w:val="28"/>
          <w:lang w:eastAsia="en-SG"/>
        </w:rPr>
        <w:t xml:space="preserve">nghiên cứu và </w:t>
      </w:r>
      <w:r w:rsidR="002B56B5" w:rsidRPr="002747AF">
        <w:rPr>
          <w:sz w:val="28"/>
          <w:szCs w:val="28"/>
          <w:lang w:eastAsia="en-SG"/>
        </w:rPr>
        <w:t xml:space="preserve">đưa ra </w:t>
      </w:r>
      <w:r w:rsidR="00D03065" w:rsidRPr="002747AF">
        <w:rPr>
          <w:sz w:val="28"/>
          <w:szCs w:val="28"/>
          <w:lang w:eastAsia="en-SG"/>
        </w:rPr>
        <w:t xml:space="preserve">kết luận bổ sung sản phẩm cân bằng protein năng lượng là một can thiệp có hiệu quả để giảm </w:t>
      </w:r>
      <w:r w:rsidR="00FF5E1D" w:rsidRPr="002747AF">
        <w:rPr>
          <w:sz w:val="28"/>
          <w:szCs w:val="28"/>
          <w:lang w:eastAsia="en-SG"/>
        </w:rPr>
        <w:t>tỉ</w:t>
      </w:r>
      <w:r w:rsidR="00D03065" w:rsidRPr="002747AF">
        <w:rPr>
          <w:sz w:val="28"/>
          <w:szCs w:val="28"/>
          <w:lang w:eastAsia="en-SG"/>
        </w:rPr>
        <w:t xml:space="preserve"> lệ </w:t>
      </w:r>
      <w:r w:rsidR="00772C91" w:rsidRPr="002747AF">
        <w:rPr>
          <w:sz w:val="28"/>
          <w:szCs w:val="28"/>
          <w:lang w:eastAsia="en-SG"/>
        </w:rPr>
        <w:t>CNSS</w:t>
      </w:r>
      <w:r w:rsidR="00D03065" w:rsidRPr="002747AF">
        <w:rPr>
          <w:sz w:val="28"/>
          <w:szCs w:val="28"/>
          <w:lang w:eastAsia="en-SG"/>
        </w:rPr>
        <w:t xml:space="preserve"> thấp và tình trạng chậm phát triển tử cung, đặc biệt ở phụ nữ thiếu dinh dưỡng</w:t>
      </w:r>
      <w:r w:rsidR="00800A9A" w:rsidRPr="002747AF">
        <w:rPr>
          <w:sz w:val="28"/>
          <w:szCs w:val="28"/>
          <w:lang w:eastAsia="en-SG"/>
        </w:rPr>
        <w:t xml:space="preserve"> </w:t>
      </w:r>
      <w:r w:rsidR="00D03065" w:rsidRPr="002747AF">
        <w:rPr>
          <w:sz w:val="28"/>
          <w:szCs w:val="28"/>
          <w:lang w:eastAsia="en-SG"/>
        </w:rPr>
        <w:t>[</w:t>
      </w:r>
      <w:r w:rsidR="00AA427F" w:rsidRPr="002747AF">
        <w:rPr>
          <w:sz w:val="28"/>
          <w:szCs w:val="28"/>
          <w:lang w:eastAsia="en-SG"/>
        </w:rPr>
        <w:t>142</w:t>
      </w:r>
      <w:r w:rsidR="00D03065" w:rsidRPr="002747AF">
        <w:rPr>
          <w:sz w:val="28"/>
          <w:szCs w:val="28"/>
          <w:lang w:eastAsia="en-SG"/>
        </w:rPr>
        <w:t>].</w:t>
      </w:r>
      <w:r w:rsidR="006D5B5C" w:rsidRPr="002747AF">
        <w:rPr>
          <w:sz w:val="28"/>
          <w:szCs w:val="28"/>
          <w:lang w:eastAsia="en-SG"/>
        </w:rPr>
        <w:t xml:space="preserve"> </w:t>
      </w:r>
    </w:p>
    <w:p w14:paraId="1FF0E3A9" w14:textId="3921B6A9" w:rsidR="002B550B" w:rsidRPr="002747AF" w:rsidRDefault="00CD3B81" w:rsidP="006D5B5C">
      <w:pPr>
        <w:pStyle w:val="BodyTextIndent2"/>
        <w:spacing w:before="120" w:after="0" w:line="360" w:lineRule="auto"/>
        <w:ind w:left="0" w:firstLine="720"/>
        <w:jc w:val="both"/>
        <w:rPr>
          <w:spacing w:val="-2"/>
          <w:sz w:val="28"/>
          <w:szCs w:val="28"/>
          <w:lang w:eastAsia="en-SG"/>
        </w:rPr>
      </w:pPr>
      <w:r w:rsidRPr="002747AF">
        <w:rPr>
          <w:spacing w:val="-2"/>
          <w:sz w:val="28"/>
          <w:szCs w:val="28"/>
          <w:lang w:eastAsia="en-SG"/>
        </w:rPr>
        <w:t xml:space="preserve">Nghiên cứu </w:t>
      </w:r>
      <w:r w:rsidR="006D5B5C" w:rsidRPr="002747AF">
        <w:rPr>
          <w:spacing w:val="-2"/>
          <w:sz w:val="28"/>
          <w:szCs w:val="28"/>
          <w:lang w:eastAsia="en-SG"/>
        </w:rPr>
        <w:t>của Kusin J</w:t>
      </w:r>
      <w:r w:rsidR="006032D5" w:rsidRPr="002747AF">
        <w:rPr>
          <w:spacing w:val="-2"/>
          <w:sz w:val="28"/>
          <w:szCs w:val="28"/>
          <w:lang w:eastAsia="en-SG"/>
        </w:rPr>
        <w:t>.</w:t>
      </w:r>
      <w:r w:rsidR="006D5B5C" w:rsidRPr="002747AF">
        <w:rPr>
          <w:spacing w:val="-2"/>
          <w:sz w:val="28"/>
          <w:szCs w:val="28"/>
          <w:lang w:eastAsia="en-SG"/>
        </w:rPr>
        <w:t>A</w:t>
      </w:r>
      <w:r w:rsidR="006032D5" w:rsidRPr="002747AF">
        <w:rPr>
          <w:spacing w:val="-2"/>
          <w:sz w:val="28"/>
          <w:szCs w:val="28"/>
          <w:lang w:eastAsia="en-SG"/>
        </w:rPr>
        <w:t>.</w:t>
      </w:r>
      <w:r w:rsidR="006D5B5C" w:rsidRPr="002747AF">
        <w:rPr>
          <w:spacing w:val="-2"/>
          <w:sz w:val="28"/>
          <w:szCs w:val="28"/>
          <w:lang w:eastAsia="en-SG"/>
        </w:rPr>
        <w:t xml:space="preserve"> tại East Java, Indonesia cho thấy từ khi sinh cho đến khi được 24 tháng tuổi, con của những bà mẹ được bổ sung nhiều năng lượng (465 kcal/ngày) khi có thai nặng hơn so với con của những bà mẹ được bổ sung ít năng lượng (52 kcal/ngày) và </w:t>
      </w:r>
      <w:r w:rsidR="00FF5E1D" w:rsidRPr="002747AF">
        <w:rPr>
          <w:spacing w:val="-2"/>
          <w:sz w:val="28"/>
          <w:szCs w:val="28"/>
          <w:lang w:eastAsia="en-SG"/>
        </w:rPr>
        <w:t>tỉ</w:t>
      </w:r>
      <w:r w:rsidR="006D5B5C" w:rsidRPr="002747AF">
        <w:rPr>
          <w:spacing w:val="-2"/>
          <w:sz w:val="28"/>
          <w:szCs w:val="28"/>
          <w:lang w:eastAsia="en-SG"/>
        </w:rPr>
        <w:t xml:space="preserve"> lệ SDD thấp còi ở trẻ có mẹ được bổ sung nhiều năng lượng khi có thai cũng thấp hơn [</w:t>
      </w:r>
      <w:r w:rsidR="00AA427F" w:rsidRPr="002747AF">
        <w:rPr>
          <w:spacing w:val="-2"/>
          <w:sz w:val="28"/>
          <w:szCs w:val="28"/>
          <w:lang w:eastAsia="en-SG"/>
        </w:rPr>
        <w:t>143</w:t>
      </w:r>
      <w:r w:rsidR="006D5B5C" w:rsidRPr="002747AF">
        <w:rPr>
          <w:spacing w:val="-2"/>
          <w:sz w:val="28"/>
          <w:szCs w:val="28"/>
          <w:lang w:eastAsia="en-SG"/>
        </w:rPr>
        <w:t xml:space="preserve">]. Trong khi đó, nghiên cứu </w:t>
      </w:r>
      <w:r w:rsidRPr="002747AF">
        <w:rPr>
          <w:spacing w:val="-2"/>
          <w:sz w:val="28"/>
          <w:szCs w:val="28"/>
          <w:lang w:eastAsia="en-SG"/>
        </w:rPr>
        <w:t>tại Ấn Độ cho thấy CNSS của trẻ ở hộ nghèo có liên quan đến mức tiêu thụ các thực phẩm giàu vi chất hơn là mức năng lượng và protein tiêu thụ [</w:t>
      </w:r>
      <w:r w:rsidR="00AA427F" w:rsidRPr="002747AF">
        <w:rPr>
          <w:spacing w:val="-2"/>
          <w:sz w:val="28"/>
          <w:szCs w:val="28"/>
          <w:lang w:eastAsia="en-SG"/>
        </w:rPr>
        <w:t>28]</w:t>
      </w:r>
      <w:r w:rsidR="00F951AB" w:rsidRPr="002747AF">
        <w:rPr>
          <w:spacing w:val="-2"/>
          <w:sz w:val="28"/>
          <w:szCs w:val="28"/>
          <w:lang w:eastAsia="en-SG"/>
        </w:rPr>
        <w:t>,</w:t>
      </w:r>
      <w:r w:rsidR="00AA427F" w:rsidRPr="002747AF">
        <w:rPr>
          <w:spacing w:val="-2"/>
          <w:sz w:val="28"/>
          <w:szCs w:val="28"/>
          <w:lang w:eastAsia="en-SG"/>
        </w:rPr>
        <w:t xml:space="preserve"> [29</w:t>
      </w:r>
      <w:r w:rsidRPr="002747AF">
        <w:rPr>
          <w:spacing w:val="-2"/>
          <w:sz w:val="28"/>
          <w:szCs w:val="28"/>
          <w:lang w:eastAsia="en-SG"/>
        </w:rPr>
        <w:t xml:space="preserve">]. So sánh </w:t>
      </w:r>
      <w:r w:rsidR="006032D5" w:rsidRPr="002747AF">
        <w:rPr>
          <w:spacing w:val="-2"/>
          <w:sz w:val="28"/>
          <w:szCs w:val="28"/>
          <w:lang w:eastAsia="en-SG"/>
        </w:rPr>
        <w:t xml:space="preserve">việc bổ sung từ trước khi có thai cho đến khi sinh </w:t>
      </w:r>
      <w:r w:rsidRPr="002747AF">
        <w:rPr>
          <w:spacing w:val="-2"/>
          <w:sz w:val="28"/>
          <w:szCs w:val="28"/>
          <w:lang w:eastAsia="en-SG"/>
        </w:rPr>
        <w:t xml:space="preserve">giữa 2 nhóm, một nhóm bổ sung snack </w:t>
      </w:r>
      <w:r w:rsidR="00667A64" w:rsidRPr="002747AF">
        <w:rPr>
          <w:spacing w:val="-2"/>
          <w:sz w:val="28"/>
          <w:szCs w:val="28"/>
          <w:lang w:eastAsia="en-SG"/>
        </w:rPr>
        <w:t>giàu vi chất dinh dưỡng chế biến từ</w:t>
      </w:r>
      <w:r w:rsidRPr="002747AF">
        <w:rPr>
          <w:spacing w:val="-2"/>
          <w:sz w:val="28"/>
          <w:szCs w:val="28"/>
          <w:lang w:eastAsia="en-SG"/>
        </w:rPr>
        <w:t xml:space="preserve"> rau có lá màu xanh, trái cây và</w:t>
      </w:r>
      <w:r w:rsidR="00DB5E85" w:rsidRPr="002747AF">
        <w:rPr>
          <w:spacing w:val="-2"/>
          <w:sz w:val="28"/>
          <w:szCs w:val="28"/>
          <w:lang w:eastAsia="en-SG"/>
        </w:rPr>
        <w:t xml:space="preserve"> sữa và một nhóm bổ sung snack í</w:t>
      </w:r>
      <w:r w:rsidRPr="002747AF">
        <w:rPr>
          <w:spacing w:val="-2"/>
          <w:sz w:val="28"/>
          <w:szCs w:val="28"/>
          <w:lang w:eastAsia="en-SG"/>
        </w:rPr>
        <w:t>t vi chất dinh dưỡng chế biến từ khoa</w:t>
      </w:r>
      <w:r w:rsidR="00DB5E85" w:rsidRPr="002747AF">
        <w:rPr>
          <w:spacing w:val="-2"/>
          <w:sz w:val="28"/>
          <w:szCs w:val="28"/>
          <w:lang w:eastAsia="en-SG"/>
        </w:rPr>
        <w:t>i</w:t>
      </w:r>
      <w:r w:rsidRPr="002747AF">
        <w:rPr>
          <w:spacing w:val="-2"/>
          <w:sz w:val="28"/>
          <w:szCs w:val="28"/>
          <w:lang w:eastAsia="en-SG"/>
        </w:rPr>
        <w:t xml:space="preserve"> tây và hành tây, mức khác biệt cân nặng </w:t>
      </w:r>
      <w:r w:rsidR="0091625C" w:rsidRPr="002747AF">
        <w:rPr>
          <w:spacing w:val="-2"/>
          <w:sz w:val="28"/>
          <w:szCs w:val="28"/>
          <w:lang w:eastAsia="en-SG"/>
        </w:rPr>
        <w:t xml:space="preserve">giữa hai nhóm </w:t>
      </w:r>
      <w:r w:rsidRPr="002747AF">
        <w:rPr>
          <w:spacing w:val="-2"/>
          <w:sz w:val="28"/>
          <w:szCs w:val="28"/>
          <w:lang w:eastAsia="en-SG"/>
        </w:rPr>
        <w:t>là 26</w:t>
      </w:r>
      <w:r w:rsidR="00772C91" w:rsidRPr="002747AF">
        <w:rPr>
          <w:spacing w:val="-2"/>
          <w:sz w:val="28"/>
          <w:szCs w:val="28"/>
          <w:lang w:eastAsia="en-SG"/>
        </w:rPr>
        <w:t xml:space="preserve"> </w:t>
      </w:r>
      <w:r w:rsidRPr="002747AF">
        <w:rPr>
          <w:spacing w:val="-2"/>
          <w:sz w:val="28"/>
          <w:szCs w:val="28"/>
          <w:lang w:eastAsia="en-SG"/>
        </w:rPr>
        <w:t>g (p</w:t>
      </w:r>
      <w:r w:rsidR="00772C91" w:rsidRPr="002747AF">
        <w:rPr>
          <w:spacing w:val="-2"/>
          <w:sz w:val="28"/>
          <w:szCs w:val="28"/>
          <w:lang w:eastAsia="en-SG"/>
        </w:rPr>
        <w:t xml:space="preserve"> </w:t>
      </w:r>
      <w:r w:rsidR="00E7303D" w:rsidRPr="002747AF">
        <w:rPr>
          <w:spacing w:val="-2"/>
          <w:sz w:val="28"/>
          <w:szCs w:val="28"/>
          <w:lang w:eastAsia="en-SG"/>
        </w:rPr>
        <w:t>&gt; 0,05</w:t>
      </w:r>
      <w:r w:rsidRPr="002747AF">
        <w:rPr>
          <w:spacing w:val="-2"/>
          <w:sz w:val="28"/>
          <w:szCs w:val="28"/>
          <w:lang w:eastAsia="en-SG"/>
        </w:rPr>
        <w:t>)</w:t>
      </w:r>
      <w:r w:rsidR="0091625C" w:rsidRPr="002747AF">
        <w:rPr>
          <w:spacing w:val="-2"/>
          <w:sz w:val="28"/>
          <w:szCs w:val="28"/>
          <w:lang w:eastAsia="en-SG"/>
        </w:rPr>
        <w:t>. Tuy n</w:t>
      </w:r>
      <w:r w:rsidR="00667A64" w:rsidRPr="002747AF">
        <w:rPr>
          <w:spacing w:val="-2"/>
          <w:sz w:val="28"/>
          <w:szCs w:val="28"/>
          <w:lang w:eastAsia="en-SG"/>
        </w:rPr>
        <w:t>hiên nếu phân nhóm nhỏ theo BMI</w:t>
      </w:r>
      <w:r w:rsidR="0091625C" w:rsidRPr="002747AF">
        <w:rPr>
          <w:spacing w:val="-2"/>
          <w:sz w:val="28"/>
          <w:szCs w:val="28"/>
          <w:lang w:eastAsia="en-SG"/>
        </w:rPr>
        <w:t xml:space="preserve"> </w:t>
      </w:r>
      <w:r w:rsidR="00667A64" w:rsidRPr="002747AF">
        <w:rPr>
          <w:spacing w:val="-2"/>
          <w:sz w:val="28"/>
          <w:szCs w:val="28"/>
          <w:lang w:eastAsia="en-SG"/>
        </w:rPr>
        <w:t>và</w:t>
      </w:r>
      <w:r w:rsidR="0091625C" w:rsidRPr="002747AF">
        <w:rPr>
          <w:spacing w:val="-2"/>
          <w:sz w:val="28"/>
          <w:szCs w:val="28"/>
          <w:lang w:eastAsia="en-SG"/>
        </w:rPr>
        <w:t xml:space="preserve"> thời gian ăn bổ </w:t>
      </w:r>
      <w:r w:rsidR="00E22FBF" w:rsidRPr="002747AF">
        <w:rPr>
          <w:spacing w:val="-2"/>
          <w:sz w:val="28"/>
          <w:szCs w:val="28"/>
          <w:lang w:eastAsia="en-SG"/>
        </w:rPr>
        <w:t>sung kéo dài từ</w:t>
      </w:r>
      <w:r w:rsidR="0091625C" w:rsidRPr="002747AF">
        <w:rPr>
          <w:spacing w:val="-2"/>
          <w:sz w:val="28"/>
          <w:szCs w:val="28"/>
          <w:lang w:eastAsia="en-SG"/>
        </w:rPr>
        <w:t xml:space="preserve"> 90 ngày</w:t>
      </w:r>
      <w:r w:rsidR="00E22FBF" w:rsidRPr="002747AF">
        <w:rPr>
          <w:spacing w:val="-2"/>
          <w:sz w:val="28"/>
          <w:szCs w:val="28"/>
          <w:lang w:eastAsia="en-SG"/>
        </w:rPr>
        <w:t xml:space="preserve"> trước khi </w:t>
      </w:r>
      <w:r w:rsidR="00520E33" w:rsidRPr="002747AF">
        <w:rPr>
          <w:spacing w:val="-2"/>
          <w:sz w:val="28"/>
          <w:szCs w:val="28"/>
          <w:lang w:eastAsia="en-SG"/>
        </w:rPr>
        <w:t>có</w:t>
      </w:r>
      <w:r w:rsidR="00E22FBF" w:rsidRPr="002747AF">
        <w:rPr>
          <w:spacing w:val="-2"/>
          <w:sz w:val="28"/>
          <w:szCs w:val="28"/>
          <w:lang w:eastAsia="en-SG"/>
        </w:rPr>
        <w:t xml:space="preserve"> thai cho đến khi sinh</w:t>
      </w:r>
      <w:r w:rsidR="0091625C" w:rsidRPr="002747AF">
        <w:rPr>
          <w:spacing w:val="-2"/>
          <w:sz w:val="28"/>
          <w:szCs w:val="28"/>
          <w:lang w:eastAsia="en-SG"/>
        </w:rPr>
        <w:t>, nhóm mẹ có BMI</w:t>
      </w:r>
      <w:r w:rsidR="00772C91" w:rsidRPr="002747AF">
        <w:rPr>
          <w:spacing w:val="-2"/>
          <w:sz w:val="28"/>
          <w:szCs w:val="28"/>
          <w:lang w:eastAsia="en-SG"/>
        </w:rPr>
        <w:t xml:space="preserve"> trên </w:t>
      </w:r>
      <w:r w:rsidR="0091625C" w:rsidRPr="002747AF">
        <w:rPr>
          <w:spacing w:val="-2"/>
          <w:sz w:val="28"/>
          <w:szCs w:val="28"/>
          <w:lang w:eastAsia="en-SG"/>
        </w:rPr>
        <w:t>21,8 sinh con có CNSS trung bình lớn hơn 113</w:t>
      </w:r>
      <w:r w:rsidR="00667A64" w:rsidRPr="002747AF">
        <w:rPr>
          <w:spacing w:val="-2"/>
          <w:sz w:val="28"/>
          <w:szCs w:val="28"/>
          <w:lang w:eastAsia="en-SG"/>
        </w:rPr>
        <w:t xml:space="preserve"> </w:t>
      </w:r>
      <w:r w:rsidR="0091625C" w:rsidRPr="002747AF">
        <w:rPr>
          <w:spacing w:val="-2"/>
          <w:sz w:val="28"/>
          <w:szCs w:val="28"/>
          <w:lang w:eastAsia="en-SG"/>
        </w:rPr>
        <w:t xml:space="preserve">g </w:t>
      </w:r>
      <w:r w:rsidR="0091625C" w:rsidRPr="002747AF">
        <w:rPr>
          <w:spacing w:val="-2"/>
          <w:sz w:val="28"/>
          <w:szCs w:val="28"/>
          <w:lang w:eastAsia="en-SG"/>
        </w:rPr>
        <w:lastRenderedPageBreak/>
        <w:t>so với nhóm mẹ có BMI</w:t>
      </w:r>
      <w:r w:rsidR="00772C91" w:rsidRPr="002747AF">
        <w:rPr>
          <w:spacing w:val="-2"/>
          <w:sz w:val="28"/>
          <w:szCs w:val="28"/>
          <w:lang w:eastAsia="en-SG"/>
        </w:rPr>
        <w:t xml:space="preserve"> dưới </w:t>
      </w:r>
      <w:r w:rsidR="0091625C" w:rsidRPr="002747AF">
        <w:rPr>
          <w:spacing w:val="-2"/>
          <w:sz w:val="28"/>
          <w:szCs w:val="28"/>
          <w:lang w:eastAsia="en-SG"/>
        </w:rPr>
        <w:t>18,6. S</w:t>
      </w:r>
      <w:r w:rsidR="00E22FBF" w:rsidRPr="002747AF">
        <w:rPr>
          <w:spacing w:val="-2"/>
          <w:sz w:val="28"/>
          <w:szCs w:val="28"/>
          <w:lang w:eastAsia="en-SG"/>
        </w:rPr>
        <w:t>ự</w:t>
      </w:r>
      <w:r w:rsidR="0091625C" w:rsidRPr="002747AF">
        <w:rPr>
          <w:spacing w:val="-2"/>
          <w:sz w:val="28"/>
          <w:szCs w:val="28"/>
          <w:lang w:eastAsia="en-SG"/>
        </w:rPr>
        <w:t xml:space="preserve"> khác biệt về CNSS không được quan sát thấy giữa nhó</w:t>
      </w:r>
      <w:r w:rsidR="009B4676" w:rsidRPr="002747AF">
        <w:rPr>
          <w:spacing w:val="-2"/>
          <w:sz w:val="28"/>
          <w:szCs w:val="28"/>
          <w:lang w:eastAsia="en-SG"/>
        </w:rPr>
        <w:t>m có BMI thấp và nhóm có BMI tru</w:t>
      </w:r>
      <w:r w:rsidR="0091625C" w:rsidRPr="002747AF">
        <w:rPr>
          <w:spacing w:val="-2"/>
          <w:sz w:val="28"/>
          <w:szCs w:val="28"/>
          <w:lang w:eastAsia="en-SG"/>
        </w:rPr>
        <w:t>ng bình (18,6</w:t>
      </w:r>
      <w:r w:rsidR="00E7303D" w:rsidRPr="002747AF">
        <w:rPr>
          <w:spacing w:val="-2"/>
          <w:sz w:val="28"/>
          <w:szCs w:val="28"/>
          <w:lang w:eastAsia="en-SG"/>
        </w:rPr>
        <w:t xml:space="preserve"> </w:t>
      </w:r>
      <w:r w:rsidR="0091625C" w:rsidRPr="002747AF">
        <w:rPr>
          <w:spacing w:val="-2"/>
          <w:sz w:val="28"/>
          <w:szCs w:val="28"/>
          <w:lang w:eastAsia="en-SG"/>
        </w:rPr>
        <w:t>-</w:t>
      </w:r>
      <w:r w:rsidR="00E7303D" w:rsidRPr="002747AF">
        <w:rPr>
          <w:spacing w:val="-2"/>
          <w:sz w:val="28"/>
          <w:szCs w:val="28"/>
          <w:lang w:eastAsia="en-SG"/>
        </w:rPr>
        <w:t xml:space="preserve"> </w:t>
      </w:r>
      <w:r w:rsidR="0091625C" w:rsidRPr="002747AF">
        <w:rPr>
          <w:spacing w:val="-2"/>
          <w:sz w:val="28"/>
          <w:szCs w:val="28"/>
          <w:lang w:eastAsia="en-SG"/>
        </w:rPr>
        <w:t xml:space="preserve">21,8). Điều này cho thấy </w:t>
      </w:r>
      <w:r w:rsidR="00E22FBF" w:rsidRPr="002747AF">
        <w:rPr>
          <w:spacing w:val="-2"/>
          <w:sz w:val="28"/>
          <w:szCs w:val="28"/>
          <w:lang w:eastAsia="en-SG"/>
        </w:rPr>
        <w:t xml:space="preserve">tác động của dinh dưỡng của người mẹ trước khi </w:t>
      </w:r>
      <w:r w:rsidR="00520E33" w:rsidRPr="002747AF">
        <w:rPr>
          <w:spacing w:val="-2"/>
          <w:sz w:val="28"/>
          <w:szCs w:val="28"/>
          <w:lang w:eastAsia="en-SG"/>
        </w:rPr>
        <w:t>có</w:t>
      </w:r>
      <w:r w:rsidR="00E22FBF" w:rsidRPr="002747AF">
        <w:rPr>
          <w:spacing w:val="-2"/>
          <w:sz w:val="28"/>
          <w:szCs w:val="28"/>
          <w:lang w:eastAsia="en-SG"/>
        </w:rPr>
        <w:t xml:space="preserve"> thai đến kết quả thai nghén chịu ảnh hưởng bởi cân nặng của người mẹ trước khi </w:t>
      </w:r>
      <w:r w:rsidR="00520E33" w:rsidRPr="002747AF">
        <w:rPr>
          <w:spacing w:val="-2"/>
          <w:sz w:val="28"/>
          <w:szCs w:val="28"/>
          <w:lang w:eastAsia="en-SG"/>
        </w:rPr>
        <w:t>có</w:t>
      </w:r>
      <w:r w:rsidR="00E22FBF" w:rsidRPr="002747AF">
        <w:rPr>
          <w:spacing w:val="-2"/>
          <w:sz w:val="28"/>
          <w:szCs w:val="28"/>
          <w:lang w:eastAsia="en-SG"/>
        </w:rPr>
        <w:t xml:space="preserve"> thai.</w:t>
      </w:r>
      <w:r w:rsidR="002B550B" w:rsidRPr="002747AF">
        <w:rPr>
          <w:spacing w:val="-2"/>
          <w:sz w:val="28"/>
          <w:szCs w:val="28"/>
          <w:lang w:eastAsia="en-SG"/>
        </w:rPr>
        <w:t xml:space="preserve"> </w:t>
      </w:r>
    </w:p>
    <w:p w14:paraId="68420729" w14:textId="22F4350A" w:rsidR="003979AC" w:rsidRPr="002747AF" w:rsidRDefault="005677BB" w:rsidP="00667A64">
      <w:pPr>
        <w:pStyle w:val="BodyTextIndent2"/>
        <w:spacing w:before="120" w:after="0" w:line="360" w:lineRule="auto"/>
        <w:ind w:left="0" w:firstLine="720"/>
        <w:jc w:val="both"/>
        <w:rPr>
          <w:sz w:val="28"/>
          <w:szCs w:val="28"/>
          <w:lang w:val="vi-VN" w:eastAsia="en-SG"/>
        </w:rPr>
      </w:pPr>
      <w:r w:rsidRPr="002747AF">
        <w:rPr>
          <w:sz w:val="28"/>
          <w:szCs w:val="28"/>
          <w:lang w:eastAsia="en-SG"/>
        </w:rPr>
        <w:t xml:space="preserve">Một cách tiếp cận mới để vừa cung cấp vi chất vừa cung cấp một số chất dinh dưỡng quan trọng trong đó có các acid béo cần thiết là cung cấp gói bổ sung lipid và các vi chất </w:t>
      </w:r>
      <w:r w:rsidR="002B56B5" w:rsidRPr="002747AF">
        <w:rPr>
          <w:sz w:val="28"/>
          <w:szCs w:val="28"/>
          <w:lang w:eastAsia="en-SG"/>
        </w:rPr>
        <w:t xml:space="preserve">dinh dưỡng </w:t>
      </w:r>
      <w:r w:rsidRPr="002747AF">
        <w:rPr>
          <w:sz w:val="28"/>
          <w:szCs w:val="28"/>
          <w:lang w:eastAsia="en-SG"/>
        </w:rPr>
        <w:t xml:space="preserve">cần thiết (gọi là LNS) </w:t>
      </w:r>
      <w:r w:rsidR="00E14EB0" w:rsidRPr="002747AF">
        <w:rPr>
          <w:sz w:val="28"/>
          <w:szCs w:val="28"/>
          <w:lang w:eastAsia="en-SG"/>
        </w:rPr>
        <w:t>tới các</w:t>
      </w:r>
      <w:r w:rsidRPr="002747AF">
        <w:rPr>
          <w:sz w:val="28"/>
          <w:szCs w:val="28"/>
          <w:lang w:eastAsia="en-SG"/>
        </w:rPr>
        <w:t xml:space="preserve"> hộ gia đình cho </w:t>
      </w:r>
      <w:r w:rsidR="00772C91" w:rsidRPr="002747AF">
        <w:rPr>
          <w:sz w:val="28"/>
          <w:szCs w:val="28"/>
          <w:lang w:eastAsia="en-SG"/>
        </w:rPr>
        <w:t>PNCT</w:t>
      </w:r>
      <w:r w:rsidRPr="002747AF">
        <w:rPr>
          <w:sz w:val="28"/>
          <w:szCs w:val="28"/>
          <w:lang w:eastAsia="en-SG"/>
        </w:rPr>
        <w:t xml:space="preserve"> và phụ nữ cho con bú của </w:t>
      </w:r>
      <w:r w:rsidR="003270FF" w:rsidRPr="002747AF">
        <w:rPr>
          <w:sz w:val="28"/>
          <w:szCs w:val="28"/>
          <w:lang w:val="vi-VN" w:eastAsia="en-SG"/>
        </w:rPr>
        <w:t xml:space="preserve">Dự án </w:t>
      </w:r>
      <w:r w:rsidR="00920D48" w:rsidRPr="002747AF">
        <w:rPr>
          <w:sz w:val="28"/>
          <w:szCs w:val="28"/>
          <w:lang w:val="vi-VN" w:eastAsia="en-SG"/>
        </w:rPr>
        <w:t>International Lipid-based Nutrient Supplements (iLiNS)</w:t>
      </w:r>
      <w:r w:rsidR="00F50A70" w:rsidRPr="002747AF">
        <w:rPr>
          <w:sz w:val="28"/>
          <w:szCs w:val="28"/>
          <w:lang w:val="vi-VN" w:eastAsia="en-SG"/>
        </w:rPr>
        <w:t xml:space="preserve">. Gói LNS </w:t>
      </w:r>
      <w:r w:rsidR="00086EAF" w:rsidRPr="002747AF">
        <w:rPr>
          <w:sz w:val="28"/>
          <w:szCs w:val="28"/>
          <w:lang w:val="vi-VN" w:eastAsia="en-SG"/>
        </w:rPr>
        <w:t>chứa 118</w:t>
      </w:r>
      <w:r w:rsidR="00747658" w:rsidRPr="002747AF">
        <w:rPr>
          <w:sz w:val="28"/>
          <w:szCs w:val="28"/>
          <w:lang w:eastAsia="en-SG"/>
        </w:rPr>
        <w:t xml:space="preserve"> </w:t>
      </w:r>
      <w:r w:rsidR="00772C91" w:rsidRPr="002747AF">
        <w:rPr>
          <w:sz w:val="28"/>
          <w:szCs w:val="28"/>
          <w:lang w:val="vi-VN" w:eastAsia="en-SG"/>
        </w:rPr>
        <w:t>Kcal, các acid béo</w:t>
      </w:r>
      <w:r w:rsidR="00086EAF" w:rsidRPr="002747AF">
        <w:rPr>
          <w:sz w:val="28"/>
          <w:szCs w:val="28"/>
          <w:lang w:val="vi-VN" w:eastAsia="en-SG"/>
        </w:rPr>
        <w:t xml:space="preserve">, vitamin và chất </w:t>
      </w:r>
      <w:r w:rsidR="009123C1" w:rsidRPr="002747AF">
        <w:rPr>
          <w:sz w:val="28"/>
          <w:szCs w:val="28"/>
          <w:lang w:val="vi-VN" w:eastAsia="en-SG"/>
        </w:rPr>
        <w:t>khoáng</w:t>
      </w:r>
      <w:r w:rsidR="00086EAF" w:rsidRPr="002747AF">
        <w:rPr>
          <w:sz w:val="28"/>
          <w:szCs w:val="28"/>
          <w:lang w:val="vi-VN" w:eastAsia="en-SG"/>
        </w:rPr>
        <w:t xml:space="preserve"> cần thiết có trọng lượng 20</w:t>
      </w:r>
      <w:r w:rsidR="00772C91" w:rsidRPr="002747AF">
        <w:rPr>
          <w:sz w:val="28"/>
          <w:szCs w:val="28"/>
          <w:lang w:eastAsia="en-SG"/>
        </w:rPr>
        <w:t xml:space="preserve"> </w:t>
      </w:r>
      <w:r w:rsidR="00086EAF" w:rsidRPr="002747AF">
        <w:rPr>
          <w:sz w:val="28"/>
          <w:szCs w:val="28"/>
          <w:lang w:val="vi-VN" w:eastAsia="en-SG"/>
        </w:rPr>
        <w:t xml:space="preserve">g để không ảnh hưởng đến bữa ăn thường ngày của bà mẹ. Nghiên cứu đánh giá hiệu quả trên </w:t>
      </w:r>
      <w:r w:rsidR="00772C91" w:rsidRPr="002747AF">
        <w:rPr>
          <w:sz w:val="28"/>
          <w:szCs w:val="28"/>
          <w:lang w:eastAsia="en-SG"/>
        </w:rPr>
        <w:t>PNCT</w:t>
      </w:r>
      <w:r w:rsidR="00086EAF" w:rsidRPr="002747AF">
        <w:rPr>
          <w:sz w:val="28"/>
          <w:szCs w:val="28"/>
          <w:lang w:val="vi-VN" w:eastAsia="en-SG"/>
        </w:rPr>
        <w:t xml:space="preserve"> </w:t>
      </w:r>
      <w:r w:rsidR="00F951AB" w:rsidRPr="002747AF">
        <w:rPr>
          <w:sz w:val="28"/>
          <w:szCs w:val="28"/>
          <w:lang w:val="vi-VN" w:eastAsia="en-SG"/>
        </w:rPr>
        <w:t>được thực hiện ở Bangladesh</w:t>
      </w:r>
      <w:r w:rsidR="00F951AB" w:rsidRPr="002747AF">
        <w:rPr>
          <w:sz w:val="28"/>
          <w:szCs w:val="28"/>
          <w:lang w:eastAsia="en-SG"/>
        </w:rPr>
        <w:t>,</w:t>
      </w:r>
      <w:r w:rsidR="00086EAF" w:rsidRPr="002747AF">
        <w:rPr>
          <w:sz w:val="28"/>
          <w:szCs w:val="28"/>
          <w:lang w:val="vi-VN" w:eastAsia="en-SG"/>
        </w:rPr>
        <w:t xml:space="preserve"> Ghana</w:t>
      </w:r>
      <w:r w:rsidR="001F5D92" w:rsidRPr="002747AF">
        <w:rPr>
          <w:sz w:val="28"/>
          <w:szCs w:val="28"/>
          <w:lang w:eastAsia="en-SG"/>
        </w:rPr>
        <w:t>, Bukina Faso</w:t>
      </w:r>
      <w:r w:rsidR="00086EAF" w:rsidRPr="002747AF">
        <w:rPr>
          <w:sz w:val="28"/>
          <w:szCs w:val="28"/>
          <w:lang w:val="vi-VN" w:eastAsia="en-SG"/>
        </w:rPr>
        <w:t xml:space="preserve"> </w:t>
      </w:r>
      <w:r w:rsidR="00F951AB" w:rsidRPr="002747AF">
        <w:rPr>
          <w:sz w:val="28"/>
          <w:szCs w:val="28"/>
          <w:lang w:eastAsia="en-SG"/>
        </w:rPr>
        <w:t xml:space="preserve">và Malawi </w:t>
      </w:r>
      <w:r w:rsidR="009123C1" w:rsidRPr="002747AF">
        <w:rPr>
          <w:sz w:val="28"/>
          <w:szCs w:val="28"/>
          <w:lang w:val="vi-VN" w:eastAsia="en-SG"/>
        </w:rPr>
        <w:t>đã được công bố</w:t>
      </w:r>
      <w:r w:rsidR="00086EAF" w:rsidRPr="002747AF">
        <w:rPr>
          <w:sz w:val="28"/>
          <w:szCs w:val="28"/>
          <w:lang w:val="vi-VN" w:eastAsia="en-SG"/>
        </w:rPr>
        <w:t>.</w:t>
      </w:r>
      <w:r w:rsidR="00667A64" w:rsidRPr="002747AF">
        <w:rPr>
          <w:sz w:val="28"/>
          <w:szCs w:val="28"/>
          <w:lang w:eastAsia="en-SG"/>
        </w:rPr>
        <w:t xml:space="preserve"> </w:t>
      </w:r>
      <w:r w:rsidR="00086EAF" w:rsidRPr="002747AF">
        <w:rPr>
          <w:sz w:val="28"/>
          <w:szCs w:val="28"/>
          <w:lang w:val="vi-VN" w:eastAsia="en-SG"/>
        </w:rPr>
        <w:t>Nghiên cứu tại Bangladesh</w:t>
      </w:r>
      <w:r w:rsidR="009123C1" w:rsidRPr="002747AF">
        <w:rPr>
          <w:sz w:val="28"/>
          <w:szCs w:val="28"/>
          <w:lang w:val="vi-VN" w:eastAsia="en-SG"/>
        </w:rPr>
        <w:t xml:space="preserve"> [</w:t>
      </w:r>
      <w:r w:rsidR="009C1506" w:rsidRPr="002747AF">
        <w:rPr>
          <w:sz w:val="28"/>
          <w:szCs w:val="28"/>
          <w:lang w:eastAsia="en-SG"/>
        </w:rPr>
        <w:t>30</w:t>
      </w:r>
      <w:r w:rsidR="009123C1" w:rsidRPr="002747AF">
        <w:rPr>
          <w:sz w:val="28"/>
          <w:szCs w:val="28"/>
          <w:lang w:val="vi-VN" w:eastAsia="en-SG"/>
        </w:rPr>
        <w:t>]</w:t>
      </w:r>
      <w:r w:rsidR="00086EAF" w:rsidRPr="002747AF">
        <w:rPr>
          <w:sz w:val="28"/>
          <w:szCs w:val="28"/>
          <w:lang w:val="vi-VN" w:eastAsia="en-SG"/>
        </w:rPr>
        <w:t xml:space="preserve"> </w:t>
      </w:r>
      <w:r w:rsidR="009123C1" w:rsidRPr="002747AF">
        <w:rPr>
          <w:sz w:val="28"/>
          <w:szCs w:val="28"/>
          <w:lang w:val="vi-VN" w:eastAsia="en-SG"/>
        </w:rPr>
        <w:t>chia</w:t>
      </w:r>
      <w:r w:rsidR="00086EAF" w:rsidRPr="002747AF">
        <w:rPr>
          <w:sz w:val="28"/>
          <w:szCs w:val="28"/>
          <w:lang w:val="vi-VN" w:eastAsia="en-SG"/>
        </w:rPr>
        <w:t xml:space="preserve"> 4</w:t>
      </w:r>
      <w:r w:rsidR="00933CA5" w:rsidRPr="002747AF">
        <w:rPr>
          <w:sz w:val="28"/>
          <w:szCs w:val="28"/>
          <w:lang w:eastAsia="en-SG"/>
        </w:rPr>
        <w:t>.</w:t>
      </w:r>
      <w:r w:rsidR="00086EAF" w:rsidRPr="002747AF">
        <w:rPr>
          <w:sz w:val="28"/>
          <w:szCs w:val="28"/>
          <w:lang w:val="vi-VN" w:eastAsia="en-SG"/>
        </w:rPr>
        <w:t xml:space="preserve">011 </w:t>
      </w:r>
      <w:r w:rsidR="00772C91" w:rsidRPr="002747AF">
        <w:rPr>
          <w:sz w:val="28"/>
          <w:szCs w:val="28"/>
          <w:lang w:eastAsia="en-SG"/>
        </w:rPr>
        <w:t>PNCT</w:t>
      </w:r>
      <w:r w:rsidR="009123C1" w:rsidRPr="002747AF">
        <w:rPr>
          <w:sz w:val="28"/>
          <w:szCs w:val="28"/>
          <w:lang w:val="vi-VN" w:eastAsia="en-SG"/>
        </w:rPr>
        <w:t xml:space="preserve"> thành </w:t>
      </w:r>
      <w:r w:rsidR="00933CA5" w:rsidRPr="002747AF">
        <w:rPr>
          <w:sz w:val="28"/>
          <w:szCs w:val="28"/>
          <w:lang w:eastAsia="en-SG"/>
        </w:rPr>
        <w:t>hai</w:t>
      </w:r>
      <w:r w:rsidR="009123C1" w:rsidRPr="002747AF">
        <w:rPr>
          <w:sz w:val="28"/>
          <w:szCs w:val="28"/>
          <w:lang w:val="vi-VN" w:eastAsia="en-SG"/>
        </w:rPr>
        <w:t xml:space="preserve"> nhóm, </w:t>
      </w:r>
      <w:r w:rsidR="00933CA5" w:rsidRPr="002747AF">
        <w:rPr>
          <w:sz w:val="28"/>
          <w:szCs w:val="28"/>
          <w:lang w:eastAsia="en-SG"/>
        </w:rPr>
        <w:t>một</w:t>
      </w:r>
      <w:r w:rsidR="009123C1" w:rsidRPr="002747AF">
        <w:rPr>
          <w:sz w:val="28"/>
          <w:szCs w:val="28"/>
          <w:lang w:val="vi-VN" w:eastAsia="en-SG"/>
        </w:rPr>
        <w:t xml:space="preserve"> nhóm bổ sung </w:t>
      </w:r>
      <w:r w:rsidR="002B56B5" w:rsidRPr="002747AF">
        <w:rPr>
          <w:sz w:val="28"/>
          <w:szCs w:val="28"/>
          <w:lang w:eastAsia="en-SG"/>
        </w:rPr>
        <w:t xml:space="preserve">sắt </w:t>
      </w:r>
      <w:r w:rsidR="009123C1" w:rsidRPr="002747AF">
        <w:rPr>
          <w:sz w:val="28"/>
          <w:szCs w:val="28"/>
          <w:lang w:val="vi-VN" w:eastAsia="en-SG"/>
        </w:rPr>
        <w:t>acid folic</w:t>
      </w:r>
      <w:r w:rsidR="00D17A1C" w:rsidRPr="002747AF">
        <w:rPr>
          <w:sz w:val="28"/>
          <w:szCs w:val="28"/>
          <w:lang w:val="vi-VN" w:eastAsia="en-SG"/>
        </w:rPr>
        <w:t xml:space="preserve"> (IFA)</w:t>
      </w:r>
      <w:r w:rsidR="009123C1" w:rsidRPr="002747AF">
        <w:rPr>
          <w:sz w:val="28"/>
          <w:szCs w:val="28"/>
          <w:lang w:val="vi-VN" w:eastAsia="en-SG"/>
        </w:rPr>
        <w:t xml:space="preserve">, </w:t>
      </w:r>
      <w:r w:rsidR="00933CA5" w:rsidRPr="002747AF">
        <w:rPr>
          <w:sz w:val="28"/>
          <w:szCs w:val="28"/>
          <w:lang w:eastAsia="en-SG"/>
        </w:rPr>
        <w:t>một</w:t>
      </w:r>
      <w:r w:rsidR="009123C1" w:rsidRPr="002747AF">
        <w:rPr>
          <w:sz w:val="28"/>
          <w:szCs w:val="28"/>
          <w:lang w:val="vi-VN" w:eastAsia="en-SG"/>
        </w:rPr>
        <w:t xml:space="preserve"> nhóm bổ sung LNS. </w:t>
      </w:r>
      <w:r w:rsidR="006217FE" w:rsidRPr="002747AF">
        <w:rPr>
          <w:sz w:val="28"/>
          <w:szCs w:val="28"/>
          <w:lang w:val="vi-VN" w:eastAsia="en-SG"/>
        </w:rPr>
        <w:t>K</w:t>
      </w:r>
      <w:r w:rsidR="009123C1" w:rsidRPr="002747AF">
        <w:rPr>
          <w:sz w:val="28"/>
          <w:szCs w:val="28"/>
          <w:lang w:val="vi-VN" w:eastAsia="en-SG"/>
        </w:rPr>
        <w:t xml:space="preserve">ết </w:t>
      </w:r>
      <w:r w:rsidR="00475592" w:rsidRPr="002747AF">
        <w:rPr>
          <w:sz w:val="28"/>
          <w:szCs w:val="28"/>
          <w:lang w:val="vi-VN" w:eastAsia="en-SG"/>
        </w:rPr>
        <w:t>quả</w:t>
      </w:r>
      <w:r w:rsidR="009123C1" w:rsidRPr="002747AF">
        <w:rPr>
          <w:sz w:val="28"/>
          <w:szCs w:val="28"/>
          <w:lang w:val="vi-VN" w:eastAsia="en-SG"/>
        </w:rPr>
        <w:t xml:space="preserve"> cho thấy k</w:t>
      </w:r>
      <w:r w:rsidR="006217FE" w:rsidRPr="002747AF">
        <w:rPr>
          <w:sz w:val="28"/>
          <w:szCs w:val="28"/>
          <w:lang w:val="vi-VN" w:eastAsia="en-SG"/>
        </w:rPr>
        <w:t xml:space="preserve">hông có sự khác biệt đáng kể </w:t>
      </w:r>
      <w:r w:rsidR="009123C1" w:rsidRPr="002747AF">
        <w:rPr>
          <w:sz w:val="28"/>
          <w:szCs w:val="28"/>
          <w:lang w:val="vi-VN" w:eastAsia="en-SG"/>
        </w:rPr>
        <w:t xml:space="preserve">về </w:t>
      </w:r>
      <w:r w:rsidR="00D17A1C" w:rsidRPr="002747AF">
        <w:rPr>
          <w:sz w:val="28"/>
          <w:szCs w:val="28"/>
          <w:lang w:val="vi-VN" w:eastAsia="en-SG"/>
        </w:rPr>
        <w:t xml:space="preserve">trung bình </w:t>
      </w:r>
      <w:r w:rsidR="009123C1" w:rsidRPr="002747AF">
        <w:rPr>
          <w:sz w:val="28"/>
          <w:szCs w:val="28"/>
          <w:lang w:val="vi-VN" w:eastAsia="en-SG"/>
        </w:rPr>
        <w:t xml:space="preserve">mức tăng cân </w:t>
      </w:r>
      <w:r w:rsidR="00D17A1C" w:rsidRPr="002747AF">
        <w:rPr>
          <w:sz w:val="28"/>
          <w:szCs w:val="28"/>
          <w:lang w:val="vi-VN" w:eastAsia="en-SG"/>
        </w:rPr>
        <w:t xml:space="preserve">khi </w:t>
      </w:r>
      <w:r w:rsidR="00520E33" w:rsidRPr="002747AF">
        <w:rPr>
          <w:sz w:val="28"/>
          <w:szCs w:val="28"/>
          <w:lang w:val="vi-VN" w:eastAsia="en-SG"/>
        </w:rPr>
        <w:t>có</w:t>
      </w:r>
      <w:r w:rsidR="00D17A1C" w:rsidRPr="002747AF">
        <w:rPr>
          <w:sz w:val="28"/>
          <w:szCs w:val="28"/>
          <w:lang w:val="vi-VN" w:eastAsia="en-SG"/>
        </w:rPr>
        <w:t xml:space="preserve"> thai </w:t>
      </w:r>
      <w:r w:rsidR="006217FE" w:rsidRPr="002747AF">
        <w:rPr>
          <w:sz w:val="28"/>
          <w:szCs w:val="28"/>
          <w:lang w:val="vi-VN" w:eastAsia="en-SG"/>
        </w:rPr>
        <w:t xml:space="preserve">giữa </w:t>
      </w:r>
      <w:r w:rsidR="00475592" w:rsidRPr="002747AF">
        <w:rPr>
          <w:sz w:val="28"/>
          <w:szCs w:val="28"/>
          <w:lang w:val="vi-VN" w:eastAsia="en-SG"/>
        </w:rPr>
        <w:t>hai</w:t>
      </w:r>
      <w:r w:rsidR="006217FE" w:rsidRPr="002747AF">
        <w:rPr>
          <w:sz w:val="28"/>
          <w:szCs w:val="28"/>
          <w:lang w:val="vi-VN" w:eastAsia="en-SG"/>
        </w:rPr>
        <w:t xml:space="preserve"> nhóm</w:t>
      </w:r>
      <w:r w:rsidR="00D17A1C" w:rsidRPr="002747AF">
        <w:rPr>
          <w:sz w:val="28"/>
          <w:szCs w:val="28"/>
          <w:lang w:val="vi-VN" w:eastAsia="en-SG"/>
        </w:rPr>
        <w:t xml:space="preserve">. </w:t>
      </w:r>
      <w:r w:rsidR="006217FE" w:rsidRPr="002747AF">
        <w:rPr>
          <w:sz w:val="28"/>
          <w:szCs w:val="28"/>
          <w:lang w:val="vi-VN" w:eastAsia="en-SG"/>
        </w:rPr>
        <w:t xml:space="preserve">Tuy nhiên, </w:t>
      </w:r>
      <w:r w:rsidR="00D17A1C" w:rsidRPr="002747AF">
        <w:rPr>
          <w:sz w:val="28"/>
          <w:szCs w:val="28"/>
          <w:lang w:val="vi-VN" w:eastAsia="en-SG"/>
        </w:rPr>
        <w:t>ở phụ nữ trên 25 tuổi</w:t>
      </w:r>
      <w:r w:rsidR="006217FE" w:rsidRPr="002747AF">
        <w:rPr>
          <w:sz w:val="28"/>
          <w:szCs w:val="28"/>
          <w:lang w:val="vi-VN" w:eastAsia="en-SG"/>
        </w:rPr>
        <w:t xml:space="preserve">, </w:t>
      </w:r>
      <w:r w:rsidR="00D17A1C" w:rsidRPr="002747AF">
        <w:rPr>
          <w:sz w:val="28"/>
          <w:szCs w:val="28"/>
          <w:lang w:val="vi-VN" w:eastAsia="en-SG"/>
        </w:rPr>
        <w:t xml:space="preserve">nhóm LNS </w:t>
      </w:r>
      <w:r w:rsidR="00475592" w:rsidRPr="002747AF">
        <w:rPr>
          <w:sz w:val="28"/>
          <w:szCs w:val="28"/>
          <w:lang w:val="vi-VN" w:eastAsia="en-SG"/>
        </w:rPr>
        <w:t xml:space="preserve">trung bình mỗi tuần </w:t>
      </w:r>
      <w:r w:rsidR="00D17A1C" w:rsidRPr="002747AF">
        <w:rPr>
          <w:sz w:val="28"/>
          <w:szCs w:val="28"/>
          <w:lang w:val="vi-VN" w:eastAsia="en-SG"/>
        </w:rPr>
        <w:t>tăng cao hơn nhóm IFA 34</w:t>
      </w:r>
      <w:r w:rsidR="00772C91" w:rsidRPr="002747AF">
        <w:rPr>
          <w:sz w:val="28"/>
          <w:szCs w:val="28"/>
          <w:lang w:eastAsia="en-SG"/>
        </w:rPr>
        <w:t xml:space="preserve"> </w:t>
      </w:r>
      <w:r w:rsidR="006217FE" w:rsidRPr="002747AF">
        <w:rPr>
          <w:sz w:val="28"/>
          <w:szCs w:val="28"/>
          <w:lang w:val="vi-VN" w:eastAsia="en-SG"/>
        </w:rPr>
        <w:t xml:space="preserve">g </w:t>
      </w:r>
      <w:r w:rsidR="00D17A1C" w:rsidRPr="002747AF">
        <w:rPr>
          <w:sz w:val="28"/>
          <w:szCs w:val="28"/>
          <w:lang w:val="vi-VN" w:eastAsia="en-SG"/>
        </w:rPr>
        <w:t>(p</w:t>
      </w:r>
      <w:r w:rsidR="006217FE" w:rsidRPr="002747AF">
        <w:rPr>
          <w:sz w:val="28"/>
          <w:szCs w:val="28"/>
          <w:lang w:val="vi-VN" w:eastAsia="en-SG"/>
        </w:rPr>
        <w:t xml:space="preserve"> </w:t>
      </w:r>
      <w:r w:rsidR="00E7303D" w:rsidRPr="002747AF">
        <w:rPr>
          <w:sz w:val="28"/>
          <w:szCs w:val="28"/>
          <w:lang w:eastAsia="en-SG"/>
        </w:rPr>
        <w:t>&lt;</w:t>
      </w:r>
      <w:r w:rsidR="006217FE" w:rsidRPr="002747AF">
        <w:rPr>
          <w:sz w:val="28"/>
          <w:szCs w:val="28"/>
          <w:lang w:val="vi-VN" w:eastAsia="en-SG"/>
        </w:rPr>
        <w:t xml:space="preserve"> 0,001), </w:t>
      </w:r>
      <w:r w:rsidR="00B21F87" w:rsidRPr="002747AF">
        <w:rPr>
          <w:sz w:val="28"/>
          <w:szCs w:val="28"/>
          <w:lang w:eastAsia="en-SG"/>
        </w:rPr>
        <w:t xml:space="preserve">chu vi </w:t>
      </w:r>
      <w:r w:rsidR="00772C91" w:rsidRPr="002747AF">
        <w:rPr>
          <w:sz w:val="28"/>
          <w:szCs w:val="28"/>
          <w:lang w:eastAsia="en-SG"/>
        </w:rPr>
        <w:t>vòng cánh tay (</w:t>
      </w:r>
      <w:r w:rsidR="00475592" w:rsidRPr="002747AF">
        <w:rPr>
          <w:sz w:val="28"/>
          <w:szCs w:val="28"/>
          <w:lang w:val="vi-VN" w:eastAsia="en-SG"/>
        </w:rPr>
        <w:t>MUAC</w:t>
      </w:r>
      <w:r w:rsidR="00772C91" w:rsidRPr="002747AF">
        <w:rPr>
          <w:sz w:val="28"/>
          <w:szCs w:val="28"/>
          <w:lang w:eastAsia="en-SG"/>
        </w:rPr>
        <w:t>)</w:t>
      </w:r>
      <w:r w:rsidR="00475592" w:rsidRPr="002747AF">
        <w:rPr>
          <w:sz w:val="28"/>
          <w:szCs w:val="28"/>
          <w:lang w:val="vi-VN" w:eastAsia="en-SG"/>
        </w:rPr>
        <w:t xml:space="preserve"> nhóm LNS lớn hơn nhóm IFA 0,4</w:t>
      </w:r>
      <w:r w:rsidR="00772C91" w:rsidRPr="002747AF">
        <w:rPr>
          <w:sz w:val="28"/>
          <w:szCs w:val="28"/>
          <w:lang w:eastAsia="en-SG"/>
        </w:rPr>
        <w:t xml:space="preserve"> </w:t>
      </w:r>
      <w:r w:rsidR="00475592" w:rsidRPr="002747AF">
        <w:rPr>
          <w:sz w:val="28"/>
          <w:szCs w:val="28"/>
          <w:lang w:val="vi-VN" w:eastAsia="en-SG"/>
        </w:rPr>
        <w:t xml:space="preserve">cm (p </w:t>
      </w:r>
      <w:r w:rsidR="00E7303D" w:rsidRPr="002747AF">
        <w:rPr>
          <w:sz w:val="28"/>
          <w:szCs w:val="28"/>
          <w:lang w:eastAsia="en-SG"/>
        </w:rPr>
        <w:t>&lt;</w:t>
      </w:r>
      <w:r w:rsidR="00475592" w:rsidRPr="002747AF">
        <w:rPr>
          <w:sz w:val="28"/>
          <w:szCs w:val="28"/>
          <w:lang w:val="vi-VN" w:eastAsia="en-SG"/>
        </w:rPr>
        <w:t xml:space="preserve"> 0,0</w:t>
      </w:r>
      <w:r w:rsidR="00E7303D" w:rsidRPr="002747AF">
        <w:rPr>
          <w:sz w:val="28"/>
          <w:szCs w:val="28"/>
          <w:lang w:eastAsia="en-SG"/>
        </w:rPr>
        <w:t>1</w:t>
      </w:r>
      <w:r w:rsidR="00475592" w:rsidRPr="002747AF">
        <w:rPr>
          <w:sz w:val="28"/>
          <w:szCs w:val="28"/>
          <w:lang w:val="vi-VN" w:eastAsia="en-SG"/>
        </w:rPr>
        <w:t>)</w:t>
      </w:r>
      <w:r w:rsidR="006217FE" w:rsidRPr="002747AF">
        <w:rPr>
          <w:sz w:val="28"/>
          <w:szCs w:val="28"/>
          <w:lang w:val="vi-VN" w:eastAsia="en-SG"/>
        </w:rPr>
        <w:t>.</w:t>
      </w:r>
      <w:r w:rsidR="009123C1" w:rsidRPr="002747AF">
        <w:rPr>
          <w:sz w:val="28"/>
          <w:szCs w:val="28"/>
          <w:lang w:val="vi-VN" w:eastAsia="en-SG"/>
        </w:rPr>
        <w:t xml:space="preserve"> </w:t>
      </w:r>
      <w:r w:rsidR="00606614" w:rsidRPr="002747AF">
        <w:rPr>
          <w:sz w:val="28"/>
          <w:szCs w:val="28"/>
          <w:lang w:val="vi-VN" w:eastAsia="en-SG"/>
        </w:rPr>
        <w:t>Trẻ sơ sinh nhóm LNS</w:t>
      </w:r>
      <w:r w:rsidR="006217FE" w:rsidRPr="002747AF">
        <w:rPr>
          <w:sz w:val="28"/>
          <w:szCs w:val="28"/>
          <w:lang w:val="vi-VN" w:eastAsia="en-SG"/>
        </w:rPr>
        <w:t xml:space="preserve"> có </w:t>
      </w:r>
      <w:r w:rsidR="00606614" w:rsidRPr="002747AF">
        <w:rPr>
          <w:sz w:val="28"/>
          <w:szCs w:val="28"/>
          <w:lang w:val="vi-VN" w:eastAsia="en-SG"/>
        </w:rPr>
        <w:t>CNSS</w:t>
      </w:r>
      <w:r w:rsidR="006217FE" w:rsidRPr="002747AF">
        <w:rPr>
          <w:sz w:val="28"/>
          <w:szCs w:val="28"/>
          <w:lang w:val="vi-VN" w:eastAsia="en-SG"/>
        </w:rPr>
        <w:t xml:space="preserve"> cao hơn (2</w:t>
      </w:r>
      <w:r w:rsidR="00606614" w:rsidRPr="002747AF">
        <w:rPr>
          <w:sz w:val="28"/>
          <w:szCs w:val="28"/>
          <w:lang w:val="vi-VN" w:eastAsia="en-SG"/>
        </w:rPr>
        <w:t xml:space="preserve">629 ± 408 </w:t>
      </w:r>
      <w:r w:rsidR="00772C91" w:rsidRPr="002747AF">
        <w:rPr>
          <w:sz w:val="28"/>
          <w:szCs w:val="28"/>
          <w:lang w:eastAsia="en-SG"/>
        </w:rPr>
        <w:t xml:space="preserve">g </w:t>
      </w:r>
      <w:r w:rsidR="00606614" w:rsidRPr="002747AF">
        <w:rPr>
          <w:sz w:val="28"/>
          <w:szCs w:val="28"/>
          <w:lang w:val="vi-VN" w:eastAsia="en-SG"/>
        </w:rPr>
        <w:t>so với 2588 ± 413 g; p</w:t>
      </w:r>
      <w:r w:rsidR="006217FE" w:rsidRPr="002747AF">
        <w:rPr>
          <w:sz w:val="28"/>
          <w:szCs w:val="28"/>
          <w:lang w:val="vi-VN" w:eastAsia="en-SG"/>
        </w:rPr>
        <w:t xml:space="preserve"> </w:t>
      </w:r>
      <w:r w:rsidR="00E7303D" w:rsidRPr="002747AF">
        <w:rPr>
          <w:sz w:val="28"/>
          <w:szCs w:val="28"/>
          <w:lang w:eastAsia="en-SG"/>
        </w:rPr>
        <w:t>&lt; 0,01</w:t>
      </w:r>
      <w:r w:rsidR="006217FE" w:rsidRPr="002747AF">
        <w:rPr>
          <w:sz w:val="28"/>
          <w:szCs w:val="28"/>
          <w:lang w:val="vi-VN" w:eastAsia="en-SG"/>
        </w:rPr>
        <w:t xml:space="preserve">), </w:t>
      </w:r>
      <w:r w:rsidR="00606614" w:rsidRPr="002747AF">
        <w:rPr>
          <w:sz w:val="28"/>
          <w:szCs w:val="28"/>
          <w:lang w:val="vi-VN" w:eastAsia="en-SG"/>
        </w:rPr>
        <w:t xml:space="preserve">chiều dài lớn hơn (47,6 ± 0,07 so với 47,4 ± 0,04 cm; </w:t>
      </w:r>
      <w:r w:rsidR="00E7303D" w:rsidRPr="002747AF">
        <w:rPr>
          <w:sz w:val="28"/>
          <w:szCs w:val="28"/>
          <w:lang w:eastAsia="en-SG"/>
        </w:rPr>
        <w:t>p &lt; 0,05</w:t>
      </w:r>
      <w:r w:rsidR="00772C91" w:rsidRPr="002747AF">
        <w:rPr>
          <w:sz w:val="28"/>
          <w:szCs w:val="28"/>
          <w:lang w:val="vi-VN" w:eastAsia="en-SG"/>
        </w:rPr>
        <w:t xml:space="preserve">), các chỉ số z-score cân </w:t>
      </w:r>
      <w:r w:rsidR="00772C91" w:rsidRPr="002747AF">
        <w:rPr>
          <w:sz w:val="28"/>
          <w:szCs w:val="28"/>
          <w:lang w:eastAsia="en-SG"/>
        </w:rPr>
        <w:t>n</w:t>
      </w:r>
      <w:r w:rsidR="00606614" w:rsidRPr="002747AF">
        <w:rPr>
          <w:sz w:val="28"/>
          <w:szCs w:val="28"/>
          <w:lang w:val="vi-VN" w:eastAsia="en-SG"/>
        </w:rPr>
        <w:t xml:space="preserve">ặng và chiều dài theo tuổi đều tốt hơn </w:t>
      </w:r>
      <w:r w:rsidR="006217FE" w:rsidRPr="002747AF">
        <w:rPr>
          <w:sz w:val="28"/>
          <w:szCs w:val="28"/>
          <w:lang w:val="vi-VN" w:eastAsia="en-SG"/>
        </w:rPr>
        <w:t xml:space="preserve">so với những </w:t>
      </w:r>
      <w:r w:rsidR="00606614" w:rsidRPr="002747AF">
        <w:rPr>
          <w:sz w:val="28"/>
          <w:szCs w:val="28"/>
          <w:lang w:val="vi-VN" w:eastAsia="en-SG"/>
        </w:rPr>
        <w:t xml:space="preserve">trẻ thuộc nhóm IFA. </w:t>
      </w:r>
      <w:r w:rsidR="005B549F" w:rsidRPr="002747AF">
        <w:rPr>
          <w:sz w:val="28"/>
          <w:szCs w:val="28"/>
          <w:lang w:eastAsia="en-SG"/>
        </w:rPr>
        <w:t>Bổ sung gói lipid và các vi chất dinh dưỡng cần thiết</w:t>
      </w:r>
      <w:r w:rsidR="006217FE" w:rsidRPr="002747AF">
        <w:rPr>
          <w:sz w:val="28"/>
          <w:szCs w:val="28"/>
          <w:lang w:val="vi-VN" w:eastAsia="en-SG"/>
        </w:rPr>
        <w:t xml:space="preserve"> làm giảm nguy cơ </w:t>
      </w:r>
      <w:r w:rsidR="00606614" w:rsidRPr="002747AF">
        <w:rPr>
          <w:sz w:val="28"/>
          <w:szCs w:val="28"/>
          <w:lang w:val="vi-VN" w:eastAsia="en-SG"/>
        </w:rPr>
        <w:t xml:space="preserve">SDD </w:t>
      </w:r>
      <w:r w:rsidR="006217FE" w:rsidRPr="002747AF">
        <w:rPr>
          <w:sz w:val="28"/>
          <w:szCs w:val="28"/>
          <w:lang w:val="vi-VN" w:eastAsia="en-SG"/>
        </w:rPr>
        <w:t xml:space="preserve">thấp còi </w:t>
      </w:r>
      <w:r w:rsidR="002A113C" w:rsidRPr="002747AF">
        <w:rPr>
          <w:sz w:val="28"/>
          <w:szCs w:val="28"/>
          <w:lang w:val="vi-VN" w:eastAsia="en-SG"/>
        </w:rPr>
        <w:t xml:space="preserve">ở </w:t>
      </w:r>
      <w:r w:rsidR="006217FE" w:rsidRPr="002747AF">
        <w:rPr>
          <w:sz w:val="28"/>
          <w:szCs w:val="28"/>
          <w:lang w:val="vi-VN" w:eastAsia="en-SG"/>
        </w:rPr>
        <w:t>trẻ sơ sinh (18,7% so với 22,6%; RR: 0,83; 95% CI: 0,71, 0,97).</w:t>
      </w:r>
      <w:r w:rsidR="002A113C" w:rsidRPr="002747AF">
        <w:rPr>
          <w:sz w:val="28"/>
          <w:szCs w:val="28"/>
          <w:lang w:val="vi-VN" w:eastAsia="en-SG"/>
        </w:rPr>
        <w:t xml:space="preserve"> </w:t>
      </w:r>
      <w:r w:rsidR="00DB5E85" w:rsidRPr="002747AF">
        <w:rPr>
          <w:sz w:val="28"/>
          <w:szCs w:val="28"/>
          <w:lang w:val="vi-VN" w:eastAsia="en-SG"/>
        </w:rPr>
        <w:t>Như vậ</w:t>
      </w:r>
      <w:r w:rsidR="00DB5E85" w:rsidRPr="002747AF">
        <w:rPr>
          <w:sz w:val="28"/>
          <w:szCs w:val="28"/>
          <w:lang w:eastAsia="en-SG"/>
        </w:rPr>
        <w:t xml:space="preserve">y, </w:t>
      </w:r>
      <w:r w:rsidR="002A113C" w:rsidRPr="002747AF">
        <w:rPr>
          <w:sz w:val="28"/>
          <w:szCs w:val="28"/>
          <w:lang w:val="vi-VN" w:eastAsia="en-SG"/>
        </w:rPr>
        <w:t xml:space="preserve">việc bổ sung LNS trên </w:t>
      </w:r>
      <w:r w:rsidR="00772C91" w:rsidRPr="002747AF">
        <w:rPr>
          <w:sz w:val="28"/>
          <w:szCs w:val="28"/>
          <w:lang w:eastAsia="en-SG"/>
        </w:rPr>
        <w:t>PNCT</w:t>
      </w:r>
      <w:r w:rsidR="002A113C" w:rsidRPr="002747AF">
        <w:rPr>
          <w:sz w:val="28"/>
          <w:szCs w:val="28"/>
          <w:lang w:val="vi-VN" w:eastAsia="en-SG"/>
        </w:rPr>
        <w:t xml:space="preserve"> giúp cải thiện kết quả thai nghén ở Bangladesh. </w:t>
      </w:r>
      <w:r w:rsidR="002B550B" w:rsidRPr="002747AF">
        <w:rPr>
          <w:sz w:val="28"/>
          <w:szCs w:val="28"/>
          <w:lang w:val="vi-VN" w:eastAsia="en-SG"/>
        </w:rPr>
        <w:t>Nghiên cứu tại Ghana</w:t>
      </w:r>
      <w:r w:rsidR="00BB482E" w:rsidRPr="002747AF">
        <w:rPr>
          <w:sz w:val="28"/>
          <w:szCs w:val="28"/>
          <w:lang w:eastAsia="en-SG"/>
        </w:rPr>
        <w:t xml:space="preserve"> [</w:t>
      </w:r>
      <w:r w:rsidR="009C1506" w:rsidRPr="002747AF">
        <w:rPr>
          <w:sz w:val="28"/>
          <w:szCs w:val="28"/>
          <w:lang w:eastAsia="en-SG"/>
        </w:rPr>
        <w:t>31</w:t>
      </w:r>
      <w:r w:rsidR="00BB482E" w:rsidRPr="002747AF">
        <w:rPr>
          <w:sz w:val="28"/>
          <w:szCs w:val="28"/>
          <w:lang w:eastAsia="en-SG"/>
        </w:rPr>
        <w:t>]</w:t>
      </w:r>
      <w:r w:rsidR="002B550B" w:rsidRPr="002747AF">
        <w:rPr>
          <w:sz w:val="28"/>
          <w:szCs w:val="28"/>
          <w:lang w:val="vi-VN" w:eastAsia="en-SG"/>
        </w:rPr>
        <w:t xml:space="preserve"> </w:t>
      </w:r>
      <w:r w:rsidR="00772C91" w:rsidRPr="002747AF">
        <w:rPr>
          <w:sz w:val="28"/>
          <w:szCs w:val="28"/>
          <w:lang w:eastAsia="en-SG"/>
        </w:rPr>
        <w:t>ở</w:t>
      </w:r>
      <w:r w:rsidR="002B550B" w:rsidRPr="002747AF">
        <w:rPr>
          <w:sz w:val="28"/>
          <w:szCs w:val="28"/>
          <w:lang w:val="vi-VN" w:eastAsia="en-SG"/>
        </w:rPr>
        <w:t xml:space="preserve"> </w:t>
      </w:r>
      <w:r w:rsidR="00772C91" w:rsidRPr="002747AF">
        <w:rPr>
          <w:sz w:val="28"/>
          <w:szCs w:val="28"/>
          <w:lang w:eastAsia="en-SG"/>
        </w:rPr>
        <w:t>PNCT</w:t>
      </w:r>
      <w:r w:rsidR="002B550B" w:rsidRPr="002747AF">
        <w:rPr>
          <w:sz w:val="28"/>
          <w:szCs w:val="28"/>
          <w:lang w:val="vi-VN" w:eastAsia="en-SG"/>
        </w:rPr>
        <w:t xml:space="preserve"> trên 20 tuần, chia 1</w:t>
      </w:r>
      <w:r w:rsidR="005B549F" w:rsidRPr="002747AF">
        <w:rPr>
          <w:sz w:val="28"/>
          <w:szCs w:val="28"/>
          <w:lang w:eastAsia="en-SG"/>
        </w:rPr>
        <w:t>.</w:t>
      </w:r>
      <w:r w:rsidR="002B550B" w:rsidRPr="002747AF">
        <w:rPr>
          <w:sz w:val="28"/>
          <w:szCs w:val="28"/>
          <w:lang w:val="vi-VN" w:eastAsia="en-SG"/>
        </w:rPr>
        <w:t xml:space="preserve">228 đối tượng thành 3 nhóm, nhóm LNS (bổ sung đến </w:t>
      </w:r>
      <w:r w:rsidR="00EF60D4" w:rsidRPr="002747AF">
        <w:rPr>
          <w:sz w:val="28"/>
          <w:szCs w:val="28"/>
          <w:lang w:val="vi-VN" w:eastAsia="en-SG"/>
        </w:rPr>
        <w:t>6 tháng sau</w:t>
      </w:r>
      <w:r w:rsidR="002B550B" w:rsidRPr="002747AF">
        <w:rPr>
          <w:sz w:val="28"/>
          <w:szCs w:val="28"/>
          <w:lang w:val="vi-VN" w:eastAsia="en-SG"/>
        </w:rPr>
        <w:t xml:space="preserve"> sinh </w:t>
      </w:r>
      <w:r w:rsidR="00EF60D4" w:rsidRPr="002747AF">
        <w:rPr>
          <w:sz w:val="28"/>
          <w:szCs w:val="28"/>
          <w:lang w:val="vi-VN" w:eastAsia="en-SG"/>
        </w:rPr>
        <w:t>và tiếp tục bổ sung cho trẻ 6-18 tháng tuổi)</w:t>
      </w:r>
      <w:r w:rsidR="002B550B" w:rsidRPr="002747AF">
        <w:rPr>
          <w:sz w:val="28"/>
          <w:szCs w:val="28"/>
          <w:lang w:val="vi-VN" w:eastAsia="en-SG"/>
        </w:rPr>
        <w:t>, nhóm IFA và nhóm MMN (</w:t>
      </w:r>
      <w:r w:rsidR="00EF60D4" w:rsidRPr="002747AF">
        <w:rPr>
          <w:sz w:val="28"/>
          <w:szCs w:val="28"/>
          <w:lang w:val="vi-VN" w:eastAsia="en-SG"/>
        </w:rPr>
        <w:t xml:space="preserve">chỉ bổ sung </w:t>
      </w:r>
      <w:r w:rsidR="00EF60D4" w:rsidRPr="002747AF">
        <w:rPr>
          <w:sz w:val="28"/>
          <w:szCs w:val="28"/>
          <w:lang w:val="vi-VN" w:eastAsia="en-SG"/>
        </w:rPr>
        <w:lastRenderedPageBreak/>
        <w:t>đến khi sinh</w:t>
      </w:r>
      <w:r w:rsidR="002B550B" w:rsidRPr="002747AF">
        <w:rPr>
          <w:sz w:val="28"/>
          <w:szCs w:val="28"/>
          <w:lang w:val="vi-VN" w:eastAsia="en-SG"/>
        </w:rPr>
        <w:t>)</w:t>
      </w:r>
      <w:r w:rsidR="00EF60D4" w:rsidRPr="002747AF">
        <w:rPr>
          <w:sz w:val="28"/>
          <w:szCs w:val="28"/>
          <w:lang w:val="vi-VN" w:eastAsia="en-SG"/>
        </w:rPr>
        <w:t xml:space="preserve">. Kết </w:t>
      </w:r>
      <w:r w:rsidR="00DB5E85" w:rsidRPr="002747AF">
        <w:rPr>
          <w:sz w:val="28"/>
          <w:szCs w:val="28"/>
          <w:lang w:eastAsia="en-SG"/>
        </w:rPr>
        <w:t>quả</w:t>
      </w:r>
      <w:r w:rsidR="00EF60D4" w:rsidRPr="002747AF">
        <w:rPr>
          <w:sz w:val="28"/>
          <w:szCs w:val="28"/>
          <w:lang w:val="vi-VN" w:eastAsia="en-SG"/>
        </w:rPr>
        <w:t xml:space="preserve"> đánh giá trên trẻ 18 tháng tuổi cho thấy cân nặng, chiều dài nằm, z-score cân nặng và chiều dài theo tuổi trung bình ở nhóm LNS cao hơn có ý nghĩa so với nhóm IFA và nhóm MMN</w:t>
      </w:r>
      <w:r w:rsidR="003979AC" w:rsidRPr="002747AF">
        <w:rPr>
          <w:sz w:val="28"/>
          <w:szCs w:val="28"/>
          <w:lang w:val="vi-VN" w:eastAsia="en-SG"/>
        </w:rPr>
        <w:t xml:space="preserve">. </w:t>
      </w:r>
      <w:r w:rsidR="00FF5E1D" w:rsidRPr="002747AF">
        <w:rPr>
          <w:sz w:val="28"/>
          <w:szCs w:val="28"/>
          <w:lang w:val="vi-VN" w:eastAsia="en-SG"/>
        </w:rPr>
        <w:t>Tỉ</w:t>
      </w:r>
      <w:r w:rsidR="003979AC" w:rsidRPr="002747AF">
        <w:rPr>
          <w:sz w:val="28"/>
          <w:szCs w:val="28"/>
          <w:lang w:val="vi-VN" w:eastAsia="en-SG"/>
        </w:rPr>
        <w:t xml:space="preserve"> lệ thấp còi ở nhóm LNS là 8</w:t>
      </w:r>
      <w:r w:rsidR="00EF60D4" w:rsidRPr="002747AF">
        <w:rPr>
          <w:sz w:val="28"/>
          <w:szCs w:val="28"/>
          <w:lang w:val="vi-VN" w:eastAsia="en-SG"/>
        </w:rPr>
        <w:t>,9% so với 15,1% ở nhóm IFA</w:t>
      </w:r>
      <w:r w:rsidR="003979AC" w:rsidRPr="002747AF">
        <w:rPr>
          <w:sz w:val="28"/>
          <w:szCs w:val="28"/>
          <w:lang w:val="vi-VN" w:eastAsia="en-SG"/>
        </w:rPr>
        <w:t xml:space="preserve"> và 11,5% ở nhóm MMN (p</w:t>
      </w:r>
      <w:r w:rsidR="005B549F" w:rsidRPr="002747AF">
        <w:rPr>
          <w:sz w:val="28"/>
          <w:szCs w:val="28"/>
          <w:lang w:eastAsia="en-SG"/>
        </w:rPr>
        <w:t xml:space="preserve"> </w:t>
      </w:r>
      <w:r w:rsidR="00E7303D" w:rsidRPr="002747AF">
        <w:rPr>
          <w:sz w:val="28"/>
          <w:szCs w:val="28"/>
          <w:lang w:eastAsia="en-SG"/>
        </w:rPr>
        <w:t>&lt; 0,05</w:t>
      </w:r>
      <w:r w:rsidR="003979AC" w:rsidRPr="002747AF">
        <w:rPr>
          <w:sz w:val="28"/>
          <w:szCs w:val="28"/>
          <w:lang w:val="vi-VN" w:eastAsia="en-SG"/>
        </w:rPr>
        <w:t xml:space="preserve">). </w:t>
      </w:r>
      <w:r w:rsidR="001F5D92" w:rsidRPr="002747AF">
        <w:rPr>
          <w:sz w:val="28"/>
          <w:szCs w:val="28"/>
          <w:lang w:eastAsia="en-SG"/>
        </w:rPr>
        <w:t xml:space="preserve">Nghiên cứu tại Bukina Faso của Hermann Lanou và cộng sự so sánh giữa bổ sung LNS và MMN cho PNCT cho thấy trong 12 tháng đầu sau sinh, trẻ có mẹ được bổ sung LNS có z-score chiều dài nằm theo tuổi được cải thiện hơn so với trẻ thuộc nhóm chứng và không thấy hiệu quả của bổ sung tới </w:t>
      </w:r>
      <w:r w:rsidR="00FF5E1D" w:rsidRPr="002747AF">
        <w:rPr>
          <w:sz w:val="28"/>
          <w:szCs w:val="28"/>
          <w:lang w:eastAsia="en-SG"/>
        </w:rPr>
        <w:t>tỉ</w:t>
      </w:r>
      <w:r w:rsidR="001F5D92" w:rsidRPr="002747AF">
        <w:rPr>
          <w:sz w:val="28"/>
          <w:szCs w:val="28"/>
          <w:lang w:eastAsia="en-SG"/>
        </w:rPr>
        <w:t xml:space="preserve"> lệ bệnh tật và tử vong ở trẻ dưới 1 tuổi [</w:t>
      </w:r>
      <w:r w:rsidR="009C1506" w:rsidRPr="002747AF">
        <w:rPr>
          <w:sz w:val="28"/>
          <w:szCs w:val="28"/>
          <w:lang w:eastAsia="en-SG"/>
        </w:rPr>
        <w:t>144</w:t>
      </w:r>
      <w:r w:rsidR="001F5D92" w:rsidRPr="002747AF">
        <w:rPr>
          <w:sz w:val="28"/>
          <w:szCs w:val="28"/>
          <w:lang w:eastAsia="en-SG"/>
        </w:rPr>
        <w:t xml:space="preserve">]. </w:t>
      </w:r>
      <w:r w:rsidR="00721AFB" w:rsidRPr="002747AF">
        <w:rPr>
          <w:sz w:val="28"/>
          <w:szCs w:val="28"/>
          <w:lang w:eastAsia="en-SG"/>
        </w:rPr>
        <w:t>Tuy nhiên</w:t>
      </w:r>
      <w:r w:rsidR="00DB5E85" w:rsidRPr="002747AF">
        <w:rPr>
          <w:sz w:val="28"/>
          <w:szCs w:val="28"/>
          <w:lang w:eastAsia="en-SG"/>
        </w:rPr>
        <w:t>,</w:t>
      </w:r>
      <w:r w:rsidR="00721AFB" w:rsidRPr="002747AF">
        <w:rPr>
          <w:sz w:val="28"/>
          <w:szCs w:val="28"/>
          <w:lang w:eastAsia="en-SG"/>
        </w:rPr>
        <w:t xml:space="preserve"> nghiên cứu bổ sung LNS trên </w:t>
      </w:r>
      <w:r w:rsidR="00772C91" w:rsidRPr="002747AF">
        <w:rPr>
          <w:sz w:val="28"/>
          <w:szCs w:val="28"/>
          <w:lang w:eastAsia="en-SG"/>
        </w:rPr>
        <w:t>PNCT</w:t>
      </w:r>
      <w:r w:rsidR="00721AFB" w:rsidRPr="002747AF">
        <w:rPr>
          <w:sz w:val="28"/>
          <w:szCs w:val="28"/>
          <w:lang w:eastAsia="en-SG"/>
        </w:rPr>
        <w:t xml:space="preserve"> ở Malawi lại chưa cho kết quả cải thiện </w:t>
      </w:r>
      <w:r w:rsidR="005B549F" w:rsidRPr="002747AF">
        <w:rPr>
          <w:sz w:val="28"/>
          <w:szCs w:val="28"/>
          <w:lang w:eastAsia="en-SG"/>
        </w:rPr>
        <w:t xml:space="preserve">kết quả thai nghén </w:t>
      </w:r>
      <w:r w:rsidR="00721AFB" w:rsidRPr="002747AF">
        <w:rPr>
          <w:sz w:val="28"/>
          <w:szCs w:val="28"/>
          <w:lang w:eastAsia="en-SG"/>
        </w:rPr>
        <w:t>rõ ràng [</w:t>
      </w:r>
      <w:r w:rsidR="009C1506" w:rsidRPr="002747AF">
        <w:rPr>
          <w:sz w:val="28"/>
          <w:szCs w:val="28"/>
          <w:lang w:eastAsia="en-SG"/>
        </w:rPr>
        <w:t>32</w:t>
      </w:r>
      <w:r w:rsidR="00721AFB" w:rsidRPr="002747AF">
        <w:rPr>
          <w:sz w:val="28"/>
          <w:szCs w:val="28"/>
          <w:lang w:eastAsia="en-SG"/>
        </w:rPr>
        <w:t xml:space="preserve">]. </w:t>
      </w:r>
      <w:r w:rsidR="003979AC" w:rsidRPr="002747AF">
        <w:rPr>
          <w:sz w:val="28"/>
          <w:szCs w:val="28"/>
          <w:lang w:val="vi-VN" w:eastAsia="en-SG"/>
        </w:rPr>
        <w:t>Tóm lại, các nghiên cứu bổ sung LNS bước đầu đã cho thấy kết quả khả quan trong cải thiện kết quả thai nghén và sự tăng trưởng của trẻ sau sinh</w:t>
      </w:r>
      <w:r w:rsidR="00721AFB" w:rsidRPr="002747AF">
        <w:rPr>
          <w:sz w:val="28"/>
          <w:szCs w:val="28"/>
          <w:lang w:eastAsia="en-SG"/>
        </w:rPr>
        <w:t xml:space="preserve"> nhưng cần được nghiên cứu tiếp để có kết luận chính xác và khuyến cáo cho người dân sử dụng</w:t>
      </w:r>
      <w:r w:rsidR="003979AC" w:rsidRPr="002747AF">
        <w:rPr>
          <w:sz w:val="28"/>
          <w:szCs w:val="28"/>
          <w:lang w:val="vi-VN" w:eastAsia="en-SG"/>
        </w:rPr>
        <w:t>.</w:t>
      </w:r>
    </w:p>
    <w:p w14:paraId="4819A24F" w14:textId="77777777" w:rsidR="002A113C" w:rsidRPr="002747AF" w:rsidRDefault="003979AC" w:rsidP="00B37304">
      <w:pPr>
        <w:pStyle w:val="BodyTextIndent2"/>
        <w:numPr>
          <w:ilvl w:val="2"/>
          <w:numId w:val="27"/>
        </w:numPr>
        <w:spacing w:before="120" w:after="0" w:line="360" w:lineRule="auto"/>
        <w:jc w:val="both"/>
        <w:rPr>
          <w:b/>
          <w:sz w:val="28"/>
          <w:szCs w:val="28"/>
          <w:lang w:val="vi-VN" w:eastAsia="en-SG"/>
        </w:rPr>
      </w:pPr>
      <w:r w:rsidRPr="002747AF">
        <w:rPr>
          <w:b/>
          <w:sz w:val="28"/>
          <w:szCs w:val="28"/>
          <w:lang w:val="vi-VN" w:eastAsia="en-SG"/>
        </w:rPr>
        <w:t>Can thiệp bổ sung vi chất dinh dưỡng</w:t>
      </w:r>
      <w:r w:rsidR="00EF60D4" w:rsidRPr="002747AF">
        <w:rPr>
          <w:b/>
          <w:sz w:val="28"/>
          <w:szCs w:val="28"/>
          <w:lang w:val="vi-VN" w:eastAsia="en-SG"/>
        </w:rPr>
        <w:t xml:space="preserve">  </w:t>
      </w:r>
    </w:p>
    <w:p w14:paraId="1A74988D" w14:textId="1D62FBB3" w:rsidR="00924FAE" w:rsidRPr="002747AF" w:rsidRDefault="00EB6FBE" w:rsidP="003B431E">
      <w:pPr>
        <w:pStyle w:val="NormalWeb"/>
        <w:spacing w:before="120" w:beforeAutospacing="0" w:after="0" w:afterAutospacing="0" w:line="360" w:lineRule="auto"/>
        <w:ind w:firstLine="720"/>
        <w:jc w:val="both"/>
        <w:rPr>
          <w:sz w:val="28"/>
          <w:szCs w:val="28"/>
        </w:rPr>
      </w:pPr>
      <w:r w:rsidRPr="002747AF">
        <w:rPr>
          <w:sz w:val="28"/>
          <w:szCs w:val="28"/>
        </w:rPr>
        <w:t>Trái với bổ sung thực phẩm, có nhiều nghiên cứu bổ sung vi ch</w:t>
      </w:r>
      <w:r w:rsidR="00BC4C94" w:rsidRPr="002747AF">
        <w:rPr>
          <w:sz w:val="28"/>
          <w:szCs w:val="28"/>
        </w:rPr>
        <w:t xml:space="preserve">ất dinh dưỡng đã được thực hiện trên </w:t>
      </w:r>
      <w:r w:rsidR="00772C91" w:rsidRPr="002747AF">
        <w:rPr>
          <w:sz w:val="28"/>
          <w:szCs w:val="28"/>
        </w:rPr>
        <w:t>PNCT</w:t>
      </w:r>
      <w:r w:rsidR="00B4381F" w:rsidRPr="002747AF">
        <w:rPr>
          <w:sz w:val="28"/>
          <w:szCs w:val="28"/>
        </w:rPr>
        <w:t xml:space="preserve"> </w:t>
      </w:r>
      <w:r w:rsidRPr="002747AF">
        <w:rPr>
          <w:sz w:val="28"/>
          <w:szCs w:val="28"/>
        </w:rPr>
        <w:t>[</w:t>
      </w:r>
      <w:r w:rsidR="009C1506" w:rsidRPr="002747AF">
        <w:rPr>
          <w:sz w:val="28"/>
          <w:szCs w:val="28"/>
        </w:rPr>
        <w:t>21</w:t>
      </w:r>
      <w:r w:rsidRPr="002747AF">
        <w:rPr>
          <w:sz w:val="28"/>
          <w:szCs w:val="28"/>
        </w:rPr>
        <w:t>]</w:t>
      </w:r>
      <w:r w:rsidR="00BC4C94" w:rsidRPr="002747AF">
        <w:rPr>
          <w:sz w:val="28"/>
          <w:szCs w:val="28"/>
        </w:rPr>
        <w:t>. Vi chất dinh dưỡng được bổ sung có thể là đơn chất (sắt</w:t>
      </w:r>
      <w:r w:rsidR="00ED1CFC" w:rsidRPr="002747AF">
        <w:rPr>
          <w:sz w:val="28"/>
          <w:szCs w:val="28"/>
        </w:rPr>
        <w:t>, canxi, acid folic, vitamin B</w:t>
      </w:r>
      <w:r w:rsidR="00ED1CFC" w:rsidRPr="002747AF">
        <w:rPr>
          <w:sz w:val="28"/>
          <w:szCs w:val="28"/>
          <w:vertAlign w:val="subscript"/>
        </w:rPr>
        <w:t>12</w:t>
      </w:r>
      <w:r w:rsidR="00BC4C94" w:rsidRPr="002747AF">
        <w:rPr>
          <w:sz w:val="28"/>
          <w:szCs w:val="28"/>
        </w:rPr>
        <w:t>…),</w:t>
      </w:r>
      <w:r w:rsidR="00924FAE" w:rsidRPr="002747AF">
        <w:rPr>
          <w:sz w:val="28"/>
          <w:szCs w:val="28"/>
        </w:rPr>
        <w:t xml:space="preserve"> </w:t>
      </w:r>
      <w:r w:rsidR="00721AFB" w:rsidRPr="002747AF">
        <w:rPr>
          <w:sz w:val="28"/>
          <w:szCs w:val="28"/>
        </w:rPr>
        <w:t>hai</w:t>
      </w:r>
      <w:r w:rsidR="00924FAE" w:rsidRPr="002747AF">
        <w:rPr>
          <w:sz w:val="28"/>
          <w:szCs w:val="28"/>
        </w:rPr>
        <w:t xml:space="preserve"> chất </w:t>
      </w:r>
      <w:r w:rsidR="00721AFB" w:rsidRPr="002747AF">
        <w:rPr>
          <w:sz w:val="28"/>
          <w:szCs w:val="28"/>
        </w:rPr>
        <w:t xml:space="preserve">phối hợp </w:t>
      </w:r>
      <w:r w:rsidR="00924FAE" w:rsidRPr="002747AF">
        <w:rPr>
          <w:sz w:val="28"/>
          <w:szCs w:val="28"/>
        </w:rPr>
        <w:t>(</w:t>
      </w:r>
      <w:r w:rsidR="00721AFB" w:rsidRPr="002747AF">
        <w:rPr>
          <w:sz w:val="28"/>
          <w:szCs w:val="28"/>
        </w:rPr>
        <w:t xml:space="preserve">như </w:t>
      </w:r>
      <w:r w:rsidR="00924FAE" w:rsidRPr="002747AF">
        <w:rPr>
          <w:sz w:val="28"/>
          <w:szCs w:val="28"/>
        </w:rPr>
        <w:t>sắt và acid folic, canx</w:t>
      </w:r>
      <w:r w:rsidR="00BC4C94" w:rsidRPr="002747AF">
        <w:rPr>
          <w:sz w:val="28"/>
          <w:szCs w:val="28"/>
        </w:rPr>
        <w:t xml:space="preserve">i </w:t>
      </w:r>
      <w:r w:rsidR="00721AFB" w:rsidRPr="002747AF">
        <w:rPr>
          <w:sz w:val="28"/>
          <w:szCs w:val="28"/>
        </w:rPr>
        <w:t>và vitamin D</w:t>
      </w:r>
      <w:r w:rsidR="00BC4C94" w:rsidRPr="002747AF">
        <w:rPr>
          <w:sz w:val="28"/>
          <w:szCs w:val="28"/>
        </w:rPr>
        <w:t>)</w:t>
      </w:r>
      <w:r w:rsidR="00924FAE" w:rsidRPr="002747AF">
        <w:rPr>
          <w:sz w:val="28"/>
          <w:szCs w:val="28"/>
        </w:rPr>
        <w:t xml:space="preserve"> hoặc </w:t>
      </w:r>
      <w:r w:rsidR="00772C91" w:rsidRPr="002747AF">
        <w:rPr>
          <w:sz w:val="28"/>
          <w:szCs w:val="28"/>
        </w:rPr>
        <w:t>đa vi chất</w:t>
      </w:r>
      <w:r w:rsidR="00924FAE" w:rsidRPr="002747AF">
        <w:rPr>
          <w:sz w:val="28"/>
          <w:szCs w:val="28"/>
        </w:rPr>
        <w:t xml:space="preserve"> nghĩa là từ 3 chất trở lên.</w:t>
      </w:r>
    </w:p>
    <w:p w14:paraId="060D29A0" w14:textId="77777777" w:rsidR="00EF7BF1" w:rsidRPr="002747AF" w:rsidRDefault="00EF7BF1" w:rsidP="001517B6">
      <w:pPr>
        <w:pStyle w:val="NormalWeb"/>
        <w:spacing w:before="120" w:beforeAutospacing="0" w:after="0" w:afterAutospacing="0" w:line="360" w:lineRule="auto"/>
        <w:jc w:val="both"/>
        <w:rPr>
          <w:b/>
          <w:i/>
          <w:sz w:val="28"/>
          <w:szCs w:val="28"/>
        </w:rPr>
      </w:pPr>
      <w:r w:rsidRPr="002747AF">
        <w:rPr>
          <w:b/>
          <w:i/>
          <w:sz w:val="28"/>
          <w:szCs w:val="28"/>
        </w:rPr>
        <w:t xml:space="preserve">* Can thiệp bổ sung đơn vi chất dinh dưỡng. </w:t>
      </w:r>
    </w:p>
    <w:p w14:paraId="42028EC8" w14:textId="5B87167D" w:rsidR="00B4381F" w:rsidRPr="002747AF" w:rsidRDefault="00BC4189" w:rsidP="003B431E">
      <w:pPr>
        <w:pStyle w:val="NormalWeb"/>
        <w:shd w:val="clear" w:color="auto" w:fill="FFFFFF"/>
        <w:spacing w:before="120" w:beforeAutospacing="0" w:after="0" w:afterAutospacing="0" w:line="360" w:lineRule="auto"/>
        <w:ind w:firstLine="720"/>
        <w:jc w:val="both"/>
        <w:rPr>
          <w:sz w:val="28"/>
          <w:szCs w:val="28"/>
        </w:rPr>
      </w:pPr>
      <w:r w:rsidRPr="002747AF">
        <w:rPr>
          <w:sz w:val="28"/>
          <w:szCs w:val="28"/>
        </w:rPr>
        <w:t xml:space="preserve">Theo Duncan C., </w:t>
      </w:r>
      <w:r w:rsidR="00720365" w:rsidRPr="002747AF">
        <w:rPr>
          <w:sz w:val="28"/>
          <w:szCs w:val="28"/>
        </w:rPr>
        <w:t xml:space="preserve">việc </w:t>
      </w:r>
      <w:r w:rsidR="00ED1CFC" w:rsidRPr="002747AF">
        <w:rPr>
          <w:sz w:val="28"/>
          <w:szCs w:val="28"/>
        </w:rPr>
        <w:t xml:space="preserve">bổ sung </w:t>
      </w:r>
      <w:r w:rsidR="00EF7BF1" w:rsidRPr="002747AF">
        <w:rPr>
          <w:sz w:val="28"/>
          <w:szCs w:val="28"/>
        </w:rPr>
        <w:t xml:space="preserve">50 mcg vitamin </w:t>
      </w:r>
      <w:r w:rsidR="00ED1CFC" w:rsidRPr="002747AF">
        <w:rPr>
          <w:sz w:val="28"/>
          <w:szCs w:val="28"/>
        </w:rPr>
        <w:t>B</w:t>
      </w:r>
      <w:r w:rsidR="00ED1CFC" w:rsidRPr="002747AF">
        <w:rPr>
          <w:sz w:val="28"/>
          <w:szCs w:val="28"/>
          <w:vertAlign w:val="subscript"/>
        </w:rPr>
        <w:t>12</w:t>
      </w:r>
      <w:r w:rsidR="00ED1CFC" w:rsidRPr="002747AF">
        <w:rPr>
          <w:sz w:val="28"/>
          <w:szCs w:val="28"/>
        </w:rPr>
        <w:t xml:space="preserve"> </w:t>
      </w:r>
      <w:r w:rsidR="00F24438" w:rsidRPr="002747AF">
        <w:rPr>
          <w:sz w:val="28"/>
          <w:szCs w:val="28"/>
        </w:rPr>
        <w:t>qua đường uống</w:t>
      </w:r>
      <w:r w:rsidR="00EF7BF1" w:rsidRPr="002747AF">
        <w:rPr>
          <w:sz w:val="28"/>
          <w:szCs w:val="28"/>
        </w:rPr>
        <w:t xml:space="preserve"> </w:t>
      </w:r>
      <w:r w:rsidR="00D708E9" w:rsidRPr="002747AF">
        <w:rPr>
          <w:sz w:val="28"/>
          <w:szCs w:val="28"/>
        </w:rPr>
        <w:t xml:space="preserve">ở </w:t>
      </w:r>
      <w:r w:rsidR="00772C91" w:rsidRPr="002747AF">
        <w:rPr>
          <w:sz w:val="28"/>
          <w:szCs w:val="28"/>
        </w:rPr>
        <w:t>PNCT</w:t>
      </w:r>
      <w:r w:rsidR="00EF7BF1" w:rsidRPr="002747AF">
        <w:rPr>
          <w:sz w:val="28"/>
          <w:szCs w:val="28"/>
        </w:rPr>
        <w:t xml:space="preserve"> dưới 14 tuần tại Ấn Độ cho thấy nồng độ vitamin B</w:t>
      </w:r>
      <w:r w:rsidR="00EF7BF1" w:rsidRPr="002747AF">
        <w:rPr>
          <w:sz w:val="28"/>
          <w:szCs w:val="28"/>
          <w:vertAlign w:val="subscript"/>
        </w:rPr>
        <w:t>12</w:t>
      </w:r>
      <w:r w:rsidR="00EF7BF1" w:rsidRPr="002747AF">
        <w:rPr>
          <w:sz w:val="28"/>
          <w:szCs w:val="28"/>
        </w:rPr>
        <w:t xml:space="preserve"> huyết thanh </w:t>
      </w:r>
      <w:r w:rsidR="006032D5" w:rsidRPr="002747AF">
        <w:rPr>
          <w:sz w:val="28"/>
          <w:szCs w:val="28"/>
        </w:rPr>
        <w:t xml:space="preserve">cao hơn </w:t>
      </w:r>
      <w:r w:rsidR="00EF7BF1" w:rsidRPr="002747AF">
        <w:rPr>
          <w:sz w:val="28"/>
          <w:szCs w:val="28"/>
        </w:rPr>
        <w:t>ở quý thứ ha</w:t>
      </w:r>
      <w:r w:rsidR="00720365" w:rsidRPr="002747AF">
        <w:rPr>
          <w:sz w:val="28"/>
          <w:szCs w:val="28"/>
        </w:rPr>
        <w:t>i (216 so với 111 pmol/L, p &lt; 0,</w:t>
      </w:r>
      <w:r w:rsidR="00EF7BF1" w:rsidRPr="002747AF">
        <w:rPr>
          <w:sz w:val="28"/>
          <w:szCs w:val="28"/>
        </w:rPr>
        <w:t>001) và thứ b</w:t>
      </w:r>
      <w:r w:rsidR="00720365" w:rsidRPr="002747AF">
        <w:rPr>
          <w:sz w:val="28"/>
          <w:szCs w:val="28"/>
        </w:rPr>
        <w:t>a (184 so với 105 pmol/L, p &lt; 0,</w:t>
      </w:r>
      <w:r w:rsidR="00EF7BF1" w:rsidRPr="002747AF">
        <w:rPr>
          <w:sz w:val="28"/>
          <w:szCs w:val="28"/>
        </w:rPr>
        <w:t xml:space="preserve">001), </w:t>
      </w:r>
      <w:r w:rsidR="00FF5E1D" w:rsidRPr="002747AF">
        <w:rPr>
          <w:sz w:val="28"/>
          <w:szCs w:val="28"/>
        </w:rPr>
        <w:t>tỉ</w:t>
      </w:r>
      <w:r w:rsidR="00EF7BF1" w:rsidRPr="002747AF">
        <w:rPr>
          <w:sz w:val="28"/>
          <w:szCs w:val="28"/>
        </w:rPr>
        <w:t xml:space="preserve"> lệ chậm phát triển tử cung thấp hơn (</w:t>
      </w:r>
      <w:r w:rsidR="00720365" w:rsidRPr="002747AF">
        <w:rPr>
          <w:sz w:val="28"/>
          <w:szCs w:val="28"/>
        </w:rPr>
        <w:t>25% so với 34%, p</w:t>
      </w:r>
      <w:r w:rsidR="00AC449D" w:rsidRPr="002747AF">
        <w:rPr>
          <w:sz w:val="28"/>
          <w:szCs w:val="28"/>
        </w:rPr>
        <w:t xml:space="preserve"> </w:t>
      </w:r>
      <w:r w:rsidR="002B56B5" w:rsidRPr="002747AF">
        <w:rPr>
          <w:sz w:val="28"/>
          <w:szCs w:val="28"/>
        </w:rPr>
        <w:t>&lt;</w:t>
      </w:r>
      <w:r w:rsidR="00E7303D" w:rsidRPr="002747AF">
        <w:rPr>
          <w:sz w:val="28"/>
          <w:szCs w:val="28"/>
        </w:rPr>
        <w:t xml:space="preserve"> 0,05</w:t>
      </w:r>
      <w:r w:rsidR="00EF7BF1" w:rsidRPr="002747AF">
        <w:rPr>
          <w:sz w:val="28"/>
          <w:szCs w:val="28"/>
        </w:rPr>
        <w:t>) so với nhóm chứng</w:t>
      </w:r>
      <w:r w:rsidR="006032D5" w:rsidRPr="002747AF">
        <w:rPr>
          <w:sz w:val="28"/>
          <w:szCs w:val="28"/>
        </w:rPr>
        <w:t xml:space="preserve"> [145]</w:t>
      </w:r>
      <w:r w:rsidR="00EF7BF1" w:rsidRPr="002747AF">
        <w:rPr>
          <w:sz w:val="28"/>
          <w:szCs w:val="28"/>
        </w:rPr>
        <w:t>.</w:t>
      </w:r>
      <w:r w:rsidR="00720365" w:rsidRPr="002747AF">
        <w:rPr>
          <w:sz w:val="28"/>
          <w:szCs w:val="28"/>
        </w:rPr>
        <w:t xml:space="preserve"> B</w:t>
      </w:r>
      <w:r w:rsidR="00F24438" w:rsidRPr="002747AF">
        <w:rPr>
          <w:sz w:val="28"/>
          <w:szCs w:val="28"/>
        </w:rPr>
        <w:t xml:space="preserve">ổ sung </w:t>
      </w:r>
      <w:r w:rsidR="00ED1CFC" w:rsidRPr="002747AF">
        <w:rPr>
          <w:sz w:val="28"/>
          <w:szCs w:val="28"/>
        </w:rPr>
        <w:t>vitamin B</w:t>
      </w:r>
      <w:r w:rsidR="00ED1CFC" w:rsidRPr="002747AF">
        <w:rPr>
          <w:sz w:val="28"/>
          <w:szCs w:val="28"/>
          <w:vertAlign w:val="subscript"/>
        </w:rPr>
        <w:t>6</w:t>
      </w:r>
      <w:r w:rsidR="00ED1CFC" w:rsidRPr="002747AF">
        <w:rPr>
          <w:sz w:val="28"/>
          <w:szCs w:val="28"/>
        </w:rPr>
        <w:t xml:space="preserve"> </w:t>
      </w:r>
      <w:r w:rsidR="00720365" w:rsidRPr="002747AF">
        <w:rPr>
          <w:sz w:val="28"/>
          <w:szCs w:val="28"/>
        </w:rPr>
        <w:t>cho thấy tác dụng trong việc</w:t>
      </w:r>
      <w:r w:rsidR="00F24438" w:rsidRPr="002747AF">
        <w:rPr>
          <w:sz w:val="28"/>
          <w:szCs w:val="28"/>
        </w:rPr>
        <w:t xml:space="preserve"> giảm nguy cơ sâu răng ở phụ nữ </w:t>
      </w:r>
      <w:r w:rsidR="00520E33" w:rsidRPr="002747AF">
        <w:rPr>
          <w:sz w:val="28"/>
          <w:szCs w:val="28"/>
        </w:rPr>
        <w:t>có</w:t>
      </w:r>
      <w:r w:rsidR="00F24438" w:rsidRPr="002747AF">
        <w:rPr>
          <w:sz w:val="28"/>
          <w:szCs w:val="28"/>
        </w:rPr>
        <w:t xml:space="preserve"> </w:t>
      </w:r>
      <w:r w:rsidR="005A1685" w:rsidRPr="002747AF">
        <w:rPr>
          <w:sz w:val="28"/>
          <w:szCs w:val="28"/>
        </w:rPr>
        <w:t xml:space="preserve">thai </w:t>
      </w:r>
      <w:r w:rsidR="00F24438" w:rsidRPr="002747AF">
        <w:rPr>
          <w:sz w:val="28"/>
          <w:szCs w:val="28"/>
        </w:rPr>
        <w:t>(</w:t>
      </w:r>
      <w:r w:rsidR="00EC24AF" w:rsidRPr="002747AF">
        <w:rPr>
          <w:sz w:val="28"/>
          <w:szCs w:val="28"/>
        </w:rPr>
        <w:t>RR: 0,</w:t>
      </w:r>
      <w:r w:rsidR="005B549F" w:rsidRPr="002747AF">
        <w:rPr>
          <w:sz w:val="28"/>
          <w:szCs w:val="28"/>
        </w:rPr>
        <w:t>84; 95%</w:t>
      </w:r>
      <w:r w:rsidR="00F24438" w:rsidRPr="002747AF">
        <w:rPr>
          <w:sz w:val="28"/>
          <w:szCs w:val="28"/>
        </w:rPr>
        <w:t xml:space="preserve">CI: </w:t>
      </w:r>
      <w:r w:rsidR="00EC24AF" w:rsidRPr="002747AF">
        <w:rPr>
          <w:sz w:val="28"/>
          <w:szCs w:val="28"/>
        </w:rPr>
        <w:t>0,71-0,</w:t>
      </w:r>
      <w:r w:rsidR="00F24438" w:rsidRPr="002747AF">
        <w:rPr>
          <w:sz w:val="28"/>
          <w:szCs w:val="28"/>
        </w:rPr>
        <w:t xml:space="preserve">98) nhưng </w:t>
      </w:r>
      <w:r w:rsidR="00F24438" w:rsidRPr="002747AF">
        <w:rPr>
          <w:sz w:val="28"/>
          <w:szCs w:val="28"/>
        </w:rPr>
        <w:lastRenderedPageBreak/>
        <w:t>chưa thấy sự khác biệt (p</w:t>
      </w:r>
      <w:r w:rsidR="00AC449D" w:rsidRPr="002747AF">
        <w:rPr>
          <w:sz w:val="28"/>
          <w:szCs w:val="28"/>
        </w:rPr>
        <w:t xml:space="preserve"> </w:t>
      </w:r>
      <w:r w:rsidR="00F24438" w:rsidRPr="002747AF">
        <w:rPr>
          <w:sz w:val="28"/>
          <w:szCs w:val="28"/>
        </w:rPr>
        <w:t>&gt;</w:t>
      </w:r>
      <w:r w:rsidR="00AC449D" w:rsidRPr="002747AF">
        <w:rPr>
          <w:sz w:val="28"/>
          <w:szCs w:val="28"/>
        </w:rPr>
        <w:t xml:space="preserve"> </w:t>
      </w:r>
      <w:r w:rsidR="00F24438" w:rsidRPr="002747AF">
        <w:rPr>
          <w:sz w:val="28"/>
          <w:szCs w:val="28"/>
        </w:rPr>
        <w:t xml:space="preserve">0,05) về </w:t>
      </w:r>
      <w:r w:rsidR="003E2E37" w:rsidRPr="002747AF">
        <w:rPr>
          <w:sz w:val="28"/>
          <w:szCs w:val="28"/>
        </w:rPr>
        <w:t>CNSS</w:t>
      </w:r>
      <w:r w:rsidR="00F24438" w:rsidRPr="002747AF">
        <w:rPr>
          <w:sz w:val="28"/>
          <w:szCs w:val="28"/>
        </w:rPr>
        <w:t xml:space="preserve"> trung bình, nguy </w:t>
      </w:r>
      <w:r w:rsidR="00DB5E85" w:rsidRPr="002747AF">
        <w:rPr>
          <w:sz w:val="28"/>
          <w:szCs w:val="28"/>
        </w:rPr>
        <w:t>cơ</w:t>
      </w:r>
      <w:r w:rsidR="00F24438" w:rsidRPr="002747AF">
        <w:rPr>
          <w:sz w:val="28"/>
          <w:szCs w:val="28"/>
        </w:rPr>
        <w:t xml:space="preserve"> sản giật hay chỉ số Apgar của trẻ sau sinh s</w:t>
      </w:r>
      <w:r w:rsidR="00DB5E85" w:rsidRPr="002747AF">
        <w:rPr>
          <w:sz w:val="28"/>
          <w:szCs w:val="28"/>
        </w:rPr>
        <w:t>o</w:t>
      </w:r>
      <w:r w:rsidR="00F24438" w:rsidRPr="002747AF">
        <w:rPr>
          <w:sz w:val="28"/>
          <w:szCs w:val="28"/>
        </w:rPr>
        <w:t xml:space="preserve"> với nhóm không được bổ sung</w:t>
      </w:r>
      <w:r w:rsidR="006032D5" w:rsidRPr="002747AF">
        <w:rPr>
          <w:sz w:val="28"/>
          <w:szCs w:val="28"/>
        </w:rPr>
        <w:t xml:space="preserve"> [146]</w:t>
      </w:r>
      <w:r w:rsidR="00F24438" w:rsidRPr="002747AF">
        <w:rPr>
          <w:sz w:val="28"/>
          <w:szCs w:val="28"/>
        </w:rPr>
        <w:t>.</w:t>
      </w:r>
      <w:r w:rsidR="00721AFB" w:rsidRPr="002747AF">
        <w:rPr>
          <w:sz w:val="28"/>
          <w:szCs w:val="28"/>
        </w:rPr>
        <w:t xml:space="preserve"> </w:t>
      </w:r>
      <w:r w:rsidR="00F24438" w:rsidRPr="002747AF">
        <w:rPr>
          <w:sz w:val="28"/>
          <w:szCs w:val="28"/>
        </w:rPr>
        <w:t xml:space="preserve">Phân tích hệ thống việc bổ sung </w:t>
      </w:r>
      <w:r w:rsidR="00DD007F" w:rsidRPr="002747AF">
        <w:rPr>
          <w:sz w:val="28"/>
          <w:szCs w:val="28"/>
        </w:rPr>
        <w:t>canx</w:t>
      </w:r>
      <w:r w:rsidR="00F951AB" w:rsidRPr="002747AF">
        <w:rPr>
          <w:sz w:val="28"/>
          <w:szCs w:val="28"/>
        </w:rPr>
        <w:t xml:space="preserve">i </w:t>
      </w:r>
      <w:r w:rsidR="00F24438" w:rsidRPr="002747AF">
        <w:rPr>
          <w:sz w:val="28"/>
          <w:szCs w:val="28"/>
        </w:rPr>
        <w:t xml:space="preserve">từ 23 thử nghiệm trên 17.842  phụ nữ cho thấy bổ sung </w:t>
      </w:r>
      <w:r w:rsidR="00DD007F" w:rsidRPr="002747AF">
        <w:rPr>
          <w:sz w:val="28"/>
          <w:szCs w:val="28"/>
        </w:rPr>
        <w:t>canx</w:t>
      </w:r>
      <w:r w:rsidR="00F951AB" w:rsidRPr="002747AF">
        <w:rPr>
          <w:sz w:val="28"/>
          <w:szCs w:val="28"/>
        </w:rPr>
        <w:t>i</w:t>
      </w:r>
      <w:r w:rsidR="00F24438" w:rsidRPr="002747AF">
        <w:rPr>
          <w:sz w:val="28"/>
          <w:szCs w:val="28"/>
        </w:rPr>
        <w:t xml:space="preserve"> không có tác động rõ ràng</w:t>
      </w:r>
      <w:r w:rsidR="00DB5E85" w:rsidRPr="002747AF">
        <w:rPr>
          <w:sz w:val="28"/>
          <w:szCs w:val="28"/>
        </w:rPr>
        <w:t xml:space="preserve"> </w:t>
      </w:r>
      <w:r w:rsidR="00F24438" w:rsidRPr="002747AF">
        <w:rPr>
          <w:sz w:val="28"/>
          <w:szCs w:val="28"/>
        </w:rPr>
        <w:t xml:space="preserve">đến </w:t>
      </w:r>
      <w:r w:rsidR="00FF5E1D" w:rsidRPr="002747AF">
        <w:rPr>
          <w:sz w:val="28"/>
          <w:szCs w:val="28"/>
        </w:rPr>
        <w:t>tỉ</w:t>
      </w:r>
      <w:r w:rsidR="00F24438" w:rsidRPr="002747AF">
        <w:rPr>
          <w:sz w:val="28"/>
          <w:szCs w:val="28"/>
        </w:rPr>
        <w:t xml:space="preserve"> lệ sinh non và </w:t>
      </w:r>
      <w:r w:rsidR="00FF5E1D" w:rsidRPr="002747AF">
        <w:rPr>
          <w:sz w:val="28"/>
          <w:szCs w:val="28"/>
        </w:rPr>
        <w:t>tỉ</w:t>
      </w:r>
      <w:r w:rsidR="00F24438" w:rsidRPr="002747AF">
        <w:rPr>
          <w:sz w:val="28"/>
          <w:szCs w:val="28"/>
        </w:rPr>
        <w:t xml:space="preserve"> lệ trẻ có CNSS thấp</w:t>
      </w:r>
      <w:r w:rsidR="006032D5" w:rsidRPr="002747AF">
        <w:rPr>
          <w:sz w:val="28"/>
          <w:szCs w:val="28"/>
        </w:rPr>
        <w:t xml:space="preserve"> [147]</w:t>
      </w:r>
      <w:r w:rsidR="00F24438" w:rsidRPr="002747AF">
        <w:rPr>
          <w:sz w:val="28"/>
          <w:szCs w:val="28"/>
        </w:rPr>
        <w:t xml:space="preserve">. </w:t>
      </w:r>
      <w:r w:rsidR="00721AFB" w:rsidRPr="002747AF">
        <w:rPr>
          <w:sz w:val="28"/>
          <w:szCs w:val="28"/>
        </w:rPr>
        <w:t>De-Regil và cộng sự p</w:t>
      </w:r>
      <w:r w:rsidR="00B4381F" w:rsidRPr="002747AF">
        <w:rPr>
          <w:sz w:val="28"/>
          <w:szCs w:val="28"/>
        </w:rPr>
        <w:t xml:space="preserve">hân tích 15 thử nghiệm bổ sung vitamin D trên 2.833 đối tượng cho thấy bổ sung vitamin D trên </w:t>
      </w:r>
      <w:r w:rsidR="00AC449D" w:rsidRPr="002747AF">
        <w:rPr>
          <w:sz w:val="28"/>
          <w:szCs w:val="28"/>
        </w:rPr>
        <w:t>PNCT</w:t>
      </w:r>
      <w:r w:rsidR="00B4381F" w:rsidRPr="002747AF">
        <w:rPr>
          <w:sz w:val="28"/>
          <w:szCs w:val="28"/>
        </w:rPr>
        <w:t xml:space="preserve"> liều đơn hoặc </w:t>
      </w:r>
      <w:r w:rsidR="00AC449D" w:rsidRPr="002747AF">
        <w:rPr>
          <w:sz w:val="28"/>
          <w:szCs w:val="28"/>
        </w:rPr>
        <w:t xml:space="preserve">bổ sung </w:t>
      </w:r>
      <w:r w:rsidR="00B4381F" w:rsidRPr="002747AF">
        <w:rPr>
          <w:sz w:val="28"/>
          <w:szCs w:val="28"/>
        </w:rPr>
        <w:t>hằng ngày làm tăng nồng độ 25-hydroxyvitamin D huyết thanh khi sinh, giảm nguy cơ tiền sản giật, giảm nguy cơ sinh trẻ có CNSS thấp và sinh non</w:t>
      </w:r>
      <w:r w:rsidR="006032D5" w:rsidRPr="002747AF">
        <w:rPr>
          <w:sz w:val="28"/>
          <w:szCs w:val="28"/>
        </w:rPr>
        <w:t xml:space="preserve"> [23]</w:t>
      </w:r>
      <w:r w:rsidR="00B4381F" w:rsidRPr="002747AF">
        <w:rPr>
          <w:sz w:val="28"/>
          <w:szCs w:val="28"/>
        </w:rPr>
        <w:t xml:space="preserve">. </w:t>
      </w:r>
    </w:p>
    <w:p w14:paraId="772C5636" w14:textId="33BBF120" w:rsidR="007A13BD" w:rsidRPr="002747AF" w:rsidRDefault="00721AFB" w:rsidP="003B431E">
      <w:pPr>
        <w:pStyle w:val="NormalWeb"/>
        <w:shd w:val="clear" w:color="auto" w:fill="FFFFFF"/>
        <w:spacing w:before="120" w:beforeAutospacing="0" w:after="0" w:afterAutospacing="0" w:line="360" w:lineRule="auto"/>
        <w:ind w:firstLine="720"/>
        <w:jc w:val="both"/>
        <w:rPr>
          <w:sz w:val="28"/>
          <w:szCs w:val="28"/>
        </w:rPr>
      </w:pPr>
      <w:r w:rsidRPr="002747AF">
        <w:rPr>
          <w:sz w:val="28"/>
          <w:szCs w:val="28"/>
        </w:rPr>
        <w:t>Việc bổ sung sắt trên phụ nữ có thai đã được khuyến cáo và thực hiện từ lâu.</w:t>
      </w:r>
      <w:r w:rsidR="005B549F" w:rsidRPr="002747AF">
        <w:rPr>
          <w:sz w:val="28"/>
          <w:szCs w:val="28"/>
        </w:rPr>
        <w:t xml:space="preserve"> </w:t>
      </w:r>
      <w:hyperlink r:id="rId14" w:history="1">
        <w:r w:rsidR="006B32BF" w:rsidRPr="002747AF">
          <w:rPr>
            <w:sz w:val="28"/>
            <w:szCs w:val="28"/>
          </w:rPr>
          <w:t>Etheredge AJ</w:t>
        </w:r>
      </w:hyperlink>
      <w:r w:rsidR="006B32BF" w:rsidRPr="002747AF">
        <w:rPr>
          <w:sz w:val="28"/>
          <w:szCs w:val="28"/>
        </w:rPr>
        <w:t xml:space="preserve"> và cộng sự nghiên cứu bổ sung sắt trên 1</w:t>
      </w:r>
      <w:r w:rsidR="00EC24AF" w:rsidRPr="002747AF">
        <w:rPr>
          <w:sz w:val="28"/>
          <w:szCs w:val="28"/>
        </w:rPr>
        <w:t>.</w:t>
      </w:r>
      <w:r w:rsidR="006B32BF" w:rsidRPr="002747AF">
        <w:rPr>
          <w:sz w:val="28"/>
          <w:szCs w:val="28"/>
        </w:rPr>
        <w:t xml:space="preserve">500 </w:t>
      </w:r>
      <w:r w:rsidR="00AC449D" w:rsidRPr="002747AF">
        <w:rPr>
          <w:sz w:val="28"/>
          <w:szCs w:val="28"/>
        </w:rPr>
        <w:t>PNCT</w:t>
      </w:r>
      <w:r w:rsidR="006B32BF" w:rsidRPr="002747AF">
        <w:rPr>
          <w:sz w:val="28"/>
          <w:szCs w:val="28"/>
        </w:rPr>
        <w:t xml:space="preserve"> ở Tanzania cho thấy nguy cơ</w:t>
      </w:r>
      <w:r w:rsidR="00EC24AF" w:rsidRPr="002747AF">
        <w:rPr>
          <w:sz w:val="28"/>
          <w:szCs w:val="28"/>
        </w:rPr>
        <w:t xml:space="preserve"> thiếu máu khi sinh giảm (RR: 0,68; 95% CI: 0,41</w:t>
      </w:r>
      <w:r w:rsidR="002B56B5" w:rsidRPr="002747AF">
        <w:rPr>
          <w:sz w:val="28"/>
          <w:szCs w:val="28"/>
        </w:rPr>
        <w:t xml:space="preserve"> </w:t>
      </w:r>
      <w:r w:rsidR="00EC24AF" w:rsidRPr="002747AF">
        <w:rPr>
          <w:sz w:val="28"/>
          <w:szCs w:val="28"/>
        </w:rPr>
        <w:t>-1,</w:t>
      </w:r>
      <w:r w:rsidR="006B32BF" w:rsidRPr="002747AF">
        <w:rPr>
          <w:sz w:val="28"/>
          <w:szCs w:val="28"/>
        </w:rPr>
        <w:t xml:space="preserve">14) nhưng không giảm </w:t>
      </w:r>
      <w:r w:rsidR="00FF5E1D" w:rsidRPr="002747AF">
        <w:rPr>
          <w:sz w:val="28"/>
          <w:szCs w:val="28"/>
        </w:rPr>
        <w:t>tỉ</w:t>
      </w:r>
      <w:r w:rsidR="006B32BF" w:rsidRPr="002747AF">
        <w:rPr>
          <w:sz w:val="28"/>
          <w:szCs w:val="28"/>
        </w:rPr>
        <w:t xml:space="preserve"> lệ thiếu máu so với nhóm chứng. </w:t>
      </w:r>
      <w:r w:rsidR="00FF5E1D" w:rsidRPr="002747AF">
        <w:rPr>
          <w:sz w:val="28"/>
          <w:szCs w:val="28"/>
        </w:rPr>
        <w:t>Tỉ</w:t>
      </w:r>
      <w:r w:rsidR="006B32BF" w:rsidRPr="002747AF">
        <w:rPr>
          <w:sz w:val="28"/>
          <w:szCs w:val="28"/>
        </w:rPr>
        <w:t xml:space="preserve"> lệ thiếu sắt và thiếu máu thiếu sắt cũng giảm đi ở nhóm can thiệp so với nhóm đối </w:t>
      </w:r>
      <w:r w:rsidR="00EC24AF" w:rsidRPr="002747AF">
        <w:rPr>
          <w:sz w:val="28"/>
          <w:szCs w:val="28"/>
        </w:rPr>
        <w:t>chứng</w:t>
      </w:r>
      <w:r w:rsidR="006B32BF" w:rsidRPr="002747AF">
        <w:rPr>
          <w:sz w:val="28"/>
          <w:szCs w:val="28"/>
        </w:rPr>
        <w:t xml:space="preserve"> (p</w:t>
      </w:r>
      <w:r w:rsidR="00D708E9" w:rsidRPr="002747AF">
        <w:rPr>
          <w:sz w:val="28"/>
          <w:szCs w:val="28"/>
        </w:rPr>
        <w:t xml:space="preserve"> </w:t>
      </w:r>
      <w:r w:rsidR="006B32BF" w:rsidRPr="002747AF">
        <w:rPr>
          <w:sz w:val="28"/>
          <w:szCs w:val="28"/>
        </w:rPr>
        <w:t>&lt;</w:t>
      </w:r>
      <w:r w:rsidR="00D708E9" w:rsidRPr="002747AF">
        <w:rPr>
          <w:sz w:val="28"/>
          <w:szCs w:val="28"/>
        </w:rPr>
        <w:t xml:space="preserve"> </w:t>
      </w:r>
      <w:r w:rsidR="006B32BF" w:rsidRPr="002747AF">
        <w:rPr>
          <w:sz w:val="28"/>
          <w:szCs w:val="28"/>
        </w:rPr>
        <w:t xml:space="preserve">0,05). Tuy nhiên việc bổ sung sắt chưa ảnh hưởng có ý nghĩa thống kê tới CNSS so với nhóm không được bổ sung </w:t>
      </w:r>
      <w:r w:rsidR="00BC4189" w:rsidRPr="002747AF">
        <w:rPr>
          <w:sz w:val="28"/>
          <w:szCs w:val="28"/>
        </w:rPr>
        <w:t xml:space="preserve">sắt </w:t>
      </w:r>
      <w:r w:rsidR="00EC24AF" w:rsidRPr="002747AF">
        <w:rPr>
          <w:sz w:val="28"/>
          <w:szCs w:val="28"/>
        </w:rPr>
        <w:t>(3</w:t>
      </w:r>
      <w:r w:rsidR="005B549F" w:rsidRPr="002747AF">
        <w:rPr>
          <w:sz w:val="28"/>
          <w:szCs w:val="28"/>
        </w:rPr>
        <w:t>.155 g so với 3.</w:t>
      </w:r>
      <w:r w:rsidR="00EC24AF" w:rsidRPr="002747AF">
        <w:rPr>
          <w:sz w:val="28"/>
          <w:szCs w:val="28"/>
        </w:rPr>
        <w:t xml:space="preserve">137 g, p </w:t>
      </w:r>
      <w:r w:rsidR="00E7303D" w:rsidRPr="002747AF">
        <w:rPr>
          <w:sz w:val="28"/>
          <w:szCs w:val="28"/>
        </w:rPr>
        <w:t>&gt; 0,05</w:t>
      </w:r>
      <w:r w:rsidR="006B32BF" w:rsidRPr="002747AF">
        <w:rPr>
          <w:sz w:val="28"/>
          <w:szCs w:val="28"/>
        </w:rPr>
        <w:t>) [</w:t>
      </w:r>
      <w:r w:rsidR="009C1506" w:rsidRPr="002747AF">
        <w:rPr>
          <w:sz w:val="28"/>
          <w:szCs w:val="28"/>
        </w:rPr>
        <w:t>148</w:t>
      </w:r>
      <w:r w:rsidR="006B32BF" w:rsidRPr="002747AF">
        <w:rPr>
          <w:sz w:val="28"/>
          <w:szCs w:val="28"/>
        </w:rPr>
        <w:t xml:space="preserve">]. </w:t>
      </w:r>
      <w:r w:rsidR="00DB5E85" w:rsidRPr="002747AF">
        <w:rPr>
          <w:sz w:val="28"/>
          <w:szCs w:val="28"/>
        </w:rPr>
        <w:t xml:space="preserve">Phân tích </w:t>
      </w:r>
      <w:r w:rsidR="000A17D0" w:rsidRPr="002747AF">
        <w:rPr>
          <w:sz w:val="28"/>
          <w:szCs w:val="28"/>
        </w:rPr>
        <w:t>hệ thống</w:t>
      </w:r>
      <w:r w:rsidR="00EC24AF" w:rsidRPr="002747AF">
        <w:rPr>
          <w:sz w:val="28"/>
          <w:szCs w:val="28"/>
        </w:rPr>
        <w:t xml:space="preserve"> 44 thử ng</w:t>
      </w:r>
      <w:r w:rsidR="009B4676" w:rsidRPr="002747AF">
        <w:rPr>
          <w:sz w:val="28"/>
          <w:szCs w:val="28"/>
        </w:rPr>
        <w:t>h</w:t>
      </w:r>
      <w:r w:rsidR="00EC24AF" w:rsidRPr="002747AF">
        <w:rPr>
          <w:sz w:val="28"/>
          <w:szCs w:val="28"/>
        </w:rPr>
        <w:t>iệm trên 43.</w:t>
      </w:r>
      <w:r w:rsidR="000A17D0" w:rsidRPr="002747AF">
        <w:rPr>
          <w:sz w:val="28"/>
          <w:szCs w:val="28"/>
        </w:rPr>
        <w:t xml:space="preserve">274 </w:t>
      </w:r>
      <w:r w:rsidR="00DB5E85" w:rsidRPr="002747AF">
        <w:rPr>
          <w:sz w:val="28"/>
          <w:szCs w:val="28"/>
        </w:rPr>
        <w:t>phụ nữ</w:t>
      </w:r>
      <w:r w:rsidR="000A17D0" w:rsidRPr="002747AF">
        <w:rPr>
          <w:sz w:val="28"/>
          <w:szCs w:val="28"/>
        </w:rPr>
        <w:t xml:space="preserve"> để đánh giá hiệu quả của bổ sung sắt cho thấy việc bổ sung sắt </w:t>
      </w:r>
      <w:r w:rsidR="00DB5E85" w:rsidRPr="002747AF">
        <w:rPr>
          <w:sz w:val="28"/>
          <w:szCs w:val="28"/>
        </w:rPr>
        <w:t>giúp</w:t>
      </w:r>
      <w:r w:rsidR="000A17D0" w:rsidRPr="002747AF">
        <w:rPr>
          <w:sz w:val="28"/>
          <w:szCs w:val="28"/>
        </w:rPr>
        <w:t xml:space="preserve"> giảm đến 70% trường hợp</w:t>
      </w:r>
      <w:r w:rsidR="005B549F" w:rsidRPr="002747AF">
        <w:rPr>
          <w:sz w:val="28"/>
          <w:szCs w:val="28"/>
        </w:rPr>
        <w:t xml:space="preserve"> thiếu máu (RR: 0,30; 95%</w:t>
      </w:r>
      <w:r w:rsidR="00EC24AF" w:rsidRPr="002747AF">
        <w:rPr>
          <w:sz w:val="28"/>
          <w:szCs w:val="28"/>
        </w:rPr>
        <w:t>CI: 0,19-0,</w:t>
      </w:r>
      <w:r w:rsidR="000A17D0" w:rsidRPr="002747AF">
        <w:rPr>
          <w:sz w:val="28"/>
          <w:szCs w:val="28"/>
        </w:rPr>
        <w:t xml:space="preserve">46), </w:t>
      </w:r>
      <w:r w:rsidR="00D708E9" w:rsidRPr="002747AF">
        <w:rPr>
          <w:sz w:val="28"/>
          <w:szCs w:val="28"/>
        </w:rPr>
        <w:t xml:space="preserve">67% trường hợp </w:t>
      </w:r>
      <w:r w:rsidR="000A17D0" w:rsidRPr="002747AF">
        <w:rPr>
          <w:sz w:val="28"/>
          <w:szCs w:val="28"/>
        </w:rPr>
        <w:t>thiếu máu</w:t>
      </w:r>
      <w:r w:rsidR="005B549F" w:rsidRPr="002747AF">
        <w:rPr>
          <w:sz w:val="28"/>
          <w:szCs w:val="28"/>
        </w:rPr>
        <w:t xml:space="preserve"> thiếu sắt (RR: 0,33; 95%</w:t>
      </w:r>
      <w:r w:rsidR="00EC24AF" w:rsidRPr="002747AF">
        <w:rPr>
          <w:sz w:val="28"/>
          <w:szCs w:val="28"/>
        </w:rPr>
        <w:t>CI: 0,16-0,</w:t>
      </w:r>
      <w:r w:rsidR="00D708E9" w:rsidRPr="002747AF">
        <w:rPr>
          <w:sz w:val="28"/>
          <w:szCs w:val="28"/>
        </w:rPr>
        <w:t>69)</w:t>
      </w:r>
      <w:r w:rsidR="000A17D0" w:rsidRPr="002747AF">
        <w:rPr>
          <w:sz w:val="28"/>
          <w:szCs w:val="28"/>
        </w:rPr>
        <w:t xml:space="preserve"> và giảm 57% trường hợp thiếu sắt (R</w:t>
      </w:r>
      <w:r w:rsidR="005B549F" w:rsidRPr="002747AF">
        <w:rPr>
          <w:sz w:val="28"/>
          <w:szCs w:val="28"/>
        </w:rPr>
        <w:t>R: 0,43; 95%</w:t>
      </w:r>
      <w:r w:rsidR="00EC24AF" w:rsidRPr="002747AF">
        <w:rPr>
          <w:sz w:val="28"/>
          <w:szCs w:val="28"/>
        </w:rPr>
        <w:t>CI: 0,24-0,</w:t>
      </w:r>
      <w:r w:rsidR="000A17D0" w:rsidRPr="002747AF">
        <w:rPr>
          <w:sz w:val="28"/>
          <w:szCs w:val="28"/>
        </w:rPr>
        <w:t>66)</w:t>
      </w:r>
      <w:r w:rsidR="00D708E9" w:rsidRPr="002747AF">
        <w:rPr>
          <w:sz w:val="28"/>
          <w:szCs w:val="28"/>
        </w:rPr>
        <w:t xml:space="preserve"> so với nhóm không được bổ sung</w:t>
      </w:r>
      <w:r w:rsidR="000A17D0" w:rsidRPr="002747AF">
        <w:rPr>
          <w:sz w:val="28"/>
          <w:szCs w:val="28"/>
        </w:rPr>
        <w:t xml:space="preserve">. Không thấy sự khác biệt rõ ràng giữa hai nhóm về </w:t>
      </w:r>
      <w:r w:rsidR="00FF5E1D" w:rsidRPr="002747AF">
        <w:rPr>
          <w:sz w:val="28"/>
          <w:szCs w:val="28"/>
        </w:rPr>
        <w:t>tỉ</w:t>
      </w:r>
      <w:r w:rsidR="000A17D0" w:rsidRPr="002747AF">
        <w:rPr>
          <w:sz w:val="28"/>
          <w:szCs w:val="28"/>
        </w:rPr>
        <w:t xml:space="preserve"> lệ thiếu máu nặng ở quý thứ hai </w:t>
      </w:r>
      <w:r w:rsidR="00BB482E" w:rsidRPr="002747AF">
        <w:rPr>
          <w:sz w:val="28"/>
          <w:szCs w:val="28"/>
        </w:rPr>
        <w:t>và</w:t>
      </w:r>
      <w:r w:rsidR="000A17D0" w:rsidRPr="002747AF">
        <w:rPr>
          <w:sz w:val="28"/>
          <w:szCs w:val="28"/>
        </w:rPr>
        <w:t xml:space="preserve"> quý thứ ba của thai </w:t>
      </w:r>
      <w:r w:rsidR="00FF5E1D" w:rsidRPr="002747AF">
        <w:rPr>
          <w:sz w:val="28"/>
          <w:szCs w:val="28"/>
        </w:rPr>
        <w:t>kì</w:t>
      </w:r>
      <w:r w:rsidR="000A17D0" w:rsidRPr="002747AF">
        <w:rPr>
          <w:sz w:val="28"/>
          <w:szCs w:val="28"/>
        </w:rPr>
        <w:t xml:space="preserve">, </w:t>
      </w:r>
      <w:r w:rsidR="00FF5E1D" w:rsidRPr="002747AF">
        <w:rPr>
          <w:sz w:val="28"/>
          <w:szCs w:val="28"/>
        </w:rPr>
        <w:t>tỉ</w:t>
      </w:r>
      <w:r w:rsidR="000A17D0" w:rsidRPr="002747AF">
        <w:rPr>
          <w:sz w:val="28"/>
          <w:szCs w:val="28"/>
        </w:rPr>
        <w:t xml:space="preserve"> lệ nhiễm trùng khi </w:t>
      </w:r>
      <w:r w:rsidR="00D708E9" w:rsidRPr="002747AF">
        <w:rPr>
          <w:sz w:val="28"/>
          <w:szCs w:val="28"/>
        </w:rPr>
        <w:t>có</w:t>
      </w:r>
      <w:r w:rsidR="000A17D0" w:rsidRPr="002747AF">
        <w:rPr>
          <w:sz w:val="28"/>
          <w:szCs w:val="28"/>
        </w:rPr>
        <w:t xml:space="preserve"> thai. Phụ nữ uống viên bổ sung sắt có nồng độ hemoglobin cao hơn khi sinh cũng như giai đoạn sau sinh nhưng nồng độ hemoglobin trên 13</w:t>
      </w:r>
      <w:r w:rsidR="005B549F" w:rsidRPr="002747AF">
        <w:rPr>
          <w:sz w:val="28"/>
          <w:szCs w:val="28"/>
        </w:rPr>
        <w:t>0 g/</w:t>
      </w:r>
      <w:r w:rsidR="000A17D0" w:rsidRPr="002747AF">
        <w:rPr>
          <w:sz w:val="28"/>
          <w:szCs w:val="28"/>
        </w:rPr>
        <w:t xml:space="preserve">L </w:t>
      </w:r>
      <w:r w:rsidR="00D708E9" w:rsidRPr="002747AF">
        <w:rPr>
          <w:sz w:val="28"/>
          <w:szCs w:val="28"/>
        </w:rPr>
        <w:t xml:space="preserve">cũng </w:t>
      </w:r>
      <w:r w:rsidR="000A17D0" w:rsidRPr="002747AF">
        <w:rPr>
          <w:sz w:val="28"/>
          <w:szCs w:val="28"/>
        </w:rPr>
        <w:t xml:space="preserve">có nguy cơ tăng cao hơn so với nhóm không được bổ sung sắt. </w:t>
      </w:r>
      <w:r w:rsidR="00C76E95" w:rsidRPr="002747AF">
        <w:rPr>
          <w:sz w:val="28"/>
          <w:szCs w:val="28"/>
        </w:rPr>
        <w:t xml:space="preserve">Việc bổ sung sắt khi </w:t>
      </w:r>
      <w:r w:rsidR="00D708E9" w:rsidRPr="002747AF">
        <w:rPr>
          <w:sz w:val="28"/>
          <w:szCs w:val="28"/>
        </w:rPr>
        <w:t>có</w:t>
      </w:r>
      <w:r w:rsidR="00C76E95" w:rsidRPr="002747AF">
        <w:rPr>
          <w:sz w:val="28"/>
          <w:szCs w:val="28"/>
        </w:rPr>
        <w:t xml:space="preserve"> thai có tác dụng </w:t>
      </w:r>
      <w:r w:rsidR="00DD007F" w:rsidRPr="002747AF">
        <w:rPr>
          <w:sz w:val="28"/>
          <w:szCs w:val="28"/>
        </w:rPr>
        <w:t>cải thiện kết quả thai nghén</w:t>
      </w:r>
      <w:r w:rsidR="00C76E95" w:rsidRPr="002747AF">
        <w:rPr>
          <w:sz w:val="28"/>
          <w:szCs w:val="28"/>
        </w:rPr>
        <w:t xml:space="preserve"> có ý nghĩa </w:t>
      </w:r>
      <w:r w:rsidR="00C76E95" w:rsidRPr="002747AF">
        <w:rPr>
          <w:sz w:val="28"/>
          <w:szCs w:val="28"/>
        </w:rPr>
        <w:lastRenderedPageBreak/>
        <w:t xml:space="preserve">được thấy ở 11 thử nghiệm trong khi 13 thử nghiệm khác cho thấy sự khác biệt chưa có ý nghĩa thống kê </w:t>
      </w:r>
      <w:r w:rsidR="000A17D0" w:rsidRPr="002747AF">
        <w:rPr>
          <w:sz w:val="28"/>
          <w:szCs w:val="28"/>
        </w:rPr>
        <w:t>[</w:t>
      </w:r>
      <w:r w:rsidR="009C1506" w:rsidRPr="002747AF">
        <w:rPr>
          <w:sz w:val="28"/>
          <w:szCs w:val="28"/>
        </w:rPr>
        <w:t>24</w:t>
      </w:r>
      <w:r w:rsidR="00A14276" w:rsidRPr="002747AF">
        <w:rPr>
          <w:sz w:val="28"/>
          <w:szCs w:val="28"/>
        </w:rPr>
        <w:t>]</w:t>
      </w:r>
      <w:r w:rsidR="000A17D0" w:rsidRPr="002747AF">
        <w:rPr>
          <w:sz w:val="28"/>
          <w:szCs w:val="28"/>
        </w:rPr>
        <w:t>.</w:t>
      </w:r>
      <w:r w:rsidR="000B3E48" w:rsidRPr="002747AF">
        <w:rPr>
          <w:sz w:val="28"/>
          <w:szCs w:val="28"/>
        </w:rPr>
        <w:t xml:space="preserve"> </w:t>
      </w:r>
    </w:p>
    <w:p w14:paraId="7AF4415C" w14:textId="77777777" w:rsidR="00721AFB" w:rsidRPr="002747AF" w:rsidRDefault="00721AFB" w:rsidP="001517B6">
      <w:pPr>
        <w:pStyle w:val="NormalWeb"/>
        <w:shd w:val="clear" w:color="auto" w:fill="FFFFFF"/>
        <w:spacing w:before="120" w:beforeAutospacing="0" w:after="0" w:afterAutospacing="0" w:line="360" w:lineRule="auto"/>
        <w:jc w:val="both"/>
        <w:rPr>
          <w:b/>
          <w:i/>
          <w:sz w:val="28"/>
          <w:szCs w:val="28"/>
        </w:rPr>
      </w:pPr>
      <w:r w:rsidRPr="002747AF">
        <w:rPr>
          <w:b/>
          <w:bCs/>
          <w:i/>
          <w:sz w:val="28"/>
          <w:szCs w:val="28"/>
        </w:rPr>
        <w:t>* Can thiệp bổ sung phối hợp hai loại vi chất.</w:t>
      </w:r>
    </w:p>
    <w:p w14:paraId="077C6E6C" w14:textId="097C3587" w:rsidR="00592194" w:rsidRPr="002747AF" w:rsidRDefault="00A2249E" w:rsidP="003B431E">
      <w:pPr>
        <w:pStyle w:val="NormalWeb"/>
        <w:shd w:val="clear" w:color="auto" w:fill="FFFFFF"/>
        <w:spacing w:before="120" w:beforeAutospacing="0" w:after="0" w:afterAutospacing="0" w:line="360" w:lineRule="auto"/>
        <w:ind w:firstLine="720"/>
        <w:jc w:val="both"/>
        <w:rPr>
          <w:bCs/>
          <w:sz w:val="28"/>
          <w:szCs w:val="28"/>
        </w:rPr>
      </w:pPr>
      <w:r w:rsidRPr="002747AF">
        <w:rPr>
          <w:bCs/>
          <w:sz w:val="28"/>
          <w:szCs w:val="28"/>
        </w:rPr>
        <w:t xml:space="preserve">Nghiên cứu bổ sung </w:t>
      </w:r>
      <w:r w:rsidR="00B91325" w:rsidRPr="002747AF">
        <w:rPr>
          <w:sz w:val="28"/>
          <w:szCs w:val="28"/>
        </w:rPr>
        <w:t xml:space="preserve">500 mg </w:t>
      </w:r>
      <w:r w:rsidRPr="002747AF">
        <w:rPr>
          <w:bCs/>
          <w:sz w:val="28"/>
          <w:szCs w:val="28"/>
        </w:rPr>
        <w:t xml:space="preserve">canxi và </w:t>
      </w:r>
      <w:r w:rsidR="00B91325" w:rsidRPr="002747AF">
        <w:rPr>
          <w:sz w:val="28"/>
          <w:szCs w:val="28"/>
        </w:rPr>
        <w:t>200 IU cholecalciferol</w:t>
      </w:r>
      <w:r w:rsidR="00B91325" w:rsidRPr="002747AF">
        <w:rPr>
          <w:bCs/>
          <w:sz w:val="28"/>
          <w:szCs w:val="28"/>
        </w:rPr>
        <w:t xml:space="preserve"> </w:t>
      </w:r>
      <w:r w:rsidRPr="002747AF">
        <w:rPr>
          <w:bCs/>
          <w:sz w:val="28"/>
          <w:szCs w:val="28"/>
        </w:rPr>
        <w:t>[</w:t>
      </w:r>
      <w:r w:rsidR="009C1506" w:rsidRPr="002747AF">
        <w:rPr>
          <w:bCs/>
          <w:sz w:val="28"/>
          <w:szCs w:val="28"/>
        </w:rPr>
        <w:t>149</w:t>
      </w:r>
      <w:r w:rsidR="00B91325" w:rsidRPr="002747AF">
        <w:rPr>
          <w:bCs/>
          <w:sz w:val="28"/>
          <w:szCs w:val="28"/>
        </w:rPr>
        <w:t xml:space="preserve">] trên </w:t>
      </w:r>
      <w:r w:rsidR="00AC449D" w:rsidRPr="002747AF">
        <w:rPr>
          <w:bCs/>
          <w:sz w:val="28"/>
          <w:szCs w:val="28"/>
        </w:rPr>
        <w:t>PNCT</w:t>
      </w:r>
      <w:r w:rsidR="00B91325" w:rsidRPr="002747AF">
        <w:rPr>
          <w:bCs/>
          <w:sz w:val="28"/>
          <w:szCs w:val="28"/>
        </w:rPr>
        <w:t xml:space="preserve"> </w:t>
      </w:r>
      <w:r w:rsidR="00592194" w:rsidRPr="002747AF">
        <w:rPr>
          <w:bCs/>
          <w:sz w:val="28"/>
          <w:szCs w:val="28"/>
        </w:rPr>
        <w:t>được Asemi Z</w:t>
      </w:r>
      <w:r w:rsidR="00D708E9" w:rsidRPr="002747AF">
        <w:rPr>
          <w:bCs/>
          <w:sz w:val="28"/>
          <w:szCs w:val="28"/>
        </w:rPr>
        <w:t>.</w:t>
      </w:r>
      <w:r w:rsidR="00592194" w:rsidRPr="002747AF">
        <w:rPr>
          <w:bCs/>
          <w:sz w:val="28"/>
          <w:szCs w:val="28"/>
        </w:rPr>
        <w:t xml:space="preserve"> và cộng sự thực hiện </w:t>
      </w:r>
      <w:r w:rsidR="00B91325" w:rsidRPr="002747AF">
        <w:rPr>
          <w:bCs/>
          <w:sz w:val="28"/>
          <w:szCs w:val="28"/>
        </w:rPr>
        <w:t xml:space="preserve">cho thấy việc bổ sung không cải thiện kết quả thai nghén nhưng giúp tăng cường sức khỏe của bà mẹ, người mẹ được bổ sung có nồng độ vitamin D, canxi, tổng năng chống oxy hóa cao hơn và </w:t>
      </w:r>
      <w:r w:rsidR="00D708E9" w:rsidRPr="002747AF">
        <w:rPr>
          <w:bCs/>
          <w:sz w:val="28"/>
          <w:szCs w:val="28"/>
        </w:rPr>
        <w:t>protein phản ứ</w:t>
      </w:r>
      <w:r w:rsidR="00B21F87" w:rsidRPr="002747AF">
        <w:rPr>
          <w:bCs/>
          <w:sz w:val="28"/>
          <w:szCs w:val="28"/>
        </w:rPr>
        <w:t>ng C</w:t>
      </w:r>
      <w:r w:rsidR="00B91325" w:rsidRPr="002747AF">
        <w:rPr>
          <w:bCs/>
          <w:sz w:val="28"/>
          <w:szCs w:val="28"/>
        </w:rPr>
        <w:t xml:space="preserve"> thấp hơn so với phụ nữ không được bổ sung. </w:t>
      </w:r>
      <w:r w:rsidRPr="002747AF">
        <w:rPr>
          <w:bCs/>
          <w:sz w:val="28"/>
          <w:szCs w:val="28"/>
        </w:rPr>
        <w:t xml:space="preserve"> </w:t>
      </w:r>
    </w:p>
    <w:p w14:paraId="4BA4CC6C" w14:textId="68768F20" w:rsidR="00592194" w:rsidRPr="002747AF" w:rsidRDefault="00592194" w:rsidP="003B431E">
      <w:pPr>
        <w:pStyle w:val="NormalWeb"/>
        <w:spacing w:before="120" w:beforeAutospacing="0" w:after="0" w:afterAutospacing="0" w:line="360" w:lineRule="auto"/>
        <w:ind w:firstLine="720"/>
        <w:jc w:val="both"/>
        <w:rPr>
          <w:spacing w:val="-2"/>
          <w:sz w:val="28"/>
          <w:szCs w:val="28"/>
        </w:rPr>
      </w:pPr>
      <w:r w:rsidRPr="002747AF">
        <w:rPr>
          <w:spacing w:val="-2"/>
          <w:sz w:val="28"/>
          <w:szCs w:val="28"/>
        </w:rPr>
        <w:t xml:space="preserve">Hiệu quả của bổ sung viên </w:t>
      </w:r>
      <w:r w:rsidR="00F33EAD" w:rsidRPr="002747AF">
        <w:rPr>
          <w:spacing w:val="-2"/>
          <w:sz w:val="28"/>
          <w:szCs w:val="28"/>
        </w:rPr>
        <w:t>sắt acid folic (IFA)</w:t>
      </w:r>
      <w:r w:rsidRPr="002747AF">
        <w:rPr>
          <w:spacing w:val="-2"/>
          <w:sz w:val="28"/>
          <w:szCs w:val="28"/>
        </w:rPr>
        <w:t xml:space="preserve"> cho PNCT đã được nhiều nghiên cứu chứng minh và được cho là c</w:t>
      </w:r>
      <w:r w:rsidR="005B549F" w:rsidRPr="002747AF">
        <w:rPr>
          <w:spacing w:val="-2"/>
          <w:sz w:val="28"/>
          <w:szCs w:val="28"/>
        </w:rPr>
        <w:t>ó hiệu lực. Nghiên cứu của Haide</w:t>
      </w:r>
      <w:r w:rsidRPr="002747AF">
        <w:rPr>
          <w:spacing w:val="-2"/>
          <w:sz w:val="28"/>
          <w:szCs w:val="28"/>
        </w:rPr>
        <w:t>r J</w:t>
      </w:r>
      <w:r w:rsidR="00F33EAD" w:rsidRPr="002747AF">
        <w:rPr>
          <w:spacing w:val="-2"/>
          <w:sz w:val="28"/>
          <w:szCs w:val="28"/>
        </w:rPr>
        <w:t>.</w:t>
      </w:r>
      <w:r w:rsidRPr="002747AF">
        <w:rPr>
          <w:spacing w:val="-2"/>
          <w:sz w:val="28"/>
          <w:szCs w:val="28"/>
        </w:rPr>
        <w:t xml:space="preserve"> bổ sung </w:t>
      </w:r>
      <w:r w:rsidR="00BC252F" w:rsidRPr="002747AF">
        <w:rPr>
          <w:spacing w:val="-2"/>
          <w:sz w:val="28"/>
          <w:szCs w:val="28"/>
        </w:rPr>
        <w:t>60</w:t>
      </w:r>
      <w:r w:rsidR="00F33EAD" w:rsidRPr="002747AF">
        <w:rPr>
          <w:spacing w:val="-2"/>
          <w:sz w:val="28"/>
          <w:szCs w:val="28"/>
        </w:rPr>
        <w:t xml:space="preserve"> </w:t>
      </w:r>
      <w:r w:rsidR="00BC252F" w:rsidRPr="002747AF">
        <w:rPr>
          <w:spacing w:val="-2"/>
          <w:sz w:val="28"/>
          <w:szCs w:val="28"/>
        </w:rPr>
        <w:t xml:space="preserve">mg sắt nguyên tố, 400 µg acid folic </w:t>
      </w:r>
      <w:r w:rsidRPr="002747AF">
        <w:rPr>
          <w:spacing w:val="-2"/>
          <w:sz w:val="28"/>
          <w:szCs w:val="28"/>
        </w:rPr>
        <w:t xml:space="preserve">theo phác đồ hàng ngày và hàng tuần cho </w:t>
      </w:r>
      <w:r w:rsidR="007A13BD" w:rsidRPr="002747AF">
        <w:rPr>
          <w:spacing w:val="-2"/>
          <w:sz w:val="28"/>
          <w:szCs w:val="28"/>
        </w:rPr>
        <w:t>PNTSĐ ở</w:t>
      </w:r>
      <w:r w:rsidRPr="002747AF">
        <w:rPr>
          <w:spacing w:val="-2"/>
          <w:sz w:val="28"/>
          <w:szCs w:val="28"/>
        </w:rPr>
        <w:t xml:space="preserve"> Ethiopia cho thấy cải thiện </w:t>
      </w:r>
      <w:r w:rsidR="00FF5E1D" w:rsidRPr="002747AF">
        <w:rPr>
          <w:spacing w:val="-2"/>
          <w:sz w:val="28"/>
          <w:szCs w:val="28"/>
        </w:rPr>
        <w:t>tỉ</w:t>
      </w:r>
      <w:r w:rsidRPr="002747AF">
        <w:rPr>
          <w:spacing w:val="-2"/>
          <w:sz w:val="28"/>
          <w:szCs w:val="28"/>
        </w:rPr>
        <w:t xml:space="preserve"> lệ thiếu máu tương đương ở </w:t>
      </w:r>
      <w:r w:rsidR="00F33EAD" w:rsidRPr="002747AF">
        <w:rPr>
          <w:spacing w:val="-2"/>
          <w:sz w:val="28"/>
          <w:szCs w:val="28"/>
        </w:rPr>
        <w:t xml:space="preserve">cả </w:t>
      </w:r>
      <w:r w:rsidRPr="002747AF">
        <w:rPr>
          <w:spacing w:val="-2"/>
          <w:sz w:val="28"/>
          <w:szCs w:val="28"/>
        </w:rPr>
        <w:t>hai phác đồ, giảm 5,3% (</w:t>
      </w:r>
      <w:r w:rsidR="006032D5" w:rsidRPr="002747AF">
        <w:rPr>
          <w:spacing w:val="-2"/>
          <w:sz w:val="28"/>
          <w:szCs w:val="28"/>
        </w:rPr>
        <w:t xml:space="preserve">từ </w:t>
      </w:r>
      <w:r w:rsidRPr="002747AF">
        <w:rPr>
          <w:spacing w:val="-2"/>
          <w:sz w:val="28"/>
          <w:szCs w:val="28"/>
        </w:rPr>
        <w:t>6,9% xuống 1,6%) ở phác đồ hàng ngày, giảm 5% (từ 6,7% xuống 1,7%) ở phác đồ hàng tuần, nhưng ở phác đồ bổ sung sắt hàng ngày</w:t>
      </w:r>
      <w:r w:rsidR="002B56B5" w:rsidRPr="002747AF">
        <w:rPr>
          <w:spacing w:val="-2"/>
          <w:sz w:val="28"/>
          <w:szCs w:val="28"/>
        </w:rPr>
        <w:t xml:space="preserve"> cho hiệu quả</w:t>
      </w:r>
      <w:r w:rsidRPr="002747AF">
        <w:rPr>
          <w:spacing w:val="-2"/>
          <w:sz w:val="28"/>
          <w:szCs w:val="28"/>
        </w:rPr>
        <w:t xml:space="preserve"> cải thiện nồng độ </w:t>
      </w:r>
      <w:r w:rsidR="00BC252F" w:rsidRPr="002747AF">
        <w:rPr>
          <w:spacing w:val="-2"/>
          <w:sz w:val="28"/>
          <w:szCs w:val="28"/>
        </w:rPr>
        <w:t>f</w:t>
      </w:r>
      <w:r w:rsidRPr="002747AF">
        <w:rPr>
          <w:spacing w:val="-2"/>
          <w:sz w:val="28"/>
          <w:szCs w:val="28"/>
        </w:rPr>
        <w:t xml:space="preserve">erritin huyết thanh tốt hơn phác đồ hàng tuần, tuy </w:t>
      </w:r>
      <w:r w:rsidR="00387677" w:rsidRPr="002747AF">
        <w:rPr>
          <w:spacing w:val="-2"/>
          <w:sz w:val="28"/>
          <w:szCs w:val="28"/>
        </w:rPr>
        <w:t>nhiên sự khác biệt chưa</w:t>
      </w:r>
      <w:r w:rsidRPr="002747AF">
        <w:rPr>
          <w:spacing w:val="-2"/>
          <w:sz w:val="28"/>
          <w:szCs w:val="28"/>
        </w:rPr>
        <w:t xml:space="preserve"> có ý nghĩa thống kê [</w:t>
      </w:r>
      <w:r w:rsidR="009C1506" w:rsidRPr="002747AF">
        <w:rPr>
          <w:spacing w:val="-2"/>
          <w:sz w:val="28"/>
          <w:szCs w:val="28"/>
        </w:rPr>
        <w:t>150</w:t>
      </w:r>
      <w:r w:rsidRPr="002747AF">
        <w:rPr>
          <w:spacing w:val="-2"/>
          <w:sz w:val="28"/>
          <w:szCs w:val="28"/>
        </w:rPr>
        <w:t xml:space="preserve">]. Phân tích hệ thống 25 thử nghiệm đã khẳng định việc bổ sung </w:t>
      </w:r>
      <w:r w:rsidR="00BC252F" w:rsidRPr="002747AF">
        <w:rPr>
          <w:spacing w:val="-2"/>
          <w:sz w:val="28"/>
          <w:szCs w:val="28"/>
        </w:rPr>
        <w:t>IFA</w:t>
      </w:r>
      <w:r w:rsidRPr="002747AF">
        <w:rPr>
          <w:spacing w:val="-2"/>
          <w:sz w:val="28"/>
          <w:szCs w:val="28"/>
        </w:rPr>
        <w:t xml:space="preserve"> hàng tuần liên tục tuy cải thiện nồng độ </w:t>
      </w:r>
      <w:r w:rsidR="00387677" w:rsidRPr="002747AF">
        <w:rPr>
          <w:spacing w:val="-2"/>
          <w:sz w:val="28"/>
          <w:szCs w:val="28"/>
        </w:rPr>
        <w:t>hemoglobin</w:t>
      </w:r>
      <w:r w:rsidRPr="002747AF">
        <w:rPr>
          <w:spacing w:val="-2"/>
          <w:sz w:val="28"/>
          <w:szCs w:val="28"/>
        </w:rPr>
        <w:t xml:space="preserve"> chỉ ở mức độ nhất định, nhưng lại có ít tác dụng phụ, an toàn, chính vì thế phác đồ này ngày càng được nhiều người áp dụng, do đó rất có hiệu quả trong việc cải thiện tình trạng thiếu máu của một bộ phận lớn dân số [</w:t>
      </w:r>
      <w:r w:rsidR="009C1506" w:rsidRPr="002747AF">
        <w:rPr>
          <w:spacing w:val="-2"/>
          <w:sz w:val="28"/>
          <w:szCs w:val="28"/>
        </w:rPr>
        <w:t>151</w:t>
      </w:r>
      <w:r w:rsidRPr="002747AF">
        <w:rPr>
          <w:spacing w:val="-2"/>
          <w:sz w:val="28"/>
          <w:szCs w:val="28"/>
        </w:rPr>
        <w:t xml:space="preserve">].  Năm 2011, Tổ chức Y tế </w:t>
      </w:r>
      <w:r w:rsidR="0097289D" w:rsidRPr="002747AF">
        <w:rPr>
          <w:spacing w:val="-2"/>
          <w:sz w:val="28"/>
          <w:szCs w:val="28"/>
        </w:rPr>
        <w:t>t</w:t>
      </w:r>
      <w:r w:rsidRPr="002747AF">
        <w:rPr>
          <w:spacing w:val="-2"/>
          <w:sz w:val="28"/>
          <w:szCs w:val="28"/>
        </w:rPr>
        <w:t xml:space="preserve">hế giới cũng đã đưa ra khuyến nghị bổ sung </w:t>
      </w:r>
      <w:r w:rsidR="00BC252F" w:rsidRPr="002747AF">
        <w:rPr>
          <w:spacing w:val="-2"/>
          <w:sz w:val="28"/>
          <w:szCs w:val="28"/>
        </w:rPr>
        <w:t>IFA</w:t>
      </w:r>
      <w:r w:rsidRPr="002747AF">
        <w:rPr>
          <w:spacing w:val="-2"/>
          <w:sz w:val="28"/>
          <w:szCs w:val="28"/>
        </w:rPr>
        <w:t xml:space="preserve"> dự phòng gián đoạn cho </w:t>
      </w:r>
      <w:r w:rsidR="00BC252F" w:rsidRPr="002747AF">
        <w:rPr>
          <w:spacing w:val="-2"/>
          <w:sz w:val="28"/>
          <w:szCs w:val="28"/>
        </w:rPr>
        <w:t>PNTSĐ</w:t>
      </w:r>
      <w:r w:rsidRPr="002747AF">
        <w:rPr>
          <w:spacing w:val="-2"/>
          <w:sz w:val="28"/>
          <w:szCs w:val="28"/>
        </w:rPr>
        <w:t xml:space="preserve"> ở những khu vực có </w:t>
      </w:r>
      <w:r w:rsidR="00FF5E1D" w:rsidRPr="002747AF">
        <w:rPr>
          <w:spacing w:val="-2"/>
          <w:sz w:val="28"/>
          <w:szCs w:val="28"/>
        </w:rPr>
        <w:t>tỉ</w:t>
      </w:r>
      <w:r w:rsidRPr="002747AF">
        <w:rPr>
          <w:spacing w:val="-2"/>
          <w:sz w:val="28"/>
          <w:szCs w:val="28"/>
        </w:rPr>
        <w:t xml:space="preserve"> lệ thiếu máu trên 20% [</w:t>
      </w:r>
      <w:r w:rsidR="009C1506" w:rsidRPr="002747AF">
        <w:rPr>
          <w:spacing w:val="-2"/>
          <w:sz w:val="28"/>
          <w:szCs w:val="28"/>
        </w:rPr>
        <w:t>152</w:t>
      </w:r>
      <w:r w:rsidRPr="002747AF">
        <w:rPr>
          <w:spacing w:val="-2"/>
          <w:sz w:val="28"/>
          <w:szCs w:val="28"/>
        </w:rPr>
        <w:t>].</w:t>
      </w:r>
      <w:r w:rsidR="000B3E48" w:rsidRPr="002747AF">
        <w:rPr>
          <w:bCs/>
          <w:spacing w:val="-2"/>
          <w:sz w:val="28"/>
          <w:szCs w:val="28"/>
        </w:rPr>
        <w:t xml:space="preserve"> </w:t>
      </w:r>
    </w:p>
    <w:p w14:paraId="0C432500" w14:textId="639C8201" w:rsidR="0066694C" w:rsidRPr="002747AF" w:rsidRDefault="0066694C" w:rsidP="003B431E">
      <w:pPr>
        <w:pStyle w:val="NormalWeb"/>
        <w:spacing w:before="120" w:beforeAutospacing="0" w:after="0" w:afterAutospacing="0" w:line="360" w:lineRule="auto"/>
        <w:ind w:firstLine="720"/>
        <w:jc w:val="both"/>
        <w:rPr>
          <w:sz w:val="28"/>
          <w:szCs w:val="28"/>
        </w:rPr>
      </w:pPr>
      <w:r w:rsidRPr="002747AF">
        <w:rPr>
          <w:sz w:val="28"/>
          <w:szCs w:val="28"/>
        </w:rPr>
        <w:t>Ở Việt Nam</w:t>
      </w:r>
      <w:r w:rsidR="00387677" w:rsidRPr="002747AF">
        <w:rPr>
          <w:sz w:val="28"/>
          <w:szCs w:val="28"/>
        </w:rPr>
        <w:t>, một số</w:t>
      </w:r>
      <w:r w:rsidRPr="002747AF">
        <w:rPr>
          <w:sz w:val="28"/>
          <w:szCs w:val="28"/>
        </w:rPr>
        <w:t xml:space="preserve"> công trình nghiên cứu bổ sung viên </w:t>
      </w:r>
      <w:r w:rsidR="00BC252F" w:rsidRPr="002747AF">
        <w:rPr>
          <w:sz w:val="28"/>
          <w:szCs w:val="28"/>
        </w:rPr>
        <w:t>IFA</w:t>
      </w:r>
      <w:r w:rsidRPr="002747AF">
        <w:rPr>
          <w:sz w:val="28"/>
          <w:szCs w:val="28"/>
        </w:rPr>
        <w:t xml:space="preserve"> cho các đối tượng khác nhau </w:t>
      </w:r>
      <w:r w:rsidR="00387677" w:rsidRPr="002747AF">
        <w:rPr>
          <w:sz w:val="28"/>
          <w:szCs w:val="28"/>
        </w:rPr>
        <w:t xml:space="preserve">đã </w:t>
      </w:r>
      <w:r w:rsidR="00592194" w:rsidRPr="002747AF">
        <w:rPr>
          <w:sz w:val="28"/>
          <w:szCs w:val="28"/>
        </w:rPr>
        <w:t xml:space="preserve">được thực hiện. </w:t>
      </w:r>
      <w:r w:rsidRPr="002747AF">
        <w:rPr>
          <w:sz w:val="28"/>
          <w:szCs w:val="28"/>
        </w:rPr>
        <w:t xml:space="preserve">Nghiên cứu của Đinh Phương Hoa với hai phác đồ bổ sung </w:t>
      </w:r>
      <w:r w:rsidR="00BC252F" w:rsidRPr="002747AF">
        <w:rPr>
          <w:sz w:val="28"/>
          <w:szCs w:val="28"/>
        </w:rPr>
        <w:t>IFA</w:t>
      </w:r>
      <w:r w:rsidRPr="002747AF">
        <w:rPr>
          <w:sz w:val="28"/>
          <w:szCs w:val="28"/>
        </w:rPr>
        <w:t xml:space="preserve"> hàng tuần liên tục trong 16 tuần và hàng tuần ngắt quãng </w:t>
      </w:r>
      <w:r w:rsidRPr="002747AF">
        <w:rPr>
          <w:sz w:val="28"/>
          <w:szCs w:val="28"/>
        </w:rPr>
        <w:lastRenderedPageBreak/>
        <w:t xml:space="preserve">trong 28 tuần đều có hiệu quả tương tự đối với cải thiện </w:t>
      </w:r>
      <w:r w:rsidR="00387677" w:rsidRPr="002747AF">
        <w:rPr>
          <w:sz w:val="28"/>
          <w:szCs w:val="28"/>
        </w:rPr>
        <w:t>TTDD</w:t>
      </w:r>
      <w:r w:rsidRPr="002747AF">
        <w:rPr>
          <w:sz w:val="28"/>
          <w:szCs w:val="28"/>
        </w:rPr>
        <w:t xml:space="preserve">, giảm </w:t>
      </w:r>
      <w:r w:rsidR="00FF5E1D" w:rsidRPr="002747AF">
        <w:rPr>
          <w:sz w:val="28"/>
          <w:szCs w:val="28"/>
        </w:rPr>
        <w:t>tỉ</w:t>
      </w:r>
      <w:r w:rsidRPr="002747AF">
        <w:rPr>
          <w:sz w:val="28"/>
          <w:szCs w:val="28"/>
        </w:rPr>
        <w:t xml:space="preserve"> lệ thiếu máu, tăng hàm lượng Ferritin và giảm </w:t>
      </w:r>
      <w:r w:rsidR="00FF5E1D" w:rsidRPr="002747AF">
        <w:rPr>
          <w:sz w:val="28"/>
          <w:szCs w:val="28"/>
        </w:rPr>
        <w:t>tỉ</w:t>
      </w:r>
      <w:r w:rsidRPr="002747AF">
        <w:rPr>
          <w:sz w:val="28"/>
          <w:szCs w:val="28"/>
        </w:rPr>
        <w:t xml:space="preserve"> lệ dự trữ sắt thấp</w:t>
      </w:r>
      <w:r w:rsidR="00387677" w:rsidRPr="002747AF">
        <w:rPr>
          <w:sz w:val="28"/>
          <w:szCs w:val="28"/>
        </w:rPr>
        <w:t xml:space="preserve"> của PNTSĐ</w:t>
      </w:r>
      <w:r w:rsidRPr="002747AF">
        <w:rPr>
          <w:sz w:val="28"/>
          <w:szCs w:val="28"/>
        </w:rPr>
        <w:t xml:space="preserve">. Sự khác biệt rõ rệt có ý nghĩa thống kê là ở 2 chỉ số </w:t>
      </w:r>
      <w:r w:rsidR="00B21F87" w:rsidRPr="002747AF">
        <w:rPr>
          <w:sz w:val="28"/>
          <w:szCs w:val="28"/>
        </w:rPr>
        <w:t>hemoglobin và f</w:t>
      </w:r>
      <w:r w:rsidRPr="002747AF">
        <w:rPr>
          <w:sz w:val="28"/>
          <w:szCs w:val="28"/>
        </w:rPr>
        <w:t>erritin [</w:t>
      </w:r>
      <w:r w:rsidR="00297C46" w:rsidRPr="002747AF">
        <w:rPr>
          <w:sz w:val="28"/>
          <w:szCs w:val="28"/>
        </w:rPr>
        <w:t>81</w:t>
      </w:r>
      <w:r w:rsidRPr="002747AF">
        <w:rPr>
          <w:sz w:val="28"/>
          <w:szCs w:val="28"/>
        </w:rPr>
        <w:t>].</w:t>
      </w:r>
      <w:r w:rsidR="00387677" w:rsidRPr="002747AF">
        <w:rPr>
          <w:sz w:val="28"/>
          <w:szCs w:val="28"/>
        </w:rPr>
        <w:t xml:space="preserve"> </w:t>
      </w:r>
    </w:p>
    <w:p w14:paraId="06EF3BB5" w14:textId="77777777" w:rsidR="00592194" w:rsidRPr="002747AF" w:rsidRDefault="00592194" w:rsidP="001517B6">
      <w:pPr>
        <w:pStyle w:val="NormalWeb"/>
        <w:spacing w:before="120" w:beforeAutospacing="0" w:after="0" w:afterAutospacing="0" w:line="360" w:lineRule="auto"/>
        <w:jc w:val="both"/>
        <w:rPr>
          <w:b/>
          <w:i/>
          <w:sz w:val="28"/>
          <w:szCs w:val="28"/>
        </w:rPr>
      </w:pPr>
      <w:r w:rsidRPr="002747AF">
        <w:rPr>
          <w:b/>
          <w:i/>
          <w:sz w:val="28"/>
          <w:szCs w:val="28"/>
        </w:rPr>
        <w:t>* Can thiệp bổ sung đa vi chất</w:t>
      </w:r>
    </w:p>
    <w:p w14:paraId="22D245E7" w14:textId="5F19D21A" w:rsidR="00592194" w:rsidRPr="002747AF" w:rsidRDefault="00592194" w:rsidP="0097289D">
      <w:pPr>
        <w:pStyle w:val="NormalWeb"/>
        <w:spacing w:before="120" w:beforeAutospacing="0" w:after="0" w:afterAutospacing="0" w:line="360" w:lineRule="auto"/>
        <w:ind w:firstLine="567"/>
        <w:jc w:val="both"/>
        <w:rPr>
          <w:spacing w:val="-2"/>
          <w:sz w:val="28"/>
          <w:szCs w:val="28"/>
        </w:rPr>
      </w:pPr>
      <w:r w:rsidRPr="002747AF">
        <w:rPr>
          <w:spacing w:val="-2"/>
          <w:sz w:val="28"/>
          <w:szCs w:val="28"/>
        </w:rPr>
        <w:t xml:space="preserve">Hầu hết các nghiên cứu thử nghiệm lâm sàng đánh giá hiệu quả của bổ sung </w:t>
      </w:r>
      <w:r w:rsidR="003E2E37" w:rsidRPr="002747AF">
        <w:rPr>
          <w:spacing w:val="-2"/>
          <w:sz w:val="28"/>
          <w:szCs w:val="28"/>
        </w:rPr>
        <w:t>MMN</w:t>
      </w:r>
      <w:r w:rsidRPr="002747AF">
        <w:rPr>
          <w:spacing w:val="-2"/>
          <w:sz w:val="28"/>
          <w:szCs w:val="28"/>
        </w:rPr>
        <w:t xml:space="preserve"> cho </w:t>
      </w:r>
      <w:r w:rsidR="00BC252F" w:rsidRPr="002747AF">
        <w:rPr>
          <w:spacing w:val="-2"/>
          <w:sz w:val="28"/>
          <w:szCs w:val="28"/>
        </w:rPr>
        <w:t>PNCT</w:t>
      </w:r>
      <w:r w:rsidRPr="002747AF">
        <w:rPr>
          <w:spacing w:val="-2"/>
          <w:sz w:val="28"/>
          <w:szCs w:val="28"/>
        </w:rPr>
        <w:t xml:space="preserve"> đều cho thấy bổ sung </w:t>
      </w:r>
      <w:r w:rsidR="003E2E37" w:rsidRPr="002747AF">
        <w:rPr>
          <w:spacing w:val="-2"/>
          <w:sz w:val="28"/>
          <w:szCs w:val="28"/>
        </w:rPr>
        <w:t>MMN</w:t>
      </w:r>
      <w:r w:rsidRPr="002747AF">
        <w:rPr>
          <w:spacing w:val="-2"/>
          <w:sz w:val="28"/>
          <w:szCs w:val="28"/>
        </w:rPr>
        <w:t xml:space="preserve"> có hiệu quả cải thiện tình trạng thiếu máu mẹ và các kết quả thai nghén. Tác giả Haider BA và Bhutta ZA đã phân tích hệ thống 17 nghiên cứu bổ sung vi chất dinh dưỡng trên </w:t>
      </w:r>
      <w:r w:rsidR="00AC449D" w:rsidRPr="002747AF">
        <w:rPr>
          <w:spacing w:val="-2"/>
          <w:sz w:val="28"/>
          <w:szCs w:val="28"/>
        </w:rPr>
        <w:t>PNCT</w:t>
      </w:r>
      <w:r w:rsidRPr="002747AF">
        <w:rPr>
          <w:spacing w:val="-2"/>
          <w:sz w:val="28"/>
          <w:szCs w:val="28"/>
        </w:rPr>
        <w:t xml:space="preserve"> từ cơ sở dữ liệu của Cochrane Database of System Reviews để so sánh hiệu </w:t>
      </w:r>
      <w:r w:rsidR="00B50392" w:rsidRPr="002747AF">
        <w:rPr>
          <w:spacing w:val="-2"/>
          <w:sz w:val="28"/>
          <w:szCs w:val="28"/>
        </w:rPr>
        <w:t>quả</w:t>
      </w:r>
      <w:r w:rsidRPr="002747AF">
        <w:rPr>
          <w:spacing w:val="-2"/>
          <w:sz w:val="28"/>
          <w:szCs w:val="28"/>
        </w:rPr>
        <w:t xml:space="preserve"> của bổ sung MMN so với chỉ bổ sung sắt hoặc bổ sung </w:t>
      </w:r>
      <w:r w:rsidR="0047650A" w:rsidRPr="002747AF">
        <w:rPr>
          <w:spacing w:val="-2"/>
          <w:sz w:val="28"/>
          <w:szCs w:val="28"/>
        </w:rPr>
        <w:t>IFA</w:t>
      </w:r>
      <w:r w:rsidRPr="002747AF">
        <w:rPr>
          <w:spacing w:val="-2"/>
          <w:sz w:val="28"/>
          <w:szCs w:val="28"/>
        </w:rPr>
        <w:t xml:space="preserve"> [</w:t>
      </w:r>
      <w:r w:rsidR="00297C46" w:rsidRPr="002747AF">
        <w:rPr>
          <w:spacing w:val="-2"/>
          <w:sz w:val="28"/>
          <w:szCs w:val="28"/>
        </w:rPr>
        <w:t>21</w:t>
      </w:r>
      <w:r w:rsidR="00AA50E5" w:rsidRPr="002747AF">
        <w:rPr>
          <w:spacing w:val="-2"/>
          <w:sz w:val="28"/>
          <w:szCs w:val="28"/>
        </w:rPr>
        <w:t>]</w:t>
      </w:r>
      <w:r w:rsidRPr="002747AF">
        <w:rPr>
          <w:spacing w:val="-2"/>
          <w:sz w:val="28"/>
          <w:szCs w:val="28"/>
        </w:rPr>
        <w:t xml:space="preserve">. Kết quả cho thấy ở nhóm </w:t>
      </w:r>
      <w:r w:rsidR="00AC449D" w:rsidRPr="002747AF">
        <w:rPr>
          <w:spacing w:val="-2"/>
          <w:sz w:val="28"/>
          <w:szCs w:val="28"/>
        </w:rPr>
        <w:t>PNCT</w:t>
      </w:r>
      <w:r w:rsidRPr="002747AF">
        <w:rPr>
          <w:spacing w:val="-2"/>
          <w:sz w:val="28"/>
          <w:szCs w:val="28"/>
        </w:rPr>
        <w:t xml:space="preserve"> bổ sung MMN, nguy cơ sinh non (RR 0,96, 95%CI: 0,90-1,03), CNSS </w:t>
      </w:r>
      <w:r w:rsidR="007A13BD" w:rsidRPr="002747AF">
        <w:rPr>
          <w:spacing w:val="-2"/>
          <w:sz w:val="28"/>
          <w:szCs w:val="28"/>
        </w:rPr>
        <w:t xml:space="preserve">thấp </w:t>
      </w:r>
      <w:r w:rsidRPr="002747AF">
        <w:rPr>
          <w:spacing w:val="-2"/>
          <w:sz w:val="28"/>
          <w:szCs w:val="28"/>
        </w:rPr>
        <w:t xml:space="preserve">(RR 0,88, 95%CI: 0,85-0,90), nhỏ so với tuổi thai (RR 0,91, 95%CI: 0,84-0,97), thai chết lưu (RR 0,92, 95%CI: 0,86-0,99) và sảy thai (RR 0,91, 95%CI: 0,80-1,03) thấp hơn so với nhóm </w:t>
      </w:r>
      <w:r w:rsidR="00AC449D" w:rsidRPr="002747AF">
        <w:rPr>
          <w:spacing w:val="-2"/>
          <w:sz w:val="28"/>
          <w:szCs w:val="28"/>
        </w:rPr>
        <w:t>PNCT</w:t>
      </w:r>
      <w:r w:rsidRPr="002747AF">
        <w:rPr>
          <w:spacing w:val="-2"/>
          <w:sz w:val="28"/>
          <w:szCs w:val="28"/>
        </w:rPr>
        <w:t xml:space="preserve"> bổ sung sắt hoặc </w:t>
      </w:r>
      <w:r w:rsidR="003E2E37" w:rsidRPr="002747AF">
        <w:rPr>
          <w:spacing w:val="-2"/>
          <w:sz w:val="28"/>
          <w:szCs w:val="28"/>
        </w:rPr>
        <w:t>IFA</w:t>
      </w:r>
      <w:r w:rsidRPr="002747AF">
        <w:rPr>
          <w:spacing w:val="-2"/>
          <w:sz w:val="28"/>
          <w:szCs w:val="28"/>
        </w:rPr>
        <w:t xml:space="preserve">. Như vậy việc bổ sung </w:t>
      </w:r>
      <w:r w:rsidR="003E2E37" w:rsidRPr="002747AF">
        <w:rPr>
          <w:spacing w:val="-2"/>
          <w:sz w:val="28"/>
          <w:szCs w:val="28"/>
        </w:rPr>
        <w:t>MMN</w:t>
      </w:r>
      <w:r w:rsidRPr="002747AF">
        <w:rPr>
          <w:spacing w:val="-2"/>
          <w:sz w:val="28"/>
          <w:szCs w:val="28"/>
        </w:rPr>
        <w:t xml:space="preserve"> khi </w:t>
      </w:r>
      <w:r w:rsidR="00D708E9" w:rsidRPr="002747AF">
        <w:rPr>
          <w:spacing w:val="-2"/>
          <w:sz w:val="28"/>
          <w:szCs w:val="28"/>
        </w:rPr>
        <w:t>có</w:t>
      </w:r>
      <w:r w:rsidRPr="002747AF">
        <w:rPr>
          <w:spacing w:val="-2"/>
          <w:sz w:val="28"/>
          <w:szCs w:val="28"/>
        </w:rPr>
        <w:t xml:space="preserve"> thai cho kết quả thai nghén tố</w:t>
      </w:r>
      <w:r w:rsidR="00B50392" w:rsidRPr="002747AF">
        <w:rPr>
          <w:spacing w:val="-2"/>
          <w:sz w:val="28"/>
          <w:szCs w:val="28"/>
        </w:rPr>
        <w:t>t hơn so</w:t>
      </w:r>
      <w:r w:rsidRPr="002747AF">
        <w:rPr>
          <w:spacing w:val="-2"/>
          <w:sz w:val="28"/>
          <w:szCs w:val="28"/>
        </w:rPr>
        <w:t xml:space="preserve"> với chỉ bổ sung sắt hoặc </w:t>
      </w:r>
      <w:r w:rsidR="003E2E37" w:rsidRPr="002747AF">
        <w:rPr>
          <w:spacing w:val="-2"/>
          <w:sz w:val="28"/>
          <w:szCs w:val="28"/>
        </w:rPr>
        <w:t>IFA</w:t>
      </w:r>
      <w:r w:rsidRPr="002747AF">
        <w:rPr>
          <w:spacing w:val="-2"/>
          <w:sz w:val="28"/>
          <w:szCs w:val="28"/>
        </w:rPr>
        <w:t xml:space="preserve">. Tác giả </w:t>
      </w:r>
      <w:r w:rsidR="00B50392" w:rsidRPr="002747AF">
        <w:rPr>
          <w:spacing w:val="-2"/>
          <w:sz w:val="28"/>
          <w:szCs w:val="28"/>
        </w:rPr>
        <w:t>khuyến</w:t>
      </w:r>
      <w:r w:rsidRPr="002747AF">
        <w:rPr>
          <w:spacing w:val="-2"/>
          <w:sz w:val="28"/>
          <w:szCs w:val="28"/>
        </w:rPr>
        <w:t xml:space="preserve"> nghị nên thay bổ sung </w:t>
      </w:r>
      <w:r w:rsidR="003E2E37" w:rsidRPr="002747AF">
        <w:rPr>
          <w:spacing w:val="-2"/>
          <w:sz w:val="28"/>
          <w:szCs w:val="28"/>
        </w:rPr>
        <w:t>IFA</w:t>
      </w:r>
      <w:r w:rsidRPr="002747AF">
        <w:rPr>
          <w:spacing w:val="-2"/>
          <w:sz w:val="28"/>
          <w:szCs w:val="28"/>
        </w:rPr>
        <w:t xml:space="preserve"> bằng </w:t>
      </w:r>
      <w:r w:rsidR="00B50392" w:rsidRPr="002747AF">
        <w:rPr>
          <w:spacing w:val="-2"/>
          <w:sz w:val="28"/>
          <w:szCs w:val="28"/>
        </w:rPr>
        <w:t>bổ</w:t>
      </w:r>
      <w:r w:rsidRPr="002747AF">
        <w:rPr>
          <w:spacing w:val="-2"/>
          <w:sz w:val="28"/>
          <w:szCs w:val="28"/>
        </w:rPr>
        <w:t xml:space="preserve"> sung </w:t>
      </w:r>
      <w:r w:rsidR="003E2E37" w:rsidRPr="002747AF">
        <w:rPr>
          <w:spacing w:val="-2"/>
          <w:sz w:val="28"/>
          <w:szCs w:val="28"/>
        </w:rPr>
        <w:t>MMN</w:t>
      </w:r>
      <w:r w:rsidRPr="002747AF">
        <w:rPr>
          <w:spacing w:val="-2"/>
          <w:sz w:val="28"/>
          <w:szCs w:val="28"/>
        </w:rPr>
        <w:t xml:space="preserve"> cho </w:t>
      </w:r>
      <w:r w:rsidR="00AC449D" w:rsidRPr="002747AF">
        <w:rPr>
          <w:spacing w:val="-2"/>
          <w:sz w:val="28"/>
          <w:szCs w:val="28"/>
        </w:rPr>
        <w:t>PNCT</w:t>
      </w:r>
      <w:r w:rsidRPr="002747AF">
        <w:rPr>
          <w:spacing w:val="-2"/>
          <w:sz w:val="28"/>
          <w:szCs w:val="28"/>
        </w:rPr>
        <w:t xml:space="preserve"> để cải thiện kết quả thai</w:t>
      </w:r>
      <w:r w:rsidR="0097289D" w:rsidRPr="002747AF">
        <w:rPr>
          <w:spacing w:val="-2"/>
          <w:sz w:val="28"/>
          <w:szCs w:val="28"/>
        </w:rPr>
        <w:t xml:space="preserve"> nghén</w:t>
      </w:r>
      <w:r w:rsidRPr="002747AF">
        <w:rPr>
          <w:spacing w:val="-2"/>
          <w:sz w:val="28"/>
          <w:szCs w:val="28"/>
        </w:rPr>
        <w:t xml:space="preserve"> và từ đó cải thiện sức khoẻ của trẻ sau này.</w:t>
      </w:r>
    </w:p>
    <w:p w14:paraId="3647E3ED" w14:textId="6395CC9C" w:rsidR="00E171AA" w:rsidRPr="002747AF" w:rsidRDefault="007436A5" w:rsidP="0097289D">
      <w:pPr>
        <w:pStyle w:val="NormalWeb"/>
        <w:spacing w:before="120" w:beforeAutospacing="0" w:after="0" w:afterAutospacing="0" w:line="360" w:lineRule="auto"/>
        <w:ind w:firstLine="567"/>
        <w:jc w:val="both"/>
        <w:rPr>
          <w:sz w:val="28"/>
          <w:szCs w:val="28"/>
        </w:rPr>
      </w:pPr>
      <w:r w:rsidRPr="002747AF">
        <w:rPr>
          <w:sz w:val="28"/>
          <w:szCs w:val="28"/>
        </w:rPr>
        <w:t>Ở Việt Nam, n</w:t>
      </w:r>
      <w:r w:rsidR="0066694C" w:rsidRPr="002747AF">
        <w:rPr>
          <w:sz w:val="28"/>
          <w:szCs w:val="28"/>
        </w:rPr>
        <w:t xml:space="preserve">ghiên cứu của tác giả Trương Hồng Sơn cho thấy bổ sung viên </w:t>
      </w:r>
      <w:r w:rsidR="003E2E37" w:rsidRPr="002747AF">
        <w:rPr>
          <w:sz w:val="28"/>
          <w:szCs w:val="28"/>
        </w:rPr>
        <w:t>MMN</w:t>
      </w:r>
      <w:r w:rsidR="0066694C" w:rsidRPr="002747AF">
        <w:rPr>
          <w:sz w:val="28"/>
          <w:szCs w:val="28"/>
        </w:rPr>
        <w:t xml:space="preserve"> cho </w:t>
      </w:r>
      <w:r w:rsidR="00AC449D" w:rsidRPr="002747AF">
        <w:rPr>
          <w:sz w:val="28"/>
          <w:szCs w:val="28"/>
        </w:rPr>
        <w:t>PNCT</w:t>
      </w:r>
      <w:r w:rsidR="0066694C" w:rsidRPr="002747AF">
        <w:rPr>
          <w:sz w:val="28"/>
          <w:szCs w:val="28"/>
        </w:rPr>
        <w:t xml:space="preserve"> tại </w:t>
      </w:r>
      <w:r w:rsidR="00BC4189" w:rsidRPr="002747AF">
        <w:rPr>
          <w:sz w:val="28"/>
          <w:szCs w:val="28"/>
        </w:rPr>
        <w:t>Kom Tum và Lai Châu đã giúp cải</w:t>
      </w:r>
      <w:r w:rsidR="0066694C" w:rsidRPr="002747AF">
        <w:rPr>
          <w:sz w:val="28"/>
          <w:szCs w:val="28"/>
        </w:rPr>
        <w:t xml:space="preserve"> thiện tình trạng thiếu máu, thiếu vi chất dinh dưỡng một cách rõ rệt ở </w:t>
      </w:r>
      <w:r w:rsidR="00AC449D" w:rsidRPr="002747AF">
        <w:rPr>
          <w:sz w:val="28"/>
          <w:szCs w:val="28"/>
        </w:rPr>
        <w:t>PNCT</w:t>
      </w:r>
      <w:r w:rsidR="0066694C" w:rsidRPr="002747AF">
        <w:rPr>
          <w:sz w:val="28"/>
          <w:szCs w:val="28"/>
        </w:rPr>
        <w:t xml:space="preserve">, đồng thời cải thiện </w:t>
      </w:r>
      <w:r w:rsidR="00592194" w:rsidRPr="002747AF">
        <w:rPr>
          <w:sz w:val="28"/>
          <w:szCs w:val="28"/>
        </w:rPr>
        <w:t>nồng độ</w:t>
      </w:r>
      <w:r w:rsidR="0066694C" w:rsidRPr="002747AF">
        <w:rPr>
          <w:sz w:val="28"/>
          <w:szCs w:val="28"/>
        </w:rPr>
        <w:t xml:space="preserve"> hemoglobin, ferritin, kẽm, retinol huyết thanh ở nhóm can thiệp so với nhóm đối chứng [</w:t>
      </w:r>
      <w:r w:rsidR="00297C46" w:rsidRPr="002747AF">
        <w:rPr>
          <w:sz w:val="28"/>
          <w:szCs w:val="28"/>
        </w:rPr>
        <w:t>153</w:t>
      </w:r>
      <w:r w:rsidR="0066694C" w:rsidRPr="002747AF">
        <w:rPr>
          <w:sz w:val="28"/>
          <w:szCs w:val="28"/>
        </w:rPr>
        <w:t xml:space="preserve">]. Nghiên cứu bổ sung viên </w:t>
      </w:r>
      <w:r w:rsidR="003E2E37" w:rsidRPr="002747AF">
        <w:rPr>
          <w:sz w:val="28"/>
          <w:szCs w:val="28"/>
        </w:rPr>
        <w:t>MMN</w:t>
      </w:r>
      <w:r w:rsidR="0066694C" w:rsidRPr="002747AF">
        <w:rPr>
          <w:sz w:val="28"/>
          <w:szCs w:val="28"/>
        </w:rPr>
        <w:t xml:space="preserve"> hàng ngày cho phụ nữ có thai </w:t>
      </w:r>
      <w:r w:rsidR="00F33EAD" w:rsidRPr="002747AF">
        <w:rPr>
          <w:sz w:val="28"/>
          <w:szCs w:val="28"/>
        </w:rPr>
        <w:t>của Nguyễn Đỗ Huy và cộng sự</w:t>
      </w:r>
      <w:r w:rsidR="00DD007F" w:rsidRPr="002747AF">
        <w:rPr>
          <w:sz w:val="28"/>
          <w:szCs w:val="28"/>
        </w:rPr>
        <w:t xml:space="preserve"> </w:t>
      </w:r>
      <w:r w:rsidR="00CB3389" w:rsidRPr="002747AF">
        <w:rPr>
          <w:sz w:val="28"/>
          <w:szCs w:val="28"/>
        </w:rPr>
        <w:t>[</w:t>
      </w:r>
      <w:r w:rsidR="00297C46" w:rsidRPr="002747AF">
        <w:rPr>
          <w:sz w:val="28"/>
          <w:szCs w:val="28"/>
        </w:rPr>
        <w:t>154</w:t>
      </w:r>
      <w:r w:rsidR="00CB3389" w:rsidRPr="002747AF">
        <w:rPr>
          <w:sz w:val="28"/>
          <w:szCs w:val="28"/>
        </w:rPr>
        <w:t xml:space="preserve">] </w:t>
      </w:r>
      <w:r w:rsidR="00B50392" w:rsidRPr="002747AF">
        <w:rPr>
          <w:sz w:val="28"/>
          <w:szCs w:val="28"/>
        </w:rPr>
        <w:t>c</w:t>
      </w:r>
      <w:r w:rsidR="0066694C" w:rsidRPr="002747AF">
        <w:rPr>
          <w:sz w:val="28"/>
          <w:szCs w:val="28"/>
        </w:rPr>
        <w:t xml:space="preserve">ho thấy bổ sung </w:t>
      </w:r>
      <w:r w:rsidR="003E2E37" w:rsidRPr="002747AF">
        <w:rPr>
          <w:sz w:val="28"/>
          <w:szCs w:val="28"/>
        </w:rPr>
        <w:t>MMN</w:t>
      </w:r>
      <w:r w:rsidR="0066694C" w:rsidRPr="002747AF">
        <w:rPr>
          <w:sz w:val="28"/>
          <w:szCs w:val="28"/>
        </w:rPr>
        <w:t xml:space="preserve"> đã có hiệu quả cải thiện </w:t>
      </w:r>
      <w:r w:rsidR="003E2E37" w:rsidRPr="002747AF">
        <w:rPr>
          <w:sz w:val="28"/>
          <w:szCs w:val="28"/>
        </w:rPr>
        <w:t>CNSS</w:t>
      </w:r>
      <w:r w:rsidR="0066694C" w:rsidRPr="002747AF">
        <w:rPr>
          <w:sz w:val="28"/>
          <w:szCs w:val="28"/>
        </w:rPr>
        <w:t xml:space="preserve"> tương tự </w:t>
      </w:r>
      <w:r w:rsidR="002B56B5" w:rsidRPr="002747AF">
        <w:rPr>
          <w:sz w:val="28"/>
          <w:szCs w:val="28"/>
        </w:rPr>
        <w:t xml:space="preserve">như </w:t>
      </w:r>
      <w:r w:rsidR="0066694C" w:rsidRPr="002747AF">
        <w:rPr>
          <w:sz w:val="28"/>
          <w:szCs w:val="28"/>
        </w:rPr>
        <w:t xml:space="preserve">bổ sung </w:t>
      </w:r>
      <w:r w:rsidR="003E2E37" w:rsidRPr="002747AF">
        <w:rPr>
          <w:sz w:val="28"/>
          <w:szCs w:val="28"/>
        </w:rPr>
        <w:t>IFA</w:t>
      </w:r>
      <w:r w:rsidR="0066694C" w:rsidRPr="002747AF">
        <w:rPr>
          <w:sz w:val="28"/>
          <w:szCs w:val="28"/>
        </w:rPr>
        <w:t xml:space="preserve">, nhưng chiều dài sơ sinh ở nhóm bổ sung </w:t>
      </w:r>
      <w:r w:rsidR="003E2E37" w:rsidRPr="002747AF">
        <w:rPr>
          <w:sz w:val="28"/>
          <w:szCs w:val="28"/>
        </w:rPr>
        <w:t>MMN</w:t>
      </w:r>
      <w:r w:rsidR="0066694C" w:rsidRPr="002747AF">
        <w:rPr>
          <w:sz w:val="28"/>
          <w:szCs w:val="28"/>
        </w:rPr>
        <w:t xml:space="preserve"> cải thiện một cách có ý nghĩa so với bổ sung </w:t>
      </w:r>
      <w:r w:rsidR="003E2E37" w:rsidRPr="002747AF">
        <w:rPr>
          <w:sz w:val="28"/>
          <w:szCs w:val="28"/>
        </w:rPr>
        <w:t>IFA</w:t>
      </w:r>
      <w:r w:rsidR="0066694C" w:rsidRPr="002747AF">
        <w:rPr>
          <w:sz w:val="28"/>
          <w:szCs w:val="28"/>
        </w:rPr>
        <w:t>.</w:t>
      </w:r>
    </w:p>
    <w:p w14:paraId="610B30D3" w14:textId="13F29C60" w:rsidR="00562E3A" w:rsidRPr="002747AF" w:rsidRDefault="00562E3A" w:rsidP="0097289D">
      <w:pPr>
        <w:pStyle w:val="NormalWeb"/>
        <w:spacing w:before="120" w:beforeAutospacing="0" w:after="0" w:afterAutospacing="0" w:line="360" w:lineRule="auto"/>
        <w:ind w:firstLine="567"/>
        <w:jc w:val="both"/>
        <w:rPr>
          <w:sz w:val="28"/>
          <w:szCs w:val="28"/>
        </w:rPr>
      </w:pPr>
      <w:r w:rsidRPr="002747AF">
        <w:rPr>
          <w:sz w:val="28"/>
          <w:szCs w:val="28"/>
        </w:rPr>
        <w:lastRenderedPageBreak/>
        <w:t>Khung lý thuyết thể hiện các yếu tố của mẹ có ảnh hưởng đến kết quả thai nghén cũng như các loại can thiệp dinh dưỡng và giai đoạn can thiệp tiềm năng có thể cải thiện kết quả thai nghén, cắt đứt vòng luẩn quẩn SDD được thể hiện trong hình 1.2.</w:t>
      </w:r>
    </w:p>
    <w:p w14:paraId="16C0B17D" w14:textId="7606EFD4" w:rsidR="00A522A0" w:rsidRPr="002747AF" w:rsidRDefault="00A522A0" w:rsidP="003B431E">
      <w:pPr>
        <w:pStyle w:val="NormalWeb"/>
        <w:spacing w:before="120" w:beforeAutospacing="0" w:after="0" w:afterAutospacing="0" w:line="360" w:lineRule="auto"/>
        <w:ind w:firstLine="720"/>
        <w:jc w:val="both"/>
        <w:rPr>
          <w:b/>
          <w:i/>
          <w:sz w:val="28"/>
          <w:szCs w:val="28"/>
        </w:rPr>
      </w:pPr>
      <w:r w:rsidRPr="002747AF">
        <w:rPr>
          <w:noProof/>
          <w:sz w:val="28"/>
          <w:szCs w:val="28"/>
        </w:rPr>
        <mc:AlternateContent>
          <mc:Choice Requires="wps">
            <w:drawing>
              <wp:anchor distT="0" distB="0" distL="114300" distR="114300" simplePos="0" relativeHeight="251659776" behindDoc="0" locked="0" layoutInCell="1" allowOverlap="1" wp14:anchorId="740C1BCE" wp14:editId="2EB234C7">
                <wp:simplePos x="0" y="0"/>
                <wp:positionH relativeFrom="column">
                  <wp:posOffset>10795</wp:posOffset>
                </wp:positionH>
                <wp:positionV relativeFrom="paragraph">
                  <wp:posOffset>146050</wp:posOffset>
                </wp:positionV>
                <wp:extent cx="5855970" cy="4779010"/>
                <wp:effectExtent l="0" t="0" r="0" b="254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5970" cy="4779010"/>
                        </a:xfrm>
                        <a:prstGeom prst="rect">
                          <a:avLst/>
                        </a:prstGeom>
                        <a:solidFill>
                          <a:srgbClr val="FFFFFF"/>
                        </a:solidFill>
                        <a:ln w="9525">
                          <a:noFill/>
                          <a:miter lim="800000"/>
                          <a:headEnd/>
                          <a:tailEnd/>
                        </a:ln>
                      </wps:spPr>
                      <wps:txbx>
                        <w:txbxContent>
                          <w:p w14:paraId="73F6C4E4" w14:textId="685FDA3F" w:rsidR="006840E4" w:rsidRDefault="006840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C1BCE" id="_x0000_s1049" type="#_x0000_t202" style="position:absolute;left:0;text-align:left;margin-left:.85pt;margin-top:11.5pt;width:461.1pt;height:376.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" stroked="f">
                <v:textbox>
                  <w:txbxContent>
                    <w:p w14:paraId="73F6C4E4" w14:textId="685FDA3F" w:rsidR="006840E4" w:rsidRDefault="006840E4"/>
                  </w:txbxContent>
                </v:textbox>
              </v:shape>
            </w:pict>
          </mc:Fallback>
        </mc:AlternateContent>
      </w:r>
    </w:p>
    <w:p w14:paraId="4ABECA79" w14:textId="6265CA18" w:rsidR="00030692" w:rsidRPr="002747AF" w:rsidRDefault="00E34BD2" w:rsidP="003B431E">
      <w:pPr>
        <w:spacing w:before="120" w:line="360" w:lineRule="auto"/>
        <w:ind w:firstLine="720"/>
        <w:jc w:val="both"/>
        <w:rPr>
          <w:sz w:val="28"/>
          <w:szCs w:val="28"/>
        </w:rPr>
      </w:pPr>
      <w:r w:rsidRPr="002747AF">
        <w:rPr>
          <w:noProof/>
          <w:sz w:val="28"/>
          <w:szCs w:val="28"/>
        </w:rPr>
        <mc:AlternateContent>
          <mc:Choice Requires="wps">
            <w:drawing>
              <wp:anchor distT="0" distB="0" distL="114300" distR="114300" simplePos="0" relativeHeight="251671040" behindDoc="0" locked="0" layoutInCell="1" allowOverlap="1" wp14:anchorId="41D3B8F5" wp14:editId="059F7C5B">
                <wp:simplePos x="0" y="0"/>
                <wp:positionH relativeFrom="column">
                  <wp:posOffset>-295250</wp:posOffset>
                </wp:positionH>
                <wp:positionV relativeFrom="paragraph">
                  <wp:posOffset>142190</wp:posOffset>
                </wp:positionV>
                <wp:extent cx="1125055" cy="488804"/>
                <wp:effectExtent l="0" t="5715" r="12700" b="1270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25055" cy="488804"/>
                        </a:xfrm>
                        <a:prstGeom prst="rect">
                          <a:avLst/>
                        </a:prstGeom>
                        <a:solidFill>
                          <a:srgbClr val="FFFFFF"/>
                        </a:solidFill>
                        <a:ln w="9525">
                          <a:solidFill>
                            <a:srgbClr val="000000"/>
                          </a:solidFill>
                          <a:miter lim="800000"/>
                          <a:headEnd/>
                          <a:tailEnd/>
                        </a:ln>
                      </wps:spPr>
                      <wps:txbx>
                        <w:txbxContent>
                          <w:p w14:paraId="095D71B8" w14:textId="006AF7B0" w:rsidR="006840E4" w:rsidRPr="00030692" w:rsidRDefault="006840E4" w:rsidP="00183805">
                            <w:pPr>
                              <w:jc w:val="center"/>
                              <w:rPr>
                                <w:sz w:val="26"/>
                                <w:szCs w:val="26"/>
                              </w:rPr>
                            </w:pPr>
                            <w:r>
                              <w:rPr>
                                <w:sz w:val="26"/>
                                <w:szCs w:val="26"/>
                              </w:rPr>
                              <w:t>Kết quả thai nghén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D3B8F5" id="_x0000_s1050" type="#_x0000_t202" style="position:absolute;left:0;text-align:left;margin-left:-23.25pt;margin-top:11.2pt;width:88.6pt;height:38.5pt;rotation:-9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">
                <v:textbox>
                  <w:txbxContent>
                    <w:p w14:paraId="095D71B8" w14:textId="006AF7B0" w:rsidR="006840E4" w:rsidRPr="00030692" w:rsidRDefault="006840E4" w:rsidP="00183805">
                      <w:pPr>
                        <w:jc w:val="center"/>
                        <w:rPr>
                          <w:sz w:val="26"/>
                          <w:szCs w:val="26"/>
                        </w:rPr>
                      </w:pPr>
                      <w:r>
                        <w:rPr>
                          <w:sz w:val="26"/>
                          <w:szCs w:val="26"/>
                        </w:rPr>
                        <w:t>Kết quả thai nghén</w:t>
                      </w:r>
                    </w:p>
                  </w:txbxContent>
                </v:textbox>
              </v:shape>
            </w:pict>
          </mc:Fallback>
        </mc:AlternateContent>
      </w:r>
      <w:r w:rsidRPr="002747AF">
        <w:rPr>
          <w:noProof/>
          <w:sz w:val="28"/>
          <w:szCs w:val="28"/>
        </w:rPr>
        <mc:AlternateContent>
          <mc:Choice Requires="wps">
            <w:drawing>
              <wp:anchor distT="0" distB="0" distL="114300" distR="114300" simplePos="0" relativeHeight="251693568" behindDoc="0" locked="0" layoutInCell="1" allowOverlap="1" wp14:anchorId="0AB324BF" wp14:editId="52725C2A">
                <wp:simplePos x="0" y="0"/>
                <wp:positionH relativeFrom="column">
                  <wp:posOffset>1481455</wp:posOffset>
                </wp:positionH>
                <wp:positionV relativeFrom="paragraph">
                  <wp:posOffset>-193128</wp:posOffset>
                </wp:positionV>
                <wp:extent cx="4386138" cy="3468414"/>
                <wp:effectExtent l="0" t="0" r="14605" b="17780"/>
                <wp:wrapNone/>
                <wp:docPr id="2" name="Freeform 2"/>
                <wp:cNvGraphicFramePr/>
                <a:graphic xmlns:a="http://schemas.openxmlformats.org/drawingml/2006/main">
                  <a:graphicData uri="http://schemas.microsoft.com/office/word/2010/wordprocessingShape">
                    <wps:wsp>
                      <wps:cNvSpPr/>
                      <wps:spPr>
                        <a:xfrm>
                          <a:off x="0" y="0"/>
                          <a:ext cx="4386138" cy="3468414"/>
                        </a:xfrm>
                        <a:custGeom>
                          <a:avLst/>
                          <a:gdLst>
                            <a:gd name="connsiteX0" fmla="*/ 1702676 w 4386138"/>
                            <a:gd name="connsiteY0" fmla="*/ 3421118 h 3468414"/>
                            <a:gd name="connsiteX1" fmla="*/ 1702676 w 4386138"/>
                            <a:gd name="connsiteY1" fmla="*/ 3421118 h 3468414"/>
                            <a:gd name="connsiteX2" fmla="*/ 961697 w 4386138"/>
                            <a:gd name="connsiteY2" fmla="*/ 3421118 h 3468414"/>
                            <a:gd name="connsiteX3" fmla="*/ 930166 w 4386138"/>
                            <a:gd name="connsiteY3" fmla="*/ 3373821 h 3468414"/>
                            <a:gd name="connsiteX4" fmla="*/ 898634 w 4386138"/>
                            <a:gd name="connsiteY4" fmla="*/ 3342290 h 3468414"/>
                            <a:gd name="connsiteX5" fmla="*/ 851338 w 4386138"/>
                            <a:gd name="connsiteY5" fmla="*/ 3200400 h 3468414"/>
                            <a:gd name="connsiteX6" fmla="*/ 835572 w 4386138"/>
                            <a:gd name="connsiteY6" fmla="*/ 3153104 h 3468414"/>
                            <a:gd name="connsiteX7" fmla="*/ 788276 w 4386138"/>
                            <a:gd name="connsiteY7" fmla="*/ 2979683 h 3468414"/>
                            <a:gd name="connsiteX8" fmla="*/ 756745 w 4386138"/>
                            <a:gd name="connsiteY8" fmla="*/ 2932387 h 3468414"/>
                            <a:gd name="connsiteX9" fmla="*/ 709448 w 4386138"/>
                            <a:gd name="connsiteY9" fmla="*/ 2885090 h 3468414"/>
                            <a:gd name="connsiteX10" fmla="*/ 630621 w 4386138"/>
                            <a:gd name="connsiteY10" fmla="*/ 2743200 h 3468414"/>
                            <a:gd name="connsiteX11" fmla="*/ 583324 w 4386138"/>
                            <a:gd name="connsiteY11" fmla="*/ 2711669 h 3468414"/>
                            <a:gd name="connsiteX12" fmla="*/ 504497 w 4386138"/>
                            <a:gd name="connsiteY12" fmla="*/ 2648607 h 3468414"/>
                            <a:gd name="connsiteX13" fmla="*/ 457200 w 4386138"/>
                            <a:gd name="connsiteY13" fmla="*/ 2601311 h 3468414"/>
                            <a:gd name="connsiteX14" fmla="*/ 409903 w 4386138"/>
                            <a:gd name="connsiteY14" fmla="*/ 2569780 h 3468414"/>
                            <a:gd name="connsiteX15" fmla="*/ 378372 w 4386138"/>
                            <a:gd name="connsiteY15" fmla="*/ 2522483 h 3468414"/>
                            <a:gd name="connsiteX16" fmla="*/ 331076 w 4386138"/>
                            <a:gd name="connsiteY16" fmla="*/ 2506718 h 3468414"/>
                            <a:gd name="connsiteX17" fmla="*/ 283779 w 4386138"/>
                            <a:gd name="connsiteY17" fmla="*/ 2475187 h 3468414"/>
                            <a:gd name="connsiteX18" fmla="*/ 252248 w 4386138"/>
                            <a:gd name="connsiteY18" fmla="*/ 2427890 h 3468414"/>
                            <a:gd name="connsiteX19" fmla="*/ 204952 w 4386138"/>
                            <a:gd name="connsiteY19" fmla="*/ 2396359 h 3468414"/>
                            <a:gd name="connsiteX20" fmla="*/ 141890 w 4386138"/>
                            <a:gd name="connsiteY20" fmla="*/ 2317531 h 3468414"/>
                            <a:gd name="connsiteX21" fmla="*/ 126124 w 4386138"/>
                            <a:gd name="connsiteY21" fmla="*/ 2270235 h 3468414"/>
                            <a:gd name="connsiteX22" fmla="*/ 94593 w 4386138"/>
                            <a:gd name="connsiteY22" fmla="*/ 2222938 h 3468414"/>
                            <a:gd name="connsiteX23" fmla="*/ 63062 w 4386138"/>
                            <a:gd name="connsiteY23" fmla="*/ 2128345 h 3468414"/>
                            <a:gd name="connsiteX24" fmla="*/ 47297 w 4386138"/>
                            <a:gd name="connsiteY24" fmla="*/ 2002221 h 3468414"/>
                            <a:gd name="connsiteX25" fmla="*/ 78828 w 4386138"/>
                            <a:gd name="connsiteY25" fmla="*/ 1592318 h 3468414"/>
                            <a:gd name="connsiteX26" fmla="*/ 126124 w 4386138"/>
                            <a:gd name="connsiteY26" fmla="*/ 1497725 h 3468414"/>
                            <a:gd name="connsiteX27" fmla="*/ 157655 w 4386138"/>
                            <a:gd name="connsiteY27" fmla="*/ 1403131 h 3468414"/>
                            <a:gd name="connsiteX28" fmla="*/ 189186 w 4386138"/>
                            <a:gd name="connsiteY28" fmla="*/ 1308538 h 3468414"/>
                            <a:gd name="connsiteX29" fmla="*/ 220717 w 4386138"/>
                            <a:gd name="connsiteY29" fmla="*/ 1261242 h 3468414"/>
                            <a:gd name="connsiteX30" fmla="*/ 252248 w 4386138"/>
                            <a:gd name="connsiteY30" fmla="*/ 1166649 h 3468414"/>
                            <a:gd name="connsiteX31" fmla="*/ 283779 w 4386138"/>
                            <a:gd name="connsiteY31" fmla="*/ 1072056 h 3468414"/>
                            <a:gd name="connsiteX32" fmla="*/ 299545 w 4386138"/>
                            <a:gd name="connsiteY32" fmla="*/ 1024759 h 3468414"/>
                            <a:gd name="connsiteX33" fmla="*/ 268014 w 4386138"/>
                            <a:gd name="connsiteY33" fmla="*/ 882869 h 3468414"/>
                            <a:gd name="connsiteX34" fmla="*/ 236483 w 4386138"/>
                            <a:gd name="connsiteY34" fmla="*/ 835573 h 3468414"/>
                            <a:gd name="connsiteX35" fmla="*/ 189186 w 4386138"/>
                            <a:gd name="connsiteY35" fmla="*/ 804042 h 3468414"/>
                            <a:gd name="connsiteX36" fmla="*/ 78828 w 4386138"/>
                            <a:gd name="connsiteY36" fmla="*/ 693683 h 3468414"/>
                            <a:gd name="connsiteX37" fmla="*/ 31531 w 4386138"/>
                            <a:gd name="connsiteY37" fmla="*/ 646387 h 3468414"/>
                            <a:gd name="connsiteX38" fmla="*/ 0 w 4386138"/>
                            <a:gd name="connsiteY38" fmla="*/ 551794 h 3468414"/>
                            <a:gd name="connsiteX39" fmla="*/ 15766 w 4386138"/>
                            <a:gd name="connsiteY39" fmla="*/ 283780 h 3468414"/>
                            <a:gd name="connsiteX40" fmla="*/ 31531 w 4386138"/>
                            <a:gd name="connsiteY40" fmla="*/ 220718 h 3468414"/>
                            <a:gd name="connsiteX41" fmla="*/ 47297 w 4386138"/>
                            <a:gd name="connsiteY41" fmla="*/ 173421 h 3468414"/>
                            <a:gd name="connsiteX42" fmla="*/ 157655 w 4386138"/>
                            <a:gd name="connsiteY42" fmla="*/ 63062 h 3468414"/>
                            <a:gd name="connsiteX43" fmla="*/ 1103586 w 4386138"/>
                            <a:gd name="connsiteY43" fmla="*/ 47297 h 3468414"/>
                            <a:gd name="connsiteX44" fmla="*/ 2128345 w 4386138"/>
                            <a:gd name="connsiteY44" fmla="*/ 15766 h 3468414"/>
                            <a:gd name="connsiteX45" fmla="*/ 2412124 w 4386138"/>
                            <a:gd name="connsiteY45" fmla="*/ 0 h 3468414"/>
                            <a:gd name="connsiteX46" fmla="*/ 3326524 w 4386138"/>
                            <a:gd name="connsiteY46" fmla="*/ 15766 h 3468414"/>
                            <a:gd name="connsiteX47" fmla="*/ 3436883 w 4386138"/>
                            <a:gd name="connsiteY47" fmla="*/ 31531 h 3468414"/>
                            <a:gd name="connsiteX48" fmla="*/ 3626069 w 4386138"/>
                            <a:gd name="connsiteY48" fmla="*/ 47297 h 3468414"/>
                            <a:gd name="connsiteX49" fmla="*/ 3767959 w 4386138"/>
                            <a:gd name="connsiteY49" fmla="*/ 63062 h 3468414"/>
                            <a:gd name="connsiteX50" fmla="*/ 4146331 w 4386138"/>
                            <a:gd name="connsiteY50" fmla="*/ 94594 h 3468414"/>
                            <a:gd name="connsiteX51" fmla="*/ 4256690 w 4386138"/>
                            <a:gd name="connsiteY51" fmla="*/ 126125 h 3468414"/>
                            <a:gd name="connsiteX52" fmla="*/ 4303986 w 4386138"/>
                            <a:gd name="connsiteY52" fmla="*/ 157656 h 3468414"/>
                            <a:gd name="connsiteX53" fmla="*/ 4382814 w 4386138"/>
                            <a:gd name="connsiteY53" fmla="*/ 346842 h 3468414"/>
                            <a:gd name="connsiteX54" fmla="*/ 4335517 w 4386138"/>
                            <a:gd name="connsiteY54" fmla="*/ 630621 h 3468414"/>
                            <a:gd name="connsiteX55" fmla="*/ 4288221 w 4386138"/>
                            <a:gd name="connsiteY55" fmla="*/ 646387 h 3468414"/>
                            <a:gd name="connsiteX56" fmla="*/ 4146331 w 4386138"/>
                            <a:gd name="connsiteY56" fmla="*/ 709449 h 3468414"/>
                            <a:gd name="connsiteX57" fmla="*/ 4099034 w 4386138"/>
                            <a:gd name="connsiteY57" fmla="*/ 725214 h 3468414"/>
                            <a:gd name="connsiteX58" fmla="*/ 3957145 w 4386138"/>
                            <a:gd name="connsiteY58" fmla="*/ 772511 h 3468414"/>
                            <a:gd name="connsiteX59" fmla="*/ 3704897 w 4386138"/>
                            <a:gd name="connsiteY59" fmla="*/ 819807 h 3468414"/>
                            <a:gd name="connsiteX60" fmla="*/ 2758966 w 4386138"/>
                            <a:gd name="connsiteY60" fmla="*/ 835573 h 3468414"/>
                            <a:gd name="connsiteX61" fmla="*/ 2648607 w 4386138"/>
                            <a:gd name="connsiteY61" fmla="*/ 851338 h 3468414"/>
                            <a:gd name="connsiteX62" fmla="*/ 2554014 w 4386138"/>
                            <a:gd name="connsiteY62" fmla="*/ 882869 h 3468414"/>
                            <a:gd name="connsiteX63" fmla="*/ 2459421 w 4386138"/>
                            <a:gd name="connsiteY63" fmla="*/ 914400 h 3468414"/>
                            <a:gd name="connsiteX64" fmla="*/ 2396359 w 4386138"/>
                            <a:gd name="connsiteY64" fmla="*/ 930166 h 3468414"/>
                            <a:gd name="connsiteX65" fmla="*/ 2301766 w 4386138"/>
                            <a:gd name="connsiteY65" fmla="*/ 961697 h 3468414"/>
                            <a:gd name="connsiteX66" fmla="*/ 2254469 w 4386138"/>
                            <a:gd name="connsiteY66" fmla="*/ 977462 h 3468414"/>
                            <a:gd name="connsiteX67" fmla="*/ 2175641 w 4386138"/>
                            <a:gd name="connsiteY67" fmla="*/ 1024759 h 3468414"/>
                            <a:gd name="connsiteX68" fmla="*/ 2081048 w 4386138"/>
                            <a:gd name="connsiteY68" fmla="*/ 1087821 h 3468414"/>
                            <a:gd name="connsiteX69" fmla="*/ 1986455 w 4386138"/>
                            <a:gd name="connsiteY69" fmla="*/ 1150883 h 3468414"/>
                            <a:gd name="connsiteX70" fmla="*/ 1939159 w 4386138"/>
                            <a:gd name="connsiteY70" fmla="*/ 1198180 h 3468414"/>
                            <a:gd name="connsiteX71" fmla="*/ 1907628 w 4386138"/>
                            <a:gd name="connsiteY71" fmla="*/ 1245476 h 3468414"/>
                            <a:gd name="connsiteX72" fmla="*/ 1860331 w 4386138"/>
                            <a:gd name="connsiteY72" fmla="*/ 1261242 h 3468414"/>
                            <a:gd name="connsiteX73" fmla="*/ 1844566 w 4386138"/>
                            <a:gd name="connsiteY73" fmla="*/ 1308538 h 3468414"/>
                            <a:gd name="connsiteX74" fmla="*/ 1813034 w 4386138"/>
                            <a:gd name="connsiteY74" fmla="*/ 1340069 h 3468414"/>
                            <a:gd name="connsiteX75" fmla="*/ 1765738 w 4386138"/>
                            <a:gd name="connsiteY75" fmla="*/ 1481959 h 3468414"/>
                            <a:gd name="connsiteX76" fmla="*/ 1734207 w 4386138"/>
                            <a:gd name="connsiteY76" fmla="*/ 1529256 h 3468414"/>
                            <a:gd name="connsiteX77" fmla="*/ 1702676 w 4386138"/>
                            <a:gd name="connsiteY77" fmla="*/ 1623849 h 3468414"/>
                            <a:gd name="connsiteX78" fmla="*/ 1671145 w 4386138"/>
                            <a:gd name="connsiteY78" fmla="*/ 1671145 h 3468414"/>
                            <a:gd name="connsiteX79" fmla="*/ 1639614 w 4386138"/>
                            <a:gd name="connsiteY79" fmla="*/ 1765738 h 3468414"/>
                            <a:gd name="connsiteX80" fmla="*/ 1623848 w 4386138"/>
                            <a:gd name="connsiteY80" fmla="*/ 1813035 h 3468414"/>
                            <a:gd name="connsiteX81" fmla="*/ 1545021 w 4386138"/>
                            <a:gd name="connsiteY81" fmla="*/ 2049518 h 3468414"/>
                            <a:gd name="connsiteX82" fmla="*/ 1529255 w 4386138"/>
                            <a:gd name="connsiteY82" fmla="*/ 2096814 h 3468414"/>
                            <a:gd name="connsiteX83" fmla="*/ 1513490 w 4386138"/>
                            <a:gd name="connsiteY83" fmla="*/ 2144111 h 3468414"/>
                            <a:gd name="connsiteX84" fmla="*/ 1529255 w 4386138"/>
                            <a:gd name="connsiteY84" fmla="*/ 2396359 h 3468414"/>
                            <a:gd name="connsiteX85" fmla="*/ 1545021 w 4386138"/>
                            <a:gd name="connsiteY85" fmla="*/ 2443656 h 3468414"/>
                            <a:gd name="connsiteX86" fmla="*/ 1608083 w 4386138"/>
                            <a:gd name="connsiteY86" fmla="*/ 2538249 h 3468414"/>
                            <a:gd name="connsiteX87" fmla="*/ 1655379 w 4386138"/>
                            <a:gd name="connsiteY87" fmla="*/ 2569780 h 3468414"/>
                            <a:gd name="connsiteX88" fmla="*/ 1734207 w 4386138"/>
                            <a:gd name="connsiteY88" fmla="*/ 2648607 h 3468414"/>
                            <a:gd name="connsiteX89" fmla="*/ 1765738 w 4386138"/>
                            <a:gd name="connsiteY89" fmla="*/ 2695904 h 3468414"/>
                            <a:gd name="connsiteX90" fmla="*/ 1813034 w 4386138"/>
                            <a:gd name="connsiteY90" fmla="*/ 2727435 h 3468414"/>
                            <a:gd name="connsiteX91" fmla="*/ 1891862 w 4386138"/>
                            <a:gd name="connsiteY91" fmla="*/ 2790497 h 3468414"/>
                            <a:gd name="connsiteX92" fmla="*/ 1923393 w 4386138"/>
                            <a:gd name="connsiteY92" fmla="*/ 2837794 h 3468414"/>
                            <a:gd name="connsiteX93" fmla="*/ 1970690 w 4386138"/>
                            <a:gd name="connsiteY93" fmla="*/ 2869325 h 3468414"/>
                            <a:gd name="connsiteX94" fmla="*/ 2033752 w 4386138"/>
                            <a:gd name="connsiteY94" fmla="*/ 2948152 h 3468414"/>
                            <a:gd name="connsiteX95" fmla="*/ 2096814 w 4386138"/>
                            <a:gd name="connsiteY95" fmla="*/ 3090042 h 3468414"/>
                            <a:gd name="connsiteX96" fmla="*/ 2128345 w 4386138"/>
                            <a:gd name="connsiteY96" fmla="*/ 3137338 h 3468414"/>
                            <a:gd name="connsiteX97" fmla="*/ 2128345 w 4386138"/>
                            <a:gd name="connsiteY97" fmla="*/ 3373821 h 3468414"/>
                            <a:gd name="connsiteX98" fmla="*/ 2112579 w 4386138"/>
                            <a:gd name="connsiteY98" fmla="*/ 3421118 h 3468414"/>
                            <a:gd name="connsiteX99" fmla="*/ 2017986 w 4386138"/>
                            <a:gd name="connsiteY99" fmla="*/ 3452649 h 3468414"/>
                            <a:gd name="connsiteX100" fmla="*/ 1970690 w 4386138"/>
                            <a:gd name="connsiteY100" fmla="*/ 3468414 h 3468414"/>
                            <a:gd name="connsiteX101" fmla="*/ 1828800 w 4386138"/>
                            <a:gd name="connsiteY101" fmla="*/ 3452649 h 3468414"/>
                            <a:gd name="connsiteX102" fmla="*/ 1781503 w 4386138"/>
                            <a:gd name="connsiteY102" fmla="*/ 3436883 h 3468414"/>
                            <a:gd name="connsiteX103" fmla="*/ 1608083 w 4386138"/>
                            <a:gd name="connsiteY103" fmla="*/ 3421118 h 3468414"/>
                            <a:gd name="connsiteX104" fmla="*/ 1576552 w 4386138"/>
                            <a:gd name="connsiteY104" fmla="*/ 3421118 h 34684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Lst>
                          <a:rect l="l" t="t" r="r" b="b"/>
                          <a:pathLst>
                            <a:path w="4386138" h="3468414">
                              <a:moveTo>
                                <a:pt x="1702676" y="3421118"/>
                              </a:moveTo>
                              <a:lnTo>
                                <a:pt x="1702676" y="3421118"/>
                              </a:lnTo>
                              <a:cubicBezTo>
                                <a:pt x="1485980" y="3430539"/>
                                <a:pt x="1177117" y="3454259"/>
                                <a:pt x="961697" y="3421118"/>
                              </a:cubicBezTo>
                              <a:cubicBezTo>
                                <a:pt x="942969" y="3418237"/>
                                <a:pt x="942003" y="3388617"/>
                                <a:pt x="930166" y="3373821"/>
                              </a:cubicBezTo>
                              <a:cubicBezTo>
                                <a:pt x="920880" y="3362214"/>
                                <a:pt x="909145" y="3352800"/>
                                <a:pt x="898634" y="3342290"/>
                              </a:cubicBezTo>
                              <a:lnTo>
                                <a:pt x="851338" y="3200400"/>
                              </a:lnTo>
                              <a:cubicBezTo>
                                <a:pt x="846083" y="3184635"/>
                                <a:pt x="838831" y="3169400"/>
                                <a:pt x="835572" y="3153104"/>
                              </a:cubicBezTo>
                              <a:cubicBezTo>
                                <a:pt x="827111" y="3110798"/>
                                <a:pt x="811137" y="3013974"/>
                                <a:pt x="788276" y="2979683"/>
                              </a:cubicBezTo>
                              <a:cubicBezTo>
                                <a:pt x="777766" y="2963918"/>
                                <a:pt x="768875" y="2946943"/>
                                <a:pt x="756745" y="2932387"/>
                              </a:cubicBezTo>
                              <a:cubicBezTo>
                                <a:pt x="742471" y="2915259"/>
                                <a:pt x="725214" y="2900856"/>
                                <a:pt x="709448" y="2885090"/>
                              </a:cubicBezTo>
                              <a:cubicBezTo>
                                <a:pt x="693020" y="2835804"/>
                                <a:pt x="677087" y="2774177"/>
                                <a:pt x="630621" y="2743200"/>
                              </a:cubicBezTo>
                              <a:lnTo>
                                <a:pt x="583324" y="2711669"/>
                              </a:lnTo>
                              <a:cubicBezTo>
                                <a:pt x="512807" y="2605895"/>
                                <a:pt x="595876" y="2709526"/>
                                <a:pt x="504497" y="2648607"/>
                              </a:cubicBezTo>
                              <a:cubicBezTo>
                                <a:pt x="485946" y="2636240"/>
                                <a:pt x="474328" y="2615584"/>
                                <a:pt x="457200" y="2601311"/>
                              </a:cubicBezTo>
                              <a:cubicBezTo>
                                <a:pt x="442644" y="2589181"/>
                                <a:pt x="425669" y="2580290"/>
                                <a:pt x="409903" y="2569780"/>
                              </a:cubicBezTo>
                              <a:cubicBezTo>
                                <a:pt x="399393" y="2554014"/>
                                <a:pt x="393168" y="2534320"/>
                                <a:pt x="378372" y="2522483"/>
                              </a:cubicBezTo>
                              <a:cubicBezTo>
                                <a:pt x="365395" y="2512102"/>
                                <a:pt x="345940" y="2514150"/>
                                <a:pt x="331076" y="2506718"/>
                              </a:cubicBezTo>
                              <a:cubicBezTo>
                                <a:pt x="314128" y="2498244"/>
                                <a:pt x="299545" y="2485697"/>
                                <a:pt x="283779" y="2475187"/>
                              </a:cubicBezTo>
                              <a:cubicBezTo>
                                <a:pt x="273269" y="2459421"/>
                                <a:pt x="265646" y="2441288"/>
                                <a:pt x="252248" y="2427890"/>
                              </a:cubicBezTo>
                              <a:cubicBezTo>
                                <a:pt x="238850" y="2414492"/>
                                <a:pt x="216788" y="2411155"/>
                                <a:pt x="204952" y="2396359"/>
                              </a:cubicBezTo>
                              <a:cubicBezTo>
                                <a:pt x="117923" y="2287572"/>
                                <a:pt x="277432" y="2407893"/>
                                <a:pt x="141890" y="2317531"/>
                              </a:cubicBezTo>
                              <a:cubicBezTo>
                                <a:pt x="136635" y="2301766"/>
                                <a:pt x="133556" y="2285099"/>
                                <a:pt x="126124" y="2270235"/>
                              </a:cubicBezTo>
                              <a:cubicBezTo>
                                <a:pt x="117650" y="2253288"/>
                                <a:pt x="102288" y="2240253"/>
                                <a:pt x="94593" y="2222938"/>
                              </a:cubicBezTo>
                              <a:cubicBezTo>
                                <a:pt x="81094" y="2192566"/>
                                <a:pt x="63062" y="2128345"/>
                                <a:pt x="63062" y="2128345"/>
                              </a:cubicBezTo>
                              <a:cubicBezTo>
                                <a:pt x="57807" y="2086304"/>
                                <a:pt x="47297" y="2044589"/>
                                <a:pt x="47297" y="2002221"/>
                              </a:cubicBezTo>
                              <a:cubicBezTo>
                                <a:pt x="47297" y="1866855"/>
                                <a:pt x="45526" y="1725525"/>
                                <a:pt x="78828" y="1592318"/>
                              </a:cubicBezTo>
                              <a:cubicBezTo>
                                <a:pt x="103471" y="1493744"/>
                                <a:pt x="82083" y="1596817"/>
                                <a:pt x="126124" y="1497725"/>
                              </a:cubicBezTo>
                              <a:cubicBezTo>
                                <a:pt x="139623" y="1467353"/>
                                <a:pt x="147144" y="1434662"/>
                                <a:pt x="157655" y="1403131"/>
                              </a:cubicBezTo>
                              <a:lnTo>
                                <a:pt x="189186" y="1308538"/>
                              </a:lnTo>
                              <a:cubicBezTo>
                                <a:pt x="195178" y="1290563"/>
                                <a:pt x="213022" y="1278557"/>
                                <a:pt x="220717" y="1261242"/>
                              </a:cubicBezTo>
                              <a:cubicBezTo>
                                <a:pt x="234216" y="1230870"/>
                                <a:pt x="241738" y="1198180"/>
                                <a:pt x="252248" y="1166649"/>
                              </a:cubicBezTo>
                              <a:lnTo>
                                <a:pt x="283779" y="1072056"/>
                              </a:lnTo>
                              <a:lnTo>
                                <a:pt x="299545" y="1024759"/>
                              </a:lnTo>
                              <a:cubicBezTo>
                                <a:pt x="293491" y="988435"/>
                                <a:pt x="287418" y="921677"/>
                                <a:pt x="268014" y="882869"/>
                              </a:cubicBezTo>
                              <a:cubicBezTo>
                                <a:pt x="259540" y="865922"/>
                                <a:pt x="249881" y="848971"/>
                                <a:pt x="236483" y="835573"/>
                              </a:cubicBezTo>
                              <a:cubicBezTo>
                                <a:pt x="223085" y="822175"/>
                                <a:pt x="204952" y="814552"/>
                                <a:pt x="189186" y="804042"/>
                              </a:cubicBezTo>
                              <a:cubicBezTo>
                                <a:pt x="116906" y="695622"/>
                                <a:pt x="162075" y="721433"/>
                                <a:pt x="78828" y="693683"/>
                              </a:cubicBezTo>
                              <a:cubicBezTo>
                                <a:pt x="63062" y="677918"/>
                                <a:pt x="42359" y="665877"/>
                                <a:pt x="31531" y="646387"/>
                              </a:cubicBezTo>
                              <a:cubicBezTo>
                                <a:pt x="15390" y="617333"/>
                                <a:pt x="0" y="551794"/>
                                <a:pt x="0" y="551794"/>
                              </a:cubicBezTo>
                              <a:cubicBezTo>
                                <a:pt x="5255" y="462456"/>
                                <a:pt x="7281" y="372869"/>
                                <a:pt x="15766" y="283780"/>
                              </a:cubicBezTo>
                              <a:cubicBezTo>
                                <a:pt x="17820" y="262210"/>
                                <a:pt x="25578" y="241552"/>
                                <a:pt x="31531" y="220718"/>
                              </a:cubicBezTo>
                              <a:cubicBezTo>
                                <a:pt x="36096" y="204739"/>
                                <a:pt x="39226" y="187948"/>
                                <a:pt x="47297" y="173421"/>
                              </a:cubicBezTo>
                              <a:cubicBezTo>
                                <a:pt x="74935" y="123672"/>
                                <a:pt x="93985" y="65083"/>
                                <a:pt x="157655" y="63062"/>
                              </a:cubicBezTo>
                              <a:cubicBezTo>
                                <a:pt x="472850" y="53056"/>
                                <a:pt x="788276" y="52552"/>
                                <a:pt x="1103586" y="47297"/>
                              </a:cubicBezTo>
                              <a:cubicBezTo>
                                <a:pt x="1586946" y="3354"/>
                                <a:pt x="1085594" y="44731"/>
                                <a:pt x="2128345" y="15766"/>
                              </a:cubicBezTo>
                              <a:cubicBezTo>
                                <a:pt x="2223047" y="13135"/>
                                <a:pt x="2317531" y="5255"/>
                                <a:pt x="2412124" y="0"/>
                              </a:cubicBezTo>
                              <a:lnTo>
                                <a:pt x="3326524" y="15766"/>
                              </a:lnTo>
                              <a:cubicBezTo>
                                <a:pt x="3363666" y="16909"/>
                                <a:pt x="3399927" y="27641"/>
                                <a:pt x="3436883" y="31531"/>
                              </a:cubicBezTo>
                              <a:cubicBezTo>
                                <a:pt x="3499816" y="38156"/>
                                <a:pt x="3563073" y="41297"/>
                                <a:pt x="3626069" y="47297"/>
                              </a:cubicBezTo>
                              <a:cubicBezTo>
                                <a:pt x="3673442" y="51809"/>
                                <a:pt x="3720567" y="58754"/>
                                <a:pt x="3767959" y="63062"/>
                              </a:cubicBezTo>
                              <a:lnTo>
                                <a:pt x="4146331" y="94594"/>
                              </a:lnTo>
                              <a:cubicBezTo>
                                <a:pt x="4166541" y="99646"/>
                                <a:pt x="4234070" y="114815"/>
                                <a:pt x="4256690" y="126125"/>
                              </a:cubicBezTo>
                              <a:cubicBezTo>
                                <a:pt x="4273637" y="134599"/>
                                <a:pt x="4288221" y="147146"/>
                                <a:pt x="4303986" y="157656"/>
                              </a:cubicBezTo>
                              <a:cubicBezTo>
                                <a:pt x="4384780" y="278846"/>
                                <a:pt x="4360818" y="214869"/>
                                <a:pt x="4382814" y="346842"/>
                              </a:cubicBezTo>
                              <a:cubicBezTo>
                                <a:pt x="4381276" y="369913"/>
                                <a:pt x="4407156" y="573309"/>
                                <a:pt x="4335517" y="630621"/>
                              </a:cubicBezTo>
                              <a:cubicBezTo>
                                <a:pt x="4322540" y="641002"/>
                                <a:pt x="4303085" y="638955"/>
                                <a:pt x="4288221" y="646387"/>
                              </a:cubicBezTo>
                              <a:cubicBezTo>
                                <a:pt x="4138330" y="721333"/>
                                <a:pt x="4390352" y="628110"/>
                                <a:pt x="4146331" y="709449"/>
                              </a:cubicBezTo>
                              <a:lnTo>
                                <a:pt x="4099034" y="725214"/>
                              </a:lnTo>
                              <a:cubicBezTo>
                                <a:pt x="4011712" y="783429"/>
                                <a:pt x="4093083" y="738526"/>
                                <a:pt x="3957145" y="772511"/>
                              </a:cubicBezTo>
                              <a:cubicBezTo>
                                <a:pt x="3796712" y="812620"/>
                                <a:pt x="3920630" y="813643"/>
                                <a:pt x="3704897" y="819807"/>
                              </a:cubicBezTo>
                              <a:cubicBezTo>
                                <a:pt x="3389672" y="828813"/>
                                <a:pt x="3074276" y="830318"/>
                                <a:pt x="2758966" y="835573"/>
                              </a:cubicBezTo>
                              <a:cubicBezTo>
                                <a:pt x="2722180" y="840828"/>
                                <a:pt x="2684815" y="842982"/>
                                <a:pt x="2648607" y="851338"/>
                              </a:cubicBezTo>
                              <a:cubicBezTo>
                                <a:pt x="2616222" y="858811"/>
                                <a:pt x="2585545" y="872359"/>
                                <a:pt x="2554014" y="882869"/>
                              </a:cubicBezTo>
                              <a:lnTo>
                                <a:pt x="2459421" y="914400"/>
                              </a:lnTo>
                              <a:cubicBezTo>
                                <a:pt x="2438865" y="921252"/>
                                <a:pt x="2417113" y="923940"/>
                                <a:pt x="2396359" y="930166"/>
                              </a:cubicBezTo>
                              <a:cubicBezTo>
                                <a:pt x="2364524" y="939717"/>
                                <a:pt x="2333297" y="951187"/>
                                <a:pt x="2301766" y="961697"/>
                              </a:cubicBezTo>
                              <a:lnTo>
                                <a:pt x="2254469" y="977462"/>
                              </a:lnTo>
                              <a:cubicBezTo>
                                <a:pt x="2183730" y="1048203"/>
                                <a:pt x="2267737" y="973595"/>
                                <a:pt x="2175641" y="1024759"/>
                              </a:cubicBezTo>
                              <a:cubicBezTo>
                                <a:pt x="2142514" y="1043163"/>
                                <a:pt x="2112579" y="1066800"/>
                                <a:pt x="2081048" y="1087821"/>
                              </a:cubicBezTo>
                              <a:lnTo>
                                <a:pt x="1986455" y="1150883"/>
                              </a:lnTo>
                              <a:cubicBezTo>
                                <a:pt x="1967904" y="1163250"/>
                                <a:pt x="1953432" y="1181052"/>
                                <a:pt x="1939159" y="1198180"/>
                              </a:cubicBezTo>
                              <a:cubicBezTo>
                                <a:pt x="1927029" y="1212736"/>
                                <a:pt x="1922424" y="1233640"/>
                                <a:pt x="1907628" y="1245476"/>
                              </a:cubicBezTo>
                              <a:cubicBezTo>
                                <a:pt x="1894651" y="1255857"/>
                                <a:pt x="1876097" y="1255987"/>
                                <a:pt x="1860331" y="1261242"/>
                              </a:cubicBezTo>
                              <a:cubicBezTo>
                                <a:pt x="1855076" y="1277007"/>
                                <a:pt x="1853116" y="1294288"/>
                                <a:pt x="1844566" y="1308538"/>
                              </a:cubicBezTo>
                              <a:cubicBezTo>
                                <a:pt x="1836918" y="1321284"/>
                                <a:pt x="1819682" y="1326774"/>
                                <a:pt x="1813034" y="1340069"/>
                              </a:cubicBezTo>
                              <a:cubicBezTo>
                                <a:pt x="1813029" y="1340078"/>
                                <a:pt x="1773622" y="1458306"/>
                                <a:pt x="1765738" y="1481959"/>
                              </a:cubicBezTo>
                              <a:cubicBezTo>
                                <a:pt x="1759746" y="1499935"/>
                                <a:pt x="1741902" y="1511941"/>
                                <a:pt x="1734207" y="1529256"/>
                              </a:cubicBezTo>
                              <a:cubicBezTo>
                                <a:pt x="1720708" y="1559628"/>
                                <a:pt x="1713186" y="1592318"/>
                                <a:pt x="1702676" y="1623849"/>
                              </a:cubicBezTo>
                              <a:cubicBezTo>
                                <a:pt x="1696684" y="1641824"/>
                                <a:pt x="1678840" y="1653830"/>
                                <a:pt x="1671145" y="1671145"/>
                              </a:cubicBezTo>
                              <a:cubicBezTo>
                                <a:pt x="1657646" y="1701517"/>
                                <a:pt x="1650124" y="1734207"/>
                                <a:pt x="1639614" y="1765738"/>
                              </a:cubicBezTo>
                              <a:lnTo>
                                <a:pt x="1623848" y="1813035"/>
                              </a:lnTo>
                              <a:lnTo>
                                <a:pt x="1545021" y="2049518"/>
                              </a:lnTo>
                              <a:lnTo>
                                <a:pt x="1529255" y="2096814"/>
                              </a:lnTo>
                              <a:lnTo>
                                <a:pt x="1513490" y="2144111"/>
                              </a:lnTo>
                              <a:cubicBezTo>
                                <a:pt x="1518745" y="2228194"/>
                                <a:pt x="1520436" y="2312575"/>
                                <a:pt x="1529255" y="2396359"/>
                              </a:cubicBezTo>
                              <a:cubicBezTo>
                                <a:pt x="1530995" y="2412886"/>
                                <a:pt x="1536950" y="2429129"/>
                                <a:pt x="1545021" y="2443656"/>
                              </a:cubicBezTo>
                              <a:cubicBezTo>
                                <a:pt x="1563425" y="2476783"/>
                                <a:pt x="1576552" y="2517228"/>
                                <a:pt x="1608083" y="2538249"/>
                              </a:cubicBezTo>
                              <a:lnTo>
                                <a:pt x="1655379" y="2569780"/>
                              </a:lnTo>
                              <a:cubicBezTo>
                                <a:pt x="1739464" y="2695906"/>
                                <a:pt x="1629101" y="2543501"/>
                                <a:pt x="1734207" y="2648607"/>
                              </a:cubicBezTo>
                              <a:cubicBezTo>
                                <a:pt x="1747605" y="2662005"/>
                                <a:pt x="1752340" y="2682506"/>
                                <a:pt x="1765738" y="2695904"/>
                              </a:cubicBezTo>
                              <a:cubicBezTo>
                                <a:pt x="1779136" y="2709302"/>
                                <a:pt x="1798238" y="2715599"/>
                                <a:pt x="1813034" y="2727435"/>
                              </a:cubicBezTo>
                              <a:cubicBezTo>
                                <a:pt x="1925357" y="2817293"/>
                                <a:pt x="1746291" y="2693449"/>
                                <a:pt x="1891862" y="2790497"/>
                              </a:cubicBezTo>
                              <a:cubicBezTo>
                                <a:pt x="1902372" y="2806263"/>
                                <a:pt x="1909995" y="2824396"/>
                                <a:pt x="1923393" y="2837794"/>
                              </a:cubicBezTo>
                              <a:cubicBezTo>
                                <a:pt x="1936791" y="2851192"/>
                                <a:pt x="1958853" y="2854529"/>
                                <a:pt x="1970690" y="2869325"/>
                              </a:cubicBezTo>
                              <a:cubicBezTo>
                                <a:pt x="2057720" y="2978111"/>
                                <a:pt x="1898204" y="2857787"/>
                                <a:pt x="2033752" y="2948152"/>
                              </a:cubicBezTo>
                              <a:cubicBezTo>
                                <a:pt x="2083719" y="3023104"/>
                                <a:pt x="2059291" y="2977473"/>
                                <a:pt x="2096814" y="3090042"/>
                              </a:cubicBezTo>
                              <a:cubicBezTo>
                                <a:pt x="2102806" y="3108017"/>
                                <a:pt x="2117835" y="3121573"/>
                                <a:pt x="2128345" y="3137338"/>
                              </a:cubicBezTo>
                              <a:cubicBezTo>
                                <a:pt x="2162191" y="3238879"/>
                                <a:pt x="2152838" y="3190120"/>
                                <a:pt x="2128345" y="3373821"/>
                              </a:cubicBezTo>
                              <a:cubicBezTo>
                                <a:pt x="2126149" y="3390294"/>
                                <a:pt x="2126102" y="3411459"/>
                                <a:pt x="2112579" y="3421118"/>
                              </a:cubicBezTo>
                              <a:cubicBezTo>
                                <a:pt x="2085533" y="3440436"/>
                                <a:pt x="2049517" y="3442139"/>
                                <a:pt x="2017986" y="3452649"/>
                              </a:cubicBezTo>
                              <a:lnTo>
                                <a:pt x="1970690" y="3468414"/>
                              </a:lnTo>
                              <a:cubicBezTo>
                                <a:pt x="1923393" y="3463159"/>
                                <a:pt x="1875740" y="3460472"/>
                                <a:pt x="1828800" y="3452649"/>
                              </a:cubicBezTo>
                              <a:cubicBezTo>
                                <a:pt x="1812408" y="3449917"/>
                                <a:pt x="1797726" y="3440488"/>
                                <a:pt x="1781503" y="3436883"/>
                              </a:cubicBezTo>
                              <a:cubicBezTo>
                                <a:pt x="1691122" y="3416798"/>
                                <a:pt x="1694109" y="3421118"/>
                                <a:pt x="1608083" y="3421118"/>
                              </a:cubicBezTo>
                              <a:lnTo>
                                <a:pt x="1576552" y="3421118"/>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A90637" id="Freeform 2" o:spid="_x0000_s1026" style="position:absolute;margin-left:116.65pt;margin-top:-15.2pt;width:345.35pt;height:273.1pt;z-index:251693568;visibility:visible;mso-wrap-style:square;mso-wrap-distance-left:9pt;mso-wrap-distance-top:0;mso-wrap-distance-right:9pt;mso-wrap-distance-bottom:0;mso-position-horizontal:absolute;mso-position-horizontal-relative:text;mso-position-vertical:absolute;mso-position-vertical-relative:text;v-text-anchor:middle" coordsize="4386138,3468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" path="m1702676,3421118r,c1485980,3430539,1177117,3454259,961697,3421118v-18728,-2881,-19694,-32501,-31531,-47297c920880,3362214,909145,3352800,898634,3342290l851338,3200400v-5255,-15765,-12507,-31000,-15766,-47296c827111,3110798,811137,3013974,788276,2979683v-10510,-15765,-19401,-32740,-31531,-47296c742471,2915259,725214,2900856,709448,2885090v-16428,-49286,-32361,-110913,-78827,-141890l583324,2711669v-70517,-105774,12552,-2143,-78827,-63062c485946,2636240,474328,2615584,457200,2601311v-14556,-12130,-31531,-21021,-47297,-31531c399393,2554014,393168,2534320,378372,2522483v-12977,-10381,-32432,-8333,-47296,-15765c314128,2498244,299545,2485697,283779,2475187v-10510,-15766,-18133,-33899,-31531,-47297c238850,2414492,216788,2411155,204952,2396359v-87029,-108787,72480,11534,-63062,-78828c136635,2301766,133556,2285099,126124,2270235v-8474,-16947,-23836,-29982,-31531,-47297c81094,2192566,63062,2128345,63062,2128345,57807,2086304,47297,2044589,47297,2002221v,-135366,-1771,-276696,31531,-409903c103471,1493744,82083,1596817,126124,1497725v13499,-30372,21020,-63063,31531,-94594l189186,1308538v5992,-17975,23836,-29981,31531,-47296c234216,1230870,241738,1198180,252248,1166649r31531,-94593l299545,1024759c293491,988435,287418,921677,268014,882869v-8474,-16947,-18133,-33898,-31531,-47296c223085,822175,204952,814552,189186,804042,116906,695622,162075,721433,78828,693683,63062,677918,42359,665877,31531,646387,15390,617333,,551794,,551794,5255,462456,7281,372869,15766,283780v2054,-21570,9812,-42228,15765,-63062c36096,204739,39226,187948,47297,173421,74935,123672,93985,65083,157655,63062,472850,53056,788276,52552,1103586,47297,1586946,3354,1085594,44731,2128345,15766,2223047,13135,2317531,5255,2412124,r914400,15766c3363666,16909,3399927,27641,3436883,31531v62933,6625,126190,9766,189186,15766c3673442,51809,3720567,58754,3767959,63062r378372,31532c4166541,99646,4234070,114815,4256690,126125v16947,8474,31531,21021,47296,31531c4384780,278846,4360818,214869,4382814,346842v-1538,23071,24342,226467,-47297,283779c4322540,641002,4303085,638955,4288221,646387v-149891,74946,102131,-18277,-141890,63062l4099034,725214v-87322,58215,-5951,13312,-141889,47297c3796712,812620,3920630,813643,3704897,819807v-315225,9006,-630621,10511,-945931,15766c2722180,840828,2684815,842982,2648607,851338v-32385,7473,-63062,21021,-94593,31531l2459421,914400v-20556,6852,-42308,9540,-63062,15766c2364524,939717,2333297,951187,2301766,961697r-47297,15765c2183730,1048203,2267737,973595,2175641,1024759v-33127,18404,-63062,42041,-94593,63062l1986455,1150883v-18551,12367,-33023,30169,-47296,47297c1927029,1212736,1922424,1233640,1907628,1245476v-12977,10381,-31531,10511,-47297,15766c1855076,1277007,1853116,1294288,1844566,1308538v-7648,12746,-24884,18236,-31532,31531c1813029,1340078,1773622,1458306,1765738,1481959v-5992,17976,-23836,29982,-31531,47297c1720708,1559628,1713186,1592318,1702676,1623849v-5992,17975,-23836,29981,-31531,47296c1657646,1701517,1650124,1734207,1639614,1765738r-15766,47297l1545021,2049518r-15766,47296l1513490,2144111v5255,84083,6946,168464,15765,252248c1530995,2412886,1536950,2429129,1545021,2443656v18404,33127,31531,73572,63062,94593l1655379,2569780v84085,126126,-26278,-26279,78828,78827c1747605,2662005,1752340,2682506,1765738,2695904v13398,13398,32500,19695,47296,31531c1925357,2817293,1746291,2693449,1891862,2790497v10510,15766,18133,33899,31531,47297c1936791,2851192,1958853,2854529,1970690,2869325v87030,108786,-72486,-11538,63062,78827c2083719,3023104,2059291,2977473,2096814,3090042v5992,17975,21021,31531,31531,47296c2162191,3238879,2152838,3190120,2128345,3373821v-2196,16473,-2243,37638,-15766,47297c2085533,3440436,2049517,3442139,2017986,3452649r-47296,15765c1923393,3463159,1875740,3460472,1828800,3452649v-16392,-2732,-31074,-12161,-47297,-15766c1691122,3416798,1694109,3421118,1608083,3421118r-31531,e" filled="f" strokecolor="black [3213]" strokeweight="1pt">
                <v:path arrowok="t" o:connecttype="custom" o:connectlocs="1702676,3421118;1702676,3421118;961697,3421118;930166,3373821;898634,3342290;851338,3200400;835572,3153104;788276,2979683;756745,2932387;709448,2885090;630621,2743200;583324,2711669;504497,2648607;457200,2601311;409903,2569780;378372,2522483;331076,2506718;283779,2475187;252248,2427890;204952,2396359;141890,2317531;126124,2270235;94593,2222938;63062,2128345;47297,2002221;78828,1592318;126124,1497725;157655,1403131;189186,1308538;220717,1261242;252248,1166649;283779,1072056;299545,1024759;268014,882869;236483,835573;189186,804042;78828,693683;31531,646387;0,551794;15766,283780;31531,220718;47297,173421;157655,63062;1103586,47297;2128345,15766;2412124,0;3326524,15766;3436883,31531;3626069,47297;3767959,63062;4146331,94594;4256690,126125;4303986,157656;4382814,346842;4335517,630621;4288221,646387;4146331,709449;4099034,725214;3957145,772511;3704897,819807;2758966,835573;2648607,851338;2554014,882869;2459421,914400;2396359,930166;2301766,961697;2254469,977462;2175641,1024759;2081048,1087821;1986455,1150883;1939159,1198180;1907628,1245476;1860331,1261242;1844566,1308538;1813034,1340069;1765738,1481959;1734207,1529256;1702676,1623849;1671145,1671145;1639614,1765738;1623848,1813035;1545021,2049518;1529255,2096814;1513490,2144111;1529255,2396359;1545021,2443656;1608083,2538249;1655379,2569780;1734207,2648607;1765738,2695904;1813034,2727435;1891862,2790497;1923393,2837794;1970690,2869325;2033752,2948152;2096814,3090042;2128345,3137338;2128345,3373821;2112579,3421118;2017986,3452649;1970690,3468414;1828800,3452649;1781503,3436883;1608083,3421118;1576552,3421118" o:connectangles="0,0,0,0,0,0,0,0,0,0,0,0,0,0,0,0,0,0,0,0,0,0,0,0,0,0,0,0,0,0,0,0,0,0,0,0,0,0,0,0,0,0,0,0,0,0,0,0,0,0,0,0,0,0,0,0,0,0,0,0,0,0,0,0,0,0,0,0,0,0,0,0,0,0,0,0,0,0,0,0,0,0,0,0,0,0,0,0,0,0,0,0,0,0,0,0,0,0,0,0,0,0,0,0,0"/>
              </v:shape>
            </w:pict>
          </mc:Fallback>
        </mc:AlternateContent>
      </w:r>
      <w:r w:rsidR="00346AA0" w:rsidRPr="002747AF">
        <w:rPr>
          <w:noProof/>
          <w:sz w:val="28"/>
          <w:szCs w:val="28"/>
        </w:rPr>
        <mc:AlternateContent>
          <mc:Choice Requires="wps">
            <w:drawing>
              <wp:anchor distT="0" distB="0" distL="114300" distR="114300" simplePos="0" relativeHeight="251675136" behindDoc="0" locked="0" layoutInCell="1" allowOverlap="1" wp14:anchorId="301BC5CA" wp14:editId="08469E70">
                <wp:simplePos x="0" y="0"/>
                <wp:positionH relativeFrom="column">
                  <wp:posOffset>5088890</wp:posOffset>
                </wp:positionH>
                <wp:positionV relativeFrom="paragraph">
                  <wp:posOffset>-42706</wp:posOffset>
                </wp:positionV>
                <wp:extent cx="634365" cy="480060"/>
                <wp:effectExtent l="0" t="0" r="13335" b="1524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 cy="480060"/>
                        </a:xfrm>
                        <a:prstGeom prst="rect">
                          <a:avLst/>
                        </a:prstGeom>
                        <a:solidFill>
                          <a:srgbClr val="FFFFFF"/>
                        </a:solidFill>
                        <a:ln w="9525">
                          <a:solidFill>
                            <a:srgbClr val="000000"/>
                          </a:solidFill>
                          <a:miter lim="800000"/>
                          <a:headEnd/>
                          <a:tailEnd/>
                        </a:ln>
                      </wps:spPr>
                      <wps:txbx>
                        <w:txbxContent>
                          <w:p w14:paraId="7B595619" w14:textId="363F27BD" w:rsidR="006840E4" w:rsidRPr="00030692" w:rsidRDefault="006840E4" w:rsidP="00346AA0">
                            <w:pPr>
                              <w:jc w:val="center"/>
                              <w:rPr>
                                <w:sz w:val="26"/>
                                <w:szCs w:val="26"/>
                              </w:rPr>
                            </w:pPr>
                            <w:r>
                              <w:rPr>
                                <w:sz w:val="26"/>
                                <w:szCs w:val="26"/>
                              </w:rPr>
                              <w:t>TTDD mẹ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1BC5CA" id="_x0000_s1051" type="#_x0000_t202" style="position:absolute;left:0;text-align:left;margin-left:400.7pt;margin-top:-3.35pt;width:49.95pt;height:37.8pt;z-index:251675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">
                <v:textbox style="mso-fit-shape-to-text:t">
                  <w:txbxContent>
                    <w:p w14:paraId="7B595619" w14:textId="363F27BD" w:rsidR="006840E4" w:rsidRPr="00030692" w:rsidRDefault="006840E4" w:rsidP="00346AA0">
                      <w:pPr>
                        <w:jc w:val="center"/>
                        <w:rPr>
                          <w:sz w:val="26"/>
                          <w:szCs w:val="26"/>
                        </w:rPr>
                      </w:pPr>
                      <w:r>
                        <w:rPr>
                          <w:sz w:val="26"/>
                          <w:szCs w:val="26"/>
                        </w:rPr>
                        <w:t>TTDD mẹ</w:t>
                      </w:r>
                    </w:p>
                  </w:txbxContent>
                </v:textbox>
              </v:shape>
            </w:pict>
          </mc:Fallback>
        </mc:AlternateContent>
      </w:r>
      <w:r w:rsidR="00346AA0" w:rsidRPr="002747AF">
        <w:rPr>
          <w:noProof/>
          <w:sz w:val="28"/>
          <w:szCs w:val="28"/>
        </w:rPr>
        <mc:AlternateContent>
          <mc:Choice Requires="wps">
            <w:drawing>
              <wp:anchor distT="0" distB="0" distL="114300" distR="114300" simplePos="0" relativeHeight="251674112" behindDoc="0" locked="0" layoutInCell="1" allowOverlap="1" wp14:anchorId="670C8886" wp14:editId="1838E6BD">
                <wp:simplePos x="0" y="0"/>
                <wp:positionH relativeFrom="column">
                  <wp:posOffset>3295811</wp:posOffset>
                </wp:positionH>
                <wp:positionV relativeFrom="paragraph">
                  <wp:posOffset>-39370</wp:posOffset>
                </wp:positionV>
                <wp:extent cx="1651000" cy="480060"/>
                <wp:effectExtent l="0" t="0" r="25400" b="152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480060"/>
                        </a:xfrm>
                        <a:prstGeom prst="rect">
                          <a:avLst/>
                        </a:prstGeom>
                        <a:solidFill>
                          <a:srgbClr val="FFFFFF"/>
                        </a:solidFill>
                        <a:ln w="9525">
                          <a:solidFill>
                            <a:srgbClr val="000000"/>
                          </a:solidFill>
                          <a:miter lim="800000"/>
                          <a:headEnd/>
                          <a:tailEnd/>
                        </a:ln>
                      </wps:spPr>
                      <wps:txbx>
                        <w:txbxContent>
                          <w:p w14:paraId="4E3F4531" w14:textId="4DD1B96D" w:rsidR="006840E4" w:rsidRPr="00030692" w:rsidRDefault="006840E4" w:rsidP="00346AA0">
                            <w:pPr>
                              <w:jc w:val="center"/>
                              <w:rPr>
                                <w:sz w:val="26"/>
                                <w:szCs w:val="26"/>
                              </w:rPr>
                            </w:pPr>
                            <w:r>
                              <w:rPr>
                                <w:sz w:val="26"/>
                                <w:szCs w:val="26"/>
                              </w:rPr>
                              <w:t>Trẻ chậm tăng trưởng và phát triển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0C8886" id="_x0000_s1052" type="#_x0000_t202" style="position:absolute;left:0;text-align:left;margin-left:259.5pt;margin-top:-3.1pt;width:130pt;height:37.8pt;z-index:251674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">
                <v:textbox style="mso-fit-shape-to-text:t">
                  <w:txbxContent>
                    <w:p w14:paraId="4E3F4531" w14:textId="4DD1B96D" w:rsidR="006840E4" w:rsidRPr="00030692" w:rsidRDefault="006840E4" w:rsidP="00346AA0">
                      <w:pPr>
                        <w:jc w:val="center"/>
                        <w:rPr>
                          <w:sz w:val="26"/>
                          <w:szCs w:val="26"/>
                        </w:rPr>
                      </w:pPr>
                      <w:r>
                        <w:rPr>
                          <w:sz w:val="26"/>
                          <w:szCs w:val="26"/>
                        </w:rPr>
                        <w:t>Trẻ chậm tăng trưởng và phát triển</w:t>
                      </w:r>
                    </w:p>
                  </w:txbxContent>
                </v:textbox>
              </v:shape>
            </w:pict>
          </mc:Fallback>
        </mc:AlternateContent>
      </w:r>
      <w:r w:rsidR="00346AA0" w:rsidRPr="002747AF">
        <w:rPr>
          <w:noProof/>
          <w:sz w:val="28"/>
          <w:szCs w:val="28"/>
        </w:rPr>
        <mc:AlternateContent>
          <mc:Choice Requires="wps">
            <w:drawing>
              <wp:anchor distT="0" distB="0" distL="114300" distR="114300" simplePos="0" relativeHeight="251672064" behindDoc="0" locked="0" layoutInCell="1" allowOverlap="1" wp14:anchorId="356B4571" wp14:editId="59F88F0A">
                <wp:simplePos x="0" y="0"/>
                <wp:positionH relativeFrom="column">
                  <wp:posOffset>1560034</wp:posOffset>
                </wp:positionH>
                <wp:positionV relativeFrom="paragraph">
                  <wp:posOffset>-36830</wp:posOffset>
                </wp:positionV>
                <wp:extent cx="784225" cy="480060"/>
                <wp:effectExtent l="0" t="0" r="15875" b="1524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480060"/>
                        </a:xfrm>
                        <a:prstGeom prst="rect">
                          <a:avLst/>
                        </a:prstGeom>
                        <a:solidFill>
                          <a:srgbClr val="FFFFFF"/>
                        </a:solidFill>
                        <a:ln w="9525">
                          <a:solidFill>
                            <a:srgbClr val="000000"/>
                          </a:solidFill>
                          <a:miter lim="800000"/>
                          <a:headEnd/>
                          <a:tailEnd/>
                        </a:ln>
                      </wps:spPr>
                      <wps:txbx>
                        <w:txbxContent>
                          <w:p w14:paraId="1F3A25C7" w14:textId="3855A246" w:rsidR="006840E4" w:rsidRPr="00030692" w:rsidRDefault="006840E4" w:rsidP="00346AA0">
                            <w:pPr>
                              <w:jc w:val="center"/>
                              <w:rPr>
                                <w:sz w:val="26"/>
                                <w:szCs w:val="26"/>
                              </w:rPr>
                            </w:pPr>
                            <w:r>
                              <w:rPr>
                                <w:sz w:val="26"/>
                                <w:szCs w:val="26"/>
                              </w:rPr>
                              <w:t>CNSS thấp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6B4571" id="_x0000_s1053" type="#_x0000_t202" style="position:absolute;left:0;text-align:left;margin-left:122.85pt;margin-top:-2.9pt;width:61.75pt;height:37.8pt;z-index:251672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">
                <v:textbox style="mso-fit-shape-to-text:t">
                  <w:txbxContent>
                    <w:p w14:paraId="1F3A25C7" w14:textId="3855A246" w:rsidR="006840E4" w:rsidRPr="00030692" w:rsidRDefault="006840E4" w:rsidP="00346AA0">
                      <w:pPr>
                        <w:jc w:val="center"/>
                        <w:rPr>
                          <w:sz w:val="26"/>
                          <w:szCs w:val="26"/>
                        </w:rPr>
                      </w:pPr>
                      <w:r>
                        <w:rPr>
                          <w:sz w:val="26"/>
                          <w:szCs w:val="26"/>
                        </w:rPr>
                        <w:t>CNSS thấp</w:t>
                      </w:r>
                    </w:p>
                  </w:txbxContent>
                </v:textbox>
              </v:shape>
            </w:pict>
          </mc:Fallback>
        </mc:AlternateContent>
      </w:r>
      <w:r w:rsidR="00346AA0" w:rsidRPr="002747AF">
        <w:rPr>
          <w:noProof/>
          <w:sz w:val="28"/>
          <w:szCs w:val="28"/>
        </w:rPr>
        <mc:AlternateContent>
          <mc:Choice Requires="wps">
            <w:drawing>
              <wp:anchor distT="0" distB="0" distL="114300" distR="114300" simplePos="0" relativeHeight="251673088" behindDoc="0" locked="0" layoutInCell="1" allowOverlap="1" wp14:anchorId="604D7B6A" wp14:editId="2F945D2F">
                <wp:simplePos x="0" y="0"/>
                <wp:positionH relativeFrom="column">
                  <wp:posOffset>2491247</wp:posOffset>
                </wp:positionH>
                <wp:positionV relativeFrom="paragraph">
                  <wp:posOffset>-39370</wp:posOffset>
                </wp:positionV>
                <wp:extent cx="647700" cy="480060"/>
                <wp:effectExtent l="0" t="0" r="19050" b="1524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480060"/>
                        </a:xfrm>
                        <a:prstGeom prst="rect">
                          <a:avLst/>
                        </a:prstGeom>
                        <a:solidFill>
                          <a:srgbClr val="FFFFFF"/>
                        </a:solidFill>
                        <a:ln w="9525">
                          <a:solidFill>
                            <a:srgbClr val="000000"/>
                          </a:solidFill>
                          <a:miter lim="800000"/>
                          <a:headEnd/>
                          <a:tailEnd/>
                        </a:ln>
                      </wps:spPr>
                      <wps:txbx>
                        <w:txbxContent>
                          <w:p w14:paraId="7B3A5B45" w14:textId="20A07412" w:rsidR="006840E4" w:rsidRPr="00030692" w:rsidRDefault="006840E4" w:rsidP="00346AA0">
                            <w:pPr>
                              <w:jc w:val="center"/>
                              <w:rPr>
                                <w:sz w:val="26"/>
                                <w:szCs w:val="26"/>
                              </w:rPr>
                            </w:pPr>
                            <w:r>
                              <w:rPr>
                                <w:sz w:val="26"/>
                                <w:szCs w:val="26"/>
                              </w:rPr>
                              <w:t>Sinh non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4D7B6A" id="_x0000_s1054" type="#_x0000_t202" style="position:absolute;left:0;text-align:left;margin-left:196.15pt;margin-top:-3.1pt;width:51pt;height:37.8pt;z-index:251673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">
                <v:textbox style="mso-fit-shape-to-text:t">
                  <w:txbxContent>
                    <w:p w14:paraId="7B3A5B45" w14:textId="20A07412" w:rsidR="006840E4" w:rsidRPr="00030692" w:rsidRDefault="006840E4" w:rsidP="00346AA0">
                      <w:pPr>
                        <w:jc w:val="center"/>
                        <w:rPr>
                          <w:sz w:val="26"/>
                          <w:szCs w:val="26"/>
                        </w:rPr>
                      </w:pPr>
                      <w:r>
                        <w:rPr>
                          <w:sz w:val="26"/>
                          <w:szCs w:val="26"/>
                        </w:rPr>
                        <w:t>Sinh non</w:t>
                      </w:r>
                    </w:p>
                  </w:txbxContent>
                </v:textbox>
              </v:shape>
            </w:pict>
          </mc:Fallback>
        </mc:AlternateContent>
      </w:r>
      <w:r w:rsidR="00346AA0" w:rsidRPr="002747AF">
        <w:rPr>
          <w:noProof/>
          <w:sz w:val="28"/>
          <w:szCs w:val="28"/>
        </w:rPr>
        <mc:AlternateContent>
          <mc:Choice Requires="wps">
            <w:drawing>
              <wp:anchor distT="0" distB="0" distL="114300" distR="114300" simplePos="0" relativeHeight="251660800" behindDoc="0" locked="0" layoutInCell="1" allowOverlap="1" wp14:anchorId="102477F0" wp14:editId="69C792C9">
                <wp:simplePos x="0" y="0"/>
                <wp:positionH relativeFrom="column">
                  <wp:posOffset>621030</wp:posOffset>
                </wp:positionH>
                <wp:positionV relativeFrom="paragraph">
                  <wp:posOffset>-38735</wp:posOffset>
                </wp:positionV>
                <wp:extent cx="777875" cy="480060"/>
                <wp:effectExtent l="0" t="0" r="22225" b="1524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75" cy="480060"/>
                        </a:xfrm>
                        <a:prstGeom prst="rect">
                          <a:avLst/>
                        </a:prstGeom>
                        <a:solidFill>
                          <a:srgbClr val="FFFFFF"/>
                        </a:solidFill>
                        <a:ln w="9525">
                          <a:solidFill>
                            <a:srgbClr val="000000"/>
                          </a:solidFill>
                          <a:miter lim="800000"/>
                          <a:headEnd/>
                          <a:tailEnd/>
                        </a:ln>
                      </wps:spPr>
                      <wps:txbx>
                        <w:txbxContent>
                          <w:p w14:paraId="404486FE" w14:textId="28500CDC" w:rsidR="006840E4" w:rsidRPr="00030692" w:rsidRDefault="006840E4" w:rsidP="00346AA0">
                            <w:pPr>
                              <w:jc w:val="center"/>
                              <w:rPr>
                                <w:sz w:val="26"/>
                                <w:szCs w:val="26"/>
                              </w:rPr>
                            </w:pPr>
                            <w:r w:rsidRPr="00030692">
                              <w:rPr>
                                <w:sz w:val="26"/>
                                <w:szCs w:val="26"/>
                              </w:rPr>
                              <w:t>Tử vong mẹ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2477F0" id="_x0000_s1055" type="#_x0000_t202" style="position:absolute;left:0;text-align:left;margin-left:48.9pt;margin-top:-3.05pt;width:61.25pt;height:37.8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">
                <v:textbox style="mso-fit-shape-to-text:t">
                  <w:txbxContent>
                    <w:p w14:paraId="404486FE" w14:textId="28500CDC" w:rsidR="006840E4" w:rsidRPr="00030692" w:rsidRDefault="006840E4" w:rsidP="00346AA0">
                      <w:pPr>
                        <w:jc w:val="center"/>
                        <w:rPr>
                          <w:sz w:val="26"/>
                          <w:szCs w:val="26"/>
                        </w:rPr>
                      </w:pPr>
                      <w:r w:rsidRPr="00030692">
                        <w:rPr>
                          <w:sz w:val="26"/>
                          <w:szCs w:val="26"/>
                        </w:rPr>
                        <w:t>Tử vong mẹ</w:t>
                      </w:r>
                    </w:p>
                  </w:txbxContent>
                </v:textbox>
              </v:shape>
            </w:pict>
          </mc:Fallback>
        </mc:AlternateContent>
      </w:r>
    </w:p>
    <w:p w14:paraId="1245A615" w14:textId="171B52CD" w:rsidR="00030692" w:rsidRPr="002747AF" w:rsidRDefault="00AA583B" w:rsidP="003B431E">
      <w:pPr>
        <w:spacing w:before="120" w:line="360" w:lineRule="auto"/>
        <w:ind w:firstLine="720"/>
        <w:jc w:val="both"/>
        <w:rPr>
          <w:sz w:val="28"/>
          <w:szCs w:val="28"/>
        </w:rPr>
      </w:pPr>
      <w:r w:rsidRPr="002747AF">
        <w:rPr>
          <w:noProof/>
          <w:sz w:val="28"/>
          <w:szCs w:val="28"/>
        </w:rPr>
        <mc:AlternateContent>
          <mc:Choice Requires="wps">
            <w:drawing>
              <wp:anchor distT="0" distB="0" distL="114300" distR="114300" simplePos="0" relativeHeight="251691520" behindDoc="0" locked="0" layoutInCell="1" allowOverlap="1" wp14:anchorId="2F882842" wp14:editId="28572A7F">
                <wp:simplePos x="0" y="0"/>
                <wp:positionH relativeFrom="column">
                  <wp:posOffset>2971165</wp:posOffset>
                </wp:positionH>
                <wp:positionV relativeFrom="paragraph">
                  <wp:posOffset>60325</wp:posOffset>
                </wp:positionV>
                <wp:extent cx="323850" cy="4634549"/>
                <wp:effectExtent l="0" t="2540" r="16510" b="16510"/>
                <wp:wrapNone/>
                <wp:docPr id="339" name="Right Brace 339"/>
                <wp:cNvGraphicFramePr/>
                <a:graphic xmlns:a="http://schemas.openxmlformats.org/drawingml/2006/main">
                  <a:graphicData uri="http://schemas.microsoft.com/office/word/2010/wordprocessingShape">
                    <wps:wsp>
                      <wps:cNvSpPr/>
                      <wps:spPr>
                        <a:xfrm rot="16200000">
                          <a:off x="0" y="0"/>
                          <a:ext cx="323850" cy="4634549"/>
                        </a:xfrm>
                        <a:prstGeom prst="rightBrace">
                          <a:avLst/>
                        </a:prstGeom>
                        <a:ln w="1524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22C72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39" o:spid="_x0000_s1026" type="#_x0000_t88" style="position:absolute;margin-left:233.95pt;margin-top:4.75pt;width:25.5pt;height:364.95pt;rotation:-90;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" adj="126" strokecolor="black [3213]" strokeweight="1.2pt"/>
            </w:pict>
          </mc:Fallback>
        </mc:AlternateContent>
      </w:r>
    </w:p>
    <w:p w14:paraId="1501235C" w14:textId="2754F527" w:rsidR="00030692" w:rsidRPr="002747AF" w:rsidRDefault="00A522A0" w:rsidP="003B431E">
      <w:pPr>
        <w:spacing w:before="120" w:line="360" w:lineRule="auto"/>
        <w:ind w:firstLine="720"/>
        <w:jc w:val="both"/>
        <w:rPr>
          <w:sz w:val="28"/>
          <w:szCs w:val="28"/>
        </w:rPr>
      </w:pPr>
      <w:r w:rsidRPr="002747AF">
        <w:rPr>
          <w:noProof/>
          <w:sz w:val="28"/>
          <w:szCs w:val="28"/>
        </w:rPr>
        <mc:AlternateContent>
          <mc:Choice Requires="wps">
            <w:drawing>
              <wp:anchor distT="0" distB="0" distL="114300" distR="114300" simplePos="0" relativeHeight="251687424" behindDoc="0" locked="0" layoutInCell="1" allowOverlap="1" wp14:anchorId="04D7D8B6" wp14:editId="33061F2E">
                <wp:simplePos x="0" y="0"/>
                <wp:positionH relativeFrom="column">
                  <wp:posOffset>3367405</wp:posOffset>
                </wp:positionH>
                <wp:positionV relativeFrom="paragraph">
                  <wp:posOffset>285420</wp:posOffset>
                </wp:positionV>
                <wp:extent cx="866140" cy="450850"/>
                <wp:effectExtent l="0" t="0" r="0" b="6350"/>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140" cy="450850"/>
                        </a:xfrm>
                        <a:prstGeom prst="rect">
                          <a:avLst/>
                        </a:prstGeom>
                        <a:noFill/>
                        <a:ln w="9525">
                          <a:noFill/>
                          <a:miter lim="800000"/>
                          <a:headEnd/>
                          <a:tailEnd/>
                        </a:ln>
                      </wps:spPr>
                      <wps:txbx>
                        <w:txbxContent>
                          <w:p w14:paraId="7A1D502B" w14:textId="77777777" w:rsidR="006840E4" w:rsidRPr="00AA583B" w:rsidRDefault="006840E4" w:rsidP="00024A86">
                            <w:pPr>
                              <w:ind w:left="-90" w:right="-99"/>
                              <w:jc w:val="center"/>
                              <w:rPr>
                                <w:i/>
                              </w:rPr>
                            </w:pPr>
                            <w:r w:rsidRPr="00AA583B">
                              <w:rPr>
                                <w:i/>
                              </w:rPr>
                              <w:t>Trước khi mang thai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D7D8B6" id="_x0000_s1056" type="#_x0000_t202" style="position:absolute;left:0;text-align:left;margin-left:265.15pt;margin-top:22.45pt;width:68.2pt;height:35.5pt;z-index:251687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" filled="f" stroked="f">
                <v:textbox style="mso-fit-shape-to-text:t">
                  <w:txbxContent>
                    <w:p w14:paraId="7A1D502B" w14:textId="77777777" w:rsidR="006840E4" w:rsidRPr="00AA583B" w:rsidRDefault="006840E4" w:rsidP="00024A86">
                      <w:pPr>
                        <w:ind w:left="-90" w:right="-99"/>
                        <w:jc w:val="center"/>
                        <w:rPr>
                          <w:i/>
                        </w:rPr>
                      </w:pPr>
                      <w:r w:rsidRPr="00AA583B">
                        <w:rPr>
                          <w:i/>
                        </w:rPr>
                        <w:t>Trước khi mang thai</w:t>
                      </w:r>
                    </w:p>
                  </w:txbxContent>
                </v:textbox>
              </v:shape>
            </w:pict>
          </mc:Fallback>
        </mc:AlternateContent>
      </w:r>
      <w:r w:rsidRPr="002747AF">
        <w:rPr>
          <w:noProof/>
          <w:sz w:val="28"/>
          <w:szCs w:val="28"/>
        </w:rPr>
        <mc:AlternateContent>
          <mc:Choice Requires="wps">
            <w:drawing>
              <wp:anchor distT="0" distB="0" distL="114300" distR="114300" simplePos="0" relativeHeight="251686400" behindDoc="0" locked="0" layoutInCell="1" allowOverlap="1" wp14:anchorId="12A460CD" wp14:editId="0CE707C6">
                <wp:simplePos x="0" y="0"/>
                <wp:positionH relativeFrom="column">
                  <wp:posOffset>3295015</wp:posOffset>
                </wp:positionH>
                <wp:positionV relativeFrom="paragraph">
                  <wp:posOffset>321310</wp:posOffset>
                </wp:positionV>
                <wp:extent cx="993775" cy="0"/>
                <wp:effectExtent l="0" t="76200" r="15875" b="114300"/>
                <wp:wrapNone/>
                <wp:docPr id="292" name="Straight Arrow Connector 292"/>
                <wp:cNvGraphicFramePr/>
                <a:graphic xmlns:a="http://schemas.openxmlformats.org/drawingml/2006/main">
                  <a:graphicData uri="http://schemas.microsoft.com/office/word/2010/wordprocessingShape">
                    <wps:wsp>
                      <wps:cNvCnPr/>
                      <wps:spPr>
                        <a:xfrm>
                          <a:off x="0" y="0"/>
                          <a:ext cx="993775" cy="0"/>
                        </a:xfrm>
                        <a:prstGeom prst="straightConnector1">
                          <a:avLst/>
                        </a:prstGeom>
                        <a:ln w="1524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0A7F798B" id="Straight Arrow Connector 292" o:spid="_x0000_s1026" type="#_x0000_t32" style="position:absolute;margin-left:259.45pt;margin-top:25.3pt;width:78.25pt;height:0;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" strokecolor="black [3040]" strokeweight="1.2pt">
                <v:stroke endarrow="open"/>
              </v:shape>
            </w:pict>
          </mc:Fallback>
        </mc:AlternateContent>
      </w:r>
      <w:r w:rsidRPr="002747AF">
        <w:rPr>
          <w:noProof/>
          <w:sz w:val="28"/>
          <w:szCs w:val="28"/>
        </w:rPr>
        <mc:AlternateContent>
          <mc:Choice Requires="wps">
            <w:drawing>
              <wp:anchor distT="0" distB="0" distL="114300" distR="114300" simplePos="0" relativeHeight="251677184" behindDoc="0" locked="0" layoutInCell="1" allowOverlap="1" wp14:anchorId="754B2973" wp14:editId="1621E52A">
                <wp:simplePos x="0" y="0"/>
                <wp:positionH relativeFrom="column">
                  <wp:posOffset>2406320</wp:posOffset>
                </wp:positionH>
                <wp:positionV relativeFrom="paragraph">
                  <wp:posOffset>161290</wp:posOffset>
                </wp:positionV>
                <wp:extent cx="961390" cy="48006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390" cy="480060"/>
                        </a:xfrm>
                        <a:prstGeom prst="rect">
                          <a:avLst/>
                        </a:prstGeom>
                        <a:solidFill>
                          <a:srgbClr val="FFFFFF"/>
                        </a:solidFill>
                        <a:ln w="9525">
                          <a:noFill/>
                          <a:miter lim="800000"/>
                          <a:headEnd/>
                          <a:tailEnd/>
                        </a:ln>
                      </wps:spPr>
                      <wps:txbx>
                        <w:txbxContent>
                          <w:p w14:paraId="2C54B413" w14:textId="68F4AD46" w:rsidR="006840E4" w:rsidRPr="00346AA0" w:rsidRDefault="006840E4" w:rsidP="000B2923">
                            <w:pPr>
                              <w:jc w:val="center"/>
                              <w:rPr>
                                <w:b/>
                                <w:sz w:val="26"/>
                                <w:szCs w:val="26"/>
                              </w:rPr>
                            </w:pPr>
                            <w:r w:rsidRPr="00346AA0">
                              <w:rPr>
                                <w:b/>
                                <w:sz w:val="26"/>
                                <w:szCs w:val="26"/>
                              </w:rPr>
                              <w:t>Lần mang thai đầu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4B2973" id="_x0000_s1057" type="#_x0000_t202" style="position:absolute;left:0;text-align:left;margin-left:189.45pt;margin-top:12.7pt;width:75.7pt;height:37.8pt;z-index:251677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" stroked="f">
                <v:textbox style="mso-fit-shape-to-text:t">
                  <w:txbxContent>
                    <w:p w14:paraId="2C54B413" w14:textId="68F4AD46" w:rsidR="006840E4" w:rsidRPr="00346AA0" w:rsidRDefault="006840E4" w:rsidP="000B2923">
                      <w:pPr>
                        <w:jc w:val="center"/>
                        <w:rPr>
                          <w:b/>
                          <w:sz w:val="26"/>
                          <w:szCs w:val="26"/>
                        </w:rPr>
                      </w:pPr>
                      <w:r w:rsidRPr="00346AA0">
                        <w:rPr>
                          <w:b/>
                          <w:sz w:val="26"/>
                          <w:szCs w:val="26"/>
                        </w:rPr>
                        <w:t>Lần mang thai đầu</w:t>
                      </w:r>
                    </w:p>
                  </w:txbxContent>
                </v:textbox>
              </v:shape>
            </w:pict>
          </mc:Fallback>
        </mc:AlternateContent>
      </w:r>
      <w:r w:rsidRPr="002747AF">
        <w:rPr>
          <w:noProof/>
          <w:sz w:val="28"/>
          <w:szCs w:val="28"/>
        </w:rPr>
        <mc:AlternateContent>
          <mc:Choice Requires="wps">
            <w:drawing>
              <wp:anchor distT="0" distB="0" distL="114300" distR="114300" simplePos="0" relativeHeight="251685376" behindDoc="0" locked="0" layoutInCell="1" allowOverlap="1" wp14:anchorId="1BCF7754" wp14:editId="2D613282">
                <wp:simplePos x="0" y="0"/>
                <wp:positionH relativeFrom="column">
                  <wp:posOffset>1634490</wp:posOffset>
                </wp:positionH>
                <wp:positionV relativeFrom="paragraph">
                  <wp:posOffset>321310</wp:posOffset>
                </wp:positionV>
                <wp:extent cx="855345" cy="0"/>
                <wp:effectExtent l="0" t="76200" r="20955" b="114300"/>
                <wp:wrapNone/>
                <wp:docPr id="21514" name="Straight Arrow Connector 21514"/>
                <wp:cNvGraphicFramePr/>
                <a:graphic xmlns:a="http://schemas.openxmlformats.org/drawingml/2006/main">
                  <a:graphicData uri="http://schemas.microsoft.com/office/word/2010/wordprocessingShape">
                    <wps:wsp>
                      <wps:cNvCnPr/>
                      <wps:spPr>
                        <a:xfrm>
                          <a:off x="0" y="0"/>
                          <a:ext cx="855345" cy="0"/>
                        </a:xfrm>
                        <a:prstGeom prst="straightConnector1">
                          <a:avLst/>
                        </a:prstGeom>
                        <a:ln w="1524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4F9A2D50" id="Straight Arrow Connector 21514" o:spid="_x0000_s1026" type="#_x0000_t32" style="position:absolute;margin-left:128.7pt;margin-top:25.3pt;width:67.35pt;height:0;z-index:25168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" strokecolor="black [3040]" strokeweight="1.2pt">
                <v:stroke endarrow="open"/>
              </v:shape>
            </w:pict>
          </mc:Fallback>
        </mc:AlternateContent>
      </w:r>
      <w:r w:rsidRPr="002747AF">
        <w:rPr>
          <w:noProof/>
          <w:sz w:val="28"/>
          <w:szCs w:val="28"/>
        </w:rPr>
        <mc:AlternateContent>
          <mc:Choice Requires="wps">
            <w:drawing>
              <wp:anchor distT="0" distB="0" distL="114300" distR="114300" simplePos="0" relativeHeight="251682304" behindDoc="0" locked="0" layoutInCell="1" allowOverlap="1" wp14:anchorId="3BBD956B" wp14:editId="04DB6C30">
                <wp:simplePos x="0" y="0"/>
                <wp:positionH relativeFrom="column">
                  <wp:posOffset>1678965</wp:posOffset>
                </wp:positionH>
                <wp:positionV relativeFrom="paragraph">
                  <wp:posOffset>286055</wp:posOffset>
                </wp:positionV>
                <wp:extent cx="789940" cy="450850"/>
                <wp:effectExtent l="0" t="0" r="0" b="6350"/>
                <wp:wrapNone/>
                <wp:docPr id="21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940" cy="450850"/>
                        </a:xfrm>
                        <a:prstGeom prst="rect">
                          <a:avLst/>
                        </a:prstGeom>
                        <a:noFill/>
                        <a:ln w="9525">
                          <a:noFill/>
                          <a:miter lim="800000"/>
                          <a:headEnd/>
                          <a:tailEnd/>
                        </a:ln>
                      </wps:spPr>
                      <wps:txbx>
                        <w:txbxContent>
                          <w:p w14:paraId="1A5B8B39" w14:textId="540B04A4" w:rsidR="006840E4" w:rsidRPr="00024A86" w:rsidRDefault="006840E4" w:rsidP="00024A86">
                            <w:pPr>
                              <w:ind w:left="-180" w:right="-97"/>
                              <w:jc w:val="center"/>
                              <w:rPr>
                                <w:i/>
                              </w:rPr>
                            </w:pPr>
                            <w:r w:rsidRPr="00024A86">
                              <w:rPr>
                                <w:i/>
                              </w:rPr>
                              <w:t>Trước khi mang thai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BD956B" id="_x0000_s1058" type="#_x0000_t202" style="position:absolute;left:0;text-align:left;margin-left:132.2pt;margin-top:22.5pt;width:62.2pt;height:35.5pt;z-index:251682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" filled="f" stroked="f">
                <v:textbox style="mso-fit-shape-to-text:t">
                  <w:txbxContent>
                    <w:p w14:paraId="1A5B8B39" w14:textId="540B04A4" w:rsidR="006840E4" w:rsidRPr="00024A86" w:rsidRDefault="006840E4" w:rsidP="00024A86">
                      <w:pPr>
                        <w:ind w:left="-180" w:right="-97"/>
                        <w:jc w:val="center"/>
                        <w:rPr>
                          <w:i/>
                        </w:rPr>
                      </w:pPr>
                      <w:r w:rsidRPr="00024A86">
                        <w:rPr>
                          <w:i/>
                        </w:rPr>
                        <w:t>Trước khi mang thai</w:t>
                      </w:r>
                    </w:p>
                  </w:txbxContent>
                </v:textbox>
              </v:shape>
            </w:pict>
          </mc:Fallback>
        </mc:AlternateContent>
      </w:r>
      <w:r w:rsidR="00AA583B" w:rsidRPr="002747AF">
        <w:rPr>
          <w:noProof/>
          <w:sz w:val="28"/>
          <w:szCs w:val="28"/>
        </w:rPr>
        <mc:AlternateContent>
          <mc:Choice Requires="wps">
            <w:drawing>
              <wp:anchor distT="0" distB="0" distL="114300" distR="114300" simplePos="0" relativeHeight="251692544" behindDoc="0" locked="0" layoutInCell="1" allowOverlap="1" wp14:anchorId="119CD906" wp14:editId="70D2216F">
                <wp:simplePos x="0" y="0"/>
                <wp:positionH relativeFrom="column">
                  <wp:posOffset>2983866</wp:posOffset>
                </wp:positionH>
                <wp:positionV relativeFrom="paragraph">
                  <wp:posOffset>380999</wp:posOffset>
                </wp:positionV>
                <wp:extent cx="323850" cy="5156835"/>
                <wp:effectExtent l="2857" t="0" r="21908" b="21907"/>
                <wp:wrapNone/>
                <wp:docPr id="340" name="Right Brace 340"/>
                <wp:cNvGraphicFramePr/>
                <a:graphic xmlns:a="http://schemas.openxmlformats.org/drawingml/2006/main">
                  <a:graphicData uri="http://schemas.microsoft.com/office/word/2010/wordprocessingShape">
                    <wps:wsp>
                      <wps:cNvSpPr/>
                      <wps:spPr>
                        <a:xfrm rot="16200000">
                          <a:off x="0" y="0"/>
                          <a:ext cx="323850" cy="5156835"/>
                        </a:xfrm>
                        <a:prstGeom prst="rightBrace">
                          <a:avLst/>
                        </a:prstGeom>
                        <a:ln w="1524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466DC" id="Right Brace 340" o:spid="_x0000_s1026" type="#_x0000_t88" style="position:absolute;margin-left:234.95pt;margin-top:30pt;width:25.5pt;height:406.05pt;rotation:-90;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" adj="113" strokecolor="black [3213]" strokeweight="1.2pt"/>
            </w:pict>
          </mc:Fallback>
        </mc:AlternateContent>
      </w:r>
      <w:r w:rsidR="00346AA0" w:rsidRPr="002747AF">
        <w:rPr>
          <w:noProof/>
          <w:sz w:val="28"/>
          <w:szCs w:val="28"/>
        </w:rPr>
        <mc:AlternateContent>
          <mc:Choice Requires="wps">
            <w:drawing>
              <wp:anchor distT="0" distB="0" distL="114300" distR="114300" simplePos="0" relativeHeight="251676160" behindDoc="0" locked="0" layoutInCell="1" allowOverlap="1" wp14:anchorId="07F1F0DC" wp14:editId="4859A1C6">
                <wp:simplePos x="0" y="0"/>
                <wp:positionH relativeFrom="column">
                  <wp:posOffset>4170045</wp:posOffset>
                </wp:positionH>
                <wp:positionV relativeFrom="paragraph">
                  <wp:posOffset>151130</wp:posOffset>
                </wp:positionV>
                <wp:extent cx="1609725" cy="480060"/>
                <wp:effectExtent l="0" t="0" r="9525"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480060"/>
                        </a:xfrm>
                        <a:prstGeom prst="rect">
                          <a:avLst/>
                        </a:prstGeom>
                        <a:solidFill>
                          <a:srgbClr val="FFFFFF"/>
                        </a:solidFill>
                        <a:ln w="9525">
                          <a:noFill/>
                          <a:miter lim="800000"/>
                          <a:headEnd/>
                          <a:tailEnd/>
                        </a:ln>
                      </wps:spPr>
                      <wps:txbx>
                        <w:txbxContent>
                          <w:p w14:paraId="7741C88F" w14:textId="627A40B3" w:rsidR="006840E4" w:rsidRPr="00346AA0" w:rsidRDefault="006840E4" w:rsidP="000B2923">
                            <w:pPr>
                              <w:jc w:val="center"/>
                              <w:rPr>
                                <w:b/>
                                <w:sz w:val="26"/>
                                <w:szCs w:val="26"/>
                              </w:rPr>
                            </w:pPr>
                            <w:r w:rsidRPr="00346AA0">
                              <w:rPr>
                                <w:b/>
                                <w:sz w:val="26"/>
                                <w:szCs w:val="26"/>
                              </w:rPr>
                              <w:t>Các lần mang thai tiếp theo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F1F0DC" id="_x0000_s1059" type="#_x0000_t202" style="position:absolute;left:0;text-align:left;margin-left:328.35pt;margin-top:11.9pt;width:126.75pt;height:37.8pt;z-index:251676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" stroked="f">
                <v:textbox style="mso-fit-shape-to-text:t">
                  <w:txbxContent>
                    <w:p w14:paraId="7741C88F" w14:textId="627A40B3" w:rsidR="006840E4" w:rsidRPr="00346AA0" w:rsidRDefault="006840E4" w:rsidP="000B2923">
                      <w:pPr>
                        <w:jc w:val="center"/>
                        <w:rPr>
                          <w:b/>
                          <w:sz w:val="26"/>
                          <w:szCs w:val="26"/>
                        </w:rPr>
                      </w:pPr>
                      <w:r w:rsidRPr="00346AA0">
                        <w:rPr>
                          <w:b/>
                          <w:sz w:val="26"/>
                          <w:szCs w:val="26"/>
                        </w:rPr>
                        <w:t>Các lần mang thai tiếp theo</w:t>
                      </w:r>
                    </w:p>
                  </w:txbxContent>
                </v:textbox>
              </v:shape>
            </w:pict>
          </mc:Fallback>
        </mc:AlternateContent>
      </w:r>
      <w:r w:rsidR="00346AA0" w:rsidRPr="002747AF">
        <w:rPr>
          <w:noProof/>
          <w:sz w:val="28"/>
          <w:szCs w:val="28"/>
        </w:rPr>
        <mc:AlternateContent>
          <mc:Choice Requires="wps">
            <w:drawing>
              <wp:anchor distT="0" distB="0" distL="114300" distR="114300" simplePos="0" relativeHeight="251678208" behindDoc="0" locked="0" layoutInCell="1" allowOverlap="1" wp14:anchorId="656D1F72" wp14:editId="31A00BE9">
                <wp:simplePos x="0" y="0"/>
                <wp:positionH relativeFrom="column">
                  <wp:posOffset>549436</wp:posOffset>
                </wp:positionH>
                <wp:positionV relativeFrom="paragraph">
                  <wp:posOffset>171450</wp:posOffset>
                </wp:positionV>
                <wp:extent cx="1275080" cy="290195"/>
                <wp:effectExtent l="0" t="0" r="1270" b="0"/>
                <wp:wrapNone/>
                <wp:docPr id="21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080" cy="290195"/>
                        </a:xfrm>
                        <a:prstGeom prst="rect">
                          <a:avLst/>
                        </a:prstGeom>
                        <a:solidFill>
                          <a:srgbClr val="FFFFFF"/>
                        </a:solidFill>
                        <a:ln w="9525">
                          <a:noFill/>
                          <a:miter lim="800000"/>
                          <a:headEnd/>
                          <a:tailEnd/>
                        </a:ln>
                      </wps:spPr>
                      <wps:txbx>
                        <w:txbxContent>
                          <w:p w14:paraId="1BF648DA" w14:textId="25F1F995" w:rsidR="006840E4" w:rsidRPr="00346AA0" w:rsidRDefault="006840E4" w:rsidP="00346AA0">
                            <w:pPr>
                              <w:rPr>
                                <w:b/>
                                <w:sz w:val="26"/>
                                <w:szCs w:val="26"/>
                              </w:rPr>
                            </w:pPr>
                            <w:r w:rsidRPr="00346AA0">
                              <w:rPr>
                                <w:b/>
                                <w:sz w:val="26"/>
                                <w:szCs w:val="26"/>
                              </w:rPr>
                              <w:t>Vị thành niên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6D1F72" id="_x0000_s1060" type="#_x0000_t202" style="position:absolute;left:0;text-align:left;margin-left:43.25pt;margin-top:13.5pt;width:100.4pt;height:22.85pt;z-index:251678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" stroked="f">
                <v:textbox style="mso-fit-shape-to-text:t">
                  <w:txbxContent>
                    <w:p w14:paraId="1BF648DA" w14:textId="25F1F995" w:rsidR="006840E4" w:rsidRPr="00346AA0" w:rsidRDefault="006840E4" w:rsidP="00346AA0">
                      <w:pPr>
                        <w:rPr>
                          <w:b/>
                          <w:sz w:val="26"/>
                          <w:szCs w:val="26"/>
                        </w:rPr>
                      </w:pPr>
                      <w:r w:rsidRPr="00346AA0">
                        <w:rPr>
                          <w:b/>
                          <w:sz w:val="26"/>
                          <w:szCs w:val="26"/>
                        </w:rPr>
                        <w:t>Vị thành niên</w:t>
                      </w:r>
                    </w:p>
                  </w:txbxContent>
                </v:textbox>
              </v:shape>
            </w:pict>
          </mc:Fallback>
        </mc:AlternateContent>
      </w:r>
    </w:p>
    <w:p w14:paraId="67B64EF2" w14:textId="5B8AEEA1" w:rsidR="00030692" w:rsidRPr="002747AF" w:rsidRDefault="00813D63" w:rsidP="003B431E">
      <w:pPr>
        <w:spacing w:before="120" w:line="360" w:lineRule="auto"/>
        <w:ind w:firstLine="720"/>
        <w:jc w:val="both"/>
        <w:rPr>
          <w:sz w:val="28"/>
          <w:szCs w:val="28"/>
        </w:rPr>
      </w:pPr>
      <w:r w:rsidRPr="002747AF">
        <w:rPr>
          <w:noProof/>
          <w:sz w:val="28"/>
          <w:szCs w:val="28"/>
        </w:rPr>
        <mc:AlternateContent>
          <mc:Choice Requires="wps">
            <w:drawing>
              <wp:anchor distT="0" distB="0" distL="114300" distR="114300" simplePos="0" relativeHeight="251670016" behindDoc="0" locked="0" layoutInCell="1" allowOverlap="1" wp14:anchorId="75E4506A" wp14:editId="63F5C175">
                <wp:simplePos x="0" y="0"/>
                <wp:positionH relativeFrom="column">
                  <wp:posOffset>-562849</wp:posOffset>
                </wp:positionH>
                <wp:positionV relativeFrom="paragraph">
                  <wp:posOffset>374063</wp:posOffset>
                </wp:positionV>
                <wp:extent cx="1666875" cy="493334"/>
                <wp:effectExtent l="0" t="3492" r="25082" b="25083"/>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66875" cy="493334"/>
                        </a:xfrm>
                        <a:prstGeom prst="rect">
                          <a:avLst/>
                        </a:prstGeom>
                        <a:solidFill>
                          <a:srgbClr val="FFFFFF"/>
                        </a:solidFill>
                        <a:ln w="9525">
                          <a:solidFill>
                            <a:srgbClr val="000000"/>
                          </a:solidFill>
                          <a:miter lim="800000"/>
                          <a:headEnd/>
                          <a:tailEnd/>
                        </a:ln>
                      </wps:spPr>
                      <wps:txbx>
                        <w:txbxContent>
                          <w:p w14:paraId="6F514E67" w14:textId="6FD3D30F" w:rsidR="006840E4" w:rsidRPr="00030692" w:rsidRDefault="006840E4" w:rsidP="00346AA0">
                            <w:pPr>
                              <w:spacing w:before="240"/>
                              <w:jc w:val="center"/>
                              <w:rPr>
                                <w:sz w:val="26"/>
                                <w:szCs w:val="26"/>
                              </w:rPr>
                            </w:pPr>
                            <w:r>
                              <w:rPr>
                                <w:sz w:val="26"/>
                                <w:szCs w:val="26"/>
                              </w:rPr>
                              <w:t>Thời điểm can thiệp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E4506A" id="_x0000_s1061" type="#_x0000_t202" style="position:absolute;left:0;text-align:left;margin-left:-44.3pt;margin-top:29.45pt;width:131.25pt;height:38.85pt;rotation:-9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">
                <v:textbox>
                  <w:txbxContent>
                    <w:p w14:paraId="6F514E67" w14:textId="6FD3D30F" w:rsidR="006840E4" w:rsidRPr="00030692" w:rsidRDefault="006840E4" w:rsidP="00346AA0">
                      <w:pPr>
                        <w:spacing w:before="240"/>
                        <w:jc w:val="center"/>
                        <w:rPr>
                          <w:sz w:val="26"/>
                          <w:szCs w:val="26"/>
                        </w:rPr>
                      </w:pPr>
                      <w:r>
                        <w:rPr>
                          <w:sz w:val="26"/>
                          <w:szCs w:val="26"/>
                        </w:rPr>
                        <w:t>Thời điểm can thiệp</w:t>
                      </w:r>
                    </w:p>
                  </w:txbxContent>
                </v:textbox>
              </v:shape>
            </w:pict>
          </mc:Fallback>
        </mc:AlternateContent>
      </w:r>
      <w:r w:rsidR="00AA583B" w:rsidRPr="002747AF">
        <w:rPr>
          <w:noProof/>
          <w:sz w:val="28"/>
          <w:szCs w:val="28"/>
        </w:rPr>
        <mc:AlternateContent>
          <mc:Choice Requires="wps">
            <w:drawing>
              <wp:anchor distT="0" distB="0" distL="114300" distR="114300" simplePos="0" relativeHeight="251690496" behindDoc="0" locked="0" layoutInCell="1" allowOverlap="1" wp14:anchorId="42CF109D" wp14:editId="660BA135">
                <wp:simplePos x="0" y="0"/>
                <wp:positionH relativeFrom="column">
                  <wp:posOffset>3681730</wp:posOffset>
                </wp:positionH>
                <wp:positionV relativeFrom="paragraph">
                  <wp:posOffset>372110</wp:posOffset>
                </wp:positionV>
                <wp:extent cx="285750" cy="433070"/>
                <wp:effectExtent l="0" t="0" r="0" b="5080"/>
                <wp:wrapNone/>
                <wp:docPr id="337" name="Down Arrow 337"/>
                <wp:cNvGraphicFramePr/>
                <a:graphic xmlns:a="http://schemas.openxmlformats.org/drawingml/2006/main">
                  <a:graphicData uri="http://schemas.microsoft.com/office/word/2010/wordprocessingShape">
                    <wps:wsp>
                      <wps:cNvSpPr/>
                      <wps:spPr>
                        <a:xfrm rot="10800000">
                          <a:off x="0" y="0"/>
                          <a:ext cx="285750" cy="433070"/>
                        </a:xfrm>
                        <a:prstGeom prst="downArrow">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ABFE6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37" o:spid="_x0000_s1026" type="#_x0000_t67" style="position:absolute;margin-left:289.9pt;margin-top:29.3pt;width:22.5pt;height:34.1pt;rotation:180;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" adj="14474" fillcolor="#bfbfbf [2412]" stroked="f" strokeweight="2pt"/>
            </w:pict>
          </mc:Fallback>
        </mc:AlternateContent>
      </w:r>
      <w:r w:rsidR="00AA583B" w:rsidRPr="002747AF">
        <w:rPr>
          <w:noProof/>
          <w:sz w:val="28"/>
          <w:szCs w:val="28"/>
        </w:rPr>
        <mc:AlternateContent>
          <mc:Choice Requires="wps">
            <w:drawing>
              <wp:anchor distT="0" distB="0" distL="114300" distR="114300" simplePos="0" relativeHeight="251689472" behindDoc="0" locked="0" layoutInCell="1" allowOverlap="1" wp14:anchorId="1B62D2A3" wp14:editId="67346A2F">
                <wp:simplePos x="0" y="0"/>
                <wp:positionH relativeFrom="column">
                  <wp:posOffset>1900555</wp:posOffset>
                </wp:positionH>
                <wp:positionV relativeFrom="paragraph">
                  <wp:posOffset>368935</wp:posOffset>
                </wp:positionV>
                <wp:extent cx="285750" cy="433070"/>
                <wp:effectExtent l="0" t="0" r="0" b="5080"/>
                <wp:wrapNone/>
                <wp:docPr id="336" name="Down Arrow 336"/>
                <wp:cNvGraphicFramePr/>
                <a:graphic xmlns:a="http://schemas.openxmlformats.org/drawingml/2006/main">
                  <a:graphicData uri="http://schemas.microsoft.com/office/word/2010/wordprocessingShape">
                    <wps:wsp>
                      <wps:cNvSpPr/>
                      <wps:spPr>
                        <a:xfrm rot="10800000">
                          <a:off x="0" y="0"/>
                          <a:ext cx="285750" cy="433070"/>
                        </a:xfrm>
                        <a:prstGeom prst="downArrow">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A8415" id="Down Arrow 336" o:spid="_x0000_s1026" type="#_x0000_t67" style="position:absolute;margin-left:149.65pt;margin-top:29.05pt;width:22.5pt;height:34.1pt;rotation:180;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" adj="14474" fillcolor="#bfbfbf [2412]" stroked="f" strokeweight="2pt"/>
            </w:pict>
          </mc:Fallback>
        </mc:AlternateContent>
      </w:r>
      <w:r w:rsidR="00AA583B" w:rsidRPr="002747AF">
        <w:rPr>
          <w:noProof/>
          <w:sz w:val="28"/>
          <w:szCs w:val="28"/>
        </w:rPr>
        <mc:AlternateContent>
          <mc:Choice Requires="wps">
            <w:drawing>
              <wp:anchor distT="0" distB="0" distL="114300" distR="114300" simplePos="0" relativeHeight="251688448" behindDoc="0" locked="0" layoutInCell="1" allowOverlap="1" wp14:anchorId="6D67209D" wp14:editId="60DA778C">
                <wp:simplePos x="0" y="0"/>
                <wp:positionH relativeFrom="column">
                  <wp:posOffset>871855</wp:posOffset>
                </wp:positionH>
                <wp:positionV relativeFrom="paragraph">
                  <wp:posOffset>151130</wp:posOffset>
                </wp:positionV>
                <wp:extent cx="285750" cy="591820"/>
                <wp:effectExtent l="0" t="0" r="0" b="0"/>
                <wp:wrapNone/>
                <wp:docPr id="334" name="Down Arrow 334"/>
                <wp:cNvGraphicFramePr/>
                <a:graphic xmlns:a="http://schemas.openxmlformats.org/drawingml/2006/main">
                  <a:graphicData uri="http://schemas.microsoft.com/office/word/2010/wordprocessingShape">
                    <wps:wsp>
                      <wps:cNvSpPr/>
                      <wps:spPr>
                        <a:xfrm rot="10800000">
                          <a:off x="0" y="0"/>
                          <a:ext cx="285750" cy="591820"/>
                        </a:xfrm>
                        <a:prstGeom prst="downArrow">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60802" id="Down Arrow 334" o:spid="_x0000_s1026" type="#_x0000_t67" style="position:absolute;margin-left:68.65pt;margin-top:11.9pt;width:22.5pt;height:46.6pt;rotation:180;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" adj="16385" fillcolor="#bfbfbf [2412]" stroked="f" strokeweight="2pt"/>
            </w:pict>
          </mc:Fallback>
        </mc:AlternateContent>
      </w:r>
    </w:p>
    <w:p w14:paraId="11BB3047" w14:textId="605943CD" w:rsidR="00030692" w:rsidRPr="002747AF" w:rsidRDefault="00A425A6" w:rsidP="003B431E">
      <w:pPr>
        <w:spacing w:before="120" w:line="360" w:lineRule="auto"/>
        <w:ind w:firstLine="720"/>
        <w:jc w:val="both"/>
        <w:rPr>
          <w:sz w:val="28"/>
          <w:szCs w:val="28"/>
        </w:rPr>
      </w:pPr>
      <w:r w:rsidRPr="002747AF">
        <w:rPr>
          <w:noProof/>
          <w:sz w:val="28"/>
          <w:szCs w:val="28"/>
        </w:rPr>
        <mc:AlternateContent>
          <mc:Choice Requires="wps">
            <w:drawing>
              <wp:anchor distT="0" distB="0" distL="114300" distR="114300" simplePos="0" relativeHeight="251683328" behindDoc="0" locked="0" layoutInCell="1" allowOverlap="1" wp14:anchorId="6556B6E2" wp14:editId="382913F8">
                <wp:simplePos x="0" y="0"/>
                <wp:positionH relativeFrom="column">
                  <wp:posOffset>659130</wp:posOffset>
                </wp:positionH>
                <wp:positionV relativeFrom="paragraph">
                  <wp:posOffset>338125</wp:posOffset>
                </wp:positionV>
                <wp:extent cx="784225" cy="480060"/>
                <wp:effectExtent l="0" t="0" r="0" b="0"/>
                <wp:wrapNone/>
                <wp:docPr id="215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480060"/>
                        </a:xfrm>
                        <a:prstGeom prst="rect">
                          <a:avLst/>
                        </a:prstGeom>
                        <a:solidFill>
                          <a:srgbClr val="FFFFFF"/>
                        </a:solidFill>
                        <a:ln w="9525">
                          <a:noFill/>
                          <a:miter lim="800000"/>
                          <a:headEnd/>
                          <a:tailEnd/>
                        </a:ln>
                      </wps:spPr>
                      <wps:txbx>
                        <w:txbxContent>
                          <w:p w14:paraId="38EA27AC" w14:textId="66BE5860" w:rsidR="006840E4" w:rsidRPr="00AA583B" w:rsidRDefault="006840E4" w:rsidP="00183805">
                            <w:pPr>
                              <w:jc w:val="center"/>
                              <w:rPr>
                                <w:b/>
                                <w:i/>
                                <w:sz w:val="26"/>
                                <w:szCs w:val="26"/>
                              </w:rPr>
                            </w:pPr>
                            <w:r w:rsidRPr="00AA583B">
                              <w:rPr>
                                <w:b/>
                                <w:i/>
                                <w:sz w:val="26"/>
                                <w:szCs w:val="26"/>
                              </w:rPr>
                              <w:t>Nữ học sinh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56B6E2" id="_x0000_s1062" type="#_x0000_t202" style="position:absolute;left:0;text-align:left;margin-left:51.9pt;margin-top:26.6pt;width:61.75pt;height:37.8pt;z-index:251683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" stroked="f">
                <v:textbox style="mso-fit-shape-to-text:t">
                  <w:txbxContent>
                    <w:p w14:paraId="38EA27AC" w14:textId="66BE5860" w:rsidR="006840E4" w:rsidRPr="00AA583B" w:rsidRDefault="006840E4" w:rsidP="00183805">
                      <w:pPr>
                        <w:jc w:val="center"/>
                        <w:rPr>
                          <w:b/>
                          <w:i/>
                          <w:sz w:val="26"/>
                          <w:szCs w:val="26"/>
                        </w:rPr>
                      </w:pPr>
                      <w:r w:rsidRPr="00AA583B">
                        <w:rPr>
                          <w:b/>
                          <w:i/>
                          <w:sz w:val="26"/>
                          <w:szCs w:val="26"/>
                        </w:rPr>
                        <w:t>Nữ học sinh</w:t>
                      </w:r>
                    </w:p>
                  </w:txbxContent>
                </v:textbox>
              </v:shape>
            </w:pict>
          </mc:Fallback>
        </mc:AlternateContent>
      </w:r>
      <w:r w:rsidRPr="002747AF">
        <w:rPr>
          <w:noProof/>
          <w:sz w:val="28"/>
          <w:szCs w:val="28"/>
        </w:rPr>
        <mc:AlternateContent>
          <mc:Choice Requires="wps">
            <w:drawing>
              <wp:anchor distT="0" distB="0" distL="114300" distR="114300" simplePos="0" relativeHeight="251684352" behindDoc="0" locked="0" layoutInCell="1" allowOverlap="1" wp14:anchorId="762ACE41" wp14:editId="1AEFF055">
                <wp:simplePos x="0" y="0"/>
                <wp:positionH relativeFrom="column">
                  <wp:posOffset>1506525</wp:posOffset>
                </wp:positionH>
                <wp:positionV relativeFrom="paragraph">
                  <wp:posOffset>369570</wp:posOffset>
                </wp:positionV>
                <wp:extent cx="1238250" cy="480060"/>
                <wp:effectExtent l="0" t="0" r="0" b="0"/>
                <wp:wrapNone/>
                <wp:docPr id="21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480060"/>
                        </a:xfrm>
                        <a:prstGeom prst="rect">
                          <a:avLst/>
                        </a:prstGeom>
                        <a:solidFill>
                          <a:srgbClr val="FFFFFF"/>
                        </a:solidFill>
                        <a:ln w="9525">
                          <a:noFill/>
                          <a:miter lim="800000"/>
                          <a:headEnd/>
                          <a:tailEnd/>
                        </a:ln>
                      </wps:spPr>
                      <wps:txbx>
                        <w:txbxContent>
                          <w:p w14:paraId="0CF5EE5A" w14:textId="19846AC2" w:rsidR="006840E4" w:rsidRPr="00AA583B" w:rsidRDefault="006840E4" w:rsidP="00183805">
                            <w:pPr>
                              <w:jc w:val="center"/>
                              <w:rPr>
                                <w:b/>
                                <w:i/>
                                <w:sz w:val="26"/>
                                <w:szCs w:val="26"/>
                              </w:rPr>
                            </w:pPr>
                            <w:r w:rsidRPr="00AA583B">
                              <w:rPr>
                                <w:b/>
                                <w:i/>
                                <w:sz w:val="26"/>
                                <w:szCs w:val="26"/>
                              </w:rPr>
                              <w:t>Cặp vợ chồng mới cưới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2ACE41" id="_x0000_s1063" type="#_x0000_t202" style="position:absolute;left:0;text-align:left;margin-left:118.6pt;margin-top:29.1pt;width:97.5pt;height:37.8pt;z-index:251684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" stroked="f">
                <v:textbox style="mso-fit-shape-to-text:t">
                  <w:txbxContent>
                    <w:p w14:paraId="0CF5EE5A" w14:textId="19846AC2" w:rsidR="006840E4" w:rsidRPr="00AA583B" w:rsidRDefault="006840E4" w:rsidP="00183805">
                      <w:pPr>
                        <w:jc w:val="center"/>
                        <w:rPr>
                          <w:b/>
                          <w:i/>
                          <w:sz w:val="26"/>
                          <w:szCs w:val="26"/>
                        </w:rPr>
                      </w:pPr>
                      <w:r w:rsidRPr="00AA583B">
                        <w:rPr>
                          <w:b/>
                          <w:i/>
                          <w:sz w:val="26"/>
                          <w:szCs w:val="26"/>
                        </w:rPr>
                        <w:t>Cặp vợ chồng mới cưới</w:t>
                      </w:r>
                    </w:p>
                  </w:txbxContent>
                </v:textbox>
              </v:shape>
            </w:pict>
          </mc:Fallback>
        </mc:AlternateContent>
      </w:r>
    </w:p>
    <w:p w14:paraId="5537C76B" w14:textId="4F3DC1CD" w:rsidR="00030692" w:rsidRPr="002747AF" w:rsidRDefault="00AA583B" w:rsidP="003B431E">
      <w:pPr>
        <w:spacing w:before="120" w:line="360" w:lineRule="auto"/>
        <w:ind w:firstLine="720"/>
        <w:jc w:val="both"/>
        <w:rPr>
          <w:sz w:val="28"/>
          <w:szCs w:val="28"/>
        </w:rPr>
      </w:pPr>
      <w:r w:rsidRPr="002747AF">
        <w:rPr>
          <w:noProof/>
          <w:sz w:val="28"/>
          <w:szCs w:val="28"/>
        </w:rPr>
        <mc:AlternateContent>
          <mc:Choice Requires="wps">
            <w:drawing>
              <wp:anchor distT="0" distB="0" distL="114300" distR="114300" simplePos="0" relativeHeight="251681280" behindDoc="0" locked="0" layoutInCell="1" allowOverlap="1" wp14:anchorId="69A8B440" wp14:editId="01E39B30">
                <wp:simplePos x="0" y="0"/>
                <wp:positionH relativeFrom="column">
                  <wp:posOffset>3124200</wp:posOffset>
                </wp:positionH>
                <wp:positionV relativeFrom="paragraph">
                  <wp:posOffset>13335</wp:posOffset>
                </wp:positionV>
                <wp:extent cx="1419225" cy="480060"/>
                <wp:effectExtent l="0" t="0" r="9525" b="0"/>
                <wp:wrapNone/>
                <wp:docPr id="215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480060"/>
                        </a:xfrm>
                        <a:prstGeom prst="rect">
                          <a:avLst/>
                        </a:prstGeom>
                        <a:solidFill>
                          <a:srgbClr val="FFFFFF"/>
                        </a:solidFill>
                        <a:ln w="9525">
                          <a:noFill/>
                          <a:miter lim="800000"/>
                          <a:headEnd/>
                          <a:tailEnd/>
                        </a:ln>
                      </wps:spPr>
                      <wps:txbx>
                        <w:txbxContent>
                          <w:p w14:paraId="4A104682" w14:textId="4427DD49" w:rsidR="006840E4" w:rsidRPr="00AA583B" w:rsidRDefault="006840E4" w:rsidP="000B2923">
                            <w:pPr>
                              <w:jc w:val="center"/>
                              <w:rPr>
                                <w:b/>
                                <w:i/>
                                <w:sz w:val="26"/>
                                <w:szCs w:val="26"/>
                              </w:rPr>
                            </w:pPr>
                            <w:r w:rsidRPr="00AA583B">
                              <w:rPr>
                                <w:b/>
                                <w:i/>
                                <w:sz w:val="26"/>
                                <w:szCs w:val="26"/>
                              </w:rPr>
                              <w:t>Khoảng các</w:t>
                            </w:r>
                            <w:r>
                              <w:rPr>
                                <w:b/>
                                <w:i/>
                                <w:sz w:val="26"/>
                                <w:szCs w:val="26"/>
                              </w:rPr>
                              <w:t>h</w:t>
                            </w:r>
                            <w:r w:rsidRPr="00AA583B">
                              <w:rPr>
                                <w:b/>
                                <w:i/>
                                <w:sz w:val="26"/>
                                <w:szCs w:val="26"/>
                              </w:rPr>
                              <w:t xml:space="preserve"> giữa các lần sinh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A8B440" id="_x0000_s1064" type="#_x0000_t202" style="position:absolute;left:0;text-align:left;margin-left:246pt;margin-top:1.05pt;width:111.75pt;height:37.8pt;z-index:251681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" stroked="f">
                <v:textbox style="mso-fit-shape-to-text:t">
                  <w:txbxContent>
                    <w:p w14:paraId="4A104682" w14:textId="4427DD49" w:rsidR="006840E4" w:rsidRPr="00AA583B" w:rsidRDefault="006840E4" w:rsidP="000B2923">
                      <w:pPr>
                        <w:jc w:val="center"/>
                        <w:rPr>
                          <w:b/>
                          <w:i/>
                          <w:sz w:val="26"/>
                          <w:szCs w:val="26"/>
                        </w:rPr>
                      </w:pPr>
                      <w:r w:rsidRPr="00AA583B">
                        <w:rPr>
                          <w:b/>
                          <w:i/>
                          <w:sz w:val="26"/>
                          <w:szCs w:val="26"/>
                        </w:rPr>
                        <w:t>Khoảng các</w:t>
                      </w:r>
                      <w:r>
                        <w:rPr>
                          <w:b/>
                          <w:i/>
                          <w:sz w:val="26"/>
                          <w:szCs w:val="26"/>
                        </w:rPr>
                        <w:t>h</w:t>
                      </w:r>
                      <w:r w:rsidRPr="00AA583B">
                        <w:rPr>
                          <w:b/>
                          <w:i/>
                          <w:sz w:val="26"/>
                          <w:szCs w:val="26"/>
                        </w:rPr>
                        <w:t xml:space="preserve"> giữa các lần sinh</w:t>
                      </w:r>
                    </w:p>
                  </w:txbxContent>
                </v:textbox>
              </v:shape>
            </w:pict>
          </mc:Fallback>
        </mc:AlternateContent>
      </w:r>
    </w:p>
    <w:p w14:paraId="57EA337A" w14:textId="69C59A68" w:rsidR="00030692" w:rsidRPr="002747AF" w:rsidRDefault="00030692" w:rsidP="003B431E">
      <w:pPr>
        <w:spacing w:before="120" w:line="360" w:lineRule="auto"/>
        <w:ind w:firstLine="720"/>
        <w:jc w:val="both"/>
        <w:rPr>
          <w:sz w:val="28"/>
          <w:szCs w:val="28"/>
        </w:rPr>
      </w:pPr>
    </w:p>
    <w:p w14:paraId="4EC5C6D5" w14:textId="019B5740" w:rsidR="00030692" w:rsidRPr="002747AF" w:rsidRDefault="00562E3A" w:rsidP="003B431E">
      <w:pPr>
        <w:spacing w:before="120" w:line="360" w:lineRule="auto"/>
        <w:ind w:firstLine="720"/>
        <w:jc w:val="both"/>
        <w:rPr>
          <w:sz w:val="28"/>
          <w:szCs w:val="28"/>
        </w:rPr>
      </w:pPr>
      <w:r w:rsidRPr="002747AF">
        <w:rPr>
          <w:noProof/>
          <w:sz w:val="28"/>
          <w:szCs w:val="28"/>
        </w:rPr>
        <mc:AlternateContent>
          <mc:Choice Requires="wps">
            <w:drawing>
              <wp:anchor distT="0" distB="0" distL="114300" distR="114300" simplePos="0" relativeHeight="251668992" behindDoc="0" locked="0" layoutInCell="1" allowOverlap="1" wp14:anchorId="7694CC13" wp14:editId="13C53DA8">
                <wp:simplePos x="0" y="0"/>
                <wp:positionH relativeFrom="column">
                  <wp:posOffset>-141923</wp:posOffset>
                </wp:positionH>
                <wp:positionV relativeFrom="paragraph">
                  <wp:posOffset>75693</wp:posOffset>
                </wp:positionV>
                <wp:extent cx="818515" cy="495300"/>
                <wp:effectExtent l="9208" t="0" r="9842" b="9843"/>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8515" cy="495300"/>
                        </a:xfrm>
                        <a:prstGeom prst="rect">
                          <a:avLst/>
                        </a:prstGeom>
                        <a:solidFill>
                          <a:srgbClr val="FFFFFF"/>
                        </a:solidFill>
                        <a:ln w="9525">
                          <a:solidFill>
                            <a:srgbClr val="000000"/>
                          </a:solidFill>
                          <a:miter lim="800000"/>
                          <a:headEnd/>
                          <a:tailEnd/>
                        </a:ln>
                      </wps:spPr>
                      <wps:txbx>
                        <w:txbxContent>
                          <w:p w14:paraId="3D3AB8BD" w14:textId="7A01BE9C" w:rsidR="006840E4" w:rsidRPr="00030692" w:rsidRDefault="006840E4" w:rsidP="00024A86">
                            <w:pPr>
                              <w:jc w:val="center"/>
                              <w:rPr>
                                <w:sz w:val="26"/>
                                <w:szCs w:val="26"/>
                              </w:rPr>
                            </w:pPr>
                            <w:r>
                              <w:rPr>
                                <w:sz w:val="26"/>
                                <w:szCs w:val="26"/>
                              </w:rPr>
                              <w:t>Loại can thiệp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94CC13" id="_x0000_s1065" type="#_x0000_t202" style="position:absolute;left:0;text-align:left;margin-left:-11.2pt;margin-top:5.95pt;width:64.45pt;height:39pt;rotation:-9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">
                <v:textbox>
                  <w:txbxContent>
                    <w:p w14:paraId="3D3AB8BD" w14:textId="7A01BE9C" w:rsidR="006840E4" w:rsidRPr="00030692" w:rsidRDefault="006840E4" w:rsidP="00024A86">
                      <w:pPr>
                        <w:jc w:val="center"/>
                        <w:rPr>
                          <w:sz w:val="26"/>
                          <w:szCs w:val="26"/>
                        </w:rPr>
                      </w:pPr>
                      <w:r>
                        <w:rPr>
                          <w:sz w:val="26"/>
                          <w:szCs w:val="26"/>
                        </w:rPr>
                        <w:t>Loại can thiệp</w:t>
                      </w:r>
                    </w:p>
                  </w:txbxContent>
                </v:textbox>
              </v:shape>
            </w:pict>
          </mc:Fallback>
        </mc:AlternateContent>
      </w:r>
      <w:r w:rsidR="00F67719" w:rsidRPr="002747AF">
        <w:rPr>
          <w:noProof/>
          <w:sz w:val="28"/>
          <w:szCs w:val="28"/>
        </w:rPr>
        <mc:AlternateContent>
          <mc:Choice Requires="wps">
            <w:drawing>
              <wp:anchor distT="0" distB="0" distL="114300" distR="114300" simplePos="0" relativeHeight="251679232" behindDoc="0" locked="0" layoutInCell="1" allowOverlap="1" wp14:anchorId="76B2EBAD" wp14:editId="10DB18DF">
                <wp:simplePos x="0" y="0"/>
                <wp:positionH relativeFrom="column">
                  <wp:posOffset>866140</wp:posOffset>
                </wp:positionH>
                <wp:positionV relativeFrom="paragraph">
                  <wp:posOffset>256604</wp:posOffset>
                </wp:positionV>
                <wp:extent cx="1322705" cy="290195"/>
                <wp:effectExtent l="0" t="0" r="10795" b="14605"/>
                <wp:wrapNone/>
                <wp:docPr id="21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290195"/>
                        </a:xfrm>
                        <a:prstGeom prst="rect">
                          <a:avLst/>
                        </a:prstGeom>
                        <a:solidFill>
                          <a:srgbClr val="FFFFFF"/>
                        </a:solidFill>
                        <a:ln w="9525">
                          <a:solidFill>
                            <a:srgbClr val="000000"/>
                          </a:solidFill>
                          <a:miter lim="800000"/>
                          <a:headEnd/>
                          <a:tailEnd/>
                        </a:ln>
                      </wps:spPr>
                      <wps:txbx>
                        <w:txbxContent>
                          <w:p w14:paraId="3D7051B6" w14:textId="0614E270" w:rsidR="006840E4" w:rsidRPr="00030692" w:rsidRDefault="006840E4" w:rsidP="00F67719">
                            <w:pPr>
                              <w:ind w:right="-130" w:hanging="180"/>
                              <w:jc w:val="center"/>
                              <w:rPr>
                                <w:sz w:val="26"/>
                                <w:szCs w:val="26"/>
                              </w:rPr>
                            </w:pPr>
                            <w:r>
                              <w:rPr>
                                <w:sz w:val="26"/>
                                <w:szCs w:val="26"/>
                              </w:rPr>
                              <w:t>Vi chất dinh dưỡng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B2EBAD" id="_x0000_s1066" type="#_x0000_t202" style="position:absolute;left:0;text-align:left;margin-left:68.2pt;margin-top:20.2pt;width:104.15pt;height:22.85pt;z-index:251679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">
                <v:textbox style="mso-fit-shape-to-text:t">
                  <w:txbxContent>
                    <w:p w14:paraId="3D7051B6" w14:textId="0614E270" w:rsidR="006840E4" w:rsidRPr="00030692" w:rsidRDefault="006840E4" w:rsidP="00F67719">
                      <w:pPr>
                        <w:ind w:right="-130" w:hanging="180"/>
                        <w:jc w:val="center"/>
                        <w:rPr>
                          <w:sz w:val="26"/>
                          <w:szCs w:val="26"/>
                        </w:rPr>
                      </w:pPr>
                      <w:r>
                        <w:rPr>
                          <w:sz w:val="26"/>
                          <w:szCs w:val="26"/>
                        </w:rPr>
                        <w:t>Vi chất dinh dưỡng</w:t>
                      </w:r>
                    </w:p>
                  </w:txbxContent>
                </v:textbox>
              </v:shape>
            </w:pict>
          </mc:Fallback>
        </mc:AlternateContent>
      </w:r>
      <w:r w:rsidR="00E34BD2" w:rsidRPr="002747AF">
        <w:rPr>
          <w:noProof/>
          <w:sz w:val="28"/>
          <w:szCs w:val="28"/>
        </w:rPr>
        <mc:AlternateContent>
          <mc:Choice Requires="wps">
            <w:drawing>
              <wp:anchor distT="0" distB="0" distL="114300" distR="114300" simplePos="0" relativeHeight="251661824" behindDoc="0" locked="0" layoutInCell="1" allowOverlap="1" wp14:anchorId="09455015" wp14:editId="4055EE64">
                <wp:simplePos x="0" y="0"/>
                <wp:positionH relativeFrom="column">
                  <wp:posOffset>2471420</wp:posOffset>
                </wp:positionH>
                <wp:positionV relativeFrom="paragraph">
                  <wp:posOffset>237490</wp:posOffset>
                </wp:positionV>
                <wp:extent cx="1029970" cy="290195"/>
                <wp:effectExtent l="0" t="0" r="17780" b="1460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290195"/>
                        </a:xfrm>
                        <a:prstGeom prst="rect">
                          <a:avLst/>
                        </a:prstGeom>
                        <a:solidFill>
                          <a:srgbClr val="FFFFFF"/>
                        </a:solidFill>
                        <a:ln w="9525">
                          <a:solidFill>
                            <a:srgbClr val="000000"/>
                          </a:solidFill>
                          <a:miter lim="800000"/>
                          <a:headEnd/>
                          <a:tailEnd/>
                        </a:ln>
                      </wps:spPr>
                      <wps:txbx>
                        <w:txbxContent>
                          <w:p w14:paraId="3DB1A12C" w14:textId="6EBA8F35" w:rsidR="006840E4" w:rsidRPr="00030692" w:rsidRDefault="006840E4" w:rsidP="000B2923">
                            <w:pPr>
                              <w:jc w:val="center"/>
                              <w:rPr>
                                <w:sz w:val="26"/>
                                <w:szCs w:val="26"/>
                              </w:rPr>
                            </w:pPr>
                            <w:r>
                              <w:rPr>
                                <w:sz w:val="26"/>
                                <w:szCs w:val="26"/>
                              </w:rPr>
                              <w:t>Thực phẩm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455015" id="_x0000_s1067" type="#_x0000_t202" style="position:absolute;left:0;text-align:left;margin-left:194.6pt;margin-top:18.7pt;width:81.1pt;height:22.85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">
                <v:textbox style="mso-fit-shape-to-text:t">
                  <w:txbxContent>
                    <w:p w14:paraId="3DB1A12C" w14:textId="6EBA8F35" w:rsidR="006840E4" w:rsidRPr="00030692" w:rsidRDefault="006840E4" w:rsidP="000B2923">
                      <w:pPr>
                        <w:jc w:val="center"/>
                        <w:rPr>
                          <w:sz w:val="26"/>
                          <w:szCs w:val="26"/>
                        </w:rPr>
                      </w:pPr>
                      <w:r>
                        <w:rPr>
                          <w:sz w:val="26"/>
                          <w:szCs w:val="26"/>
                        </w:rPr>
                        <w:t>Thực phẩm</w:t>
                      </w:r>
                    </w:p>
                  </w:txbxContent>
                </v:textbox>
              </v:shape>
            </w:pict>
          </mc:Fallback>
        </mc:AlternateContent>
      </w:r>
      <w:r w:rsidR="00E34BD2" w:rsidRPr="002747AF">
        <w:rPr>
          <w:noProof/>
          <w:sz w:val="28"/>
          <w:szCs w:val="28"/>
        </w:rPr>
        <mc:AlternateContent>
          <mc:Choice Requires="wps">
            <w:drawing>
              <wp:anchor distT="0" distB="0" distL="114300" distR="114300" simplePos="0" relativeHeight="251680256" behindDoc="0" locked="0" layoutInCell="1" allowOverlap="1" wp14:anchorId="563EDFE3" wp14:editId="3BA741D4">
                <wp:simplePos x="0" y="0"/>
                <wp:positionH relativeFrom="column">
                  <wp:posOffset>3874135</wp:posOffset>
                </wp:positionH>
                <wp:positionV relativeFrom="paragraph">
                  <wp:posOffset>229870</wp:posOffset>
                </wp:positionV>
                <wp:extent cx="1473835" cy="290195"/>
                <wp:effectExtent l="0" t="0" r="12065" b="14605"/>
                <wp:wrapNone/>
                <wp:docPr id="21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835" cy="290195"/>
                        </a:xfrm>
                        <a:prstGeom prst="rect">
                          <a:avLst/>
                        </a:prstGeom>
                        <a:solidFill>
                          <a:srgbClr val="FFFFFF"/>
                        </a:solidFill>
                        <a:ln w="9525">
                          <a:solidFill>
                            <a:srgbClr val="000000"/>
                          </a:solidFill>
                          <a:miter lim="800000"/>
                          <a:headEnd/>
                          <a:tailEnd/>
                        </a:ln>
                      </wps:spPr>
                      <wps:txbx>
                        <w:txbxContent>
                          <w:p w14:paraId="5A3B6FDB" w14:textId="72C520DE" w:rsidR="006840E4" w:rsidRPr="00030692" w:rsidRDefault="006840E4" w:rsidP="00024A86">
                            <w:pPr>
                              <w:ind w:right="-177" w:hanging="90"/>
                              <w:jc w:val="center"/>
                              <w:rPr>
                                <w:sz w:val="26"/>
                                <w:szCs w:val="26"/>
                              </w:rPr>
                            </w:pPr>
                            <w:r>
                              <w:rPr>
                                <w:sz w:val="26"/>
                                <w:szCs w:val="26"/>
                              </w:rPr>
                              <w:t>Giáo dục dinh dưỡng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3EDFE3" id="_x0000_s1068" type="#_x0000_t202" style="position:absolute;left:0;text-align:left;margin-left:305.05pt;margin-top:18.1pt;width:116.05pt;height:22.85pt;z-index:251680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">
                <v:textbox style="mso-fit-shape-to-text:t">
                  <w:txbxContent>
                    <w:p w14:paraId="5A3B6FDB" w14:textId="72C520DE" w:rsidR="006840E4" w:rsidRPr="00030692" w:rsidRDefault="006840E4" w:rsidP="00024A86">
                      <w:pPr>
                        <w:ind w:right="-177" w:hanging="90"/>
                        <w:jc w:val="center"/>
                        <w:rPr>
                          <w:sz w:val="26"/>
                          <w:szCs w:val="26"/>
                        </w:rPr>
                      </w:pPr>
                      <w:r>
                        <w:rPr>
                          <w:sz w:val="26"/>
                          <w:szCs w:val="26"/>
                        </w:rPr>
                        <w:t>Giáo dục dinh dưỡng</w:t>
                      </w:r>
                    </w:p>
                  </w:txbxContent>
                </v:textbox>
              </v:shape>
            </w:pict>
          </mc:Fallback>
        </mc:AlternateContent>
      </w:r>
    </w:p>
    <w:p w14:paraId="1469A85B" w14:textId="2D62A03C" w:rsidR="00030692" w:rsidRPr="002747AF" w:rsidRDefault="00030692" w:rsidP="003B431E">
      <w:pPr>
        <w:spacing w:before="120" w:line="360" w:lineRule="auto"/>
        <w:ind w:firstLine="720"/>
        <w:jc w:val="both"/>
        <w:rPr>
          <w:sz w:val="28"/>
          <w:szCs w:val="28"/>
        </w:rPr>
      </w:pPr>
    </w:p>
    <w:p w14:paraId="113E5F63" w14:textId="21B40DA9" w:rsidR="000B2923" w:rsidRPr="002747AF" w:rsidRDefault="00024A86" w:rsidP="003B431E">
      <w:pPr>
        <w:spacing w:before="120" w:line="360" w:lineRule="auto"/>
        <w:ind w:firstLine="720"/>
        <w:jc w:val="both"/>
        <w:rPr>
          <w:sz w:val="28"/>
          <w:szCs w:val="28"/>
        </w:rPr>
      </w:pPr>
      <w:r w:rsidRPr="002747AF">
        <w:rPr>
          <w:noProof/>
          <w:sz w:val="28"/>
          <w:szCs w:val="28"/>
        </w:rPr>
        <mc:AlternateContent>
          <mc:Choice Requires="wps">
            <w:drawing>
              <wp:anchor distT="0" distB="0" distL="114300" distR="114300" simplePos="0" relativeHeight="251667968" behindDoc="0" locked="0" layoutInCell="1" allowOverlap="1" wp14:anchorId="7ABA5B2E" wp14:editId="1A953124">
                <wp:simplePos x="0" y="0"/>
                <wp:positionH relativeFrom="column">
                  <wp:posOffset>-341407</wp:posOffset>
                </wp:positionH>
                <wp:positionV relativeFrom="paragraph">
                  <wp:posOffset>328550</wp:posOffset>
                </wp:positionV>
                <wp:extent cx="1199515" cy="483872"/>
                <wp:effectExtent l="0" t="4127" r="15557" b="15558"/>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99515" cy="483872"/>
                        </a:xfrm>
                        <a:prstGeom prst="rect">
                          <a:avLst/>
                        </a:prstGeom>
                        <a:solidFill>
                          <a:srgbClr val="FFFFFF"/>
                        </a:solidFill>
                        <a:ln w="9525">
                          <a:solidFill>
                            <a:srgbClr val="000000"/>
                          </a:solidFill>
                          <a:miter lim="800000"/>
                          <a:headEnd/>
                          <a:tailEnd/>
                        </a:ln>
                      </wps:spPr>
                      <wps:txbx>
                        <w:txbxContent>
                          <w:p w14:paraId="4DC0586E" w14:textId="72345FD5" w:rsidR="006840E4" w:rsidRPr="00AA583B" w:rsidRDefault="006840E4" w:rsidP="00183805">
                            <w:pPr>
                              <w:jc w:val="center"/>
                              <w:rPr>
                                <w:sz w:val="26"/>
                                <w:szCs w:val="26"/>
                              </w:rPr>
                            </w:pPr>
                            <w:r w:rsidRPr="00AA583B">
                              <w:rPr>
                                <w:sz w:val="26"/>
                                <w:szCs w:val="26"/>
                              </w:rPr>
                              <w:t>Các yếu tố ảnh hưởng của mẹ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A5B2E" id="_x0000_s1069" type="#_x0000_t202" style="position:absolute;left:0;text-align:left;margin-left:-26.9pt;margin-top:25.85pt;width:94.45pt;height:38.1pt;rotation:-9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">
                <v:textbox>
                  <w:txbxContent>
                    <w:p w14:paraId="4DC0586E" w14:textId="72345FD5" w:rsidR="006840E4" w:rsidRPr="00AA583B" w:rsidRDefault="006840E4" w:rsidP="00183805">
                      <w:pPr>
                        <w:jc w:val="center"/>
                        <w:rPr>
                          <w:sz w:val="26"/>
                          <w:szCs w:val="26"/>
                        </w:rPr>
                      </w:pPr>
                      <w:r w:rsidRPr="00AA583B">
                        <w:rPr>
                          <w:sz w:val="26"/>
                          <w:szCs w:val="26"/>
                        </w:rPr>
                        <w:t>Các yếu tố ảnh hưởng của mẹ</w:t>
                      </w:r>
                    </w:p>
                  </w:txbxContent>
                </v:textbox>
              </v:shape>
            </w:pict>
          </mc:Fallback>
        </mc:AlternateContent>
      </w:r>
    </w:p>
    <w:p w14:paraId="20DE0C11" w14:textId="5D182227" w:rsidR="000B2923" w:rsidRPr="002747AF" w:rsidRDefault="00F67719" w:rsidP="003B431E">
      <w:pPr>
        <w:spacing w:before="120" w:line="360" w:lineRule="auto"/>
        <w:ind w:firstLine="720"/>
        <w:jc w:val="both"/>
        <w:rPr>
          <w:sz w:val="28"/>
          <w:szCs w:val="28"/>
        </w:rPr>
      </w:pPr>
      <w:r w:rsidRPr="002747AF">
        <w:rPr>
          <w:noProof/>
          <w:sz w:val="28"/>
          <w:szCs w:val="28"/>
        </w:rPr>
        <mc:AlternateContent>
          <mc:Choice Requires="wps">
            <w:drawing>
              <wp:anchor distT="0" distB="0" distL="114300" distR="114300" simplePos="0" relativeHeight="251666944" behindDoc="0" locked="0" layoutInCell="1" allowOverlap="1" wp14:anchorId="2B639D20" wp14:editId="688B04B9">
                <wp:simplePos x="0" y="0"/>
                <wp:positionH relativeFrom="column">
                  <wp:posOffset>620395</wp:posOffset>
                </wp:positionH>
                <wp:positionV relativeFrom="paragraph">
                  <wp:posOffset>52705</wp:posOffset>
                </wp:positionV>
                <wp:extent cx="822325" cy="290195"/>
                <wp:effectExtent l="0" t="0" r="15875" b="1524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325" cy="290195"/>
                        </a:xfrm>
                        <a:prstGeom prst="rect">
                          <a:avLst/>
                        </a:prstGeom>
                        <a:solidFill>
                          <a:srgbClr val="FFFFFF"/>
                        </a:solidFill>
                        <a:ln w="9525">
                          <a:solidFill>
                            <a:srgbClr val="000000"/>
                          </a:solidFill>
                          <a:miter lim="800000"/>
                          <a:headEnd/>
                          <a:tailEnd/>
                        </a:ln>
                      </wps:spPr>
                      <wps:txbx>
                        <w:txbxContent>
                          <w:p w14:paraId="0D8E579E" w14:textId="748B5603" w:rsidR="006840E4" w:rsidRPr="00030692" w:rsidRDefault="006840E4" w:rsidP="00F67719">
                            <w:pPr>
                              <w:ind w:left="-180" w:right="-160"/>
                              <w:jc w:val="center"/>
                              <w:rPr>
                                <w:sz w:val="26"/>
                                <w:szCs w:val="26"/>
                              </w:rPr>
                            </w:pPr>
                            <w:r>
                              <w:rPr>
                                <w:sz w:val="26"/>
                                <w:szCs w:val="26"/>
                              </w:rPr>
                              <w:t>Tình trạng dinh dưỡng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639D20" id="_x0000_s1070" type="#_x0000_t202" style="position:absolute;left:0;text-align:left;margin-left:48.85pt;margin-top:4.15pt;width:64.75pt;height:22.85pt;z-index:251666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">
                <v:textbox style="mso-fit-shape-to-text:t">
                  <w:txbxContent>
                    <w:p w14:paraId="0D8E579E" w14:textId="748B5603" w:rsidR="006840E4" w:rsidRPr="00030692" w:rsidRDefault="006840E4" w:rsidP="00F67719">
                      <w:pPr>
                        <w:ind w:left="-180" w:right="-160"/>
                        <w:jc w:val="center"/>
                        <w:rPr>
                          <w:sz w:val="26"/>
                          <w:szCs w:val="26"/>
                        </w:rPr>
                      </w:pPr>
                      <w:r>
                        <w:rPr>
                          <w:sz w:val="26"/>
                          <w:szCs w:val="26"/>
                        </w:rPr>
                        <w:t>Tình trạng dinh dưỡng</w:t>
                      </w:r>
                    </w:p>
                  </w:txbxContent>
                </v:textbox>
              </v:shape>
            </w:pict>
          </mc:Fallback>
        </mc:AlternateContent>
      </w:r>
      <w:r w:rsidRPr="002747AF">
        <w:rPr>
          <w:noProof/>
          <w:sz w:val="28"/>
          <w:szCs w:val="28"/>
        </w:rPr>
        <mc:AlternateContent>
          <mc:Choice Requires="wps">
            <w:drawing>
              <wp:anchor distT="0" distB="0" distL="114300" distR="114300" simplePos="0" relativeHeight="251663872" behindDoc="0" locked="0" layoutInCell="1" allowOverlap="1" wp14:anchorId="52CBC30B" wp14:editId="38411476">
                <wp:simplePos x="0" y="0"/>
                <wp:positionH relativeFrom="column">
                  <wp:posOffset>3463925</wp:posOffset>
                </wp:positionH>
                <wp:positionV relativeFrom="paragraph">
                  <wp:posOffset>52705</wp:posOffset>
                </wp:positionV>
                <wp:extent cx="1120775" cy="480060"/>
                <wp:effectExtent l="0" t="0" r="22225" b="1524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480060"/>
                        </a:xfrm>
                        <a:prstGeom prst="rect">
                          <a:avLst/>
                        </a:prstGeom>
                        <a:solidFill>
                          <a:srgbClr val="FFFFFF"/>
                        </a:solidFill>
                        <a:ln w="9525">
                          <a:solidFill>
                            <a:srgbClr val="000000"/>
                          </a:solidFill>
                          <a:miter lim="800000"/>
                          <a:headEnd/>
                          <a:tailEnd/>
                        </a:ln>
                      </wps:spPr>
                      <wps:txbx>
                        <w:txbxContent>
                          <w:p w14:paraId="49885A40" w14:textId="51481439" w:rsidR="006840E4" w:rsidRPr="00030692" w:rsidRDefault="006840E4" w:rsidP="00F67719">
                            <w:pPr>
                              <w:ind w:left="-180" w:right="-139" w:firstLine="90"/>
                              <w:jc w:val="center"/>
                              <w:rPr>
                                <w:sz w:val="26"/>
                                <w:szCs w:val="26"/>
                              </w:rPr>
                            </w:pPr>
                            <w:r>
                              <w:rPr>
                                <w:sz w:val="26"/>
                                <w:szCs w:val="26"/>
                              </w:rPr>
                              <w:t>Tình trạng vi chất dinh dưỡng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CBC30B" id="_x0000_s1071" type="#_x0000_t202" style="position:absolute;left:0;text-align:left;margin-left:272.75pt;margin-top:4.15pt;width:88.25pt;height:37.8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">
                <v:textbox style="mso-fit-shape-to-text:t">
                  <w:txbxContent>
                    <w:p w14:paraId="49885A40" w14:textId="51481439" w:rsidR="006840E4" w:rsidRPr="00030692" w:rsidRDefault="006840E4" w:rsidP="00F67719">
                      <w:pPr>
                        <w:ind w:left="-180" w:right="-139" w:firstLine="90"/>
                        <w:jc w:val="center"/>
                        <w:rPr>
                          <w:sz w:val="26"/>
                          <w:szCs w:val="26"/>
                        </w:rPr>
                      </w:pPr>
                      <w:r>
                        <w:rPr>
                          <w:sz w:val="26"/>
                          <w:szCs w:val="26"/>
                        </w:rPr>
                        <w:t>Tình trạng vi chất dinh dưỡng</w:t>
                      </w:r>
                    </w:p>
                  </w:txbxContent>
                </v:textbox>
              </v:shape>
            </w:pict>
          </mc:Fallback>
        </mc:AlternateContent>
      </w:r>
      <w:r w:rsidRPr="002747AF">
        <w:rPr>
          <w:noProof/>
          <w:sz w:val="28"/>
          <w:szCs w:val="28"/>
        </w:rPr>
        <mc:AlternateContent>
          <mc:Choice Requires="wps">
            <w:drawing>
              <wp:anchor distT="0" distB="0" distL="114300" distR="114300" simplePos="0" relativeHeight="251664896" behindDoc="0" locked="0" layoutInCell="1" allowOverlap="1" wp14:anchorId="6EC89BEA" wp14:editId="33BAB1E2">
                <wp:simplePos x="0" y="0"/>
                <wp:positionH relativeFrom="column">
                  <wp:posOffset>2572385</wp:posOffset>
                </wp:positionH>
                <wp:positionV relativeFrom="paragraph">
                  <wp:posOffset>60960</wp:posOffset>
                </wp:positionV>
                <wp:extent cx="845820" cy="290195"/>
                <wp:effectExtent l="0" t="0" r="11430" b="1460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290195"/>
                        </a:xfrm>
                        <a:prstGeom prst="rect">
                          <a:avLst/>
                        </a:prstGeom>
                        <a:solidFill>
                          <a:srgbClr val="FFFFFF"/>
                        </a:solidFill>
                        <a:ln w="9525">
                          <a:solidFill>
                            <a:srgbClr val="000000"/>
                          </a:solidFill>
                          <a:miter lim="800000"/>
                          <a:headEnd/>
                          <a:tailEnd/>
                        </a:ln>
                      </wps:spPr>
                      <wps:txbx>
                        <w:txbxContent>
                          <w:p w14:paraId="07F8767B" w14:textId="54A351FD" w:rsidR="006840E4" w:rsidRPr="00030692" w:rsidRDefault="006840E4" w:rsidP="00024A86">
                            <w:pPr>
                              <w:ind w:right="-48"/>
                              <w:rPr>
                                <w:sz w:val="26"/>
                                <w:szCs w:val="26"/>
                              </w:rPr>
                            </w:pPr>
                            <w:r>
                              <w:rPr>
                                <w:sz w:val="26"/>
                                <w:szCs w:val="26"/>
                              </w:rPr>
                              <w:t>Chiều cao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C89BEA" id="_x0000_s1072" type="#_x0000_t202" style="position:absolute;left:0;text-align:left;margin-left:202.55pt;margin-top:4.8pt;width:66.6pt;height:22.85pt;z-index:25166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">
                <v:textbox style="mso-fit-shape-to-text:t">
                  <w:txbxContent>
                    <w:p w14:paraId="07F8767B" w14:textId="54A351FD" w:rsidR="006840E4" w:rsidRPr="00030692" w:rsidRDefault="006840E4" w:rsidP="00024A86">
                      <w:pPr>
                        <w:ind w:right="-48"/>
                        <w:rPr>
                          <w:sz w:val="26"/>
                          <w:szCs w:val="26"/>
                        </w:rPr>
                      </w:pPr>
                      <w:r>
                        <w:rPr>
                          <w:sz w:val="26"/>
                          <w:szCs w:val="26"/>
                        </w:rPr>
                        <w:t>Chiều cao</w:t>
                      </w:r>
                    </w:p>
                  </w:txbxContent>
                </v:textbox>
              </v:shape>
            </w:pict>
          </mc:Fallback>
        </mc:AlternateContent>
      </w:r>
      <w:r w:rsidR="00024A86" w:rsidRPr="002747AF">
        <w:rPr>
          <w:noProof/>
          <w:sz w:val="28"/>
          <w:szCs w:val="28"/>
        </w:rPr>
        <mc:AlternateContent>
          <mc:Choice Requires="wps">
            <w:drawing>
              <wp:anchor distT="0" distB="0" distL="114300" distR="114300" simplePos="0" relativeHeight="251665920" behindDoc="0" locked="0" layoutInCell="1" allowOverlap="1" wp14:anchorId="2D84F901" wp14:editId="1C46FBBA">
                <wp:simplePos x="0" y="0"/>
                <wp:positionH relativeFrom="column">
                  <wp:posOffset>1513044</wp:posOffset>
                </wp:positionH>
                <wp:positionV relativeFrom="paragraph">
                  <wp:posOffset>49530</wp:posOffset>
                </wp:positionV>
                <wp:extent cx="1009650" cy="480060"/>
                <wp:effectExtent l="0" t="0" r="19050" b="1524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480060"/>
                        </a:xfrm>
                        <a:prstGeom prst="rect">
                          <a:avLst/>
                        </a:prstGeom>
                        <a:solidFill>
                          <a:srgbClr val="FFFFFF"/>
                        </a:solidFill>
                        <a:ln w="9525">
                          <a:solidFill>
                            <a:srgbClr val="000000"/>
                          </a:solidFill>
                          <a:miter lim="800000"/>
                          <a:headEnd/>
                          <a:tailEnd/>
                        </a:ln>
                      </wps:spPr>
                      <wps:txbx>
                        <w:txbxContent>
                          <w:p w14:paraId="5516966C" w14:textId="456AC298" w:rsidR="006840E4" w:rsidRPr="00030692" w:rsidRDefault="006840E4" w:rsidP="00024A86">
                            <w:pPr>
                              <w:jc w:val="center"/>
                              <w:rPr>
                                <w:sz w:val="26"/>
                                <w:szCs w:val="26"/>
                              </w:rPr>
                            </w:pPr>
                            <w:r>
                              <w:rPr>
                                <w:sz w:val="26"/>
                                <w:szCs w:val="26"/>
                              </w:rPr>
                              <w:t>BMI/ dự trữ chất béo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84F901" id="_x0000_s1073" type="#_x0000_t202" style="position:absolute;left:0;text-align:left;margin-left:119.15pt;margin-top:3.9pt;width:79.5pt;height:37.8pt;z-index:25166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">
                <v:textbox style="mso-fit-shape-to-text:t">
                  <w:txbxContent>
                    <w:p w14:paraId="5516966C" w14:textId="456AC298" w:rsidR="006840E4" w:rsidRPr="00030692" w:rsidRDefault="006840E4" w:rsidP="00024A86">
                      <w:pPr>
                        <w:jc w:val="center"/>
                        <w:rPr>
                          <w:sz w:val="26"/>
                          <w:szCs w:val="26"/>
                        </w:rPr>
                      </w:pPr>
                      <w:r>
                        <w:rPr>
                          <w:sz w:val="26"/>
                          <w:szCs w:val="26"/>
                        </w:rPr>
                        <w:t>BMI/ dự trữ chất béo</w:t>
                      </w:r>
                    </w:p>
                  </w:txbxContent>
                </v:textbox>
              </v:shape>
            </w:pict>
          </mc:Fallback>
        </mc:AlternateContent>
      </w:r>
      <w:r w:rsidR="00024A86" w:rsidRPr="002747AF">
        <w:rPr>
          <w:noProof/>
          <w:sz w:val="28"/>
          <w:szCs w:val="28"/>
        </w:rPr>
        <mc:AlternateContent>
          <mc:Choice Requires="wps">
            <w:drawing>
              <wp:anchor distT="0" distB="0" distL="114300" distR="114300" simplePos="0" relativeHeight="251662848" behindDoc="0" locked="0" layoutInCell="1" allowOverlap="1" wp14:anchorId="493AF654" wp14:editId="6A33D321">
                <wp:simplePos x="0" y="0"/>
                <wp:positionH relativeFrom="column">
                  <wp:posOffset>4628515</wp:posOffset>
                </wp:positionH>
                <wp:positionV relativeFrom="paragraph">
                  <wp:posOffset>46355</wp:posOffset>
                </wp:positionV>
                <wp:extent cx="1029970" cy="480060"/>
                <wp:effectExtent l="0" t="0" r="17780" b="1524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480060"/>
                        </a:xfrm>
                        <a:prstGeom prst="rect">
                          <a:avLst/>
                        </a:prstGeom>
                        <a:solidFill>
                          <a:srgbClr val="FFFFFF"/>
                        </a:solidFill>
                        <a:ln w="9525">
                          <a:solidFill>
                            <a:srgbClr val="000000"/>
                          </a:solidFill>
                          <a:miter lim="800000"/>
                          <a:headEnd/>
                          <a:tailEnd/>
                        </a:ln>
                      </wps:spPr>
                      <wps:txbx>
                        <w:txbxContent>
                          <w:p w14:paraId="7075A098" w14:textId="35317D6D" w:rsidR="006840E4" w:rsidRPr="00030692" w:rsidRDefault="006840E4" w:rsidP="00024A86">
                            <w:pPr>
                              <w:jc w:val="center"/>
                              <w:rPr>
                                <w:sz w:val="26"/>
                                <w:szCs w:val="26"/>
                              </w:rPr>
                            </w:pPr>
                            <w:r>
                              <w:rPr>
                                <w:sz w:val="26"/>
                                <w:szCs w:val="26"/>
                              </w:rPr>
                              <w:t>Tuổi mang thai lần đầu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3AF654" id="_x0000_s1074" type="#_x0000_t202" style="position:absolute;left:0;text-align:left;margin-left:364.45pt;margin-top:3.65pt;width:81.1pt;height:37.8pt;z-index:251662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">
                <v:textbox style="mso-fit-shape-to-text:t">
                  <w:txbxContent>
                    <w:p w14:paraId="7075A098" w14:textId="35317D6D" w:rsidR="006840E4" w:rsidRPr="00030692" w:rsidRDefault="006840E4" w:rsidP="00024A86">
                      <w:pPr>
                        <w:jc w:val="center"/>
                        <w:rPr>
                          <w:sz w:val="26"/>
                          <w:szCs w:val="26"/>
                        </w:rPr>
                      </w:pPr>
                      <w:r>
                        <w:rPr>
                          <w:sz w:val="26"/>
                          <w:szCs w:val="26"/>
                        </w:rPr>
                        <w:t>Tuổi mang thai lần đầu</w:t>
                      </w:r>
                    </w:p>
                  </w:txbxContent>
                </v:textbox>
              </v:shape>
            </w:pict>
          </mc:Fallback>
        </mc:AlternateContent>
      </w:r>
    </w:p>
    <w:p w14:paraId="0181BD60" w14:textId="2A429620" w:rsidR="000B2923" w:rsidRPr="002747AF" w:rsidRDefault="000B2923" w:rsidP="003B431E">
      <w:pPr>
        <w:spacing w:before="120" w:line="360" w:lineRule="auto"/>
        <w:ind w:firstLine="720"/>
        <w:jc w:val="both"/>
        <w:rPr>
          <w:sz w:val="28"/>
          <w:szCs w:val="28"/>
        </w:rPr>
      </w:pPr>
    </w:p>
    <w:p w14:paraId="694AAD24" w14:textId="51C75E86" w:rsidR="000B2923" w:rsidRPr="002747AF" w:rsidRDefault="00A522A0" w:rsidP="001517B6">
      <w:pPr>
        <w:spacing w:before="120" w:line="360" w:lineRule="auto"/>
        <w:jc w:val="center"/>
        <w:rPr>
          <w:i/>
        </w:rPr>
      </w:pPr>
      <w:r w:rsidRPr="002747AF">
        <w:rPr>
          <w:b/>
          <w:i/>
          <w:sz w:val="28"/>
          <w:szCs w:val="28"/>
        </w:rPr>
        <w:t xml:space="preserve">Hình </w:t>
      </w:r>
      <w:r w:rsidR="00BE022E" w:rsidRPr="002747AF">
        <w:rPr>
          <w:b/>
          <w:i/>
          <w:sz w:val="28"/>
          <w:szCs w:val="28"/>
        </w:rPr>
        <w:t>1.</w:t>
      </w:r>
      <w:r w:rsidRPr="002747AF">
        <w:rPr>
          <w:b/>
          <w:i/>
          <w:sz w:val="28"/>
          <w:szCs w:val="28"/>
        </w:rPr>
        <w:t>2:</w:t>
      </w:r>
      <w:r w:rsidRPr="002747AF">
        <w:rPr>
          <w:b/>
          <w:sz w:val="28"/>
          <w:szCs w:val="28"/>
        </w:rPr>
        <w:t xml:space="preserve"> Khung lý thuyết các giai đoạn và </w:t>
      </w:r>
      <w:r w:rsidR="007436A5" w:rsidRPr="002747AF">
        <w:rPr>
          <w:b/>
          <w:sz w:val="28"/>
          <w:szCs w:val="28"/>
        </w:rPr>
        <w:t>can thiệp dinh dưỡng</w:t>
      </w:r>
      <w:r w:rsidRPr="002747AF">
        <w:rPr>
          <w:b/>
          <w:sz w:val="28"/>
          <w:szCs w:val="28"/>
        </w:rPr>
        <w:t xml:space="preserve"> tiềm năng để cải thiện kết quả thai nghén </w:t>
      </w:r>
      <w:r w:rsidRPr="002747AF">
        <w:rPr>
          <w:i/>
        </w:rPr>
        <w:t xml:space="preserve">(Nguồn: Janet C. King, 2016 </w:t>
      </w:r>
      <w:r w:rsidRPr="002747AF">
        <w:rPr>
          <w:i/>
          <w:sz w:val="28"/>
          <w:szCs w:val="28"/>
        </w:rPr>
        <w:t>[</w:t>
      </w:r>
      <w:r w:rsidR="00297C46" w:rsidRPr="002747AF">
        <w:rPr>
          <w:i/>
          <w:sz w:val="28"/>
          <w:szCs w:val="28"/>
        </w:rPr>
        <w:t>155</w:t>
      </w:r>
      <w:r w:rsidRPr="002747AF">
        <w:rPr>
          <w:i/>
          <w:sz w:val="28"/>
          <w:szCs w:val="28"/>
        </w:rPr>
        <w:t>]</w:t>
      </w:r>
      <w:r w:rsidRPr="002747AF">
        <w:rPr>
          <w:i/>
        </w:rPr>
        <w:t>)</w:t>
      </w:r>
    </w:p>
    <w:p w14:paraId="544CAF31" w14:textId="58921878" w:rsidR="002B56B5" w:rsidRPr="002747AF" w:rsidRDefault="002B56B5" w:rsidP="002B56B5">
      <w:pPr>
        <w:spacing w:before="120" w:line="360" w:lineRule="auto"/>
        <w:ind w:firstLine="709"/>
        <w:jc w:val="both"/>
        <w:rPr>
          <w:sz w:val="28"/>
          <w:szCs w:val="28"/>
        </w:rPr>
      </w:pPr>
      <w:r w:rsidRPr="002747AF">
        <w:rPr>
          <w:sz w:val="28"/>
          <w:szCs w:val="28"/>
        </w:rPr>
        <w:t xml:space="preserve">Các can thiệp cần được thực hiện sớm, thậm chí từ khi chưa có thai để tích lũy các chất dinh dưỡng cho nhu cầu của người mẹ tăng lên khi có thai và nhu cầu ngày càng tăng nhanh của thai nhi. Hầu hết các nghiên cứu thử nghiệm can thiệp có đối chứng để cải thiện kết quả thai nghén đã xuất bản đều được thực </w:t>
      </w:r>
      <w:r w:rsidRPr="002747AF">
        <w:rPr>
          <w:sz w:val="28"/>
          <w:szCs w:val="28"/>
        </w:rPr>
        <w:lastRenderedPageBreak/>
        <w:t>hiện là bổ sung vi chất dinh dưỡng và thực hiện trên phụ nữ đã có thai. Việc bổ sung vi chất dinh dưỡng còn gặp một số bất cập như giá cả, tác dụng phụ, hệ thống phân phối, khả năng tiếp cận và chất lượng viên bổ sung khi đến với người dân, đặc biệt là ở nông thôn.</w:t>
      </w:r>
    </w:p>
    <w:p w14:paraId="51351F33" w14:textId="5143AA23" w:rsidR="009B4676" w:rsidRPr="002747AF" w:rsidRDefault="009B4676" w:rsidP="00DD007F">
      <w:pPr>
        <w:spacing w:before="120" w:line="360" w:lineRule="auto"/>
        <w:ind w:firstLine="567"/>
        <w:jc w:val="both"/>
        <w:rPr>
          <w:sz w:val="28"/>
          <w:szCs w:val="28"/>
        </w:rPr>
      </w:pPr>
      <w:r w:rsidRPr="002747AF">
        <w:rPr>
          <w:sz w:val="28"/>
          <w:szCs w:val="28"/>
        </w:rPr>
        <w:t xml:space="preserve">Thực phẩm giàu </w:t>
      </w:r>
      <w:r w:rsidR="00387677" w:rsidRPr="002747AF">
        <w:rPr>
          <w:sz w:val="28"/>
          <w:szCs w:val="28"/>
        </w:rPr>
        <w:t>dinh dưỡng</w:t>
      </w:r>
      <w:r w:rsidRPr="002747AF">
        <w:rPr>
          <w:sz w:val="28"/>
          <w:szCs w:val="28"/>
        </w:rPr>
        <w:t xml:space="preserve"> an toàn, sẵn có và có vai trò quan trọng đặc biệt khi </w:t>
      </w:r>
      <w:r w:rsidR="00D708E9" w:rsidRPr="002747AF">
        <w:rPr>
          <w:sz w:val="28"/>
          <w:szCs w:val="28"/>
        </w:rPr>
        <w:t>có</w:t>
      </w:r>
      <w:r w:rsidRPr="002747AF">
        <w:rPr>
          <w:sz w:val="28"/>
          <w:szCs w:val="28"/>
        </w:rPr>
        <w:t xml:space="preserve"> thai. Người phụ nữ khi </w:t>
      </w:r>
      <w:r w:rsidR="00D708E9" w:rsidRPr="002747AF">
        <w:rPr>
          <w:sz w:val="28"/>
          <w:szCs w:val="28"/>
        </w:rPr>
        <w:t>có</w:t>
      </w:r>
      <w:r w:rsidRPr="002747AF">
        <w:rPr>
          <w:sz w:val="28"/>
          <w:szCs w:val="28"/>
        </w:rPr>
        <w:t xml:space="preserve"> thai đều được khuyến nghị phải tiêu thụ thêm năng lượng và các chất dinh dưỡng cho nhu cầu đang tăng lên của người mẹ và thai nhi cũng như là để dự trữ các chất dinh dưỡng cho trẻ bú sau này. Mặc dù vai trò của các chất dinh dưỡng có trong thực phẩm là rất quan trọng khi </w:t>
      </w:r>
      <w:r w:rsidR="00D708E9" w:rsidRPr="002747AF">
        <w:rPr>
          <w:sz w:val="28"/>
          <w:szCs w:val="28"/>
        </w:rPr>
        <w:t>có</w:t>
      </w:r>
      <w:r w:rsidRPr="002747AF">
        <w:rPr>
          <w:sz w:val="28"/>
          <w:szCs w:val="28"/>
        </w:rPr>
        <w:t xml:space="preserve"> thai và đã được biết đến từ lâu, tuy nhiên số nghiên cứu thử nghiệm bổ sung thực phẩm hoặc dựa vào thực phẩm chưa nhiều và cho kết quả không đồng thuận, đặc biệt là </w:t>
      </w:r>
      <w:r w:rsidR="00F67719" w:rsidRPr="002747AF">
        <w:rPr>
          <w:sz w:val="28"/>
          <w:szCs w:val="28"/>
        </w:rPr>
        <w:t xml:space="preserve">hầu như </w:t>
      </w:r>
      <w:r w:rsidR="00387677" w:rsidRPr="002747AF">
        <w:rPr>
          <w:sz w:val="28"/>
          <w:szCs w:val="28"/>
        </w:rPr>
        <w:t xml:space="preserve">chưa có </w:t>
      </w:r>
      <w:r w:rsidRPr="002747AF">
        <w:rPr>
          <w:sz w:val="28"/>
          <w:szCs w:val="28"/>
        </w:rPr>
        <w:t xml:space="preserve">nghiên cứu </w:t>
      </w:r>
      <w:r w:rsidR="00387677" w:rsidRPr="002747AF">
        <w:rPr>
          <w:sz w:val="28"/>
          <w:szCs w:val="28"/>
        </w:rPr>
        <w:t xml:space="preserve">nào </w:t>
      </w:r>
      <w:r w:rsidRPr="002747AF">
        <w:rPr>
          <w:sz w:val="28"/>
          <w:szCs w:val="28"/>
        </w:rPr>
        <w:t>sử dụng thực phẩm sẵn có tại địa phương không qua chế biến công nghiệp</w:t>
      </w:r>
      <w:r w:rsidR="00387677" w:rsidRPr="002747AF">
        <w:rPr>
          <w:sz w:val="28"/>
          <w:szCs w:val="28"/>
        </w:rPr>
        <w:t xml:space="preserve"> để </w:t>
      </w:r>
      <w:r w:rsidR="006032D5" w:rsidRPr="002747AF">
        <w:rPr>
          <w:sz w:val="28"/>
          <w:szCs w:val="28"/>
        </w:rPr>
        <w:t xml:space="preserve">bổ sung cho phụ nữ từ trước khi có thai và kéo dài cho đến khi sinh nhằm </w:t>
      </w:r>
      <w:r w:rsidR="00387677" w:rsidRPr="002747AF">
        <w:rPr>
          <w:sz w:val="28"/>
          <w:szCs w:val="28"/>
        </w:rPr>
        <w:t>cải thiện kết quả thai nghén</w:t>
      </w:r>
      <w:r w:rsidRPr="002747AF">
        <w:rPr>
          <w:sz w:val="28"/>
          <w:szCs w:val="28"/>
        </w:rPr>
        <w:t xml:space="preserve">. </w:t>
      </w:r>
      <w:r w:rsidR="00A94075" w:rsidRPr="002747AF">
        <w:rPr>
          <w:sz w:val="28"/>
          <w:szCs w:val="28"/>
        </w:rPr>
        <w:t xml:space="preserve">Bà mẹ được khuyến nghị cho trẻ bú sữa mẹ </w:t>
      </w:r>
      <w:r w:rsidR="0097289D" w:rsidRPr="002747AF">
        <w:rPr>
          <w:sz w:val="28"/>
          <w:szCs w:val="28"/>
        </w:rPr>
        <w:t>hoàn</w:t>
      </w:r>
      <w:r w:rsidR="00A94075" w:rsidRPr="002747AF">
        <w:rPr>
          <w:sz w:val="28"/>
          <w:szCs w:val="28"/>
        </w:rPr>
        <w:t xml:space="preserve"> toàn trong 6 tháng đầu sau sinh</w:t>
      </w:r>
      <w:r w:rsidR="00747658" w:rsidRPr="002747AF">
        <w:rPr>
          <w:sz w:val="28"/>
          <w:szCs w:val="28"/>
        </w:rPr>
        <w:t xml:space="preserve">. Một bà mẹ khỏe mạnh, tăng cân đủ khi </w:t>
      </w:r>
      <w:r w:rsidR="00D708E9" w:rsidRPr="002747AF">
        <w:rPr>
          <w:sz w:val="28"/>
          <w:szCs w:val="28"/>
        </w:rPr>
        <w:t>có</w:t>
      </w:r>
      <w:r w:rsidR="00747658" w:rsidRPr="002747AF">
        <w:rPr>
          <w:sz w:val="28"/>
          <w:szCs w:val="28"/>
        </w:rPr>
        <w:t xml:space="preserve"> thai sẽ dự trữ đủ các chất dinh dưỡng</w:t>
      </w:r>
      <w:r w:rsidR="00A94075" w:rsidRPr="002747AF">
        <w:rPr>
          <w:sz w:val="28"/>
          <w:szCs w:val="28"/>
        </w:rPr>
        <w:t xml:space="preserve"> để cung cấp cho nhu cầu của trẻ </w:t>
      </w:r>
      <w:r w:rsidR="00747658" w:rsidRPr="002747AF">
        <w:rPr>
          <w:sz w:val="28"/>
          <w:szCs w:val="28"/>
        </w:rPr>
        <w:t xml:space="preserve">qua sữa mẹ </w:t>
      </w:r>
      <w:r w:rsidR="00A94075" w:rsidRPr="002747AF">
        <w:rPr>
          <w:sz w:val="28"/>
          <w:szCs w:val="28"/>
        </w:rPr>
        <w:t xml:space="preserve">trong khoảng thời gian này. </w:t>
      </w:r>
      <w:r w:rsidRPr="002747AF">
        <w:rPr>
          <w:sz w:val="28"/>
          <w:szCs w:val="28"/>
        </w:rPr>
        <w:t xml:space="preserve">Vì vậy nghiên cứu thử nghiệm trên cộng đồng có đối chứng </w:t>
      </w:r>
      <w:r w:rsidRPr="002747AF">
        <w:rPr>
          <w:iCs/>
          <w:sz w:val="28"/>
          <w:szCs w:val="28"/>
        </w:rPr>
        <w:t xml:space="preserve">bổ sung thực phẩm </w:t>
      </w:r>
      <w:r w:rsidR="00A771CE" w:rsidRPr="002747AF">
        <w:rPr>
          <w:iCs/>
          <w:sz w:val="28"/>
          <w:szCs w:val="28"/>
        </w:rPr>
        <w:t xml:space="preserve">tự nhiên, </w:t>
      </w:r>
      <w:r w:rsidRPr="002747AF">
        <w:rPr>
          <w:iCs/>
          <w:sz w:val="28"/>
          <w:szCs w:val="28"/>
        </w:rPr>
        <w:t xml:space="preserve">giàu dinh dưỡng </w:t>
      </w:r>
      <w:r w:rsidR="0047650A" w:rsidRPr="002747AF">
        <w:rPr>
          <w:iCs/>
          <w:sz w:val="28"/>
          <w:szCs w:val="28"/>
        </w:rPr>
        <w:t xml:space="preserve">cho phụ nữ trước và trong khi có thai </w:t>
      </w:r>
      <w:r w:rsidRPr="002747AF">
        <w:rPr>
          <w:iCs/>
          <w:sz w:val="28"/>
          <w:szCs w:val="28"/>
        </w:rPr>
        <w:t xml:space="preserve">tới TTDD </w:t>
      </w:r>
      <w:r w:rsidR="0047650A" w:rsidRPr="002747AF">
        <w:rPr>
          <w:iCs/>
          <w:sz w:val="28"/>
          <w:szCs w:val="28"/>
        </w:rPr>
        <w:t>và thiếu máu của phụ nữ trong thời gian có thai và trẻ 24 tuần tuổi</w:t>
      </w:r>
      <w:r w:rsidR="007436A5" w:rsidRPr="002747AF">
        <w:rPr>
          <w:sz w:val="28"/>
          <w:szCs w:val="28"/>
        </w:rPr>
        <w:t xml:space="preserve"> đã được lựa chọn</w:t>
      </w:r>
      <w:r w:rsidR="0047650A" w:rsidRPr="002747AF">
        <w:rPr>
          <w:iCs/>
          <w:sz w:val="28"/>
          <w:szCs w:val="28"/>
        </w:rPr>
        <w:t>.</w:t>
      </w:r>
      <w:r w:rsidR="00B06AF0" w:rsidRPr="002747AF">
        <w:rPr>
          <w:iCs/>
          <w:sz w:val="28"/>
          <w:szCs w:val="28"/>
        </w:rPr>
        <w:t xml:space="preserve"> </w:t>
      </w:r>
      <w:r w:rsidRPr="002747AF">
        <w:rPr>
          <w:sz w:val="28"/>
          <w:szCs w:val="28"/>
        </w:rPr>
        <w:t>Đề tài nghiên cứu được xây dựng với g</w:t>
      </w:r>
      <w:r w:rsidRPr="002747AF">
        <w:rPr>
          <w:bCs/>
          <w:sz w:val="28"/>
          <w:szCs w:val="28"/>
        </w:rPr>
        <w:t xml:space="preserve">iả </w:t>
      </w:r>
      <w:r w:rsidR="00A771CE" w:rsidRPr="002747AF">
        <w:rPr>
          <w:bCs/>
          <w:sz w:val="28"/>
          <w:szCs w:val="28"/>
        </w:rPr>
        <w:t>thuyết</w:t>
      </w:r>
      <w:r w:rsidRPr="002747AF">
        <w:rPr>
          <w:bCs/>
          <w:sz w:val="28"/>
          <w:szCs w:val="28"/>
        </w:rPr>
        <w:t xml:space="preserve">: </w:t>
      </w:r>
      <w:r w:rsidR="0047650A" w:rsidRPr="002747AF">
        <w:rPr>
          <w:bCs/>
          <w:sz w:val="28"/>
          <w:szCs w:val="28"/>
        </w:rPr>
        <w:t>Tình trạng dinh dưỡng và thiếu máu của phụ nữ khi có thai và</w:t>
      </w:r>
      <w:r w:rsidRPr="002747AF">
        <w:rPr>
          <w:bCs/>
          <w:sz w:val="28"/>
          <w:szCs w:val="28"/>
        </w:rPr>
        <w:t xml:space="preserve"> trẻ 24 tuần tuổi có mẹ được bổ sung thực phẩm giàu dinh dưỡng </w:t>
      </w:r>
      <w:r w:rsidR="0047650A" w:rsidRPr="002747AF">
        <w:rPr>
          <w:bCs/>
          <w:sz w:val="28"/>
          <w:szCs w:val="28"/>
        </w:rPr>
        <w:t xml:space="preserve">trước và trong </w:t>
      </w:r>
      <w:r w:rsidRPr="002747AF">
        <w:rPr>
          <w:bCs/>
          <w:sz w:val="28"/>
          <w:szCs w:val="28"/>
        </w:rPr>
        <w:t xml:space="preserve">khi </w:t>
      </w:r>
      <w:r w:rsidR="00D708E9" w:rsidRPr="002747AF">
        <w:rPr>
          <w:bCs/>
          <w:sz w:val="28"/>
          <w:szCs w:val="28"/>
        </w:rPr>
        <w:t>có</w:t>
      </w:r>
      <w:r w:rsidRPr="002747AF">
        <w:rPr>
          <w:bCs/>
          <w:sz w:val="28"/>
          <w:szCs w:val="28"/>
        </w:rPr>
        <w:t xml:space="preserve"> thai tốt hơn so với TTDD </w:t>
      </w:r>
      <w:r w:rsidR="0047650A" w:rsidRPr="002747AF">
        <w:rPr>
          <w:bCs/>
          <w:sz w:val="28"/>
          <w:szCs w:val="28"/>
        </w:rPr>
        <w:t xml:space="preserve">và thiếu máu của phụ nữ khi có thai và trẻ 24 tuần tuổi </w:t>
      </w:r>
      <w:r w:rsidRPr="002747AF">
        <w:rPr>
          <w:bCs/>
          <w:sz w:val="28"/>
          <w:szCs w:val="28"/>
        </w:rPr>
        <w:t xml:space="preserve">có mẹ không được bổ sung thực phẩm. </w:t>
      </w:r>
    </w:p>
    <w:p w14:paraId="6780DB15" w14:textId="77777777" w:rsidR="00DD007F" w:rsidRPr="002747AF" w:rsidRDefault="00DD007F" w:rsidP="0070289E">
      <w:pPr>
        <w:pStyle w:val="noidung0"/>
        <w:tabs>
          <w:tab w:val="left" w:pos="900"/>
        </w:tabs>
        <w:spacing w:before="120" w:line="360" w:lineRule="auto"/>
        <w:ind w:right="25" w:firstLine="720"/>
        <w:jc w:val="center"/>
        <w:rPr>
          <w:b/>
          <w:sz w:val="32"/>
          <w:szCs w:val="32"/>
          <w:lang w:val="en-GB"/>
        </w:rPr>
        <w:sectPr w:rsidR="00DD007F" w:rsidRPr="002747AF" w:rsidSect="0070289E">
          <w:pgSz w:w="12240" w:h="15840"/>
          <w:pgMar w:top="1530" w:right="1138" w:bottom="1440" w:left="1987" w:header="432" w:footer="86" w:gutter="0"/>
          <w:cols w:space="720"/>
          <w:docGrid w:linePitch="360"/>
        </w:sectPr>
      </w:pPr>
    </w:p>
    <w:p w14:paraId="72441326" w14:textId="5F980EE9" w:rsidR="00415081" w:rsidRPr="002747AF" w:rsidRDefault="00747658" w:rsidP="0070289E">
      <w:pPr>
        <w:pStyle w:val="noidung0"/>
        <w:tabs>
          <w:tab w:val="left" w:pos="900"/>
        </w:tabs>
        <w:spacing w:before="120" w:line="360" w:lineRule="auto"/>
        <w:ind w:right="25" w:firstLine="720"/>
        <w:jc w:val="center"/>
        <w:rPr>
          <w:b/>
          <w:sz w:val="32"/>
          <w:szCs w:val="32"/>
          <w:lang w:val="en-GB"/>
        </w:rPr>
      </w:pPr>
      <w:r w:rsidRPr="002747AF">
        <w:rPr>
          <w:b/>
          <w:sz w:val="32"/>
          <w:szCs w:val="32"/>
          <w:lang w:val="en-GB"/>
        </w:rPr>
        <w:lastRenderedPageBreak/>
        <w:t>C</w:t>
      </w:r>
      <w:r w:rsidR="00415081" w:rsidRPr="002747AF">
        <w:rPr>
          <w:b/>
          <w:sz w:val="32"/>
          <w:szCs w:val="32"/>
          <w:lang w:val="en-GB"/>
        </w:rPr>
        <w:t>hương 2</w:t>
      </w:r>
    </w:p>
    <w:p w14:paraId="6C7F49FC" w14:textId="389F7EA2" w:rsidR="00D11003" w:rsidRPr="002747AF" w:rsidRDefault="00D11003" w:rsidP="001517B6">
      <w:pPr>
        <w:pStyle w:val="noidung0"/>
        <w:tabs>
          <w:tab w:val="left" w:pos="900"/>
        </w:tabs>
        <w:spacing w:after="360" w:line="360" w:lineRule="auto"/>
        <w:ind w:right="-115" w:firstLine="720"/>
        <w:jc w:val="center"/>
        <w:rPr>
          <w:b/>
          <w:sz w:val="32"/>
          <w:szCs w:val="32"/>
          <w:lang w:val="en-GB"/>
        </w:rPr>
      </w:pPr>
      <w:r w:rsidRPr="002747AF">
        <w:rPr>
          <w:b/>
          <w:sz w:val="32"/>
          <w:szCs w:val="32"/>
          <w:lang w:val="en-GB"/>
        </w:rPr>
        <w:t xml:space="preserve"> ĐỐI TƯỢNG VÀ PHƯƠNG PHÁP NGHIÊN CỨU</w:t>
      </w:r>
    </w:p>
    <w:p w14:paraId="6B78D4C2" w14:textId="2ACE678E" w:rsidR="00D11003" w:rsidRPr="002747AF" w:rsidRDefault="00FE1BAA" w:rsidP="001517B6">
      <w:pPr>
        <w:spacing w:before="120" w:line="360" w:lineRule="auto"/>
        <w:jc w:val="both"/>
        <w:rPr>
          <w:b/>
          <w:bCs/>
          <w:sz w:val="28"/>
          <w:szCs w:val="28"/>
        </w:rPr>
      </w:pPr>
      <w:r w:rsidRPr="002747AF">
        <w:rPr>
          <w:b/>
          <w:bCs/>
          <w:sz w:val="28"/>
          <w:szCs w:val="28"/>
        </w:rPr>
        <w:t xml:space="preserve">2.1. </w:t>
      </w:r>
      <w:r w:rsidR="00D11003" w:rsidRPr="002747AF">
        <w:rPr>
          <w:b/>
          <w:bCs/>
          <w:sz w:val="28"/>
          <w:szCs w:val="28"/>
        </w:rPr>
        <w:t>Địa điểm nghiên cứu</w:t>
      </w:r>
    </w:p>
    <w:p w14:paraId="79A64C94" w14:textId="6ECCE766" w:rsidR="00D11003" w:rsidRPr="002747AF" w:rsidRDefault="00D11003" w:rsidP="00F37327">
      <w:pPr>
        <w:pStyle w:val="NormalWeb"/>
        <w:shd w:val="clear" w:color="auto" w:fill="FFFFFF"/>
        <w:spacing w:before="120" w:beforeAutospacing="0" w:after="0" w:afterAutospacing="0" w:line="360" w:lineRule="auto"/>
        <w:ind w:firstLine="720"/>
        <w:jc w:val="both"/>
        <w:rPr>
          <w:sz w:val="28"/>
          <w:szCs w:val="28"/>
        </w:rPr>
      </w:pPr>
      <w:r w:rsidRPr="002747AF">
        <w:rPr>
          <w:sz w:val="28"/>
          <w:szCs w:val="28"/>
        </w:rPr>
        <w:t>Nghiên cứu được thực hiện tại huyện Cẩm Khê, tỉnh Phú Thọ. Cẩm Kh</w:t>
      </w:r>
      <w:r w:rsidR="00FA3DCF" w:rsidRPr="002747AF">
        <w:rPr>
          <w:sz w:val="28"/>
          <w:szCs w:val="28"/>
        </w:rPr>
        <w:t>ê là một huyện trung du, đồi núi thấp</w:t>
      </w:r>
      <w:r w:rsidRPr="002747AF">
        <w:rPr>
          <w:sz w:val="28"/>
          <w:szCs w:val="28"/>
        </w:rPr>
        <w:t xml:space="preserve"> nằm dọc theo bờ hữu ngạn</w:t>
      </w:r>
      <w:r w:rsidRPr="002747AF">
        <w:rPr>
          <w:rStyle w:val="apple-converted-space"/>
          <w:sz w:val="28"/>
          <w:szCs w:val="28"/>
        </w:rPr>
        <w:t> </w:t>
      </w:r>
      <w:hyperlink r:id="rId15" w:tooltip="Sông Thao" w:history="1">
        <w:r w:rsidR="009E549D" w:rsidRPr="002747AF">
          <w:rPr>
            <w:rStyle w:val="Hyperlink"/>
            <w:color w:val="auto"/>
            <w:sz w:val="28"/>
            <w:szCs w:val="28"/>
            <w:u w:val="none"/>
          </w:rPr>
          <w:t xml:space="preserve">sông </w:t>
        </w:r>
        <w:r w:rsidRPr="002747AF">
          <w:rPr>
            <w:rStyle w:val="Hyperlink"/>
            <w:color w:val="auto"/>
            <w:sz w:val="28"/>
            <w:szCs w:val="28"/>
            <w:u w:val="none"/>
          </w:rPr>
          <w:t>Thao</w:t>
        </w:r>
      </w:hyperlink>
      <w:r w:rsidRPr="002747AF">
        <w:rPr>
          <w:rStyle w:val="apple-converted-space"/>
          <w:sz w:val="28"/>
          <w:szCs w:val="28"/>
        </w:rPr>
        <w:t> </w:t>
      </w:r>
      <w:r w:rsidRPr="002747AF">
        <w:rPr>
          <w:sz w:val="28"/>
          <w:szCs w:val="28"/>
        </w:rPr>
        <w:t>(</w:t>
      </w:r>
      <w:r w:rsidR="00FA3DCF" w:rsidRPr="002747AF">
        <w:rPr>
          <w:sz w:val="28"/>
          <w:szCs w:val="28"/>
        </w:rPr>
        <w:t xml:space="preserve">một đoạn của </w:t>
      </w:r>
      <w:r w:rsidRPr="002747AF">
        <w:rPr>
          <w:sz w:val="28"/>
          <w:szCs w:val="28"/>
        </w:rPr>
        <w:t xml:space="preserve">sông Hồng), trải dài trên 30 km, bề ngang hơn 10 km, nằm ở Tây Bắc </w:t>
      </w:r>
      <w:r w:rsidR="006032D5" w:rsidRPr="002747AF">
        <w:rPr>
          <w:sz w:val="28"/>
          <w:szCs w:val="28"/>
        </w:rPr>
        <w:t>của tỉnh Phú Thọ, cách Hà Nội 10</w:t>
      </w:r>
      <w:r w:rsidRPr="002747AF">
        <w:rPr>
          <w:sz w:val="28"/>
          <w:szCs w:val="28"/>
        </w:rPr>
        <w:t>0</w:t>
      </w:r>
      <w:r w:rsidR="00F67719" w:rsidRPr="002747AF">
        <w:rPr>
          <w:sz w:val="28"/>
          <w:szCs w:val="28"/>
        </w:rPr>
        <w:t xml:space="preserve"> </w:t>
      </w:r>
      <w:r w:rsidRPr="002747AF">
        <w:rPr>
          <w:sz w:val="28"/>
          <w:szCs w:val="28"/>
        </w:rPr>
        <w:t xml:space="preserve">km về phía Đông </w:t>
      </w:r>
      <w:r w:rsidR="00CA4066" w:rsidRPr="002747AF">
        <w:rPr>
          <w:sz w:val="28"/>
          <w:szCs w:val="28"/>
        </w:rPr>
        <w:t xml:space="preserve">Bắc. Cơ cấu kinh tế tại </w:t>
      </w:r>
      <w:r w:rsidR="00A771CE" w:rsidRPr="002747AF">
        <w:rPr>
          <w:sz w:val="28"/>
          <w:szCs w:val="28"/>
        </w:rPr>
        <w:t xml:space="preserve">huyện </w:t>
      </w:r>
      <w:r w:rsidR="00CA4066" w:rsidRPr="002747AF">
        <w:rPr>
          <w:sz w:val="28"/>
          <w:szCs w:val="28"/>
        </w:rPr>
        <w:t>Cẩm Khê:</w:t>
      </w:r>
      <w:r w:rsidRPr="002747AF">
        <w:rPr>
          <w:sz w:val="28"/>
          <w:szCs w:val="28"/>
        </w:rPr>
        <w:t xml:space="preserve"> nông lâm nghiệp chiếm </w:t>
      </w:r>
      <w:r w:rsidR="00B55140" w:rsidRPr="002747AF">
        <w:rPr>
          <w:sz w:val="28"/>
          <w:szCs w:val="28"/>
        </w:rPr>
        <w:t>69</w:t>
      </w:r>
      <w:r w:rsidRPr="002747AF">
        <w:rPr>
          <w:sz w:val="28"/>
          <w:szCs w:val="28"/>
        </w:rPr>
        <w:t xml:space="preserve">%; công nghiệp - tiểu thủ công nghiệp chiếm </w:t>
      </w:r>
      <w:r w:rsidR="00B55140" w:rsidRPr="002747AF">
        <w:rPr>
          <w:sz w:val="28"/>
          <w:szCs w:val="28"/>
        </w:rPr>
        <w:t>15,7</w:t>
      </w:r>
      <w:r w:rsidR="00B87D44" w:rsidRPr="002747AF">
        <w:rPr>
          <w:sz w:val="28"/>
          <w:szCs w:val="28"/>
        </w:rPr>
        <w:t>%;</w:t>
      </w:r>
      <w:r w:rsidRPr="002747AF">
        <w:rPr>
          <w:sz w:val="28"/>
          <w:szCs w:val="28"/>
        </w:rPr>
        <w:t xml:space="preserve"> dịch vụ - thương mại chiếm </w:t>
      </w:r>
      <w:r w:rsidR="00B55140" w:rsidRPr="002747AF">
        <w:rPr>
          <w:sz w:val="28"/>
          <w:szCs w:val="28"/>
        </w:rPr>
        <w:t>15,3</w:t>
      </w:r>
      <w:r w:rsidRPr="002747AF">
        <w:rPr>
          <w:sz w:val="28"/>
          <w:szCs w:val="28"/>
        </w:rPr>
        <w:t>%. Cẩm Khê có diện tích 234,5 km</w:t>
      </w:r>
      <w:r w:rsidRPr="002747AF">
        <w:rPr>
          <w:sz w:val="28"/>
          <w:szCs w:val="28"/>
          <w:vertAlign w:val="superscript"/>
        </w:rPr>
        <w:t>2</w:t>
      </w:r>
      <w:r w:rsidRPr="002747AF">
        <w:rPr>
          <w:sz w:val="28"/>
          <w:szCs w:val="28"/>
        </w:rPr>
        <w:t xml:space="preserve"> với dân số gần 1</w:t>
      </w:r>
      <w:r w:rsidR="00B55140" w:rsidRPr="002747AF">
        <w:rPr>
          <w:sz w:val="28"/>
          <w:szCs w:val="28"/>
        </w:rPr>
        <w:t>40.000 người, trong đó có hơn 13.000 trẻ dưới 5 tuổi và gần 25.000 phụ nữ 15</w:t>
      </w:r>
      <w:r w:rsidR="00A771CE" w:rsidRPr="002747AF">
        <w:rPr>
          <w:sz w:val="28"/>
          <w:szCs w:val="28"/>
        </w:rPr>
        <w:t xml:space="preserve"> </w:t>
      </w:r>
      <w:r w:rsidR="00B55140" w:rsidRPr="002747AF">
        <w:rPr>
          <w:sz w:val="28"/>
          <w:szCs w:val="28"/>
        </w:rPr>
        <w:t>-</w:t>
      </w:r>
      <w:r w:rsidR="00A771CE" w:rsidRPr="002747AF">
        <w:rPr>
          <w:sz w:val="28"/>
          <w:szCs w:val="28"/>
        </w:rPr>
        <w:t xml:space="preserve"> </w:t>
      </w:r>
      <w:r w:rsidR="00B55140" w:rsidRPr="002747AF">
        <w:rPr>
          <w:sz w:val="28"/>
          <w:szCs w:val="28"/>
        </w:rPr>
        <w:t xml:space="preserve">49 tuổi. </w:t>
      </w:r>
      <w:r w:rsidRPr="002747AF">
        <w:rPr>
          <w:bCs/>
          <w:sz w:val="28"/>
          <w:szCs w:val="28"/>
        </w:rPr>
        <w:t xml:space="preserve">Đây là một huyện mang nhiều đặc trưng của vùng </w:t>
      </w:r>
      <w:r w:rsidR="00AB4D7C" w:rsidRPr="002747AF">
        <w:rPr>
          <w:bCs/>
          <w:sz w:val="28"/>
          <w:szCs w:val="28"/>
        </w:rPr>
        <w:t>trung du</w:t>
      </w:r>
      <w:r w:rsidRPr="002747AF">
        <w:rPr>
          <w:bCs/>
          <w:sz w:val="28"/>
          <w:szCs w:val="28"/>
        </w:rPr>
        <w:t xml:space="preserve"> </w:t>
      </w:r>
      <w:r w:rsidR="00FA3DCF" w:rsidRPr="002747AF">
        <w:rPr>
          <w:bCs/>
          <w:sz w:val="28"/>
          <w:szCs w:val="28"/>
        </w:rPr>
        <w:t>đối núi thấp</w:t>
      </w:r>
      <w:r w:rsidRPr="002747AF">
        <w:rPr>
          <w:bCs/>
          <w:sz w:val="28"/>
          <w:szCs w:val="28"/>
        </w:rPr>
        <w:t xml:space="preserve"> </w:t>
      </w:r>
      <w:r w:rsidR="00FA3DCF" w:rsidRPr="002747AF">
        <w:rPr>
          <w:bCs/>
          <w:sz w:val="28"/>
          <w:szCs w:val="28"/>
        </w:rPr>
        <w:t>miền</w:t>
      </w:r>
      <w:r w:rsidRPr="002747AF">
        <w:rPr>
          <w:bCs/>
          <w:sz w:val="28"/>
          <w:szCs w:val="28"/>
        </w:rPr>
        <w:t xml:space="preserve"> Bắc.</w:t>
      </w:r>
    </w:p>
    <w:p w14:paraId="7BD4CBB0" w14:textId="46B52DF4" w:rsidR="00D11003" w:rsidRPr="002747AF" w:rsidRDefault="00D11003" w:rsidP="003B431E">
      <w:pPr>
        <w:spacing w:before="120" w:line="360" w:lineRule="auto"/>
        <w:ind w:firstLine="720"/>
        <w:jc w:val="both"/>
        <w:rPr>
          <w:sz w:val="28"/>
          <w:szCs w:val="28"/>
        </w:rPr>
      </w:pPr>
      <w:r w:rsidRPr="002747AF">
        <w:rPr>
          <w:sz w:val="28"/>
          <w:szCs w:val="28"/>
        </w:rPr>
        <w:t xml:space="preserve">Huyện Cẩm Khê có 31 đơn vị hành chính gồm </w:t>
      </w:r>
      <w:r w:rsidR="00B87D44" w:rsidRPr="002747AF">
        <w:rPr>
          <w:sz w:val="28"/>
          <w:szCs w:val="28"/>
        </w:rPr>
        <w:t>1 thị trấn S</w:t>
      </w:r>
      <w:r w:rsidRPr="002747AF">
        <w:rPr>
          <w:sz w:val="28"/>
          <w:szCs w:val="28"/>
        </w:rPr>
        <w:t xml:space="preserve">ông Thao và 30 xã. Dựa vào số đăng ký kết hôn trung bình hàng năm, </w:t>
      </w:r>
      <w:r w:rsidR="00FF5E1D" w:rsidRPr="002747AF">
        <w:rPr>
          <w:sz w:val="28"/>
          <w:szCs w:val="28"/>
        </w:rPr>
        <w:t>tỉ</w:t>
      </w:r>
      <w:r w:rsidRPr="002747AF">
        <w:rPr>
          <w:sz w:val="28"/>
          <w:szCs w:val="28"/>
        </w:rPr>
        <w:t xml:space="preserve"> lệ phụ nữ sinh con ngay trong năm đầu sau khi kết hôn qua thu thập số liệu từ Trung tâm Y tế huyện và trạm y tế các xã cũng nh</w:t>
      </w:r>
      <w:r w:rsidR="00B87D44" w:rsidRPr="002747AF">
        <w:rPr>
          <w:sz w:val="28"/>
          <w:szCs w:val="28"/>
        </w:rPr>
        <w:t>ư cỡ mẫu cần thiết</w:t>
      </w:r>
      <w:r w:rsidRPr="002747AF">
        <w:rPr>
          <w:sz w:val="28"/>
          <w:szCs w:val="28"/>
        </w:rPr>
        <w:t>, nghiên cứu được thực hiện tại 29 xã</w:t>
      </w:r>
      <w:r w:rsidR="00EB513D" w:rsidRPr="002747AF">
        <w:rPr>
          <w:sz w:val="28"/>
          <w:szCs w:val="28"/>
        </w:rPr>
        <w:t xml:space="preserve"> và thị trấn </w:t>
      </w:r>
      <w:r w:rsidR="00A771CE" w:rsidRPr="002747AF">
        <w:rPr>
          <w:sz w:val="28"/>
          <w:szCs w:val="28"/>
        </w:rPr>
        <w:t>trên</w:t>
      </w:r>
      <w:r w:rsidR="006032D5" w:rsidRPr="002747AF">
        <w:rPr>
          <w:sz w:val="28"/>
          <w:szCs w:val="28"/>
        </w:rPr>
        <w:t xml:space="preserve"> địa bàn huyện Cẩm Khê, Phú Thọ. Hai</w:t>
      </w:r>
      <w:r w:rsidR="00EB513D" w:rsidRPr="002747AF">
        <w:rPr>
          <w:sz w:val="28"/>
          <w:szCs w:val="28"/>
        </w:rPr>
        <w:t xml:space="preserve"> xã Cát Trù và Yên Tập không đăng ký tham gi</w:t>
      </w:r>
      <w:r w:rsidR="00603E9F" w:rsidRPr="002747AF">
        <w:rPr>
          <w:sz w:val="28"/>
          <w:szCs w:val="28"/>
        </w:rPr>
        <w:t xml:space="preserve">a do dân số và </w:t>
      </w:r>
      <w:r w:rsidR="00FF5E1D" w:rsidRPr="002747AF">
        <w:rPr>
          <w:sz w:val="28"/>
          <w:szCs w:val="28"/>
        </w:rPr>
        <w:t>tỉ</w:t>
      </w:r>
      <w:r w:rsidR="006032D5" w:rsidRPr="002747AF">
        <w:rPr>
          <w:sz w:val="28"/>
          <w:szCs w:val="28"/>
        </w:rPr>
        <w:t xml:space="preserve"> lệ sinh thấp</w:t>
      </w:r>
      <w:r w:rsidR="00F67719" w:rsidRPr="002747AF">
        <w:rPr>
          <w:sz w:val="28"/>
          <w:szCs w:val="28"/>
        </w:rPr>
        <w:t>.</w:t>
      </w:r>
    </w:p>
    <w:p w14:paraId="2D971DCB" w14:textId="7413D49E" w:rsidR="00D11003" w:rsidRPr="002747AF" w:rsidRDefault="00F37327" w:rsidP="001517B6">
      <w:pPr>
        <w:spacing w:before="120" w:line="360" w:lineRule="auto"/>
        <w:jc w:val="both"/>
        <w:rPr>
          <w:b/>
          <w:bCs/>
          <w:sz w:val="28"/>
          <w:szCs w:val="28"/>
        </w:rPr>
      </w:pPr>
      <w:r w:rsidRPr="002747AF">
        <w:rPr>
          <w:b/>
          <w:bCs/>
          <w:sz w:val="28"/>
          <w:szCs w:val="28"/>
        </w:rPr>
        <w:t xml:space="preserve">2.2. </w:t>
      </w:r>
      <w:r w:rsidR="00D11003" w:rsidRPr="002747AF">
        <w:rPr>
          <w:b/>
          <w:bCs/>
          <w:sz w:val="28"/>
          <w:szCs w:val="28"/>
        </w:rPr>
        <w:t>Đối tượng nghiên cứu</w:t>
      </w:r>
    </w:p>
    <w:p w14:paraId="195EBC28" w14:textId="30AA7ED1" w:rsidR="00D11003" w:rsidRPr="002747AF" w:rsidRDefault="00D11003" w:rsidP="001517B6">
      <w:pPr>
        <w:spacing w:before="120" w:line="360" w:lineRule="auto"/>
        <w:jc w:val="both"/>
        <w:rPr>
          <w:sz w:val="28"/>
          <w:szCs w:val="28"/>
        </w:rPr>
      </w:pPr>
      <w:r w:rsidRPr="002747AF">
        <w:rPr>
          <w:b/>
          <w:i/>
          <w:sz w:val="28"/>
          <w:szCs w:val="28"/>
        </w:rPr>
        <w:t>Đối tượng nghiên cứu:</w:t>
      </w:r>
      <w:r w:rsidR="00A771CE" w:rsidRPr="002747AF">
        <w:rPr>
          <w:sz w:val="28"/>
          <w:szCs w:val="28"/>
        </w:rPr>
        <w:t xml:space="preserve"> Nghiên cứu được thực hiện trên p</w:t>
      </w:r>
      <w:r w:rsidRPr="002747AF">
        <w:rPr>
          <w:sz w:val="28"/>
          <w:szCs w:val="28"/>
        </w:rPr>
        <w:t>hụ nữ 1</w:t>
      </w:r>
      <w:r w:rsidR="00B87D44" w:rsidRPr="002747AF">
        <w:rPr>
          <w:sz w:val="28"/>
          <w:szCs w:val="28"/>
        </w:rPr>
        <w:t>8</w:t>
      </w:r>
      <w:r w:rsidR="00F37327" w:rsidRPr="002747AF">
        <w:rPr>
          <w:sz w:val="28"/>
          <w:szCs w:val="28"/>
        </w:rPr>
        <w:t xml:space="preserve"> </w:t>
      </w:r>
      <w:r w:rsidR="00B87D44" w:rsidRPr="002747AF">
        <w:rPr>
          <w:sz w:val="28"/>
          <w:szCs w:val="28"/>
        </w:rPr>
        <w:t>-</w:t>
      </w:r>
      <w:r w:rsidR="00F37327" w:rsidRPr="002747AF">
        <w:rPr>
          <w:sz w:val="28"/>
          <w:szCs w:val="28"/>
        </w:rPr>
        <w:t xml:space="preserve"> </w:t>
      </w:r>
      <w:r w:rsidR="00B87D44" w:rsidRPr="002747AF">
        <w:rPr>
          <w:sz w:val="28"/>
          <w:szCs w:val="28"/>
        </w:rPr>
        <w:t>30 tuổi mới</w:t>
      </w:r>
      <w:r w:rsidR="00CA4066" w:rsidRPr="002747AF">
        <w:rPr>
          <w:sz w:val="28"/>
          <w:szCs w:val="28"/>
        </w:rPr>
        <w:t xml:space="preserve"> kết hôn,</w:t>
      </w:r>
      <w:r w:rsidRPr="002747AF">
        <w:rPr>
          <w:sz w:val="28"/>
          <w:szCs w:val="28"/>
        </w:rPr>
        <w:t xml:space="preserve"> </w:t>
      </w:r>
      <w:r w:rsidR="00F37327" w:rsidRPr="002747AF">
        <w:rPr>
          <w:sz w:val="28"/>
          <w:szCs w:val="28"/>
        </w:rPr>
        <w:t xml:space="preserve">chưa có thai, </w:t>
      </w:r>
      <w:r w:rsidRPr="002747AF">
        <w:rPr>
          <w:sz w:val="28"/>
          <w:szCs w:val="28"/>
        </w:rPr>
        <w:t>dự định có thai ngay trong năm đầu</w:t>
      </w:r>
      <w:r w:rsidR="002A2263" w:rsidRPr="002747AF">
        <w:rPr>
          <w:sz w:val="28"/>
          <w:szCs w:val="28"/>
        </w:rPr>
        <w:t xml:space="preserve"> và con của các bà mẹ này cho đến 24 tuần tuổi</w:t>
      </w:r>
      <w:r w:rsidRPr="002747AF">
        <w:rPr>
          <w:sz w:val="28"/>
          <w:szCs w:val="28"/>
        </w:rPr>
        <w:t xml:space="preserve"> trên địa bàn 29 xã thuộc huyện Cẩm Khê, Phú Thọ</w:t>
      </w:r>
      <w:r w:rsidR="00A771CE" w:rsidRPr="002747AF">
        <w:rPr>
          <w:sz w:val="28"/>
          <w:szCs w:val="28"/>
        </w:rPr>
        <w:t>.</w:t>
      </w:r>
    </w:p>
    <w:p w14:paraId="626501FA" w14:textId="11697A18" w:rsidR="00D11003" w:rsidRPr="002747AF" w:rsidRDefault="00D11003" w:rsidP="001517B6">
      <w:pPr>
        <w:spacing w:before="120" w:line="360" w:lineRule="auto"/>
        <w:jc w:val="both"/>
        <w:rPr>
          <w:b/>
          <w:sz w:val="28"/>
          <w:szCs w:val="28"/>
        </w:rPr>
      </w:pPr>
      <w:r w:rsidRPr="002747AF">
        <w:rPr>
          <w:b/>
          <w:i/>
          <w:sz w:val="28"/>
          <w:szCs w:val="28"/>
        </w:rPr>
        <w:t>Tiêu chuẩn lựa chọn</w:t>
      </w:r>
      <w:r w:rsidR="002A2263" w:rsidRPr="002747AF">
        <w:rPr>
          <w:b/>
          <w:i/>
          <w:sz w:val="28"/>
          <w:szCs w:val="28"/>
        </w:rPr>
        <w:t xml:space="preserve"> đối tượng</w:t>
      </w:r>
      <w:r w:rsidR="00317BE3" w:rsidRPr="002747AF">
        <w:rPr>
          <w:b/>
          <w:i/>
          <w:sz w:val="28"/>
          <w:szCs w:val="28"/>
        </w:rPr>
        <w:t xml:space="preserve"> ban đầu</w:t>
      </w:r>
      <w:r w:rsidRPr="002747AF">
        <w:rPr>
          <w:b/>
          <w:sz w:val="28"/>
          <w:szCs w:val="28"/>
        </w:rPr>
        <w:t xml:space="preserve">: </w:t>
      </w:r>
    </w:p>
    <w:p w14:paraId="5809BD8B" w14:textId="17CFDD89" w:rsidR="00D11003" w:rsidRPr="002747AF" w:rsidRDefault="00D11003" w:rsidP="00187567">
      <w:pPr>
        <w:pStyle w:val="ListParagraph"/>
        <w:numPr>
          <w:ilvl w:val="0"/>
          <w:numId w:val="3"/>
        </w:numPr>
        <w:spacing w:line="360" w:lineRule="auto"/>
        <w:contextualSpacing w:val="0"/>
        <w:jc w:val="both"/>
        <w:rPr>
          <w:sz w:val="28"/>
          <w:szCs w:val="28"/>
        </w:rPr>
      </w:pPr>
      <w:r w:rsidRPr="002747AF">
        <w:rPr>
          <w:sz w:val="28"/>
          <w:szCs w:val="28"/>
        </w:rPr>
        <w:t>Phụ nữ 18</w:t>
      </w:r>
      <w:r w:rsidR="00F37327" w:rsidRPr="002747AF">
        <w:rPr>
          <w:sz w:val="28"/>
          <w:szCs w:val="28"/>
        </w:rPr>
        <w:t xml:space="preserve"> </w:t>
      </w:r>
      <w:r w:rsidRPr="002747AF">
        <w:rPr>
          <w:sz w:val="28"/>
          <w:szCs w:val="28"/>
        </w:rPr>
        <w:t>-</w:t>
      </w:r>
      <w:r w:rsidR="00A771CE" w:rsidRPr="002747AF">
        <w:rPr>
          <w:sz w:val="28"/>
          <w:szCs w:val="28"/>
        </w:rPr>
        <w:t xml:space="preserve"> </w:t>
      </w:r>
      <w:r w:rsidRPr="002747AF">
        <w:rPr>
          <w:sz w:val="28"/>
          <w:szCs w:val="28"/>
        </w:rPr>
        <w:t>30 tuổi</w:t>
      </w:r>
      <w:r w:rsidR="00BA4F09" w:rsidRPr="002747AF">
        <w:rPr>
          <w:sz w:val="28"/>
          <w:szCs w:val="28"/>
        </w:rPr>
        <w:t xml:space="preserve"> có BMI ≥ 17</w:t>
      </w:r>
      <w:r w:rsidRPr="002747AF">
        <w:rPr>
          <w:sz w:val="28"/>
          <w:szCs w:val="28"/>
        </w:rPr>
        <w:t>.</w:t>
      </w:r>
    </w:p>
    <w:p w14:paraId="4B0A5C63" w14:textId="6B2EC783" w:rsidR="00D11003" w:rsidRPr="002747AF" w:rsidRDefault="00F37327" w:rsidP="00BA4F09">
      <w:pPr>
        <w:pStyle w:val="ListParagraph"/>
        <w:numPr>
          <w:ilvl w:val="0"/>
          <w:numId w:val="3"/>
        </w:numPr>
        <w:spacing w:line="360" w:lineRule="auto"/>
        <w:contextualSpacing w:val="0"/>
        <w:jc w:val="both"/>
        <w:rPr>
          <w:sz w:val="28"/>
          <w:szCs w:val="28"/>
        </w:rPr>
      </w:pPr>
      <w:r w:rsidRPr="002747AF">
        <w:rPr>
          <w:sz w:val="28"/>
          <w:szCs w:val="28"/>
        </w:rPr>
        <w:lastRenderedPageBreak/>
        <w:t>Phụ nữ m</w:t>
      </w:r>
      <w:r w:rsidR="00B87D44" w:rsidRPr="002747AF">
        <w:rPr>
          <w:sz w:val="28"/>
          <w:szCs w:val="28"/>
        </w:rPr>
        <w:t>ới kết hôn</w:t>
      </w:r>
      <w:r w:rsidR="00BA4F09" w:rsidRPr="002747AF">
        <w:rPr>
          <w:sz w:val="28"/>
          <w:szCs w:val="28"/>
        </w:rPr>
        <w:t xml:space="preserve"> nhưng chưa có thai, chưa có con và d</w:t>
      </w:r>
      <w:r w:rsidR="00D11003" w:rsidRPr="002747AF">
        <w:rPr>
          <w:sz w:val="28"/>
          <w:szCs w:val="28"/>
        </w:rPr>
        <w:t>ự định có thai ngay sau khi kết hôn</w:t>
      </w:r>
      <w:r w:rsidR="00BA4F09" w:rsidRPr="002747AF">
        <w:rPr>
          <w:sz w:val="28"/>
          <w:szCs w:val="28"/>
        </w:rPr>
        <w:t>.</w:t>
      </w:r>
    </w:p>
    <w:p w14:paraId="43EC6EE6" w14:textId="3F04237C" w:rsidR="00D11003" w:rsidRPr="002747AF" w:rsidRDefault="00F37327" w:rsidP="00187567">
      <w:pPr>
        <w:pStyle w:val="ListParagraph"/>
        <w:numPr>
          <w:ilvl w:val="0"/>
          <w:numId w:val="3"/>
        </w:numPr>
        <w:spacing w:line="360" w:lineRule="auto"/>
        <w:contextualSpacing w:val="0"/>
        <w:jc w:val="both"/>
        <w:rPr>
          <w:sz w:val="28"/>
          <w:szCs w:val="28"/>
        </w:rPr>
      </w:pPr>
      <w:r w:rsidRPr="002747AF">
        <w:rPr>
          <w:sz w:val="28"/>
          <w:szCs w:val="28"/>
        </w:rPr>
        <w:t>Phụ nữ t</w:t>
      </w:r>
      <w:r w:rsidR="00D11003" w:rsidRPr="002747AF">
        <w:rPr>
          <w:sz w:val="28"/>
          <w:szCs w:val="28"/>
        </w:rPr>
        <w:t>ình nguyện tham gia nghiên cứu.</w:t>
      </w:r>
    </w:p>
    <w:p w14:paraId="73DA6E7E" w14:textId="167D98E1" w:rsidR="00D11003" w:rsidRPr="002747AF" w:rsidRDefault="00D11003" w:rsidP="001517B6">
      <w:pPr>
        <w:spacing w:before="120" w:line="360" w:lineRule="auto"/>
        <w:jc w:val="both"/>
        <w:rPr>
          <w:b/>
          <w:i/>
          <w:sz w:val="28"/>
          <w:szCs w:val="28"/>
        </w:rPr>
      </w:pPr>
      <w:r w:rsidRPr="002747AF">
        <w:rPr>
          <w:b/>
          <w:i/>
          <w:sz w:val="28"/>
          <w:szCs w:val="28"/>
        </w:rPr>
        <w:t>Tiêu chuẩn loại trừ</w:t>
      </w:r>
      <w:r w:rsidR="00317BE3" w:rsidRPr="002747AF">
        <w:rPr>
          <w:b/>
          <w:i/>
          <w:sz w:val="28"/>
          <w:szCs w:val="28"/>
        </w:rPr>
        <w:t xml:space="preserve"> đối tượng ban đầu</w:t>
      </w:r>
      <w:r w:rsidRPr="002747AF">
        <w:rPr>
          <w:b/>
          <w:i/>
          <w:sz w:val="28"/>
          <w:szCs w:val="28"/>
        </w:rPr>
        <w:t>:</w:t>
      </w:r>
    </w:p>
    <w:p w14:paraId="71FCCCFB" w14:textId="10AE7DF9" w:rsidR="00D11003" w:rsidRPr="002747AF" w:rsidRDefault="00D11003" w:rsidP="00187567">
      <w:pPr>
        <w:pStyle w:val="ListParagraph"/>
        <w:numPr>
          <w:ilvl w:val="0"/>
          <w:numId w:val="3"/>
        </w:numPr>
        <w:spacing w:line="360" w:lineRule="auto"/>
        <w:contextualSpacing w:val="0"/>
        <w:jc w:val="both"/>
        <w:rPr>
          <w:sz w:val="28"/>
          <w:szCs w:val="28"/>
        </w:rPr>
      </w:pPr>
      <w:r w:rsidRPr="002747AF">
        <w:rPr>
          <w:sz w:val="28"/>
          <w:szCs w:val="28"/>
        </w:rPr>
        <w:t xml:space="preserve">Phụ nữ mắc các bệnh tim mạch, béo phì, đái </w:t>
      </w:r>
      <w:r w:rsidR="002A2263" w:rsidRPr="002747AF">
        <w:rPr>
          <w:sz w:val="28"/>
          <w:szCs w:val="28"/>
        </w:rPr>
        <w:t>tháo</w:t>
      </w:r>
      <w:r w:rsidRPr="002747AF">
        <w:rPr>
          <w:sz w:val="28"/>
          <w:szCs w:val="28"/>
        </w:rPr>
        <w:t xml:space="preserve"> đường.</w:t>
      </w:r>
    </w:p>
    <w:p w14:paraId="0A50A575" w14:textId="200062A0" w:rsidR="00D11003" w:rsidRPr="002747AF" w:rsidRDefault="00D11003" w:rsidP="00187567">
      <w:pPr>
        <w:pStyle w:val="ListParagraph"/>
        <w:numPr>
          <w:ilvl w:val="0"/>
          <w:numId w:val="3"/>
        </w:numPr>
        <w:spacing w:line="360" w:lineRule="auto"/>
        <w:contextualSpacing w:val="0"/>
        <w:jc w:val="both"/>
        <w:rPr>
          <w:sz w:val="28"/>
          <w:szCs w:val="28"/>
        </w:rPr>
      </w:pPr>
      <w:r w:rsidRPr="002747AF">
        <w:rPr>
          <w:sz w:val="28"/>
          <w:szCs w:val="28"/>
        </w:rPr>
        <w:t xml:space="preserve">Phụ nữ </w:t>
      </w:r>
      <w:r w:rsidR="006032D5" w:rsidRPr="002747AF">
        <w:rPr>
          <w:sz w:val="28"/>
          <w:szCs w:val="28"/>
        </w:rPr>
        <w:t>hiện đang</w:t>
      </w:r>
      <w:r w:rsidR="00B55140" w:rsidRPr="002747AF">
        <w:rPr>
          <w:sz w:val="28"/>
          <w:szCs w:val="28"/>
        </w:rPr>
        <w:t xml:space="preserve"> </w:t>
      </w:r>
      <w:r w:rsidRPr="002747AF">
        <w:rPr>
          <w:sz w:val="28"/>
          <w:szCs w:val="28"/>
        </w:rPr>
        <w:t>có chồng đi làm xa trong thời gian dài hoặc không sống cùng với chồng.</w:t>
      </w:r>
    </w:p>
    <w:p w14:paraId="52E83F1D" w14:textId="77777777" w:rsidR="00D11003" w:rsidRPr="002747AF" w:rsidRDefault="00D11003" w:rsidP="00187567">
      <w:pPr>
        <w:pStyle w:val="ListParagraph"/>
        <w:numPr>
          <w:ilvl w:val="0"/>
          <w:numId w:val="3"/>
        </w:numPr>
        <w:spacing w:line="360" w:lineRule="auto"/>
        <w:contextualSpacing w:val="0"/>
        <w:jc w:val="both"/>
        <w:rPr>
          <w:sz w:val="28"/>
          <w:szCs w:val="28"/>
        </w:rPr>
      </w:pPr>
      <w:r w:rsidRPr="002747AF">
        <w:rPr>
          <w:sz w:val="28"/>
          <w:szCs w:val="28"/>
        </w:rPr>
        <w:t>Phụ nữ có dự định đi làm ăn xa nhà.</w:t>
      </w:r>
    </w:p>
    <w:p w14:paraId="6B5E9F04" w14:textId="718F5BD0" w:rsidR="00317BE3" w:rsidRPr="002747AF" w:rsidRDefault="00317BE3" w:rsidP="00317BE3">
      <w:pPr>
        <w:spacing w:line="360" w:lineRule="auto"/>
        <w:jc w:val="both"/>
        <w:rPr>
          <w:sz w:val="28"/>
          <w:szCs w:val="28"/>
        </w:rPr>
      </w:pPr>
      <w:r w:rsidRPr="002747AF">
        <w:rPr>
          <w:sz w:val="28"/>
          <w:szCs w:val="28"/>
        </w:rPr>
        <w:t>Khi các đối tượng tham gia nghiên cứu sinh con, loại trừ trẻ sinh đôi, trẻ có dị tật bẩm sinh, tiếp tục theo dõi sự tăng trưởng của trẻ đến khi trẻ được 24 tuần tuổi.</w:t>
      </w:r>
    </w:p>
    <w:p w14:paraId="4AC85F56" w14:textId="70700757" w:rsidR="0015225C" w:rsidRPr="002747AF" w:rsidRDefault="001517B6" w:rsidP="001517B6">
      <w:pPr>
        <w:spacing w:before="120" w:line="360" w:lineRule="auto"/>
        <w:jc w:val="both"/>
        <w:rPr>
          <w:bCs/>
          <w:sz w:val="28"/>
          <w:szCs w:val="28"/>
        </w:rPr>
      </w:pPr>
      <w:r w:rsidRPr="002747AF">
        <w:rPr>
          <w:b/>
          <w:bCs/>
          <w:sz w:val="28"/>
          <w:szCs w:val="28"/>
        </w:rPr>
        <w:t xml:space="preserve">2.3. </w:t>
      </w:r>
      <w:r w:rsidR="0015225C" w:rsidRPr="002747AF">
        <w:rPr>
          <w:b/>
          <w:bCs/>
          <w:sz w:val="28"/>
          <w:szCs w:val="28"/>
        </w:rPr>
        <w:t>Thời gia</w:t>
      </w:r>
      <w:r w:rsidR="00FD7BEE" w:rsidRPr="002747AF">
        <w:rPr>
          <w:b/>
          <w:bCs/>
          <w:sz w:val="28"/>
          <w:szCs w:val="28"/>
        </w:rPr>
        <w:t>n</w:t>
      </w:r>
      <w:r w:rsidR="0015225C" w:rsidRPr="002747AF">
        <w:rPr>
          <w:b/>
          <w:bCs/>
          <w:sz w:val="28"/>
          <w:szCs w:val="28"/>
        </w:rPr>
        <w:t xml:space="preserve"> nghiên cứu</w:t>
      </w:r>
      <w:r w:rsidR="00FD7BEE" w:rsidRPr="002747AF">
        <w:rPr>
          <w:b/>
          <w:bCs/>
          <w:sz w:val="28"/>
          <w:szCs w:val="28"/>
        </w:rPr>
        <w:t xml:space="preserve">: </w:t>
      </w:r>
      <w:r w:rsidR="00FD7BEE" w:rsidRPr="002747AF">
        <w:rPr>
          <w:bCs/>
          <w:sz w:val="28"/>
          <w:szCs w:val="28"/>
        </w:rPr>
        <w:t xml:space="preserve">Nghiên cứu được thực hiện từ tháng 9/2011 đến tháng </w:t>
      </w:r>
      <w:r w:rsidR="00A03EAF" w:rsidRPr="002747AF">
        <w:rPr>
          <w:bCs/>
          <w:sz w:val="28"/>
          <w:szCs w:val="28"/>
        </w:rPr>
        <w:t>9</w:t>
      </w:r>
      <w:r w:rsidR="00FD7BEE" w:rsidRPr="002747AF">
        <w:rPr>
          <w:bCs/>
          <w:sz w:val="28"/>
          <w:szCs w:val="28"/>
        </w:rPr>
        <w:t xml:space="preserve">/2016. Việc can thiệp và thu thập số liệu tại thực địa kéo dài từ tháng 9/2011 đến tháng </w:t>
      </w:r>
      <w:r w:rsidR="00BA4F09" w:rsidRPr="002747AF">
        <w:rPr>
          <w:bCs/>
          <w:sz w:val="28"/>
          <w:szCs w:val="28"/>
        </w:rPr>
        <w:t>11</w:t>
      </w:r>
      <w:r w:rsidR="00FD7BEE" w:rsidRPr="002747AF">
        <w:rPr>
          <w:bCs/>
          <w:sz w:val="28"/>
          <w:szCs w:val="28"/>
        </w:rPr>
        <w:t>/2015</w:t>
      </w:r>
      <w:r w:rsidR="008C1C2C" w:rsidRPr="002747AF">
        <w:rPr>
          <w:bCs/>
          <w:sz w:val="28"/>
          <w:szCs w:val="28"/>
        </w:rPr>
        <w:t>.</w:t>
      </w:r>
      <w:r w:rsidR="00FD7BEE" w:rsidRPr="002747AF">
        <w:rPr>
          <w:bCs/>
          <w:sz w:val="28"/>
          <w:szCs w:val="28"/>
        </w:rPr>
        <w:t xml:space="preserve"> </w:t>
      </w:r>
    </w:p>
    <w:p w14:paraId="32CA0B8F" w14:textId="786BF057" w:rsidR="00D11003" w:rsidRPr="002747AF" w:rsidRDefault="00FD7BEE" w:rsidP="001517B6">
      <w:pPr>
        <w:spacing w:before="120" w:line="360" w:lineRule="auto"/>
        <w:jc w:val="both"/>
        <w:rPr>
          <w:b/>
          <w:bCs/>
          <w:sz w:val="28"/>
          <w:szCs w:val="28"/>
        </w:rPr>
      </w:pPr>
      <w:r w:rsidRPr="002747AF">
        <w:rPr>
          <w:b/>
          <w:bCs/>
          <w:sz w:val="28"/>
          <w:szCs w:val="28"/>
        </w:rPr>
        <w:t xml:space="preserve">2.4. </w:t>
      </w:r>
      <w:r w:rsidR="00D11003" w:rsidRPr="002747AF">
        <w:rPr>
          <w:b/>
          <w:bCs/>
          <w:sz w:val="28"/>
          <w:szCs w:val="28"/>
        </w:rPr>
        <w:t>Phương pháp nghiên cứu</w:t>
      </w:r>
      <w:r w:rsidR="008C1C2C" w:rsidRPr="002747AF">
        <w:rPr>
          <w:b/>
          <w:bCs/>
          <w:sz w:val="28"/>
          <w:szCs w:val="28"/>
        </w:rPr>
        <w:t>.</w:t>
      </w:r>
    </w:p>
    <w:p w14:paraId="0C2A467E" w14:textId="74975F09" w:rsidR="00D11003" w:rsidRPr="002747AF" w:rsidRDefault="00FD7BEE" w:rsidP="001517B6">
      <w:pPr>
        <w:spacing w:before="120" w:line="360" w:lineRule="auto"/>
        <w:jc w:val="both"/>
        <w:rPr>
          <w:b/>
          <w:bCs/>
          <w:iCs/>
          <w:sz w:val="28"/>
          <w:szCs w:val="28"/>
        </w:rPr>
      </w:pPr>
      <w:r w:rsidRPr="002747AF">
        <w:rPr>
          <w:b/>
          <w:bCs/>
          <w:iCs/>
          <w:sz w:val="28"/>
          <w:szCs w:val="28"/>
        </w:rPr>
        <w:t>2.4</w:t>
      </w:r>
      <w:r w:rsidR="001517B6" w:rsidRPr="002747AF">
        <w:rPr>
          <w:b/>
          <w:bCs/>
          <w:iCs/>
          <w:sz w:val="28"/>
          <w:szCs w:val="28"/>
        </w:rPr>
        <w:t xml:space="preserve">.1. </w:t>
      </w:r>
      <w:r w:rsidR="00D11003" w:rsidRPr="002747AF">
        <w:rPr>
          <w:b/>
          <w:bCs/>
          <w:iCs/>
          <w:sz w:val="28"/>
          <w:szCs w:val="28"/>
        </w:rPr>
        <w:t>Thiết kế nghiên cứu</w:t>
      </w:r>
    </w:p>
    <w:p w14:paraId="74C31866" w14:textId="13EE5B54" w:rsidR="00705729" w:rsidRPr="002747AF" w:rsidRDefault="00953351" w:rsidP="00D94EB9">
      <w:pPr>
        <w:tabs>
          <w:tab w:val="left" w:pos="0"/>
        </w:tabs>
        <w:spacing w:before="120" w:line="360" w:lineRule="auto"/>
        <w:ind w:firstLine="720"/>
        <w:jc w:val="both"/>
        <w:rPr>
          <w:sz w:val="28"/>
          <w:szCs w:val="28"/>
        </w:rPr>
      </w:pPr>
      <w:r w:rsidRPr="002747AF">
        <w:rPr>
          <w:sz w:val="28"/>
          <w:szCs w:val="28"/>
        </w:rPr>
        <w:t>Loại thiết kế nghiên cứu được sử dụng là n</w:t>
      </w:r>
      <w:r w:rsidR="006D3B3E" w:rsidRPr="002747AF">
        <w:rPr>
          <w:sz w:val="28"/>
          <w:szCs w:val="28"/>
        </w:rPr>
        <w:t xml:space="preserve">ghiên cứu can thiệp có đối chứng trên cộng đồng nhằm đánh giá hiệu quả của can thiệp bổ sung thực phẩm </w:t>
      </w:r>
      <w:r w:rsidR="00F37327" w:rsidRPr="002747AF">
        <w:rPr>
          <w:sz w:val="28"/>
          <w:szCs w:val="28"/>
        </w:rPr>
        <w:t xml:space="preserve">tự nhiên, </w:t>
      </w:r>
      <w:r w:rsidR="006D3B3E" w:rsidRPr="002747AF">
        <w:rPr>
          <w:sz w:val="28"/>
          <w:szCs w:val="28"/>
        </w:rPr>
        <w:t xml:space="preserve">giàu dinh dưỡng </w:t>
      </w:r>
      <w:r w:rsidR="002A2263" w:rsidRPr="002747AF">
        <w:rPr>
          <w:sz w:val="28"/>
          <w:szCs w:val="28"/>
        </w:rPr>
        <w:t>cho phụ nữ</w:t>
      </w:r>
      <w:r w:rsidR="00603E9F" w:rsidRPr="002747AF">
        <w:rPr>
          <w:sz w:val="28"/>
          <w:szCs w:val="28"/>
        </w:rPr>
        <w:t xml:space="preserve"> trước và trong khi </w:t>
      </w:r>
      <w:r w:rsidR="00520E33" w:rsidRPr="002747AF">
        <w:rPr>
          <w:sz w:val="28"/>
          <w:szCs w:val="28"/>
        </w:rPr>
        <w:t>có</w:t>
      </w:r>
      <w:r w:rsidR="00603E9F" w:rsidRPr="002747AF">
        <w:rPr>
          <w:sz w:val="28"/>
          <w:szCs w:val="28"/>
        </w:rPr>
        <w:t xml:space="preserve"> thai </w:t>
      </w:r>
      <w:r w:rsidR="006D3B3E" w:rsidRPr="002747AF">
        <w:rPr>
          <w:sz w:val="28"/>
          <w:szCs w:val="28"/>
        </w:rPr>
        <w:t xml:space="preserve">tới </w:t>
      </w:r>
      <w:r w:rsidR="00603E9F" w:rsidRPr="002747AF">
        <w:rPr>
          <w:sz w:val="28"/>
          <w:szCs w:val="28"/>
        </w:rPr>
        <w:t xml:space="preserve">TTDD và </w:t>
      </w:r>
      <w:r w:rsidR="002A2263" w:rsidRPr="002747AF">
        <w:rPr>
          <w:sz w:val="28"/>
          <w:szCs w:val="28"/>
        </w:rPr>
        <w:t xml:space="preserve">thiếu máu của PNCT </w:t>
      </w:r>
      <w:bookmarkStart w:id="18" w:name="_GoBack"/>
      <w:bookmarkEnd w:id="18"/>
      <w:r w:rsidR="00603E9F" w:rsidRPr="002747AF">
        <w:rPr>
          <w:sz w:val="28"/>
          <w:szCs w:val="28"/>
        </w:rPr>
        <w:t xml:space="preserve">và </w:t>
      </w:r>
      <w:r w:rsidR="006D3B3E" w:rsidRPr="002747AF">
        <w:rPr>
          <w:sz w:val="28"/>
          <w:szCs w:val="28"/>
        </w:rPr>
        <w:t xml:space="preserve">của trẻ </w:t>
      </w:r>
      <w:r w:rsidR="00F37327" w:rsidRPr="002747AF">
        <w:rPr>
          <w:sz w:val="28"/>
          <w:szCs w:val="28"/>
        </w:rPr>
        <w:t xml:space="preserve">đến </w:t>
      </w:r>
      <w:r w:rsidR="006D3B3E" w:rsidRPr="002747AF">
        <w:rPr>
          <w:sz w:val="28"/>
          <w:szCs w:val="28"/>
        </w:rPr>
        <w:t xml:space="preserve">24 tuần tuổi. </w:t>
      </w:r>
      <w:r w:rsidR="00705729" w:rsidRPr="002747AF">
        <w:rPr>
          <w:sz w:val="28"/>
          <w:szCs w:val="28"/>
        </w:rPr>
        <w:t xml:space="preserve">Trong nghiên cứu, </w:t>
      </w:r>
      <w:r w:rsidR="00A76CDF" w:rsidRPr="002747AF">
        <w:rPr>
          <w:sz w:val="28"/>
          <w:szCs w:val="28"/>
        </w:rPr>
        <w:t xml:space="preserve">các </w:t>
      </w:r>
      <w:r w:rsidR="00705729" w:rsidRPr="002747AF">
        <w:rPr>
          <w:sz w:val="28"/>
          <w:szCs w:val="28"/>
        </w:rPr>
        <w:t>đối tượng được chia ngẫu nhiên vào hai nhóm:</w:t>
      </w:r>
    </w:p>
    <w:p w14:paraId="17D0B93D" w14:textId="10BFBD63" w:rsidR="00705729" w:rsidRPr="002747AF" w:rsidRDefault="00705729" w:rsidP="00187567">
      <w:pPr>
        <w:pStyle w:val="ListParagraph"/>
        <w:numPr>
          <w:ilvl w:val="0"/>
          <w:numId w:val="7"/>
        </w:numPr>
        <w:spacing w:before="120" w:line="360" w:lineRule="auto"/>
        <w:ind w:left="630" w:hanging="270"/>
        <w:contextualSpacing w:val="0"/>
        <w:jc w:val="both"/>
        <w:rPr>
          <w:sz w:val="28"/>
          <w:szCs w:val="28"/>
        </w:rPr>
      </w:pPr>
      <w:r w:rsidRPr="002747AF">
        <w:rPr>
          <w:sz w:val="28"/>
          <w:szCs w:val="28"/>
        </w:rPr>
        <w:t xml:space="preserve">Nhóm </w:t>
      </w:r>
      <w:r w:rsidR="00D40716" w:rsidRPr="002747AF">
        <w:rPr>
          <w:sz w:val="28"/>
          <w:szCs w:val="28"/>
        </w:rPr>
        <w:t>can thiệp</w:t>
      </w:r>
      <w:r w:rsidR="00A76CDF" w:rsidRPr="002747AF">
        <w:rPr>
          <w:sz w:val="28"/>
          <w:szCs w:val="28"/>
        </w:rPr>
        <w:t xml:space="preserve"> (CT)</w:t>
      </w:r>
      <w:r w:rsidRPr="002747AF">
        <w:rPr>
          <w:sz w:val="28"/>
          <w:szCs w:val="28"/>
        </w:rPr>
        <w:t xml:space="preserve">: </w:t>
      </w:r>
      <w:r w:rsidR="002A2263" w:rsidRPr="002747AF">
        <w:rPr>
          <w:sz w:val="28"/>
          <w:szCs w:val="28"/>
        </w:rPr>
        <w:t xml:space="preserve">Nhóm phụ nữ </w:t>
      </w:r>
      <w:r w:rsidRPr="002747AF">
        <w:rPr>
          <w:sz w:val="28"/>
          <w:szCs w:val="28"/>
        </w:rPr>
        <w:t xml:space="preserve">được </w:t>
      </w:r>
      <w:r w:rsidR="00A771CE" w:rsidRPr="002747AF">
        <w:rPr>
          <w:sz w:val="28"/>
          <w:szCs w:val="28"/>
        </w:rPr>
        <w:t xml:space="preserve">ăn </w:t>
      </w:r>
      <w:r w:rsidRPr="002747AF">
        <w:rPr>
          <w:sz w:val="28"/>
          <w:szCs w:val="28"/>
        </w:rPr>
        <w:t xml:space="preserve">bổ sung thực phẩm </w:t>
      </w:r>
      <w:r w:rsidR="00F37327" w:rsidRPr="002747AF">
        <w:rPr>
          <w:sz w:val="28"/>
          <w:szCs w:val="28"/>
        </w:rPr>
        <w:t xml:space="preserve">tự nhiên, </w:t>
      </w:r>
      <w:r w:rsidRPr="002747AF">
        <w:rPr>
          <w:sz w:val="28"/>
          <w:szCs w:val="28"/>
        </w:rPr>
        <w:t xml:space="preserve">giàu dinh dưỡng </w:t>
      </w:r>
      <w:r w:rsidR="00F37327" w:rsidRPr="002747AF">
        <w:rPr>
          <w:sz w:val="28"/>
          <w:szCs w:val="28"/>
        </w:rPr>
        <w:t xml:space="preserve">5 ngày/tuần </w:t>
      </w:r>
      <w:r w:rsidRPr="002747AF">
        <w:rPr>
          <w:sz w:val="28"/>
          <w:szCs w:val="28"/>
        </w:rPr>
        <w:t>từ khi đăng ký tham gia nghiên cứu cho đến khi sinh.</w:t>
      </w:r>
    </w:p>
    <w:p w14:paraId="3D5F07FE" w14:textId="26022588" w:rsidR="00705729" w:rsidRPr="002747AF" w:rsidRDefault="00705729" w:rsidP="00187567">
      <w:pPr>
        <w:pStyle w:val="ListParagraph"/>
        <w:numPr>
          <w:ilvl w:val="0"/>
          <w:numId w:val="7"/>
        </w:numPr>
        <w:spacing w:before="120" w:line="360" w:lineRule="auto"/>
        <w:ind w:left="630" w:hanging="270"/>
        <w:contextualSpacing w:val="0"/>
        <w:jc w:val="both"/>
        <w:rPr>
          <w:sz w:val="28"/>
          <w:szCs w:val="28"/>
        </w:rPr>
      </w:pPr>
      <w:r w:rsidRPr="002747AF">
        <w:rPr>
          <w:sz w:val="28"/>
          <w:szCs w:val="28"/>
        </w:rPr>
        <w:t xml:space="preserve">Nhóm chứng: </w:t>
      </w:r>
      <w:r w:rsidR="002A2263" w:rsidRPr="002747AF">
        <w:rPr>
          <w:sz w:val="28"/>
          <w:szCs w:val="28"/>
        </w:rPr>
        <w:t>Nhóm phụ nữ k</w:t>
      </w:r>
      <w:r w:rsidRPr="002747AF">
        <w:rPr>
          <w:sz w:val="28"/>
          <w:szCs w:val="28"/>
        </w:rPr>
        <w:t xml:space="preserve">hông được ăn bổ sung thực phẩm. </w:t>
      </w:r>
    </w:p>
    <w:p w14:paraId="04DC88C1" w14:textId="6E2F6240" w:rsidR="00BE022E" w:rsidRPr="002747AF" w:rsidRDefault="003B6A90" w:rsidP="00A771CE">
      <w:pPr>
        <w:spacing w:before="120" w:line="360" w:lineRule="auto"/>
        <w:ind w:firstLine="709"/>
        <w:jc w:val="both"/>
        <w:rPr>
          <w:sz w:val="28"/>
          <w:szCs w:val="28"/>
        </w:rPr>
      </w:pPr>
      <w:r w:rsidRPr="002747AF">
        <w:rPr>
          <w:sz w:val="28"/>
          <w:szCs w:val="28"/>
        </w:rPr>
        <w:lastRenderedPageBreak/>
        <w:t xml:space="preserve">Thực phẩm sử dụng trong can thiệp là những thực phẩm tự nhiên, giàu sắt, kẽm, vitamin A, </w:t>
      </w:r>
      <w:r w:rsidR="006032D5" w:rsidRPr="002747AF">
        <w:rPr>
          <w:sz w:val="28"/>
          <w:szCs w:val="28"/>
        </w:rPr>
        <w:t xml:space="preserve">folate và vitamin </w:t>
      </w:r>
      <w:r w:rsidRPr="002747AF">
        <w:rPr>
          <w:sz w:val="28"/>
          <w:szCs w:val="28"/>
        </w:rPr>
        <w:t>B</w:t>
      </w:r>
      <w:r w:rsidRPr="002747AF">
        <w:rPr>
          <w:sz w:val="28"/>
          <w:szCs w:val="28"/>
          <w:vertAlign w:val="subscript"/>
        </w:rPr>
        <w:t>12</w:t>
      </w:r>
      <w:r w:rsidRPr="002747AF">
        <w:rPr>
          <w:sz w:val="28"/>
          <w:szCs w:val="28"/>
        </w:rPr>
        <w:t xml:space="preserve"> sẵn có tại địa phương bao gồm thịt lợn nạc, thịt lợn ba chỉ, gan lợn, tiết lợn, </w:t>
      </w:r>
      <w:r w:rsidR="00B14CB1" w:rsidRPr="002747AF">
        <w:rPr>
          <w:sz w:val="28"/>
          <w:szCs w:val="28"/>
        </w:rPr>
        <w:t xml:space="preserve">tôm đồng, </w:t>
      </w:r>
      <w:r w:rsidR="002A2263" w:rsidRPr="002747AF">
        <w:rPr>
          <w:sz w:val="28"/>
          <w:szCs w:val="28"/>
        </w:rPr>
        <w:t>trứng</w:t>
      </w:r>
      <w:r w:rsidRPr="002747AF">
        <w:rPr>
          <w:sz w:val="28"/>
          <w:szCs w:val="28"/>
        </w:rPr>
        <w:t xml:space="preserve"> vịt lộ</w:t>
      </w:r>
      <w:r w:rsidR="00D707F9" w:rsidRPr="002747AF">
        <w:rPr>
          <w:sz w:val="28"/>
          <w:szCs w:val="28"/>
        </w:rPr>
        <w:t>n</w:t>
      </w:r>
      <w:r w:rsidRPr="002747AF">
        <w:rPr>
          <w:sz w:val="28"/>
          <w:szCs w:val="28"/>
        </w:rPr>
        <w:t xml:space="preserve"> và rau có lá màu xanh thẫm theo mùa. Các loại thực phẩm được chế biến hàng ngày theo đúng thực đơn và trọng lượng quy định</w:t>
      </w:r>
      <w:r w:rsidR="00D94EB9" w:rsidRPr="002747AF">
        <w:rPr>
          <w:sz w:val="28"/>
          <w:szCs w:val="28"/>
        </w:rPr>
        <w:t xml:space="preserve"> của nghiên cứu (xem phụ lục 1)</w:t>
      </w:r>
      <w:r w:rsidR="00BE022E" w:rsidRPr="002747AF">
        <w:rPr>
          <w:sz w:val="28"/>
          <w:szCs w:val="28"/>
        </w:rPr>
        <w:t xml:space="preserve">. </w:t>
      </w:r>
      <w:r w:rsidR="00D707F9" w:rsidRPr="002747AF">
        <w:rPr>
          <w:sz w:val="28"/>
          <w:szCs w:val="28"/>
        </w:rPr>
        <w:t xml:space="preserve">Đối tượng được ăn thực phẩm bổ sung hàng ngày trừ </w:t>
      </w:r>
      <w:r w:rsidR="00A771CE" w:rsidRPr="002747AF">
        <w:rPr>
          <w:sz w:val="28"/>
          <w:szCs w:val="28"/>
        </w:rPr>
        <w:t xml:space="preserve">các </w:t>
      </w:r>
      <w:r w:rsidR="00A76CDF" w:rsidRPr="002747AF">
        <w:rPr>
          <w:sz w:val="28"/>
          <w:szCs w:val="28"/>
        </w:rPr>
        <w:t xml:space="preserve">ngày </w:t>
      </w:r>
      <w:r w:rsidR="00D707F9" w:rsidRPr="002747AF">
        <w:rPr>
          <w:sz w:val="28"/>
          <w:szCs w:val="28"/>
        </w:rPr>
        <w:t>cuối tuần và lễ tết</w:t>
      </w:r>
      <w:r w:rsidR="00A76CDF" w:rsidRPr="002747AF">
        <w:rPr>
          <w:sz w:val="28"/>
          <w:szCs w:val="28"/>
        </w:rPr>
        <w:t xml:space="preserve"> theo quy định của Nhà nước</w:t>
      </w:r>
      <w:r w:rsidR="00D707F9" w:rsidRPr="002747AF">
        <w:rPr>
          <w:sz w:val="28"/>
          <w:szCs w:val="28"/>
        </w:rPr>
        <w:t xml:space="preserve">. </w:t>
      </w:r>
      <w:r w:rsidR="00A76CDF" w:rsidRPr="002747AF">
        <w:rPr>
          <w:sz w:val="28"/>
          <w:szCs w:val="28"/>
        </w:rPr>
        <w:t xml:space="preserve">Khẩu phần bổ sung </w:t>
      </w:r>
      <w:r w:rsidR="006032D5" w:rsidRPr="002747AF">
        <w:rPr>
          <w:sz w:val="28"/>
          <w:szCs w:val="28"/>
        </w:rPr>
        <w:t xml:space="preserve">đã chế biến </w:t>
      </w:r>
      <w:r w:rsidR="00A76CDF" w:rsidRPr="002747AF">
        <w:rPr>
          <w:sz w:val="28"/>
          <w:szCs w:val="28"/>
        </w:rPr>
        <w:t xml:space="preserve">được lấy ngẫu nhiên theo mùa để phân tích </w:t>
      </w:r>
      <w:r w:rsidR="00A771CE" w:rsidRPr="002747AF">
        <w:rPr>
          <w:sz w:val="28"/>
          <w:szCs w:val="28"/>
        </w:rPr>
        <w:t>năng</w:t>
      </w:r>
      <w:r w:rsidR="00A76CDF" w:rsidRPr="002747AF">
        <w:rPr>
          <w:sz w:val="28"/>
          <w:szCs w:val="28"/>
        </w:rPr>
        <w:t xml:space="preserve"> lượng và hàm lượng các chất dinh dưỡng thực tế có trong khẩu phần. </w:t>
      </w:r>
      <w:r w:rsidR="00BE022E" w:rsidRPr="002747AF">
        <w:rPr>
          <w:sz w:val="28"/>
          <w:szCs w:val="28"/>
        </w:rPr>
        <w:t xml:space="preserve">Thành phần dinh dưỡng </w:t>
      </w:r>
      <w:r w:rsidR="00A76CDF" w:rsidRPr="002747AF">
        <w:rPr>
          <w:sz w:val="28"/>
          <w:szCs w:val="28"/>
        </w:rPr>
        <w:t xml:space="preserve">trung bình </w:t>
      </w:r>
      <w:r w:rsidR="00BE022E" w:rsidRPr="002747AF">
        <w:rPr>
          <w:sz w:val="28"/>
          <w:szCs w:val="28"/>
        </w:rPr>
        <w:t xml:space="preserve">của </w:t>
      </w:r>
      <w:r w:rsidR="00A76CDF" w:rsidRPr="002747AF">
        <w:rPr>
          <w:sz w:val="28"/>
          <w:szCs w:val="28"/>
        </w:rPr>
        <w:t xml:space="preserve">một </w:t>
      </w:r>
      <w:r w:rsidR="00BE022E" w:rsidRPr="002747AF">
        <w:rPr>
          <w:sz w:val="28"/>
          <w:szCs w:val="28"/>
        </w:rPr>
        <w:t xml:space="preserve">khẩu phần bổ sung </w:t>
      </w:r>
      <w:r w:rsidR="006032D5" w:rsidRPr="002747AF">
        <w:rPr>
          <w:sz w:val="28"/>
          <w:szCs w:val="28"/>
        </w:rPr>
        <w:t xml:space="preserve">theo kết quả phân tích </w:t>
      </w:r>
      <w:r w:rsidR="00BE022E" w:rsidRPr="002747AF">
        <w:rPr>
          <w:sz w:val="28"/>
          <w:szCs w:val="28"/>
        </w:rPr>
        <w:t>được nêu trong bảng 2.1.</w:t>
      </w:r>
    </w:p>
    <w:p w14:paraId="31ECDEDE" w14:textId="514D284F" w:rsidR="003B6A90" w:rsidRPr="002747AF" w:rsidRDefault="00BE022E" w:rsidP="001517B6">
      <w:pPr>
        <w:spacing w:before="120" w:line="360" w:lineRule="auto"/>
        <w:jc w:val="center"/>
        <w:rPr>
          <w:b/>
          <w:sz w:val="28"/>
          <w:szCs w:val="28"/>
        </w:rPr>
      </w:pPr>
      <w:r w:rsidRPr="002747AF">
        <w:rPr>
          <w:b/>
          <w:i/>
          <w:sz w:val="28"/>
          <w:szCs w:val="28"/>
        </w:rPr>
        <w:t>Bảng 2.1:</w:t>
      </w:r>
      <w:r w:rsidRPr="002747AF">
        <w:rPr>
          <w:b/>
          <w:sz w:val="28"/>
          <w:szCs w:val="28"/>
        </w:rPr>
        <w:t xml:space="preserve"> Thành phần dinh dưỡng của khẩu phần bổ sung</w:t>
      </w:r>
    </w:p>
    <w:tbl>
      <w:tblPr>
        <w:tblStyle w:val="TableGrid"/>
        <w:tblW w:w="0" w:type="auto"/>
        <w:jc w:val="center"/>
        <w:tblLook w:val="04A0" w:firstRow="1" w:lastRow="0" w:firstColumn="1" w:lastColumn="0" w:noHBand="0" w:noVBand="1"/>
      </w:tblPr>
      <w:tblGrid>
        <w:gridCol w:w="3355"/>
        <w:gridCol w:w="1999"/>
      </w:tblGrid>
      <w:tr w:rsidR="00021310" w:rsidRPr="002747AF" w14:paraId="29ACB9B2" w14:textId="77777777" w:rsidTr="001517B6">
        <w:trPr>
          <w:jc w:val="center"/>
        </w:trPr>
        <w:tc>
          <w:tcPr>
            <w:tcW w:w="3355" w:type="dxa"/>
          </w:tcPr>
          <w:p w14:paraId="1CC4CF00" w14:textId="00531914" w:rsidR="00BE022E" w:rsidRPr="002747AF" w:rsidRDefault="00BE022E" w:rsidP="001517B6">
            <w:pPr>
              <w:spacing w:before="120" w:line="360" w:lineRule="auto"/>
              <w:ind w:hanging="52"/>
              <w:jc w:val="center"/>
              <w:rPr>
                <w:b/>
                <w:sz w:val="28"/>
                <w:szCs w:val="28"/>
              </w:rPr>
            </w:pPr>
            <w:r w:rsidRPr="002747AF">
              <w:rPr>
                <w:b/>
                <w:sz w:val="28"/>
                <w:szCs w:val="28"/>
              </w:rPr>
              <w:t>Chất dinh dưỡng</w:t>
            </w:r>
          </w:p>
        </w:tc>
        <w:tc>
          <w:tcPr>
            <w:tcW w:w="1999" w:type="dxa"/>
          </w:tcPr>
          <w:p w14:paraId="4546014D" w14:textId="0EF5C892" w:rsidR="00BE022E" w:rsidRPr="002747AF" w:rsidRDefault="00BE022E" w:rsidP="001517B6">
            <w:pPr>
              <w:spacing w:before="120" w:line="360" w:lineRule="auto"/>
              <w:ind w:hanging="52"/>
              <w:jc w:val="center"/>
              <w:rPr>
                <w:b/>
                <w:sz w:val="28"/>
                <w:szCs w:val="28"/>
              </w:rPr>
            </w:pPr>
            <w:r w:rsidRPr="002747AF">
              <w:rPr>
                <w:b/>
                <w:sz w:val="28"/>
                <w:szCs w:val="28"/>
              </w:rPr>
              <w:t>Hàm lượng</w:t>
            </w:r>
          </w:p>
        </w:tc>
      </w:tr>
      <w:tr w:rsidR="00021310" w:rsidRPr="002747AF" w14:paraId="34417C75" w14:textId="77777777" w:rsidTr="001517B6">
        <w:trPr>
          <w:jc w:val="center"/>
        </w:trPr>
        <w:tc>
          <w:tcPr>
            <w:tcW w:w="3355" w:type="dxa"/>
          </w:tcPr>
          <w:p w14:paraId="2B8771C7" w14:textId="74124B5B" w:rsidR="00BE022E" w:rsidRPr="002747AF" w:rsidRDefault="00BE022E" w:rsidP="00A76CDF">
            <w:pPr>
              <w:spacing w:before="120" w:line="276" w:lineRule="auto"/>
              <w:ind w:hanging="58"/>
              <w:rPr>
                <w:sz w:val="28"/>
                <w:szCs w:val="28"/>
              </w:rPr>
            </w:pPr>
            <w:r w:rsidRPr="002747AF">
              <w:rPr>
                <w:sz w:val="28"/>
                <w:szCs w:val="28"/>
              </w:rPr>
              <w:t>Năng lượng (kcal)</w:t>
            </w:r>
          </w:p>
          <w:p w14:paraId="4804D45D" w14:textId="77777777" w:rsidR="00BE022E" w:rsidRPr="002747AF" w:rsidRDefault="00BE022E" w:rsidP="00A76CDF">
            <w:pPr>
              <w:spacing w:before="120" w:line="276" w:lineRule="auto"/>
              <w:ind w:hanging="58"/>
              <w:rPr>
                <w:sz w:val="28"/>
                <w:szCs w:val="28"/>
              </w:rPr>
            </w:pPr>
            <w:r w:rsidRPr="002747AF">
              <w:rPr>
                <w:sz w:val="28"/>
                <w:szCs w:val="28"/>
              </w:rPr>
              <w:t>Sắt (mg)</w:t>
            </w:r>
          </w:p>
          <w:p w14:paraId="345DB7CF" w14:textId="77777777" w:rsidR="00BE022E" w:rsidRPr="002747AF" w:rsidRDefault="00BE022E" w:rsidP="00A76CDF">
            <w:pPr>
              <w:spacing w:before="120" w:line="276" w:lineRule="auto"/>
              <w:ind w:hanging="58"/>
              <w:rPr>
                <w:sz w:val="28"/>
                <w:szCs w:val="28"/>
              </w:rPr>
            </w:pPr>
            <w:r w:rsidRPr="002747AF">
              <w:rPr>
                <w:sz w:val="28"/>
                <w:szCs w:val="28"/>
              </w:rPr>
              <w:t>Kẽm (mg)</w:t>
            </w:r>
          </w:p>
          <w:p w14:paraId="5546B716" w14:textId="08882D4E" w:rsidR="00BE022E" w:rsidRPr="002747AF" w:rsidRDefault="00BE022E" w:rsidP="00A76CDF">
            <w:pPr>
              <w:spacing w:before="120" w:line="276" w:lineRule="auto"/>
              <w:ind w:hanging="58"/>
              <w:rPr>
                <w:sz w:val="28"/>
                <w:szCs w:val="28"/>
              </w:rPr>
            </w:pPr>
            <w:r w:rsidRPr="002747AF">
              <w:rPr>
                <w:sz w:val="28"/>
                <w:szCs w:val="28"/>
              </w:rPr>
              <w:t>Vitamin A (µg RAE</w:t>
            </w:r>
            <w:r w:rsidR="00A771CE" w:rsidRPr="002747AF">
              <w:rPr>
                <w:sz w:val="28"/>
                <w:szCs w:val="28"/>
                <w:vertAlign w:val="superscript"/>
              </w:rPr>
              <w:t>*</w:t>
            </w:r>
            <w:r w:rsidRPr="002747AF">
              <w:rPr>
                <w:sz w:val="28"/>
                <w:szCs w:val="28"/>
              </w:rPr>
              <w:t>)</w:t>
            </w:r>
          </w:p>
          <w:p w14:paraId="06D9FED8" w14:textId="77777777" w:rsidR="00BE022E" w:rsidRPr="002747AF" w:rsidRDefault="00BE022E" w:rsidP="00A76CDF">
            <w:pPr>
              <w:spacing w:before="120" w:line="276" w:lineRule="auto"/>
              <w:ind w:hanging="58"/>
              <w:rPr>
                <w:sz w:val="28"/>
                <w:szCs w:val="28"/>
              </w:rPr>
            </w:pPr>
            <w:r w:rsidRPr="002747AF">
              <w:rPr>
                <w:sz w:val="28"/>
                <w:szCs w:val="28"/>
              </w:rPr>
              <w:t>Vitamin B</w:t>
            </w:r>
            <w:r w:rsidRPr="002747AF">
              <w:rPr>
                <w:sz w:val="28"/>
                <w:szCs w:val="28"/>
                <w:vertAlign w:val="subscript"/>
              </w:rPr>
              <w:t>12</w:t>
            </w:r>
            <w:r w:rsidRPr="002747AF">
              <w:rPr>
                <w:sz w:val="28"/>
                <w:szCs w:val="28"/>
              </w:rPr>
              <w:t xml:space="preserve"> (µg)</w:t>
            </w:r>
          </w:p>
          <w:p w14:paraId="17E03493" w14:textId="199F6157" w:rsidR="00BE022E" w:rsidRPr="002747AF" w:rsidRDefault="00BE022E" w:rsidP="00A76CDF">
            <w:pPr>
              <w:spacing w:before="120" w:line="276" w:lineRule="auto"/>
              <w:ind w:hanging="58"/>
              <w:rPr>
                <w:sz w:val="28"/>
                <w:szCs w:val="28"/>
              </w:rPr>
            </w:pPr>
            <w:r w:rsidRPr="002747AF">
              <w:rPr>
                <w:sz w:val="28"/>
                <w:szCs w:val="28"/>
              </w:rPr>
              <w:t>Folate (µg)</w:t>
            </w:r>
          </w:p>
        </w:tc>
        <w:tc>
          <w:tcPr>
            <w:tcW w:w="1999" w:type="dxa"/>
          </w:tcPr>
          <w:p w14:paraId="1266033A" w14:textId="77777777" w:rsidR="00BE022E" w:rsidRPr="002747AF" w:rsidRDefault="00BE022E" w:rsidP="00A76CDF">
            <w:pPr>
              <w:spacing w:before="120" w:line="276" w:lineRule="auto"/>
              <w:ind w:hanging="58"/>
              <w:jc w:val="center"/>
              <w:rPr>
                <w:sz w:val="28"/>
                <w:szCs w:val="28"/>
              </w:rPr>
            </w:pPr>
            <w:r w:rsidRPr="002747AF">
              <w:rPr>
                <w:sz w:val="28"/>
                <w:szCs w:val="28"/>
              </w:rPr>
              <w:t>193</w:t>
            </w:r>
          </w:p>
          <w:p w14:paraId="1DC0DF07" w14:textId="77777777" w:rsidR="00BE022E" w:rsidRPr="002747AF" w:rsidRDefault="00BE022E" w:rsidP="00A76CDF">
            <w:pPr>
              <w:spacing w:before="120" w:line="276" w:lineRule="auto"/>
              <w:ind w:hanging="58"/>
              <w:jc w:val="center"/>
              <w:rPr>
                <w:sz w:val="28"/>
                <w:szCs w:val="28"/>
              </w:rPr>
            </w:pPr>
            <w:r w:rsidRPr="002747AF">
              <w:rPr>
                <w:sz w:val="28"/>
                <w:szCs w:val="28"/>
              </w:rPr>
              <w:t>15,5</w:t>
            </w:r>
          </w:p>
          <w:p w14:paraId="1AFD6FBC" w14:textId="77777777" w:rsidR="00BE022E" w:rsidRPr="002747AF" w:rsidRDefault="00BE022E" w:rsidP="00A76CDF">
            <w:pPr>
              <w:spacing w:before="120" w:line="276" w:lineRule="auto"/>
              <w:ind w:hanging="58"/>
              <w:jc w:val="center"/>
              <w:rPr>
                <w:sz w:val="28"/>
                <w:szCs w:val="28"/>
              </w:rPr>
            </w:pPr>
            <w:r w:rsidRPr="002747AF">
              <w:rPr>
                <w:sz w:val="28"/>
                <w:szCs w:val="28"/>
              </w:rPr>
              <w:t>5,2</w:t>
            </w:r>
          </w:p>
          <w:p w14:paraId="27126758" w14:textId="77777777" w:rsidR="00BE022E" w:rsidRPr="002747AF" w:rsidRDefault="00BE022E" w:rsidP="00A76CDF">
            <w:pPr>
              <w:spacing w:before="120" w:line="276" w:lineRule="auto"/>
              <w:ind w:hanging="58"/>
              <w:jc w:val="center"/>
              <w:rPr>
                <w:sz w:val="28"/>
                <w:szCs w:val="28"/>
              </w:rPr>
            </w:pPr>
            <w:r w:rsidRPr="002747AF">
              <w:rPr>
                <w:sz w:val="28"/>
                <w:szCs w:val="28"/>
              </w:rPr>
              <w:t>1.541</w:t>
            </w:r>
          </w:p>
          <w:p w14:paraId="6C2789DF" w14:textId="77777777" w:rsidR="00BE022E" w:rsidRPr="002747AF" w:rsidRDefault="00BE022E" w:rsidP="00A76CDF">
            <w:pPr>
              <w:spacing w:before="120" w:line="276" w:lineRule="auto"/>
              <w:ind w:hanging="58"/>
              <w:jc w:val="center"/>
              <w:rPr>
                <w:sz w:val="28"/>
                <w:szCs w:val="28"/>
              </w:rPr>
            </w:pPr>
            <w:r w:rsidRPr="002747AF">
              <w:rPr>
                <w:sz w:val="28"/>
                <w:szCs w:val="28"/>
              </w:rPr>
              <w:t>7,6</w:t>
            </w:r>
          </w:p>
          <w:p w14:paraId="0F4DBC67" w14:textId="2DD8E433" w:rsidR="00BE022E" w:rsidRPr="002747AF" w:rsidRDefault="00BE022E" w:rsidP="00A76CDF">
            <w:pPr>
              <w:spacing w:before="120" w:line="276" w:lineRule="auto"/>
              <w:ind w:hanging="58"/>
              <w:jc w:val="center"/>
              <w:rPr>
                <w:sz w:val="28"/>
                <w:szCs w:val="28"/>
              </w:rPr>
            </w:pPr>
            <w:r w:rsidRPr="002747AF">
              <w:rPr>
                <w:sz w:val="28"/>
                <w:szCs w:val="28"/>
              </w:rPr>
              <w:t>407</w:t>
            </w:r>
          </w:p>
        </w:tc>
      </w:tr>
    </w:tbl>
    <w:p w14:paraId="6076097A" w14:textId="5F65BA2D" w:rsidR="00BE022E" w:rsidRPr="002747AF" w:rsidRDefault="00A771CE" w:rsidP="003B431E">
      <w:pPr>
        <w:spacing w:before="120" w:line="360" w:lineRule="auto"/>
        <w:ind w:firstLine="720"/>
        <w:jc w:val="center"/>
        <w:rPr>
          <w:i/>
        </w:rPr>
      </w:pPr>
      <w:r w:rsidRPr="002747AF">
        <w:rPr>
          <w:i/>
          <w:vertAlign w:val="superscript"/>
        </w:rPr>
        <w:t>*</w:t>
      </w:r>
      <w:r w:rsidR="00BE022E" w:rsidRPr="002747AF">
        <w:rPr>
          <w:i/>
        </w:rPr>
        <w:t xml:space="preserve">: </w:t>
      </w:r>
      <w:r w:rsidR="00D707F9" w:rsidRPr="002747AF">
        <w:rPr>
          <w:i/>
        </w:rPr>
        <w:t>RAE - Retinol Activity Equivalent.</w:t>
      </w:r>
    </w:p>
    <w:p w14:paraId="22E59BEA" w14:textId="55719506" w:rsidR="00D11003" w:rsidRPr="002747AF" w:rsidRDefault="00A771CE" w:rsidP="00500566">
      <w:pPr>
        <w:spacing w:before="120" w:line="360" w:lineRule="auto"/>
        <w:jc w:val="both"/>
        <w:rPr>
          <w:b/>
          <w:bCs/>
          <w:iCs/>
          <w:sz w:val="28"/>
          <w:szCs w:val="28"/>
        </w:rPr>
      </w:pPr>
      <w:r w:rsidRPr="002747AF">
        <w:rPr>
          <w:b/>
          <w:bCs/>
          <w:iCs/>
          <w:sz w:val="28"/>
          <w:szCs w:val="28"/>
        </w:rPr>
        <w:t>2.4</w:t>
      </w:r>
      <w:r w:rsidR="00500566" w:rsidRPr="002747AF">
        <w:rPr>
          <w:b/>
          <w:bCs/>
          <w:iCs/>
          <w:sz w:val="28"/>
          <w:szCs w:val="28"/>
        </w:rPr>
        <w:t xml:space="preserve">.2. </w:t>
      </w:r>
      <w:r w:rsidR="00D11003" w:rsidRPr="002747AF">
        <w:rPr>
          <w:b/>
          <w:bCs/>
          <w:iCs/>
          <w:sz w:val="28"/>
          <w:szCs w:val="28"/>
        </w:rPr>
        <w:t>Cỡ mẫu và cách chọn mẫu</w:t>
      </w:r>
    </w:p>
    <w:p w14:paraId="743C1113" w14:textId="19BAA073" w:rsidR="001F1F69" w:rsidRPr="002747AF" w:rsidRDefault="00A771CE" w:rsidP="00500566">
      <w:pPr>
        <w:spacing w:before="120" w:line="360" w:lineRule="auto"/>
        <w:jc w:val="both"/>
        <w:rPr>
          <w:b/>
          <w:i/>
          <w:iCs/>
          <w:sz w:val="28"/>
          <w:szCs w:val="28"/>
        </w:rPr>
      </w:pPr>
      <w:r w:rsidRPr="002747AF">
        <w:rPr>
          <w:b/>
          <w:i/>
          <w:iCs/>
          <w:sz w:val="28"/>
          <w:szCs w:val="28"/>
        </w:rPr>
        <w:t>2.4</w:t>
      </w:r>
      <w:r w:rsidR="00D11003" w:rsidRPr="002747AF">
        <w:rPr>
          <w:b/>
          <w:i/>
          <w:iCs/>
          <w:sz w:val="28"/>
          <w:szCs w:val="28"/>
        </w:rPr>
        <w:t>.2.1. Cỡ mẫu nghiên cứu</w:t>
      </w:r>
    </w:p>
    <w:p w14:paraId="62E9D0B3" w14:textId="448656D6" w:rsidR="001F1F69" w:rsidRPr="002747AF" w:rsidRDefault="00813D63" w:rsidP="00500566">
      <w:pPr>
        <w:spacing w:before="120" w:line="360" w:lineRule="auto"/>
        <w:jc w:val="both"/>
        <w:rPr>
          <w:i/>
          <w:sz w:val="28"/>
          <w:szCs w:val="28"/>
        </w:rPr>
      </w:pPr>
      <w:r w:rsidRPr="002747AF">
        <w:rPr>
          <w:i/>
          <w:sz w:val="28"/>
          <w:szCs w:val="28"/>
        </w:rPr>
        <w:t xml:space="preserve">* </w:t>
      </w:r>
      <w:r w:rsidR="001F1F69" w:rsidRPr="002747AF">
        <w:rPr>
          <w:i/>
          <w:sz w:val="28"/>
          <w:szCs w:val="28"/>
        </w:rPr>
        <w:t xml:space="preserve">Nghiên cứu đánh giá hiệu quả can thiệp bổ sung thực phẩm tới tình trạng dinh dưỡng của </w:t>
      </w:r>
      <w:r w:rsidR="00603E9F" w:rsidRPr="002747AF">
        <w:rPr>
          <w:i/>
          <w:sz w:val="28"/>
          <w:szCs w:val="28"/>
        </w:rPr>
        <w:t xml:space="preserve">PNCT và </w:t>
      </w:r>
      <w:r w:rsidR="001F1F69" w:rsidRPr="002747AF">
        <w:rPr>
          <w:i/>
          <w:sz w:val="28"/>
          <w:szCs w:val="28"/>
        </w:rPr>
        <w:t xml:space="preserve">trẻ </w:t>
      </w:r>
      <w:r w:rsidR="00A771CE" w:rsidRPr="002747AF">
        <w:rPr>
          <w:i/>
          <w:sz w:val="28"/>
          <w:szCs w:val="28"/>
        </w:rPr>
        <w:t xml:space="preserve">đến </w:t>
      </w:r>
      <w:r w:rsidR="001F1F69" w:rsidRPr="002747AF">
        <w:rPr>
          <w:i/>
          <w:sz w:val="28"/>
          <w:szCs w:val="28"/>
        </w:rPr>
        <w:t xml:space="preserve">24 tuần tuổi. </w:t>
      </w:r>
    </w:p>
    <w:p w14:paraId="158D46FD" w14:textId="7A8E0CE4" w:rsidR="00C435C6" w:rsidRPr="002747AF" w:rsidRDefault="00705729" w:rsidP="003B431E">
      <w:pPr>
        <w:spacing w:before="120" w:line="360" w:lineRule="auto"/>
        <w:ind w:firstLine="720"/>
        <w:jc w:val="both"/>
        <w:rPr>
          <w:iCs/>
          <w:sz w:val="28"/>
          <w:szCs w:val="28"/>
        </w:rPr>
      </w:pPr>
      <w:r w:rsidRPr="002747AF">
        <w:rPr>
          <w:iCs/>
          <w:sz w:val="28"/>
          <w:szCs w:val="28"/>
        </w:rPr>
        <w:t>Áp dụng công thức tính cỡ mẫu</w:t>
      </w:r>
      <w:r w:rsidR="006032D5" w:rsidRPr="002747AF">
        <w:rPr>
          <w:iCs/>
          <w:sz w:val="28"/>
          <w:szCs w:val="28"/>
        </w:rPr>
        <w:t xml:space="preserve"> đánh giá hiệu quả của can thiệp tới khác biệt </w:t>
      </w:r>
      <w:r w:rsidR="00871299" w:rsidRPr="002747AF">
        <w:rPr>
          <w:iCs/>
          <w:sz w:val="28"/>
          <w:szCs w:val="28"/>
        </w:rPr>
        <w:t>về cân nặng</w:t>
      </w:r>
      <w:r w:rsidR="006032D5" w:rsidRPr="002747AF">
        <w:rPr>
          <w:iCs/>
          <w:sz w:val="28"/>
          <w:szCs w:val="28"/>
        </w:rPr>
        <w:t xml:space="preserve"> trung bình giữa hai nhóm</w:t>
      </w:r>
      <w:r w:rsidRPr="002747AF">
        <w:rPr>
          <w:iCs/>
          <w:sz w:val="28"/>
          <w:szCs w:val="28"/>
        </w:rPr>
        <w:t xml:space="preserve"> </w:t>
      </w:r>
      <w:r w:rsidR="001F1F69" w:rsidRPr="002747AF">
        <w:rPr>
          <w:iCs/>
          <w:sz w:val="28"/>
          <w:szCs w:val="28"/>
        </w:rPr>
        <w:t>[</w:t>
      </w:r>
      <w:r w:rsidR="00297C46" w:rsidRPr="002747AF">
        <w:rPr>
          <w:iCs/>
          <w:sz w:val="28"/>
          <w:szCs w:val="28"/>
        </w:rPr>
        <w:t>156</w:t>
      </w:r>
      <w:r w:rsidR="001F1F69" w:rsidRPr="002747AF">
        <w:rPr>
          <w:iCs/>
          <w:sz w:val="28"/>
          <w:szCs w:val="28"/>
        </w:rPr>
        <w:t>].</w:t>
      </w:r>
    </w:p>
    <w:p w14:paraId="432CE848" w14:textId="4D88F8D4" w:rsidR="001F1F69" w:rsidRPr="002747AF" w:rsidRDefault="00813D63" w:rsidP="003B431E">
      <w:pPr>
        <w:spacing w:before="120" w:line="360" w:lineRule="auto"/>
        <w:ind w:left="360" w:firstLine="720"/>
        <w:jc w:val="center"/>
      </w:pPr>
      <m:oMathPara>
        <m:oMath>
          <m:r>
            <w:rPr>
              <w:rFonts w:ascii="Cambria Math" w:hAnsi="Cambria Math"/>
              <w:sz w:val="28"/>
            </w:rPr>
            <w:lastRenderedPageBreak/>
            <m:t>n=</m:t>
          </m:r>
          <m:f>
            <m:fPr>
              <m:ctrlPr>
                <w:rPr>
                  <w:rFonts w:ascii="Cambria Math" w:hAnsi="Cambria Math"/>
                  <w:i/>
                  <w:sz w:val="28"/>
                </w:rPr>
              </m:ctrlPr>
            </m:fPr>
            <m:num>
              <m:r>
                <w:rPr>
                  <w:rFonts w:ascii="Cambria Math" w:hAnsi="Cambria Math"/>
                  <w:sz w:val="28"/>
                </w:rPr>
                <m:t>2</m:t>
              </m:r>
              <m:sSup>
                <m:sSupPr>
                  <m:ctrlPr>
                    <w:rPr>
                      <w:rFonts w:ascii="Cambria Math" w:hAnsi="Cambria Math"/>
                      <w:i/>
                      <w:sz w:val="28"/>
                    </w:rPr>
                  </m:ctrlPr>
                </m:sSupPr>
                <m:e>
                  <m:sSub>
                    <m:sSubPr>
                      <m:ctrlPr>
                        <w:rPr>
                          <w:rFonts w:ascii="Cambria Math" w:hAnsi="Cambria Math"/>
                          <w:sz w:val="28"/>
                        </w:rPr>
                      </m:ctrlPr>
                    </m:sSubPr>
                    <m:e>
                      <m:r>
                        <w:rPr>
                          <w:rFonts w:ascii="Cambria Math" w:hAnsi="Cambria Math"/>
                          <w:sz w:val="28"/>
                        </w:rPr>
                        <m:t>(Z</m:t>
                      </m:r>
                    </m:e>
                    <m:sub>
                      <m:r>
                        <m:rPr>
                          <m:sty m:val="p"/>
                        </m:rPr>
                        <w:rPr>
                          <w:rFonts w:ascii="Cambria Math" w:hAnsi="Cambria Math"/>
                          <w:sz w:val="28"/>
                          <w:szCs w:val="28"/>
                        </w:rPr>
                        <m:t>α</m:t>
                      </m:r>
                    </m:sub>
                  </m:sSub>
                  <m:r>
                    <m:rPr>
                      <m:sty m:val="p"/>
                    </m:rPr>
                    <w:rPr>
                      <w:rFonts w:ascii="Cambria Math" w:hAnsi="Cambria Math"/>
                      <w:sz w:val="28"/>
                    </w:rPr>
                    <m:t>+</m:t>
                  </m:r>
                  <m:sSub>
                    <m:sSubPr>
                      <m:ctrlPr>
                        <w:rPr>
                          <w:rFonts w:ascii="Cambria Math" w:hAnsi="Cambria Math"/>
                          <w:sz w:val="28"/>
                        </w:rPr>
                      </m:ctrlPr>
                    </m:sSubPr>
                    <m:e>
                      <m:r>
                        <w:rPr>
                          <w:rFonts w:ascii="Cambria Math" w:hAnsi="Cambria Math"/>
                          <w:sz w:val="28"/>
                        </w:rPr>
                        <m:t>Z</m:t>
                      </m:r>
                    </m:e>
                    <m:sub>
                      <m:r>
                        <m:rPr>
                          <m:sty m:val="p"/>
                        </m:rPr>
                        <w:rPr>
                          <w:rFonts w:ascii="Cambria Math" w:hAnsi="Cambria Math"/>
                          <w:sz w:val="28"/>
                        </w:rPr>
                        <m:t>β</m:t>
                      </m:r>
                    </m:sub>
                  </m:sSub>
                  <m:r>
                    <w:rPr>
                      <w:rFonts w:ascii="Cambria Math" w:hAnsi="Cambria Math"/>
                      <w:sz w:val="28"/>
                    </w:rPr>
                    <m:t>)</m:t>
                  </m:r>
                </m:e>
                <m:sup>
                  <m:r>
                    <w:rPr>
                      <w:rFonts w:ascii="Cambria Math" w:hAnsi="Cambria Math"/>
                      <w:sz w:val="28"/>
                    </w:rPr>
                    <m:t>2</m:t>
                  </m:r>
                </m:sup>
              </m:sSup>
              <m:r>
                <w:rPr>
                  <w:rFonts w:ascii="Cambria Math" w:hAnsi="Cambria Math"/>
                  <w:sz w:val="28"/>
                </w:rPr>
                <m:t>(1+</m:t>
              </m:r>
              <m:d>
                <m:dPr>
                  <m:ctrlPr>
                    <w:rPr>
                      <w:rFonts w:ascii="Cambria Math" w:hAnsi="Cambria Math"/>
                      <w:i/>
                      <w:sz w:val="28"/>
                    </w:rPr>
                  </m:ctrlPr>
                </m:dPr>
                <m:e>
                  <m:r>
                    <w:rPr>
                      <w:rFonts w:ascii="Cambria Math" w:hAnsi="Cambria Math"/>
                      <w:sz w:val="28"/>
                    </w:rPr>
                    <m:t>k-1</m:t>
                  </m:r>
                </m:e>
              </m:d>
              <m:r>
                <w:rPr>
                  <w:rFonts w:ascii="Cambria Math" w:hAnsi="Cambria Math"/>
                  <w:sz w:val="28"/>
                </w:rPr>
                <m:t>p)</m:t>
              </m:r>
            </m:num>
            <m:den>
              <m:r>
                <w:rPr>
                  <w:rFonts w:ascii="Cambria Math" w:hAnsi="Cambria Math"/>
                  <w:sz w:val="28"/>
                </w:rPr>
                <m:t>k[(</m:t>
              </m:r>
              <m:sSub>
                <m:sSubPr>
                  <m:ctrlPr>
                    <w:rPr>
                      <w:rFonts w:ascii="Cambria Math" w:hAnsi="Cambria Math"/>
                      <w:i/>
                      <w:sz w:val="28"/>
                    </w:rPr>
                  </m:ctrlPr>
                </m:sSubPr>
                <m:e>
                  <m:r>
                    <w:rPr>
                      <w:rFonts w:ascii="Cambria Math" w:hAnsi="Cambria Math"/>
                      <w:sz w:val="28"/>
                    </w:rPr>
                    <m:t>μ</m:t>
                  </m:r>
                </m:e>
                <m:sub>
                  <m:r>
                    <w:rPr>
                      <w:rFonts w:ascii="Cambria Math" w:hAnsi="Cambria Math"/>
                      <w:sz w:val="28"/>
                    </w:rPr>
                    <m:t>1</m:t>
                  </m:r>
                </m:sub>
              </m:sSub>
              <m:r>
                <w:rPr>
                  <w:rFonts w:ascii="Cambria Math" w:hAnsi="Cambria Math"/>
                  <w:sz w:val="28"/>
                </w:rPr>
                <m:t>-</m:t>
              </m:r>
              <m:sSub>
                <m:sSubPr>
                  <m:ctrlPr>
                    <w:rPr>
                      <w:rFonts w:ascii="Cambria Math" w:hAnsi="Cambria Math"/>
                      <w:i/>
                      <w:sz w:val="28"/>
                    </w:rPr>
                  </m:ctrlPr>
                </m:sSubPr>
                <m:e>
                  <m:r>
                    <w:rPr>
                      <w:rFonts w:ascii="Cambria Math" w:hAnsi="Cambria Math"/>
                      <w:sz w:val="28"/>
                    </w:rPr>
                    <m:t>μ</m:t>
                  </m:r>
                </m:e>
                <m:sub>
                  <m:r>
                    <w:rPr>
                      <w:rFonts w:ascii="Cambria Math" w:hAnsi="Cambria Math"/>
                      <w:sz w:val="28"/>
                    </w:rPr>
                    <m:t>2</m:t>
                  </m:r>
                </m:sub>
              </m:sSub>
              <m:r>
                <w:rPr>
                  <w:rFonts w:ascii="Cambria Math" w:hAnsi="Cambria Math"/>
                  <w:sz w:val="28"/>
                </w:rPr>
                <m:t>)/</m:t>
              </m:r>
              <m:sSup>
                <m:sSupPr>
                  <m:ctrlPr>
                    <w:rPr>
                      <w:rFonts w:ascii="Cambria Math" w:hAnsi="Cambria Math"/>
                      <w:i/>
                      <w:sz w:val="28"/>
                    </w:rPr>
                  </m:ctrlPr>
                </m:sSupPr>
                <m:e>
                  <m:r>
                    <w:rPr>
                      <w:rFonts w:ascii="Cambria Math" w:hAnsi="Cambria Math"/>
                      <w:sz w:val="28"/>
                    </w:rPr>
                    <m:t>σ]</m:t>
                  </m:r>
                </m:e>
                <m:sup>
                  <m:r>
                    <w:rPr>
                      <w:rFonts w:ascii="Cambria Math" w:hAnsi="Cambria Math"/>
                      <w:sz w:val="28"/>
                    </w:rPr>
                    <m:t>2</m:t>
                  </m:r>
                </m:sup>
              </m:sSup>
            </m:den>
          </m:f>
        </m:oMath>
      </m:oMathPara>
    </w:p>
    <w:p w14:paraId="654CD08D" w14:textId="794B4C1C" w:rsidR="007B7318" w:rsidRPr="002747AF" w:rsidRDefault="001F1F69" w:rsidP="00500566">
      <w:pPr>
        <w:spacing w:before="120" w:line="360" w:lineRule="auto"/>
        <w:rPr>
          <w:sz w:val="28"/>
          <w:szCs w:val="28"/>
        </w:rPr>
      </w:pPr>
      <w:r w:rsidRPr="002747AF">
        <w:rPr>
          <w:sz w:val="28"/>
          <w:szCs w:val="28"/>
        </w:rPr>
        <w:t>Trong đó:</w:t>
      </w:r>
      <w:r w:rsidRPr="002747AF">
        <w:rPr>
          <w:sz w:val="28"/>
          <w:szCs w:val="28"/>
        </w:rPr>
        <w:tab/>
      </w:r>
      <w:r w:rsidR="00B87D44" w:rsidRPr="002747AF">
        <w:rPr>
          <w:sz w:val="28"/>
          <w:szCs w:val="28"/>
        </w:rPr>
        <w:t xml:space="preserve">α: </w:t>
      </w:r>
      <w:r w:rsidR="00CE026E" w:rsidRPr="002747AF">
        <w:rPr>
          <w:sz w:val="28"/>
          <w:szCs w:val="28"/>
        </w:rPr>
        <w:t xml:space="preserve"> </w:t>
      </w:r>
      <w:r w:rsidR="00B87D44" w:rsidRPr="002747AF">
        <w:rPr>
          <w:sz w:val="28"/>
          <w:szCs w:val="28"/>
        </w:rPr>
        <w:t>X</w:t>
      </w:r>
      <w:r w:rsidR="007B7318" w:rsidRPr="002747AF">
        <w:rPr>
          <w:sz w:val="28"/>
          <w:szCs w:val="28"/>
        </w:rPr>
        <w:t>ác suất mắc phải sai lầm loại 1</w:t>
      </w:r>
    </w:p>
    <w:p w14:paraId="07C87077" w14:textId="392270B9" w:rsidR="007B7318" w:rsidRPr="002747AF" w:rsidRDefault="00B87D44" w:rsidP="00500566">
      <w:pPr>
        <w:spacing w:line="360" w:lineRule="auto"/>
        <w:ind w:left="720" w:firstLine="720"/>
        <w:rPr>
          <w:sz w:val="28"/>
          <w:szCs w:val="28"/>
        </w:rPr>
      </w:pPr>
      <w:r w:rsidRPr="002747AF">
        <w:rPr>
          <w:sz w:val="28"/>
          <w:szCs w:val="28"/>
        </w:rPr>
        <w:t xml:space="preserve">β: </w:t>
      </w:r>
      <w:r w:rsidR="00CE026E" w:rsidRPr="002747AF">
        <w:rPr>
          <w:sz w:val="28"/>
          <w:szCs w:val="28"/>
        </w:rPr>
        <w:t xml:space="preserve"> </w:t>
      </w:r>
      <w:r w:rsidRPr="002747AF">
        <w:rPr>
          <w:sz w:val="28"/>
          <w:szCs w:val="28"/>
        </w:rPr>
        <w:t>X</w:t>
      </w:r>
      <w:r w:rsidR="007B7318" w:rsidRPr="002747AF">
        <w:rPr>
          <w:sz w:val="28"/>
          <w:szCs w:val="28"/>
        </w:rPr>
        <w:t xml:space="preserve">ác suất mắc phải sai lầm loại 2 </w:t>
      </w:r>
    </w:p>
    <w:p w14:paraId="0E25D4C8" w14:textId="683AF6FF" w:rsidR="00500566" w:rsidRPr="002747AF" w:rsidRDefault="001F1F69" w:rsidP="00500566">
      <w:pPr>
        <w:spacing w:line="360" w:lineRule="auto"/>
        <w:ind w:left="720" w:firstLine="720"/>
        <w:rPr>
          <w:sz w:val="28"/>
          <w:szCs w:val="28"/>
        </w:rPr>
      </w:pPr>
      <w:r w:rsidRPr="002747AF">
        <w:rPr>
          <w:sz w:val="28"/>
          <w:szCs w:val="28"/>
        </w:rPr>
        <w:t>k</w:t>
      </w:r>
      <w:r w:rsidR="00B87D44" w:rsidRPr="002747AF">
        <w:rPr>
          <w:sz w:val="28"/>
          <w:szCs w:val="28"/>
        </w:rPr>
        <w:t xml:space="preserve">: </w:t>
      </w:r>
      <w:r w:rsidR="00CE026E" w:rsidRPr="002747AF">
        <w:rPr>
          <w:sz w:val="28"/>
          <w:szCs w:val="28"/>
        </w:rPr>
        <w:t xml:space="preserve"> Số khoảng</w:t>
      </w:r>
      <w:r w:rsidR="008E3846" w:rsidRPr="002747AF">
        <w:rPr>
          <w:sz w:val="28"/>
          <w:szCs w:val="28"/>
        </w:rPr>
        <w:t xml:space="preserve"> thời gian</w:t>
      </w:r>
    </w:p>
    <w:p w14:paraId="0668A902" w14:textId="58B3C562" w:rsidR="001F1F69" w:rsidRPr="002747AF" w:rsidRDefault="001F1F69" w:rsidP="00500566">
      <w:pPr>
        <w:spacing w:line="360" w:lineRule="auto"/>
        <w:ind w:left="720" w:firstLine="720"/>
        <w:rPr>
          <w:sz w:val="28"/>
          <w:szCs w:val="28"/>
        </w:rPr>
      </w:pPr>
      <w:r w:rsidRPr="002747AF">
        <w:rPr>
          <w:sz w:val="28"/>
          <w:szCs w:val="28"/>
        </w:rPr>
        <w:t xml:space="preserve">p: </w:t>
      </w:r>
      <w:r w:rsidR="00CE026E" w:rsidRPr="002747AF">
        <w:rPr>
          <w:sz w:val="28"/>
          <w:szCs w:val="28"/>
        </w:rPr>
        <w:t xml:space="preserve"> </w:t>
      </w:r>
      <w:r w:rsidRPr="002747AF">
        <w:rPr>
          <w:sz w:val="28"/>
          <w:szCs w:val="28"/>
        </w:rPr>
        <w:t>Hệ số tương quan giả sử giữa các khoảng thời gian</w:t>
      </w:r>
    </w:p>
    <w:p w14:paraId="7828589C" w14:textId="03A81A25" w:rsidR="001F1F69" w:rsidRPr="002747AF" w:rsidRDefault="001F1F69" w:rsidP="00500566">
      <w:pPr>
        <w:spacing w:line="360" w:lineRule="auto"/>
        <w:ind w:left="720" w:firstLine="720"/>
        <w:rPr>
          <w:sz w:val="28"/>
          <w:szCs w:val="28"/>
        </w:rPr>
      </w:pPr>
      <w:r w:rsidRPr="002747AF">
        <w:rPr>
          <w:sz w:val="28"/>
          <w:szCs w:val="28"/>
        </w:rPr>
        <w:t>(μ</w:t>
      </w:r>
      <w:r w:rsidRPr="002747AF">
        <w:rPr>
          <w:sz w:val="28"/>
          <w:szCs w:val="28"/>
          <w:vertAlign w:val="subscript"/>
        </w:rPr>
        <w:t>1</w:t>
      </w:r>
      <w:r w:rsidRPr="002747AF">
        <w:rPr>
          <w:sz w:val="28"/>
          <w:szCs w:val="28"/>
        </w:rPr>
        <w:t>-μ</w:t>
      </w:r>
      <w:r w:rsidRPr="002747AF">
        <w:rPr>
          <w:sz w:val="28"/>
          <w:szCs w:val="28"/>
          <w:vertAlign w:val="subscript"/>
        </w:rPr>
        <w:t>2</w:t>
      </w:r>
      <w:r w:rsidRPr="002747AF">
        <w:rPr>
          <w:sz w:val="28"/>
          <w:szCs w:val="28"/>
        </w:rPr>
        <w:t xml:space="preserve">)/σ: </w:t>
      </w:r>
      <w:r w:rsidR="00CE026E" w:rsidRPr="002747AF">
        <w:rPr>
          <w:sz w:val="28"/>
          <w:szCs w:val="28"/>
        </w:rPr>
        <w:t xml:space="preserve"> </w:t>
      </w:r>
      <w:r w:rsidRPr="002747AF">
        <w:rPr>
          <w:sz w:val="28"/>
          <w:szCs w:val="28"/>
        </w:rPr>
        <w:t>Hệ số ảnh hưởng</w:t>
      </w:r>
      <w:r w:rsidR="007B7318" w:rsidRPr="002747AF">
        <w:rPr>
          <w:sz w:val="28"/>
          <w:szCs w:val="28"/>
        </w:rPr>
        <w:t xml:space="preserve"> </w:t>
      </w:r>
    </w:p>
    <w:p w14:paraId="0FF86DA7" w14:textId="27DC6022" w:rsidR="007B7318" w:rsidRPr="002747AF" w:rsidRDefault="001F1F69" w:rsidP="00500566">
      <w:pPr>
        <w:spacing w:before="120" w:line="360" w:lineRule="auto"/>
        <w:jc w:val="both"/>
        <w:rPr>
          <w:sz w:val="28"/>
          <w:szCs w:val="28"/>
        </w:rPr>
      </w:pPr>
      <w:r w:rsidRPr="002747AF">
        <w:rPr>
          <w:sz w:val="28"/>
          <w:szCs w:val="28"/>
        </w:rPr>
        <w:t>Với độ tin cậy 95% và lực mẫu 0,80</w:t>
      </w:r>
      <w:r w:rsidR="00871299" w:rsidRPr="002747AF">
        <w:rPr>
          <w:rFonts w:eastAsiaTheme="minorEastAsia"/>
          <w:sz w:val="28"/>
          <w:szCs w:val="28"/>
        </w:rPr>
        <w:t xml:space="preserve"> </w:t>
      </w:r>
      <w:r w:rsidR="007B7318" w:rsidRPr="002747AF">
        <w:rPr>
          <w:rFonts w:eastAsiaTheme="minorEastAsia"/>
          <w:sz w:val="28"/>
          <w:szCs w:val="28"/>
        </w:rPr>
        <w:t xml:space="preserve">có </w:t>
      </w:r>
      <w:r w:rsidR="007B7318" w:rsidRPr="002747AF">
        <w:rPr>
          <w:sz w:val="28"/>
          <w:szCs w:val="28"/>
        </w:rPr>
        <w:t>Z</w:t>
      </w:r>
      <w:r w:rsidR="007B7318" w:rsidRPr="002747AF">
        <w:rPr>
          <w:sz w:val="28"/>
          <w:szCs w:val="28"/>
          <w:vertAlign w:val="subscript"/>
        </w:rPr>
        <w:t>α</w:t>
      </w:r>
      <w:r w:rsidR="007B7318" w:rsidRPr="002747AF">
        <w:rPr>
          <w:sz w:val="28"/>
          <w:szCs w:val="28"/>
        </w:rPr>
        <w:t xml:space="preserve"> = 1,96, Z</w:t>
      </w:r>
      <w:r w:rsidR="007B7318" w:rsidRPr="002747AF">
        <w:rPr>
          <w:sz w:val="28"/>
          <w:szCs w:val="28"/>
          <w:vertAlign w:val="subscript"/>
        </w:rPr>
        <w:t>β</w:t>
      </w:r>
      <w:r w:rsidR="007B7318" w:rsidRPr="002747AF">
        <w:rPr>
          <w:sz w:val="28"/>
          <w:szCs w:val="28"/>
        </w:rPr>
        <w:t xml:space="preserve"> = 0,84</w:t>
      </w:r>
    </w:p>
    <w:p w14:paraId="5DAB5A30" w14:textId="45BA413D" w:rsidR="007A60B0" w:rsidRPr="002747AF" w:rsidRDefault="00CE026E" w:rsidP="00187567">
      <w:pPr>
        <w:pStyle w:val="ListParagraph"/>
        <w:numPr>
          <w:ilvl w:val="0"/>
          <w:numId w:val="7"/>
        </w:numPr>
        <w:tabs>
          <w:tab w:val="left" w:pos="4678"/>
        </w:tabs>
        <w:spacing w:before="120" w:line="360" w:lineRule="auto"/>
        <w:ind w:left="630" w:hanging="270"/>
        <w:contextualSpacing w:val="0"/>
        <w:jc w:val="both"/>
        <w:rPr>
          <w:rFonts w:eastAsiaTheme="minorEastAsia"/>
          <w:spacing w:val="2"/>
          <w:sz w:val="28"/>
          <w:szCs w:val="28"/>
        </w:rPr>
      </w:pPr>
      <w:r w:rsidRPr="002747AF">
        <w:rPr>
          <w:spacing w:val="2"/>
          <w:sz w:val="28"/>
          <w:szCs w:val="28"/>
        </w:rPr>
        <w:t>Để đ</w:t>
      </w:r>
      <w:r w:rsidR="00733D52" w:rsidRPr="002747AF">
        <w:rPr>
          <w:rFonts w:eastAsiaTheme="minorEastAsia"/>
          <w:spacing w:val="2"/>
          <w:sz w:val="28"/>
          <w:szCs w:val="28"/>
        </w:rPr>
        <w:t>ánh giá hiệu quả của can thiệp đến TTDD của PNCT</w:t>
      </w:r>
      <w:r w:rsidRPr="002747AF">
        <w:rPr>
          <w:rFonts w:eastAsiaTheme="minorEastAsia"/>
          <w:spacing w:val="2"/>
          <w:sz w:val="28"/>
          <w:szCs w:val="28"/>
        </w:rPr>
        <w:t>, nghiên cứu tiến hành thu thập số liệu TTDD tại 3 thời điểm</w:t>
      </w:r>
      <w:r w:rsidR="00733D52" w:rsidRPr="002747AF">
        <w:rPr>
          <w:rFonts w:eastAsiaTheme="minorEastAsia"/>
          <w:spacing w:val="2"/>
          <w:sz w:val="28"/>
          <w:szCs w:val="28"/>
        </w:rPr>
        <w:t xml:space="preserve">, </w:t>
      </w:r>
      <w:r w:rsidRPr="002747AF">
        <w:rPr>
          <w:rFonts w:eastAsiaTheme="minorEastAsia"/>
          <w:spacing w:val="2"/>
          <w:sz w:val="28"/>
          <w:szCs w:val="28"/>
        </w:rPr>
        <w:t>vậy</w:t>
      </w:r>
      <w:r w:rsidR="007B7318" w:rsidRPr="002747AF">
        <w:rPr>
          <w:rFonts w:eastAsiaTheme="minorEastAsia"/>
          <w:spacing w:val="2"/>
          <w:sz w:val="28"/>
          <w:szCs w:val="28"/>
        </w:rPr>
        <w:t xml:space="preserve"> </w:t>
      </w:r>
      <w:r w:rsidRPr="002747AF">
        <w:rPr>
          <w:rFonts w:eastAsiaTheme="minorEastAsia"/>
          <w:spacing w:val="2"/>
          <w:sz w:val="28"/>
          <w:szCs w:val="28"/>
        </w:rPr>
        <w:t xml:space="preserve">số khoảng thời gian </w:t>
      </w:r>
      <w:r w:rsidR="00871299" w:rsidRPr="002747AF">
        <w:rPr>
          <w:rFonts w:eastAsiaTheme="minorEastAsia"/>
          <w:spacing w:val="2"/>
          <w:sz w:val="28"/>
          <w:szCs w:val="28"/>
        </w:rPr>
        <w:t xml:space="preserve">       </w:t>
      </w:r>
      <w:r w:rsidR="007B7318" w:rsidRPr="002747AF">
        <w:rPr>
          <w:rFonts w:eastAsiaTheme="minorEastAsia"/>
          <w:spacing w:val="2"/>
          <w:sz w:val="28"/>
          <w:szCs w:val="28"/>
        </w:rPr>
        <w:t xml:space="preserve">k = </w:t>
      </w:r>
      <w:r w:rsidRPr="002747AF">
        <w:rPr>
          <w:rFonts w:eastAsiaTheme="minorEastAsia"/>
          <w:spacing w:val="2"/>
          <w:sz w:val="28"/>
          <w:szCs w:val="28"/>
        </w:rPr>
        <w:t>2</w:t>
      </w:r>
      <w:r w:rsidR="007B7318" w:rsidRPr="002747AF">
        <w:rPr>
          <w:rFonts w:eastAsiaTheme="minorEastAsia"/>
          <w:spacing w:val="2"/>
          <w:sz w:val="28"/>
          <w:szCs w:val="28"/>
        </w:rPr>
        <w:t xml:space="preserve">, </w:t>
      </w:r>
      <w:r w:rsidRPr="002747AF">
        <w:rPr>
          <w:rFonts w:eastAsiaTheme="minorEastAsia"/>
          <w:spacing w:val="2"/>
          <w:sz w:val="28"/>
          <w:szCs w:val="28"/>
        </w:rPr>
        <w:t xml:space="preserve">hệ số tương quan giả sử giữa các khoảng thời gian </w:t>
      </w:r>
      <w:r w:rsidR="007B7318" w:rsidRPr="002747AF">
        <w:rPr>
          <w:rFonts w:eastAsiaTheme="minorEastAsia"/>
          <w:spacing w:val="2"/>
          <w:sz w:val="28"/>
          <w:szCs w:val="28"/>
        </w:rPr>
        <w:t>p</w:t>
      </w:r>
      <w:r w:rsidR="007A60B0" w:rsidRPr="002747AF">
        <w:rPr>
          <w:rFonts w:eastAsiaTheme="minorEastAsia"/>
          <w:spacing w:val="2"/>
          <w:sz w:val="28"/>
          <w:szCs w:val="28"/>
        </w:rPr>
        <w:t xml:space="preserve"> </w:t>
      </w:r>
      <w:r w:rsidR="007B7318" w:rsidRPr="002747AF">
        <w:rPr>
          <w:rFonts w:eastAsiaTheme="minorEastAsia"/>
          <w:spacing w:val="2"/>
          <w:sz w:val="28"/>
          <w:szCs w:val="28"/>
        </w:rPr>
        <w:t>=</w:t>
      </w:r>
      <w:r w:rsidR="007A60B0" w:rsidRPr="002747AF">
        <w:rPr>
          <w:rFonts w:eastAsiaTheme="minorEastAsia"/>
          <w:spacing w:val="2"/>
          <w:sz w:val="28"/>
          <w:szCs w:val="28"/>
        </w:rPr>
        <w:t xml:space="preserve"> </w:t>
      </w:r>
      <w:r w:rsidRPr="002747AF">
        <w:rPr>
          <w:rFonts w:eastAsiaTheme="minorEastAsia"/>
          <w:spacing w:val="2"/>
          <w:sz w:val="28"/>
          <w:szCs w:val="28"/>
        </w:rPr>
        <w:t>0,5</w:t>
      </w:r>
      <w:r w:rsidR="00243957" w:rsidRPr="002747AF">
        <w:rPr>
          <w:rFonts w:eastAsiaTheme="minorEastAsia"/>
          <w:spacing w:val="2"/>
          <w:sz w:val="28"/>
          <w:szCs w:val="28"/>
        </w:rPr>
        <w:t>;</w:t>
      </w:r>
      <w:r w:rsidR="007A60B0" w:rsidRPr="002747AF">
        <w:rPr>
          <w:rFonts w:eastAsiaTheme="minorEastAsia"/>
          <w:spacing w:val="2"/>
          <w:sz w:val="28"/>
          <w:szCs w:val="28"/>
        </w:rPr>
        <w:t xml:space="preserve"> </w:t>
      </w:r>
      <w:r w:rsidRPr="002747AF">
        <w:rPr>
          <w:rFonts w:eastAsiaTheme="minorEastAsia"/>
          <w:spacing w:val="2"/>
          <w:sz w:val="28"/>
          <w:szCs w:val="28"/>
        </w:rPr>
        <w:t xml:space="preserve">hệ số ảnh hưởng </w:t>
      </w:r>
      <w:r w:rsidR="007A60B0" w:rsidRPr="002747AF">
        <w:rPr>
          <w:spacing w:val="2"/>
          <w:sz w:val="28"/>
          <w:szCs w:val="28"/>
        </w:rPr>
        <w:t>(μ</w:t>
      </w:r>
      <w:r w:rsidR="007A60B0" w:rsidRPr="002747AF">
        <w:rPr>
          <w:spacing w:val="2"/>
          <w:sz w:val="28"/>
          <w:szCs w:val="28"/>
          <w:vertAlign w:val="subscript"/>
        </w:rPr>
        <w:t>1</w:t>
      </w:r>
      <w:r w:rsidR="007A60B0" w:rsidRPr="002747AF">
        <w:rPr>
          <w:spacing w:val="2"/>
          <w:sz w:val="28"/>
          <w:szCs w:val="28"/>
        </w:rPr>
        <w:t>-μ</w:t>
      </w:r>
      <w:r w:rsidR="007A60B0" w:rsidRPr="002747AF">
        <w:rPr>
          <w:spacing w:val="2"/>
          <w:sz w:val="28"/>
          <w:szCs w:val="28"/>
          <w:vertAlign w:val="subscript"/>
        </w:rPr>
        <w:t>2</w:t>
      </w:r>
      <w:r w:rsidR="007A60B0" w:rsidRPr="002747AF">
        <w:rPr>
          <w:spacing w:val="2"/>
          <w:sz w:val="28"/>
          <w:szCs w:val="28"/>
        </w:rPr>
        <w:t>)/σ</w:t>
      </w:r>
      <w:r w:rsidR="007A60B0" w:rsidRPr="002747AF">
        <w:rPr>
          <w:rFonts w:eastAsiaTheme="minorEastAsia"/>
          <w:spacing w:val="2"/>
          <w:sz w:val="28"/>
          <w:szCs w:val="28"/>
        </w:rPr>
        <w:t xml:space="preserve"> = 0,</w:t>
      </w:r>
      <w:r w:rsidRPr="002747AF">
        <w:rPr>
          <w:rFonts w:eastAsiaTheme="minorEastAsia"/>
          <w:spacing w:val="2"/>
          <w:sz w:val="28"/>
          <w:szCs w:val="28"/>
        </w:rPr>
        <w:t>2</w:t>
      </w:r>
      <w:r w:rsidR="007A60B0" w:rsidRPr="002747AF">
        <w:rPr>
          <w:rFonts w:eastAsiaTheme="minorEastAsia"/>
          <w:spacing w:val="2"/>
          <w:sz w:val="28"/>
          <w:szCs w:val="28"/>
        </w:rPr>
        <w:t>5</w:t>
      </w:r>
      <w:r w:rsidRPr="002747AF">
        <w:rPr>
          <w:rFonts w:eastAsiaTheme="minorEastAsia"/>
          <w:spacing w:val="2"/>
          <w:sz w:val="28"/>
          <w:szCs w:val="28"/>
        </w:rPr>
        <w:t xml:space="preserve">, trong đó </w:t>
      </w:r>
      <w:r w:rsidR="004D4486" w:rsidRPr="002747AF">
        <w:rPr>
          <w:rFonts w:eastAsiaTheme="minorEastAsia"/>
          <w:spacing w:val="2"/>
          <w:sz w:val="28"/>
          <w:szCs w:val="28"/>
        </w:rPr>
        <w:t xml:space="preserve">ước tính độ ảnh hưởng trung bình </w:t>
      </w:r>
      <w:r w:rsidR="004D4486" w:rsidRPr="002747AF">
        <w:rPr>
          <w:spacing w:val="2"/>
          <w:sz w:val="28"/>
          <w:szCs w:val="28"/>
        </w:rPr>
        <w:t>μ</w:t>
      </w:r>
      <w:r w:rsidR="004D4486" w:rsidRPr="002747AF">
        <w:rPr>
          <w:spacing w:val="2"/>
          <w:sz w:val="28"/>
          <w:szCs w:val="28"/>
          <w:vertAlign w:val="subscript"/>
        </w:rPr>
        <w:t>1</w:t>
      </w:r>
      <w:r w:rsidR="004D4486" w:rsidRPr="002747AF">
        <w:rPr>
          <w:spacing w:val="2"/>
          <w:sz w:val="28"/>
          <w:szCs w:val="28"/>
        </w:rPr>
        <w:t>-μ</w:t>
      </w:r>
      <w:r w:rsidR="004D4486" w:rsidRPr="002747AF">
        <w:rPr>
          <w:spacing w:val="2"/>
          <w:sz w:val="28"/>
          <w:szCs w:val="28"/>
          <w:vertAlign w:val="subscript"/>
        </w:rPr>
        <w:t>2</w:t>
      </w:r>
      <w:r w:rsidR="004D4486" w:rsidRPr="002747AF">
        <w:rPr>
          <w:rFonts w:eastAsiaTheme="minorEastAsia"/>
          <w:spacing w:val="2"/>
          <w:sz w:val="28"/>
          <w:szCs w:val="28"/>
        </w:rPr>
        <w:t xml:space="preserve"> = 0,8 kg, độ lệch chuẩn </w:t>
      </w:r>
      <w:r w:rsidR="004D4486" w:rsidRPr="002747AF">
        <w:rPr>
          <w:spacing w:val="2"/>
          <w:sz w:val="28"/>
          <w:szCs w:val="28"/>
        </w:rPr>
        <w:t>σ</w:t>
      </w:r>
      <w:r w:rsidR="004D4486" w:rsidRPr="002747AF">
        <w:rPr>
          <w:rFonts w:eastAsiaTheme="minorEastAsia"/>
          <w:spacing w:val="2"/>
          <w:sz w:val="28"/>
          <w:szCs w:val="28"/>
        </w:rPr>
        <w:t xml:space="preserve"> = 3,27 kg [</w:t>
      </w:r>
      <w:r w:rsidR="00297C46" w:rsidRPr="002747AF">
        <w:rPr>
          <w:rFonts w:eastAsiaTheme="minorEastAsia"/>
          <w:spacing w:val="2"/>
          <w:sz w:val="28"/>
          <w:szCs w:val="28"/>
        </w:rPr>
        <w:t>56</w:t>
      </w:r>
      <w:r w:rsidR="004D4486" w:rsidRPr="002747AF">
        <w:rPr>
          <w:rFonts w:eastAsiaTheme="minorEastAsia"/>
          <w:spacing w:val="2"/>
          <w:sz w:val="28"/>
          <w:szCs w:val="28"/>
        </w:rPr>
        <w:t>]</w:t>
      </w:r>
      <w:r w:rsidR="007B7318" w:rsidRPr="002747AF">
        <w:rPr>
          <w:rFonts w:eastAsiaTheme="minorEastAsia"/>
          <w:spacing w:val="2"/>
          <w:sz w:val="28"/>
          <w:szCs w:val="28"/>
        </w:rPr>
        <w:t>.</w:t>
      </w:r>
      <w:r w:rsidR="007A60B0" w:rsidRPr="002747AF">
        <w:rPr>
          <w:rFonts w:eastAsiaTheme="minorEastAsia"/>
          <w:spacing w:val="2"/>
          <w:sz w:val="28"/>
          <w:szCs w:val="28"/>
        </w:rPr>
        <w:t xml:space="preserve"> Thay số vào ta có </w:t>
      </w:r>
      <w:r w:rsidR="00733D52" w:rsidRPr="002747AF">
        <w:rPr>
          <w:rFonts w:eastAsiaTheme="minorEastAsia"/>
          <w:spacing w:val="2"/>
          <w:sz w:val="28"/>
          <w:szCs w:val="28"/>
        </w:rPr>
        <w:t xml:space="preserve">cỡ mẫu cần thiết cho mỗi </w:t>
      </w:r>
      <w:r w:rsidR="007A60B0" w:rsidRPr="002747AF">
        <w:rPr>
          <w:rFonts w:eastAsiaTheme="minorEastAsia"/>
          <w:spacing w:val="2"/>
          <w:sz w:val="28"/>
          <w:szCs w:val="28"/>
        </w:rPr>
        <w:t>nhóm để đánh giá hiệu quả của can thiệp tới TTDD của PNCT</w:t>
      </w:r>
      <w:r w:rsidR="00733D52" w:rsidRPr="002747AF">
        <w:rPr>
          <w:rFonts w:eastAsiaTheme="minorEastAsia"/>
          <w:spacing w:val="2"/>
          <w:sz w:val="28"/>
          <w:szCs w:val="28"/>
        </w:rPr>
        <w:t xml:space="preserve"> </w:t>
      </w:r>
      <w:r w:rsidR="004D4486" w:rsidRPr="002747AF">
        <w:rPr>
          <w:rFonts w:eastAsiaTheme="minorEastAsia"/>
          <w:spacing w:val="2"/>
          <w:sz w:val="28"/>
          <w:szCs w:val="28"/>
        </w:rPr>
        <w:t>là 67</w:t>
      </w:r>
      <w:r w:rsidR="00733D52" w:rsidRPr="002747AF">
        <w:rPr>
          <w:rFonts w:eastAsiaTheme="minorEastAsia"/>
          <w:spacing w:val="2"/>
          <w:sz w:val="28"/>
          <w:szCs w:val="28"/>
        </w:rPr>
        <w:t xml:space="preserve"> đối tượng</w:t>
      </w:r>
      <w:r w:rsidR="007A60B0" w:rsidRPr="002747AF">
        <w:rPr>
          <w:rFonts w:eastAsiaTheme="minorEastAsia"/>
          <w:spacing w:val="2"/>
          <w:sz w:val="28"/>
          <w:szCs w:val="28"/>
        </w:rPr>
        <w:t>.</w:t>
      </w:r>
    </w:p>
    <w:p w14:paraId="3076E0F3" w14:textId="70BE28C1" w:rsidR="007A60B0" w:rsidRPr="002747AF" w:rsidRDefault="002D7B50" w:rsidP="00187567">
      <w:pPr>
        <w:pStyle w:val="ListParagraph"/>
        <w:numPr>
          <w:ilvl w:val="0"/>
          <w:numId w:val="7"/>
        </w:numPr>
        <w:tabs>
          <w:tab w:val="left" w:pos="4678"/>
        </w:tabs>
        <w:spacing w:before="120" w:line="360" w:lineRule="auto"/>
        <w:ind w:left="630" w:hanging="270"/>
        <w:contextualSpacing w:val="0"/>
        <w:jc w:val="both"/>
        <w:rPr>
          <w:rFonts w:eastAsiaTheme="minorEastAsia"/>
          <w:spacing w:val="2"/>
          <w:sz w:val="28"/>
          <w:szCs w:val="28"/>
        </w:rPr>
      </w:pPr>
      <w:r w:rsidRPr="002747AF">
        <w:rPr>
          <w:spacing w:val="2"/>
          <w:sz w:val="28"/>
          <w:szCs w:val="28"/>
        </w:rPr>
        <w:t>Để đ</w:t>
      </w:r>
      <w:r w:rsidRPr="002747AF">
        <w:rPr>
          <w:rFonts w:eastAsiaTheme="minorEastAsia"/>
          <w:spacing w:val="2"/>
          <w:sz w:val="28"/>
          <w:szCs w:val="28"/>
        </w:rPr>
        <w:t xml:space="preserve">ánh giá hiệu quả của can thiệp đến TTDD của trẻ </w:t>
      </w:r>
      <w:r w:rsidR="00A771CE" w:rsidRPr="002747AF">
        <w:rPr>
          <w:rFonts w:eastAsiaTheme="minorEastAsia"/>
          <w:spacing w:val="2"/>
          <w:sz w:val="28"/>
          <w:szCs w:val="28"/>
        </w:rPr>
        <w:t xml:space="preserve">đến </w:t>
      </w:r>
      <w:r w:rsidRPr="002747AF">
        <w:rPr>
          <w:rFonts w:eastAsiaTheme="minorEastAsia"/>
          <w:spacing w:val="2"/>
          <w:sz w:val="28"/>
          <w:szCs w:val="28"/>
        </w:rPr>
        <w:t>24 tuần tuổi, nghiên cứu tiến hành thu thập số liệu TTDD tại 5 thời điểm, vậy số khoảng thời gian k = 4, hệ số tương quan giả sử giữa các khoảng thời gian p = 0,25</w:t>
      </w:r>
      <w:r w:rsidR="00243957" w:rsidRPr="002747AF">
        <w:rPr>
          <w:rFonts w:eastAsiaTheme="minorEastAsia"/>
          <w:spacing w:val="2"/>
          <w:sz w:val="28"/>
          <w:szCs w:val="28"/>
        </w:rPr>
        <w:t>;</w:t>
      </w:r>
      <w:r w:rsidRPr="002747AF">
        <w:rPr>
          <w:rFonts w:eastAsiaTheme="minorEastAsia"/>
          <w:spacing w:val="2"/>
          <w:sz w:val="28"/>
          <w:szCs w:val="28"/>
        </w:rPr>
        <w:t xml:space="preserve"> hệ số ảnh hưởng </w:t>
      </w:r>
      <w:r w:rsidRPr="002747AF">
        <w:rPr>
          <w:spacing w:val="2"/>
          <w:sz w:val="28"/>
          <w:szCs w:val="28"/>
        </w:rPr>
        <w:t>(μ</w:t>
      </w:r>
      <w:r w:rsidRPr="002747AF">
        <w:rPr>
          <w:spacing w:val="2"/>
          <w:sz w:val="28"/>
          <w:szCs w:val="28"/>
          <w:vertAlign w:val="subscript"/>
        </w:rPr>
        <w:t>1</w:t>
      </w:r>
      <w:r w:rsidRPr="002747AF">
        <w:rPr>
          <w:spacing w:val="2"/>
          <w:sz w:val="28"/>
          <w:szCs w:val="28"/>
        </w:rPr>
        <w:t>-μ</w:t>
      </w:r>
      <w:r w:rsidRPr="002747AF">
        <w:rPr>
          <w:spacing w:val="2"/>
          <w:sz w:val="28"/>
          <w:szCs w:val="28"/>
          <w:vertAlign w:val="subscript"/>
        </w:rPr>
        <w:t>2</w:t>
      </w:r>
      <w:r w:rsidRPr="002747AF">
        <w:rPr>
          <w:spacing w:val="2"/>
          <w:sz w:val="28"/>
          <w:szCs w:val="28"/>
        </w:rPr>
        <w:t>)/σ</w:t>
      </w:r>
      <w:r w:rsidRPr="002747AF">
        <w:rPr>
          <w:rFonts w:eastAsiaTheme="minorEastAsia"/>
          <w:spacing w:val="2"/>
          <w:sz w:val="28"/>
          <w:szCs w:val="28"/>
        </w:rPr>
        <w:t xml:space="preserve"> = 0,21, trong đó </w:t>
      </w:r>
      <w:r w:rsidR="00243957" w:rsidRPr="002747AF">
        <w:rPr>
          <w:rFonts w:eastAsiaTheme="minorEastAsia"/>
          <w:spacing w:val="2"/>
          <w:sz w:val="28"/>
          <w:szCs w:val="28"/>
        </w:rPr>
        <w:t xml:space="preserve">ước tính độ ảnh hưởng trung bình </w:t>
      </w:r>
      <w:r w:rsidR="00243957" w:rsidRPr="002747AF">
        <w:rPr>
          <w:spacing w:val="2"/>
          <w:sz w:val="28"/>
          <w:szCs w:val="28"/>
        </w:rPr>
        <w:t>μ</w:t>
      </w:r>
      <w:r w:rsidR="00243957" w:rsidRPr="002747AF">
        <w:rPr>
          <w:spacing w:val="2"/>
          <w:sz w:val="28"/>
          <w:szCs w:val="28"/>
          <w:vertAlign w:val="subscript"/>
        </w:rPr>
        <w:t>1</w:t>
      </w:r>
      <w:r w:rsidR="00243957" w:rsidRPr="002747AF">
        <w:rPr>
          <w:spacing w:val="2"/>
          <w:sz w:val="28"/>
          <w:szCs w:val="28"/>
        </w:rPr>
        <w:t>-μ</w:t>
      </w:r>
      <w:r w:rsidR="00243957" w:rsidRPr="002747AF">
        <w:rPr>
          <w:spacing w:val="2"/>
          <w:sz w:val="28"/>
          <w:szCs w:val="28"/>
          <w:vertAlign w:val="subscript"/>
        </w:rPr>
        <w:t>2</w:t>
      </w:r>
      <w:r w:rsidR="00243957" w:rsidRPr="002747AF">
        <w:rPr>
          <w:rFonts w:eastAsiaTheme="minorEastAsia"/>
          <w:spacing w:val="2"/>
          <w:sz w:val="28"/>
          <w:szCs w:val="28"/>
        </w:rPr>
        <w:t xml:space="preserve"> = 90 g, độ lệch chuẩn </w:t>
      </w:r>
      <w:r w:rsidR="00243957" w:rsidRPr="002747AF">
        <w:rPr>
          <w:spacing w:val="2"/>
          <w:sz w:val="28"/>
          <w:szCs w:val="28"/>
        </w:rPr>
        <w:t>σ</w:t>
      </w:r>
      <w:r w:rsidRPr="002747AF">
        <w:rPr>
          <w:rFonts w:eastAsiaTheme="minorEastAsia"/>
          <w:spacing w:val="2"/>
          <w:sz w:val="28"/>
          <w:szCs w:val="28"/>
        </w:rPr>
        <w:t xml:space="preserve"> </w:t>
      </w:r>
      <w:r w:rsidR="00243957" w:rsidRPr="002747AF">
        <w:rPr>
          <w:rFonts w:eastAsiaTheme="minorEastAsia"/>
          <w:spacing w:val="2"/>
          <w:sz w:val="28"/>
          <w:szCs w:val="28"/>
        </w:rPr>
        <w:t>= 413 g [</w:t>
      </w:r>
      <w:r w:rsidR="00297C46" w:rsidRPr="002747AF">
        <w:rPr>
          <w:rFonts w:eastAsiaTheme="minorEastAsia"/>
          <w:spacing w:val="2"/>
          <w:sz w:val="28"/>
          <w:szCs w:val="28"/>
        </w:rPr>
        <w:t>31</w:t>
      </w:r>
      <w:r w:rsidR="00243957" w:rsidRPr="002747AF">
        <w:rPr>
          <w:rFonts w:eastAsiaTheme="minorEastAsia"/>
          <w:spacing w:val="2"/>
          <w:sz w:val="28"/>
          <w:szCs w:val="28"/>
        </w:rPr>
        <w:t xml:space="preserve">]. </w:t>
      </w:r>
      <w:r w:rsidR="007A60B0" w:rsidRPr="002747AF">
        <w:rPr>
          <w:rFonts w:eastAsiaTheme="minorEastAsia"/>
          <w:spacing w:val="2"/>
          <w:sz w:val="28"/>
          <w:szCs w:val="28"/>
        </w:rPr>
        <w:t xml:space="preserve">Thay số vào ta có cỡ mẫu </w:t>
      </w:r>
      <w:r w:rsidR="00243957" w:rsidRPr="002747AF">
        <w:rPr>
          <w:rFonts w:eastAsiaTheme="minorEastAsia"/>
          <w:spacing w:val="2"/>
          <w:sz w:val="28"/>
          <w:szCs w:val="28"/>
        </w:rPr>
        <w:t xml:space="preserve">tối thiểu </w:t>
      </w:r>
      <w:r w:rsidR="007A60B0" w:rsidRPr="002747AF">
        <w:rPr>
          <w:rFonts w:eastAsiaTheme="minorEastAsia"/>
          <w:spacing w:val="2"/>
          <w:sz w:val="28"/>
          <w:szCs w:val="28"/>
        </w:rPr>
        <w:t xml:space="preserve">cho mỗi nhóm để đánh giá hiệu quả của can thiệp tới TTDD của trẻ 24 tuần tuổi là </w:t>
      </w:r>
      <w:r w:rsidR="00243957" w:rsidRPr="002747AF">
        <w:rPr>
          <w:rFonts w:eastAsiaTheme="minorEastAsia"/>
          <w:spacing w:val="2"/>
          <w:sz w:val="28"/>
          <w:szCs w:val="28"/>
        </w:rPr>
        <w:t>64</w:t>
      </w:r>
      <w:r w:rsidR="007A60B0" w:rsidRPr="002747AF">
        <w:rPr>
          <w:rFonts w:eastAsiaTheme="minorEastAsia"/>
          <w:spacing w:val="2"/>
          <w:sz w:val="28"/>
          <w:szCs w:val="28"/>
        </w:rPr>
        <w:t xml:space="preserve"> đối tượng.</w:t>
      </w:r>
    </w:p>
    <w:p w14:paraId="3EDC634A" w14:textId="2BDEBD7A" w:rsidR="001F1F69" w:rsidRPr="002747AF" w:rsidRDefault="004D4486" w:rsidP="00500566">
      <w:pPr>
        <w:tabs>
          <w:tab w:val="left" w:pos="4678"/>
        </w:tabs>
        <w:spacing w:before="120" w:line="360" w:lineRule="auto"/>
        <w:ind w:firstLine="720"/>
        <w:jc w:val="both"/>
        <w:rPr>
          <w:rFonts w:eastAsiaTheme="minorEastAsia"/>
          <w:sz w:val="28"/>
          <w:szCs w:val="28"/>
        </w:rPr>
      </w:pPr>
      <w:r w:rsidRPr="002747AF">
        <w:rPr>
          <w:rFonts w:eastAsiaTheme="minorEastAsia"/>
          <w:sz w:val="28"/>
          <w:szCs w:val="28"/>
        </w:rPr>
        <w:t>V</w:t>
      </w:r>
      <w:r w:rsidR="001F1F69" w:rsidRPr="002747AF">
        <w:rPr>
          <w:rFonts w:eastAsiaTheme="minorEastAsia"/>
          <w:sz w:val="28"/>
          <w:szCs w:val="28"/>
        </w:rPr>
        <w:t>ới tỉ lệ bỏ cuộ</w:t>
      </w:r>
      <w:r w:rsidR="00733D52" w:rsidRPr="002747AF">
        <w:rPr>
          <w:rFonts w:eastAsiaTheme="minorEastAsia"/>
          <w:sz w:val="28"/>
          <w:szCs w:val="28"/>
        </w:rPr>
        <w:t xml:space="preserve">c </w:t>
      </w:r>
      <w:r w:rsidRPr="002747AF">
        <w:rPr>
          <w:rFonts w:eastAsiaTheme="minorEastAsia"/>
          <w:sz w:val="28"/>
          <w:szCs w:val="28"/>
        </w:rPr>
        <w:t xml:space="preserve">dự kiến là </w:t>
      </w:r>
      <w:r w:rsidR="00733D52" w:rsidRPr="002747AF">
        <w:rPr>
          <w:rFonts w:eastAsiaTheme="minorEastAsia"/>
          <w:sz w:val="28"/>
          <w:szCs w:val="28"/>
        </w:rPr>
        <w:t xml:space="preserve">10% </w:t>
      </w:r>
      <w:r w:rsidRPr="002747AF">
        <w:rPr>
          <w:rFonts w:eastAsiaTheme="minorEastAsia"/>
          <w:sz w:val="28"/>
          <w:szCs w:val="28"/>
        </w:rPr>
        <w:t>số đối tượng</w:t>
      </w:r>
      <w:r w:rsidR="00823A4A" w:rsidRPr="002747AF">
        <w:rPr>
          <w:rFonts w:eastAsiaTheme="minorEastAsia"/>
          <w:sz w:val="28"/>
          <w:szCs w:val="28"/>
        </w:rPr>
        <w:t xml:space="preserve"> tham gia</w:t>
      </w:r>
      <w:r w:rsidRPr="002747AF">
        <w:rPr>
          <w:rFonts w:eastAsiaTheme="minorEastAsia"/>
          <w:sz w:val="28"/>
          <w:szCs w:val="28"/>
        </w:rPr>
        <w:t xml:space="preserve">, </w:t>
      </w:r>
      <w:r w:rsidR="00733D52" w:rsidRPr="002747AF">
        <w:rPr>
          <w:rFonts w:eastAsiaTheme="minorEastAsia"/>
          <w:sz w:val="28"/>
          <w:szCs w:val="28"/>
        </w:rPr>
        <w:t xml:space="preserve">kết hợp với cỡ mẫu cần thiết cho </w:t>
      </w:r>
      <w:r w:rsidR="00647318" w:rsidRPr="002747AF">
        <w:rPr>
          <w:rFonts w:eastAsiaTheme="minorEastAsia"/>
          <w:sz w:val="28"/>
          <w:szCs w:val="28"/>
        </w:rPr>
        <w:t>cả hai yêu cầu</w:t>
      </w:r>
      <w:r w:rsidR="00733D52" w:rsidRPr="002747AF">
        <w:rPr>
          <w:rFonts w:eastAsiaTheme="minorEastAsia"/>
          <w:sz w:val="28"/>
          <w:szCs w:val="28"/>
        </w:rPr>
        <w:t>,</w:t>
      </w:r>
      <w:r w:rsidR="001F1F69" w:rsidRPr="002747AF">
        <w:rPr>
          <w:rFonts w:eastAsiaTheme="minorEastAsia"/>
          <w:sz w:val="28"/>
          <w:szCs w:val="28"/>
        </w:rPr>
        <w:t xml:space="preserve"> </w:t>
      </w:r>
      <w:r w:rsidR="00642DBA" w:rsidRPr="002747AF">
        <w:rPr>
          <w:rFonts w:eastAsiaTheme="minorEastAsia"/>
          <w:sz w:val="28"/>
          <w:szCs w:val="28"/>
        </w:rPr>
        <w:t xml:space="preserve">mục tiêu </w:t>
      </w:r>
      <w:r w:rsidR="008E3846" w:rsidRPr="002747AF">
        <w:rPr>
          <w:rFonts w:eastAsiaTheme="minorEastAsia"/>
          <w:sz w:val="28"/>
          <w:szCs w:val="28"/>
        </w:rPr>
        <w:t>này</w:t>
      </w:r>
      <w:r w:rsidR="001F1F69" w:rsidRPr="002747AF">
        <w:rPr>
          <w:rFonts w:eastAsiaTheme="minorEastAsia"/>
          <w:sz w:val="28"/>
          <w:szCs w:val="28"/>
        </w:rPr>
        <w:t xml:space="preserve"> cần </w:t>
      </w:r>
      <w:r w:rsidRPr="002747AF">
        <w:rPr>
          <w:rFonts w:eastAsiaTheme="minorEastAsia"/>
          <w:sz w:val="28"/>
          <w:szCs w:val="28"/>
        </w:rPr>
        <w:t>1</w:t>
      </w:r>
      <w:r w:rsidR="00823A4A" w:rsidRPr="002747AF">
        <w:rPr>
          <w:rFonts w:eastAsiaTheme="minorEastAsia"/>
          <w:sz w:val="28"/>
          <w:szCs w:val="28"/>
        </w:rPr>
        <w:t>48</w:t>
      </w:r>
      <w:r w:rsidR="001F1F69" w:rsidRPr="002747AF">
        <w:rPr>
          <w:rFonts w:eastAsiaTheme="minorEastAsia"/>
          <w:sz w:val="28"/>
          <w:szCs w:val="28"/>
        </w:rPr>
        <w:t xml:space="preserve"> đối tượng </w:t>
      </w:r>
      <w:r w:rsidR="002D1992" w:rsidRPr="002747AF">
        <w:rPr>
          <w:rFonts w:eastAsiaTheme="minorEastAsia"/>
          <w:sz w:val="28"/>
          <w:szCs w:val="28"/>
        </w:rPr>
        <w:t>(</w:t>
      </w:r>
      <w:r w:rsidR="00823A4A" w:rsidRPr="002747AF">
        <w:rPr>
          <w:rFonts w:eastAsiaTheme="minorEastAsia"/>
          <w:sz w:val="28"/>
          <w:szCs w:val="28"/>
        </w:rPr>
        <w:t>74</w:t>
      </w:r>
      <w:r w:rsidR="002D1992" w:rsidRPr="002747AF">
        <w:rPr>
          <w:rFonts w:eastAsiaTheme="minorEastAsia"/>
          <w:sz w:val="28"/>
          <w:szCs w:val="28"/>
        </w:rPr>
        <w:t xml:space="preserve"> đối tượng/nhóm) </w:t>
      </w:r>
      <w:r w:rsidR="001F1F69" w:rsidRPr="002747AF">
        <w:rPr>
          <w:rFonts w:eastAsiaTheme="minorEastAsia"/>
          <w:sz w:val="28"/>
          <w:szCs w:val="28"/>
        </w:rPr>
        <w:t>để đạt được yêu cầu nghiên cứu</w:t>
      </w:r>
      <w:r w:rsidR="00733D52" w:rsidRPr="002747AF">
        <w:rPr>
          <w:rFonts w:eastAsiaTheme="minorEastAsia"/>
          <w:sz w:val="28"/>
          <w:szCs w:val="28"/>
        </w:rPr>
        <w:t xml:space="preserve"> đề ra</w:t>
      </w:r>
      <w:r w:rsidR="001F1F69" w:rsidRPr="002747AF">
        <w:rPr>
          <w:rFonts w:eastAsiaTheme="minorEastAsia"/>
          <w:sz w:val="28"/>
          <w:szCs w:val="28"/>
        </w:rPr>
        <w:t>.</w:t>
      </w:r>
    </w:p>
    <w:p w14:paraId="3ADB6FDC" w14:textId="2EDB0687" w:rsidR="002D1992" w:rsidRPr="002747AF" w:rsidRDefault="00813D63" w:rsidP="00500566">
      <w:pPr>
        <w:spacing w:before="120" w:line="360" w:lineRule="auto"/>
        <w:jc w:val="both"/>
        <w:rPr>
          <w:i/>
          <w:sz w:val="28"/>
          <w:szCs w:val="28"/>
        </w:rPr>
      </w:pPr>
      <w:r w:rsidRPr="002747AF">
        <w:rPr>
          <w:i/>
          <w:sz w:val="28"/>
          <w:szCs w:val="28"/>
        </w:rPr>
        <w:lastRenderedPageBreak/>
        <w:t xml:space="preserve">* </w:t>
      </w:r>
      <w:r w:rsidR="002D1992" w:rsidRPr="002747AF">
        <w:rPr>
          <w:i/>
          <w:sz w:val="28"/>
          <w:szCs w:val="28"/>
        </w:rPr>
        <w:t xml:space="preserve">Nghiên cứu đánh giá hiệu quả của can thiệp bổ sung thực phẩm tới tình trạng thiếu máu của </w:t>
      </w:r>
      <w:r w:rsidR="008E3846" w:rsidRPr="002747AF">
        <w:rPr>
          <w:i/>
          <w:sz w:val="28"/>
          <w:szCs w:val="28"/>
        </w:rPr>
        <w:t>PNCT và của trẻ 24 tuần tuổi</w:t>
      </w:r>
      <w:r w:rsidR="002D1992" w:rsidRPr="002747AF">
        <w:rPr>
          <w:i/>
          <w:sz w:val="28"/>
          <w:szCs w:val="28"/>
        </w:rPr>
        <w:t>.</w:t>
      </w:r>
    </w:p>
    <w:p w14:paraId="36ED5DBD" w14:textId="026684DC" w:rsidR="00813D63" w:rsidRPr="002747AF" w:rsidRDefault="00813D63" w:rsidP="002A61AA">
      <w:pPr>
        <w:spacing w:before="120" w:line="360" w:lineRule="auto"/>
        <w:ind w:firstLine="567"/>
        <w:jc w:val="both"/>
        <w:rPr>
          <w:iCs/>
          <w:sz w:val="28"/>
          <w:szCs w:val="28"/>
        </w:rPr>
      </w:pPr>
      <w:r w:rsidRPr="002747AF">
        <w:rPr>
          <w:iCs/>
          <w:sz w:val="28"/>
          <w:szCs w:val="28"/>
        </w:rPr>
        <w:t xml:space="preserve">Áp dụng công thức tính cỡ mẫu đánh giá hiệu quả của can thiệp tới </w:t>
      </w:r>
      <w:r w:rsidR="008D4B55" w:rsidRPr="002747AF">
        <w:rPr>
          <w:iCs/>
          <w:sz w:val="28"/>
          <w:szCs w:val="28"/>
        </w:rPr>
        <w:t xml:space="preserve">khác biệt </w:t>
      </w:r>
      <w:r w:rsidRPr="002747AF">
        <w:rPr>
          <w:iCs/>
          <w:sz w:val="28"/>
          <w:szCs w:val="28"/>
        </w:rPr>
        <w:t>nồng độ hemoglobin trung bình giữa hai nhóm [</w:t>
      </w:r>
      <w:r w:rsidR="00297C46" w:rsidRPr="002747AF">
        <w:rPr>
          <w:iCs/>
          <w:sz w:val="28"/>
          <w:szCs w:val="28"/>
        </w:rPr>
        <w:t>157</w:t>
      </w:r>
      <w:r w:rsidRPr="002747AF">
        <w:rPr>
          <w:iCs/>
          <w:sz w:val="28"/>
          <w:szCs w:val="28"/>
        </w:rPr>
        <w:t>].</w:t>
      </w:r>
    </w:p>
    <w:p w14:paraId="67BC5BA4" w14:textId="4B271ADA" w:rsidR="00813D63" w:rsidRPr="002747AF" w:rsidRDefault="00642DBA" w:rsidP="003B431E">
      <w:pPr>
        <w:spacing w:before="120" w:line="360" w:lineRule="auto"/>
        <w:ind w:firstLine="720"/>
        <w:jc w:val="center"/>
        <w:rPr>
          <w:rFonts w:eastAsiaTheme="minorEastAsia"/>
          <w:sz w:val="36"/>
        </w:rPr>
      </w:pPr>
      <m:oMathPara>
        <m:oMath>
          <m:r>
            <w:rPr>
              <w:rFonts w:ascii="Cambria Math" w:hAnsi="Cambria Math"/>
              <w:sz w:val="28"/>
            </w:rPr>
            <m:t>n</m:t>
          </m:r>
          <m:r>
            <m:rPr>
              <m:sty m:val="p"/>
            </m:rPr>
            <w:rPr>
              <w:rFonts w:ascii="Cambria Math" w:hAnsi="Cambria Math"/>
              <w:sz w:val="28"/>
            </w:rPr>
            <m:t>=</m:t>
          </m:r>
          <m:f>
            <m:fPr>
              <m:ctrlPr>
                <w:rPr>
                  <w:rFonts w:ascii="Cambria Math" w:hAnsi="Cambria Math"/>
                  <w:sz w:val="28"/>
                </w:rPr>
              </m:ctrlPr>
            </m:fPr>
            <m:num>
              <m:r>
                <m:rPr>
                  <m:sty m:val="p"/>
                </m:rPr>
                <w:rPr>
                  <w:rFonts w:ascii="Cambria Math" w:hAnsi="Cambria Math"/>
                  <w:sz w:val="28"/>
                </w:rPr>
                <m:t xml:space="preserve">2 x </m:t>
              </m:r>
              <m:sSup>
                <m:sSupPr>
                  <m:ctrlPr>
                    <w:rPr>
                      <w:rFonts w:ascii="Cambria Math" w:hAnsi="Cambria Math"/>
                      <w:sz w:val="28"/>
                    </w:rPr>
                  </m:ctrlPr>
                </m:sSupPr>
                <m:e>
                  <m:r>
                    <w:rPr>
                      <w:rFonts w:ascii="Cambria Math" w:hAnsi="Cambria Math"/>
                      <w:sz w:val="28"/>
                    </w:rPr>
                    <m:t>SD</m:t>
                  </m:r>
                </m:e>
                <m:sup>
                  <m:r>
                    <w:rPr>
                      <w:rFonts w:ascii="Cambria Math" w:hAnsi="Cambria Math"/>
                      <w:sz w:val="28"/>
                    </w:rPr>
                    <m:t>2</m:t>
                  </m:r>
                </m:sup>
              </m:sSup>
              <m:r>
                <m:rPr>
                  <m:sty m:val="p"/>
                </m:rPr>
                <w:rPr>
                  <w:rFonts w:ascii="Cambria Math" w:hAnsi="Cambria Math"/>
                  <w:sz w:val="28"/>
                </w:rPr>
                <m:t>x (</m:t>
              </m:r>
              <m:sSub>
                <m:sSubPr>
                  <m:ctrlPr>
                    <w:rPr>
                      <w:rFonts w:ascii="Cambria Math" w:hAnsi="Cambria Math"/>
                      <w:i/>
                      <w:sz w:val="28"/>
                    </w:rPr>
                  </m:ctrlPr>
                </m:sSubPr>
                <m:e>
                  <m:r>
                    <w:rPr>
                      <w:rFonts w:ascii="Cambria Math" w:hAnsi="Cambria Math"/>
                      <w:sz w:val="28"/>
                    </w:rPr>
                    <m:t>Z</m:t>
                  </m:r>
                </m:e>
                <m:sub>
                  <m:f>
                    <m:fPr>
                      <m:ctrlPr>
                        <w:rPr>
                          <w:rFonts w:ascii="Cambria Math" w:hAnsi="Cambria Math"/>
                          <w:i/>
                          <w:sz w:val="28"/>
                        </w:rPr>
                      </m:ctrlPr>
                    </m:fPr>
                    <m:num>
                      <m:r>
                        <w:rPr>
                          <w:rFonts w:ascii="Cambria Math" w:hAnsi="Cambria Math"/>
                          <w:sz w:val="28"/>
                        </w:rPr>
                        <m:t>∝</m:t>
                      </m:r>
                    </m:num>
                    <m:den>
                      <m:r>
                        <w:rPr>
                          <w:rFonts w:ascii="Cambria Math" w:hAnsi="Cambria Math"/>
                          <w:sz w:val="28"/>
                        </w:rPr>
                        <m:t>2</m:t>
                      </m:r>
                    </m:den>
                  </m:f>
                </m:sub>
              </m:sSub>
              <m:r>
                <w:rPr>
                  <w:rFonts w:ascii="Cambria Math" w:hAnsi="Cambria Math"/>
                  <w:sz w:val="28"/>
                </w:rPr>
                <m:t>+</m:t>
              </m:r>
              <m:sSub>
                <m:sSubPr>
                  <m:ctrlPr>
                    <w:rPr>
                      <w:rFonts w:ascii="Cambria Math" w:hAnsi="Cambria Math"/>
                      <w:i/>
                      <w:sz w:val="28"/>
                    </w:rPr>
                  </m:ctrlPr>
                </m:sSubPr>
                <m:e>
                  <m:r>
                    <w:rPr>
                      <w:rFonts w:ascii="Cambria Math" w:hAnsi="Cambria Math"/>
                      <w:sz w:val="28"/>
                    </w:rPr>
                    <m:t>Z</m:t>
                  </m:r>
                </m:e>
                <m:sub>
                  <m:r>
                    <w:rPr>
                      <w:rFonts w:ascii="Cambria Math" w:hAnsi="Cambria Math"/>
                      <w:sz w:val="28"/>
                    </w:rPr>
                    <m:t>β</m:t>
                  </m:r>
                </m:sub>
              </m:sSub>
              <m:sSup>
                <m:sSupPr>
                  <m:ctrlPr>
                    <w:rPr>
                      <w:rFonts w:ascii="Cambria Math" w:hAnsi="Cambria Math"/>
                      <w:i/>
                      <w:sz w:val="28"/>
                    </w:rPr>
                  </m:ctrlPr>
                </m:sSupPr>
                <m:e>
                  <m:r>
                    <w:rPr>
                      <w:rFonts w:ascii="Cambria Math" w:hAnsi="Cambria Math"/>
                      <w:sz w:val="28"/>
                    </w:rPr>
                    <m:t>)</m:t>
                  </m:r>
                </m:e>
                <m:sup>
                  <m:r>
                    <w:rPr>
                      <w:rFonts w:ascii="Cambria Math" w:hAnsi="Cambria Math"/>
                      <w:sz w:val="28"/>
                    </w:rPr>
                    <m:t>2</m:t>
                  </m:r>
                </m:sup>
              </m:sSup>
            </m:num>
            <m:den>
              <m:sSup>
                <m:sSupPr>
                  <m:ctrlPr>
                    <w:rPr>
                      <w:rFonts w:ascii="Cambria Math" w:hAnsi="Cambria Math"/>
                      <w:i/>
                      <w:sz w:val="28"/>
                    </w:rPr>
                  </m:ctrlPr>
                </m:sSupPr>
                <m:e>
                  <m:r>
                    <w:rPr>
                      <w:rFonts w:ascii="Cambria Math" w:hAnsi="Cambria Math"/>
                      <w:sz w:val="28"/>
                    </w:rPr>
                    <m:t>d</m:t>
                  </m:r>
                </m:e>
                <m:sup>
                  <m:r>
                    <w:rPr>
                      <w:rFonts w:ascii="Cambria Math" w:hAnsi="Cambria Math"/>
                      <w:sz w:val="28"/>
                    </w:rPr>
                    <m:t>2</m:t>
                  </m:r>
                </m:sup>
              </m:sSup>
            </m:den>
          </m:f>
        </m:oMath>
      </m:oMathPara>
    </w:p>
    <w:p w14:paraId="6264FE8D" w14:textId="0464D447" w:rsidR="00813D63" w:rsidRPr="002747AF" w:rsidRDefault="00642DBA" w:rsidP="00500566">
      <w:pPr>
        <w:spacing w:line="360" w:lineRule="auto"/>
        <w:rPr>
          <w:sz w:val="28"/>
          <w:szCs w:val="28"/>
        </w:rPr>
      </w:pPr>
      <w:r w:rsidRPr="002747AF">
        <w:rPr>
          <w:sz w:val="28"/>
          <w:szCs w:val="28"/>
        </w:rPr>
        <w:t xml:space="preserve">Trong đó: </w:t>
      </w:r>
      <w:r w:rsidRPr="002747AF">
        <w:rPr>
          <w:sz w:val="28"/>
          <w:szCs w:val="28"/>
        </w:rPr>
        <w:tab/>
      </w:r>
      <w:r w:rsidR="00B87D44" w:rsidRPr="002747AF">
        <w:rPr>
          <w:sz w:val="28"/>
          <w:szCs w:val="28"/>
        </w:rPr>
        <w:t>SD: Đ</w:t>
      </w:r>
      <w:r w:rsidR="00813D63" w:rsidRPr="002747AF">
        <w:rPr>
          <w:sz w:val="28"/>
          <w:szCs w:val="28"/>
        </w:rPr>
        <w:t>ộ lệc</w:t>
      </w:r>
      <w:r w:rsidR="00E23A60" w:rsidRPr="002747AF">
        <w:rPr>
          <w:sz w:val="28"/>
          <w:szCs w:val="28"/>
        </w:rPr>
        <w:t>h chuẩn từ các nghiên cứu đã được thực hiện</w:t>
      </w:r>
      <w:r w:rsidR="002E1E37" w:rsidRPr="002747AF">
        <w:rPr>
          <w:sz w:val="28"/>
          <w:szCs w:val="28"/>
        </w:rPr>
        <w:t xml:space="preserve"> </w:t>
      </w:r>
    </w:p>
    <w:p w14:paraId="57864302" w14:textId="6773678C" w:rsidR="00813D63" w:rsidRPr="002747AF" w:rsidRDefault="00813D63" w:rsidP="00500566">
      <w:pPr>
        <w:spacing w:line="360" w:lineRule="auto"/>
        <w:ind w:left="720" w:firstLine="720"/>
        <w:rPr>
          <w:sz w:val="28"/>
          <w:szCs w:val="28"/>
        </w:rPr>
      </w:pPr>
      <w:r w:rsidRPr="002747AF">
        <w:rPr>
          <w:sz w:val="28"/>
          <w:szCs w:val="28"/>
        </w:rPr>
        <w:t>d:</w:t>
      </w:r>
      <w:r w:rsidR="003A1101" w:rsidRPr="002747AF">
        <w:rPr>
          <w:sz w:val="28"/>
          <w:szCs w:val="28"/>
        </w:rPr>
        <w:t xml:space="preserve"> S</w:t>
      </w:r>
      <w:r w:rsidR="00642DBA" w:rsidRPr="002747AF">
        <w:rPr>
          <w:sz w:val="28"/>
          <w:szCs w:val="28"/>
        </w:rPr>
        <w:t>ự khác biệt kì v</w:t>
      </w:r>
      <w:r w:rsidR="008D4B55" w:rsidRPr="002747AF">
        <w:rPr>
          <w:sz w:val="28"/>
          <w:szCs w:val="28"/>
        </w:rPr>
        <w:t>ọng giữa hai nhóm</w:t>
      </w:r>
    </w:p>
    <w:p w14:paraId="1B8C9088" w14:textId="619C8C03" w:rsidR="008D4B55" w:rsidRPr="002747AF" w:rsidRDefault="00813D63" w:rsidP="008D4B55">
      <w:pPr>
        <w:spacing w:before="120" w:line="360" w:lineRule="auto"/>
        <w:jc w:val="both"/>
        <w:rPr>
          <w:sz w:val="28"/>
          <w:szCs w:val="28"/>
        </w:rPr>
      </w:pPr>
      <w:r w:rsidRPr="002747AF">
        <w:rPr>
          <w:sz w:val="28"/>
          <w:szCs w:val="28"/>
        </w:rPr>
        <w:t>Với độ tin cậy 95% và lực mẫu 0,80</w:t>
      </w:r>
      <w:r w:rsidRPr="002747AF">
        <w:rPr>
          <w:rFonts w:eastAsiaTheme="minorEastAsia"/>
          <w:sz w:val="28"/>
          <w:szCs w:val="28"/>
        </w:rPr>
        <w:t xml:space="preserve">, </w:t>
      </w:r>
      <w:r w:rsidR="00642DBA" w:rsidRPr="002747AF">
        <w:rPr>
          <w:rFonts w:eastAsiaTheme="minorEastAsia"/>
          <w:sz w:val="28"/>
          <w:szCs w:val="28"/>
        </w:rPr>
        <w:t xml:space="preserve">có </w:t>
      </w:r>
      <w:r w:rsidR="00642DBA" w:rsidRPr="002747AF">
        <w:rPr>
          <w:sz w:val="28"/>
          <w:szCs w:val="28"/>
        </w:rPr>
        <w:t>Z</w:t>
      </w:r>
      <w:r w:rsidR="00642DBA" w:rsidRPr="002747AF">
        <w:rPr>
          <w:rFonts w:cstheme="minorHAnsi"/>
          <w:sz w:val="28"/>
          <w:szCs w:val="28"/>
          <w:vertAlign w:val="subscript"/>
        </w:rPr>
        <w:t>α</w:t>
      </w:r>
      <w:r w:rsidR="00642DBA" w:rsidRPr="002747AF">
        <w:rPr>
          <w:sz w:val="28"/>
          <w:szCs w:val="28"/>
          <w:vertAlign w:val="subscript"/>
        </w:rPr>
        <w:t>/2</w:t>
      </w:r>
      <w:r w:rsidR="003A1101" w:rsidRPr="002747AF">
        <w:rPr>
          <w:sz w:val="28"/>
          <w:szCs w:val="28"/>
          <w:vertAlign w:val="subscript"/>
        </w:rPr>
        <w:t xml:space="preserve"> </w:t>
      </w:r>
      <w:r w:rsidR="00642DBA" w:rsidRPr="002747AF">
        <w:rPr>
          <w:sz w:val="28"/>
          <w:szCs w:val="28"/>
        </w:rPr>
        <w:t>=</w:t>
      </w:r>
      <w:r w:rsidR="003A1101" w:rsidRPr="002747AF">
        <w:rPr>
          <w:sz w:val="28"/>
          <w:szCs w:val="28"/>
        </w:rPr>
        <w:t xml:space="preserve"> </w:t>
      </w:r>
      <w:r w:rsidR="00642DBA" w:rsidRPr="002747AF">
        <w:rPr>
          <w:sz w:val="28"/>
          <w:szCs w:val="28"/>
        </w:rPr>
        <w:t>1,96, Z</w:t>
      </w:r>
      <w:r w:rsidR="00642DBA" w:rsidRPr="002747AF">
        <w:rPr>
          <w:rFonts w:cstheme="minorHAnsi"/>
          <w:sz w:val="28"/>
          <w:szCs w:val="28"/>
          <w:vertAlign w:val="subscript"/>
        </w:rPr>
        <w:t>β</w:t>
      </w:r>
      <w:r w:rsidR="003A1101" w:rsidRPr="002747AF">
        <w:rPr>
          <w:rFonts w:cstheme="minorHAnsi"/>
          <w:sz w:val="28"/>
          <w:szCs w:val="28"/>
          <w:vertAlign w:val="subscript"/>
        </w:rPr>
        <w:t xml:space="preserve"> </w:t>
      </w:r>
      <w:r w:rsidR="00642DBA" w:rsidRPr="002747AF">
        <w:rPr>
          <w:rFonts w:cstheme="minorHAnsi"/>
          <w:sz w:val="28"/>
          <w:szCs w:val="28"/>
        </w:rPr>
        <w:t>=</w:t>
      </w:r>
      <w:r w:rsidR="003A1101" w:rsidRPr="002747AF">
        <w:rPr>
          <w:rFonts w:cstheme="minorHAnsi"/>
          <w:sz w:val="28"/>
          <w:szCs w:val="28"/>
        </w:rPr>
        <w:t xml:space="preserve"> </w:t>
      </w:r>
      <w:r w:rsidR="00642DBA" w:rsidRPr="002747AF">
        <w:rPr>
          <w:rFonts w:cstheme="minorHAnsi"/>
          <w:sz w:val="28"/>
          <w:szCs w:val="28"/>
        </w:rPr>
        <w:t>0,84</w:t>
      </w:r>
      <w:r w:rsidR="008E3846" w:rsidRPr="002747AF">
        <w:rPr>
          <w:sz w:val="28"/>
          <w:szCs w:val="28"/>
        </w:rPr>
        <w:t>,</w:t>
      </w:r>
    </w:p>
    <w:p w14:paraId="4A789142" w14:textId="4FC1E0D5" w:rsidR="008D4B55" w:rsidRPr="002747AF" w:rsidRDefault="008D4B55" w:rsidP="00187567">
      <w:pPr>
        <w:pStyle w:val="ListParagraph"/>
        <w:numPr>
          <w:ilvl w:val="0"/>
          <w:numId w:val="7"/>
        </w:numPr>
        <w:tabs>
          <w:tab w:val="left" w:pos="4678"/>
        </w:tabs>
        <w:spacing w:before="120" w:line="360" w:lineRule="auto"/>
        <w:ind w:left="630" w:hanging="270"/>
        <w:contextualSpacing w:val="0"/>
        <w:jc w:val="both"/>
        <w:rPr>
          <w:rFonts w:eastAsiaTheme="minorEastAsia"/>
          <w:sz w:val="28"/>
          <w:szCs w:val="28"/>
        </w:rPr>
      </w:pPr>
      <w:r w:rsidRPr="002747AF">
        <w:rPr>
          <w:sz w:val="28"/>
          <w:szCs w:val="28"/>
        </w:rPr>
        <w:t>Đ</w:t>
      </w:r>
      <w:r w:rsidRPr="002747AF">
        <w:rPr>
          <w:rFonts w:eastAsiaTheme="minorEastAsia"/>
          <w:sz w:val="28"/>
          <w:szCs w:val="28"/>
        </w:rPr>
        <w:t>ể đánh giá hiệu quả của can thiệp đến khác biệt về nồng độ</w:t>
      </w:r>
      <w:r w:rsidR="003A1101" w:rsidRPr="002747AF">
        <w:rPr>
          <w:rFonts w:eastAsiaTheme="minorEastAsia"/>
          <w:sz w:val="28"/>
          <w:szCs w:val="28"/>
        </w:rPr>
        <w:t xml:space="preserve"> hemoglobin</w:t>
      </w:r>
      <w:r w:rsidRPr="002747AF">
        <w:rPr>
          <w:rFonts w:eastAsiaTheme="minorEastAsia"/>
          <w:sz w:val="28"/>
          <w:szCs w:val="28"/>
        </w:rPr>
        <w:t xml:space="preserve"> trung bình ở PNCT, có SD = 16,6 [</w:t>
      </w:r>
      <w:r w:rsidR="00297C46" w:rsidRPr="002747AF">
        <w:rPr>
          <w:rFonts w:eastAsiaTheme="minorEastAsia"/>
          <w:sz w:val="28"/>
          <w:szCs w:val="28"/>
        </w:rPr>
        <w:t>153</w:t>
      </w:r>
      <w:r w:rsidRPr="002747AF">
        <w:rPr>
          <w:rFonts w:eastAsiaTheme="minorEastAsia"/>
          <w:sz w:val="28"/>
          <w:szCs w:val="28"/>
        </w:rPr>
        <w:t>], d = 8 g/L. Thay số vào có cỡ mẫu cần thiết cho mỗi nhóm để đánh giá hiệu quả của can thiệp tới nồng độ</w:t>
      </w:r>
      <w:r w:rsidR="003A1101" w:rsidRPr="002747AF">
        <w:rPr>
          <w:rFonts w:eastAsiaTheme="minorEastAsia"/>
          <w:sz w:val="28"/>
          <w:szCs w:val="28"/>
        </w:rPr>
        <w:t xml:space="preserve"> hemoglobin</w:t>
      </w:r>
      <w:r w:rsidRPr="002747AF">
        <w:rPr>
          <w:rFonts w:eastAsiaTheme="minorEastAsia"/>
          <w:sz w:val="28"/>
          <w:szCs w:val="28"/>
        </w:rPr>
        <w:t xml:space="preserve"> trung bình của PNCT là </w:t>
      </w:r>
      <w:r w:rsidR="00E23A60" w:rsidRPr="002747AF">
        <w:rPr>
          <w:rFonts w:eastAsiaTheme="minorEastAsia"/>
          <w:sz w:val="28"/>
          <w:szCs w:val="28"/>
        </w:rPr>
        <w:t>68</w:t>
      </w:r>
      <w:r w:rsidRPr="002747AF">
        <w:rPr>
          <w:rFonts w:eastAsiaTheme="minorEastAsia"/>
          <w:sz w:val="28"/>
          <w:szCs w:val="28"/>
        </w:rPr>
        <w:t xml:space="preserve"> đối tượng.</w:t>
      </w:r>
    </w:p>
    <w:p w14:paraId="59F268C4" w14:textId="365A6AA6" w:rsidR="008D4B55" w:rsidRPr="002747AF" w:rsidRDefault="008D4B55" w:rsidP="00187567">
      <w:pPr>
        <w:pStyle w:val="ListParagraph"/>
        <w:numPr>
          <w:ilvl w:val="0"/>
          <w:numId w:val="7"/>
        </w:numPr>
        <w:tabs>
          <w:tab w:val="left" w:pos="4678"/>
        </w:tabs>
        <w:spacing w:before="120" w:line="360" w:lineRule="auto"/>
        <w:ind w:left="630" w:hanging="270"/>
        <w:contextualSpacing w:val="0"/>
        <w:jc w:val="both"/>
        <w:rPr>
          <w:rFonts w:eastAsiaTheme="minorEastAsia"/>
          <w:sz w:val="28"/>
          <w:szCs w:val="28"/>
        </w:rPr>
      </w:pPr>
      <w:r w:rsidRPr="002747AF">
        <w:rPr>
          <w:sz w:val="28"/>
          <w:szCs w:val="28"/>
        </w:rPr>
        <w:t>Đ</w:t>
      </w:r>
      <w:r w:rsidRPr="002747AF">
        <w:rPr>
          <w:rFonts w:eastAsiaTheme="minorEastAsia"/>
          <w:sz w:val="28"/>
          <w:szCs w:val="28"/>
        </w:rPr>
        <w:t>ể đánh giá hiệu quả của can thiệp đến khác biệt về nồng độ</w:t>
      </w:r>
      <w:r w:rsidR="003A1101" w:rsidRPr="002747AF">
        <w:rPr>
          <w:rFonts w:eastAsiaTheme="minorEastAsia"/>
          <w:sz w:val="28"/>
          <w:szCs w:val="28"/>
        </w:rPr>
        <w:t xml:space="preserve"> hemoglobin</w:t>
      </w:r>
      <w:r w:rsidRPr="002747AF">
        <w:rPr>
          <w:rFonts w:eastAsiaTheme="minorEastAsia"/>
          <w:sz w:val="28"/>
          <w:szCs w:val="28"/>
        </w:rPr>
        <w:t xml:space="preserve"> trung bình ở</w:t>
      </w:r>
      <w:r w:rsidR="00E23A60" w:rsidRPr="002747AF">
        <w:rPr>
          <w:rFonts w:eastAsiaTheme="minorEastAsia"/>
          <w:sz w:val="28"/>
          <w:szCs w:val="28"/>
        </w:rPr>
        <w:t xml:space="preserve"> trẻ 24 tuần tuổi</w:t>
      </w:r>
      <w:r w:rsidRPr="002747AF">
        <w:rPr>
          <w:rFonts w:eastAsiaTheme="minorEastAsia"/>
          <w:sz w:val="28"/>
          <w:szCs w:val="28"/>
        </w:rPr>
        <w:t xml:space="preserve">, có SD = </w:t>
      </w:r>
      <w:r w:rsidR="00E23A60" w:rsidRPr="002747AF">
        <w:rPr>
          <w:rFonts w:eastAsiaTheme="minorEastAsia"/>
          <w:sz w:val="28"/>
          <w:szCs w:val="28"/>
        </w:rPr>
        <w:t>14</w:t>
      </w:r>
      <w:r w:rsidR="003A1101" w:rsidRPr="002747AF">
        <w:rPr>
          <w:rFonts w:eastAsiaTheme="minorEastAsia"/>
          <w:sz w:val="28"/>
          <w:szCs w:val="28"/>
        </w:rPr>
        <w:t>,0</w:t>
      </w:r>
      <w:r w:rsidRPr="002747AF">
        <w:rPr>
          <w:rFonts w:eastAsiaTheme="minorEastAsia"/>
          <w:sz w:val="28"/>
          <w:szCs w:val="28"/>
        </w:rPr>
        <w:t xml:space="preserve"> [</w:t>
      </w:r>
      <w:r w:rsidR="00297C46" w:rsidRPr="002747AF">
        <w:rPr>
          <w:rFonts w:eastAsiaTheme="minorEastAsia"/>
          <w:sz w:val="28"/>
          <w:szCs w:val="28"/>
        </w:rPr>
        <w:t>158</w:t>
      </w:r>
      <w:r w:rsidRPr="002747AF">
        <w:rPr>
          <w:rFonts w:eastAsiaTheme="minorEastAsia"/>
          <w:sz w:val="28"/>
          <w:szCs w:val="28"/>
        </w:rPr>
        <w:t>]</w:t>
      </w:r>
      <w:r w:rsidR="00E23A60" w:rsidRPr="002747AF">
        <w:rPr>
          <w:rFonts w:eastAsiaTheme="minorEastAsia"/>
          <w:sz w:val="28"/>
          <w:szCs w:val="28"/>
        </w:rPr>
        <w:t>, d = 8</w:t>
      </w:r>
      <w:r w:rsidRPr="002747AF">
        <w:rPr>
          <w:rFonts w:eastAsiaTheme="minorEastAsia"/>
          <w:sz w:val="28"/>
          <w:szCs w:val="28"/>
        </w:rPr>
        <w:t xml:space="preserve"> g/L. Thay số vào có cỡ mẫu cần thiết cho mỗi nhóm để đánh giá hiệu quả của can thiệp tới nồng độ </w:t>
      </w:r>
      <w:r w:rsidR="00871299" w:rsidRPr="002747AF">
        <w:rPr>
          <w:rFonts w:eastAsiaTheme="minorEastAsia"/>
          <w:sz w:val="28"/>
          <w:szCs w:val="28"/>
        </w:rPr>
        <w:t>hemoglobin</w:t>
      </w:r>
      <w:r w:rsidRPr="002747AF">
        <w:rPr>
          <w:rFonts w:eastAsiaTheme="minorEastAsia"/>
          <w:sz w:val="28"/>
          <w:szCs w:val="28"/>
        </w:rPr>
        <w:t xml:space="preserve"> trung bình của </w:t>
      </w:r>
      <w:r w:rsidR="003A1101" w:rsidRPr="002747AF">
        <w:rPr>
          <w:rFonts w:eastAsiaTheme="minorEastAsia"/>
          <w:sz w:val="28"/>
          <w:szCs w:val="28"/>
        </w:rPr>
        <w:t>trẻ 24 tuần tuổi</w:t>
      </w:r>
      <w:r w:rsidRPr="002747AF">
        <w:rPr>
          <w:rFonts w:eastAsiaTheme="minorEastAsia"/>
          <w:sz w:val="28"/>
          <w:szCs w:val="28"/>
        </w:rPr>
        <w:t xml:space="preserve"> là </w:t>
      </w:r>
      <w:r w:rsidR="00E23A60" w:rsidRPr="002747AF">
        <w:rPr>
          <w:rFonts w:eastAsiaTheme="minorEastAsia"/>
          <w:sz w:val="28"/>
          <w:szCs w:val="28"/>
        </w:rPr>
        <w:t>49</w:t>
      </w:r>
      <w:r w:rsidRPr="002747AF">
        <w:rPr>
          <w:rFonts w:eastAsiaTheme="minorEastAsia"/>
          <w:sz w:val="28"/>
          <w:szCs w:val="28"/>
        </w:rPr>
        <w:t xml:space="preserve"> đối tượng.</w:t>
      </w:r>
    </w:p>
    <w:p w14:paraId="1ACB05B1" w14:textId="4C81D271" w:rsidR="00813D63" w:rsidRPr="002747AF" w:rsidRDefault="008E3846" w:rsidP="003B431E">
      <w:pPr>
        <w:spacing w:before="120" w:line="360" w:lineRule="auto"/>
        <w:ind w:firstLine="720"/>
        <w:jc w:val="both"/>
        <w:rPr>
          <w:sz w:val="28"/>
          <w:szCs w:val="28"/>
        </w:rPr>
      </w:pPr>
      <w:r w:rsidRPr="002747AF">
        <w:rPr>
          <w:sz w:val="28"/>
          <w:szCs w:val="28"/>
        </w:rPr>
        <w:t xml:space="preserve"> </w:t>
      </w:r>
      <w:r w:rsidR="00813D63" w:rsidRPr="002747AF">
        <w:rPr>
          <w:rFonts w:eastAsiaTheme="minorEastAsia"/>
          <w:sz w:val="28"/>
          <w:szCs w:val="28"/>
        </w:rPr>
        <w:t xml:space="preserve">Với tỉ lệ bỏ cuộc </w:t>
      </w:r>
      <w:r w:rsidR="00823A4A" w:rsidRPr="002747AF">
        <w:rPr>
          <w:rFonts w:eastAsiaTheme="minorEastAsia"/>
          <w:sz w:val="28"/>
          <w:szCs w:val="28"/>
        </w:rPr>
        <w:t xml:space="preserve">dự kiến là </w:t>
      </w:r>
      <w:r w:rsidR="00813D63" w:rsidRPr="002747AF">
        <w:rPr>
          <w:rFonts w:eastAsiaTheme="minorEastAsia"/>
          <w:sz w:val="28"/>
          <w:szCs w:val="28"/>
        </w:rPr>
        <w:t>10%</w:t>
      </w:r>
      <w:r w:rsidR="00823A4A" w:rsidRPr="002747AF">
        <w:rPr>
          <w:rFonts w:eastAsiaTheme="minorEastAsia"/>
          <w:sz w:val="28"/>
          <w:szCs w:val="28"/>
        </w:rPr>
        <w:t xml:space="preserve"> số đối tượng tham gia</w:t>
      </w:r>
      <w:r w:rsidR="00813D63" w:rsidRPr="002747AF">
        <w:rPr>
          <w:rFonts w:eastAsiaTheme="minorEastAsia"/>
          <w:sz w:val="28"/>
          <w:szCs w:val="28"/>
        </w:rPr>
        <w:t xml:space="preserve">, </w:t>
      </w:r>
      <w:r w:rsidR="00823A4A" w:rsidRPr="002747AF">
        <w:rPr>
          <w:rFonts w:eastAsiaTheme="minorEastAsia"/>
          <w:sz w:val="28"/>
          <w:szCs w:val="28"/>
        </w:rPr>
        <w:t xml:space="preserve">kết hợp với cỡ mẫu cần thiết cho cả hai yêu cầu, </w:t>
      </w:r>
      <w:r w:rsidR="00642DBA" w:rsidRPr="002747AF">
        <w:rPr>
          <w:rFonts w:eastAsiaTheme="minorEastAsia"/>
          <w:sz w:val="28"/>
          <w:szCs w:val="28"/>
        </w:rPr>
        <w:t xml:space="preserve">mục tiêu </w:t>
      </w:r>
      <w:r w:rsidR="00813D63" w:rsidRPr="002747AF">
        <w:rPr>
          <w:rFonts w:eastAsiaTheme="minorEastAsia"/>
          <w:sz w:val="28"/>
          <w:szCs w:val="28"/>
        </w:rPr>
        <w:t xml:space="preserve">nghiên cứu này cần </w:t>
      </w:r>
      <w:r w:rsidR="00823A4A" w:rsidRPr="002747AF">
        <w:rPr>
          <w:rFonts w:eastAsiaTheme="minorEastAsia"/>
          <w:sz w:val="28"/>
          <w:szCs w:val="28"/>
        </w:rPr>
        <w:t>150</w:t>
      </w:r>
      <w:r w:rsidR="00813D63" w:rsidRPr="002747AF">
        <w:rPr>
          <w:rFonts w:eastAsiaTheme="minorEastAsia"/>
          <w:sz w:val="28"/>
          <w:szCs w:val="28"/>
        </w:rPr>
        <w:t xml:space="preserve"> đối tượng (</w:t>
      </w:r>
      <w:r w:rsidR="00823A4A" w:rsidRPr="002747AF">
        <w:rPr>
          <w:rFonts w:eastAsiaTheme="minorEastAsia"/>
          <w:sz w:val="28"/>
          <w:szCs w:val="28"/>
        </w:rPr>
        <w:t>75</w:t>
      </w:r>
      <w:r w:rsidR="00813D63" w:rsidRPr="002747AF">
        <w:rPr>
          <w:rFonts w:eastAsiaTheme="minorEastAsia"/>
          <w:sz w:val="28"/>
          <w:szCs w:val="28"/>
        </w:rPr>
        <w:t xml:space="preserve"> đối tượng/nhóm) để đạt được yêu cầu nghiên cứu</w:t>
      </w:r>
      <w:r w:rsidR="00823A4A" w:rsidRPr="002747AF">
        <w:rPr>
          <w:rFonts w:eastAsiaTheme="minorEastAsia"/>
          <w:sz w:val="28"/>
          <w:szCs w:val="28"/>
        </w:rPr>
        <w:t xml:space="preserve"> đề ra</w:t>
      </w:r>
      <w:r w:rsidR="00813D63" w:rsidRPr="002747AF">
        <w:rPr>
          <w:rFonts w:eastAsiaTheme="minorEastAsia"/>
          <w:sz w:val="28"/>
          <w:szCs w:val="28"/>
        </w:rPr>
        <w:t>.</w:t>
      </w:r>
    </w:p>
    <w:p w14:paraId="76A38144" w14:textId="5A244555" w:rsidR="00D11003" w:rsidRPr="002747AF" w:rsidRDefault="00183549" w:rsidP="003B431E">
      <w:pPr>
        <w:spacing w:before="120" w:line="360" w:lineRule="auto"/>
        <w:ind w:firstLine="720"/>
        <w:jc w:val="both"/>
        <w:rPr>
          <w:sz w:val="28"/>
          <w:szCs w:val="28"/>
        </w:rPr>
      </w:pPr>
      <w:r w:rsidRPr="002747AF">
        <w:rPr>
          <w:sz w:val="28"/>
          <w:szCs w:val="28"/>
        </w:rPr>
        <w:t>Kết hợp cỡ mẫu cho cả 2</w:t>
      </w:r>
      <w:r w:rsidR="00D11003" w:rsidRPr="002747AF">
        <w:rPr>
          <w:sz w:val="28"/>
          <w:szCs w:val="28"/>
        </w:rPr>
        <w:t xml:space="preserve"> mục tiêu, nghiên cứu được tiến hành trên </w:t>
      </w:r>
      <w:r w:rsidR="00E15130" w:rsidRPr="002747AF">
        <w:rPr>
          <w:sz w:val="28"/>
          <w:szCs w:val="28"/>
        </w:rPr>
        <w:t xml:space="preserve">150 </w:t>
      </w:r>
      <w:r w:rsidR="003A1101" w:rsidRPr="002747AF">
        <w:rPr>
          <w:sz w:val="28"/>
          <w:szCs w:val="28"/>
        </w:rPr>
        <w:t xml:space="preserve">phụ nữ </w:t>
      </w:r>
      <w:r w:rsidR="00823A4A" w:rsidRPr="002747AF">
        <w:rPr>
          <w:sz w:val="28"/>
          <w:szCs w:val="28"/>
        </w:rPr>
        <w:t xml:space="preserve">18-30 tuổi mới kết hôn và chưa có thai đáp ứng được các yêu cầu của nghiên cứu (xem phần Đối tượng nghiên cứu 2.2) </w:t>
      </w:r>
      <w:r w:rsidR="00D11003" w:rsidRPr="002747AF">
        <w:rPr>
          <w:sz w:val="28"/>
          <w:szCs w:val="28"/>
        </w:rPr>
        <w:t xml:space="preserve">tại 29 xã thuộc huyện Cẩm Khê, tỉnh Phú Thọ. </w:t>
      </w:r>
    </w:p>
    <w:p w14:paraId="4A2E6C39" w14:textId="77777777" w:rsidR="00A771CE" w:rsidRPr="002747AF" w:rsidRDefault="00A771CE" w:rsidP="003B431E">
      <w:pPr>
        <w:spacing w:before="120" w:line="360" w:lineRule="auto"/>
        <w:ind w:firstLine="720"/>
        <w:jc w:val="both"/>
        <w:rPr>
          <w:sz w:val="28"/>
          <w:szCs w:val="28"/>
        </w:rPr>
      </w:pPr>
    </w:p>
    <w:p w14:paraId="79A317F1" w14:textId="37EAE127" w:rsidR="00D11003" w:rsidRPr="002747AF" w:rsidRDefault="00A771CE" w:rsidP="00500566">
      <w:pPr>
        <w:spacing w:before="120" w:line="360" w:lineRule="auto"/>
        <w:jc w:val="both"/>
        <w:rPr>
          <w:b/>
          <w:i/>
          <w:iCs/>
          <w:sz w:val="28"/>
          <w:szCs w:val="28"/>
        </w:rPr>
      </w:pPr>
      <w:r w:rsidRPr="002747AF">
        <w:rPr>
          <w:b/>
          <w:i/>
          <w:iCs/>
          <w:sz w:val="28"/>
          <w:szCs w:val="28"/>
        </w:rPr>
        <w:lastRenderedPageBreak/>
        <w:t>2.4</w:t>
      </w:r>
      <w:r w:rsidR="00D11003" w:rsidRPr="002747AF">
        <w:rPr>
          <w:b/>
          <w:i/>
          <w:iCs/>
          <w:sz w:val="28"/>
          <w:szCs w:val="28"/>
        </w:rPr>
        <w:t>.2.2. Cách chọn mẫu nghiên cứu.</w:t>
      </w:r>
    </w:p>
    <w:p w14:paraId="3659F06E" w14:textId="13EB97FB" w:rsidR="00F2434B" w:rsidRPr="002747AF" w:rsidRDefault="008E3846" w:rsidP="00F2434B">
      <w:pPr>
        <w:spacing w:before="120" w:line="360" w:lineRule="auto"/>
        <w:ind w:firstLine="720"/>
        <w:jc w:val="both"/>
        <w:rPr>
          <w:sz w:val="28"/>
          <w:szCs w:val="28"/>
        </w:rPr>
      </w:pPr>
      <w:r w:rsidRPr="002747AF">
        <w:rPr>
          <w:sz w:val="28"/>
          <w:szCs w:val="28"/>
        </w:rPr>
        <w:t>Nghiên cứu chọn chủ đích các</w:t>
      </w:r>
      <w:r w:rsidR="00515058" w:rsidRPr="002747AF">
        <w:rPr>
          <w:sz w:val="28"/>
          <w:szCs w:val="28"/>
        </w:rPr>
        <w:t xml:space="preserve"> 29</w:t>
      </w:r>
      <w:r w:rsidRPr="002747AF">
        <w:rPr>
          <w:sz w:val="28"/>
          <w:szCs w:val="28"/>
        </w:rPr>
        <w:t xml:space="preserve"> xã thuộc huyện Cẩm Khê tỉnh Phú Thọ để triển khai. </w:t>
      </w:r>
    </w:p>
    <w:p w14:paraId="0D9290CE" w14:textId="0B33B9AB" w:rsidR="002D1992" w:rsidRPr="002747AF" w:rsidRDefault="00A30ABB" w:rsidP="003B431E">
      <w:pPr>
        <w:spacing w:before="120" w:line="360" w:lineRule="auto"/>
        <w:ind w:firstLine="720"/>
        <w:jc w:val="center"/>
        <w:rPr>
          <w:b/>
          <w:bCs/>
          <w:i/>
          <w:sz w:val="28"/>
          <w:szCs w:val="28"/>
        </w:rPr>
      </w:pPr>
      <w:r w:rsidRPr="002747AF">
        <w:rPr>
          <w:b/>
          <w:bCs/>
          <w:i/>
          <w:noProof/>
          <w:sz w:val="28"/>
          <w:szCs w:val="28"/>
        </w:rPr>
        <mc:AlternateContent>
          <mc:Choice Requires="wps">
            <w:drawing>
              <wp:anchor distT="0" distB="0" distL="114300" distR="114300" simplePos="0" relativeHeight="251694592" behindDoc="0" locked="0" layoutInCell="1" allowOverlap="1" wp14:anchorId="5FAD64C3" wp14:editId="61377A8B">
                <wp:simplePos x="0" y="0"/>
                <wp:positionH relativeFrom="column">
                  <wp:posOffset>413374</wp:posOffset>
                </wp:positionH>
                <wp:positionV relativeFrom="paragraph">
                  <wp:posOffset>-2048</wp:posOffset>
                </wp:positionV>
                <wp:extent cx="5895975" cy="5063778"/>
                <wp:effectExtent l="0" t="0" r="9525" b="381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5063778"/>
                        </a:xfrm>
                        <a:prstGeom prst="rect">
                          <a:avLst/>
                        </a:prstGeom>
                        <a:solidFill>
                          <a:srgbClr val="FFFFFF"/>
                        </a:solidFill>
                        <a:ln w="9525">
                          <a:noFill/>
                          <a:miter lim="800000"/>
                          <a:headEnd/>
                          <a:tailEnd/>
                        </a:ln>
                      </wps:spPr>
                      <wps:txbx>
                        <w:txbxContent>
                          <w:p w14:paraId="6B6DF307" w14:textId="7890F3B9" w:rsidR="006840E4" w:rsidRDefault="006840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D64C3" id="_x0000_s1075" type="#_x0000_t202" style="position:absolute;left:0;text-align:left;margin-left:32.55pt;margin-top:-.15pt;width:464.25pt;height:398.7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" stroked="f">
                <v:textbox>
                  <w:txbxContent>
                    <w:p w14:paraId="6B6DF307" w14:textId="7890F3B9" w:rsidR="006840E4" w:rsidRDefault="006840E4"/>
                  </w:txbxContent>
                </v:textbox>
              </v:shape>
            </w:pict>
          </mc:Fallback>
        </mc:AlternateContent>
      </w:r>
      <w:r w:rsidRPr="002747AF">
        <w:rPr>
          <w:b/>
          <w:bCs/>
          <w:i/>
          <w:noProof/>
          <w:sz w:val="28"/>
          <w:szCs w:val="28"/>
        </w:rPr>
        <mc:AlternateContent>
          <mc:Choice Requires="wps">
            <w:drawing>
              <wp:anchor distT="0" distB="0" distL="114300" distR="114300" simplePos="0" relativeHeight="251695616" behindDoc="0" locked="0" layoutInCell="1" allowOverlap="1" wp14:anchorId="2C5DF7B2" wp14:editId="2865135E">
                <wp:simplePos x="0" y="0"/>
                <wp:positionH relativeFrom="column">
                  <wp:posOffset>2441575</wp:posOffset>
                </wp:positionH>
                <wp:positionV relativeFrom="paragraph">
                  <wp:posOffset>74295</wp:posOffset>
                </wp:positionV>
                <wp:extent cx="1899285" cy="555625"/>
                <wp:effectExtent l="0" t="0" r="24765" b="15875"/>
                <wp:wrapNone/>
                <wp:docPr id="205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285" cy="555625"/>
                        </a:xfrm>
                        <a:prstGeom prst="rect">
                          <a:avLst/>
                        </a:prstGeom>
                        <a:solidFill>
                          <a:srgbClr val="FFFFFF"/>
                        </a:solidFill>
                        <a:ln w="9525">
                          <a:solidFill>
                            <a:srgbClr val="000000"/>
                          </a:solidFill>
                          <a:miter lim="800000"/>
                          <a:headEnd/>
                          <a:tailEnd/>
                        </a:ln>
                      </wps:spPr>
                      <wps:txbx>
                        <w:txbxContent>
                          <w:p w14:paraId="7B95FFCA" w14:textId="77777777" w:rsidR="006840E4" w:rsidRDefault="006840E4" w:rsidP="00DF3457">
                            <w:pPr>
                              <w:pStyle w:val="NormalWeb"/>
                              <w:spacing w:before="0" w:beforeAutospacing="0" w:after="0" w:afterAutospacing="0"/>
                              <w:jc w:val="center"/>
                              <w:rPr>
                                <w:color w:val="000000" w:themeColor="text1"/>
                                <w:kern w:val="24"/>
                                <w:sz w:val="26"/>
                                <w:szCs w:val="26"/>
                                <w:lang w:val="en-CA"/>
                              </w:rPr>
                            </w:pPr>
                            <w:r w:rsidRPr="00DF3457">
                              <w:rPr>
                                <w:color w:val="000000" w:themeColor="text1"/>
                                <w:kern w:val="24"/>
                                <w:sz w:val="26"/>
                                <w:szCs w:val="26"/>
                                <w:lang w:val="en-CA"/>
                              </w:rPr>
                              <w:t>P</w:t>
                            </w:r>
                            <w:r>
                              <w:rPr>
                                <w:color w:val="000000" w:themeColor="text1"/>
                                <w:kern w:val="24"/>
                                <w:sz w:val="26"/>
                                <w:szCs w:val="26"/>
                                <w:lang w:val="en-CA"/>
                              </w:rPr>
                              <w:t xml:space="preserve">hụ nữ 18-30 tuổi </w:t>
                            </w:r>
                          </w:p>
                          <w:p w14:paraId="26118989" w14:textId="76C032A9" w:rsidR="006840E4" w:rsidRPr="00DF3457" w:rsidRDefault="006840E4" w:rsidP="00DF3457">
                            <w:pPr>
                              <w:pStyle w:val="NormalWeb"/>
                              <w:spacing w:before="0" w:beforeAutospacing="0" w:after="0" w:afterAutospacing="0"/>
                              <w:jc w:val="center"/>
                              <w:rPr>
                                <w:sz w:val="26"/>
                                <w:szCs w:val="26"/>
                              </w:rPr>
                            </w:pPr>
                            <w:r>
                              <w:rPr>
                                <w:color w:val="000000" w:themeColor="text1"/>
                                <w:kern w:val="24"/>
                                <w:sz w:val="26"/>
                                <w:szCs w:val="26"/>
                                <w:lang w:val="en-CA"/>
                              </w:rPr>
                              <w:t xml:space="preserve">tại 29 xã </w:t>
                            </w:r>
                            <w:r w:rsidRPr="00DF3457">
                              <w:rPr>
                                <w:color w:val="000000" w:themeColor="text1"/>
                                <w:kern w:val="24"/>
                                <w:sz w:val="26"/>
                                <w:szCs w:val="26"/>
                                <w:lang w:val="en-CA"/>
                              </w:rPr>
                              <w:t xml:space="preserve">huyện Cẩm Khê </w:t>
                            </w:r>
                          </w:p>
                        </w:txbxContent>
                      </wps:txbx>
                      <wps:bodyPr wrap="square" tIns="91440" bIns="91440">
                        <a:noAutofit/>
                      </wps:bodyPr>
                    </wps:wsp>
                  </a:graphicData>
                </a:graphic>
                <wp14:sizeRelH relativeFrom="margin">
                  <wp14:pctWidth>0</wp14:pctWidth>
                </wp14:sizeRelH>
                <wp14:sizeRelV relativeFrom="margin">
                  <wp14:pctHeight>0</wp14:pctHeight>
                </wp14:sizeRelV>
              </wp:anchor>
            </w:drawing>
          </mc:Choice>
          <mc:Fallback>
            <w:pict>
              <v:rect w14:anchorId="2C5DF7B2" id="Rectangle 2" o:spid="_x0000_s1076" style="position:absolute;left:0;text-align:left;margin-left:192.25pt;margin-top:5.85pt;width:149.55pt;height:43.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">
                <v:textbox inset=",7.2pt,,7.2pt">
                  <w:txbxContent>
                    <w:p w14:paraId="7B95FFCA" w14:textId="77777777" w:rsidR="006840E4" w:rsidRDefault="006840E4" w:rsidP="00DF3457">
                      <w:pPr>
                        <w:pStyle w:val="NormalWeb"/>
                        <w:spacing w:before="0" w:beforeAutospacing="0" w:after="0" w:afterAutospacing="0"/>
                        <w:jc w:val="center"/>
                        <w:rPr>
                          <w:color w:val="000000" w:themeColor="text1"/>
                          <w:kern w:val="24"/>
                          <w:sz w:val="26"/>
                          <w:szCs w:val="26"/>
                          <w:lang w:val="en-CA"/>
                        </w:rPr>
                      </w:pPr>
                      <w:r w:rsidRPr="00DF3457">
                        <w:rPr>
                          <w:color w:val="000000" w:themeColor="text1"/>
                          <w:kern w:val="24"/>
                          <w:sz w:val="26"/>
                          <w:szCs w:val="26"/>
                          <w:lang w:val="en-CA"/>
                        </w:rPr>
                        <w:t>P</w:t>
                      </w:r>
                      <w:r>
                        <w:rPr>
                          <w:color w:val="000000" w:themeColor="text1"/>
                          <w:kern w:val="24"/>
                          <w:sz w:val="26"/>
                          <w:szCs w:val="26"/>
                          <w:lang w:val="en-CA"/>
                        </w:rPr>
                        <w:t xml:space="preserve">hụ nữ 18-30 tuổi </w:t>
                      </w:r>
                    </w:p>
                    <w:p w14:paraId="26118989" w14:textId="76C032A9" w:rsidR="006840E4" w:rsidRPr="00DF3457" w:rsidRDefault="006840E4" w:rsidP="00DF3457">
                      <w:pPr>
                        <w:pStyle w:val="NormalWeb"/>
                        <w:spacing w:before="0" w:beforeAutospacing="0" w:after="0" w:afterAutospacing="0"/>
                        <w:jc w:val="center"/>
                        <w:rPr>
                          <w:sz w:val="26"/>
                          <w:szCs w:val="26"/>
                        </w:rPr>
                      </w:pPr>
                      <w:r>
                        <w:rPr>
                          <w:color w:val="000000" w:themeColor="text1"/>
                          <w:kern w:val="24"/>
                          <w:sz w:val="26"/>
                          <w:szCs w:val="26"/>
                          <w:lang w:val="en-CA"/>
                        </w:rPr>
                        <w:t xml:space="preserve">tại 29 xã </w:t>
                      </w:r>
                      <w:r w:rsidRPr="00DF3457">
                        <w:rPr>
                          <w:color w:val="000000" w:themeColor="text1"/>
                          <w:kern w:val="24"/>
                          <w:sz w:val="26"/>
                          <w:szCs w:val="26"/>
                          <w:lang w:val="en-CA"/>
                        </w:rPr>
                        <w:t xml:space="preserve">huyện Cẩm Khê </w:t>
                      </w:r>
                    </w:p>
                  </w:txbxContent>
                </v:textbox>
              </v:rect>
            </w:pict>
          </mc:Fallback>
        </mc:AlternateContent>
      </w:r>
      <w:r w:rsidRPr="002747AF">
        <w:rPr>
          <w:b/>
          <w:bCs/>
          <w:i/>
          <w:noProof/>
          <w:sz w:val="28"/>
          <w:szCs w:val="28"/>
        </w:rPr>
        <mc:AlternateContent>
          <mc:Choice Requires="wps">
            <w:drawing>
              <wp:anchor distT="0" distB="0" distL="114300" distR="114300" simplePos="0" relativeHeight="251716096" behindDoc="0" locked="0" layoutInCell="1" allowOverlap="1" wp14:anchorId="5D17B83A" wp14:editId="48A4D411">
                <wp:simplePos x="0" y="0"/>
                <wp:positionH relativeFrom="column">
                  <wp:posOffset>2787650</wp:posOffset>
                </wp:positionH>
                <wp:positionV relativeFrom="paragraph">
                  <wp:posOffset>1849755</wp:posOffset>
                </wp:positionV>
                <wp:extent cx="1241425" cy="286385"/>
                <wp:effectExtent l="0" t="0" r="15875" b="18415"/>
                <wp:wrapNone/>
                <wp:docPr id="43" name="TextBox 50"/>
                <wp:cNvGraphicFramePr/>
                <a:graphic xmlns:a="http://schemas.openxmlformats.org/drawingml/2006/main">
                  <a:graphicData uri="http://schemas.microsoft.com/office/word/2010/wordprocessingShape">
                    <wps:wsp>
                      <wps:cNvSpPr txBox="1"/>
                      <wps:spPr>
                        <a:xfrm>
                          <a:off x="0" y="0"/>
                          <a:ext cx="1241425" cy="286385"/>
                        </a:xfrm>
                        <a:prstGeom prst="rect">
                          <a:avLst/>
                        </a:prstGeom>
                        <a:solidFill>
                          <a:srgbClr val="FFFFFF"/>
                        </a:solidFill>
                        <a:ln w="9525">
                          <a:solidFill>
                            <a:srgbClr val="000000"/>
                          </a:solidFill>
                        </a:ln>
                      </wps:spPr>
                      <wps:txbx>
                        <w:txbxContent>
                          <w:p w14:paraId="20CBBDAC" w14:textId="74D13A66" w:rsidR="006840E4" w:rsidRPr="009733BA" w:rsidRDefault="006840E4" w:rsidP="006523E6">
                            <w:pPr>
                              <w:pStyle w:val="NormalWeb"/>
                              <w:spacing w:before="0" w:beforeAutospacing="0" w:after="0" w:afterAutospacing="0"/>
                              <w:rPr>
                                <w:i/>
                              </w:rPr>
                            </w:pPr>
                            <w:r w:rsidRPr="009733BA">
                              <w:rPr>
                                <w:i/>
                                <w:color w:val="000000" w:themeColor="text1"/>
                                <w:kern w:val="24"/>
                              </w:rPr>
                              <w:t>Chia ngẫu nhiên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D17B83A" id="TextBox 50" o:spid="_x0000_s1077" type="#_x0000_t202" style="position:absolute;left:0;text-align:left;margin-left:219.5pt;margin-top:145.65pt;width:97.75pt;height:22.5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">
                <v:textbox>
                  <w:txbxContent>
                    <w:p w14:paraId="20CBBDAC" w14:textId="74D13A66" w:rsidR="006840E4" w:rsidRPr="009733BA" w:rsidRDefault="006840E4" w:rsidP="006523E6">
                      <w:pPr>
                        <w:pStyle w:val="NormalWeb"/>
                        <w:spacing w:before="0" w:beforeAutospacing="0" w:after="0" w:afterAutospacing="0"/>
                        <w:rPr>
                          <w:i/>
                        </w:rPr>
                      </w:pPr>
                      <w:r w:rsidRPr="009733BA">
                        <w:rPr>
                          <w:i/>
                          <w:color w:val="000000" w:themeColor="text1"/>
                          <w:kern w:val="24"/>
                        </w:rPr>
                        <w:t>Chia ngẫu nhiên</w:t>
                      </w:r>
                    </w:p>
                  </w:txbxContent>
                </v:textbox>
              </v:shape>
            </w:pict>
          </mc:Fallback>
        </mc:AlternateContent>
      </w:r>
      <w:r w:rsidRPr="002747AF">
        <w:rPr>
          <w:b/>
          <w:bCs/>
          <w:i/>
          <w:noProof/>
          <w:sz w:val="28"/>
          <w:szCs w:val="28"/>
        </w:rPr>
        <mc:AlternateContent>
          <mc:Choice Requires="wps">
            <w:drawing>
              <wp:anchor distT="0" distB="0" distL="114300" distR="114300" simplePos="0" relativeHeight="251703808" behindDoc="0" locked="0" layoutInCell="1" allowOverlap="1" wp14:anchorId="5E9A6327" wp14:editId="76685E9F">
                <wp:simplePos x="0" y="0"/>
                <wp:positionH relativeFrom="column">
                  <wp:posOffset>2034540</wp:posOffset>
                </wp:positionH>
                <wp:positionV relativeFrom="paragraph">
                  <wp:posOffset>1995170</wp:posOffset>
                </wp:positionV>
                <wp:extent cx="0" cy="381635"/>
                <wp:effectExtent l="76200" t="0" r="95250" b="56515"/>
                <wp:wrapNone/>
                <wp:docPr id="207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6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V relativeFrom="margin">
                  <wp14:pctHeight>0</wp14:pctHeight>
                </wp14:sizeRelV>
              </wp:anchor>
            </w:drawing>
          </mc:Choice>
          <mc:Fallback>
            <w:pict>
              <v:shape w14:anchorId="3C125621" id="AutoShape 18" o:spid="_x0000_s1026" type="#_x0000_t32" style="position:absolute;margin-left:160.2pt;margin-top:157.1pt;width:0;height:30.05pt;z-index:25170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">
                <v:stroke endarrow="block"/>
                <v:shadow color="#ccc"/>
              </v:shape>
            </w:pict>
          </mc:Fallback>
        </mc:AlternateContent>
      </w:r>
      <w:r w:rsidRPr="002747AF">
        <w:rPr>
          <w:b/>
          <w:bCs/>
          <w:i/>
          <w:noProof/>
          <w:sz w:val="28"/>
          <w:szCs w:val="28"/>
        </w:rPr>
        <mc:AlternateContent>
          <mc:Choice Requires="wps">
            <w:drawing>
              <wp:anchor distT="0" distB="0" distL="114300" distR="114300" simplePos="0" relativeHeight="251705856" behindDoc="0" locked="0" layoutInCell="1" allowOverlap="1" wp14:anchorId="62490A52" wp14:editId="1D0300C9">
                <wp:simplePos x="0" y="0"/>
                <wp:positionH relativeFrom="column">
                  <wp:posOffset>2026920</wp:posOffset>
                </wp:positionH>
                <wp:positionV relativeFrom="paragraph">
                  <wp:posOffset>1987550</wp:posOffset>
                </wp:positionV>
                <wp:extent cx="2779395" cy="0"/>
                <wp:effectExtent l="0" t="0" r="20955" b="19050"/>
                <wp:wrapNone/>
                <wp:docPr id="338" name="Straight Connector 338"/>
                <wp:cNvGraphicFramePr/>
                <a:graphic xmlns:a="http://schemas.openxmlformats.org/drawingml/2006/main">
                  <a:graphicData uri="http://schemas.microsoft.com/office/word/2010/wordprocessingShape">
                    <wps:wsp>
                      <wps:cNvCnPr/>
                      <wps:spPr>
                        <a:xfrm>
                          <a:off x="0" y="0"/>
                          <a:ext cx="27793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F8DFEBC" id="Straight Connector 338" o:spid="_x0000_s1026" style="position:absolute;z-index:251705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9.6pt,156.5pt" to="378.4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" strokecolor="black [3040]"/>
            </w:pict>
          </mc:Fallback>
        </mc:AlternateContent>
      </w:r>
      <w:r w:rsidRPr="002747AF">
        <w:rPr>
          <w:b/>
          <w:bCs/>
          <w:i/>
          <w:noProof/>
          <w:sz w:val="28"/>
          <w:szCs w:val="28"/>
        </w:rPr>
        <mc:AlternateContent>
          <mc:Choice Requires="wps">
            <w:drawing>
              <wp:anchor distT="0" distB="0" distL="114300" distR="114300" simplePos="0" relativeHeight="251709952" behindDoc="0" locked="0" layoutInCell="1" allowOverlap="1" wp14:anchorId="0150162A" wp14:editId="1741DEC9">
                <wp:simplePos x="0" y="0"/>
                <wp:positionH relativeFrom="column">
                  <wp:posOffset>4815840</wp:posOffset>
                </wp:positionH>
                <wp:positionV relativeFrom="paragraph">
                  <wp:posOffset>3002280</wp:posOffset>
                </wp:positionV>
                <wp:extent cx="0" cy="657860"/>
                <wp:effectExtent l="57150" t="0" r="95250" b="66040"/>
                <wp:wrapNone/>
                <wp:docPr id="349"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786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16A4B138" id="AutoShape 10" o:spid="_x0000_s1026" type="#_x0000_t32" style="position:absolute;margin-left:379.2pt;margin-top:236.4pt;width:0;height:51.8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">
                <v:stroke endarrow="block"/>
                <v:shadow color="#ccc"/>
              </v:shape>
            </w:pict>
          </mc:Fallback>
        </mc:AlternateContent>
      </w:r>
    </w:p>
    <w:p w14:paraId="3BD9C14F" w14:textId="4C94DA3A" w:rsidR="002D1992" w:rsidRPr="002747AF" w:rsidRDefault="006523E6" w:rsidP="003B431E">
      <w:pPr>
        <w:spacing w:before="120" w:line="360" w:lineRule="auto"/>
        <w:ind w:firstLine="720"/>
        <w:jc w:val="center"/>
        <w:rPr>
          <w:b/>
          <w:bCs/>
          <w:i/>
          <w:sz w:val="28"/>
          <w:szCs w:val="28"/>
        </w:rPr>
      </w:pPr>
      <w:r w:rsidRPr="002747AF">
        <w:rPr>
          <w:b/>
          <w:bCs/>
          <w:i/>
          <w:noProof/>
          <w:sz w:val="28"/>
          <w:szCs w:val="28"/>
        </w:rPr>
        <mc:AlternateContent>
          <mc:Choice Requires="wps">
            <w:drawing>
              <wp:anchor distT="0" distB="0" distL="114300" distR="114300" simplePos="0" relativeHeight="251699712" behindDoc="0" locked="0" layoutInCell="1" allowOverlap="1" wp14:anchorId="1E2A8279" wp14:editId="550C8E99">
                <wp:simplePos x="0" y="0"/>
                <wp:positionH relativeFrom="column">
                  <wp:posOffset>3402463</wp:posOffset>
                </wp:positionH>
                <wp:positionV relativeFrom="paragraph">
                  <wp:posOffset>245137</wp:posOffset>
                </wp:positionV>
                <wp:extent cx="0" cy="448945"/>
                <wp:effectExtent l="76200" t="0" r="57150" b="65405"/>
                <wp:wrapNone/>
                <wp:docPr id="206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894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3AA4CE35" id="AutoShape 5" o:spid="_x0000_s1026" type="#_x0000_t32" style="position:absolute;margin-left:267.9pt;margin-top:19.3pt;width:0;height:35.3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">
                <v:stroke endarrow="block"/>
                <v:shadow color="#ccc"/>
              </v:shape>
            </w:pict>
          </mc:Fallback>
        </mc:AlternateContent>
      </w:r>
    </w:p>
    <w:p w14:paraId="2BD9B676" w14:textId="147AC113" w:rsidR="002D1992" w:rsidRPr="002747AF" w:rsidRDefault="0015225C" w:rsidP="003B431E">
      <w:pPr>
        <w:spacing w:before="120" w:line="360" w:lineRule="auto"/>
        <w:ind w:firstLine="720"/>
        <w:jc w:val="center"/>
        <w:rPr>
          <w:b/>
          <w:bCs/>
          <w:i/>
          <w:sz w:val="28"/>
          <w:szCs w:val="28"/>
        </w:rPr>
      </w:pPr>
      <w:r w:rsidRPr="002747AF">
        <w:rPr>
          <w:b/>
          <w:bCs/>
          <w:i/>
          <w:noProof/>
          <w:sz w:val="28"/>
          <w:szCs w:val="28"/>
        </w:rPr>
        <mc:AlternateContent>
          <mc:Choice Requires="wps">
            <w:drawing>
              <wp:anchor distT="0" distB="0" distL="114300" distR="114300" simplePos="0" relativeHeight="251700736" behindDoc="0" locked="0" layoutInCell="1" allowOverlap="1" wp14:anchorId="19EF73FD" wp14:editId="5DC76BA8">
                <wp:simplePos x="0" y="0"/>
                <wp:positionH relativeFrom="column">
                  <wp:posOffset>2434275</wp:posOffset>
                </wp:positionH>
                <wp:positionV relativeFrom="paragraph">
                  <wp:posOffset>323274</wp:posOffset>
                </wp:positionV>
                <wp:extent cx="1941830" cy="558165"/>
                <wp:effectExtent l="0" t="0" r="20320" b="13335"/>
                <wp:wrapNone/>
                <wp:docPr id="206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1830" cy="558165"/>
                        </a:xfrm>
                        <a:prstGeom prst="rect">
                          <a:avLst/>
                        </a:prstGeom>
                        <a:solidFill>
                          <a:srgbClr val="FFFFFF"/>
                        </a:solidFill>
                        <a:ln w="9525">
                          <a:solidFill>
                            <a:srgbClr val="000000"/>
                          </a:solidFill>
                          <a:miter lim="800000"/>
                          <a:headEnd/>
                          <a:tailEnd/>
                        </a:ln>
                      </wps:spPr>
                      <wps:txbx>
                        <w:txbxContent>
                          <w:p w14:paraId="67ED8850" w14:textId="176CF5B5" w:rsidR="006840E4" w:rsidRPr="0015225C" w:rsidRDefault="006840E4" w:rsidP="002D1992">
                            <w:pPr>
                              <w:pStyle w:val="NormalWeb"/>
                              <w:spacing w:before="0" w:beforeAutospacing="0" w:after="0" w:afterAutospacing="0"/>
                              <w:jc w:val="center"/>
                              <w:rPr>
                                <w:b/>
                                <w:color w:val="000000" w:themeColor="text1"/>
                                <w:kern w:val="24"/>
                                <w:sz w:val="26"/>
                                <w:szCs w:val="26"/>
                                <w:lang w:val="en-CA"/>
                              </w:rPr>
                            </w:pPr>
                            <w:r w:rsidRPr="0015225C">
                              <w:rPr>
                                <w:b/>
                                <w:color w:val="000000" w:themeColor="text1"/>
                                <w:kern w:val="24"/>
                                <w:sz w:val="26"/>
                                <w:szCs w:val="26"/>
                                <w:lang w:val="en-CA"/>
                              </w:rPr>
                              <w:t xml:space="preserve">Đối tượng nghiên cứu </w:t>
                            </w:r>
                          </w:p>
                          <w:p w14:paraId="3F9F6697" w14:textId="2B2FA712" w:rsidR="006840E4" w:rsidRPr="00DF3457" w:rsidRDefault="006840E4" w:rsidP="002D1992">
                            <w:pPr>
                              <w:pStyle w:val="NormalWeb"/>
                              <w:spacing w:before="0" w:beforeAutospacing="0" w:after="0" w:afterAutospacing="0"/>
                              <w:jc w:val="center"/>
                              <w:rPr>
                                <w:sz w:val="26"/>
                                <w:szCs w:val="26"/>
                              </w:rPr>
                            </w:pPr>
                            <w:r>
                              <w:rPr>
                                <w:color w:val="000000" w:themeColor="text1"/>
                                <w:kern w:val="24"/>
                                <w:sz w:val="26"/>
                                <w:szCs w:val="26"/>
                                <w:lang w:val="en-CA"/>
                              </w:rPr>
                              <w:t>(150 người)</w:t>
                            </w:r>
                          </w:p>
                        </w:txbxContent>
                      </wps:txbx>
                      <wps:bodyPr wrap="square" tIns="91440" bIns="91440">
                        <a:noAutofit/>
                      </wps:bodyPr>
                    </wps:wsp>
                  </a:graphicData>
                </a:graphic>
                <wp14:sizeRelH relativeFrom="margin">
                  <wp14:pctWidth>0</wp14:pctWidth>
                </wp14:sizeRelH>
                <wp14:sizeRelV relativeFrom="margin">
                  <wp14:pctHeight>0</wp14:pctHeight>
                </wp14:sizeRelV>
              </wp:anchor>
            </w:drawing>
          </mc:Choice>
          <mc:Fallback>
            <w:pict>
              <v:rect w14:anchorId="19EF73FD" id="Rectangle 4" o:spid="_x0000_s1078" style="position:absolute;left:0;text-align:left;margin-left:191.7pt;margin-top:25.45pt;width:152.9pt;height:43.9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">
                <v:textbox inset=",7.2pt,,7.2pt">
                  <w:txbxContent>
                    <w:p w14:paraId="67ED8850" w14:textId="176CF5B5" w:rsidR="006840E4" w:rsidRPr="0015225C" w:rsidRDefault="006840E4" w:rsidP="002D1992">
                      <w:pPr>
                        <w:pStyle w:val="NormalWeb"/>
                        <w:spacing w:before="0" w:beforeAutospacing="0" w:after="0" w:afterAutospacing="0"/>
                        <w:jc w:val="center"/>
                        <w:rPr>
                          <w:b/>
                          <w:color w:val="000000" w:themeColor="text1"/>
                          <w:kern w:val="24"/>
                          <w:sz w:val="26"/>
                          <w:szCs w:val="26"/>
                          <w:lang w:val="en-CA"/>
                        </w:rPr>
                      </w:pPr>
                      <w:r w:rsidRPr="0015225C">
                        <w:rPr>
                          <w:b/>
                          <w:color w:val="000000" w:themeColor="text1"/>
                          <w:kern w:val="24"/>
                          <w:sz w:val="26"/>
                          <w:szCs w:val="26"/>
                          <w:lang w:val="en-CA"/>
                        </w:rPr>
                        <w:t xml:space="preserve">Đối tượng nghiên cứu </w:t>
                      </w:r>
                    </w:p>
                    <w:p w14:paraId="3F9F6697" w14:textId="2B2FA712" w:rsidR="006840E4" w:rsidRPr="00DF3457" w:rsidRDefault="006840E4" w:rsidP="002D1992">
                      <w:pPr>
                        <w:pStyle w:val="NormalWeb"/>
                        <w:spacing w:before="0" w:beforeAutospacing="0" w:after="0" w:afterAutospacing="0"/>
                        <w:jc w:val="center"/>
                        <w:rPr>
                          <w:sz w:val="26"/>
                          <w:szCs w:val="26"/>
                        </w:rPr>
                      </w:pPr>
                      <w:r>
                        <w:rPr>
                          <w:color w:val="000000" w:themeColor="text1"/>
                          <w:kern w:val="24"/>
                          <w:sz w:val="26"/>
                          <w:szCs w:val="26"/>
                          <w:lang w:val="en-CA"/>
                        </w:rPr>
                        <w:t>(150 người)</w:t>
                      </w:r>
                    </w:p>
                  </w:txbxContent>
                </v:textbox>
              </v:rect>
            </w:pict>
          </mc:Fallback>
        </mc:AlternateContent>
      </w:r>
    </w:p>
    <w:p w14:paraId="5A39A0A3" w14:textId="5BDEFC1D" w:rsidR="002D1992" w:rsidRPr="002747AF" w:rsidRDefault="002D1992" w:rsidP="003B431E">
      <w:pPr>
        <w:spacing w:before="120" w:line="360" w:lineRule="auto"/>
        <w:ind w:firstLine="720"/>
        <w:jc w:val="center"/>
        <w:rPr>
          <w:b/>
          <w:bCs/>
          <w:i/>
          <w:sz w:val="28"/>
          <w:szCs w:val="28"/>
        </w:rPr>
      </w:pPr>
    </w:p>
    <w:p w14:paraId="6FD469E6" w14:textId="4B8BEFD6" w:rsidR="002D1992" w:rsidRPr="002747AF" w:rsidRDefault="00FA3057" w:rsidP="003B431E">
      <w:pPr>
        <w:spacing w:before="120" w:line="360" w:lineRule="auto"/>
        <w:ind w:firstLine="720"/>
        <w:jc w:val="center"/>
        <w:rPr>
          <w:b/>
          <w:bCs/>
          <w:i/>
          <w:sz w:val="28"/>
          <w:szCs w:val="28"/>
        </w:rPr>
      </w:pPr>
      <w:r w:rsidRPr="002747AF">
        <w:rPr>
          <w:b/>
          <w:bCs/>
          <w:i/>
          <w:noProof/>
          <w:sz w:val="28"/>
          <w:szCs w:val="28"/>
        </w:rPr>
        <mc:AlternateContent>
          <mc:Choice Requires="wps">
            <w:drawing>
              <wp:anchor distT="0" distB="0" distL="114300" distR="114300" simplePos="0" relativeHeight="251697664" behindDoc="0" locked="0" layoutInCell="1" allowOverlap="1" wp14:anchorId="23860AD0" wp14:editId="4679F156">
                <wp:simplePos x="0" y="0"/>
                <wp:positionH relativeFrom="column">
                  <wp:posOffset>3402463</wp:posOffset>
                </wp:positionH>
                <wp:positionV relativeFrom="paragraph">
                  <wp:posOffset>110714</wp:posOffset>
                </wp:positionV>
                <wp:extent cx="0" cy="306705"/>
                <wp:effectExtent l="76200" t="0" r="57150" b="55245"/>
                <wp:wrapNone/>
                <wp:docPr id="206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70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0FCC10F8" id="AutoShape 18" o:spid="_x0000_s1026" type="#_x0000_t32" style="position:absolute;margin-left:267.9pt;margin-top:8.7pt;width:0;height:24.1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">
                <v:stroke endarrow="block"/>
                <v:shadow color="#ccc"/>
              </v:shape>
            </w:pict>
          </mc:Fallback>
        </mc:AlternateContent>
      </w:r>
    </w:p>
    <w:p w14:paraId="42EF90D8" w14:textId="04718167" w:rsidR="002D1992" w:rsidRPr="002747AF" w:rsidRDefault="0015225C" w:rsidP="003B431E">
      <w:pPr>
        <w:spacing w:before="120" w:line="360" w:lineRule="auto"/>
        <w:ind w:firstLine="720"/>
        <w:jc w:val="center"/>
        <w:rPr>
          <w:b/>
          <w:bCs/>
          <w:i/>
          <w:sz w:val="28"/>
          <w:szCs w:val="28"/>
        </w:rPr>
      </w:pPr>
      <w:r w:rsidRPr="002747AF">
        <w:rPr>
          <w:b/>
          <w:bCs/>
          <w:i/>
          <w:noProof/>
          <w:sz w:val="28"/>
          <w:szCs w:val="28"/>
        </w:rPr>
        <mc:AlternateContent>
          <mc:Choice Requires="wps">
            <w:drawing>
              <wp:anchor distT="0" distB="0" distL="114300" distR="114300" simplePos="0" relativeHeight="251704832" behindDoc="0" locked="0" layoutInCell="1" allowOverlap="1" wp14:anchorId="39AF2E9C" wp14:editId="4F2C39E5">
                <wp:simplePos x="0" y="0"/>
                <wp:positionH relativeFrom="column">
                  <wp:posOffset>4808642</wp:posOffset>
                </wp:positionH>
                <wp:positionV relativeFrom="paragraph">
                  <wp:posOffset>81275</wp:posOffset>
                </wp:positionV>
                <wp:extent cx="0" cy="374650"/>
                <wp:effectExtent l="76200" t="0" r="95250" b="63500"/>
                <wp:wrapNone/>
                <wp:docPr id="207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65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V relativeFrom="margin">
                  <wp14:pctHeight>0</wp14:pctHeight>
                </wp14:sizeRelV>
              </wp:anchor>
            </w:drawing>
          </mc:Choice>
          <mc:Fallback>
            <w:pict>
              <v:shape w14:anchorId="40FF1C7E" id="AutoShape 18" o:spid="_x0000_s1026" type="#_x0000_t32" style="position:absolute;margin-left:378.65pt;margin-top:6.4pt;width:0;height:29.5pt;z-index:25170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">
                <v:stroke endarrow="block"/>
                <v:shadow color="#ccc"/>
              </v:shape>
            </w:pict>
          </mc:Fallback>
        </mc:AlternateContent>
      </w:r>
    </w:p>
    <w:p w14:paraId="7B9484B5" w14:textId="49FCEA95" w:rsidR="002D1992" w:rsidRPr="002747AF" w:rsidRDefault="00515058" w:rsidP="003B431E">
      <w:pPr>
        <w:spacing w:before="120" w:line="360" w:lineRule="auto"/>
        <w:ind w:firstLine="720"/>
        <w:jc w:val="center"/>
        <w:rPr>
          <w:b/>
          <w:bCs/>
          <w:i/>
          <w:sz w:val="28"/>
          <w:szCs w:val="28"/>
        </w:rPr>
      </w:pPr>
      <w:r w:rsidRPr="002747AF">
        <w:rPr>
          <w:b/>
          <w:bCs/>
          <w:i/>
          <w:noProof/>
          <w:sz w:val="28"/>
          <w:szCs w:val="28"/>
        </w:rPr>
        <mc:AlternateContent>
          <mc:Choice Requires="wps">
            <w:drawing>
              <wp:anchor distT="0" distB="0" distL="114300" distR="114300" simplePos="0" relativeHeight="251702784" behindDoc="0" locked="0" layoutInCell="1" allowOverlap="1" wp14:anchorId="774D576C" wp14:editId="6EB5F53C">
                <wp:simplePos x="0" y="0"/>
                <wp:positionH relativeFrom="column">
                  <wp:posOffset>4083977</wp:posOffset>
                </wp:positionH>
                <wp:positionV relativeFrom="paragraph">
                  <wp:posOffset>75132</wp:posOffset>
                </wp:positionV>
                <wp:extent cx="1475105" cy="626745"/>
                <wp:effectExtent l="0" t="0" r="10795" b="20955"/>
                <wp:wrapNone/>
                <wp:docPr id="29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105" cy="626745"/>
                        </a:xfrm>
                        <a:prstGeom prst="rect">
                          <a:avLst/>
                        </a:prstGeom>
                        <a:solidFill>
                          <a:srgbClr val="FFFFFF"/>
                        </a:solidFill>
                        <a:ln w="9525">
                          <a:solidFill>
                            <a:srgbClr val="000000"/>
                          </a:solidFill>
                          <a:miter lim="800000"/>
                          <a:headEnd/>
                          <a:tailEnd/>
                        </a:ln>
                      </wps:spPr>
                      <wps:txbx>
                        <w:txbxContent>
                          <w:p w14:paraId="3B4CF5A5" w14:textId="612F057B" w:rsidR="006840E4" w:rsidRPr="0015225C" w:rsidRDefault="006840E4" w:rsidP="00DF3457">
                            <w:pPr>
                              <w:pStyle w:val="NormalWeb"/>
                              <w:spacing w:before="0" w:beforeAutospacing="0" w:after="0" w:afterAutospacing="0"/>
                              <w:ind w:right="-57" w:hanging="90"/>
                              <w:jc w:val="center"/>
                              <w:rPr>
                                <w:b/>
                                <w:sz w:val="26"/>
                                <w:szCs w:val="26"/>
                              </w:rPr>
                            </w:pPr>
                            <w:r w:rsidRPr="0015225C">
                              <w:rPr>
                                <w:b/>
                                <w:bCs/>
                                <w:color w:val="000000" w:themeColor="text1"/>
                                <w:kern w:val="24"/>
                                <w:sz w:val="26"/>
                                <w:szCs w:val="26"/>
                                <w:lang w:val="en-CA"/>
                              </w:rPr>
                              <w:t xml:space="preserve">Nhóm chứng </w:t>
                            </w:r>
                          </w:p>
                          <w:p w14:paraId="1278808E" w14:textId="444EC873" w:rsidR="006840E4" w:rsidRPr="00741EF6" w:rsidRDefault="006840E4" w:rsidP="00741EF6">
                            <w:pPr>
                              <w:pStyle w:val="NormalWeb"/>
                              <w:spacing w:before="60" w:beforeAutospacing="0" w:after="0" w:afterAutospacing="0"/>
                              <w:ind w:right="-58" w:hanging="86"/>
                              <w:jc w:val="center"/>
                              <w:rPr>
                                <w:sz w:val="25"/>
                                <w:szCs w:val="25"/>
                              </w:rPr>
                            </w:pPr>
                            <w:r>
                              <w:rPr>
                                <w:sz w:val="25"/>
                                <w:szCs w:val="25"/>
                              </w:rPr>
                              <w:t>(75 người)</w:t>
                            </w:r>
                          </w:p>
                        </w:txbxContent>
                      </wps:txbx>
                      <wps:bodyPr wrap="square" tIns="91440" bIns="91440">
                        <a:noAutofit/>
                      </wps:bodyPr>
                    </wps:wsp>
                  </a:graphicData>
                </a:graphic>
                <wp14:sizeRelH relativeFrom="margin">
                  <wp14:pctWidth>0</wp14:pctWidth>
                </wp14:sizeRelH>
                <wp14:sizeRelV relativeFrom="margin">
                  <wp14:pctHeight>0</wp14:pctHeight>
                </wp14:sizeRelV>
              </wp:anchor>
            </w:drawing>
          </mc:Choice>
          <mc:Fallback>
            <w:pict>
              <v:rect w14:anchorId="774D576C" id="Rectangle 15" o:spid="_x0000_s1079" style="position:absolute;left:0;text-align:left;margin-left:321.55pt;margin-top:5.9pt;width:116.15pt;height:49.3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">
                <v:textbox inset=",7.2pt,,7.2pt">
                  <w:txbxContent>
                    <w:p w14:paraId="3B4CF5A5" w14:textId="612F057B" w:rsidR="006840E4" w:rsidRPr="0015225C" w:rsidRDefault="006840E4" w:rsidP="00DF3457">
                      <w:pPr>
                        <w:pStyle w:val="NormalWeb"/>
                        <w:spacing w:before="0" w:beforeAutospacing="0" w:after="0" w:afterAutospacing="0"/>
                        <w:ind w:right="-57" w:hanging="90"/>
                        <w:jc w:val="center"/>
                        <w:rPr>
                          <w:b/>
                          <w:sz w:val="26"/>
                          <w:szCs w:val="26"/>
                        </w:rPr>
                      </w:pPr>
                      <w:r w:rsidRPr="0015225C">
                        <w:rPr>
                          <w:b/>
                          <w:bCs/>
                          <w:color w:val="000000" w:themeColor="text1"/>
                          <w:kern w:val="24"/>
                          <w:sz w:val="26"/>
                          <w:szCs w:val="26"/>
                          <w:lang w:val="en-CA"/>
                        </w:rPr>
                        <w:t xml:space="preserve">Nhóm chứng </w:t>
                      </w:r>
                    </w:p>
                    <w:p w14:paraId="1278808E" w14:textId="444EC873" w:rsidR="006840E4" w:rsidRPr="00741EF6" w:rsidRDefault="006840E4" w:rsidP="00741EF6">
                      <w:pPr>
                        <w:pStyle w:val="NormalWeb"/>
                        <w:spacing w:before="60" w:beforeAutospacing="0" w:after="0" w:afterAutospacing="0"/>
                        <w:ind w:right="-58" w:hanging="86"/>
                        <w:jc w:val="center"/>
                        <w:rPr>
                          <w:sz w:val="25"/>
                          <w:szCs w:val="25"/>
                        </w:rPr>
                      </w:pPr>
                      <w:r>
                        <w:rPr>
                          <w:sz w:val="25"/>
                          <w:szCs w:val="25"/>
                        </w:rPr>
                        <w:t>(75 người)</w:t>
                      </w:r>
                    </w:p>
                  </w:txbxContent>
                </v:textbox>
              </v:rect>
            </w:pict>
          </mc:Fallback>
        </mc:AlternateContent>
      </w:r>
      <w:r w:rsidRPr="002747AF">
        <w:rPr>
          <w:b/>
          <w:bCs/>
          <w:i/>
          <w:noProof/>
          <w:sz w:val="28"/>
          <w:szCs w:val="28"/>
        </w:rPr>
        <mc:AlternateContent>
          <mc:Choice Requires="wps">
            <w:drawing>
              <wp:anchor distT="0" distB="0" distL="114300" distR="114300" simplePos="0" relativeHeight="251696640" behindDoc="0" locked="0" layoutInCell="1" allowOverlap="1" wp14:anchorId="38254E7D" wp14:editId="558DDFFA">
                <wp:simplePos x="0" y="0"/>
                <wp:positionH relativeFrom="column">
                  <wp:posOffset>1310633</wp:posOffset>
                </wp:positionH>
                <wp:positionV relativeFrom="paragraph">
                  <wp:posOffset>85181</wp:posOffset>
                </wp:positionV>
                <wp:extent cx="1476563" cy="618490"/>
                <wp:effectExtent l="0" t="0" r="28575" b="10160"/>
                <wp:wrapNone/>
                <wp:docPr id="205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563" cy="618490"/>
                        </a:xfrm>
                        <a:prstGeom prst="rect">
                          <a:avLst/>
                        </a:prstGeom>
                        <a:solidFill>
                          <a:srgbClr val="FFFFFF"/>
                        </a:solidFill>
                        <a:ln w="9525">
                          <a:solidFill>
                            <a:srgbClr val="000000"/>
                          </a:solidFill>
                          <a:miter lim="800000"/>
                          <a:headEnd/>
                          <a:tailEnd/>
                        </a:ln>
                      </wps:spPr>
                      <wps:txbx>
                        <w:txbxContent>
                          <w:p w14:paraId="7EDDD361" w14:textId="36C707BA" w:rsidR="006840E4" w:rsidRPr="0015225C" w:rsidRDefault="006840E4" w:rsidP="00DF3457">
                            <w:pPr>
                              <w:pStyle w:val="NormalWeb"/>
                              <w:spacing w:before="0" w:beforeAutospacing="0" w:after="0" w:afterAutospacing="0"/>
                              <w:ind w:right="-57" w:hanging="90"/>
                              <w:jc w:val="center"/>
                              <w:rPr>
                                <w:b/>
                                <w:sz w:val="26"/>
                                <w:szCs w:val="26"/>
                              </w:rPr>
                            </w:pPr>
                            <w:r w:rsidRPr="0015225C">
                              <w:rPr>
                                <w:b/>
                                <w:bCs/>
                                <w:color w:val="000000" w:themeColor="text1"/>
                                <w:kern w:val="24"/>
                                <w:sz w:val="26"/>
                                <w:szCs w:val="26"/>
                                <w:lang w:val="en-CA"/>
                              </w:rPr>
                              <w:t xml:space="preserve">Nhóm can thiệp </w:t>
                            </w:r>
                          </w:p>
                          <w:p w14:paraId="2A1300B1" w14:textId="0D801EE6" w:rsidR="006840E4" w:rsidRPr="00DF3457" w:rsidRDefault="006840E4" w:rsidP="00741EF6">
                            <w:pPr>
                              <w:pStyle w:val="NormalWeb"/>
                              <w:spacing w:before="60" w:beforeAutospacing="0" w:after="0" w:afterAutospacing="0"/>
                              <w:ind w:right="-58" w:hanging="86"/>
                              <w:jc w:val="center"/>
                              <w:rPr>
                                <w:sz w:val="26"/>
                                <w:szCs w:val="26"/>
                              </w:rPr>
                            </w:pPr>
                            <w:r>
                              <w:rPr>
                                <w:sz w:val="26"/>
                                <w:szCs w:val="26"/>
                              </w:rPr>
                              <w:t>(75 người)</w:t>
                            </w:r>
                          </w:p>
                        </w:txbxContent>
                      </wps:txbx>
                      <wps:bodyPr wrap="square" tIns="91440" bIns="91440">
                        <a:noAutofit/>
                      </wps:bodyPr>
                    </wps:wsp>
                  </a:graphicData>
                </a:graphic>
                <wp14:sizeRelH relativeFrom="margin">
                  <wp14:pctWidth>0</wp14:pctWidth>
                </wp14:sizeRelH>
                <wp14:sizeRelV relativeFrom="margin">
                  <wp14:pctHeight>0</wp14:pctHeight>
                </wp14:sizeRelV>
              </wp:anchor>
            </w:drawing>
          </mc:Choice>
          <mc:Fallback>
            <w:pict>
              <v:rect w14:anchorId="38254E7D" id="_x0000_s1080" style="position:absolute;left:0;text-align:left;margin-left:103.2pt;margin-top:6.7pt;width:116.25pt;height:48.7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">
                <v:textbox inset=",7.2pt,,7.2pt">
                  <w:txbxContent>
                    <w:p w14:paraId="7EDDD361" w14:textId="36C707BA" w:rsidR="006840E4" w:rsidRPr="0015225C" w:rsidRDefault="006840E4" w:rsidP="00DF3457">
                      <w:pPr>
                        <w:pStyle w:val="NormalWeb"/>
                        <w:spacing w:before="0" w:beforeAutospacing="0" w:after="0" w:afterAutospacing="0"/>
                        <w:ind w:right="-57" w:hanging="90"/>
                        <w:jc w:val="center"/>
                        <w:rPr>
                          <w:b/>
                          <w:sz w:val="26"/>
                          <w:szCs w:val="26"/>
                        </w:rPr>
                      </w:pPr>
                      <w:r w:rsidRPr="0015225C">
                        <w:rPr>
                          <w:b/>
                          <w:bCs/>
                          <w:color w:val="000000" w:themeColor="text1"/>
                          <w:kern w:val="24"/>
                          <w:sz w:val="26"/>
                          <w:szCs w:val="26"/>
                          <w:lang w:val="en-CA"/>
                        </w:rPr>
                        <w:t xml:space="preserve">Nhóm can thiệp </w:t>
                      </w:r>
                    </w:p>
                    <w:p w14:paraId="2A1300B1" w14:textId="0D801EE6" w:rsidR="006840E4" w:rsidRPr="00DF3457" w:rsidRDefault="006840E4" w:rsidP="00741EF6">
                      <w:pPr>
                        <w:pStyle w:val="NormalWeb"/>
                        <w:spacing w:before="60" w:beforeAutospacing="0" w:after="0" w:afterAutospacing="0"/>
                        <w:ind w:right="-58" w:hanging="86"/>
                        <w:jc w:val="center"/>
                        <w:rPr>
                          <w:sz w:val="26"/>
                          <w:szCs w:val="26"/>
                        </w:rPr>
                      </w:pPr>
                      <w:r>
                        <w:rPr>
                          <w:sz w:val="26"/>
                          <w:szCs w:val="26"/>
                        </w:rPr>
                        <w:t>(75 người)</w:t>
                      </w:r>
                    </w:p>
                  </w:txbxContent>
                </v:textbox>
              </v:rect>
            </w:pict>
          </mc:Fallback>
        </mc:AlternateContent>
      </w:r>
    </w:p>
    <w:p w14:paraId="0BB41695" w14:textId="6FA35D47" w:rsidR="002D1992" w:rsidRPr="002747AF" w:rsidRDefault="00871299" w:rsidP="003B431E">
      <w:pPr>
        <w:spacing w:before="120" w:line="360" w:lineRule="auto"/>
        <w:ind w:firstLine="720"/>
        <w:jc w:val="center"/>
        <w:rPr>
          <w:b/>
          <w:bCs/>
          <w:i/>
          <w:sz w:val="28"/>
          <w:szCs w:val="28"/>
        </w:rPr>
      </w:pPr>
      <w:r w:rsidRPr="002747AF">
        <w:rPr>
          <w:b/>
          <w:bCs/>
          <w:i/>
          <w:noProof/>
          <w:sz w:val="28"/>
          <w:szCs w:val="28"/>
        </w:rPr>
        <mc:AlternateContent>
          <mc:Choice Requires="wps">
            <w:drawing>
              <wp:anchor distT="0" distB="0" distL="114300" distR="114300" simplePos="0" relativeHeight="251723264" behindDoc="0" locked="0" layoutInCell="1" allowOverlap="1" wp14:anchorId="42BFE5A4" wp14:editId="3ED66A4A">
                <wp:simplePos x="0" y="0"/>
                <wp:positionH relativeFrom="column">
                  <wp:posOffset>172085</wp:posOffset>
                </wp:positionH>
                <wp:positionV relativeFrom="paragraph">
                  <wp:posOffset>215739</wp:posOffset>
                </wp:positionV>
                <wp:extent cx="1090295" cy="887105"/>
                <wp:effectExtent l="0" t="0" r="14605" b="27305"/>
                <wp:wrapNone/>
                <wp:docPr id="30" name="Text Box 30"/>
                <wp:cNvGraphicFramePr/>
                <a:graphic xmlns:a="http://schemas.openxmlformats.org/drawingml/2006/main">
                  <a:graphicData uri="http://schemas.microsoft.com/office/word/2010/wordprocessingShape">
                    <wps:wsp>
                      <wps:cNvSpPr txBox="1"/>
                      <wps:spPr>
                        <a:xfrm>
                          <a:off x="0" y="0"/>
                          <a:ext cx="1090295" cy="88710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49E4BAA4" w14:textId="079ABDB1" w:rsidR="006840E4" w:rsidRPr="000C5D5B" w:rsidRDefault="006840E4" w:rsidP="000C5D5B">
                            <w:pPr>
                              <w:spacing w:before="60"/>
                              <w:ind w:right="-163" w:hanging="180"/>
                              <w:jc w:val="center"/>
                            </w:pPr>
                            <w:r w:rsidRPr="000C5D5B">
                              <w:rPr>
                                <w:b/>
                              </w:rPr>
                              <w:t>Bỏ cuộc</w:t>
                            </w:r>
                            <w:r w:rsidRPr="000C5D5B">
                              <w:t xml:space="preserve"> (n=</w:t>
                            </w:r>
                            <w:r>
                              <w:t>5</w:t>
                            </w:r>
                            <w:r w:rsidRPr="000C5D5B">
                              <w:t>)</w:t>
                            </w:r>
                          </w:p>
                          <w:p w14:paraId="26369578" w14:textId="77777777" w:rsidR="006840E4" w:rsidRPr="000C5D5B" w:rsidRDefault="006840E4" w:rsidP="000C5D5B">
                            <w:pPr>
                              <w:pStyle w:val="ListParagraph"/>
                              <w:numPr>
                                <w:ilvl w:val="0"/>
                                <w:numId w:val="28"/>
                              </w:numPr>
                              <w:spacing w:before="60"/>
                              <w:ind w:left="-86" w:right="-130" w:firstLine="0"/>
                              <w:contextualSpacing w:val="0"/>
                              <w:rPr>
                                <w:spacing w:val="-2"/>
                                <w:sz w:val="22"/>
                                <w:szCs w:val="22"/>
                              </w:rPr>
                            </w:pPr>
                            <w:r w:rsidRPr="000C5D5B">
                              <w:rPr>
                                <w:spacing w:val="-2"/>
                                <w:sz w:val="22"/>
                                <w:szCs w:val="22"/>
                              </w:rPr>
                              <w:t>4 đối tượng bỏ ăn</w:t>
                            </w:r>
                          </w:p>
                          <w:p w14:paraId="7C4745FB" w14:textId="16EB11B0" w:rsidR="006840E4" w:rsidRPr="000C5D5B" w:rsidRDefault="006840E4" w:rsidP="000C5D5B">
                            <w:pPr>
                              <w:pStyle w:val="ListParagraph"/>
                              <w:numPr>
                                <w:ilvl w:val="0"/>
                                <w:numId w:val="28"/>
                              </w:numPr>
                              <w:spacing w:before="60"/>
                              <w:ind w:left="-86" w:right="-130" w:firstLine="0"/>
                              <w:contextualSpacing w:val="0"/>
                              <w:rPr>
                                <w:sz w:val="22"/>
                                <w:szCs w:val="22"/>
                              </w:rPr>
                            </w:pPr>
                            <w:r w:rsidRPr="000C5D5B">
                              <w:rPr>
                                <w:sz w:val="22"/>
                                <w:szCs w:val="22"/>
                              </w:rPr>
                              <w:t xml:space="preserve">1 </w:t>
                            </w:r>
                            <w:r>
                              <w:rPr>
                                <w:sz w:val="22"/>
                                <w:szCs w:val="22"/>
                              </w:rPr>
                              <w:t xml:space="preserve">trẻ </w:t>
                            </w:r>
                            <w:r w:rsidRPr="000C5D5B">
                              <w:rPr>
                                <w:sz w:val="22"/>
                                <w:szCs w:val="22"/>
                              </w:rPr>
                              <w:t>bị dị tật</w:t>
                            </w:r>
                            <w:r>
                              <w:rPr>
                                <w:sz w:val="22"/>
                                <w:szCs w:val="22"/>
                              </w:rPr>
                              <w:t xml:space="preserve"> bẩm sinh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FE5A4" id="Text Box 30" o:spid="_x0000_s1081" type="#_x0000_t202" style="position:absolute;left:0;text-align:left;margin-left:13.55pt;margin-top:17pt;width:85.85pt;height:69.8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" fillcolor="white [3201]" strokeweight=".5pt">
                <v:stroke dashstyle="dash"/>
                <v:textbox>
                  <w:txbxContent>
                    <w:p w14:paraId="49E4BAA4" w14:textId="079ABDB1" w:rsidR="006840E4" w:rsidRPr="000C5D5B" w:rsidRDefault="006840E4" w:rsidP="000C5D5B">
                      <w:pPr>
                        <w:spacing w:before="60"/>
                        <w:ind w:right="-163" w:hanging="180"/>
                        <w:jc w:val="center"/>
                      </w:pPr>
                      <w:r w:rsidRPr="000C5D5B">
                        <w:rPr>
                          <w:b/>
                        </w:rPr>
                        <w:t>Bỏ cuộc</w:t>
                      </w:r>
                      <w:r w:rsidRPr="000C5D5B">
                        <w:t xml:space="preserve"> (n=</w:t>
                      </w:r>
                      <w:r>
                        <w:t>5</w:t>
                      </w:r>
                      <w:r w:rsidRPr="000C5D5B">
                        <w:t>)</w:t>
                      </w:r>
                    </w:p>
                    <w:p w14:paraId="26369578" w14:textId="77777777" w:rsidR="006840E4" w:rsidRPr="000C5D5B" w:rsidRDefault="006840E4" w:rsidP="000C5D5B">
                      <w:pPr>
                        <w:pStyle w:val="ListParagraph"/>
                        <w:numPr>
                          <w:ilvl w:val="0"/>
                          <w:numId w:val="28"/>
                        </w:numPr>
                        <w:spacing w:before="60"/>
                        <w:ind w:left="-86" w:right="-130" w:firstLine="0"/>
                        <w:contextualSpacing w:val="0"/>
                        <w:rPr>
                          <w:spacing w:val="-2"/>
                          <w:sz w:val="22"/>
                          <w:szCs w:val="22"/>
                        </w:rPr>
                      </w:pPr>
                      <w:r w:rsidRPr="000C5D5B">
                        <w:rPr>
                          <w:spacing w:val="-2"/>
                          <w:sz w:val="22"/>
                          <w:szCs w:val="22"/>
                        </w:rPr>
                        <w:t>4 đối tượng bỏ ăn</w:t>
                      </w:r>
                    </w:p>
                    <w:p w14:paraId="7C4745FB" w14:textId="16EB11B0" w:rsidR="006840E4" w:rsidRPr="000C5D5B" w:rsidRDefault="006840E4" w:rsidP="000C5D5B">
                      <w:pPr>
                        <w:pStyle w:val="ListParagraph"/>
                        <w:numPr>
                          <w:ilvl w:val="0"/>
                          <w:numId w:val="28"/>
                        </w:numPr>
                        <w:spacing w:before="60"/>
                        <w:ind w:left="-86" w:right="-130" w:firstLine="0"/>
                        <w:contextualSpacing w:val="0"/>
                        <w:rPr>
                          <w:sz w:val="22"/>
                          <w:szCs w:val="22"/>
                        </w:rPr>
                      </w:pPr>
                      <w:r w:rsidRPr="000C5D5B">
                        <w:rPr>
                          <w:sz w:val="22"/>
                          <w:szCs w:val="22"/>
                        </w:rPr>
                        <w:t xml:space="preserve">1 </w:t>
                      </w:r>
                      <w:r>
                        <w:rPr>
                          <w:sz w:val="22"/>
                          <w:szCs w:val="22"/>
                        </w:rPr>
                        <w:t xml:space="preserve">trẻ </w:t>
                      </w:r>
                      <w:r w:rsidRPr="000C5D5B">
                        <w:rPr>
                          <w:sz w:val="22"/>
                          <w:szCs w:val="22"/>
                        </w:rPr>
                        <w:t>bị dị tật</w:t>
                      </w:r>
                      <w:r>
                        <w:rPr>
                          <w:sz w:val="22"/>
                          <w:szCs w:val="22"/>
                        </w:rPr>
                        <w:t xml:space="preserve"> bẩm sinh</w:t>
                      </w:r>
                    </w:p>
                  </w:txbxContent>
                </v:textbox>
              </v:shape>
            </w:pict>
          </mc:Fallback>
        </mc:AlternateContent>
      </w:r>
      <w:r w:rsidRPr="002747AF">
        <w:rPr>
          <w:b/>
          <w:bCs/>
          <w:i/>
          <w:noProof/>
          <w:sz w:val="28"/>
          <w:szCs w:val="28"/>
        </w:rPr>
        <mc:AlternateContent>
          <mc:Choice Requires="wps">
            <w:drawing>
              <wp:anchor distT="0" distB="0" distL="114300" distR="114300" simplePos="0" relativeHeight="251708928" behindDoc="0" locked="0" layoutInCell="1" allowOverlap="1" wp14:anchorId="516693ED" wp14:editId="42B86503">
                <wp:simplePos x="0" y="0"/>
                <wp:positionH relativeFrom="column">
                  <wp:posOffset>4562318</wp:posOffset>
                </wp:positionH>
                <wp:positionV relativeFrom="paragraph">
                  <wp:posOffset>216218</wp:posOffset>
                </wp:positionV>
                <wp:extent cx="839276" cy="902048"/>
                <wp:effectExtent l="0" t="0" r="0" b="0"/>
                <wp:wrapNone/>
                <wp:docPr id="34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839276" cy="902048"/>
                        </a:xfrm>
                        <a:prstGeom prst="rect">
                          <a:avLst/>
                        </a:prstGeom>
                        <a:noFill/>
                        <a:ln w="9525">
                          <a:noFill/>
                          <a:miter lim="800000"/>
                          <a:headEnd/>
                          <a:tailEnd/>
                        </a:ln>
                      </wps:spPr>
                      <wps:txbx>
                        <w:txbxContent>
                          <w:p w14:paraId="311D537F" w14:textId="16804D66" w:rsidR="006840E4" w:rsidRPr="00871299" w:rsidRDefault="006840E4" w:rsidP="00864FCE">
                            <w:pPr>
                              <w:pStyle w:val="NormalWeb"/>
                              <w:spacing w:before="0" w:beforeAutospacing="0" w:after="0" w:afterAutospacing="0" w:line="276" w:lineRule="auto"/>
                              <w:ind w:right="-57" w:hanging="90"/>
                              <w:jc w:val="center"/>
                              <w:rPr>
                                <w:i/>
                                <w:sz w:val="22"/>
                                <w:szCs w:val="22"/>
                              </w:rPr>
                            </w:pPr>
                            <w:r w:rsidRPr="00871299">
                              <w:rPr>
                                <w:bCs/>
                                <w:i/>
                                <w:color w:val="000000" w:themeColor="text1"/>
                                <w:kern w:val="24"/>
                                <w:sz w:val="22"/>
                                <w:szCs w:val="22"/>
                                <w:lang w:val="en-CA"/>
                              </w:rPr>
                              <w:t>Không bổ sung thực phẩm</w:t>
                            </w:r>
                          </w:p>
                        </w:txbxContent>
                      </wps:txbx>
                      <wps:bodyPr wrap="square" tIns="91440" bIns="91440">
                        <a:noAutofit/>
                      </wps:bodyPr>
                    </wps:wsp>
                  </a:graphicData>
                </a:graphic>
                <wp14:sizeRelH relativeFrom="margin">
                  <wp14:pctWidth>0</wp14:pctWidth>
                </wp14:sizeRelH>
                <wp14:sizeRelV relativeFrom="margin">
                  <wp14:pctHeight>0</wp14:pctHeight>
                </wp14:sizeRelV>
              </wp:anchor>
            </w:drawing>
          </mc:Choice>
          <mc:Fallback>
            <w:pict>
              <v:rect w14:anchorId="516693ED" id="_x0000_s1082" style="position:absolute;left:0;text-align:left;margin-left:359.25pt;margin-top:17.05pt;width:66.1pt;height:71.05pt;rotation:-90;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" filled="f" stroked="f">
                <v:textbox inset=",7.2pt,,7.2pt">
                  <w:txbxContent>
                    <w:p w14:paraId="311D537F" w14:textId="16804D66" w:rsidR="006840E4" w:rsidRPr="00871299" w:rsidRDefault="006840E4" w:rsidP="00864FCE">
                      <w:pPr>
                        <w:pStyle w:val="NormalWeb"/>
                        <w:spacing w:before="0" w:beforeAutospacing="0" w:after="0" w:afterAutospacing="0" w:line="276" w:lineRule="auto"/>
                        <w:ind w:right="-57" w:hanging="90"/>
                        <w:jc w:val="center"/>
                        <w:rPr>
                          <w:i/>
                          <w:sz w:val="22"/>
                          <w:szCs w:val="22"/>
                        </w:rPr>
                      </w:pPr>
                      <w:r w:rsidRPr="00871299">
                        <w:rPr>
                          <w:bCs/>
                          <w:i/>
                          <w:color w:val="000000" w:themeColor="text1"/>
                          <w:kern w:val="24"/>
                          <w:sz w:val="22"/>
                          <w:szCs w:val="22"/>
                          <w:lang w:val="en-CA"/>
                        </w:rPr>
                        <w:t>Không bổ sung thực phẩm</w:t>
                      </w:r>
                    </w:p>
                  </w:txbxContent>
                </v:textbox>
              </v:rect>
            </w:pict>
          </mc:Fallback>
        </mc:AlternateContent>
      </w:r>
      <w:r w:rsidR="00A30ABB" w:rsidRPr="002747AF">
        <w:rPr>
          <w:b/>
          <w:bCs/>
          <w:i/>
          <w:noProof/>
          <w:sz w:val="28"/>
          <w:szCs w:val="28"/>
        </w:rPr>
        <mc:AlternateContent>
          <mc:Choice Requires="wps">
            <w:drawing>
              <wp:anchor distT="0" distB="0" distL="114300" distR="114300" simplePos="0" relativeHeight="251698688" behindDoc="0" locked="0" layoutInCell="1" allowOverlap="1" wp14:anchorId="523B8ECE" wp14:editId="3707EC8C">
                <wp:simplePos x="0" y="0"/>
                <wp:positionH relativeFrom="column">
                  <wp:posOffset>2037080</wp:posOffset>
                </wp:positionH>
                <wp:positionV relativeFrom="paragraph">
                  <wp:posOffset>320675</wp:posOffset>
                </wp:positionV>
                <wp:extent cx="0" cy="657860"/>
                <wp:effectExtent l="57150" t="0" r="95250" b="66040"/>
                <wp:wrapNone/>
                <wp:docPr id="206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786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24F2133E" id="AutoShape 10" o:spid="_x0000_s1026" type="#_x0000_t32" style="position:absolute;margin-left:160.4pt;margin-top:25.25pt;width:0;height:51.8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">
                <v:stroke endarrow="block"/>
                <v:shadow color="#ccc"/>
              </v:shape>
            </w:pict>
          </mc:Fallback>
        </mc:AlternateContent>
      </w:r>
    </w:p>
    <w:p w14:paraId="16D30B27" w14:textId="7ED9428C" w:rsidR="002D1992" w:rsidRPr="002747AF" w:rsidRDefault="00871299" w:rsidP="003B431E">
      <w:pPr>
        <w:spacing w:before="120" w:line="360" w:lineRule="auto"/>
        <w:ind w:firstLine="720"/>
        <w:jc w:val="center"/>
        <w:rPr>
          <w:b/>
          <w:bCs/>
          <w:i/>
          <w:sz w:val="28"/>
          <w:szCs w:val="28"/>
        </w:rPr>
      </w:pPr>
      <w:r w:rsidRPr="002747AF">
        <w:rPr>
          <w:b/>
          <w:bCs/>
          <w:i/>
          <w:noProof/>
          <w:sz w:val="28"/>
          <w:szCs w:val="28"/>
        </w:rPr>
        <mc:AlternateContent>
          <mc:Choice Requires="wps">
            <w:drawing>
              <wp:anchor distT="0" distB="0" distL="114300" distR="114300" simplePos="0" relativeHeight="251724288" behindDoc="0" locked="0" layoutInCell="1" allowOverlap="1" wp14:anchorId="7800C9AD" wp14:editId="460A8323">
                <wp:simplePos x="0" y="0"/>
                <wp:positionH relativeFrom="column">
                  <wp:posOffset>1258570</wp:posOffset>
                </wp:positionH>
                <wp:positionV relativeFrom="paragraph">
                  <wp:posOffset>282575</wp:posOffset>
                </wp:positionV>
                <wp:extent cx="560705" cy="0"/>
                <wp:effectExtent l="38100" t="76200" r="0" b="114300"/>
                <wp:wrapNone/>
                <wp:docPr id="2056" name="Straight Arrow Connector 2056"/>
                <wp:cNvGraphicFramePr/>
                <a:graphic xmlns:a="http://schemas.openxmlformats.org/drawingml/2006/main">
                  <a:graphicData uri="http://schemas.microsoft.com/office/word/2010/wordprocessingShape">
                    <wps:wsp>
                      <wps:cNvCnPr/>
                      <wps:spPr>
                        <a:xfrm flipH="1">
                          <a:off x="0" y="0"/>
                          <a:ext cx="56070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66B963" id="Straight Arrow Connector 2056" o:spid="_x0000_s1026" type="#_x0000_t32" style="position:absolute;margin-left:99.1pt;margin-top:22.25pt;width:44.15pt;height:0;flip:x;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" strokecolor="black [3040]">
                <v:stroke endarrow="open"/>
              </v:shape>
            </w:pict>
          </mc:Fallback>
        </mc:AlternateContent>
      </w:r>
      <w:r w:rsidRPr="002747AF">
        <w:rPr>
          <w:b/>
          <w:bCs/>
          <w:i/>
          <w:noProof/>
          <w:sz w:val="28"/>
          <w:szCs w:val="28"/>
        </w:rPr>
        <mc:AlternateContent>
          <mc:Choice Requires="wps">
            <w:drawing>
              <wp:anchor distT="0" distB="0" distL="114300" distR="114300" simplePos="0" relativeHeight="251706880" behindDoc="0" locked="0" layoutInCell="1" allowOverlap="1" wp14:anchorId="22362790" wp14:editId="1C55AC1C">
                <wp:simplePos x="0" y="0"/>
                <wp:positionH relativeFrom="column">
                  <wp:posOffset>1665605</wp:posOffset>
                </wp:positionH>
                <wp:positionV relativeFrom="paragraph">
                  <wp:posOffset>36589</wp:posOffset>
                </wp:positionV>
                <wp:extent cx="775335" cy="555625"/>
                <wp:effectExtent l="0" t="0" r="0" b="0"/>
                <wp:wrapNone/>
                <wp:docPr id="34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75335" cy="555625"/>
                        </a:xfrm>
                        <a:prstGeom prst="rect">
                          <a:avLst/>
                        </a:prstGeom>
                        <a:noFill/>
                        <a:ln w="9525">
                          <a:noFill/>
                          <a:miter lim="800000"/>
                          <a:headEnd/>
                          <a:tailEnd/>
                        </a:ln>
                      </wps:spPr>
                      <wps:txbx>
                        <w:txbxContent>
                          <w:p w14:paraId="368F16DB" w14:textId="60919E1C" w:rsidR="006840E4" w:rsidRPr="00871299" w:rsidRDefault="006840E4" w:rsidP="00F624FF">
                            <w:pPr>
                              <w:pStyle w:val="NormalWeb"/>
                              <w:spacing w:before="0" w:beforeAutospacing="0" w:after="0" w:afterAutospacing="0" w:line="276" w:lineRule="auto"/>
                              <w:ind w:right="-57" w:hanging="90"/>
                              <w:jc w:val="center"/>
                              <w:rPr>
                                <w:i/>
                                <w:sz w:val="22"/>
                                <w:szCs w:val="22"/>
                              </w:rPr>
                            </w:pPr>
                            <w:r w:rsidRPr="00871299">
                              <w:rPr>
                                <w:bCs/>
                                <w:i/>
                                <w:color w:val="000000" w:themeColor="text1"/>
                                <w:kern w:val="24"/>
                                <w:sz w:val="22"/>
                                <w:szCs w:val="22"/>
                                <w:lang w:val="en-CA"/>
                              </w:rPr>
                              <w:t>Bổ sung thực phẩm</w:t>
                            </w:r>
                          </w:p>
                        </w:txbxContent>
                      </wps:txbx>
                      <wps:bodyPr wrap="square" tIns="91440" bIns="91440">
                        <a:noAutofit/>
                      </wps:bodyPr>
                    </wps:wsp>
                  </a:graphicData>
                </a:graphic>
                <wp14:sizeRelH relativeFrom="margin">
                  <wp14:pctWidth>0</wp14:pctWidth>
                </wp14:sizeRelH>
                <wp14:sizeRelV relativeFrom="margin">
                  <wp14:pctHeight>0</wp14:pctHeight>
                </wp14:sizeRelV>
              </wp:anchor>
            </w:drawing>
          </mc:Choice>
          <mc:Fallback>
            <w:pict>
              <v:rect w14:anchorId="22362790" id="_x0000_s1083" style="position:absolute;left:0;text-align:left;margin-left:131.15pt;margin-top:2.9pt;width:61.05pt;height:43.75pt;rotation:-90;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" filled="f" stroked="f">
                <v:textbox inset=",7.2pt,,7.2pt">
                  <w:txbxContent>
                    <w:p w14:paraId="368F16DB" w14:textId="60919E1C" w:rsidR="006840E4" w:rsidRPr="00871299" w:rsidRDefault="006840E4" w:rsidP="00F624FF">
                      <w:pPr>
                        <w:pStyle w:val="NormalWeb"/>
                        <w:spacing w:before="0" w:beforeAutospacing="0" w:after="0" w:afterAutospacing="0" w:line="276" w:lineRule="auto"/>
                        <w:ind w:right="-57" w:hanging="90"/>
                        <w:jc w:val="center"/>
                        <w:rPr>
                          <w:i/>
                          <w:sz w:val="22"/>
                          <w:szCs w:val="22"/>
                        </w:rPr>
                      </w:pPr>
                      <w:r w:rsidRPr="00871299">
                        <w:rPr>
                          <w:bCs/>
                          <w:i/>
                          <w:color w:val="000000" w:themeColor="text1"/>
                          <w:kern w:val="24"/>
                          <w:sz w:val="22"/>
                          <w:szCs w:val="22"/>
                          <w:lang w:val="en-CA"/>
                        </w:rPr>
                        <w:t>Bổ sung thực phẩm</w:t>
                      </w:r>
                    </w:p>
                  </w:txbxContent>
                </v:textbox>
              </v:rect>
            </w:pict>
          </mc:Fallback>
        </mc:AlternateContent>
      </w:r>
      <w:r w:rsidR="00953351" w:rsidRPr="002747AF">
        <w:rPr>
          <w:b/>
          <w:bCs/>
          <w:i/>
          <w:noProof/>
          <w:sz w:val="28"/>
          <w:szCs w:val="28"/>
        </w:rPr>
        <mc:AlternateContent>
          <mc:Choice Requires="wps">
            <w:drawing>
              <wp:anchor distT="0" distB="0" distL="114300" distR="114300" simplePos="0" relativeHeight="251722240" behindDoc="0" locked="0" layoutInCell="1" allowOverlap="1" wp14:anchorId="04E9D4F6" wp14:editId="1DB87236">
                <wp:simplePos x="0" y="0"/>
                <wp:positionH relativeFrom="column">
                  <wp:posOffset>2034636</wp:posOffset>
                </wp:positionH>
                <wp:positionV relativeFrom="paragraph">
                  <wp:posOffset>323370</wp:posOffset>
                </wp:positionV>
                <wp:extent cx="1" cy="0"/>
                <wp:effectExtent l="0" t="0" r="0" b="0"/>
                <wp:wrapNone/>
                <wp:docPr id="10" name="Straight Arrow Connector 10"/>
                <wp:cNvGraphicFramePr/>
                <a:graphic xmlns:a="http://schemas.openxmlformats.org/drawingml/2006/main">
                  <a:graphicData uri="http://schemas.microsoft.com/office/word/2010/wordprocessingShape">
                    <wps:wsp>
                      <wps:cNvCnPr/>
                      <wps:spPr>
                        <a:xfrm flipH="1">
                          <a:off x="0" y="0"/>
                          <a:ext cx="1"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F87ECC" id="Straight Arrow Connector 10" o:spid="_x0000_s1026" type="#_x0000_t32" style="position:absolute;margin-left:160.2pt;margin-top:25.45pt;width:0;height:0;flip:x;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" strokecolor="black [3040]">
                <v:stroke endarrow="open"/>
              </v:shape>
            </w:pict>
          </mc:Fallback>
        </mc:AlternateContent>
      </w:r>
    </w:p>
    <w:p w14:paraId="395F9369" w14:textId="6E7974CB" w:rsidR="002D1992" w:rsidRPr="002747AF" w:rsidRDefault="00A30ABB" w:rsidP="00183549">
      <w:pPr>
        <w:spacing w:before="120" w:line="360" w:lineRule="auto"/>
        <w:ind w:firstLine="720"/>
        <w:rPr>
          <w:b/>
          <w:bCs/>
          <w:i/>
          <w:sz w:val="28"/>
          <w:szCs w:val="28"/>
        </w:rPr>
      </w:pPr>
      <w:r w:rsidRPr="002747AF">
        <w:rPr>
          <w:b/>
          <w:bCs/>
          <w:i/>
          <w:noProof/>
          <w:sz w:val="28"/>
          <w:szCs w:val="28"/>
        </w:rPr>
        <mc:AlternateContent>
          <mc:Choice Requires="wps">
            <w:drawing>
              <wp:anchor distT="0" distB="0" distL="114300" distR="114300" simplePos="0" relativeHeight="251710976" behindDoc="0" locked="0" layoutInCell="1" allowOverlap="1" wp14:anchorId="1031FAEF" wp14:editId="48023265">
                <wp:simplePos x="0" y="0"/>
                <wp:positionH relativeFrom="column">
                  <wp:posOffset>4081844</wp:posOffset>
                </wp:positionH>
                <wp:positionV relativeFrom="paragraph">
                  <wp:posOffset>223520</wp:posOffset>
                </wp:positionV>
                <wp:extent cx="1475335" cy="422211"/>
                <wp:effectExtent l="0" t="0" r="10795" b="16510"/>
                <wp:wrapNone/>
                <wp:docPr id="3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335" cy="422211"/>
                        </a:xfrm>
                        <a:prstGeom prst="rect">
                          <a:avLst/>
                        </a:prstGeom>
                        <a:solidFill>
                          <a:srgbClr val="FFFFFF"/>
                        </a:solidFill>
                        <a:ln w="9525">
                          <a:solidFill>
                            <a:srgbClr val="000000"/>
                          </a:solidFill>
                          <a:miter lim="800000"/>
                          <a:headEnd/>
                          <a:tailEnd/>
                        </a:ln>
                      </wps:spPr>
                      <wps:txbx>
                        <w:txbxContent>
                          <w:p w14:paraId="72F828AC" w14:textId="5829B3BA" w:rsidR="006840E4" w:rsidRPr="00953351" w:rsidRDefault="006840E4" w:rsidP="00953351">
                            <w:pPr>
                              <w:pStyle w:val="NormalWeb"/>
                              <w:spacing w:before="0" w:beforeAutospacing="0" w:after="0" w:afterAutospacing="0"/>
                              <w:ind w:right="-57" w:hanging="90"/>
                              <w:jc w:val="center"/>
                              <w:rPr>
                                <w:bCs/>
                                <w:color w:val="000000" w:themeColor="text1"/>
                                <w:kern w:val="24"/>
                                <w:sz w:val="26"/>
                                <w:szCs w:val="26"/>
                                <w:lang w:val="en-CA"/>
                              </w:rPr>
                            </w:pPr>
                            <w:r w:rsidRPr="004D677D">
                              <w:rPr>
                                <w:b/>
                                <w:bCs/>
                                <w:color w:val="000000" w:themeColor="text1"/>
                                <w:kern w:val="24"/>
                                <w:sz w:val="26"/>
                                <w:szCs w:val="26"/>
                                <w:lang w:val="en-CA"/>
                              </w:rPr>
                              <w:t>Trẻ sơ sinh</w:t>
                            </w:r>
                            <w:r w:rsidRPr="00864FCE">
                              <w:rPr>
                                <w:bCs/>
                                <w:color w:val="000000" w:themeColor="text1"/>
                                <w:kern w:val="24"/>
                                <w:sz w:val="26"/>
                                <w:szCs w:val="26"/>
                                <w:lang w:val="en-CA"/>
                              </w:rPr>
                              <w:t xml:space="preserve"> (n=</w:t>
                            </w:r>
                            <w:r>
                              <w:rPr>
                                <w:bCs/>
                                <w:color w:val="000000" w:themeColor="text1"/>
                                <w:kern w:val="24"/>
                                <w:sz w:val="26"/>
                                <w:szCs w:val="26"/>
                                <w:lang w:val="en-CA"/>
                              </w:rPr>
                              <w:t>75</w:t>
                            </w:r>
                            <w:r w:rsidRPr="00864FCE">
                              <w:rPr>
                                <w:bCs/>
                                <w:color w:val="000000" w:themeColor="text1"/>
                                <w:kern w:val="24"/>
                                <w:sz w:val="26"/>
                                <w:szCs w:val="26"/>
                                <w:lang w:val="en-CA"/>
                              </w:rPr>
                              <w:t>)</w:t>
                            </w:r>
                          </w:p>
                        </w:txbxContent>
                      </wps:txbx>
                      <wps:bodyPr wrap="square" tIns="91440" bIns="91440">
                        <a:noAutofit/>
                      </wps:bodyPr>
                    </wps:wsp>
                  </a:graphicData>
                </a:graphic>
                <wp14:sizeRelH relativeFrom="margin">
                  <wp14:pctWidth>0</wp14:pctWidth>
                </wp14:sizeRelH>
                <wp14:sizeRelV relativeFrom="margin">
                  <wp14:pctHeight>0</wp14:pctHeight>
                </wp14:sizeRelV>
              </wp:anchor>
            </w:drawing>
          </mc:Choice>
          <mc:Fallback>
            <w:pict>
              <v:rect w14:anchorId="1031FAEF" id="_x0000_s1084" style="position:absolute;left:0;text-align:left;margin-left:321.4pt;margin-top:17.6pt;width:116.15pt;height:33.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">
                <v:textbox inset=",7.2pt,,7.2pt">
                  <w:txbxContent>
                    <w:p w14:paraId="72F828AC" w14:textId="5829B3BA" w:rsidR="006840E4" w:rsidRPr="00953351" w:rsidRDefault="006840E4" w:rsidP="00953351">
                      <w:pPr>
                        <w:pStyle w:val="NormalWeb"/>
                        <w:spacing w:before="0" w:beforeAutospacing="0" w:after="0" w:afterAutospacing="0"/>
                        <w:ind w:right="-57" w:hanging="90"/>
                        <w:jc w:val="center"/>
                        <w:rPr>
                          <w:bCs/>
                          <w:color w:val="000000" w:themeColor="text1"/>
                          <w:kern w:val="24"/>
                          <w:sz w:val="26"/>
                          <w:szCs w:val="26"/>
                          <w:lang w:val="en-CA"/>
                        </w:rPr>
                      </w:pPr>
                      <w:r w:rsidRPr="004D677D">
                        <w:rPr>
                          <w:b/>
                          <w:bCs/>
                          <w:color w:val="000000" w:themeColor="text1"/>
                          <w:kern w:val="24"/>
                          <w:sz w:val="26"/>
                          <w:szCs w:val="26"/>
                          <w:lang w:val="en-CA"/>
                        </w:rPr>
                        <w:t>Trẻ sơ sinh</w:t>
                      </w:r>
                      <w:r w:rsidRPr="00864FCE">
                        <w:rPr>
                          <w:bCs/>
                          <w:color w:val="000000" w:themeColor="text1"/>
                          <w:kern w:val="24"/>
                          <w:sz w:val="26"/>
                          <w:szCs w:val="26"/>
                          <w:lang w:val="en-CA"/>
                        </w:rPr>
                        <w:t xml:space="preserve"> (n=</w:t>
                      </w:r>
                      <w:r>
                        <w:rPr>
                          <w:bCs/>
                          <w:color w:val="000000" w:themeColor="text1"/>
                          <w:kern w:val="24"/>
                          <w:sz w:val="26"/>
                          <w:szCs w:val="26"/>
                          <w:lang w:val="en-CA"/>
                        </w:rPr>
                        <w:t>75</w:t>
                      </w:r>
                      <w:r w:rsidRPr="00864FCE">
                        <w:rPr>
                          <w:bCs/>
                          <w:color w:val="000000" w:themeColor="text1"/>
                          <w:kern w:val="24"/>
                          <w:sz w:val="26"/>
                          <w:szCs w:val="26"/>
                          <w:lang w:val="en-CA"/>
                        </w:rPr>
                        <w:t>)</w:t>
                      </w:r>
                    </w:p>
                  </w:txbxContent>
                </v:textbox>
              </v:rect>
            </w:pict>
          </mc:Fallback>
        </mc:AlternateContent>
      </w:r>
      <w:r w:rsidR="0015225C" w:rsidRPr="002747AF">
        <w:rPr>
          <w:b/>
          <w:bCs/>
          <w:i/>
          <w:noProof/>
          <w:sz w:val="28"/>
          <w:szCs w:val="28"/>
        </w:rPr>
        <mc:AlternateContent>
          <mc:Choice Requires="wps">
            <w:drawing>
              <wp:anchor distT="0" distB="0" distL="114300" distR="114300" simplePos="0" relativeHeight="251707904" behindDoc="0" locked="0" layoutInCell="1" allowOverlap="1" wp14:anchorId="591EC0A0" wp14:editId="1754300D">
                <wp:simplePos x="0" y="0"/>
                <wp:positionH relativeFrom="column">
                  <wp:posOffset>1312406</wp:posOffset>
                </wp:positionH>
                <wp:positionV relativeFrom="paragraph">
                  <wp:posOffset>209406</wp:posOffset>
                </wp:positionV>
                <wp:extent cx="1473243" cy="430306"/>
                <wp:effectExtent l="0" t="0" r="12700" b="27305"/>
                <wp:wrapNone/>
                <wp:docPr id="34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43" cy="430306"/>
                        </a:xfrm>
                        <a:prstGeom prst="rect">
                          <a:avLst/>
                        </a:prstGeom>
                        <a:solidFill>
                          <a:srgbClr val="FFFFFF"/>
                        </a:solidFill>
                        <a:ln w="9525">
                          <a:solidFill>
                            <a:srgbClr val="000000"/>
                          </a:solidFill>
                          <a:miter lim="800000"/>
                          <a:headEnd/>
                          <a:tailEnd/>
                        </a:ln>
                      </wps:spPr>
                      <wps:txbx>
                        <w:txbxContent>
                          <w:p w14:paraId="058DCA39" w14:textId="788AA1B6" w:rsidR="006840E4" w:rsidRDefault="006840E4" w:rsidP="00F624FF">
                            <w:pPr>
                              <w:pStyle w:val="NormalWeb"/>
                              <w:spacing w:before="0" w:beforeAutospacing="0" w:after="0" w:afterAutospacing="0"/>
                              <w:ind w:right="-57" w:hanging="90"/>
                              <w:jc w:val="center"/>
                              <w:rPr>
                                <w:bCs/>
                                <w:color w:val="000000" w:themeColor="text1"/>
                                <w:kern w:val="24"/>
                                <w:sz w:val="26"/>
                                <w:szCs w:val="26"/>
                                <w:lang w:val="en-CA"/>
                              </w:rPr>
                            </w:pPr>
                            <w:r w:rsidRPr="004D677D">
                              <w:rPr>
                                <w:b/>
                                <w:bCs/>
                                <w:color w:val="000000" w:themeColor="text1"/>
                                <w:kern w:val="24"/>
                                <w:sz w:val="26"/>
                                <w:szCs w:val="26"/>
                                <w:lang w:val="en-CA"/>
                              </w:rPr>
                              <w:t>Trẻ sơ sinh</w:t>
                            </w:r>
                            <w:r w:rsidRPr="00864FCE">
                              <w:rPr>
                                <w:bCs/>
                                <w:color w:val="000000" w:themeColor="text1"/>
                                <w:kern w:val="24"/>
                                <w:sz w:val="26"/>
                                <w:szCs w:val="26"/>
                                <w:lang w:val="en-CA"/>
                              </w:rPr>
                              <w:t xml:space="preserve"> (n=</w:t>
                            </w:r>
                            <w:r>
                              <w:rPr>
                                <w:bCs/>
                                <w:color w:val="000000" w:themeColor="text1"/>
                                <w:kern w:val="24"/>
                                <w:sz w:val="26"/>
                                <w:szCs w:val="26"/>
                                <w:lang w:val="en-CA"/>
                              </w:rPr>
                              <w:t>70</w:t>
                            </w:r>
                            <w:r w:rsidRPr="00864FCE">
                              <w:rPr>
                                <w:bCs/>
                                <w:color w:val="000000" w:themeColor="text1"/>
                                <w:kern w:val="24"/>
                                <w:sz w:val="26"/>
                                <w:szCs w:val="26"/>
                                <w:lang w:val="en-CA"/>
                              </w:rPr>
                              <w:t>)</w:t>
                            </w:r>
                          </w:p>
                        </w:txbxContent>
                      </wps:txbx>
                      <wps:bodyPr wrap="square" tIns="91440" bIns="91440">
                        <a:noAutofit/>
                      </wps:bodyPr>
                    </wps:wsp>
                  </a:graphicData>
                </a:graphic>
                <wp14:sizeRelH relativeFrom="margin">
                  <wp14:pctWidth>0</wp14:pctWidth>
                </wp14:sizeRelH>
                <wp14:sizeRelV relativeFrom="margin">
                  <wp14:pctHeight>0</wp14:pctHeight>
                </wp14:sizeRelV>
              </wp:anchor>
            </w:drawing>
          </mc:Choice>
          <mc:Fallback>
            <w:pict>
              <v:rect w14:anchorId="591EC0A0" id="_x0000_s1085" style="position:absolute;left:0;text-align:left;margin-left:103.35pt;margin-top:16.5pt;width:116pt;height:33.9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">
                <v:textbox inset=",7.2pt,,7.2pt">
                  <w:txbxContent>
                    <w:p w14:paraId="058DCA39" w14:textId="788AA1B6" w:rsidR="006840E4" w:rsidRDefault="006840E4" w:rsidP="00F624FF">
                      <w:pPr>
                        <w:pStyle w:val="NormalWeb"/>
                        <w:spacing w:before="0" w:beforeAutospacing="0" w:after="0" w:afterAutospacing="0"/>
                        <w:ind w:right="-57" w:hanging="90"/>
                        <w:jc w:val="center"/>
                        <w:rPr>
                          <w:bCs/>
                          <w:color w:val="000000" w:themeColor="text1"/>
                          <w:kern w:val="24"/>
                          <w:sz w:val="26"/>
                          <w:szCs w:val="26"/>
                          <w:lang w:val="en-CA"/>
                        </w:rPr>
                      </w:pPr>
                      <w:r w:rsidRPr="004D677D">
                        <w:rPr>
                          <w:b/>
                          <w:bCs/>
                          <w:color w:val="000000" w:themeColor="text1"/>
                          <w:kern w:val="24"/>
                          <w:sz w:val="26"/>
                          <w:szCs w:val="26"/>
                          <w:lang w:val="en-CA"/>
                        </w:rPr>
                        <w:t>Trẻ sơ sinh</w:t>
                      </w:r>
                      <w:r w:rsidRPr="00864FCE">
                        <w:rPr>
                          <w:bCs/>
                          <w:color w:val="000000" w:themeColor="text1"/>
                          <w:kern w:val="24"/>
                          <w:sz w:val="26"/>
                          <w:szCs w:val="26"/>
                          <w:lang w:val="en-CA"/>
                        </w:rPr>
                        <w:t xml:space="preserve"> (n=</w:t>
                      </w:r>
                      <w:r>
                        <w:rPr>
                          <w:bCs/>
                          <w:color w:val="000000" w:themeColor="text1"/>
                          <w:kern w:val="24"/>
                          <w:sz w:val="26"/>
                          <w:szCs w:val="26"/>
                          <w:lang w:val="en-CA"/>
                        </w:rPr>
                        <w:t>70</w:t>
                      </w:r>
                      <w:r w:rsidRPr="00864FCE">
                        <w:rPr>
                          <w:bCs/>
                          <w:color w:val="000000" w:themeColor="text1"/>
                          <w:kern w:val="24"/>
                          <w:sz w:val="26"/>
                          <w:szCs w:val="26"/>
                          <w:lang w:val="en-CA"/>
                        </w:rPr>
                        <w:t>)</w:t>
                      </w:r>
                    </w:p>
                  </w:txbxContent>
                </v:textbox>
              </v:rect>
            </w:pict>
          </mc:Fallback>
        </mc:AlternateContent>
      </w:r>
    </w:p>
    <w:p w14:paraId="22A6FE7C" w14:textId="693E625A" w:rsidR="002D1992" w:rsidRPr="002747AF" w:rsidRDefault="00871299" w:rsidP="003B431E">
      <w:pPr>
        <w:spacing w:before="120" w:line="360" w:lineRule="auto"/>
        <w:ind w:firstLine="720"/>
        <w:jc w:val="center"/>
        <w:rPr>
          <w:b/>
          <w:bCs/>
          <w:i/>
          <w:sz w:val="28"/>
          <w:szCs w:val="28"/>
        </w:rPr>
      </w:pPr>
      <w:r w:rsidRPr="002747AF">
        <w:rPr>
          <w:b/>
          <w:bCs/>
          <w:i/>
          <w:noProof/>
          <w:sz w:val="28"/>
          <w:szCs w:val="28"/>
        </w:rPr>
        <mc:AlternateContent>
          <mc:Choice Requires="wps">
            <w:drawing>
              <wp:anchor distT="0" distB="0" distL="114300" distR="114300" simplePos="0" relativeHeight="251726336" behindDoc="0" locked="0" layoutInCell="1" allowOverlap="1" wp14:anchorId="2C13B6D7" wp14:editId="13C410A8">
                <wp:simplePos x="0" y="0"/>
                <wp:positionH relativeFrom="column">
                  <wp:posOffset>170815</wp:posOffset>
                </wp:positionH>
                <wp:positionV relativeFrom="paragraph">
                  <wp:posOffset>135560</wp:posOffset>
                </wp:positionV>
                <wp:extent cx="1090295" cy="626944"/>
                <wp:effectExtent l="0" t="0" r="14605" b="20955"/>
                <wp:wrapNone/>
                <wp:docPr id="2059" name="Text Box 2059"/>
                <wp:cNvGraphicFramePr/>
                <a:graphic xmlns:a="http://schemas.openxmlformats.org/drawingml/2006/main">
                  <a:graphicData uri="http://schemas.microsoft.com/office/word/2010/wordprocessingShape">
                    <wps:wsp>
                      <wps:cNvSpPr txBox="1"/>
                      <wps:spPr>
                        <a:xfrm>
                          <a:off x="0" y="0"/>
                          <a:ext cx="1090295" cy="626944"/>
                        </a:xfrm>
                        <a:prstGeom prst="rect">
                          <a:avLst/>
                        </a:prstGeom>
                        <a:no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268BFBBB" w14:textId="02D98A20" w:rsidR="006840E4" w:rsidRPr="000C5D5B" w:rsidRDefault="006840E4" w:rsidP="00BD6AB6">
                            <w:pPr>
                              <w:spacing w:before="40"/>
                              <w:ind w:right="-158" w:hanging="187"/>
                              <w:jc w:val="center"/>
                            </w:pPr>
                            <w:r w:rsidRPr="000C5D5B">
                              <w:rPr>
                                <w:b/>
                              </w:rPr>
                              <w:t>Bỏ cuộc</w:t>
                            </w:r>
                            <w:r w:rsidRPr="000C5D5B">
                              <w:t xml:space="preserve"> (n=</w:t>
                            </w:r>
                            <w:r>
                              <w:t>1</w:t>
                            </w:r>
                            <w:r w:rsidRPr="000C5D5B">
                              <w:t>)</w:t>
                            </w:r>
                          </w:p>
                          <w:p w14:paraId="6AA53B7D" w14:textId="48FAC9EC" w:rsidR="006840E4" w:rsidRPr="000C5D5B" w:rsidRDefault="006840E4" w:rsidP="00871299">
                            <w:pPr>
                              <w:pStyle w:val="ListParagraph"/>
                              <w:numPr>
                                <w:ilvl w:val="0"/>
                                <w:numId w:val="28"/>
                              </w:numPr>
                              <w:spacing w:before="60"/>
                              <w:ind w:left="-86" w:right="-130" w:firstLine="0"/>
                              <w:contextualSpacing w:val="0"/>
                              <w:rPr>
                                <w:sz w:val="22"/>
                                <w:szCs w:val="22"/>
                              </w:rPr>
                            </w:pPr>
                            <w:r w:rsidRPr="00BD6AB6">
                              <w:rPr>
                                <w:spacing w:val="-2"/>
                                <w:sz w:val="22"/>
                                <w:szCs w:val="22"/>
                              </w:rPr>
                              <w:t xml:space="preserve">1 trẻ </w:t>
                            </w:r>
                            <w:r>
                              <w:rPr>
                                <w:spacing w:val="-2"/>
                                <w:sz w:val="22"/>
                                <w:szCs w:val="22"/>
                              </w:rPr>
                              <w:t>chuyển đi nơi khác</w:t>
                            </w:r>
                            <w:r w:rsidRPr="00BD6AB6">
                              <w:rPr>
                                <w:spacing w:val="-2"/>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3B6D7" id="Text Box 2059" o:spid="_x0000_s1086" type="#_x0000_t202" style="position:absolute;left:0;text-align:left;margin-left:13.45pt;margin-top:10.65pt;width:85.85pt;height:49.3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" filled="f" strokeweight=".5pt">
                <v:stroke dashstyle="dash"/>
                <v:textbox>
                  <w:txbxContent>
                    <w:p w14:paraId="268BFBBB" w14:textId="02D98A20" w:rsidR="006840E4" w:rsidRPr="000C5D5B" w:rsidRDefault="006840E4" w:rsidP="00BD6AB6">
                      <w:pPr>
                        <w:spacing w:before="40"/>
                        <w:ind w:right="-158" w:hanging="187"/>
                        <w:jc w:val="center"/>
                      </w:pPr>
                      <w:r w:rsidRPr="000C5D5B">
                        <w:rPr>
                          <w:b/>
                        </w:rPr>
                        <w:t>Bỏ cuộc</w:t>
                      </w:r>
                      <w:r w:rsidRPr="000C5D5B">
                        <w:t xml:space="preserve"> (n=</w:t>
                      </w:r>
                      <w:r>
                        <w:t>1</w:t>
                      </w:r>
                      <w:r w:rsidRPr="000C5D5B">
                        <w:t>)</w:t>
                      </w:r>
                    </w:p>
                    <w:p w14:paraId="6AA53B7D" w14:textId="48FAC9EC" w:rsidR="006840E4" w:rsidRPr="000C5D5B" w:rsidRDefault="006840E4" w:rsidP="00871299">
                      <w:pPr>
                        <w:pStyle w:val="ListParagraph"/>
                        <w:numPr>
                          <w:ilvl w:val="0"/>
                          <w:numId w:val="28"/>
                        </w:numPr>
                        <w:spacing w:before="60"/>
                        <w:ind w:left="-86" w:right="-130" w:firstLine="0"/>
                        <w:contextualSpacing w:val="0"/>
                        <w:rPr>
                          <w:sz w:val="22"/>
                          <w:szCs w:val="22"/>
                        </w:rPr>
                      </w:pPr>
                      <w:r w:rsidRPr="00BD6AB6">
                        <w:rPr>
                          <w:spacing w:val="-2"/>
                          <w:sz w:val="22"/>
                          <w:szCs w:val="22"/>
                        </w:rPr>
                        <w:t xml:space="preserve">1 trẻ </w:t>
                      </w:r>
                      <w:r>
                        <w:rPr>
                          <w:spacing w:val="-2"/>
                          <w:sz w:val="22"/>
                          <w:szCs w:val="22"/>
                        </w:rPr>
                        <w:t>chuyển đi nơi khác</w:t>
                      </w:r>
                      <w:r w:rsidRPr="00BD6AB6">
                        <w:rPr>
                          <w:spacing w:val="-2"/>
                          <w:sz w:val="22"/>
                          <w:szCs w:val="22"/>
                        </w:rPr>
                        <w:t xml:space="preserve"> </w:t>
                      </w:r>
                    </w:p>
                  </w:txbxContent>
                </v:textbox>
              </v:shape>
            </w:pict>
          </mc:Fallback>
        </mc:AlternateContent>
      </w:r>
      <w:r w:rsidR="00A30ABB" w:rsidRPr="002747AF">
        <w:rPr>
          <w:b/>
          <w:bCs/>
          <w:i/>
          <w:noProof/>
          <w:sz w:val="28"/>
          <w:szCs w:val="28"/>
        </w:rPr>
        <mc:AlternateContent>
          <mc:Choice Requires="wps">
            <w:drawing>
              <wp:anchor distT="0" distB="0" distL="114300" distR="114300" simplePos="0" relativeHeight="251714048" behindDoc="0" locked="0" layoutInCell="1" allowOverlap="1" wp14:anchorId="5F61EBDD" wp14:editId="63BFBDC4">
                <wp:simplePos x="0" y="0"/>
                <wp:positionH relativeFrom="column">
                  <wp:posOffset>4839335</wp:posOffset>
                </wp:positionH>
                <wp:positionV relativeFrom="paragraph">
                  <wp:posOffset>271145</wp:posOffset>
                </wp:positionV>
                <wp:extent cx="0" cy="511175"/>
                <wp:effectExtent l="76200" t="0" r="57150" b="60325"/>
                <wp:wrapNone/>
                <wp:docPr id="37"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117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2B3C6233" id="AutoShape 23" o:spid="_x0000_s1026" type="#_x0000_t32" style="position:absolute;margin-left:381.05pt;margin-top:21.35pt;width:0;height:40.2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">
                <v:stroke endarrow="block"/>
                <v:shadow color="#ccc"/>
              </v:shape>
            </w:pict>
          </mc:Fallback>
        </mc:AlternateContent>
      </w:r>
      <w:r w:rsidR="00A30ABB" w:rsidRPr="002747AF">
        <w:rPr>
          <w:b/>
          <w:bCs/>
          <w:i/>
          <w:noProof/>
          <w:sz w:val="28"/>
          <w:szCs w:val="28"/>
        </w:rPr>
        <mc:AlternateContent>
          <mc:Choice Requires="wps">
            <w:drawing>
              <wp:anchor distT="0" distB="0" distL="114300" distR="114300" simplePos="0" relativeHeight="251701760" behindDoc="0" locked="0" layoutInCell="1" allowOverlap="1" wp14:anchorId="7E2D83C2" wp14:editId="4DE00602">
                <wp:simplePos x="0" y="0"/>
                <wp:positionH relativeFrom="column">
                  <wp:posOffset>2042160</wp:posOffset>
                </wp:positionH>
                <wp:positionV relativeFrom="paragraph">
                  <wp:posOffset>262890</wp:posOffset>
                </wp:positionV>
                <wp:extent cx="0" cy="518795"/>
                <wp:effectExtent l="76200" t="0" r="57150" b="52705"/>
                <wp:wrapNone/>
                <wp:docPr id="207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79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2B87E1BC" id="AutoShape 23" o:spid="_x0000_s1026" type="#_x0000_t32" style="position:absolute;margin-left:160.8pt;margin-top:20.7pt;width:0;height:40.8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">
                <v:stroke endarrow="block"/>
                <v:shadow color="#ccc"/>
              </v:shape>
            </w:pict>
          </mc:Fallback>
        </mc:AlternateContent>
      </w:r>
    </w:p>
    <w:p w14:paraId="7B7D9EA1" w14:textId="6FDAEB05" w:rsidR="002D1992" w:rsidRPr="002747AF" w:rsidRDefault="00BD6AB6" w:rsidP="003B431E">
      <w:pPr>
        <w:spacing w:before="120" w:line="360" w:lineRule="auto"/>
        <w:ind w:firstLine="720"/>
        <w:jc w:val="center"/>
        <w:rPr>
          <w:b/>
          <w:bCs/>
          <w:i/>
          <w:sz w:val="28"/>
          <w:szCs w:val="28"/>
        </w:rPr>
      </w:pPr>
      <w:r w:rsidRPr="002747AF">
        <w:rPr>
          <w:b/>
          <w:bCs/>
          <w:i/>
          <w:noProof/>
          <w:sz w:val="28"/>
          <w:szCs w:val="28"/>
        </w:rPr>
        <mc:AlternateContent>
          <mc:Choice Requires="wps">
            <w:drawing>
              <wp:anchor distT="0" distB="0" distL="114300" distR="114300" simplePos="0" relativeHeight="251727360" behindDoc="0" locked="0" layoutInCell="1" allowOverlap="1" wp14:anchorId="58AFDDFF" wp14:editId="26535398">
                <wp:simplePos x="0" y="0"/>
                <wp:positionH relativeFrom="column">
                  <wp:posOffset>1263092</wp:posOffset>
                </wp:positionH>
                <wp:positionV relativeFrom="paragraph">
                  <wp:posOffset>126820</wp:posOffset>
                </wp:positionV>
                <wp:extent cx="764273" cy="0"/>
                <wp:effectExtent l="38100" t="76200" r="0" b="114300"/>
                <wp:wrapNone/>
                <wp:docPr id="2060" name="Straight Arrow Connector 2060"/>
                <wp:cNvGraphicFramePr/>
                <a:graphic xmlns:a="http://schemas.openxmlformats.org/drawingml/2006/main">
                  <a:graphicData uri="http://schemas.microsoft.com/office/word/2010/wordprocessingShape">
                    <wps:wsp>
                      <wps:cNvCnPr/>
                      <wps:spPr>
                        <a:xfrm flipH="1">
                          <a:off x="0" y="0"/>
                          <a:ext cx="764273"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A8E70B" id="Straight Arrow Connector 2060" o:spid="_x0000_s1026" type="#_x0000_t32" style="position:absolute;margin-left:99.45pt;margin-top:10pt;width:60.2pt;height:0;flip:x;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" strokecolor="black [3040]">
                <v:stroke endarrow="open"/>
              </v:shape>
            </w:pict>
          </mc:Fallback>
        </mc:AlternateContent>
      </w:r>
      <w:r w:rsidR="00A30ABB" w:rsidRPr="002747AF">
        <w:rPr>
          <w:b/>
          <w:bCs/>
          <w:i/>
          <w:noProof/>
          <w:sz w:val="28"/>
          <w:szCs w:val="28"/>
        </w:rPr>
        <mc:AlternateContent>
          <mc:Choice Requires="wps">
            <w:drawing>
              <wp:anchor distT="0" distB="0" distL="114300" distR="114300" simplePos="0" relativeHeight="251715072" behindDoc="0" locked="0" layoutInCell="1" allowOverlap="1" wp14:anchorId="76F43DA4" wp14:editId="65BAB207">
                <wp:simplePos x="0" y="0"/>
                <wp:positionH relativeFrom="column">
                  <wp:posOffset>2482215</wp:posOffset>
                </wp:positionH>
                <wp:positionV relativeFrom="paragraph">
                  <wp:posOffset>50800</wp:posOffset>
                </wp:positionV>
                <wp:extent cx="2033270" cy="285750"/>
                <wp:effectExtent l="0" t="0" r="0" b="0"/>
                <wp:wrapNone/>
                <wp:docPr id="39" name="TextBox 50"/>
                <wp:cNvGraphicFramePr/>
                <a:graphic xmlns:a="http://schemas.openxmlformats.org/drawingml/2006/main">
                  <a:graphicData uri="http://schemas.microsoft.com/office/word/2010/wordprocessingShape">
                    <wps:wsp>
                      <wps:cNvSpPr txBox="1"/>
                      <wps:spPr>
                        <a:xfrm>
                          <a:off x="0" y="0"/>
                          <a:ext cx="2033270" cy="285750"/>
                        </a:xfrm>
                        <a:prstGeom prst="rect">
                          <a:avLst/>
                        </a:prstGeom>
                        <a:noFill/>
                        <a:ln w="19050">
                          <a:noFill/>
                        </a:ln>
                      </wps:spPr>
                      <wps:txbx>
                        <w:txbxContent>
                          <w:p w14:paraId="761E0420" w14:textId="17945D0B" w:rsidR="006840E4" w:rsidRPr="009733BA" w:rsidRDefault="006840E4" w:rsidP="004D677D">
                            <w:pPr>
                              <w:pStyle w:val="NormalWeb"/>
                              <w:spacing w:before="0" w:beforeAutospacing="0" w:after="0" w:afterAutospacing="0"/>
                              <w:rPr>
                                <w:i/>
                              </w:rPr>
                            </w:pPr>
                            <w:r w:rsidRPr="009733BA">
                              <w:rPr>
                                <w:i/>
                                <w:color w:val="000000" w:themeColor="text1"/>
                                <w:kern w:val="24"/>
                              </w:rPr>
                              <w:t>Theo dõi tăng trưởng của trẻ</w:t>
                            </w:r>
                          </w:p>
                        </w:txbxContent>
                      </wps:txbx>
                      <wps:bodyPr wrap="square" rtlCol="0">
                        <a:noAutofit/>
                      </wps:bodyPr>
                    </wps:wsp>
                  </a:graphicData>
                </a:graphic>
                <wp14:sizeRelH relativeFrom="margin">
                  <wp14:pctWidth>0</wp14:pctWidth>
                </wp14:sizeRelH>
              </wp:anchor>
            </w:drawing>
          </mc:Choice>
          <mc:Fallback>
            <w:pict>
              <v:shape w14:anchorId="76F43DA4" id="_x0000_s1087" type="#_x0000_t202" style="position:absolute;left:0;text-align:left;margin-left:195.45pt;margin-top:4pt;width:160.1pt;height:22.5pt;z-index:25171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" filled="f" stroked="f" strokeweight="1.5pt">
                <v:textbox>
                  <w:txbxContent>
                    <w:p w14:paraId="761E0420" w14:textId="17945D0B" w:rsidR="006840E4" w:rsidRPr="009733BA" w:rsidRDefault="006840E4" w:rsidP="004D677D">
                      <w:pPr>
                        <w:pStyle w:val="NormalWeb"/>
                        <w:spacing w:before="0" w:beforeAutospacing="0" w:after="0" w:afterAutospacing="0"/>
                        <w:rPr>
                          <w:i/>
                        </w:rPr>
                      </w:pPr>
                      <w:r w:rsidRPr="009733BA">
                        <w:rPr>
                          <w:i/>
                          <w:color w:val="000000" w:themeColor="text1"/>
                          <w:kern w:val="24"/>
                        </w:rPr>
                        <w:t>Theo dõi tăng trưởng của trẻ</w:t>
                      </w:r>
                    </w:p>
                  </w:txbxContent>
                </v:textbox>
              </v:shape>
            </w:pict>
          </mc:Fallback>
        </mc:AlternateContent>
      </w:r>
    </w:p>
    <w:p w14:paraId="1D3B808D" w14:textId="1441381B" w:rsidR="002D1992" w:rsidRPr="002747AF" w:rsidRDefault="00A30ABB" w:rsidP="003B431E">
      <w:pPr>
        <w:spacing w:before="120" w:line="360" w:lineRule="auto"/>
        <w:ind w:firstLine="720"/>
        <w:jc w:val="center"/>
        <w:rPr>
          <w:b/>
          <w:bCs/>
          <w:i/>
          <w:sz w:val="28"/>
          <w:szCs w:val="28"/>
        </w:rPr>
      </w:pPr>
      <w:r w:rsidRPr="002747AF">
        <w:rPr>
          <w:b/>
          <w:bCs/>
          <w:i/>
          <w:noProof/>
          <w:sz w:val="28"/>
          <w:szCs w:val="28"/>
        </w:rPr>
        <mc:AlternateContent>
          <mc:Choice Requires="wps">
            <w:drawing>
              <wp:anchor distT="0" distB="0" distL="114300" distR="114300" simplePos="0" relativeHeight="251713024" behindDoc="0" locked="0" layoutInCell="1" allowOverlap="1" wp14:anchorId="048AC4C6" wp14:editId="464C9F25">
                <wp:simplePos x="0" y="0"/>
                <wp:positionH relativeFrom="column">
                  <wp:posOffset>1158240</wp:posOffset>
                </wp:positionH>
                <wp:positionV relativeFrom="paragraph">
                  <wp:posOffset>24765</wp:posOffset>
                </wp:positionV>
                <wp:extent cx="1762760" cy="358140"/>
                <wp:effectExtent l="0" t="0" r="27940" b="22860"/>
                <wp:wrapNone/>
                <wp:docPr id="3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760" cy="358140"/>
                        </a:xfrm>
                        <a:prstGeom prst="rect">
                          <a:avLst/>
                        </a:prstGeom>
                        <a:solidFill>
                          <a:srgbClr val="FFFFFF"/>
                        </a:solidFill>
                        <a:ln w="9525">
                          <a:solidFill>
                            <a:srgbClr val="000000"/>
                          </a:solidFill>
                          <a:miter lim="800000"/>
                          <a:headEnd/>
                          <a:tailEnd/>
                        </a:ln>
                      </wps:spPr>
                      <wps:txbx>
                        <w:txbxContent>
                          <w:p w14:paraId="34224341" w14:textId="6FF26305" w:rsidR="006840E4" w:rsidRPr="00864FCE" w:rsidRDefault="006840E4" w:rsidP="004667AF">
                            <w:pPr>
                              <w:pStyle w:val="NormalWeb"/>
                              <w:spacing w:before="0" w:beforeAutospacing="0" w:after="0" w:afterAutospacing="0"/>
                              <w:ind w:right="-57" w:hanging="90"/>
                              <w:jc w:val="center"/>
                              <w:rPr>
                                <w:sz w:val="26"/>
                                <w:szCs w:val="26"/>
                              </w:rPr>
                            </w:pPr>
                            <w:r w:rsidRPr="004D677D">
                              <w:rPr>
                                <w:b/>
                                <w:bCs/>
                                <w:color w:val="000000" w:themeColor="text1"/>
                                <w:kern w:val="24"/>
                                <w:sz w:val="26"/>
                                <w:szCs w:val="26"/>
                                <w:lang w:val="en-CA"/>
                              </w:rPr>
                              <w:t>Trẻ 24 tuần tuổi</w:t>
                            </w:r>
                            <w:r w:rsidRPr="00864FCE">
                              <w:rPr>
                                <w:bCs/>
                                <w:color w:val="000000" w:themeColor="text1"/>
                                <w:kern w:val="24"/>
                                <w:sz w:val="26"/>
                                <w:szCs w:val="26"/>
                                <w:lang w:val="en-CA"/>
                              </w:rPr>
                              <w:t xml:space="preserve"> (n=</w:t>
                            </w:r>
                            <w:r>
                              <w:rPr>
                                <w:bCs/>
                                <w:color w:val="000000" w:themeColor="text1"/>
                                <w:kern w:val="24"/>
                                <w:sz w:val="26"/>
                                <w:szCs w:val="26"/>
                                <w:lang w:val="en-CA"/>
                              </w:rPr>
                              <w:t>69</w:t>
                            </w:r>
                            <w:r w:rsidRPr="00864FCE">
                              <w:rPr>
                                <w:bCs/>
                                <w:color w:val="000000" w:themeColor="text1"/>
                                <w:kern w:val="24"/>
                                <w:sz w:val="26"/>
                                <w:szCs w:val="26"/>
                                <w:lang w:val="en-CA"/>
                              </w:rPr>
                              <w:t>)</w:t>
                            </w:r>
                          </w:p>
                        </w:txbxContent>
                      </wps:txbx>
                      <wps:bodyPr wrap="square" tIns="91440" bIns="91440">
                        <a:noAutofit/>
                      </wps:bodyPr>
                    </wps:wsp>
                  </a:graphicData>
                </a:graphic>
                <wp14:sizeRelH relativeFrom="margin">
                  <wp14:pctWidth>0</wp14:pctWidth>
                </wp14:sizeRelH>
                <wp14:sizeRelV relativeFrom="margin">
                  <wp14:pctHeight>0</wp14:pctHeight>
                </wp14:sizeRelV>
              </wp:anchor>
            </w:drawing>
          </mc:Choice>
          <mc:Fallback>
            <w:pict>
              <v:rect w14:anchorId="048AC4C6" id="_x0000_s1088" style="position:absolute;left:0;text-align:left;margin-left:91.2pt;margin-top:1.95pt;width:138.8pt;height:28.2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">
                <v:textbox inset=",7.2pt,,7.2pt">
                  <w:txbxContent>
                    <w:p w14:paraId="34224341" w14:textId="6FF26305" w:rsidR="006840E4" w:rsidRPr="00864FCE" w:rsidRDefault="006840E4" w:rsidP="004667AF">
                      <w:pPr>
                        <w:pStyle w:val="NormalWeb"/>
                        <w:spacing w:before="0" w:beforeAutospacing="0" w:after="0" w:afterAutospacing="0"/>
                        <w:ind w:right="-57" w:hanging="90"/>
                        <w:jc w:val="center"/>
                        <w:rPr>
                          <w:sz w:val="26"/>
                          <w:szCs w:val="26"/>
                        </w:rPr>
                      </w:pPr>
                      <w:r w:rsidRPr="004D677D">
                        <w:rPr>
                          <w:b/>
                          <w:bCs/>
                          <w:color w:val="000000" w:themeColor="text1"/>
                          <w:kern w:val="24"/>
                          <w:sz w:val="26"/>
                          <w:szCs w:val="26"/>
                          <w:lang w:val="en-CA"/>
                        </w:rPr>
                        <w:t>Trẻ 24 tuần tuổi</w:t>
                      </w:r>
                      <w:r w:rsidRPr="00864FCE">
                        <w:rPr>
                          <w:bCs/>
                          <w:color w:val="000000" w:themeColor="text1"/>
                          <w:kern w:val="24"/>
                          <w:sz w:val="26"/>
                          <w:szCs w:val="26"/>
                          <w:lang w:val="en-CA"/>
                        </w:rPr>
                        <w:t xml:space="preserve"> (n=</w:t>
                      </w:r>
                      <w:r>
                        <w:rPr>
                          <w:bCs/>
                          <w:color w:val="000000" w:themeColor="text1"/>
                          <w:kern w:val="24"/>
                          <w:sz w:val="26"/>
                          <w:szCs w:val="26"/>
                          <w:lang w:val="en-CA"/>
                        </w:rPr>
                        <w:t>69</w:t>
                      </w:r>
                      <w:r w:rsidRPr="00864FCE">
                        <w:rPr>
                          <w:bCs/>
                          <w:color w:val="000000" w:themeColor="text1"/>
                          <w:kern w:val="24"/>
                          <w:sz w:val="26"/>
                          <w:szCs w:val="26"/>
                          <w:lang w:val="en-CA"/>
                        </w:rPr>
                        <w:t>)</w:t>
                      </w:r>
                    </w:p>
                  </w:txbxContent>
                </v:textbox>
              </v:rect>
            </w:pict>
          </mc:Fallback>
        </mc:AlternateContent>
      </w:r>
      <w:r w:rsidR="0015225C" w:rsidRPr="002747AF">
        <w:rPr>
          <w:b/>
          <w:bCs/>
          <w:i/>
          <w:noProof/>
          <w:sz w:val="28"/>
          <w:szCs w:val="28"/>
        </w:rPr>
        <mc:AlternateContent>
          <mc:Choice Requires="wps">
            <w:drawing>
              <wp:anchor distT="0" distB="0" distL="114300" distR="114300" simplePos="0" relativeHeight="251712000" behindDoc="0" locked="0" layoutInCell="1" allowOverlap="1" wp14:anchorId="7BFDE283" wp14:editId="048217CD">
                <wp:simplePos x="0" y="0"/>
                <wp:positionH relativeFrom="column">
                  <wp:posOffset>3978275</wp:posOffset>
                </wp:positionH>
                <wp:positionV relativeFrom="paragraph">
                  <wp:posOffset>17860</wp:posOffset>
                </wp:positionV>
                <wp:extent cx="1762760" cy="358140"/>
                <wp:effectExtent l="0" t="0" r="27940" b="22860"/>
                <wp:wrapNone/>
                <wp:docPr id="3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760" cy="358140"/>
                        </a:xfrm>
                        <a:prstGeom prst="rect">
                          <a:avLst/>
                        </a:prstGeom>
                        <a:solidFill>
                          <a:srgbClr val="FFFFFF"/>
                        </a:solidFill>
                        <a:ln w="9525">
                          <a:solidFill>
                            <a:srgbClr val="000000"/>
                          </a:solidFill>
                          <a:miter lim="800000"/>
                          <a:headEnd/>
                          <a:tailEnd/>
                        </a:ln>
                      </wps:spPr>
                      <wps:txbx>
                        <w:txbxContent>
                          <w:p w14:paraId="52FA0FD1" w14:textId="25DDA7CE" w:rsidR="006840E4" w:rsidRPr="00864FCE" w:rsidRDefault="006840E4" w:rsidP="004667AF">
                            <w:pPr>
                              <w:pStyle w:val="NormalWeb"/>
                              <w:spacing w:before="0" w:beforeAutospacing="0" w:after="0" w:afterAutospacing="0"/>
                              <w:ind w:right="-57" w:hanging="90"/>
                              <w:jc w:val="center"/>
                              <w:rPr>
                                <w:sz w:val="26"/>
                                <w:szCs w:val="26"/>
                              </w:rPr>
                            </w:pPr>
                            <w:r w:rsidRPr="004D677D">
                              <w:rPr>
                                <w:b/>
                                <w:bCs/>
                                <w:color w:val="000000" w:themeColor="text1"/>
                                <w:kern w:val="24"/>
                                <w:sz w:val="26"/>
                                <w:szCs w:val="26"/>
                                <w:lang w:val="en-CA"/>
                              </w:rPr>
                              <w:t>Trẻ 24 tuần tuổi</w:t>
                            </w:r>
                            <w:r w:rsidRPr="00864FCE">
                              <w:rPr>
                                <w:bCs/>
                                <w:color w:val="000000" w:themeColor="text1"/>
                                <w:kern w:val="24"/>
                                <w:sz w:val="26"/>
                                <w:szCs w:val="26"/>
                                <w:lang w:val="en-CA"/>
                              </w:rPr>
                              <w:t xml:space="preserve"> (n=</w:t>
                            </w:r>
                            <w:r>
                              <w:rPr>
                                <w:bCs/>
                                <w:color w:val="000000" w:themeColor="text1"/>
                                <w:kern w:val="24"/>
                                <w:sz w:val="26"/>
                                <w:szCs w:val="26"/>
                                <w:lang w:val="en-CA"/>
                              </w:rPr>
                              <w:t>75</w:t>
                            </w:r>
                            <w:r w:rsidRPr="00864FCE">
                              <w:rPr>
                                <w:bCs/>
                                <w:color w:val="000000" w:themeColor="text1"/>
                                <w:kern w:val="24"/>
                                <w:sz w:val="26"/>
                                <w:szCs w:val="26"/>
                                <w:lang w:val="en-CA"/>
                              </w:rPr>
                              <w:t>)</w:t>
                            </w:r>
                          </w:p>
                        </w:txbxContent>
                      </wps:txbx>
                      <wps:bodyPr wrap="square" tIns="91440" bIns="91440">
                        <a:noAutofit/>
                      </wps:bodyPr>
                    </wps:wsp>
                  </a:graphicData>
                </a:graphic>
                <wp14:sizeRelH relativeFrom="margin">
                  <wp14:pctWidth>0</wp14:pctWidth>
                </wp14:sizeRelH>
                <wp14:sizeRelV relativeFrom="margin">
                  <wp14:pctHeight>0</wp14:pctHeight>
                </wp14:sizeRelV>
              </wp:anchor>
            </w:drawing>
          </mc:Choice>
          <mc:Fallback>
            <w:pict>
              <v:rect w14:anchorId="7BFDE283" id="_x0000_s1089" style="position:absolute;left:0;text-align:left;margin-left:313.25pt;margin-top:1.4pt;width:138.8pt;height:28.2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">
                <v:textbox inset=",7.2pt,,7.2pt">
                  <w:txbxContent>
                    <w:p w14:paraId="52FA0FD1" w14:textId="25DDA7CE" w:rsidR="006840E4" w:rsidRPr="00864FCE" w:rsidRDefault="006840E4" w:rsidP="004667AF">
                      <w:pPr>
                        <w:pStyle w:val="NormalWeb"/>
                        <w:spacing w:before="0" w:beforeAutospacing="0" w:after="0" w:afterAutospacing="0"/>
                        <w:ind w:right="-57" w:hanging="90"/>
                        <w:jc w:val="center"/>
                        <w:rPr>
                          <w:sz w:val="26"/>
                          <w:szCs w:val="26"/>
                        </w:rPr>
                      </w:pPr>
                      <w:r w:rsidRPr="004D677D">
                        <w:rPr>
                          <w:b/>
                          <w:bCs/>
                          <w:color w:val="000000" w:themeColor="text1"/>
                          <w:kern w:val="24"/>
                          <w:sz w:val="26"/>
                          <w:szCs w:val="26"/>
                          <w:lang w:val="en-CA"/>
                        </w:rPr>
                        <w:t>Trẻ 24 tuần tuổi</w:t>
                      </w:r>
                      <w:r w:rsidRPr="00864FCE">
                        <w:rPr>
                          <w:bCs/>
                          <w:color w:val="000000" w:themeColor="text1"/>
                          <w:kern w:val="24"/>
                          <w:sz w:val="26"/>
                          <w:szCs w:val="26"/>
                          <w:lang w:val="en-CA"/>
                        </w:rPr>
                        <w:t xml:space="preserve"> (n=</w:t>
                      </w:r>
                      <w:r>
                        <w:rPr>
                          <w:bCs/>
                          <w:color w:val="000000" w:themeColor="text1"/>
                          <w:kern w:val="24"/>
                          <w:sz w:val="26"/>
                          <w:szCs w:val="26"/>
                          <w:lang w:val="en-CA"/>
                        </w:rPr>
                        <w:t>75</w:t>
                      </w:r>
                      <w:r w:rsidRPr="00864FCE">
                        <w:rPr>
                          <w:bCs/>
                          <w:color w:val="000000" w:themeColor="text1"/>
                          <w:kern w:val="24"/>
                          <w:sz w:val="26"/>
                          <w:szCs w:val="26"/>
                          <w:lang w:val="en-CA"/>
                        </w:rPr>
                        <w:t>)</w:t>
                      </w:r>
                    </w:p>
                  </w:txbxContent>
                </v:textbox>
              </v:rect>
            </w:pict>
          </mc:Fallback>
        </mc:AlternateContent>
      </w:r>
    </w:p>
    <w:p w14:paraId="4EB5DDB1" w14:textId="77777777" w:rsidR="00F2434B" w:rsidRPr="002747AF" w:rsidRDefault="00D11003" w:rsidP="00A30ABB">
      <w:pPr>
        <w:spacing w:before="360" w:line="360" w:lineRule="auto"/>
        <w:jc w:val="center"/>
        <w:rPr>
          <w:b/>
          <w:bCs/>
          <w:sz w:val="28"/>
          <w:szCs w:val="28"/>
        </w:rPr>
      </w:pPr>
      <w:r w:rsidRPr="002747AF">
        <w:rPr>
          <w:b/>
          <w:bCs/>
          <w:i/>
          <w:sz w:val="28"/>
          <w:szCs w:val="28"/>
        </w:rPr>
        <w:t xml:space="preserve">Hình </w:t>
      </w:r>
      <w:r w:rsidR="00BE022E" w:rsidRPr="002747AF">
        <w:rPr>
          <w:b/>
          <w:bCs/>
          <w:i/>
          <w:sz w:val="28"/>
          <w:szCs w:val="28"/>
        </w:rPr>
        <w:t>2.1</w:t>
      </w:r>
      <w:r w:rsidRPr="002747AF">
        <w:rPr>
          <w:b/>
          <w:bCs/>
          <w:sz w:val="28"/>
          <w:szCs w:val="28"/>
        </w:rPr>
        <w:t>: Sơ đồ lấy mẫu</w:t>
      </w:r>
    </w:p>
    <w:p w14:paraId="466546CD" w14:textId="633CED43" w:rsidR="00F2434B" w:rsidRPr="002747AF" w:rsidRDefault="00515058" w:rsidP="00135C6D">
      <w:pPr>
        <w:spacing w:before="120" w:line="360" w:lineRule="auto"/>
        <w:ind w:firstLine="567"/>
        <w:jc w:val="both"/>
        <w:rPr>
          <w:sz w:val="28"/>
          <w:szCs w:val="28"/>
        </w:rPr>
      </w:pPr>
      <w:r w:rsidRPr="002747AF">
        <w:rPr>
          <w:sz w:val="28"/>
          <w:szCs w:val="28"/>
        </w:rPr>
        <w:t xml:space="preserve">Đây là một phần của đề tài nghiên cứu VINAVAC đánh giá hiệu quả của bổ sung thực phẩm nguồn địa phương trước và trong khi có thai tới kết quả thai nghén ở huyện Cẩm Khê, tỉnh Phú Thọ [159] do nghiên cứu sinh trực tiếp thực hiện dưới sự hướng dẫn của giáo viên hướng dẫn và các chuyên gia của nghiên cứu. </w:t>
      </w:r>
      <w:r w:rsidR="00F2434B" w:rsidRPr="002747AF">
        <w:rPr>
          <w:sz w:val="28"/>
          <w:szCs w:val="28"/>
        </w:rPr>
        <w:t>Quá trình chọn mẫu tham gia nghiên cứu được thực hiện the</w:t>
      </w:r>
      <w:r w:rsidR="00183549" w:rsidRPr="002747AF">
        <w:rPr>
          <w:sz w:val="28"/>
          <w:szCs w:val="28"/>
        </w:rPr>
        <w:t>o các</w:t>
      </w:r>
      <w:r w:rsidR="00F2434B" w:rsidRPr="002747AF">
        <w:rPr>
          <w:sz w:val="28"/>
          <w:szCs w:val="28"/>
        </w:rPr>
        <w:t xml:space="preserve"> bước sau:</w:t>
      </w:r>
    </w:p>
    <w:p w14:paraId="14F8B943" w14:textId="3BFB44F2" w:rsidR="001F0C06" w:rsidRPr="002747AF" w:rsidRDefault="00741C76" w:rsidP="00515058">
      <w:pPr>
        <w:pStyle w:val="ListParagraph"/>
        <w:numPr>
          <w:ilvl w:val="0"/>
          <w:numId w:val="20"/>
        </w:numPr>
        <w:spacing w:before="120" w:line="360" w:lineRule="auto"/>
        <w:rPr>
          <w:b/>
          <w:bCs/>
          <w:spacing w:val="2"/>
          <w:sz w:val="28"/>
          <w:szCs w:val="28"/>
        </w:rPr>
      </w:pPr>
      <w:r w:rsidRPr="002747AF">
        <w:rPr>
          <w:spacing w:val="2"/>
          <w:sz w:val="28"/>
          <w:szCs w:val="28"/>
        </w:rPr>
        <w:lastRenderedPageBreak/>
        <w:t>Trưởng T</w:t>
      </w:r>
      <w:r w:rsidR="001F0C06" w:rsidRPr="002747AF">
        <w:rPr>
          <w:spacing w:val="2"/>
          <w:sz w:val="28"/>
          <w:szCs w:val="28"/>
        </w:rPr>
        <w:t>rạm y tế, Chủ tịch Hội Phụ nữ xã tiếp xúc với toàn bộ phụ nữ 18-30 tuổi mới đăng ký kết hôn tại 29 xã. Sau khi giải thích về nghiên cứu, các đối tượng có nguyện vọng được mời tham gia điều tra sàng lọc tại trạm y tế xã.</w:t>
      </w:r>
    </w:p>
    <w:p w14:paraId="24E7F97C" w14:textId="16519525" w:rsidR="001F0C06" w:rsidRPr="002747AF" w:rsidRDefault="001F0C06" w:rsidP="00187567">
      <w:pPr>
        <w:pStyle w:val="ListParagraph"/>
        <w:numPr>
          <w:ilvl w:val="0"/>
          <w:numId w:val="20"/>
        </w:numPr>
        <w:spacing w:before="120" w:line="360" w:lineRule="auto"/>
        <w:ind w:left="630" w:hanging="270"/>
        <w:contextualSpacing w:val="0"/>
        <w:jc w:val="both"/>
        <w:rPr>
          <w:sz w:val="28"/>
          <w:szCs w:val="28"/>
        </w:rPr>
      </w:pPr>
      <w:r w:rsidRPr="002747AF">
        <w:rPr>
          <w:sz w:val="28"/>
          <w:szCs w:val="28"/>
        </w:rPr>
        <w:t>Phỏng vấn, khám sàng lọc và chẩn đoán xác định có thai tại trạm y tế xã. Đối tượng đáp ứng được các yêu cầu của nghiên cứu được mời ký thoả thuận tham gia và tr</w:t>
      </w:r>
      <w:r w:rsidR="00183549" w:rsidRPr="002747AF">
        <w:rPr>
          <w:sz w:val="28"/>
          <w:szCs w:val="28"/>
        </w:rPr>
        <w:t>ở thành đối tượng của nghiên cứu</w:t>
      </w:r>
      <w:r w:rsidRPr="002747AF">
        <w:rPr>
          <w:sz w:val="28"/>
          <w:szCs w:val="28"/>
        </w:rPr>
        <w:t>.</w:t>
      </w:r>
      <w:r w:rsidR="00A771CE" w:rsidRPr="002747AF">
        <w:rPr>
          <w:sz w:val="28"/>
          <w:szCs w:val="28"/>
        </w:rPr>
        <w:t xml:space="preserve"> </w:t>
      </w:r>
    </w:p>
    <w:p w14:paraId="725AE216" w14:textId="71871E0B" w:rsidR="001F0C06" w:rsidRPr="002747AF" w:rsidRDefault="00ED6A65" w:rsidP="00836788">
      <w:pPr>
        <w:pStyle w:val="ListParagraph"/>
        <w:numPr>
          <w:ilvl w:val="0"/>
          <w:numId w:val="20"/>
        </w:numPr>
        <w:spacing w:before="120" w:line="360" w:lineRule="auto"/>
        <w:ind w:left="630" w:hanging="270"/>
        <w:contextualSpacing w:val="0"/>
        <w:jc w:val="both"/>
        <w:rPr>
          <w:sz w:val="28"/>
          <w:szCs w:val="28"/>
        </w:rPr>
      </w:pPr>
      <w:r w:rsidRPr="002747AF">
        <w:rPr>
          <w:sz w:val="28"/>
          <w:szCs w:val="28"/>
        </w:rPr>
        <w:t xml:space="preserve">Mỗi đối tượng được gán một số ngẫu nhiên sử dụng phần mềm Excel (Microsoft, Redmond, WA, USA). Đối tượng tham gia tại mỗi xã được sắp xếp theo số ngẫu nhiên để đảm bảo số </w:t>
      </w:r>
      <w:r w:rsidR="00836788" w:rsidRPr="002747AF">
        <w:rPr>
          <w:sz w:val="28"/>
          <w:szCs w:val="28"/>
        </w:rPr>
        <w:t>đối tượng</w:t>
      </w:r>
      <w:r w:rsidRPr="002747AF">
        <w:rPr>
          <w:sz w:val="28"/>
          <w:szCs w:val="28"/>
        </w:rPr>
        <w:t xml:space="preserve"> </w:t>
      </w:r>
      <w:r w:rsidR="00836788" w:rsidRPr="002747AF">
        <w:rPr>
          <w:sz w:val="28"/>
          <w:szCs w:val="28"/>
        </w:rPr>
        <w:t>được phân bổ ngẫu nhiên vào hai nhóm tại mỗi xã là tương đương nhau</w:t>
      </w:r>
      <w:r w:rsidR="00BD6AB6" w:rsidRPr="002747AF">
        <w:rPr>
          <w:sz w:val="28"/>
          <w:szCs w:val="28"/>
        </w:rPr>
        <w:t>, l</w:t>
      </w:r>
      <w:r w:rsidR="00A771CE" w:rsidRPr="002747AF">
        <w:rPr>
          <w:sz w:val="28"/>
          <w:szCs w:val="28"/>
        </w:rPr>
        <w:t>ấy cho đến khi đủ số đối tượng cần có để tham gia vào nghiên cứu.</w:t>
      </w:r>
    </w:p>
    <w:p w14:paraId="336715AE" w14:textId="3352807C" w:rsidR="00135C6D" w:rsidRPr="002747AF" w:rsidRDefault="00135C6D" w:rsidP="00135C6D">
      <w:pPr>
        <w:spacing w:before="120" w:line="360" w:lineRule="auto"/>
        <w:ind w:firstLine="810"/>
        <w:jc w:val="both"/>
        <w:rPr>
          <w:sz w:val="28"/>
          <w:szCs w:val="28"/>
        </w:rPr>
      </w:pPr>
      <w:r w:rsidRPr="002747AF">
        <w:rPr>
          <w:sz w:val="28"/>
          <w:szCs w:val="28"/>
        </w:rPr>
        <w:t xml:space="preserve">Nghiên cứu nhận đối tượng tham gia trong khoảng thời gian từ 9/2011 đến 3/2014, thời gian bắt đầu tham gia của các đối tượng là khác nhau và </w:t>
      </w:r>
      <w:r w:rsidR="00111583" w:rsidRPr="002747AF">
        <w:rPr>
          <w:sz w:val="28"/>
          <w:szCs w:val="28"/>
        </w:rPr>
        <w:t xml:space="preserve">nghiên cứu tiến hành </w:t>
      </w:r>
      <w:r w:rsidRPr="002747AF">
        <w:rPr>
          <w:sz w:val="28"/>
          <w:szCs w:val="28"/>
        </w:rPr>
        <w:t xml:space="preserve">lấy cho đến khi đủ 150 đối tượng tham gia vào đề tài luận án. </w:t>
      </w:r>
      <w:r w:rsidR="00111583" w:rsidRPr="002747AF">
        <w:rPr>
          <w:sz w:val="28"/>
          <w:szCs w:val="28"/>
        </w:rPr>
        <w:t xml:space="preserve">Các đối tượng tham gia thuộc 29 xã của huyện Cẩm Khê, trong đó </w:t>
      </w:r>
      <w:r w:rsidR="002D6CDE" w:rsidRPr="002747AF">
        <w:rPr>
          <w:sz w:val="28"/>
          <w:szCs w:val="28"/>
        </w:rPr>
        <w:t xml:space="preserve">có 1 xã có 13 đối tượng, 2 xã có 12 đối tượng, 1 xã có 9 đối tượng, 1 xã có 8 đối tượng, 2 xã có 7 đối tượng, 3 xã có 6 đối tượng, 7 xã có 5 đối tượng, 2 xã có 4 đối tượng, </w:t>
      </w:r>
      <w:r w:rsidR="00C23307" w:rsidRPr="002747AF">
        <w:rPr>
          <w:sz w:val="28"/>
          <w:szCs w:val="28"/>
        </w:rPr>
        <w:t xml:space="preserve">5 xã có 3 đối tượng, </w:t>
      </w:r>
      <w:r w:rsidR="002D6CDE" w:rsidRPr="002747AF">
        <w:rPr>
          <w:sz w:val="28"/>
          <w:szCs w:val="28"/>
        </w:rPr>
        <w:t>1 xã 2 đối</w:t>
      </w:r>
      <w:r w:rsidR="00FD3EAC" w:rsidRPr="002747AF">
        <w:rPr>
          <w:sz w:val="28"/>
          <w:szCs w:val="28"/>
        </w:rPr>
        <w:t xml:space="preserve"> tượng, </w:t>
      </w:r>
      <w:r w:rsidR="002D6CDE" w:rsidRPr="002747AF">
        <w:rPr>
          <w:sz w:val="28"/>
          <w:szCs w:val="28"/>
        </w:rPr>
        <w:t xml:space="preserve">và </w:t>
      </w:r>
      <w:r w:rsidR="00C23307" w:rsidRPr="002747AF">
        <w:rPr>
          <w:sz w:val="28"/>
          <w:szCs w:val="28"/>
        </w:rPr>
        <w:t xml:space="preserve">4 xã </w:t>
      </w:r>
      <w:r w:rsidR="002D6CDE" w:rsidRPr="002747AF">
        <w:rPr>
          <w:sz w:val="28"/>
          <w:szCs w:val="28"/>
        </w:rPr>
        <w:t>chỉ có 1 đối tượng.</w:t>
      </w:r>
      <w:r w:rsidR="00111583" w:rsidRPr="002747AF">
        <w:rPr>
          <w:sz w:val="28"/>
          <w:szCs w:val="28"/>
        </w:rPr>
        <w:t xml:space="preserve"> </w:t>
      </w:r>
    </w:p>
    <w:p w14:paraId="7F8D7611" w14:textId="69C52226" w:rsidR="00D11003" w:rsidRPr="002747AF" w:rsidRDefault="00D51DD1" w:rsidP="00A771CE">
      <w:pPr>
        <w:pStyle w:val="ListParagraph"/>
        <w:numPr>
          <w:ilvl w:val="2"/>
          <w:numId w:val="33"/>
        </w:numPr>
        <w:spacing w:before="120" w:line="360" w:lineRule="auto"/>
        <w:ind w:left="709" w:hanging="709"/>
        <w:contextualSpacing w:val="0"/>
        <w:jc w:val="both"/>
        <w:rPr>
          <w:b/>
          <w:bCs/>
          <w:sz w:val="28"/>
          <w:szCs w:val="28"/>
        </w:rPr>
      </w:pPr>
      <w:r w:rsidRPr="002747AF">
        <w:rPr>
          <w:b/>
          <w:bCs/>
          <w:sz w:val="28"/>
          <w:szCs w:val="28"/>
        </w:rPr>
        <w:t>Tổ chức nghiên cứu can thiệp</w:t>
      </w:r>
    </w:p>
    <w:p w14:paraId="1D1E8704" w14:textId="064D2650" w:rsidR="00D707F9" w:rsidRPr="002747AF" w:rsidRDefault="00D707F9" w:rsidP="00A771CE">
      <w:pPr>
        <w:pStyle w:val="ListParagraph"/>
        <w:numPr>
          <w:ilvl w:val="3"/>
          <w:numId w:val="33"/>
        </w:numPr>
        <w:spacing w:before="120" w:line="360" w:lineRule="auto"/>
        <w:ind w:left="993" w:hanging="993"/>
        <w:contextualSpacing w:val="0"/>
        <w:jc w:val="both"/>
        <w:rPr>
          <w:b/>
          <w:bCs/>
          <w:i/>
          <w:sz w:val="28"/>
          <w:szCs w:val="28"/>
        </w:rPr>
      </w:pPr>
      <w:r w:rsidRPr="002747AF">
        <w:rPr>
          <w:b/>
          <w:bCs/>
          <w:i/>
          <w:sz w:val="28"/>
          <w:szCs w:val="28"/>
        </w:rPr>
        <w:t>Thực phẩm bổ sung</w:t>
      </w:r>
      <w:r w:rsidR="003E78EF" w:rsidRPr="002747AF">
        <w:rPr>
          <w:b/>
          <w:bCs/>
          <w:i/>
          <w:sz w:val="28"/>
          <w:szCs w:val="28"/>
        </w:rPr>
        <w:t xml:space="preserve"> cho đối tượng thuộc nhóm can thiệp</w:t>
      </w:r>
    </w:p>
    <w:p w14:paraId="5F1910A1" w14:textId="20BA17BD" w:rsidR="00E0039E" w:rsidRPr="002747AF" w:rsidRDefault="00D707F9" w:rsidP="00F2434B">
      <w:pPr>
        <w:pStyle w:val="ListParagraph"/>
        <w:tabs>
          <w:tab w:val="left" w:pos="270"/>
        </w:tabs>
        <w:spacing w:before="120" w:line="360" w:lineRule="auto"/>
        <w:ind w:left="0"/>
        <w:contextualSpacing w:val="0"/>
        <w:jc w:val="both"/>
        <w:rPr>
          <w:bCs/>
          <w:sz w:val="28"/>
          <w:szCs w:val="28"/>
        </w:rPr>
      </w:pPr>
      <w:r w:rsidRPr="002747AF">
        <w:rPr>
          <w:bCs/>
          <w:i/>
          <w:sz w:val="28"/>
          <w:szCs w:val="28"/>
        </w:rPr>
        <w:t>Thực</w:t>
      </w:r>
      <w:r w:rsidR="002D07FC" w:rsidRPr="002747AF">
        <w:rPr>
          <w:bCs/>
          <w:i/>
          <w:sz w:val="28"/>
          <w:szCs w:val="28"/>
        </w:rPr>
        <w:t xml:space="preserve"> phẩm sử</w:t>
      </w:r>
      <w:r w:rsidRPr="002747AF">
        <w:rPr>
          <w:bCs/>
          <w:i/>
          <w:sz w:val="28"/>
          <w:szCs w:val="28"/>
        </w:rPr>
        <w:t xml:space="preserve"> </w:t>
      </w:r>
      <w:r w:rsidR="002D07FC" w:rsidRPr="002747AF">
        <w:rPr>
          <w:bCs/>
          <w:i/>
          <w:sz w:val="28"/>
          <w:szCs w:val="28"/>
        </w:rPr>
        <w:t>dụng</w:t>
      </w:r>
      <w:r w:rsidRPr="002747AF">
        <w:rPr>
          <w:bCs/>
          <w:i/>
          <w:sz w:val="28"/>
          <w:szCs w:val="28"/>
        </w:rPr>
        <w:t xml:space="preserve"> trong can thiệp:</w:t>
      </w:r>
      <w:r w:rsidR="00741C76" w:rsidRPr="002747AF">
        <w:rPr>
          <w:bCs/>
          <w:sz w:val="28"/>
          <w:szCs w:val="28"/>
        </w:rPr>
        <w:t xml:space="preserve"> </w:t>
      </w:r>
      <w:r w:rsidR="006079E3" w:rsidRPr="002747AF">
        <w:rPr>
          <w:bCs/>
          <w:sz w:val="28"/>
          <w:szCs w:val="28"/>
        </w:rPr>
        <w:t>T</w:t>
      </w:r>
      <w:r w:rsidRPr="002747AF">
        <w:rPr>
          <w:sz w:val="28"/>
          <w:szCs w:val="28"/>
        </w:rPr>
        <w:t xml:space="preserve">hịt lợn nạc, thịt lợn ba chỉ, gan lợn, tiết lợn, </w:t>
      </w:r>
      <w:r w:rsidR="00836788" w:rsidRPr="002747AF">
        <w:rPr>
          <w:sz w:val="28"/>
          <w:szCs w:val="28"/>
        </w:rPr>
        <w:t xml:space="preserve">tôm đồng, </w:t>
      </w:r>
      <w:r w:rsidR="006079E3" w:rsidRPr="002747AF">
        <w:rPr>
          <w:sz w:val="28"/>
          <w:szCs w:val="28"/>
        </w:rPr>
        <w:t>trứng</w:t>
      </w:r>
      <w:r w:rsidRPr="002747AF">
        <w:rPr>
          <w:sz w:val="28"/>
          <w:szCs w:val="28"/>
        </w:rPr>
        <w:t xml:space="preserve"> vịt lộn và rau có lá màu xanh thẫm theo mùa</w:t>
      </w:r>
      <w:r w:rsidR="006079E3" w:rsidRPr="002747AF">
        <w:rPr>
          <w:sz w:val="28"/>
          <w:szCs w:val="28"/>
        </w:rPr>
        <w:t xml:space="preserve"> (rau muống, rau cải</w:t>
      </w:r>
      <w:r w:rsidR="00836788" w:rsidRPr="002747AF">
        <w:rPr>
          <w:sz w:val="28"/>
          <w:szCs w:val="28"/>
        </w:rPr>
        <w:t xml:space="preserve"> xanh</w:t>
      </w:r>
      <w:r w:rsidR="006079E3" w:rsidRPr="002747AF">
        <w:rPr>
          <w:sz w:val="28"/>
          <w:szCs w:val="28"/>
        </w:rPr>
        <w:t xml:space="preserve">, rau cải cúc, rau giền, rau mồng tơi) được </w:t>
      </w:r>
      <w:r w:rsidR="00F37327" w:rsidRPr="002747AF">
        <w:rPr>
          <w:sz w:val="28"/>
          <w:szCs w:val="28"/>
        </w:rPr>
        <w:t>nghiên cứu sử</w:t>
      </w:r>
      <w:r w:rsidR="006079E3" w:rsidRPr="002747AF">
        <w:rPr>
          <w:sz w:val="28"/>
          <w:szCs w:val="28"/>
        </w:rPr>
        <w:t xml:space="preserve"> dụng để xây dựng thực đơn ăn bổ sung</w:t>
      </w:r>
      <w:r w:rsidR="002D07FC" w:rsidRPr="002747AF">
        <w:rPr>
          <w:sz w:val="28"/>
          <w:szCs w:val="28"/>
        </w:rPr>
        <w:t xml:space="preserve">. </w:t>
      </w:r>
      <w:r w:rsidR="006079E3" w:rsidRPr="002747AF">
        <w:rPr>
          <w:bCs/>
          <w:sz w:val="28"/>
          <w:szCs w:val="28"/>
        </w:rPr>
        <w:t xml:space="preserve">Sử dụng phần mềm NutriSurvey và Bảng thành </w:t>
      </w:r>
      <w:r w:rsidR="006079E3" w:rsidRPr="002747AF">
        <w:rPr>
          <w:bCs/>
          <w:sz w:val="28"/>
          <w:szCs w:val="28"/>
        </w:rPr>
        <w:lastRenderedPageBreak/>
        <w:t>phần thực phẩm Việt Nam [</w:t>
      </w:r>
      <w:r w:rsidR="00297C46" w:rsidRPr="002747AF">
        <w:rPr>
          <w:bCs/>
          <w:sz w:val="28"/>
          <w:szCs w:val="28"/>
        </w:rPr>
        <w:t>160</w:t>
      </w:r>
      <w:r w:rsidR="006079E3" w:rsidRPr="002747AF">
        <w:rPr>
          <w:bCs/>
          <w:sz w:val="28"/>
          <w:szCs w:val="28"/>
        </w:rPr>
        <w:t xml:space="preserve">] để tính toán và xây dựng </w:t>
      </w:r>
      <w:r w:rsidR="00CA40A8" w:rsidRPr="002747AF">
        <w:rPr>
          <w:bCs/>
          <w:sz w:val="28"/>
          <w:szCs w:val="28"/>
        </w:rPr>
        <w:t xml:space="preserve">10 </w:t>
      </w:r>
      <w:r w:rsidR="006079E3" w:rsidRPr="002747AF">
        <w:rPr>
          <w:bCs/>
          <w:sz w:val="28"/>
          <w:szCs w:val="28"/>
        </w:rPr>
        <w:t>thực đơn</w:t>
      </w:r>
      <w:r w:rsidR="00CA40A8" w:rsidRPr="002747AF">
        <w:rPr>
          <w:bCs/>
          <w:sz w:val="28"/>
          <w:szCs w:val="28"/>
        </w:rPr>
        <w:t xml:space="preserve"> quay vòng</w:t>
      </w:r>
      <w:r w:rsidR="00E0039E" w:rsidRPr="002747AF">
        <w:rPr>
          <w:bCs/>
          <w:sz w:val="28"/>
          <w:szCs w:val="28"/>
        </w:rPr>
        <w:t xml:space="preserve"> (xem phụ lục</w:t>
      </w:r>
      <w:r w:rsidR="00B14CB1" w:rsidRPr="002747AF">
        <w:rPr>
          <w:bCs/>
          <w:sz w:val="28"/>
          <w:szCs w:val="28"/>
        </w:rPr>
        <w:t xml:space="preserve"> 1</w:t>
      </w:r>
      <w:r w:rsidR="00E0039E" w:rsidRPr="002747AF">
        <w:rPr>
          <w:bCs/>
          <w:sz w:val="28"/>
          <w:szCs w:val="28"/>
        </w:rPr>
        <w:t>).</w:t>
      </w:r>
      <w:r w:rsidR="006079E3" w:rsidRPr="002747AF">
        <w:rPr>
          <w:bCs/>
          <w:sz w:val="28"/>
          <w:szCs w:val="28"/>
        </w:rPr>
        <w:t xml:space="preserve"> Thực đơn hàng ngày đều có 1</w:t>
      </w:r>
      <w:r w:rsidR="00A771CE" w:rsidRPr="002747AF">
        <w:rPr>
          <w:bCs/>
          <w:sz w:val="28"/>
          <w:szCs w:val="28"/>
        </w:rPr>
        <w:t xml:space="preserve"> </w:t>
      </w:r>
      <w:r w:rsidR="006079E3" w:rsidRPr="002747AF">
        <w:rPr>
          <w:bCs/>
          <w:sz w:val="28"/>
          <w:szCs w:val="28"/>
        </w:rPr>
        <w:t>-</w:t>
      </w:r>
      <w:r w:rsidR="00A771CE" w:rsidRPr="002747AF">
        <w:rPr>
          <w:bCs/>
          <w:sz w:val="28"/>
          <w:szCs w:val="28"/>
        </w:rPr>
        <w:t xml:space="preserve"> </w:t>
      </w:r>
      <w:r w:rsidR="006079E3" w:rsidRPr="002747AF">
        <w:rPr>
          <w:bCs/>
          <w:sz w:val="28"/>
          <w:szCs w:val="28"/>
        </w:rPr>
        <w:t xml:space="preserve">2 loại thực phẩm nguồn động vật và 1 loại rau có lá màu xanh thẫm. Các thực phẩm được phối hợp để năng lượng tổng số </w:t>
      </w:r>
      <w:r w:rsidR="008A54F0" w:rsidRPr="002747AF">
        <w:rPr>
          <w:bCs/>
          <w:sz w:val="28"/>
          <w:szCs w:val="28"/>
        </w:rPr>
        <w:t>của mỗi xuất ăn bổ sung hàng ngày</w:t>
      </w:r>
      <w:r w:rsidR="00E0039E" w:rsidRPr="002747AF">
        <w:rPr>
          <w:bCs/>
          <w:sz w:val="28"/>
          <w:szCs w:val="28"/>
        </w:rPr>
        <w:t xml:space="preserve"> </w:t>
      </w:r>
      <w:r w:rsidR="008A54F0" w:rsidRPr="002747AF">
        <w:rPr>
          <w:bCs/>
          <w:sz w:val="28"/>
          <w:szCs w:val="28"/>
        </w:rPr>
        <w:t xml:space="preserve">không vượt quá 200 </w:t>
      </w:r>
      <w:r w:rsidR="006079E3" w:rsidRPr="002747AF">
        <w:rPr>
          <w:bCs/>
          <w:sz w:val="28"/>
          <w:szCs w:val="28"/>
        </w:rPr>
        <w:t>kcal, thành phần các chất dinh dưỡng như sắt, kẽm, vitamin A, vitamin B</w:t>
      </w:r>
      <w:r w:rsidR="006079E3" w:rsidRPr="002747AF">
        <w:rPr>
          <w:bCs/>
          <w:sz w:val="28"/>
          <w:szCs w:val="28"/>
          <w:vertAlign w:val="subscript"/>
        </w:rPr>
        <w:t>12</w:t>
      </w:r>
      <w:r w:rsidR="006079E3" w:rsidRPr="002747AF">
        <w:rPr>
          <w:bCs/>
          <w:sz w:val="28"/>
          <w:szCs w:val="28"/>
        </w:rPr>
        <w:t xml:space="preserve"> và folate đạt ít nhất </w:t>
      </w:r>
      <w:r w:rsidR="00CA40A8" w:rsidRPr="002747AF">
        <w:rPr>
          <w:bCs/>
          <w:sz w:val="28"/>
          <w:szCs w:val="28"/>
        </w:rPr>
        <w:t xml:space="preserve">50% so với nhu cầu khuyến nghị cho phụ nữ </w:t>
      </w:r>
      <w:r w:rsidR="00D708E9" w:rsidRPr="002747AF">
        <w:rPr>
          <w:bCs/>
          <w:sz w:val="28"/>
          <w:szCs w:val="28"/>
        </w:rPr>
        <w:t>có</w:t>
      </w:r>
      <w:r w:rsidR="00CA40A8" w:rsidRPr="002747AF">
        <w:rPr>
          <w:bCs/>
          <w:sz w:val="28"/>
          <w:szCs w:val="28"/>
        </w:rPr>
        <w:t xml:space="preserve"> thai Việt Nam. </w:t>
      </w:r>
    </w:p>
    <w:p w14:paraId="504FAF62" w14:textId="5F8BD71B" w:rsidR="00FC6B85" w:rsidRPr="002747AF" w:rsidRDefault="00FC6B85" w:rsidP="00FC6B85">
      <w:pPr>
        <w:pStyle w:val="ListParagraph"/>
        <w:tabs>
          <w:tab w:val="left" w:pos="270"/>
        </w:tabs>
        <w:spacing w:before="120" w:line="360" w:lineRule="auto"/>
        <w:ind w:left="0" w:firstLine="720"/>
        <w:contextualSpacing w:val="0"/>
        <w:jc w:val="both"/>
        <w:rPr>
          <w:bCs/>
          <w:spacing w:val="-2"/>
          <w:sz w:val="28"/>
          <w:szCs w:val="28"/>
        </w:rPr>
      </w:pPr>
      <w:r w:rsidRPr="002747AF">
        <w:rPr>
          <w:spacing w:val="-2"/>
          <w:sz w:val="28"/>
          <w:szCs w:val="28"/>
        </w:rPr>
        <w:t xml:space="preserve">Ngoài tính toán theo Bảng thành phần thức ăn Việt Nam, nghiên cứu đã lấy mẫu thực phẩm bổ sung đã chế biến để phân tích năng lượng và hàm lượng </w:t>
      </w:r>
      <w:r w:rsidR="00A771CE" w:rsidRPr="002747AF">
        <w:rPr>
          <w:spacing w:val="-2"/>
          <w:sz w:val="28"/>
          <w:szCs w:val="28"/>
        </w:rPr>
        <w:t>thực tế đối tượng tiêu thụ với các chất dinh dưỡng nghiên cứu quan tâm</w:t>
      </w:r>
      <w:r w:rsidRPr="002747AF">
        <w:rPr>
          <w:spacing w:val="-2"/>
          <w:sz w:val="28"/>
          <w:szCs w:val="28"/>
        </w:rPr>
        <w:t xml:space="preserve"> (xem bảng 2.1).</w:t>
      </w:r>
    </w:p>
    <w:p w14:paraId="0413D9DB" w14:textId="0899546B" w:rsidR="00B14CB1" w:rsidRPr="002747AF" w:rsidRDefault="00B14CB1" w:rsidP="00B14CB1">
      <w:pPr>
        <w:pStyle w:val="ListParagraph"/>
        <w:tabs>
          <w:tab w:val="left" w:pos="270"/>
        </w:tabs>
        <w:spacing w:before="120" w:line="360" w:lineRule="auto"/>
        <w:ind w:left="0"/>
        <w:contextualSpacing w:val="0"/>
        <w:jc w:val="center"/>
        <w:rPr>
          <w:bCs/>
          <w:sz w:val="28"/>
          <w:szCs w:val="28"/>
        </w:rPr>
      </w:pPr>
      <w:r w:rsidRPr="002747AF">
        <w:rPr>
          <w:noProof/>
        </w:rPr>
        <w:drawing>
          <wp:inline distT="0" distB="0" distL="0" distR="0" wp14:anchorId="7D4846A3" wp14:editId="0DD7C048">
            <wp:extent cx="5102198" cy="3826649"/>
            <wp:effectExtent l="0" t="0" r="381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155791" cy="3866844"/>
                    </a:xfrm>
                    <a:prstGeom prst="rect">
                      <a:avLst/>
                    </a:prstGeom>
                  </pic:spPr>
                </pic:pic>
              </a:graphicData>
            </a:graphic>
          </wp:inline>
        </w:drawing>
      </w:r>
    </w:p>
    <w:p w14:paraId="7F8CD789" w14:textId="1EBF271E" w:rsidR="00B14CB1" w:rsidRPr="002747AF" w:rsidRDefault="00B14CB1" w:rsidP="00B14CB1">
      <w:pPr>
        <w:pStyle w:val="ListParagraph"/>
        <w:spacing w:before="120" w:line="360" w:lineRule="auto"/>
        <w:ind w:left="0"/>
        <w:contextualSpacing w:val="0"/>
        <w:jc w:val="center"/>
        <w:rPr>
          <w:b/>
          <w:bCs/>
          <w:sz w:val="28"/>
          <w:szCs w:val="28"/>
        </w:rPr>
      </w:pPr>
      <w:r w:rsidRPr="002747AF">
        <w:rPr>
          <w:b/>
          <w:bCs/>
          <w:i/>
          <w:sz w:val="28"/>
          <w:szCs w:val="28"/>
        </w:rPr>
        <w:t>Hình 2</w:t>
      </w:r>
      <w:r w:rsidR="00A771CE" w:rsidRPr="002747AF">
        <w:rPr>
          <w:b/>
          <w:bCs/>
          <w:i/>
          <w:sz w:val="28"/>
          <w:szCs w:val="28"/>
        </w:rPr>
        <w:t>.2</w:t>
      </w:r>
      <w:r w:rsidRPr="002747AF">
        <w:rPr>
          <w:b/>
          <w:bCs/>
          <w:i/>
          <w:sz w:val="28"/>
          <w:szCs w:val="28"/>
        </w:rPr>
        <w:t>.</w:t>
      </w:r>
      <w:r w:rsidRPr="002747AF">
        <w:rPr>
          <w:b/>
          <w:bCs/>
          <w:sz w:val="28"/>
          <w:szCs w:val="28"/>
        </w:rPr>
        <w:t xml:space="preserve"> Địa điểm chế biến và tổ chức ăn bổ sung</w:t>
      </w:r>
    </w:p>
    <w:p w14:paraId="3D13A73B" w14:textId="77777777" w:rsidR="002D6CDE" w:rsidRPr="002747AF" w:rsidRDefault="002D6CDE" w:rsidP="002D6CDE">
      <w:pPr>
        <w:pStyle w:val="ListParagraph"/>
        <w:tabs>
          <w:tab w:val="left" w:pos="270"/>
        </w:tabs>
        <w:spacing w:before="120" w:line="360" w:lineRule="auto"/>
        <w:ind w:left="0"/>
        <w:contextualSpacing w:val="0"/>
        <w:jc w:val="both"/>
        <w:rPr>
          <w:bCs/>
          <w:sz w:val="28"/>
          <w:szCs w:val="28"/>
        </w:rPr>
      </w:pPr>
      <w:r w:rsidRPr="002747AF">
        <w:rPr>
          <w:bCs/>
          <w:i/>
          <w:sz w:val="28"/>
          <w:szCs w:val="28"/>
        </w:rPr>
        <w:t>Chế biến thực phẩm bổ sung:</w:t>
      </w:r>
      <w:r w:rsidRPr="002747AF">
        <w:rPr>
          <w:bCs/>
          <w:sz w:val="28"/>
          <w:szCs w:val="28"/>
        </w:rPr>
        <w:t xml:space="preserve"> Nghiên cứu xây dựng 3 điểm nấu (hình 2.2) tại xã Ngô Xá (chế biến thực phẩm bổ sung cho đối tượng tại 11 xã ở thượng huyện), xã Sơn Tình (chế biến thực phẩm cho đối tượng tại 9 xã ở trung huyện) và xã </w:t>
      </w:r>
      <w:r w:rsidRPr="002747AF">
        <w:rPr>
          <w:bCs/>
          <w:sz w:val="28"/>
          <w:szCs w:val="28"/>
        </w:rPr>
        <w:lastRenderedPageBreak/>
        <w:t xml:space="preserve">Văn Khúc (chế biến thực phẩm cho đối tượng tại 9 xã ở hạ huyện). Thực phẩm được chế biến hàng ngày, giống nhau ở cả ba bếp nấu, theo đúng thực đơn và trọng lượng đã được xây dựng theo 10 thực đơn quay vòng. </w:t>
      </w:r>
    </w:p>
    <w:p w14:paraId="4A9319F5" w14:textId="26B032A4" w:rsidR="00B14CB1" w:rsidRPr="002747AF" w:rsidRDefault="00B14CB1" w:rsidP="00B14CB1">
      <w:pPr>
        <w:pStyle w:val="ListParagraph"/>
        <w:tabs>
          <w:tab w:val="left" w:pos="270"/>
        </w:tabs>
        <w:spacing w:before="120" w:line="360" w:lineRule="auto"/>
        <w:ind w:left="0" w:firstLine="720"/>
        <w:contextualSpacing w:val="0"/>
        <w:jc w:val="both"/>
        <w:rPr>
          <w:bCs/>
          <w:sz w:val="28"/>
          <w:szCs w:val="28"/>
        </w:rPr>
      </w:pPr>
      <w:r w:rsidRPr="002747AF">
        <w:rPr>
          <w:sz w:val="28"/>
          <w:szCs w:val="28"/>
        </w:rPr>
        <w:t>Hàng ngày, người c</w:t>
      </w:r>
      <w:r w:rsidR="00A771CE" w:rsidRPr="002747AF">
        <w:rPr>
          <w:sz w:val="28"/>
          <w:szCs w:val="28"/>
        </w:rPr>
        <w:t>hế biến mua thực phẩm tươi sống và</w:t>
      </w:r>
      <w:r w:rsidRPr="002747AF">
        <w:rPr>
          <w:sz w:val="28"/>
          <w:szCs w:val="28"/>
        </w:rPr>
        <w:t xml:space="preserve"> rõ nguồn gốc theo thực đơn, chế biến theo đúng hướng dẫn, chia theo định mức thành các suất ăn bổ sung. </w:t>
      </w:r>
      <w:r w:rsidRPr="002747AF">
        <w:rPr>
          <w:bCs/>
          <w:sz w:val="28"/>
          <w:szCs w:val="28"/>
        </w:rPr>
        <w:t xml:space="preserve">Các thực phẩm được chế biến riêng, không cho thêm bất cứ loại dầu mỡ hoặc gia vị nào khi chế biến. Việc nấu và chia thực phẩm được thực hiện xong lúc 8h30’ hàng ngày để người tổ chức ăn đến lấy và mang về điểm ăn tại xã do mình phụ trách.  </w:t>
      </w:r>
    </w:p>
    <w:p w14:paraId="1F520D57" w14:textId="4630CE8F" w:rsidR="00B14CB1" w:rsidRPr="002747AF" w:rsidRDefault="00B14CB1" w:rsidP="00B14CB1">
      <w:pPr>
        <w:spacing w:before="120" w:line="360" w:lineRule="auto"/>
        <w:jc w:val="both"/>
        <w:rPr>
          <w:sz w:val="28"/>
          <w:szCs w:val="28"/>
        </w:rPr>
      </w:pPr>
      <w:r w:rsidRPr="002747AF">
        <w:rPr>
          <w:i/>
          <w:sz w:val="28"/>
          <w:szCs w:val="28"/>
        </w:rPr>
        <w:t>Địa điểm ăn:</w:t>
      </w:r>
      <w:r w:rsidRPr="002747AF">
        <w:rPr>
          <w:sz w:val="28"/>
          <w:szCs w:val="28"/>
        </w:rPr>
        <w:t xml:space="preserve"> Mỗi xã có một điểm ăn tập trung, điểm ăn có thể là trạm y tế xã hoặc nhà văn hóa thôn phụ thuộc vào khoảng cách từ nhà đối tượng đến điểm ăn. </w:t>
      </w:r>
      <w:r w:rsidRPr="002747AF">
        <w:rPr>
          <w:bCs/>
          <w:sz w:val="28"/>
          <w:szCs w:val="28"/>
        </w:rPr>
        <w:t xml:space="preserve">Các điểm tổ chức ăn được thể hiện trong </w:t>
      </w:r>
      <w:r w:rsidR="00A771CE" w:rsidRPr="002747AF">
        <w:rPr>
          <w:bCs/>
          <w:sz w:val="28"/>
          <w:szCs w:val="28"/>
        </w:rPr>
        <w:t>hình 2.2</w:t>
      </w:r>
      <w:r w:rsidRPr="002747AF">
        <w:rPr>
          <w:bCs/>
          <w:sz w:val="28"/>
          <w:szCs w:val="28"/>
        </w:rPr>
        <w:t xml:space="preserve">. </w:t>
      </w:r>
      <w:r w:rsidRPr="002747AF">
        <w:rPr>
          <w:sz w:val="28"/>
          <w:szCs w:val="28"/>
        </w:rPr>
        <w:t xml:space="preserve">Địa điểm ăn tại mỗi xã có thể thay đổi trong quá trình nghiên cứu cho phù hợp với thực tế tại địa phương. Nghiên cứu có 29 điểm ăn tại 29 xã. Mỗi xã có 1 người tổ chức ăn. Người tổ chức ăn nhận thực phẩm tại các bếp nấu, mang đến điểm ăn do mình phụ trách, tổ chức cho các đối tượng ăn, cân lượng thực phẩm đối tượng không ăn hết và ghi sổ theo dõi lượng thực phẩm thực tế được đối tượng tiêu thụ. Các đối tượng ăn thực phẩm bổ sung cùng với nước mắm để chấm. Không ăn tại nhà đối tượng. </w:t>
      </w:r>
    </w:p>
    <w:p w14:paraId="1FAD5793" w14:textId="781F272C" w:rsidR="000866AF" w:rsidRPr="002747AF" w:rsidRDefault="000866AF" w:rsidP="00F2434B">
      <w:pPr>
        <w:pStyle w:val="ListParagraph"/>
        <w:tabs>
          <w:tab w:val="left" w:pos="270"/>
        </w:tabs>
        <w:spacing w:before="120" w:line="360" w:lineRule="auto"/>
        <w:ind w:left="0"/>
        <w:contextualSpacing w:val="0"/>
        <w:jc w:val="both"/>
        <w:rPr>
          <w:bCs/>
          <w:sz w:val="28"/>
          <w:szCs w:val="28"/>
        </w:rPr>
      </w:pPr>
      <w:r w:rsidRPr="002747AF">
        <w:rPr>
          <w:i/>
          <w:sz w:val="28"/>
          <w:szCs w:val="28"/>
        </w:rPr>
        <w:t>Tính chấp nhận với thực phẩm bổ sung:</w:t>
      </w:r>
      <w:r w:rsidRPr="002747AF">
        <w:rPr>
          <w:sz w:val="28"/>
          <w:szCs w:val="28"/>
        </w:rPr>
        <w:t xml:space="preserve"> Việc chế biến thực phẩm và đánh giá tính chấp nhận đối với các thực phẩm bổ sung đã được thực hiện trong nghiên cứu thử nghiệm [</w:t>
      </w:r>
      <w:r w:rsidR="00297C46" w:rsidRPr="002747AF">
        <w:rPr>
          <w:sz w:val="28"/>
          <w:szCs w:val="28"/>
        </w:rPr>
        <w:t>5</w:t>
      </w:r>
      <w:r w:rsidRPr="002747AF">
        <w:rPr>
          <w:sz w:val="28"/>
          <w:szCs w:val="28"/>
        </w:rPr>
        <w:t xml:space="preserve">]. Các đối tượng đánh giá loại thực phẩm sử dụng và cách chế biến chấp nhận được, </w:t>
      </w:r>
      <w:r w:rsidR="00B14CB1" w:rsidRPr="002747AF">
        <w:rPr>
          <w:sz w:val="28"/>
          <w:szCs w:val="28"/>
        </w:rPr>
        <w:t xml:space="preserve">thực phẩm </w:t>
      </w:r>
      <w:r w:rsidRPr="002747AF">
        <w:rPr>
          <w:sz w:val="28"/>
          <w:szCs w:val="28"/>
        </w:rPr>
        <w:t xml:space="preserve">chấm với nước mắm là phù hợp.   </w:t>
      </w:r>
    </w:p>
    <w:p w14:paraId="4E9217C7" w14:textId="570D66D3" w:rsidR="00FC6B85" w:rsidRPr="002747AF" w:rsidRDefault="002D07FC" w:rsidP="00FC6B85">
      <w:pPr>
        <w:spacing w:before="120" w:line="360" w:lineRule="auto"/>
        <w:jc w:val="both"/>
        <w:rPr>
          <w:sz w:val="28"/>
          <w:szCs w:val="28"/>
        </w:rPr>
      </w:pPr>
      <w:r w:rsidRPr="002747AF">
        <w:rPr>
          <w:i/>
          <w:sz w:val="28"/>
          <w:szCs w:val="28"/>
        </w:rPr>
        <w:t>Thời gian ăn thực phẩm bổ sung:</w:t>
      </w:r>
      <w:r w:rsidRPr="002747AF">
        <w:rPr>
          <w:sz w:val="28"/>
          <w:szCs w:val="28"/>
        </w:rPr>
        <w:t xml:space="preserve"> </w:t>
      </w:r>
      <w:r w:rsidR="00CC5977" w:rsidRPr="002747AF">
        <w:rPr>
          <w:sz w:val="28"/>
          <w:szCs w:val="28"/>
        </w:rPr>
        <w:t xml:space="preserve">Thời gian ăn từ </w:t>
      </w:r>
      <w:r w:rsidRPr="002747AF">
        <w:rPr>
          <w:sz w:val="28"/>
          <w:szCs w:val="28"/>
        </w:rPr>
        <w:t xml:space="preserve">9h00 </w:t>
      </w:r>
      <w:r w:rsidR="00CC5977" w:rsidRPr="002747AF">
        <w:rPr>
          <w:sz w:val="28"/>
          <w:szCs w:val="28"/>
        </w:rPr>
        <w:t>đến</w:t>
      </w:r>
      <w:r w:rsidRPr="002747AF">
        <w:rPr>
          <w:sz w:val="28"/>
          <w:szCs w:val="28"/>
        </w:rPr>
        <w:t xml:space="preserve"> 9h30’ sáng, 5 ngày/tuần từ thứ Hai đến thứ Sáu, trừ các ngày cuối tuần và lễ tết theo quy định </w:t>
      </w:r>
      <w:r w:rsidRPr="002747AF">
        <w:rPr>
          <w:sz w:val="28"/>
          <w:szCs w:val="28"/>
        </w:rPr>
        <w:lastRenderedPageBreak/>
        <w:t>của Nhà nước.</w:t>
      </w:r>
      <w:r w:rsidR="00937F52" w:rsidRPr="002747AF">
        <w:rPr>
          <w:sz w:val="28"/>
          <w:szCs w:val="28"/>
        </w:rPr>
        <w:t xml:space="preserve"> </w:t>
      </w:r>
      <w:r w:rsidR="00B14CB1" w:rsidRPr="002747AF">
        <w:rPr>
          <w:sz w:val="28"/>
          <w:szCs w:val="28"/>
        </w:rPr>
        <w:t>Trung bình tổng t</w:t>
      </w:r>
      <w:r w:rsidR="00937F52" w:rsidRPr="002747AF">
        <w:rPr>
          <w:sz w:val="28"/>
          <w:szCs w:val="28"/>
        </w:rPr>
        <w:t xml:space="preserve">hời gian ăn bổ sung thực tế của các đối tượng tham gia </w:t>
      </w:r>
      <w:r w:rsidR="00A771CE" w:rsidRPr="002747AF">
        <w:rPr>
          <w:sz w:val="28"/>
          <w:szCs w:val="28"/>
        </w:rPr>
        <w:t xml:space="preserve">thuộc nhóm </w:t>
      </w:r>
      <w:r w:rsidR="00937F52" w:rsidRPr="002747AF">
        <w:rPr>
          <w:sz w:val="28"/>
          <w:szCs w:val="28"/>
        </w:rPr>
        <w:t xml:space="preserve">can thiệp được thể hiện trong </w:t>
      </w:r>
      <w:r w:rsidR="00EE4830" w:rsidRPr="002747AF">
        <w:rPr>
          <w:sz w:val="28"/>
          <w:szCs w:val="28"/>
        </w:rPr>
        <w:t xml:space="preserve">bảng 2.2. </w:t>
      </w:r>
    </w:p>
    <w:p w14:paraId="68B258ED" w14:textId="5148614C" w:rsidR="00F40BD4" w:rsidRPr="002747AF" w:rsidRDefault="00F40BD4" w:rsidP="00F2434B">
      <w:pPr>
        <w:pStyle w:val="noidung0"/>
        <w:tabs>
          <w:tab w:val="left" w:pos="540"/>
          <w:tab w:val="left" w:pos="720"/>
        </w:tabs>
        <w:spacing w:before="120" w:line="360" w:lineRule="auto"/>
        <w:ind w:right="-108" w:firstLine="0"/>
        <w:jc w:val="center"/>
        <w:rPr>
          <w:b/>
          <w:spacing w:val="-8"/>
          <w:sz w:val="28"/>
          <w:szCs w:val="28"/>
          <w:lang w:val="en-GB"/>
        </w:rPr>
      </w:pPr>
      <w:r w:rsidRPr="002747AF">
        <w:rPr>
          <w:b/>
          <w:i/>
          <w:spacing w:val="-8"/>
          <w:sz w:val="28"/>
          <w:szCs w:val="28"/>
          <w:lang w:val="en-GB"/>
        </w:rPr>
        <w:t>Bảng 2.2:</w:t>
      </w:r>
      <w:r w:rsidRPr="002747AF">
        <w:rPr>
          <w:b/>
          <w:spacing w:val="-8"/>
          <w:sz w:val="28"/>
          <w:szCs w:val="28"/>
          <w:lang w:val="en-GB"/>
        </w:rPr>
        <w:t xml:space="preserve"> Trung bình thời gian ăn </w:t>
      </w:r>
      <w:r w:rsidR="00A771CE" w:rsidRPr="002747AF">
        <w:rPr>
          <w:b/>
          <w:spacing w:val="-8"/>
          <w:sz w:val="28"/>
          <w:szCs w:val="28"/>
          <w:lang w:val="en-GB"/>
        </w:rPr>
        <w:t xml:space="preserve">thực phẩm </w:t>
      </w:r>
      <w:r w:rsidRPr="002747AF">
        <w:rPr>
          <w:b/>
          <w:spacing w:val="-8"/>
          <w:sz w:val="28"/>
          <w:szCs w:val="28"/>
          <w:lang w:val="en-GB"/>
        </w:rPr>
        <w:t xml:space="preserve">bổ sung của nhóm can thiệp </w:t>
      </w:r>
      <w:r w:rsidRPr="002747AF">
        <w:rPr>
          <w:spacing w:val="-8"/>
          <w:sz w:val="28"/>
          <w:szCs w:val="28"/>
          <w:lang w:val="en-GB"/>
        </w:rPr>
        <w:t>(n</w:t>
      </w:r>
      <w:r w:rsidR="00741C76" w:rsidRPr="002747AF">
        <w:rPr>
          <w:spacing w:val="-8"/>
          <w:sz w:val="28"/>
          <w:szCs w:val="28"/>
          <w:lang w:val="en-GB"/>
        </w:rPr>
        <w:t xml:space="preserve"> </w:t>
      </w:r>
      <w:r w:rsidRPr="002747AF">
        <w:rPr>
          <w:spacing w:val="-8"/>
          <w:sz w:val="28"/>
          <w:szCs w:val="28"/>
          <w:lang w:val="en-GB"/>
        </w:rPr>
        <w:t>=</w:t>
      </w:r>
      <w:r w:rsidR="00741C76" w:rsidRPr="002747AF">
        <w:rPr>
          <w:spacing w:val="-8"/>
          <w:sz w:val="28"/>
          <w:szCs w:val="28"/>
          <w:lang w:val="en-GB"/>
        </w:rPr>
        <w:t xml:space="preserve"> </w:t>
      </w:r>
      <w:r w:rsidR="003C44D5" w:rsidRPr="002747AF">
        <w:rPr>
          <w:spacing w:val="-8"/>
          <w:sz w:val="28"/>
          <w:szCs w:val="28"/>
          <w:lang w:val="en-GB"/>
        </w:rPr>
        <w:t>69</w:t>
      </w:r>
      <w:r w:rsidRPr="002747AF">
        <w:rPr>
          <w:spacing w:val="-8"/>
          <w:sz w:val="28"/>
          <w:szCs w:val="28"/>
          <w:lang w:val="en-GB"/>
        </w:rPr>
        <w:t>)</w:t>
      </w:r>
    </w:p>
    <w:tbl>
      <w:tblPr>
        <w:tblStyle w:val="TableGrid"/>
        <w:tblW w:w="0" w:type="auto"/>
        <w:jc w:val="center"/>
        <w:tblLook w:val="04A0" w:firstRow="1" w:lastRow="0" w:firstColumn="1" w:lastColumn="0" w:noHBand="0" w:noVBand="1"/>
      </w:tblPr>
      <w:tblGrid>
        <w:gridCol w:w="4711"/>
        <w:gridCol w:w="2641"/>
      </w:tblGrid>
      <w:tr w:rsidR="00021310" w:rsidRPr="002747AF" w14:paraId="25791EF4" w14:textId="77777777" w:rsidTr="00294278">
        <w:trPr>
          <w:jc w:val="center"/>
        </w:trPr>
        <w:tc>
          <w:tcPr>
            <w:tcW w:w="4711" w:type="dxa"/>
          </w:tcPr>
          <w:p w14:paraId="1D0A70EA" w14:textId="77777777" w:rsidR="00F40BD4" w:rsidRPr="002747AF" w:rsidRDefault="00F40BD4" w:rsidP="00F2434B">
            <w:pPr>
              <w:pStyle w:val="noidung0"/>
              <w:tabs>
                <w:tab w:val="left" w:pos="540"/>
                <w:tab w:val="left" w:pos="720"/>
              </w:tabs>
              <w:spacing w:before="120" w:line="360" w:lineRule="auto"/>
              <w:ind w:left="1740" w:right="-115" w:hanging="1740"/>
              <w:jc w:val="center"/>
              <w:rPr>
                <w:b/>
                <w:sz w:val="28"/>
                <w:szCs w:val="28"/>
                <w:lang w:val="en-GB"/>
              </w:rPr>
            </w:pPr>
            <w:r w:rsidRPr="002747AF">
              <w:rPr>
                <w:b/>
                <w:sz w:val="28"/>
                <w:szCs w:val="28"/>
                <w:lang w:val="en-GB"/>
              </w:rPr>
              <w:t>Thời gian</w:t>
            </w:r>
          </w:p>
        </w:tc>
        <w:tc>
          <w:tcPr>
            <w:tcW w:w="2641" w:type="dxa"/>
          </w:tcPr>
          <w:p w14:paraId="349A7B4E" w14:textId="42FFFC00" w:rsidR="00F40BD4" w:rsidRPr="002747AF" w:rsidRDefault="00432CDF" w:rsidP="00F2434B">
            <w:pPr>
              <w:pStyle w:val="noidung0"/>
              <w:tabs>
                <w:tab w:val="left" w:pos="540"/>
                <w:tab w:val="left" w:pos="720"/>
              </w:tabs>
              <w:spacing w:before="120" w:line="360" w:lineRule="auto"/>
              <w:ind w:right="-115" w:hanging="84"/>
              <w:jc w:val="center"/>
              <w:rPr>
                <w:b/>
                <w:sz w:val="28"/>
                <w:szCs w:val="28"/>
                <w:lang w:val="en-GB"/>
              </w:rPr>
            </w:pPr>
            <w:r w:rsidRPr="002747AF">
              <w:rPr>
                <w:b/>
                <w:sz w:val="28"/>
                <w:szCs w:val="28"/>
                <w:lang w:val="en-GB"/>
              </w:rPr>
              <w:t>Median (</w:t>
            </w:r>
            <w:r w:rsidR="00294278" w:rsidRPr="002747AF">
              <w:rPr>
                <w:b/>
                <w:sz w:val="28"/>
                <w:szCs w:val="28"/>
                <w:lang w:val="en-GB"/>
              </w:rPr>
              <w:t>Min, Max)</w:t>
            </w:r>
          </w:p>
        </w:tc>
      </w:tr>
      <w:tr w:rsidR="00021310" w:rsidRPr="002747AF" w14:paraId="7FF7DA82" w14:textId="77777777" w:rsidTr="00294278">
        <w:trPr>
          <w:jc w:val="center"/>
        </w:trPr>
        <w:tc>
          <w:tcPr>
            <w:tcW w:w="4711" w:type="dxa"/>
          </w:tcPr>
          <w:p w14:paraId="32A53249" w14:textId="77777777" w:rsidR="00F40BD4" w:rsidRPr="002747AF" w:rsidRDefault="00F40BD4" w:rsidP="00F2434B">
            <w:pPr>
              <w:pStyle w:val="noidung0"/>
              <w:tabs>
                <w:tab w:val="left" w:pos="540"/>
                <w:tab w:val="left" w:pos="720"/>
              </w:tabs>
              <w:spacing w:before="120" w:line="360" w:lineRule="auto"/>
              <w:ind w:left="1740" w:right="-115" w:hanging="1740"/>
              <w:rPr>
                <w:sz w:val="28"/>
                <w:szCs w:val="28"/>
                <w:lang w:val="en-GB"/>
              </w:rPr>
            </w:pPr>
            <w:r w:rsidRPr="002747AF">
              <w:rPr>
                <w:sz w:val="28"/>
                <w:szCs w:val="28"/>
                <w:lang w:val="en-GB"/>
              </w:rPr>
              <w:t>Số tháng ăn thực phẩm bổ sung (tháng)</w:t>
            </w:r>
          </w:p>
        </w:tc>
        <w:tc>
          <w:tcPr>
            <w:tcW w:w="2641" w:type="dxa"/>
          </w:tcPr>
          <w:p w14:paraId="0686E47A" w14:textId="08667544" w:rsidR="00F40BD4" w:rsidRPr="002747AF" w:rsidRDefault="00294278" w:rsidP="00294278">
            <w:pPr>
              <w:pStyle w:val="noidung0"/>
              <w:tabs>
                <w:tab w:val="left" w:pos="540"/>
                <w:tab w:val="left" w:pos="720"/>
              </w:tabs>
              <w:spacing w:before="120" w:line="360" w:lineRule="auto"/>
              <w:ind w:right="-115" w:hanging="84"/>
              <w:jc w:val="center"/>
              <w:rPr>
                <w:sz w:val="28"/>
                <w:szCs w:val="28"/>
                <w:lang w:val="en-GB"/>
              </w:rPr>
            </w:pPr>
            <w:r w:rsidRPr="002747AF">
              <w:rPr>
                <w:sz w:val="28"/>
                <w:szCs w:val="28"/>
                <w:lang w:val="en-GB"/>
              </w:rPr>
              <w:t>9,8 (7,9; 20,0)</w:t>
            </w:r>
          </w:p>
        </w:tc>
      </w:tr>
      <w:tr w:rsidR="00021310" w:rsidRPr="002747AF" w14:paraId="1D235774" w14:textId="77777777" w:rsidTr="00294278">
        <w:trPr>
          <w:jc w:val="center"/>
        </w:trPr>
        <w:tc>
          <w:tcPr>
            <w:tcW w:w="4711" w:type="dxa"/>
          </w:tcPr>
          <w:p w14:paraId="6286A449" w14:textId="77777777" w:rsidR="00F40BD4" w:rsidRPr="002747AF" w:rsidRDefault="00F40BD4" w:rsidP="00F2434B">
            <w:pPr>
              <w:pStyle w:val="noidung0"/>
              <w:tabs>
                <w:tab w:val="left" w:pos="540"/>
                <w:tab w:val="left" w:pos="720"/>
              </w:tabs>
              <w:spacing w:before="120" w:line="360" w:lineRule="auto"/>
              <w:ind w:left="1740" w:right="-115" w:hanging="1740"/>
              <w:rPr>
                <w:sz w:val="28"/>
                <w:szCs w:val="28"/>
                <w:lang w:val="en-GB"/>
              </w:rPr>
            </w:pPr>
            <w:r w:rsidRPr="002747AF">
              <w:rPr>
                <w:sz w:val="28"/>
                <w:szCs w:val="28"/>
                <w:lang w:val="en-GB"/>
              </w:rPr>
              <w:t>Số ngày ăn thực phẩm bổ sung (ngày)</w:t>
            </w:r>
          </w:p>
        </w:tc>
        <w:tc>
          <w:tcPr>
            <w:tcW w:w="2641" w:type="dxa"/>
          </w:tcPr>
          <w:p w14:paraId="6259767C" w14:textId="3E1F7A61" w:rsidR="00F40BD4" w:rsidRPr="002747AF" w:rsidRDefault="00294278" w:rsidP="00F2434B">
            <w:pPr>
              <w:pStyle w:val="noidung0"/>
              <w:tabs>
                <w:tab w:val="left" w:pos="540"/>
                <w:tab w:val="left" w:pos="720"/>
              </w:tabs>
              <w:spacing w:before="120" w:line="360" w:lineRule="auto"/>
              <w:ind w:right="-115" w:hanging="84"/>
              <w:jc w:val="center"/>
              <w:rPr>
                <w:sz w:val="28"/>
                <w:szCs w:val="28"/>
                <w:lang w:val="en-GB"/>
              </w:rPr>
            </w:pPr>
            <w:r w:rsidRPr="002747AF">
              <w:rPr>
                <w:sz w:val="28"/>
                <w:szCs w:val="28"/>
                <w:lang w:val="en-GB"/>
              </w:rPr>
              <w:t>203 (151; 412)</w:t>
            </w:r>
          </w:p>
        </w:tc>
      </w:tr>
      <w:tr w:rsidR="00021310" w:rsidRPr="002747AF" w14:paraId="501040C6" w14:textId="77777777" w:rsidTr="00294278">
        <w:trPr>
          <w:jc w:val="center"/>
        </w:trPr>
        <w:tc>
          <w:tcPr>
            <w:tcW w:w="4711" w:type="dxa"/>
          </w:tcPr>
          <w:p w14:paraId="6FDEBFE6" w14:textId="77777777" w:rsidR="00F40BD4" w:rsidRPr="002747AF" w:rsidRDefault="00F40BD4" w:rsidP="00F2434B">
            <w:pPr>
              <w:pStyle w:val="noidung0"/>
              <w:tabs>
                <w:tab w:val="left" w:pos="540"/>
                <w:tab w:val="left" w:pos="720"/>
              </w:tabs>
              <w:spacing w:before="120" w:line="360" w:lineRule="auto"/>
              <w:ind w:left="1740" w:right="-115" w:hanging="1740"/>
              <w:rPr>
                <w:sz w:val="28"/>
                <w:szCs w:val="28"/>
                <w:lang w:val="en-GB"/>
              </w:rPr>
            </w:pPr>
            <w:r w:rsidRPr="002747AF">
              <w:rPr>
                <w:sz w:val="28"/>
                <w:szCs w:val="28"/>
                <w:lang w:val="en-GB"/>
              </w:rPr>
              <w:t>Số ngày nghỉ theo quy định (ngày)</w:t>
            </w:r>
          </w:p>
        </w:tc>
        <w:tc>
          <w:tcPr>
            <w:tcW w:w="2641" w:type="dxa"/>
          </w:tcPr>
          <w:p w14:paraId="4F74D4B0" w14:textId="08AF163A" w:rsidR="00F40BD4" w:rsidRPr="002747AF" w:rsidRDefault="00294278" w:rsidP="00294278">
            <w:pPr>
              <w:pStyle w:val="noidung0"/>
              <w:tabs>
                <w:tab w:val="left" w:pos="540"/>
                <w:tab w:val="left" w:pos="720"/>
              </w:tabs>
              <w:spacing w:before="120" w:line="360" w:lineRule="auto"/>
              <w:ind w:right="-115" w:hanging="84"/>
              <w:jc w:val="center"/>
              <w:rPr>
                <w:sz w:val="28"/>
                <w:szCs w:val="28"/>
                <w:lang w:val="en-GB"/>
              </w:rPr>
            </w:pPr>
            <w:r w:rsidRPr="002747AF">
              <w:rPr>
                <w:sz w:val="28"/>
                <w:szCs w:val="28"/>
                <w:lang w:val="en-GB"/>
              </w:rPr>
              <w:t>94 (72; 201)</w:t>
            </w:r>
          </w:p>
        </w:tc>
      </w:tr>
      <w:tr w:rsidR="00021310" w:rsidRPr="002747AF" w14:paraId="59B37099" w14:textId="77777777" w:rsidTr="00294278">
        <w:trPr>
          <w:jc w:val="center"/>
        </w:trPr>
        <w:tc>
          <w:tcPr>
            <w:tcW w:w="4711" w:type="dxa"/>
          </w:tcPr>
          <w:p w14:paraId="1A91C7CB" w14:textId="77777777" w:rsidR="00F40BD4" w:rsidRPr="002747AF" w:rsidRDefault="00F40BD4" w:rsidP="00F2434B">
            <w:pPr>
              <w:pStyle w:val="noidung0"/>
              <w:tabs>
                <w:tab w:val="left" w:pos="540"/>
                <w:tab w:val="left" w:pos="720"/>
              </w:tabs>
              <w:spacing w:before="120" w:line="360" w:lineRule="auto"/>
              <w:ind w:left="1740" w:right="-115" w:hanging="1740"/>
              <w:jc w:val="left"/>
              <w:rPr>
                <w:sz w:val="28"/>
                <w:szCs w:val="28"/>
                <w:lang w:val="en-GB"/>
              </w:rPr>
            </w:pPr>
            <w:r w:rsidRPr="002747AF">
              <w:rPr>
                <w:sz w:val="28"/>
                <w:szCs w:val="28"/>
                <w:lang w:val="en-GB"/>
              </w:rPr>
              <w:t>Số ngày không đến ăn (ngày)</w:t>
            </w:r>
          </w:p>
        </w:tc>
        <w:tc>
          <w:tcPr>
            <w:tcW w:w="2641" w:type="dxa"/>
          </w:tcPr>
          <w:p w14:paraId="65AA84BF" w14:textId="5759FAE5" w:rsidR="00F40BD4" w:rsidRPr="002747AF" w:rsidRDefault="009E64FE" w:rsidP="009E64FE">
            <w:pPr>
              <w:pStyle w:val="noidung0"/>
              <w:tabs>
                <w:tab w:val="left" w:pos="540"/>
                <w:tab w:val="left" w:pos="720"/>
              </w:tabs>
              <w:spacing w:before="120" w:line="360" w:lineRule="auto"/>
              <w:ind w:right="-115" w:hanging="84"/>
              <w:jc w:val="center"/>
              <w:rPr>
                <w:sz w:val="28"/>
                <w:szCs w:val="28"/>
                <w:lang w:val="en-GB"/>
              </w:rPr>
            </w:pPr>
            <w:r w:rsidRPr="002747AF">
              <w:rPr>
                <w:sz w:val="28"/>
                <w:szCs w:val="28"/>
                <w:lang w:val="en-GB"/>
              </w:rPr>
              <w:t>5 (0; 35)</w:t>
            </w:r>
          </w:p>
        </w:tc>
      </w:tr>
    </w:tbl>
    <w:p w14:paraId="1AE5E642" w14:textId="5CF21EBB" w:rsidR="00A771CE" w:rsidRPr="002747AF" w:rsidRDefault="00A771CE" w:rsidP="001023A6">
      <w:pPr>
        <w:spacing w:before="240" w:line="360" w:lineRule="auto"/>
        <w:jc w:val="both"/>
        <w:rPr>
          <w:sz w:val="28"/>
          <w:szCs w:val="28"/>
        </w:rPr>
      </w:pPr>
      <w:r w:rsidRPr="002747AF">
        <w:rPr>
          <w:sz w:val="28"/>
          <w:szCs w:val="28"/>
        </w:rPr>
        <w:t xml:space="preserve">Trong quá trình nghiên cứu với 69 đối tượng tham gia ăn thực phẩm bổ sung đến khi sinh thuộc nhóm can thiệp: trung bình các đối tượng ăn trong vòng 10,6 tháng; </w:t>
      </w:r>
      <w:r w:rsidR="001023A6" w:rsidRPr="002747AF">
        <w:rPr>
          <w:sz w:val="28"/>
          <w:szCs w:val="28"/>
        </w:rPr>
        <w:t xml:space="preserve">thời gian ăn bổ sung trước thời điểm thụ thai kéo dài trung bình 1,5 tháng; </w:t>
      </w:r>
      <w:r w:rsidRPr="002747AF">
        <w:rPr>
          <w:sz w:val="28"/>
          <w:szCs w:val="28"/>
        </w:rPr>
        <w:t>trung bình số ngày ăn thực sự là 212 ngày, số ngày nghỉ theo quy định là 98 ngày và trung bình số ngày không đến ăn vì các lý do như đi chơi xa, bị ốm, nhà có việc bận là 8 ngày.</w:t>
      </w:r>
    </w:p>
    <w:p w14:paraId="4CAA34B1" w14:textId="4F61CAD4" w:rsidR="00937F52" w:rsidRPr="002747AF" w:rsidRDefault="00B77FD7" w:rsidP="00F2434B">
      <w:pPr>
        <w:pStyle w:val="noidung0"/>
        <w:tabs>
          <w:tab w:val="left" w:pos="540"/>
          <w:tab w:val="left" w:pos="720"/>
        </w:tabs>
        <w:spacing w:before="120" w:line="360" w:lineRule="auto"/>
        <w:ind w:right="-108" w:firstLine="0"/>
        <w:jc w:val="center"/>
        <w:rPr>
          <w:b/>
          <w:sz w:val="28"/>
          <w:szCs w:val="28"/>
          <w:lang w:val="en-GB"/>
        </w:rPr>
      </w:pPr>
      <w:r w:rsidRPr="002747AF">
        <w:rPr>
          <w:b/>
          <w:i/>
          <w:sz w:val="28"/>
          <w:szCs w:val="28"/>
          <w:lang w:val="en-GB"/>
        </w:rPr>
        <w:t>Bảng 2.3</w:t>
      </w:r>
      <w:r w:rsidR="00937F52" w:rsidRPr="002747AF">
        <w:rPr>
          <w:b/>
          <w:i/>
          <w:sz w:val="28"/>
          <w:szCs w:val="28"/>
          <w:lang w:val="en-GB"/>
        </w:rPr>
        <w:t xml:space="preserve">: </w:t>
      </w:r>
      <w:r w:rsidR="00937F52" w:rsidRPr="002747AF">
        <w:rPr>
          <w:b/>
          <w:sz w:val="28"/>
          <w:szCs w:val="28"/>
          <w:lang w:val="en-GB"/>
        </w:rPr>
        <w:t xml:space="preserve">Trung bình thời gian tham gia nghiên cứu </w:t>
      </w:r>
      <w:r w:rsidR="00937F52" w:rsidRPr="002747AF">
        <w:rPr>
          <w:sz w:val="28"/>
          <w:szCs w:val="28"/>
          <w:lang w:val="en-GB"/>
        </w:rPr>
        <w:t>(n=</w:t>
      </w:r>
      <w:r w:rsidR="006A3D60" w:rsidRPr="002747AF">
        <w:rPr>
          <w:sz w:val="28"/>
          <w:szCs w:val="28"/>
          <w:lang w:val="en-GB"/>
        </w:rPr>
        <w:t>144</w:t>
      </w:r>
      <w:r w:rsidR="00937F52" w:rsidRPr="002747AF">
        <w:rPr>
          <w:sz w:val="28"/>
          <w:szCs w:val="28"/>
          <w:lang w:val="en-GB"/>
        </w:rPr>
        <w:t>)</w:t>
      </w:r>
    </w:p>
    <w:tbl>
      <w:tblPr>
        <w:tblStyle w:val="TableGrid"/>
        <w:tblW w:w="0" w:type="auto"/>
        <w:jc w:val="center"/>
        <w:tblLook w:val="04A0" w:firstRow="1" w:lastRow="0" w:firstColumn="1" w:lastColumn="0" w:noHBand="0" w:noVBand="1"/>
      </w:tblPr>
      <w:tblGrid>
        <w:gridCol w:w="6217"/>
        <w:gridCol w:w="2613"/>
      </w:tblGrid>
      <w:tr w:rsidR="00021310" w:rsidRPr="002747AF" w14:paraId="7E314AFC" w14:textId="77777777" w:rsidTr="009E64FE">
        <w:trPr>
          <w:jc w:val="center"/>
        </w:trPr>
        <w:tc>
          <w:tcPr>
            <w:tcW w:w="6217" w:type="dxa"/>
          </w:tcPr>
          <w:p w14:paraId="38B45094" w14:textId="77777777" w:rsidR="00937F52" w:rsidRPr="002747AF" w:rsidRDefault="00937F52" w:rsidP="00F2434B">
            <w:pPr>
              <w:pStyle w:val="noidung0"/>
              <w:tabs>
                <w:tab w:val="left" w:pos="540"/>
                <w:tab w:val="left" w:pos="720"/>
              </w:tabs>
              <w:spacing w:before="120" w:line="360" w:lineRule="auto"/>
              <w:ind w:right="-108" w:hanging="4"/>
              <w:jc w:val="center"/>
              <w:rPr>
                <w:b/>
                <w:sz w:val="28"/>
                <w:szCs w:val="28"/>
                <w:lang w:val="en-GB"/>
              </w:rPr>
            </w:pPr>
            <w:r w:rsidRPr="002747AF">
              <w:rPr>
                <w:b/>
                <w:sz w:val="28"/>
                <w:szCs w:val="28"/>
                <w:lang w:val="en-GB"/>
              </w:rPr>
              <w:t>Thời gian</w:t>
            </w:r>
          </w:p>
        </w:tc>
        <w:tc>
          <w:tcPr>
            <w:tcW w:w="2613" w:type="dxa"/>
          </w:tcPr>
          <w:p w14:paraId="78841547" w14:textId="5760CC58" w:rsidR="00937F52" w:rsidRPr="002747AF" w:rsidRDefault="009E64FE" w:rsidP="00F2434B">
            <w:pPr>
              <w:pStyle w:val="noidung0"/>
              <w:tabs>
                <w:tab w:val="left" w:pos="540"/>
                <w:tab w:val="left" w:pos="720"/>
              </w:tabs>
              <w:spacing w:before="120" w:line="360" w:lineRule="auto"/>
              <w:ind w:right="-108" w:hanging="101"/>
              <w:jc w:val="center"/>
              <w:rPr>
                <w:b/>
                <w:sz w:val="28"/>
                <w:szCs w:val="28"/>
                <w:lang w:val="en-GB"/>
              </w:rPr>
            </w:pPr>
            <w:r w:rsidRPr="002747AF">
              <w:rPr>
                <w:b/>
                <w:sz w:val="28"/>
                <w:szCs w:val="28"/>
                <w:lang w:val="en-GB"/>
              </w:rPr>
              <w:t>Median (Min; Max)</w:t>
            </w:r>
          </w:p>
        </w:tc>
      </w:tr>
      <w:tr w:rsidR="00021310" w:rsidRPr="002747AF" w14:paraId="135A2691" w14:textId="77777777" w:rsidTr="009E64FE">
        <w:trPr>
          <w:jc w:val="center"/>
        </w:trPr>
        <w:tc>
          <w:tcPr>
            <w:tcW w:w="6217" w:type="dxa"/>
          </w:tcPr>
          <w:p w14:paraId="4416B20A" w14:textId="4CA74378" w:rsidR="00937F52" w:rsidRPr="002747AF" w:rsidRDefault="00490BA7" w:rsidP="00F2434B">
            <w:pPr>
              <w:pStyle w:val="noidung0"/>
              <w:tabs>
                <w:tab w:val="left" w:pos="540"/>
                <w:tab w:val="left" w:pos="720"/>
              </w:tabs>
              <w:spacing w:before="120" w:line="360" w:lineRule="auto"/>
              <w:ind w:right="-108" w:hanging="4"/>
              <w:rPr>
                <w:sz w:val="28"/>
                <w:szCs w:val="28"/>
                <w:lang w:val="en-GB"/>
              </w:rPr>
            </w:pPr>
            <w:r w:rsidRPr="002747AF">
              <w:rPr>
                <w:sz w:val="28"/>
                <w:szCs w:val="28"/>
                <w:lang w:val="en-GB"/>
              </w:rPr>
              <w:t>Thời gian từ ban đầu</w:t>
            </w:r>
            <w:r w:rsidR="00937F52" w:rsidRPr="002747AF">
              <w:rPr>
                <w:sz w:val="28"/>
                <w:szCs w:val="28"/>
                <w:lang w:val="en-GB"/>
              </w:rPr>
              <w:t xml:space="preserve"> đến khi sinh (tháng)</w:t>
            </w:r>
          </w:p>
        </w:tc>
        <w:tc>
          <w:tcPr>
            <w:tcW w:w="2613" w:type="dxa"/>
          </w:tcPr>
          <w:p w14:paraId="35B8F34A" w14:textId="6A7187E4" w:rsidR="00937F52" w:rsidRPr="002747AF" w:rsidRDefault="002B606C" w:rsidP="00F2434B">
            <w:pPr>
              <w:pStyle w:val="noidung0"/>
              <w:tabs>
                <w:tab w:val="left" w:pos="540"/>
                <w:tab w:val="left" w:pos="720"/>
              </w:tabs>
              <w:spacing w:before="120" w:line="360" w:lineRule="auto"/>
              <w:ind w:right="-108" w:hanging="101"/>
              <w:jc w:val="center"/>
              <w:rPr>
                <w:sz w:val="28"/>
                <w:szCs w:val="28"/>
                <w:lang w:val="en-GB"/>
              </w:rPr>
            </w:pPr>
            <w:r w:rsidRPr="002747AF">
              <w:rPr>
                <w:sz w:val="28"/>
                <w:szCs w:val="28"/>
                <w:lang w:val="en-GB"/>
              </w:rPr>
              <w:t>10,4 (8,0; 20,6)</w:t>
            </w:r>
          </w:p>
        </w:tc>
      </w:tr>
      <w:tr w:rsidR="00021310" w:rsidRPr="002747AF" w14:paraId="58B01BC7" w14:textId="77777777" w:rsidTr="009E64FE">
        <w:trPr>
          <w:jc w:val="center"/>
        </w:trPr>
        <w:tc>
          <w:tcPr>
            <w:tcW w:w="6217" w:type="dxa"/>
          </w:tcPr>
          <w:p w14:paraId="04864380" w14:textId="716C842D" w:rsidR="00937F52" w:rsidRPr="002747AF" w:rsidRDefault="00937F52" w:rsidP="00F2434B">
            <w:pPr>
              <w:pStyle w:val="noidung0"/>
              <w:tabs>
                <w:tab w:val="left" w:pos="540"/>
                <w:tab w:val="left" w:pos="720"/>
              </w:tabs>
              <w:spacing w:before="120" w:line="360" w:lineRule="auto"/>
              <w:ind w:hanging="4"/>
              <w:rPr>
                <w:sz w:val="28"/>
                <w:szCs w:val="28"/>
                <w:lang w:val="en-GB"/>
              </w:rPr>
            </w:pPr>
            <w:r w:rsidRPr="002747AF">
              <w:rPr>
                <w:sz w:val="28"/>
                <w:szCs w:val="28"/>
                <w:lang w:val="en-GB"/>
              </w:rPr>
              <w:t xml:space="preserve">Thời gian từ </w:t>
            </w:r>
            <w:r w:rsidR="00490BA7" w:rsidRPr="002747AF">
              <w:rPr>
                <w:sz w:val="28"/>
                <w:szCs w:val="28"/>
                <w:lang w:val="en-GB"/>
              </w:rPr>
              <w:t>ban đầu</w:t>
            </w:r>
            <w:r w:rsidRPr="002747AF">
              <w:rPr>
                <w:sz w:val="28"/>
                <w:szCs w:val="28"/>
                <w:lang w:val="en-GB"/>
              </w:rPr>
              <w:t xml:space="preserve"> đến khi bắt đầu </w:t>
            </w:r>
            <w:r w:rsidR="00E67333" w:rsidRPr="002747AF">
              <w:rPr>
                <w:sz w:val="28"/>
                <w:szCs w:val="28"/>
                <w:lang w:val="en-GB"/>
              </w:rPr>
              <w:t>có thai</w:t>
            </w:r>
            <w:r w:rsidRPr="002747AF">
              <w:rPr>
                <w:sz w:val="28"/>
                <w:szCs w:val="28"/>
                <w:lang w:val="en-GB"/>
              </w:rPr>
              <w:t xml:space="preserve"> (tháng)</w:t>
            </w:r>
          </w:p>
        </w:tc>
        <w:tc>
          <w:tcPr>
            <w:tcW w:w="2613" w:type="dxa"/>
          </w:tcPr>
          <w:p w14:paraId="2DD8292B" w14:textId="0C9C9948" w:rsidR="00937F52" w:rsidRPr="002747AF" w:rsidRDefault="002B606C" w:rsidP="002B606C">
            <w:pPr>
              <w:pStyle w:val="noidung0"/>
              <w:tabs>
                <w:tab w:val="left" w:pos="540"/>
                <w:tab w:val="left" w:pos="720"/>
              </w:tabs>
              <w:spacing w:before="120" w:line="360" w:lineRule="auto"/>
              <w:ind w:right="-108" w:hanging="101"/>
              <w:jc w:val="center"/>
              <w:rPr>
                <w:sz w:val="28"/>
                <w:szCs w:val="28"/>
                <w:lang w:val="en-GB"/>
              </w:rPr>
            </w:pPr>
            <w:r w:rsidRPr="002747AF">
              <w:rPr>
                <w:sz w:val="28"/>
                <w:szCs w:val="28"/>
                <w:lang w:val="en-GB"/>
              </w:rPr>
              <w:t>1,4 (-0,2; 14,8)</w:t>
            </w:r>
          </w:p>
        </w:tc>
      </w:tr>
      <w:tr w:rsidR="00021310" w:rsidRPr="002747AF" w14:paraId="2275E605" w14:textId="77777777" w:rsidTr="009E64FE">
        <w:trPr>
          <w:jc w:val="center"/>
        </w:trPr>
        <w:tc>
          <w:tcPr>
            <w:tcW w:w="6217" w:type="dxa"/>
          </w:tcPr>
          <w:p w14:paraId="7726943B" w14:textId="77777777" w:rsidR="00937F52" w:rsidRPr="002747AF" w:rsidRDefault="00937F52" w:rsidP="00F2434B">
            <w:pPr>
              <w:pStyle w:val="noidung0"/>
              <w:tabs>
                <w:tab w:val="left" w:pos="540"/>
                <w:tab w:val="left" w:pos="720"/>
              </w:tabs>
              <w:spacing w:before="120" w:line="360" w:lineRule="auto"/>
              <w:ind w:hanging="4"/>
              <w:rPr>
                <w:sz w:val="28"/>
                <w:szCs w:val="28"/>
                <w:lang w:val="en-GB"/>
              </w:rPr>
            </w:pPr>
            <w:r w:rsidRPr="002747AF">
              <w:rPr>
                <w:sz w:val="28"/>
                <w:szCs w:val="28"/>
                <w:lang w:val="en-GB"/>
              </w:rPr>
              <w:t>Tổng thời gian tham gia nghiên cứu (tháng)</w:t>
            </w:r>
          </w:p>
        </w:tc>
        <w:tc>
          <w:tcPr>
            <w:tcW w:w="2613" w:type="dxa"/>
          </w:tcPr>
          <w:p w14:paraId="1E118DB4" w14:textId="19C01E0C" w:rsidR="00937F52" w:rsidRPr="002747AF" w:rsidRDefault="002B606C" w:rsidP="00F2434B">
            <w:pPr>
              <w:pStyle w:val="noidung0"/>
              <w:tabs>
                <w:tab w:val="left" w:pos="540"/>
                <w:tab w:val="left" w:pos="720"/>
              </w:tabs>
              <w:spacing w:before="120" w:line="360" w:lineRule="auto"/>
              <w:ind w:right="-108" w:hanging="101"/>
              <w:jc w:val="center"/>
              <w:rPr>
                <w:sz w:val="28"/>
                <w:szCs w:val="28"/>
                <w:lang w:val="en-GB"/>
              </w:rPr>
            </w:pPr>
            <w:r w:rsidRPr="002747AF">
              <w:rPr>
                <w:sz w:val="28"/>
                <w:szCs w:val="28"/>
                <w:lang w:val="en-GB"/>
              </w:rPr>
              <w:t>16,0 (13,5; 26,1)</w:t>
            </w:r>
          </w:p>
        </w:tc>
      </w:tr>
    </w:tbl>
    <w:p w14:paraId="08E21AA8" w14:textId="77777777" w:rsidR="001023A6" w:rsidRPr="002747AF" w:rsidRDefault="001023A6" w:rsidP="001023A6">
      <w:pPr>
        <w:spacing w:before="240" w:line="360" w:lineRule="auto"/>
        <w:jc w:val="both"/>
        <w:rPr>
          <w:bCs/>
          <w:sz w:val="28"/>
          <w:szCs w:val="28"/>
        </w:rPr>
      </w:pPr>
      <w:r w:rsidRPr="002747AF">
        <w:rPr>
          <w:i/>
          <w:sz w:val="28"/>
          <w:szCs w:val="28"/>
        </w:rPr>
        <w:t>Loại đối tượng:</w:t>
      </w:r>
      <w:r w:rsidRPr="002747AF">
        <w:rPr>
          <w:sz w:val="28"/>
          <w:szCs w:val="28"/>
        </w:rPr>
        <w:t xml:space="preserve"> Đối tượng</w:t>
      </w:r>
      <w:r w:rsidRPr="002747AF">
        <w:rPr>
          <w:bCs/>
          <w:sz w:val="28"/>
          <w:szCs w:val="28"/>
        </w:rPr>
        <w:t xml:space="preserve"> không đến ăn trong vòng 10 ngày liên tiếp hoặc thời gian ăn kéo dài quá 1 năm mà vẫn chưa có thai bị loại khỏi nghiên cứu. Các đối tượng tham gia tiêu thụ dưới 75% số lần ăn thực phẩm bổ sung do nghiên cứu cung cấp không được đưa vào phân tích số liệu. Trung bình thời gian tham gia </w:t>
      </w:r>
      <w:r w:rsidRPr="002747AF">
        <w:rPr>
          <w:bCs/>
          <w:sz w:val="28"/>
          <w:szCs w:val="28"/>
        </w:rPr>
        <w:lastRenderedPageBreak/>
        <w:t xml:space="preserve">nghiên cứu thực tế của các đối tượng được thể hiện trong bảng 2.3. Với 144 đối tượng tham gia đến khi kết thúc nghiên cứu, trung bình thời gian từ khi bắt đầu tham gia đến khi có thai là </w:t>
      </w:r>
      <w:r w:rsidRPr="002747AF">
        <w:rPr>
          <w:sz w:val="28"/>
          <w:szCs w:val="28"/>
          <w:lang w:val="en-GB"/>
        </w:rPr>
        <w:t>2,3 tháng và trung bình tổng thời gian tham gia nghiên cứu là 17,1 tháng.</w:t>
      </w:r>
    </w:p>
    <w:p w14:paraId="768F9135" w14:textId="02FC38EC" w:rsidR="003E78EF" w:rsidRPr="002747AF" w:rsidRDefault="00713F02" w:rsidP="00A771CE">
      <w:pPr>
        <w:pStyle w:val="ListParagraph"/>
        <w:numPr>
          <w:ilvl w:val="3"/>
          <w:numId w:val="33"/>
        </w:numPr>
        <w:spacing w:before="240" w:line="360" w:lineRule="auto"/>
        <w:ind w:left="992" w:hanging="992"/>
        <w:contextualSpacing w:val="0"/>
        <w:jc w:val="both"/>
        <w:rPr>
          <w:b/>
          <w:bCs/>
          <w:i/>
          <w:sz w:val="28"/>
          <w:szCs w:val="28"/>
        </w:rPr>
      </w:pPr>
      <w:r w:rsidRPr="002747AF">
        <w:rPr>
          <w:b/>
          <w:bCs/>
          <w:i/>
          <w:sz w:val="28"/>
          <w:szCs w:val="28"/>
        </w:rPr>
        <w:t>Tổ chức, q</w:t>
      </w:r>
      <w:r w:rsidR="003E78EF" w:rsidRPr="002747AF">
        <w:rPr>
          <w:b/>
          <w:bCs/>
          <w:i/>
          <w:sz w:val="28"/>
          <w:szCs w:val="28"/>
        </w:rPr>
        <w:t>uản lý và giám sát nghiên cứu</w:t>
      </w:r>
    </w:p>
    <w:p w14:paraId="17BE532F" w14:textId="6DAD73F7" w:rsidR="009D05F8" w:rsidRPr="002747AF" w:rsidRDefault="009D05F8" w:rsidP="003B431E">
      <w:pPr>
        <w:spacing w:before="120" w:line="360" w:lineRule="auto"/>
        <w:ind w:firstLine="720"/>
        <w:jc w:val="both"/>
        <w:rPr>
          <w:bCs/>
          <w:spacing w:val="-2"/>
          <w:sz w:val="28"/>
          <w:szCs w:val="28"/>
        </w:rPr>
      </w:pPr>
      <w:r w:rsidRPr="002747AF">
        <w:rPr>
          <w:bCs/>
          <w:spacing w:val="-2"/>
          <w:sz w:val="28"/>
          <w:szCs w:val="28"/>
        </w:rPr>
        <w:t>Nghiên cứu được thực hiện tại 29 xã tại h</w:t>
      </w:r>
      <w:r w:rsidR="00A771CE" w:rsidRPr="002747AF">
        <w:rPr>
          <w:bCs/>
          <w:spacing w:val="-2"/>
          <w:sz w:val="28"/>
          <w:szCs w:val="28"/>
        </w:rPr>
        <w:t xml:space="preserve">uyện Cẩm Khê, </w:t>
      </w:r>
      <w:r w:rsidRPr="002747AF">
        <w:rPr>
          <w:bCs/>
          <w:spacing w:val="-2"/>
          <w:sz w:val="28"/>
          <w:szCs w:val="28"/>
        </w:rPr>
        <w:t>Phú Thọ. Trưởng trạm y tế là người chịu trách nhiệm chính tại mỗi xã, quản lý các thông tin về số đối tượng tham gia tại xã, số đối tượng mới tham gia trong tuần, thường xuyên cập nhật thông tin về đối tượng với cán bộ quản lý nghiên cứu trên toàn huyện.</w:t>
      </w:r>
    </w:p>
    <w:p w14:paraId="603A681D" w14:textId="68CFD838" w:rsidR="003E78EF" w:rsidRPr="002747AF" w:rsidRDefault="00647946" w:rsidP="003B431E">
      <w:pPr>
        <w:spacing w:before="120" w:line="360" w:lineRule="auto"/>
        <w:ind w:firstLine="720"/>
        <w:jc w:val="both"/>
        <w:rPr>
          <w:bCs/>
          <w:sz w:val="28"/>
          <w:szCs w:val="28"/>
        </w:rPr>
      </w:pPr>
      <w:r w:rsidRPr="002747AF">
        <w:rPr>
          <w:bCs/>
          <w:noProof/>
          <w:sz w:val="28"/>
          <w:szCs w:val="28"/>
        </w:rPr>
        <mc:AlternateContent>
          <mc:Choice Requires="wps">
            <w:drawing>
              <wp:anchor distT="0" distB="0" distL="114300" distR="114300" simplePos="0" relativeHeight="251643392" behindDoc="0" locked="0" layoutInCell="1" allowOverlap="1" wp14:anchorId="1E113FE9" wp14:editId="28F85576">
                <wp:simplePos x="0" y="0"/>
                <wp:positionH relativeFrom="column">
                  <wp:posOffset>1792605</wp:posOffset>
                </wp:positionH>
                <wp:positionV relativeFrom="paragraph">
                  <wp:posOffset>243840</wp:posOffset>
                </wp:positionV>
                <wp:extent cx="2794000" cy="349250"/>
                <wp:effectExtent l="0" t="0" r="25400" b="12700"/>
                <wp:wrapNone/>
                <wp:docPr id="21508" name="Text Box 21508"/>
                <wp:cNvGraphicFramePr/>
                <a:graphic xmlns:a="http://schemas.openxmlformats.org/drawingml/2006/main">
                  <a:graphicData uri="http://schemas.microsoft.com/office/word/2010/wordprocessingShape">
                    <wps:wsp>
                      <wps:cNvSpPr txBox="1"/>
                      <wps:spPr>
                        <a:xfrm>
                          <a:off x="0" y="0"/>
                          <a:ext cx="2794000" cy="349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CC3540" w14:textId="103E2A2C" w:rsidR="006840E4" w:rsidRPr="00B21F87" w:rsidRDefault="006840E4" w:rsidP="00713F02">
                            <w:pPr>
                              <w:spacing w:before="60"/>
                              <w:jc w:val="center"/>
                              <w:rPr>
                                <w:b/>
                                <w:i/>
                                <w:sz w:val="28"/>
                                <w:szCs w:val="28"/>
                              </w:rPr>
                            </w:pPr>
                            <w:r w:rsidRPr="00B21F87">
                              <w:rPr>
                                <w:b/>
                                <w:i/>
                                <w:sz w:val="28"/>
                                <w:szCs w:val="28"/>
                              </w:rPr>
                              <w:t>Cán bộ nghiên cứu tại trung ương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113FE9" id="Text Box 21508" o:spid="_x0000_s1090" type="#_x0000_t202" style="position:absolute;left:0;text-align:left;margin-left:141.15pt;margin-top:19.2pt;width:220pt;height:27.5pt;z-index:25164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" fillcolor="white [3201]" strokeweight=".5pt">
                <v:textbox>
                  <w:txbxContent>
                    <w:p w14:paraId="4ACC3540" w14:textId="103E2A2C" w:rsidR="006840E4" w:rsidRPr="00B21F87" w:rsidRDefault="006840E4" w:rsidP="00713F02">
                      <w:pPr>
                        <w:spacing w:before="60"/>
                        <w:jc w:val="center"/>
                        <w:rPr>
                          <w:b/>
                          <w:i/>
                          <w:sz w:val="28"/>
                          <w:szCs w:val="28"/>
                        </w:rPr>
                      </w:pPr>
                      <w:r w:rsidRPr="00B21F87">
                        <w:rPr>
                          <w:b/>
                          <w:i/>
                          <w:sz w:val="28"/>
                          <w:szCs w:val="28"/>
                        </w:rPr>
                        <w:t>Cán bộ nghiên cứu tại trung ương</w:t>
                      </w:r>
                    </w:p>
                  </w:txbxContent>
                </v:textbox>
              </v:shape>
            </w:pict>
          </mc:Fallback>
        </mc:AlternateContent>
      </w:r>
      <w:r w:rsidR="00713F02" w:rsidRPr="002747AF">
        <w:rPr>
          <w:bCs/>
          <w:noProof/>
          <w:sz w:val="28"/>
          <w:szCs w:val="28"/>
        </w:rPr>
        <mc:AlternateContent>
          <mc:Choice Requires="wps">
            <w:drawing>
              <wp:anchor distT="0" distB="0" distL="114300" distR="114300" simplePos="0" relativeHeight="251642368" behindDoc="0" locked="0" layoutInCell="1" allowOverlap="1" wp14:anchorId="75254C90" wp14:editId="59F35866">
                <wp:simplePos x="0" y="0"/>
                <wp:positionH relativeFrom="column">
                  <wp:posOffset>972572</wp:posOffset>
                </wp:positionH>
                <wp:positionV relativeFrom="paragraph">
                  <wp:posOffset>204663</wp:posOffset>
                </wp:positionV>
                <wp:extent cx="4372610" cy="2989083"/>
                <wp:effectExtent l="0" t="0" r="8890" b="1905"/>
                <wp:wrapNone/>
                <wp:docPr id="21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2610" cy="2989083"/>
                        </a:xfrm>
                        <a:prstGeom prst="rect">
                          <a:avLst/>
                        </a:prstGeom>
                        <a:solidFill>
                          <a:srgbClr val="FFFFFF"/>
                        </a:solidFill>
                        <a:ln w="9525">
                          <a:noFill/>
                          <a:miter lim="800000"/>
                          <a:headEnd/>
                          <a:tailEnd/>
                        </a:ln>
                      </wps:spPr>
                      <wps:txbx>
                        <w:txbxContent>
                          <w:p w14:paraId="71513CBD" w14:textId="6E3620E8" w:rsidR="006840E4" w:rsidRDefault="006840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54C90" id="_x0000_s1091" type="#_x0000_t202" style="position:absolute;left:0;text-align:left;margin-left:76.6pt;margin-top:16.1pt;width:344.3pt;height:235.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" stroked="f">
                <v:textbox>
                  <w:txbxContent>
                    <w:p w14:paraId="71513CBD" w14:textId="6E3620E8" w:rsidR="006840E4" w:rsidRDefault="006840E4"/>
                  </w:txbxContent>
                </v:textbox>
              </v:shape>
            </w:pict>
          </mc:Fallback>
        </mc:AlternateContent>
      </w:r>
    </w:p>
    <w:p w14:paraId="3BB912E0" w14:textId="1FF38CC9" w:rsidR="003E78EF" w:rsidRPr="002747AF" w:rsidRDefault="001779CB" w:rsidP="003B431E">
      <w:pPr>
        <w:spacing w:before="120" w:line="360" w:lineRule="auto"/>
        <w:ind w:firstLine="720"/>
        <w:jc w:val="both"/>
        <w:rPr>
          <w:bCs/>
          <w:sz w:val="28"/>
          <w:szCs w:val="28"/>
        </w:rPr>
      </w:pPr>
      <w:r w:rsidRPr="002747AF">
        <w:rPr>
          <w:bCs/>
          <w:noProof/>
          <w:sz w:val="28"/>
          <w:szCs w:val="28"/>
        </w:rPr>
        <mc:AlternateContent>
          <mc:Choice Requires="wps">
            <w:drawing>
              <wp:anchor distT="0" distB="0" distL="114300" distR="114300" simplePos="0" relativeHeight="251648512" behindDoc="0" locked="0" layoutInCell="1" allowOverlap="1" wp14:anchorId="423ED312" wp14:editId="6793144C">
                <wp:simplePos x="0" y="0"/>
                <wp:positionH relativeFrom="column">
                  <wp:posOffset>3171825</wp:posOffset>
                </wp:positionH>
                <wp:positionV relativeFrom="paragraph">
                  <wp:posOffset>212090</wp:posOffset>
                </wp:positionV>
                <wp:extent cx="0" cy="2954655"/>
                <wp:effectExtent l="95250" t="0" r="57150" b="55245"/>
                <wp:wrapNone/>
                <wp:docPr id="21530" name="Straight Arrow Connector 21530"/>
                <wp:cNvGraphicFramePr/>
                <a:graphic xmlns:a="http://schemas.openxmlformats.org/drawingml/2006/main">
                  <a:graphicData uri="http://schemas.microsoft.com/office/word/2010/wordprocessingShape">
                    <wps:wsp>
                      <wps:cNvCnPr/>
                      <wps:spPr>
                        <a:xfrm>
                          <a:off x="0" y="0"/>
                          <a:ext cx="0" cy="29546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F39309" id="Straight Arrow Connector 21530" o:spid="_x0000_s1026" type="#_x0000_t32" style="position:absolute;margin-left:249.75pt;margin-top:16.7pt;width:0;height:232.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" strokecolor="black [3040]">
                <v:stroke endarrow="open"/>
              </v:shape>
            </w:pict>
          </mc:Fallback>
        </mc:AlternateContent>
      </w:r>
      <w:r w:rsidR="0001604A" w:rsidRPr="002747AF">
        <w:rPr>
          <w:bCs/>
          <w:noProof/>
          <w:sz w:val="28"/>
          <w:szCs w:val="28"/>
        </w:rPr>
        <mc:AlternateContent>
          <mc:Choice Requires="wps">
            <w:drawing>
              <wp:anchor distT="0" distB="0" distL="114300" distR="114300" simplePos="0" relativeHeight="251651584" behindDoc="0" locked="0" layoutInCell="1" allowOverlap="1" wp14:anchorId="0B5727B0" wp14:editId="107EA03F">
                <wp:simplePos x="0" y="0"/>
                <wp:positionH relativeFrom="column">
                  <wp:posOffset>3601720</wp:posOffset>
                </wp:positionH>
                <wp:positionV relativeFrom="paragraph">
                  <wp:posOffset>212090</wp:posOffset>
                </wp:positionV>
                <wp:extent cx="890905" cy="476250"/>
                <wp:effectExtent l="0" t="0" r="80645" b="57150"/>
                <wp:wrapNone/>
                <wp:docPr id="21533" name="Straight Arrow Connector 21533"/>
                <wp:cNvGraphicFramePr/>
                <a:graphic xmlns:a="http://schemas.openxmlformats.org/drawingml/2006/main">
                  <a:graphicData uri="http://schemas.microsoft.com/office/word/2010/wordprocessingShape">
                    <wps:wsp>
                      <wps:cNvCnPr/>
                      <wps:spPr>
                        <a:xfrm>
                          <a:off x="0" y="0"/>
                          <a:ext cx="890905" cy="4762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18DE24" id="Straight Arrow Connector 21533" o:spid="_x0000_s1026" type="#_x0000_t32" style="position:absolute;margin-left:283.6pt;margin-top:16.7pt;width:70.15pt;height:3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" strokecolor="black [3040]">
                <v:stroke endarrow="open"/>
              </v:shape>
            </w:pict>
          </mc:Fallback>
        </mc:AlternateContent>
      </w:r>
      <w:r w:rsidR="00713F02" w:rsidRPr="002747AF">
        <w:rPr>
          <w:bCs/>
          <w:noProof/>
          <w:sz w:val="28"/>
          <w:szCs w:val="28"/>
        </w:rPr>
        <mc:AlternateContent>
          <mc:Choice Requires="wps">
            <w:drawing>
              <wp:anchor distT="0" distB="0" distL="114300" distR="114300" simplePos="0" relativeHeight="251650560" behindDoc="0" locked="0" layoutInCell="1" allowOverlap="1" wp14:anchorId="783541B4" wp14:editId="64D6554B">
                <wp:simplePos x="0" y="0"/>
                <wp:positionH relativeFrom="column">
                  <wp:posOffset>1926590</wp:posOffset>
                </wp:positionH>
                <wp:positionV relativeFrom="paragraph">
                  <wp:posOffset>210820</wp:posOffset>
                </wp:positionV>
                <wp:extent cx="826135" cy="333375"/>
                <wp:effectExtent l="38100" t="0" r="31115" b="66675"/>
                <wp:wrapNone/>
                <wp:docPr id="21531" name="Straight Arrow Connector 21531"/>
                <wp:cNvGraphicFramePr/>
                <a:graphic xmlns:a="http://schemas.openxmlformats.org/drawingml/2006/main">
                  <a:graphicData uri="http://schemas.microsoft.com/office/word/2010/wordprocessingShape">
                    <wps:wsp>
                      <wps:cNvCnPr/>
                      <wps:spPr>
                        <a:xfrm flipH="1">
                          <a:off x="0" y="0"/>
                          <a:ext cx="826135" cy="3333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09313E5A" id="Straight Arrow Connector 21531" o:spid="_x0000_s1026" type="#_x0000_t32" style="position:absolute;margin-left:151.7pt;margin-top:16.6pt;width:65.05pt;height:26.25pt;flip:x;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" strokecolor="black [3040]">
                <v:stroke endarrow="open"/>
              </v:shape>
            </w:pict>
          </mc:Fallback>
        </mc:AlternateContent>
      </w:r>
    </w:p>
    <w:p w14:paraId="4615FC42" w14:textId="25AEC659" w:rsidR="003E78EF" w:rsidRPr="002747AF" w:rsidRDefault="0001604A" w:rsidP="003B431E">
      <w:pPr>
        <w:spacing w:before="120" w:line="360" w:lineRule="auto"/>
        <w:ind w:firstLine="720"/>
        <w:jc w:val="both"/>
        <w:rPr>
          <w:bCs/>
          <w:sz w:val="28"/>
          <w:szCs w:val="28"/>
        </w:rPr>
      </w:pPr>
      <w:r w:rsidRPr="002747AF">
        <w:rPr>
          <w:bCs/>
          <w:noProof/>
          <w:sz w:val="28"/>
          <w:szCs w:val="28"/>
        </w:rPr>
        <mc:AlternateContent>
          <mc:Choice Requires="wps">
            <w:drawing>
              <wp:anchor distT="0" distB="0" distL="114300" distR="114300" simplePos="0" relativeHeight="251645440" behindDoc="0" locked="0" layoutInCell="1" allowOverlap="1" wp14:anchorId="64E3CFC9" wp14:editId="0D93183C">
                <wp:simplePos x="0" y="0"/>
                <wp:positionH relativeFrom="column">
                  <wp:posOffset>3648075</wp:posOffset>
                </wp:positionH>
                <wp:positionV relativeFrom="paragraph">
                  <wp:posOffset>305883</wp:posOffset>
                </wp:positionV>
                <wp:extent cx="2190115" cy="1997075"/>
                <wp:effectExtent l="0" t="0" r="19685" b="22225"/>
                <wp:wrapNone/>
                <wp:docPr id="21509" name="Text Box 21509"/>
                <wp:cNvGraphicFramePr/>
                <a:graphic xmlns:a="http://schemas.openxmlformats.org/drawingml/2006/main">
                  <a:graphicData uri="http://schemas.microsoft.com/office/word/2010/wordprocessingShape">
                    <wps:wsp>
                      <wps:cNvSpPr txBox="1"/>
                      <wps:spPr>
                        <a:xfrm>
                          <a:off x="0" y="0"/>
                          <a:ext cx="2190115" cy="1997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88FE09" w14:textId="1CFEAAB3" w:rsidR="006840E4" w:rsidRPr="00B21F87" w:rsidRDefault="006840E4" w:rsidP="00FC6B85">
                            <w:pPr>
                              <w:spacing w:before="120" w:line="360" w:lineRule="auto"/>
                              <w:ind w:right="-187" w:hanging="86"/>
                              <w:rPr>
                                <w:b/>
                                <w:i/>
                                <w:sz w:val="28"/>
                                <w:szCs w:val="28"/>
                              </w:rPr>
                            </w:pPr>
                            <w:r w:rsidRPr="00B21F87">
                              <w:rPr>
                                <w:b/>
                                <w:bCs/>
                                <w:i/>
                                <w:sz w:val="28"/>
                                <w:szCs w:val="28"/>
                              </w:rPr>
                              <w:t>Các cộng tác viên nghiên cứu tại xã</w:t>
                            </w:r>
                          </w:p>
                          <w:p w14:paraId="428663C1" w14:textId="619AC644" w:rsidR="006840E4" w:rsidRPr="00B77FD7" w:rsidRDefault="006840E4" w:rsidP="005E7412">
                            <w:pPr>
                              <w:numPr>
                                <w:ilvl w:val="0"/>
                                <w:numId w:val="9"/>
                              </w:numPr>
                              <w:tabs>
                                <w:tab w:val="clear" w:pos="720"/>
                              </w:tabs>
                              <w:spacing w:line="360" w:lineRule="auto"/>
                              <w:ind w:left="90" w:hanging="180"/>
                              <w:rPr>
                                <w:sz w:val="28"/>
                                <w:szCs w:val="28"/>
                              </w:rPr>
                            </w:pPr>
                            <w:r w:rsidRPr="00B77FD7">
                              <w:rPr>
                                <w:bCs/>
                                <w:sz w:val="28"/>
                                <w:szCs w:val="28"/>
                              </w:rPr>
                              <w:t>3 người nấu tại 3 bếp</w:t>
                            </w:r>
                          </w:p>
                          <w:p w14:paraId="38ADBDB4" w14:textId="4450705A" w:rsidR="006840E4" w:rsidRPr="00B77FD7" w:rsidRDefault="006840E4" w:rsidP="005E7412">
                            <w:pPr>
                              <w:numPr>
                                <w:ilvl w:val="0"/>
                                <w:numId w:val="9"/>
                              </w:numPr>
                              <w:tabs>
                                <w:tab w:val="clear" w:pos="720"/>
                              </w:tabs>
                              <w:spacing w:line="360" w:lineRule="auto"/>
                              <w:ind w:left="90" w:hanging="180"/>
                              <w:rPr>
                                <w:sz w:val="28"/>
                                <w:szCs w:val="28"/>
                              </w:rPr>
                            </w:pPr>
                            <w:r w:rsidRPr="00B77FD7">
                              <w:rPr>
                                <w:bCs/>
                                <w:sz w:val="28"/>
                                <w:szCs w:val="28"/>
                              </w:rPr>
                              <w:t>29 trưởng trạm y tế</w:t>
                            </w:r>
                          </w:p>
                          <w:p w14:paraId="447190FF" w14:textId="6DFE174F" w:rsidR="006840E4" w:rsidRPr="00B77FD7" w:rsidRDefault="006840E4" w:rsidP="005E7412">
                            <w:pPr>
                              <w:numPr>
                                <w:ilvl w:val="0"/>
                                <w:numId w:val="9"/>
                              </w:numPr>
                              <w:tabs>
                                <w:tab w:val="clear" w:pos="720"/>
                              </w:tabs>
                              <w:spacing w:line="360" w:lineRule="auto"/>
                              <w:ind w:left="90" w:hanging="180"/>
                              <w:rPr>
                                <w:sz w:val="28"/>
                                <w:szCs w:val="28"/>
                              </w:rPr>
                            </w:pPr>
                            <w:r w:rsidRPr="00B77FD7">
                              <w:rPr>
                                <w:bCs/>
                                <w:sz w:val="28"/>
                                <w:szCs w:val="28"/>
                              </w:rPr>
                              <w:t>29 người tổ chức ăn</w:t>
                            </w:r>
                          </w:p>
                          <w:p w14:paraId="63B059CB" w14:textId="03D6D1BC" w:rsidR="006840E4" w:rsidRPr="00B77FD7" w:rsidRDefault="006840E4" w:rsidP="005E7412">
                            <w:pPr>
                              <w:numPr>
                                <w:ilvl w:val="0"/>
                                <w:numId w:val="9"/>
                              </w:numPr>
                              <w:tabs>
                                <w:tab w:val="clear" w:pos="720"/>
                              </w:tabs>
                              <w:spacing w:line="360" w:lineRule="auto"/>
                              <w:ind w:left="90" w:hanging="180"/>
                              <w:rPr>
                                <w:sz w:val="28"/>
                                <w:szCs w:val="28"/>
                              </w:rPr>
                            </w:pPr>
                            <w:r w:rsidRPr="00B77FD7">
                              <w:rPr>
                                <w:bCs/>
                                <w:sz w:val="28"/>
                                <w:szCs w:val="28"/>
                              </w:rPr>
                              <w:t>29 Chủ tịch Hội Phụ nữ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3CFC9" id="Text Box 21509" o:spid="_x0000_s1092" type="#_x0000_t202" style="position:absolute;left:0;text-align:left;margin-left:287.25pt;margin-top:24.1pt;width:172.45pt;height:157.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" fillcolor="white [3201]" strokeweight=".5pt">
                <v:textbox>
                  <w:txbxContent>
                    <w:p w14:paraId="2088FE09" w14:textId="1CFEAAB3" w:rsidR="006840E4" w:rsidRPr="00B21F87" w:rsidRDefault="006840E4" w:rsidP="00FC6B85">
                      <w:pPr>
                        <w:spacing w:before="120" w:line="360" w:lineRule="auto"/>
                        <w:ind w:right="-187" w:hanging="86"/>
                        <w:rPr>
                          <w:b/>
                          <w:i/>
                          <w:sz w:val="28"/>
                          <w:szCs w:val="28"/>
                        </w:rPr>
                      </w:pPr>
                      <w:r w:rsidRPr="00B21F87">
                        <w:rPr>
                          <w:b/>
                          <w:bCs/>
                          <w:i/>
                          <w:sz w:val="28"/>
                          <w:szCs w:val="28"/>
                        </w:rPr>
                        <w:t>Các cộng tác viên nghiên cứu tại xã</w:t>
                      </w:r>
                    </w:p>
                    <w:p w14:paraId="428663C1" w14:textId="619AC644" w:rsidR="006840E4" w:rsidRPr="00B77FD7" w:rsidRDefault="006840E4" w:rsidP="005E7412">
                      <w:pPr>
                        <w:numPr>
                          <w:ilvl w:val="0"/>
                          <w:numId w:val="9"/>
                        </w:numPr>
                        <w:tabs>
                          <w:tab w:val="clear" w:pos="720"/>
                        </w:tabs>
                        <w:spacing w:line="360" w:lineRule="auto"/>
                        <w:ind w:left="90" w:hanging="180"/>
                        <w:rPr>
                          <w:sz w:val="28"/>
                          <w:szCs w:val="28"/>
                        </w:rPr>
                      </w:pPr>
                      <w:r w:rsidRPr="00B77FD7">
                        <w:rPr>
                          <w:bCs/>
                          <w:sz w:val="28"/>
                          <w:szCs w:val="28"/>
                        </w:rPr>
                        <w:t>3 người nấu tại 3 bếp</w:t>
                      </w:r>
                    </w:p>
                    <w:p w14:paraId="38ADBDB4" w14:textId="4450705A" w:rsidR="006840E4" w:rsidRPr="00B77FD7" w:rsidRDefault="006840E4" w:rsidP="005E7412">
                      <w:pPr>
                        <w:numPr>
                          <w:ilvl w:val="0"/>
                          <w:numId w:val="9"/>
                        </w:numPr>
                        <w:tabs>
                          <w:tab w:val="clear" w:pos="720"/>
                        </w:tabs>
                        <w:spacing w:line="360" w:lineRule="auto"/>
                        <w:ind w:left="90" w:hanging="180"/>
                        <w:rPr>
                          <w:sz w:val="28"/>
                          <w:szCs w:val="28"/>
                        </w:rPr>
                      </w:pPr>
                      <w:r w:rsidRPr="00B77FD7">
                        <w:rPr>
                          <w:bCs/>
                          <w:sz w:val="28"/>
                          <w:szCs w:val="28"/>
                        </w:rPr>
                        <w:t>29 trưởng trạm y tế</w:t>
                      </w:r>
                    </w:p>
                    <w:p w14:paraId="447190FF" w14:textId="6DFE174F" w:rsidR="006840E4" w:rsidRPr="00B77FD7" w:rsidRDefault="006840E4" w:rsidP="005E7412">
                      <w:pPr>
                        <w:numPr>
                          <w:ilvl w:val="0"/>
                          <w:numId w:val="9"/>
                        </w:numPr>
                        <w:tabs>
                          <w:tab w:val="clear" w:pos="720"/>
                        </w:tabs>
                        <w:spacing w:line="360" w:lineRule="auto"/>
                        <w:ind w:left="90" w:hanging="180"/>
                        <w:rPr>
                          <w:sz w:val="28"/>
                          <w:szCs w:val="28"/>
                        </w:rPr>
                      </w:pPr>
                      <w:r w:rsidRPr="00B77FD7">
                        <w:rPr>
                          <w:bCs/>
                          <w:sz w:val="28"/>
                          <w:szCs w:val="28"/>
                        </w:rPr>
                        <w:t>29 người tổ chức ăn</w:t>
                      </w:r>
                    </w:p>
                    <w:p w14:paraId="63B059CB" w14:textId="03D6D1BC" w:rsidR="006840E4" w:rsidRPr="00B77FD7" w:rsidRDefault="006840E4" w:rsidP="005E7412">
                      <w:pPr>
                        <w:numPr>
                          <w:ilvl w:val="0"/>
                          <w:numId w:val="9"/>
                        </w:numPr>
                        <w:tabs>
                          <w:tab w:val="clear" w:pos="720"/>
                        </w:tabs>
                        <w:spacing w:line="360" w:lineRule="auto"/>
                        <w:ind w:left="90" w:hanging="180"/>
                        <w:rPr>
                          <w:sz w:val="28"/>
                          <w:szCs w:val="28"/>
                        </w:rPr>
                      </w:pPr>
                      <w:r w:rsidRPr="00B77FD7">
                        <w:rPr>
                          <w:bCs/>
                          <w:sz w:val="28"/>
                          <w:szCs w:val="28"/>
                        </w:rPr>
                        <w:t>29 Chủ tịch Hội Phụ nữ</w:t>
                      </w:r>
                    </w:p>
                  </w:txbxContent>
                </v:textbox>
              </v:shape>
            </w:pict>
          </mc:Fallback>
        </mc:AlternateContent>
      </w:r>
      <w:r w:rsidRPr="002747AF">
        <w:rPr>
          <w:bCs/>
          <w:noProof/>
          <w:sz w:val="28"/>
          <w:szCs w:val="28"/>
        </w:rPr>
        <mc:AlternateContent>
          <mc:Choice Requires="wps">
            <w:drawing>
              <wp:anchor distT="0" distB="0" distL="114300" distR="114300" simplePos="0" relativeHeight="251646464" behindDoc="0" locked="0" layoutInCell="1" allowOverlap="1" wp14:anchorId="1DF6EF92" wp14:editId="5F155E2F">
                <wp:simplePos x="0" y="0"/>
                <wp:positionH relativeFrom="column">
                  <wp:posOffset>82961</wp:posOffset>
                </wp:positionH>
                <wp:positionV relativeFrom="paragraph">
                  <wp:posOffset>153083</wp:posOffset>
                </wp:positionV>
                <wp:extent cx="2626995" cy="2274330"/>
                <wp:effectExtent l="0" t="0" r="20955" b="12065"/>
                <wp:wrapNone/>
                <wp:docPr id="21515" name="Text Box 21515"/>
                <wp:cNvGraphicFramePr/>
                <a:graphic xmlns:a="http://schemas.openxmlformats.org/drawingml/2006/main">
                  <a:graphicData uri="http://schemas.microsoft.com/office/word/2010/wordprocessingShape">
                    <wps:wsp>
                      <wps:cNvSpPr txBox="1"/>
                      <wps:spPr>
                        <a:xfrm>
                          <a:off x="0" y="0"/>
                          <a:ext cx="2626995" cy="22743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AD2352" w14:textId="61C1D05A" w:rsidR="006840E4" w:rsidRPr="00B21F87" w:rsidRDefault="006840E4" w:rsidP="0001604A">
                            <w:pPr>
                              <w:spacing w:before="120" w:line="276" w:lineRule="auto"/>
                              <w:ind w:right="-116" w:hanging="90"/>
                              <w:rPr>
                                <w:b/>
                                <w:i/>
                                <w:sz w:val="28"/>
                                <w:szCs w:val="28"/>
                              </w:rPr>
                            </w:pPr>
                            <w:r w:rsidRPr="00B21F87">
                              <w:rPr>
                                <w:b/>
                                <w:bCs/>
                                <w:i/>
                                <w:sz w:val="28"/>
                                <w:szCs w:val="28"/>
                              </w:rPr>
                              <w:t>Cán bộ nghiên cứu địa phương:</w:t>
                            </w:r>
                          </w:p>
                          <w:p w14:paraId="02310A83" w14:textId="2D5E38A1" w:rsidR="006840E4" w:rsidRPr="00B77FD7" w:rsidRDefault="006840E4" w:rsidP="0001604A">
                            <w:pPr>
                              <w:numPr>
                                <w:ilvl w:val="0"/>
                                <w:numId w:val="8"/>
                              </w:numPr>
                              <w:tabs>
                                <w:tab w:val="clear" w:pos="720"/>
                                <w:tab w:val="num" w:pos="180"/>
                              </w:tabs>
                              <w:spacing w:before="120" w:line="276" w:lineRule="auto"/>
                              <w:ind w:hanging="720"/>
                              <w:rPr>
                                <w:sz w:val="28"/>
                                <w:szCs w:val="28"/>
                              </w:rPr>
                            </w:pPr>
                            <w:r w:rsidRPr="00B77FD7">
                              <w:rPr>
                                <w:bCs/>
                                <w:sz w:val="28"/>
                                <w:szCs w:val="28"/>
                              </w:rPr>
                              <w:t>1 cán bộ quản lý tại thực địa</w:t>
                            </w:r>
                          </w:p>
                          <w:p w14:paraId="2E6CF186" w14:textId="12AF51BB" w:rsidR="006840E4" w:rsidRPr="00B77FD7" w:rsidRDefault="006840E4" w:rsidP="0001604A">
                            <w:pPr>
                              <w:numPr>
                                <w:ilvl w:val="0"/>
                                <w:numId w:val="8"/>
                              </w:numPr>
                              <w:tabs>
                                <w:tab w:val="clear" w:pos="720"/>
                                <w:tab w:val="num" w:pos="180"/>
                              </w:tabs>
                              <w:spacing w:before="120" w:line="276" w:lineRule="auto"/>
                              <w:ind w:hanging="720"/>
                              <w:rPr>
                                <w:sz w:val="28"/>
                                <w:szCs w:val="28"/>
                              </w:rPr>
                            </w:pPr>
                            <w:r w:rsidRPr="00B77FD7">
                              <w:rPr>
                                <w:bCs/>
                                <w:sz w:val="28"/>
                                <w:szCs w:val="28"/>
                              </w:rPr>
                              <w:t>1 cán bộ kiểm tra chất lượng</w:t>
                            </w:r>
                          </w:p>
                          <w:p w14:paraId="247A626C" w14:textId="6ADF3338" w:rsidR="006840E4" w:rsidRPr="00B77FD7" w:rsidRDefault="006840E4" w:rsidP="0001604A">
                            <w:pPr>
                              <w:numPr>
                                <w:ilvl w:val="0"/>
                                <w:numId w:val="8"/>
                              </w:numPr>
                              <w:tabs>
                                <w:tab w:val="clear" w:pos="720"/>
                                <w:tab w:val="num" w:pos="180"/>
                              </w:tabs>
                              <w:spacing w:before="120" w:line="276" w:lineRule="auto"/>
                              <w:ind w:hanging="720"/>
                              <w:rPr>
                                <w:sz w:val="28"/>
                                <w:szCs w:val="28"/>
                              </w:rPr>
                            </w:pPr>
                            <w:r w:rsidRPr="00B77FD7">
                              <w:rPr>
                                <w:bCs/>
                                <w:sz w:val="28"/>
                                <w:szCs w:val="28"/>
                              </w:rPr>
                              <w:t>1 cán bộ kiểm tra ăn</w:t>
                            </w:r>
                          </w:p>
                          <w:p w14:paraId="62C51F68" w14:textId="0FBCE5B4" w:rsidR="006840E4" w:rsidRPr="00B77FD7" w:rsidRDefault="006840E4" w:rsidP="0001604A">
                            <w:pPr>
                              <w:numPr>
                                <w:ilvl w:val="0"/>
                                <w:numId w:val="8"/>
                              </w:numPr>
                              <w:tabs>
                                <w:tab w:val="clear" w:pos="720"/>
                                <w:tab w:val="num" w:pos="180"/>
                              </w:tabs>
                              <w:spacing w:before="120" w:line="276" w:lineRule="auto"/>
                              <w:ind w:hanging="720"/>
                              <w:rPr>
                                <w:sz w:val="28"/>
                                <w:szCs w:val="28"/>
                              </w:rPr>
                            </w:pPr>
                            <w:r w:rsidRPr="00B77FD7">
                              <w:rPr>
                                <w:bCs/>
                                <w:sz w:val="28"/>
                                <w:szCs w:val="28"/>
                              </w:rPr>
                              <w:t>2 cán bộ cân đo nhân trắc</w:t>
                            </w:r>
                          </w:p>
                          <w:p w14:paraId="4D00CA38" w14:textId="58381D44" w:rsidR="006840E4" w:rsidRPr="00B77FD7" w:rsidRDefault="006840E4" w:rsidP="0001604A">
                            <w:pPr>
                              <w:numPr>
                                <w:ilvl w:val="0"/>
                                <w:numId w:val="8"/>
                              </w:numPr>
                              <w:tabs>
                                <w:tab w:val="clear" w:pos="720"/>
                                <w:tab w:val="num" w:pos="180"/>
                              </w:tabs>
                              <w:spacing w:before="120" w:line="276" w:lineRule="auto"/>
                              <w:ind w:hanging="720"/>
                              <w:rPr>
                                <w:sz w:val="28"/>
                                <w:szCs w:val="28"/>
                              </w:rPr>
                            </w:pPr>
                            <w:r w:rsidRPr="00B77FD7">
                              <w:rPr>
                                <w:bCs/>
                                <w:sz w:val="28"/>
                                <w:szCs w:val="28"/>
                              </w:rPr>
                              <w:t>2 cán bộ điều tra khẩu phần</w:t>
                            </w:r>
                          </w:p>
                          <w:p w14:paraId="354FA5CE" w14:textId="7485F366" w:rsidR="006840E4" w:rsidRPr="00B77FD7" w:rsidRDefault="006840E4" w:rsidP="0001604A">
                            <w:pPr>
                              <w:numPr>
                                <w:ilvl w:val="0"/>
                                <w:numId w:val="8"/>
                              </w:numPr>
                              <w:tabs>
                                <w:tab w:val="clear" w:pos="720"/>
                                <w:tab w:val="num" w:pos="180"/>
                              </w:tabs>
                              <w:spacing w:before="120" w:line="276" w:lineRule="auto"/>
                              <w:ind w:hanging="720"/>
                              <w:rPr>
                                <w:sz w:val="28"/>
                                <w:szCs w:val="28"/>
                              </w:rPr>
                            </w:pPr>
                            <w:r w:rsidRPr="00B77FD7">
                              <w:rPr>
                                <w:bCs/>
                                <w:sz w:val="28"/>
                                <w:szCs w:val="28"/>
                              </w:rPr>
                              <w:t>2 cán bộ lấy máu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6EF92" id="Text Box 21515" o:spid="_x0000_s1093" type="#_x0000_t202" style="position:absolute;left:0;text-align:left;margin-left:6.55pt;margin-top:12.05pt;width:206.85pt;height:179.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" fillcolor="white [3201]" strokeweight=".5pt">
                <v:textbox>
                  <w:txbxContent>
                    <w:p w14:paraId="79AD2352" w14:textId="61C1D05A" w:rsidR="006840E4" w:rsidRPr="00B21F87" w:rsidRDefault="006840E4" w:rsidP="0001604A">
                      <w:pPr>
                        <w:spacing w:before="120" w:line="276" w:lineRule="auto"/>
                        <w:ind w:right="-116" w:hanging="90"/>
                        <w:rPr>
                          <w:b/>
                          <w:i/>
                          <w:sz w:val="28"/>
                          <w:szCs w:val="28"/>
                        </w:rPr>
                      </w:pPr>
                      <w:r w:rsidRPr="00B21F87">
                        <w:rPr>
                          <w:b/>
                          <w:bCs/>
                          <w:i/>
                          <w:sz w:val="28"/>
                          <w:szCs w:val="28"/>
                        </w:rPr>
                        <w:t>Cán bộ nghiên cứu địa phương:</w:t>
                      </w:r>
                    </w:p>
                    <w:p w14:paraId="02310A83" w14:textId="2D5E38A1" w:rsidR="006840E4" w:rsidRPr="00B77FD7" w:rsidRDefault="006840E4" w:rsidP="0001604A">
                      <w:pPr>
                        <w:numPr>
                          <w:ilvl w:val="0"/>
                          <w:numId w:val="8"/>
                        </w:numPr>
                        <w:tabs>
                          <w:tab w:val="clear" w:pos="720"/>
                          <w:tab w:val="num" w:pos="180"/>
                        </w:tabs>
                        <w:spacing w:before="120" w:line="276" w:lineRule="auto"/>
                        <w:ind w:hanging="720"/>
                        <w:rPr>
                          <w:sz w:val="28"/>
                          <w:szCs w:val="28"/>
                        </w:rPr>
                      </w:pPr>
                      <w:r w:rsidRPr="00B77FD7">
                        <w:rPr>
                          <w:bCs/>
                          <w:sz w:val="28"/>
                          <w:szCs w:val="28"/>
                        </w:rPr>
                        <w:t>1 cán bộ quản lý tại thực địa</w:t>
                      </w:r>
                    </w:p>
                    <w:p w14:paraId="2E6CF186" w14:textId="12AF51BB" w:rsidR="006840E4" w:rsidRPr="00B77FD7" w:rsidRDefault="006840E4" w:rsidP="0001604A">
                      <w:pPr>
                        <w:numPr>
                          <w:ilvl w:val="0"/>
                          <w:numId w:val="8"/>
                        </w:numPr>
                        <w:tabs>
                          <w:tab w:val="clear" w:pos="720"/>
                          <w:tab w:val="num" w:pos="180"/>
                        </w:tabs>
                        <w:spacing w:before="120" w:line="276" w:lineRule="auto"/>
                        <w:ind w:hanging="720"/>
                        <w:rPr>
                          <w:sz w:val="28"/>
                          <w:szCs w:val="28"/>
                        </w:rPr>
                      </w:pPr>
                      <w:r w:rsidRPr="00B77FD7">
                        <w:rPr>
                          <w:bCs/>
                          <w:sz w:val="28"/>
                          <w:szCs w:val="28"/>
                        </w:rPr>
                        <w:t>1 cán bộ kiểm tra chất lượng</w:t>
                      </w:r>
                    </w:p>
                    <w:p w14:paraId="247A626C" w14:textId="6ADF3338" w:rsidR="006840E4" w:rsidRPr="00B77FD7" w:rsidRDefault="006840E4" w:rsidP="0001604A">
                      <w:pPr>
                        <w:numPr>
                          <w:ilvl w:val="0"/>
                          <w:numId w:val="8"/>
                        </w:numPr>
                        <w:tabs>
                          <w:tab w:val="clear" w:pos="720"/>
                          <w:tab w:val="num" w:pos="180"/>
                        </w:tabs>
                        <w:spacing w:before="120" w:line="276" w:lineRule="auto"/>
                        <w:ind w:hanging="720"/>
                        <w:rPr>
                          <w:sz w:val="28"/>
                          <w:szCs w:val="28"/>
                        </w:rPr>
                      </w:pPr>
                      <w:r w:rsidRPr="00B77FD7">
                        <w:rPr>
                          <w:bCs/>
                          <w:sz w:val="28"/>
                          <w:szCs w:val="28"/>
                        </w:rPr>
                        <w:t>1 cán bộ kiểm tra ăn</w:t>
                      </w:r>
                    </w:p>
                    <w:p w14:paraId="62C51F68" w14:textId="0FBCE5B4" w:rsidR="006840E4" w:rsidRPr="00B77FD7" w:rsidRDefault="006840E4" w:rsidP="0001604A">
                      <w:pPr>
                        <w:numPr>
                          <w:ilvl w:val="0"/>
                          <w:numId w:val="8"/>
                        </w:numPr>
                        <w:tabs>
                          <w:tab w:val="clear" w:pos="720"/>
                          <w:tab w:val="num" w:pos="180"/>
                        </w:tabs>
                        <w:spacing w:before="120" w:line="276" w:lineRule="auto"/>
                        <w:ind w:hanging="720"/>
                        <w:rPr>
                          <w:sz w:val="28"/>
                          <w:szCs w:val="28"/>
                        </w:rPr>
                      </w:pPr>
                      <w:r w:rsidRPr="00B77FD7">
                        <w:rPr>
                          <w:bCs/>
                          <w:sz w:val="28"/>
                          <w:szCs w:val="28"/>
                        </w:rPr>
                        <w:t>2 cán bộ cân đo nhân trắc</w:t>
                      </w:r>
                    </w:p>
                    <w:p w14:paraId="4D00CA38" w14:textId="58381D44" w:rsidR="006840E4" w:rsidRPr="00B77FD7" w:rsidRDefault="006840E4" w:rsidP="0001604A">
                      <w:pPr>
                        <w:numPr>
                          <w:ilvl w:val="0"/>
                          <w:numId w:val="8"/>
                        </w:numPr>
                        <w:tabs>
                          <w:tab w:val="clear" w:pos="720"/>
                          <w:tab w:val="num" w:pos="180"/>
                        </w:tabs>
                        <w:spacing w:before="120" w:line="276" w:lineRule="auto"/>
                        <w:ind w:hanging="720"/>
                        <w:rPr>
                          <w:sz w:val="28"/>
                          <w:szCs w:val="28"/>
                        </w:rPr>
                      </w:pPr>
                      <w:r w:rsidRPr="00B77FD7">
                        <w:rPr>
                          <w:bCs/>
                          <w:sz w:val="28"/>
                          <w:szCs w:val="28"/>
                        </w:rPr>
                        <w:t>2 cán bộ điều tra khẩu phần</w:t>
                      </w:r>
                    </w:p>
                    <w:p w14:paraId="354FA5CE" w14:textId="7485F366" w:rsidR="006840E4" w:rsidRPr="00B77FD7" w:rsidRDefault="006840E4" w:rsidP="0001604A">
                      <w:pPr>
                        <w:numPr>
                          <w:ilvl w:val="0"/>
                          <w:numId w:val="8"/>
                        </w:numPr>
                        <w:tabs>
                          <w:tab w:val="clear" w:pos="720"/>
                          <w:tab w:val="num" w:pos="180"/>
                        </w:tabs>
                        <w:spacing w:before="120" w:line="276" w:lineRule="auto"/>
                        <w:ind w:hanging="720"/>
                        <w:rPr>
                          <w:sz w:val="28"/>
                          <w:szCs w:val="28"/>
                        </w:rPr>
                      </w:pPr>
                      <w:r w:rsidRPr="00B77FD7">
                        <w:rPr>
                          <w:bCs/>
                          <w:sz w:val="28"/>
                          <w:szCs w:val="28"/>
                        </w:rPr>
                        <w:t>2 cán bộ lấy máu</w:t>
                      </w:r>
                    </w:p>
                  </w:txbxContent>
                </v:textbox>
              </v:shape>
            </w:pict>
          </mc:Fallback>
        </mc:AlternateContent>
      </w:r>
    </w:p>
    <w:p w14:paraId="547B447F" w14:textId="7565F11C" w:rsidR="003E78EF" w:rsidRPr="002747AF" w:rsidRDefault="003E78EF" w:rsidP="003B431E">
      <w:pPr>
        <w:spacing w:before="120" w:line="360" w:lineRule="auto"/>
        <w:ind w:firstLine="720"/>
        <w:jc w:val="both"/>
        <w:rPr>
          <w:bCs/>
          <w:sz w:val="28"/>
          <w:szCs w:val="28"/>
        </w:rPr>
      </w:pPr>
    </w:p>
    <w:p w14:paraId="17FF91C8" w14:textId="77777777" w:rsidR="003E78EF" w:rsidRPr="002747AF" w:rsidRDefault="003E78EF" w:rsidP="003B431E">
      <w:pPr>
        <w:spacing w:before="120" w:line="360" w:lineRule="auto"/>
        <w:ind w:firstLine="720"/>
        <w:jc w:val="both"/>
        <w:rPr>
          <w:bCs/>
          <w:sz w:val="28"/>
          <w:szCs w:val="28"/>
        </w:rPr>
      </w:pPr>
    </w:p>
    <w:p w14:paraId="428870BC" w14:textId="77777777" w:rsidR="003E78EF" w:rsidRPr="002747AF" w:rsidRDefault="003E78EF" w:rsidP="003B431E">
      <w:pPr>
        <w:spacing w:before="120" w:line="360" w:lineRule="auto"/>
        <w:ind w:firstLine="720"/>
        <w:jc w:val="both"/>
        <w:rPr>
          <w:bCs/>
          <w:sz w:val="28"/>
          <w:szCs w:val="28"/>
        </w:rPr>
      </w:pPr>
    </w:p>
    <w:p w14:paraId="0759B64A" w14:textId="64178A16" w:rsidR="003E78EF" w:rsidRPr="002747AF" w:rsidRDefault="003E78EF" w:rsidP="003B431E">
      <w:pPr>
        <w:spacing w:before="120" w:line="360" w:lineRule="auto"/>
        <w:ind w:firstLine="720"/>
        <w:jc w:val="both"/>
        <w:rPr>
          <w:bCs/>
          <w:sz w:val="28"/>
          <w:szCs w:val="28"/>
        </w:rPr>
      </w:pPr>
    </w:p>
    <w:p w14:paraId="17B2EE21" w14:textId="0A18F592" w:rsidR="003E78EF" w:rsidRPr="002747AF" w:rsidRDefault="003E78EF" w:rsidP="003B431E">
      <w:pPr>
        <w:spacing w:before="120" w:line="360" w:lineRule="auto"/>
        <w:ind w:firstLine="720"/>
        <w:jc w:val="both"/>
        <w:rPr>
          <w:bCs/>
          <w:sz w:val="28"/>
          <w:szCs w:val="28"/>
        </w:rPr>
      </w:pPr>
    </w:p>
    <w:p w14:paraId="409C03BA" w14:textId="7A919A02" w:rsidR="00B77FD7" w:rsidRPr="002747AF" w:rsidRDefault="0001604A" w:rsidP="00B77FD7">
      <w:pPr>
        <w:spacing w:before="360" w:line="360" w:lineRule="auto"/>
        <w:jc w:val="center"/>
        <w:rPr>
          <w:b/>
          <w:bCs/>
          <w:i/>
          <w:sz w:val="28"/>
          <w:szCs w:val="28"/>
        </w:rPr>
      </w:pPr>
      <w:r w:rsidRPr="002747AF">
        <w:rPr>
          <w:bCs/>
          <w:noProof/>
          <w:sz w:val="28"/>
          <w:szCs w:val="28"/>
        </w:rPr>
        <mc:AlternateContent>
          <mc:Choice Requires="wps">
            <w:drawing>
              <wp:anchor distT="0" distB="0" distL="114300" distR="114300" simplePos="0" relativeHeight="251653632" behindDoc="0" locked="0" layoutInCell="1" allowOverlap="1" wp14:anchorId="40AE7F8C" wp14:editId="51CB073E">
                <wp:simplePos x="0" y="0"/>
                <wp:positionH relativeFrom="column">
                  <wp:posOffset>3602248</wp:posOffset>
                </wp:positionH>
                <wp:positionV relativeFrom="paragraph">
                  <wp:posOffset>6409</wp:posOffset>
                </wp:positionV>
                <wp:extent cx="952500" cy="480775"/>
                <wp:effectExtent l="38100" t="0" r="19050" b="71755"/>
                <wp:wrapNone/>
                <wp:docPr id="2049" name="Straight Arrow Connector 2049"/>
                <wp:cNvGraphicFramePr/>
                <a:graphic xmlns:a="http://schemas.openxmlformats.org/drawingml/2006/main">
                  <a:graphicData uri="http://schemas.microsoft.com/office/word/2010/wordprocessingShape">
                    <wps:wsp>
                      <wps:cNvCnPr/>
                      <wps:spPr>
                        <a:xfrm flipH="1">
                          <a:off x="0" y="0"/>
                          <a:ext cx="952500" cy="4807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E9E54B" id="Straight Arrow Connector 2049" o:spid="_x0000_s1026" type="#_x0000_t32" style="position:absolute;margin-left:283.65pt;margin-top:.5pt;width:75pt;height:37.85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" strokecolor="black [3040]">
                <v:stroke endarrow="open"/>
              </v:shape>
            </w:pict>
          </mc:Fallback>
        </mc:AlternateContent>
      </w:r>
      <w:r w:rsidRPr="002747AF">
        <w:rPr>
          <w:bCs/>
          <w:noProof/>
          <w:sz w:val="28"/>
          <w:szCs w:val="28"/>
        </w:rPr>
        <mc:AlternateContent>
          <mc:Choice Requires="wps">
            <w:drawing>
              <wp:anchor distT="0" distB="0" distL="114300" distR="114300" simplePos="0" relativeHeight="251652608" behindDoc="0" locked="0" layoutInCell="1" allowOverlap="1" wp14:anchorId="1CDE2F20" wp14:editId="74E1AB04">
                <wp:simplePos x="0" y="0"/>
                <wp:positionH relativeFrom="column">
                  <wp:posOffset>1927129</wp:posOffset>
                </wp:positionH>
                <wp:positionV relativeFrom="paragraph">
                  <wp:posOffset>129983</wp:posOffset>
                </wp:positionV>
                <wp:extent cx="823205" cy="362980"/>
                <wp:effectExtent l="0" t="0" r="34290" b="75565"/>
                <wp:wrapNone/>
                <wp:docPr id="2048" name="Straight Arrow Connector 2048"/>
                <wp:cNvGraphicFramePr/>
                <a:graphic xmlns:a="http://schemas.openxmlformats.org/drawingml/2006/main">
                  <a:graphicData uri="http://schemas.microsoft.com/office/word/2010/wordprocessingShape">
                    <wps:wsp>
                      <wps:cNvCnPr/>
                      <wps:spPr>
                        <a:xfrm>
                          <a:off x="0" y="0"/>
                          <a:ext cx="823205" cy="3629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E1243A" id="Straight Arrow Connector 2048" o:spid="_x0000_s1026" type="#_x0000_t32" style="position:absolute;margin-left:151.75pt;margin-top:10.25pt;width:64.8pt;height:28.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" strokecolor="black [3040]">
                <v:stroke endarrow="open"/>
              </v:shape>
            </w:pict>
          </mc:Fallback>
        </mc:AlternateContent>
      </w:r>
      <w:r w:rsidRPr="002747AF">
        <w:rPr>
          <w:bCs/>
          <w:noProof/>
          <w:sz w:val="28"/>
          <w:szCs w:val="28"/>
        </w:rPr>
        <mc:AlternateContent>
          <mc:Choice Requires="wps">
            <w:drawing>
              <wp:anchor distT="0" distB="0" distL="114300" distR="114300" simplePos="0" relativeHeight="251647488" behindDoc="0" locked="0" layoutInCell="1" allowOverlap="1" wp14:anchorId="7D333AFB" wp14:editId="106A9BF6">
                <wp:simplePos x="0" y="0"/>
                <wp:positionH relativeFrom="column">
                  <wp:posOffset>2443480</wp:posOffset>
                </wp:positionH>
                <wp:positionV relativeFrom="paragraph">
                  <wp:posOffset>494030</wp:posOffset>
                </wp:positionV>
                <wp:extent cx="1423035" cy="349250"/>
                <wp:effectExtent l="0" t="0" r="24765" b="12700"/>
                <wp:wrapNone/>
                <wp:docPr id="21524" name="Text Box 21524"/>
                <wp:cNvGraphicFramePr/>
                <a:graphic xmlns:a="http://schemas.openxmlformats.org/drawingml/2006/main">
                  <a:graphicData uri="http://schemas.microsoft.com/office/word/2010/wordprocessingShape">
                    <wps:wsp>
                      <wps:cNvSpPr txBox="1"/>
                      <wps:spPr>
                        <a:xfrm>
                          <a:off x="0" y="0"/>
                          <a:ext cx="1423035" cy="349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E2FA47" w14:textId="65ADDEE6" w:rsidR="006840E4" w:rsidRPr="00B21F87" w:rsidRDefault="006840E4" w:rsidP="00713F02">
                            <w:pPr>
                              <w:spacing w:before="60"/>
                              <w:jc w:val="center"/>
                              <w:rPr>
                                <w:b/>
                                <w:sz w:val="28"/>
                                <w:szCs w:val="28"/>
                              </w:rPr>
                            </w:pPr>
                            <w:r w:rsidRPr="00B21F87">
                              <w:rPr>
                                <w:b/>
                                <w:sz w:val="28"/>
                                <w:szCs w:val="28"/>
                              </w:rPr>
                              <w:t>144 đối tượng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333AFB" id="Text Box 21524" o:spid="_x0000_s1094" type="#_x0000_t202" style="position:absolute;left:0;text-align:left;margin-left:192.4pt;margin-top:38.9pt;width:112.05pt;height:27.5pt;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" fillcolor="white [3201]" strokeweight=".5pt">
                <v:textbox>
                  <w:txbxContent>
                    <w:p w14:paraId="3FE2FA47" w14:textId="65ADDEE6" w:rsidR="006840E4" w:rsidRPr="00B21F87" w:rsidRDefault="006840E4" w:rsidP="00713F02">
                      <w:pPr>
                        <w:spacing w:before="60"/>
                        <w:jc w:val="center"/>
                        <w:rPr>
                          <w:b/>
                          <w:sz w:val="28"/>
                          <w:szCs w:val="28"/>
                        </w:rPr>
                      </w:pPr>
                      <w:r w:rsidRPr="00B21F87">
                        <w:rPr>
                          <w:b/>
                          <w:sz w:val="28"/>
                          <w:szCs w:val="28"/>
                        </w:rPr>
                        <w:t>144 đối tượng</w:t>
                      </w:r>
                    </w:p>
                  </w:txbxContent>
                </v:textbox>
              </v:shape>
            </w:pict>
          </mc:Fallback>
        </mc:AlternateContent>
      </w:r>
    </w:p>
    <w:p w14:paraId="2D83C068" w14:textId="5D80F340" w:rsidR="0001604A" w:rsidRPr="002747AF" w:rsidRDefault="0001604A" w:rsidP="0001604A">
      <w:pPr>
        <w:spacing w:before="120" w:line="360" w:lineRule="auto"/>
        <w:jc w:val="center"/>
        <w:rPr>
          <w:b/>
          <w:bCs/>
          <w:i/>
          <w:sz w:val="28"/>
          <w:szCs w:val="28"/>
        </w:rPr>
      </w:pPr>
    </w:p>
    <w:p w14:paraId="46663923" w14:textId="1AAA6897" w:rsidR="003E78EF" w:rsidRPr="002747AF" w:rsidRDefault="00174111" w:rsidP="0001604A">
      <w:pPr>
        <w:spacing w:before="120" w:line="360" w:lineRule="auto"/>
        <w:jc w:val="center"/>
        <w:rPr>
          <w:b/>
          <w:bCs/>
          <w:sz w:val="28"/>
          <w:szCs w:val="28"/>
        </w:rPr>
      </w:pPr>
      <w:r w:rsidRPr="002747AF">
        <w:rPr>
          <w:b/>
          <w:bCs/>
          <w:i/>
          <w:sz w:val="28"/>
          <w:szCs w:val="28"/>
        </w:rPr>
        <w:t>Hình 2.</w:t>
      </w:r>
      <w:r w:rsidR="00A771CE" w:rsidRPr="002747AF">
        <w:rPr>
          <w:b/>
          <w:bCs/>
          <w:i/>
          <w:sz w:val="28"/>
          <w:szCs w:val="28"/>
        </w:rPr>
        <w:t>3</w:t>
      </w:r>
      <w:r w:rsidR="00713F02" w:rsidRPr="002747AF">
        <w:rPr>
          <w:b/>
          <w:bCs/>
          <w:i/>
          <w:sz w:val="28"/>
          <w:szCs w:val="28"/>
        </w:rPr>
        <w:t>.</w:t>
      </w:r>
      <w:r w:rsidR="00713F02" w:rsidRPr="002747AF">
        <w:rPr>
          <w:b/>
          <w:bCs/>
          <w:sz w:val="28"/>
          <w:szCs w:val="28"/>
        </w:rPr>
        <w:t xml:space="preserve"> Sơ đồ tổ chức và quản lý nghiên cứu</w:t>
      </w:r>
    </w:p>
    <w:p w14:paraId="13B0B650" w14:textId="77777777" w:rsidR="00205168" w:rsidRPr="002747AF" w:rsidRDefault="00205168" w:rsidP="00205168">
      <w:pPr>
        <w:spacing w:before="120" w:line="360" w:lineRule="auto"/>
        <w:ind w:firstLine="720"/>
        <w:jc w:val="both"/>
        <w:rPr>
          <w:bCs/>
          <w:sz w:val="28"/>
          <w:szCs w:val="28"/>
        </w:rPr>
      </w:pPr>
      <w:r w:rsidRPr="002747AF">
        <w:rPr>
          <w:bCs/>
          <w:sz w:val="28"/>
          <w:szCs w:val="28"/>
        </w:rPr>
        <w:t xml:space="preserve">Trong thời gian triển khai, nghiên cứu có 1 cán bộ quản lý tại thực địa, 1 cán bộ chuyên kiểm tra chất lượng, 1 cán bộ chuyên kiểm tra việc tổ chức ăn, 2 </w:t>
      </w:r>
      <w:r w:rsidRPr="002747AF">
        <w:rPr>
          <w:bCs/>
          <w:sz w:val="28"/>
          <w:szCs w:val="28"/>
        </w:rPr>
        <w:lastRenderedPageBreak/>
        <w:t xml:space="preserve">cán bộ chuyên cân đo nhân trắc, 2 cán bộ chuyên điều tra khẩu phần và 2 cán bộ chuyên lấy máu (hình 2.3). </w:t>
      </w:r>
    </w:p>
    <w:p w14:paraId="72A50CEE" w14:textId="3B2CEBCD" w:rsidR="00A771CE" w:rsidRPr="002747AF" w:rsidRDefault="00A771CE" w:rsidP="00A771CE">
      <w:pPr>
        <w:spacing w:before="120" w:line="360" w:lineRule="auto"/>
        <w:ind w:firstLine="709"/>
        <w:jc w:val="both"/>
        <w:rPr>
          <w:b/>
          <w:bCs/>
          <w:sz w:val="28"/>
          <w:szCs w:val="28"/>
        </w:rPr>
      </w:pPr>
      <w:r w:rsidRPr="002747AF">
        <w:rPr>
          <w:bCs/>
          <w:sz w:val="28"/>
          <w:szCs w:val="28"/>
        </w:rPr>
        <w:t xml:space="preserve">Các cán bộ tại thực địa được tập huấn, kiểm tra và đánh giá trước khi tham gia nghiên cứu và thường xuyên được kiểm tra trong quá trình triển khai. Nghiên cứu sinh và nhóm cán bộ tham gia nghiên cứu tại trung ương dưới sự hỗ trợ của các chuyên gia trực tiếp quản lý việc triển khai nghiên cứu từ xây dựng tài liệu, biểu mẫu thu thập số liệu và biểu mẫu kiểm tra, tập huấn kỹ thuật, </w:t>
      </w:r>
      <w:r w:rsidR="00736829" w:rsidRPr="002747AF">
        <w:rPr>
          <w:bCs/>
          <w:sz w:val="28"/>
          <w:szCs w:val="28"/>
        </w:rPr>
        <w:t xml:space="preserve">hướng dẫn triển khai, </w:t>
      </w:r>
      <w:r w:rsidRPr="002747AF">
        <w:rPr>
          <w:bCs/>
          <w:sz w:val="28"/>
          <w:szCs w:val="28"/>
        </w:rPr>
        <w:t xml:space="preserve">xây dựng lịch tuần, điều tra sàng lọc, tổ chức ăn đến giám sát triển khai, thu thập và giám sát việc thu thập số liệu định </w:t>
      </w:r>
      <w:r w:rsidR="00FF5E1D" w:rsidRPr="002747AF">
        <w:rPr>
          <w:bCs/>
          <w:sz w:val="28"/>
          <w:szCs w:val="28"/>
        </w:rPr>
        <w:t>kì</w:t>
      </w:r>
      <w:r w:rsidRPr="002747AF">
        <w:rPr>
          <w:bCs/>
          <w:sz w:val="28"/>
          <w:szCs w:val="28"/>
        </w:rPr>
        <w:t>, nhập, quản lý và làm sạch số liệu. Việc theo dõi, kiểm tra chất lượng được thực hiện theo mẫu biểu đã được thiết kế sẵn (xem phần phụ lục).</w:t>
      </w:r>
    </w:p>
    <w:p w14:paraId="0C5DD8CB" w14:textId="345A26BE" w:rsidR="00481187" w:rsidRPr="002747AF" w:rsidRDefault="00481187" w:rsidP="00A771CE">
      <w:pPr>
        <w:pStyle w:val="noidung0"/>
        <w:numPr>
          <w:ilvl w:val="3"/>
          <w:numId w:val="33"/>
        </w:numPr>
        <w:tabs>
          <w:tab w:val="left" w:pos="540"/>
          <w:tab w:val="left" w:pos="720"/>
        </w:tabs>
        <w:spacing w:before="120" w:line="360" w:lineRule="auto"/>
        <w:ind w:left="900" w:right="25" w:hanging="900"/>
        <w:rPr>
          <w:b/>
          <w:i/>
          <w:sz w:val="28"/>
          <w:szCs w:val="28"/>
          <w:lang w:val="en-GB"/>
        </w:rPr>
      </w:pPr>
      <w:r w:rsidRPr="002747AF">
        <w:rPr>
          <w:b/>
          <w:i/>
          <w:sz w:val="28"/>
          <w:szCs w:val="28"/>
          <w:lang w:val="en-GB"/>
        </w:rPr>
        <w:t xml:space="preserve">Những thuận lợi và khó khăn trong triển khai </w:t>
      </w:r>
      <w:r w:rsidR="00F37327" w:rsidRPr="002747AF">
        <w:rPr>
          <w:b/>
          <w:i/>
          <w:sz w:val="28"/>
          <w:szCs w:val="28"/>
          <w:lang w:val="en-GB"/>
        </w:rPr>
        <w:t xml:space="preserve">nghiên cứu </w:t>
      </w:r>
      <w:r w:rsidRPr="002747AF">
        <w:rPr>
          <w:b/>
          <w:i/>
          <w:sz w:val="28"/>
          <w:szCs w:val="28"/>
          <w:lang w:val="en-GB"/>
        </w:rPr>
        <w:t>can thiệp bổ sung thực phẩm tại cộng đồng</w:t>
      </w:r>
    </w:p>
    <w:p w14:paraId="075292A8" w14:textId="77777777" w:rsidR="00481187" w:rsidRPr="002747AF" w:rsidRDefault="00481187" w:rsidP="002A21F8">
      <w:pPr>
        <w:pStyle w:val="noidung0"/>
        <w:tabs>
          <w:tab w:val="left" w:pos="540"/>
          <w:tab w:val="left" w:pos="720"/>
        </w:tabs>
        <w:spacing w:before="120" w:line="360" w:lineRule="auto"/>
        <w:ind w:right="-108" w:firstLine="0"/>
        <w:rPr>
          <w:b/>
          <w:sz w:val="28"/>
          <w:szCs w:val="28"/>
          <w:lang w:val="en-GB"/>
        </w:rPr>
      </w:pPr>
      <w:r w:rsidRPr="002747AF">
        <w:rPr>
          <w:b/>
          <w:sz w:val="28"/>
          <w:szCs w:val="28"/>
          <w:lang w:val="en-GB"/>
        </w:rPr>
        <w:t>Thuận lợi:</w:t>
      </w:r>
    </w:p>
    <w:p w14:paraId="0C1AB4B8" w14:textId="772D9B21" w:rsidR="0062171A" w:rsidRPr="002747AF" w:rsidRDefault="00FA3DCF" w:rsidP="0062171A">
      <w:pPr>
        <w:pStyle w:val="noidung0"/>
        <w:tabs>
          <w:tab w:val="left" w:pos="0"/>
        </w:tabs>
        <w:spacing w:line="360" w:lineRule="auto"/>
        <w:ind w:right="-115" w:firstLine="634"/>
        <w:rPr>
          <w:sz w:val="28"/>
          <w:szCs w:val="28"/>
          <w:lang w:val="en-GB"/>
        </w:rPr>
      </w:pPr>
      <w:r w:rsidRPr="002747AF">
        <w:rPr>
          <w:sz w:val="28"/>
          <w:szCs w:val="28"/>
          <w:lang w:val="en-GB"/>
        </w:rPr>
        <w:t xml:space="preserve">Nghiên cứu đã nhận được sự ủng hộ </w:t>
      </w:r>
      <w:r w:rsidR="00481187" w:rsidRPr="002747AF">
        <w:rPr>
          <w:sz w:val="28"/>
          <w:szCs w:val="28"/>
          <w:lang w:val="en-GB"/>
        </w:rPr>
        <w:t>của chính quyền địa phương</w:t>
      </w:r>
      <w:r w:rsidRPr="002747AF">
        <w:rPr>
          <w:sz w:val="28"/>
          <w:szCs w:val="28"/>
          <w:lang w:val="en-GB"/>
        </w:rPr>
        <w:t>, của Bộ Y tế, của các cơ quan tham gia triển khai và phối hợp triển khai nghiên cứu</w:t>
      </w:r>
      <w:r w:rsidR="0062171A" w:rsidRPr="002747AF">
        <w:rPr>
          <w:sz w:val="28"/>
          <w:szCs w:val="28"/>
          <w:lang w:val="en-GB"/>
        </w:rPr>
        <w:t>. Nghiên cứu cũng nhận được sự ủng hộ và hỗ trợ tích cực từ c</w:t>
      </w:r>
      <w:r w:rsidRPr="002747AF">
        <w:rPr>
          <w:sz w:val="28"/>
          <w:szCs w:val="28"/>
          <w:lang w:val="en-GB"/>
        </w:rPr>
        <w:t xml:space="preserve">ác cơ quan tài trợ như Nestle Foundation, Thrasher Research Fund và Sight and Life </w:t>
      </w:r>
      <w:r w:rsidR="0062171A" w:rsidRPr="002747AF">
        <w:rPr>
          <w:sz w:val="28"/>
          <w:szCs w:val="28"/>
          <w:lang w:val="en-GB"/>
        </w:rPr>
        <w:t>trong việc tài trợ kinh phí, trang thiết bị và những thay đổi linh hoạt trong việc triển khai cho phù hợp với tình hình thực tế tại địa phương.  Ngoài ra, nghiên cứu cũng nhận được sự hỗ trợ sát sao của các chuyên gia đến từ Bệnh viện Nhi Oakland, Đại học Haukeland trong việc thiết kế, triển khai, phân tích mẫu, làm sạch và phân tích số liệu.</w:t>
      </w:r>
    </w:p>
    <w:p w14:paraId="1CE661BA" w14:textId="77777777" w:rsidR="00481187" w:rsidRPr="002747AF" w:rsidRDefault="00481187" w:rsidP="002A21F8">
      <w:pPr>
        <w:pStyle w:val="noidung0"/>
        <w:tabs>
          <w:tab w:val="left" w:pos="540"/>
          <w:tab w:val="left" w:pos="720"/>
        </w:tabs>
        <w:spacing w:before="120" w:line="360" w:lineRule="auto"/>
        <w:ind w:right="-108" w:firstLine="0"/>
        <w:rPr>
          <w:b/>
          <w:sz w:val="28"/>
          <w:szCs w:val="28"/>
          <w:lang w:val="en-GB"/>
        </w:rPr>
      </w:pPr>
      <w:r w:rsidRPr="002747AF">
        <w:rPr>
          <w:b/>
          <w:sz w:val="28"/>
          <w:szCs w:val="28"/>
          <w:lang w:val="en-GB"/>
        </w:rPr>
        <w:t>Khó khăn:</w:t>
      </w:r>
    </w:p>
    <w:p w14:paraId="2BA5434A" w14:textId="1C190F3E" w:rsidR="0062171A" w:rsidRPr="002747AF" w:rsidRDefault="0062171A" w:rsidP="0062171A">
      <w:pPr>
        <w:pStyle w:val="noidung0"/>
        <w:tabs>
          <w:tab w:val="left" w:pos="540"/>
          <w:tab w:val="left" w:pos="720"/>
        </w:tabs>
        <w:spacing w:before="120" w:line="360" w:lineRule="auto"/>
        <w:ind w:right="-108" w:firstLine="709"/>
        <w:rPr>
          <w:spacing w:val="-4"/>
          <w:sz w:val="28"/>
          <w:szCs w:val="28"/>
          <w:lang w:val="en-GB"/>
        </w:rPr>
      </w:pPr>
      <w:r w:rsidRPr="002747AF">
        <w:rPr>
          <w:spacing w:val="-4"/>
          <w:sz w:val="28"/>
          <w:szCs w:val="28"/>
          <w:lang w:val="en-GB"/>
        </w:rPr>
        <w:t>Bên cạnh những thuận lợi, nghiên cứu cũng đã gặp phải rất nhiều khó khăn, đặc biệt là những khó khăn khi triển khai</w:t>
      </w:r>
      <w:r w:rsidR="00205168" w:rsidRPr="002747AF">
        <w:rPr>
          <w:spacing w:val="-4"/>
          <w:sz w:val="28"/>
          <w:szCs w:val="28"/>
          <w:lang w:val="en-GB"/>
        </w:rPr>
        <w:t xml:space="preserve"> tại thực địa</w:t>
      </w:r>
      <w:r w:rsidRPr="002747AF">
        <w:rPr>
          <w:spacing w:val="-4"/>
          <w:sz w:val="28"/>
          <w:szCs w:val="28"/>
          <w:lang w:val="en-GB"/>
        </w:rPr>
        <w:t>. Các khó khăn chính bao gồm:</w:t>
      </w:r>
    </w:p>
    <w:p w14:paraId="4D3FDF7B" w14:textId="77777777" w:rsidR="00481187" w:rsidRPr="002747AF" w:rsidRDefault="00481187" w:rsidP="00187567">
      <w:pPr>
        <w:pStyle w:val="noidung0"/>
        <w:numPr>
          <w:ilvl w:val="0"/>
          <w:numId w:val="13"/>
        </w:numPr>
        <w:tabs>
          <w:tab w:val="clear" w:pos="360"/>
          <w:tab w:val="num" w:pos="630"/>
          <w:tab w:val="left" w:pos="720"/>
        </w:tabs>
        <w:spacing w:before="120" w:line="360" w:lineRule="auto"/>
        <w:ind w:left="630" w:right="25"/>
        <w:rPr>
          <w:b/>
          <w:sz w:val="28"/>
          <w:szCs w:val="28"/>
          <w:lang w:val="en-GB"/>
        </w:rPr>
      </w:pPr>
      <w:r w:rsidRPr="002747AF">
        <w:rPr>
          <w:sz w:val="28"/>
          <w:szCs w:val="28"/>
          <w:lang w:val="en-GB"/>
        </w:rPr>
        <w:lastRenderedPageBreak/>
        <w:t>Nghiên cứu theo chiều dọc trong thời gian dài. Việc tổ chức ăn hàng ngày rất phức tạp, đòi hỏi phải có nguồn nhân lực và kinh phí lớn để kiểm soát chính xác được lượng thực phẩm đối tượng tiêu thụ.</w:t>
      </w:r>
    </w:p>
    <w:p w14:paraId="266D5364" w14:textId="684505BF" w:rsidR="00481187" w:rsidRPr="002747AF" w:rsidRDefault="00481187" w:rsidP="00187567">
      <w:pPr>
        <w:pStyle w:val="noidung0"/>
        <w:numPr>
          <w:ilvl w:val="0"/>
          <w:numId w:val="13"/>
        </w:numPr>
        <w:tabs>
          <w:tab w:val="clear" w:pos="360"/>
          <w:tab w:val="num" w:pos="630"/>
          <w:tab w:val="left" w:pos="720"/>
        </w:tabs>
        <w:spacing w:before="120" w:line="360" w:lineRule="auto"/>
        <w:ind w:left="630" w:right="25"/>
        <w:rPr>
          <w:b/>
          <w:sz w:val="28"/>
          <w:szCs w:val="28"/>
          <w:lang w:val="en-GB"/>
        </w:rPr>
      </w:pPr>
      <w:r w:rsidRPr="002747AF">
        <w:rPr>
          <w:sz w:val="28"/>
          <w:szCs w:val="28"/>
          <w:lang w:val="en-GB"/>
        </w:rPr>
        <w:t xml:space="preserve">Địa bàn </w:t>
      </w:r>
      <w:r w:rsidR="00F90256" w:rsidRPr="002747AF">
        <w:rPr>
          <w:sz w:val="28"/>
          <w:szCs w:val="28"/>
          <w:lang w:val="en-GB"/>
        </w:rPr>
        <w:t>nghiên cứu</w:t>
      </w:r>
      <w:r w:rsidRPr="002747AF">
        <w:rPr>
          <w:sz w:val="28"/>
          <w:szCs w:val="28"/>
          <w:lang w:val="en-GB"/>
        </w:rPr>
        <w:t xml:space="preserve"> rộng, gây khó khăn cho đối tượng đến điểm tổ chức ăn, đặc biệt vào những </w:t>
      </w:r>
      <w:r w:rsidR="00F90256" w:rsidRPr="002747AF">
        <w:rPr>
          <w:sz w:val="28"/>
          <w:szCs w:val="28"/>
          <w:lang w:val="en-GB"/>
        </w:rPr>
        <w:t>ngày</w:t>
      </w:r>
      <w:r w:rsidRPr="002747AF">
        <w:rPr>
          <w:sz w:val="28"/>
          <w:szCs w:val="28"/>
          <w:lang w:val="en-GB"/>
        </w:rPr>
        <w:t xml:space="preserve"> cuối của thai </w:t>
      </w:r>
      <w:r w:rsidR="00FF5E1D" w:rsidRPr="002747AF">
        <w:rPr>
          <w:sz w:val="28"/>
          <w:szCs w:val="28"/>
          <w:lang w:val="en-GB"/>
        </w:rPr>
        <w:t>kì</w:t>
      </w:r>
      <w:r w:rsidRPr="002747AF">
        <w:rPr>
          <w:sz w:val="28"/>
          <w:szCs w:val="28"/>
          <w:lang w:val="en-GB"/>
        </w:rPr>
        <w:t>.</w:t>
      </w:r>
    </w:p>
    <w:p w14:paraId="4B24F7C6" w14:textId="7F5B19E6" w:rsidR="00481187" w:rsidRPr="002747AF" w:rsidRDefault="00F37327" w:rsidP="00187567">
      <w:pPr>
        <w:pStyle w:val="noidung0"/>
        <w:numPr>
          <w:ilvl w:val="0"/>
          <w:numId w:val="13"/>
        </w:numPr>
        <w:tabs>
          <w:tab w:val="clear" w:pos="360"/>
          <w:tab w:val="num" w:pos="630"/>
          <w:tab w:val="left" w:pos="720"/>
        </w:tabs>
        <w:spacing w:before="120" w:line="360" w:lineRule="auto"/>
        <w:ind w:left="630" w:right="25"/>
        <w:rPr>
          <w:sz w:val="28"/>
          <w:szCs w:val="28"/>
          <w:lang w:val="en-GB"/>
        </w:rPr>
      </w:pPr>
      <w:r w:rsidRPr="002747AF">
        <w:rPr>
          <w:sz w:val="28"/>
          <w:szCs w:val="28"/>
          <w:lang w:val="en-GB"/>
        </w:rPr>
        <w:t xml:space="preserve">Tổng số phụ nữ 18-30 tuổi đáp ứng được các yêu cầu của nghiên cứu chỉ chiếm hơn 10%. </w:t>
      </w:r>
      <w:r w:rsidR="00481187" w:rsidRPr="002747AF">
        <w:rPr>
          <w:sz w:val="28"/>
          <w:szCs w:val="28"/>
          <w:lang w:val="en-GB"/>
        </w:rPr>
        <w:t xml:space="preserve">Kể từ năm 2010, </w:t>
      </w:r>
      <w:r w:rsidR="00FF5E1D" w:rsidRPr="002747AF">
        <w:rPr>
          <w:sz w:val="28"/>
          <w:szCs w:val="28"/>
          <w:lang w:val="en-GB"/>
        </w:rPr>
        <w:t>tỉ</w:t>
      </w:r>
      <w:r w:rsidR="00481187" w:rsidRPr="002747AF">
        <w:rPr>
          <w:sz w:val="28"/>
          <w:szCs w:val="28"/>
          <w:lang w:val="en-GB"/>
        </w:rPr>
        <w:t xml:space="preserve"> lệ phụ nữ sau khi học xong trung học phổ thông và các cặp vợ chồng mới đăng ký kết hôn đi làm ăn xa cao</w:t>
      </w:r>
      <w:r w:rsidR="00B77FD7" w:rsidRPr="002747AF">
        <w:rPr>
          <w:sz w:val="28"/>
          <w:szCs w:val="28"/>
          <w:lang w:val="en-GB"/>
        </w:rPr>
        <w:t xml:space="preserve"> (chiếm 53% số phụ nữ 18-30 tuổi)</w:t>
      </w:r>
      <w:r w:rsidR="00481187" w:rsidRPr="002747AF">
        <w:rPr>
          <w:sz w:val="28"/>
          <w:szCs w:val="28"/>
          <w:lang w:val="en-GB"/>
        </w:rPr>
        <w:t xml:space="preserve">. Hầu hết họ chỉ quay về địa phương khi cưới và vào tháng cuối của thai </w:t>
      </w:r>
      <w:r w:rsidR="00FF5E1D" w:rsidRPr="002747AF">
        <w:rPr>
          <w:sz w:val="28"/>
          <w:szCs w:val="28"/>
          <w:lang w:val="en-GB"/>
        </w:rPr>
        <w:t>kì</w:t>
      </w:r>
      <w:r w:rsidR="00481187" w:rsidRPr="002747AF">
        <w:rPr>
          <w:sz w:val="28"/>
          <w:szCs w:val="28"/>
          <w:lang w:val="en-GB"/>
        </w:rPr>
        <w:t xml:space="preserve"> để chờ sinh con. </w:t>
      </w:r>
      <w:r w:rsidR="00FF5E1D" w:rsidRPr="002747AF">
        <w:rPr>
          <w:sz w:val="28"/>
          <w:szCs w:val="28"/>
          <w:lang w:val="en-GB"/>
        </w:rPr>
        <w:t>Tỉ</w:t>
      </w:r>
      <w:r w:rsidR="00481187" w:rsidRPr="002747AF">
        <w:rPr>
          <w:sz w:val="28"/>
          <w:szCs w:val="28"/>
          <w:lang w:val="en-GB"/>
        </w:rPr>
        <w:t xml:space="preserve"> lệ phụ nữ có thai trước hôn nhân ở khu vực nghiên cứu khá cao</w:t>
      </w:r>
      <w:r w:rsidR="001D5406" w:rsidRPr="002747AF">
        <w:rPr>
          <w:sz w:val="28"/>
          <w:szCs w:val="28"/>
          <w:lang w:val="en-GB"/>
        </w:rPr>
        <w:t xml:space="preserve"> (</w:t>
      </w:r>
      <w:r w:rsidR="00736829" w:rsidRPr="002747AF">
        <w:rPr>
          <w:sz w:val="28"/>
          <w:szCs w:val="28"/>
          <w:lang w:val="en-GB"/>
        </w:rPr>
        <w:t xml:space="preserve">chiếm </w:t>
      </w:r>
      <w:r w:rsidR="0001604A" w:rsidRPr="002747AF">
        <w:rPr>
          <w:sz w:val="28"/>
          <w:szCs w:val="28"/>
          <w:lang w:val="en-GB"/>
        </w:rPr>
        <w:t>29</w:t>
      </w:r>
      <w:r w:rsidR="001D5406" w:rsidRPr="002747AF">
        <w:rPr>
          <w:sz w:val="28"/>
          <w:szCs w:val="28"/>
          <w:lang w:val="en-GB"/>
        </w:rPr>
        <w:t>%)</w:t>
      </w:r>
      <w:r w:rsidR="00481187" w:rsidRPr="002747AF">
        <w:rPr>
          <w:sz w:val="28"/>
          <w:szCs w:val="28"/>
          <w:lang w:val="en-GB"/>
        </w:rPr>
        <w:t xml:space="preserve">. Đây là hai nguyên nhân chính dẫn đến nghiên cứu phải kéo dài thời gian nhận đối tượng mới </w:t>
      </w:r>
      <w:r w:rsidR="00BD6AB6" w:rsidRPr="002747AF">
        <w:rPr>
          <w:sz w:val="28"/>
          <w:szCs w:val="28"/>
          <w:lang w:val="en-GB"/>
        </w:rPr>
        <w:t>nhằm</w:t>
      </w:r>
      <w:r w:rsidR="00481187" w:rsidRPr="002747AF">
        <w:rPr>
          <w:sz w:val="28"/>
          <w:szCs w:val="28"/>
          <w:lang w:val="en-GB"/>
        </w:rPr>
        <w:t xml:space="preserve"> có đủ số đối tượng như mong muốn.</w:t>
      </w:r>
    </w:p>
    <w:p w14:paraId="5B0F4A82" w14:textId="1D919734" w:rsidR="00481187" w:rsidRPr="002747AF" w:rsidRDefault="00481187" w:rsidP="00A10132">
      <w:pPr>
        <w:pStyle w:val="noidung0"/>
        <w:tabs>
          <w:tab w:val="left" w:pos="540"/>
          <w:tab w:val="left" w:pos="720"/>
        </w:tabs>
        <w:spacing w:before="120" w:line="360" w:lineRule="auto"/>
        <w:ind w:right="25" w:firstLine="0"/>
        <w:rPr>
          <w:b/>
          <w:sz w:val="28"/>
          <w:szCs w:val="28"/>
          <w:lang w:val="en-GB"/>
        </w:rPr>
      </w:pPr>
      <w:r w:rsidRPr="002747AF">
        <w:rPr>
          <w:b/>
          <w:sz w:val="28"/>
          <w:szCs w:val="28"/>
          <w:lang w:val="en-GB"/>
        </w:rPr>
        <w:t xml:space="preserve">Hạn chế của </w:t>
      </w:r>
      <w:r w:rsidR="00F37327" w:rsidRPr="002747AF">
        <w:rPr>
          <w:b/>
          <w:sz w:val="28"/>
          <w:szCs w:val="28"/>
          <w:lang w:val="en-GB"/>
        </w:rPr>
        <w:t>nghiên cứu</w:t>
      </w:r>
      <w:r w:rsidRPr="002747AF">
        <w:rPr>
          <w:b/>
          <w:sz w:val="28"/>
          <w:szCs w:val="28"/>
          <w:lang w:val="en-GB"/>
        </w:rPr>
        <w:t>:</w:t>
      </w:r>
    </w:p>
    <w:p w14:paraId="7C80E5A3" w14:textId="40D492E3" w:rsidR="0001604A" w:rsidRPr="002747AF" w:rsidRDefault="00F37327" w:rsidP="00187567">
      <w:pPr>
        <w:pStyle w:val="noidung0"/>
        <w:numPr>
          <w:ilvl w:val="0"/>
          <w:numId w:val="13"/>
        </w:numPr>
        <w:tabs>
          <w:tab w:val="clear" w:pos="360"/>
          <w:tab w:val="num" w:pos="630"/>
          <w:tab w:val="left" w:pos="720"/>
        </w:tabs>
        <w:spacing w:before="120" w:line="360" w:lineRule="auto"/>
        <w:ind w:left="630" w:right="25"/>
        <w:rPr>
          <w:sz w:val="28"/>
          <w:szCs w:val="28"/>
          <w:lang w:val="en-GB"/>
        </w:rPr>
      </w:pPr>
      <w:r w:rsidRPr="002747AF">
        <w:rPr>
          <w:sz w:val="28"/>
          <w:szCs w:val="28"/>
          <w:lang w:val="en-GB"/>
        </w:rPr>
        <w:t>Ngoài thực phẩm bổ sung, nghiên cứu k</w:t>
      </w:r>
      <w:r w:rsidR="00481187" w:rsidRPr="002747AF">
        <w:rPr>
          <w:sz w:val="28"/>
          <w:szCs w:val="28"/>
          <w:lang w:val="en-GB"/>
        </w:rPr>
        <w:t>hông kiểm soát được lượng thực phẩm đối tượng tiêu thụ hàng ngày tại nhà.</w:t>
      </w:r>
    </w:p>
    <w:p w14:paraId="68980EB4" w14:textId="441B6980" w:rsidR="001D5406" w:rsidRPr="002747AF" w:rsidRDefault="001D5406" w:rsidP="00574217">
      <w:pPr>
        <w:pStyle w:val="noidung0"/>
        <w:numPr>
          <w:ilvl w:val="0"/>
          <w:numId w:val="13"/>
        </w:numPr>
        <w:tabs>
          <w:tab w:val="clear" w:pos="360"/>
          <w:tab w:val="num" w:pos="630"/>
          <w:tab w:val="left" w:pos="720"/>
        </w:tabs>
        <w:spacing w:before="120" w:line="360" w:lineRule="auto"/>
        <w:ind w:left="630" w:right="25"/>
        <w:rPr>
          <w:sz w:val="28"/>
          <w:szCs w:val="28"/>
          <w:lang w:val="en-GB"/>
        </w:rPr>
      </w:pPr>
      <w:r w:rsidRPr="002747AF">
        <w:rPr>
          <w:sz w:val="28"/>
          <w:szCs w:val="28"/>
          <w:lang w:val="en-GB"/>
        </w:rPr>
        <w:t xml:space="preserve">Do kinh phí hạn hẹp nên </w:t>
      </w:r>
      <w:r w:rsidR="00F37327" w:rsidRPr="002747AF">
        <w:rPr>
          <w:sz w:val="28"/>
          <w:szCs w:val="28"/>
          <w:lang w:val="en-GB"/>
        </w:rPr>
        <w:t xml:space="preserve">nghiên cứu </w:t>
      </w:r>
      <w:r w:rsidRPr="002747AF">
        <w:rPr>
          <w:sz w:val="28"/>
          <w:szCs w:val="28"/>
          <w:lang w:val="en-GB"/>
        </w:rPr>
        <w:t xml:space="preserve">không thực hiện được việc phân nhóm </w:t>
      </w:r>
      <w:r w:rsidR="00736829" w:rsidRPr="002747AF">
        <w:rPr>
          <w:spacing w:val="-4"/>
          <w:sz w:val="28"/>
          <w:szCs w:val="28"/>
          <w:lang w:val="en-GB"/>
        </w:rPr>
        <w:t>đ</w:t>
      </w:r>
      <w:r w:rsidRPr="002747AF">
        <w:rPr>
          <w:spacing w:val="-4"/>
          <w:sz w:val="28"/>
          <w:szCs w:val="28"/>
          <w:lang w:val="en-GB"/>
        </w:rPr>
        <w:t xml:space="preserve">ối tượng theo xã. Việc có cả hai nhóm đối tượng tại cùng một xã có thể gây nhiễu, gây ảnh hưởng đến lượng thực phẩm các đối tượng tự tiêu thụ tại nhà. </w:t>
      </w:r>
    </w:p>
    <w:p w14:paraId="4106B93C" w14:textId="1F0383C0" w:rsidR="00481187" w:rsidRPr="002747AF" w:rsidRDefault="00481187" w:rsidP="00187567">
      <w:pPr>
        <w:pStyle w:val="noidung0"/>
        <w:numPr>
          <w:ilvl w:val="0"/>
          <w:numId w:val="13"/>
        </w:numPr>
        <w:tabs>
          <w:tab w:val="clear" w:pos="360"/>
          <w:tab w:val="num" w:pos="630"/>
          <w:tab w:val="left" w:pos="720"/>
        </w:tabs>
        <w:spacing w:before="120" w:line="360" w:lineRule="auto"/>
        <w:ind w:left="630" w:right="25"/>
        <w:rPr>
          <w:b/>
          <w:sz w:val="28"/>
          <w:szCs w:val="28"/>
          <w:lang w:val="en-GB"/>
        </w:rPr>
      </w:pPr>
      <w:r w:rsidRPr="002747AF">
        <w:rPr>
          <w:sz w:val="28"/>
          <w:szCs w:val="28"/>
          <w:lang w:val="en-GB"/>
        </w:rPr>
        <w:t xml:space="preserve">Không kiểm soát được việc sử dụng các loại vi chất bổ sung cho phụ nữ khi </w:t>
      </w:r>
      <w:r w:rsidR="00D708E9" w:rsidRPr="002747AF">
        <w:rPr>
          <w:sz w:val="28"/>
          <w:szCs w:val="28"/>
          <w:lang w:val="en-GB"/>
        </w:rPr>
        <w:t>có</w:t>
      </w:r>
      <w:r w:rsidRPr="002747AF">
        <w:rPr>
          <w:sz w:val="28"/>
          <w:szCs w:val="28"/>
          <w:lang w:val="en-GB"/>
        </w:rPr>
        <w:t xml:space="preserve"> thai. Một số đối tượng tự mua viên sắt acid folic hoặc đa vi chất để bổ sung khi </w:t>
      </w:r>
      <w:r w:rsidR="00D708E9" w:rsidRPr="002747AF">
        <w:rPr>
          <w:sz w:val="28"/>
          <w:szCs w:val="28"/>
          <w:lang w:val="en-GB"/>
        </w:rPr>
        <w:t>có</w:t>
      </w:r>
      <w:r w:rsidRPr="002747AF">
        <w:rPr>
          <w:sz w:val="28"/>
          <w:szCs w:val="28"/>
          <w:lang w:val="en-GB"/>
        </w:rPr>
        <w:t xml:space="preserve"> thai.</w:t>
      </w:r>
      <w:r w:rsidRPr="002747AF">
        <w:rPr>
          <w:b/>
          <w:sz w:val="28"/>
          <w:szCs w:val="28"/>
          <w:lang w:val="en-GB"/>
        </w:rPr>
        <w:t xml:space="preserve"> </w:t>
      </w:r>
    </w:p>
    <w:p w14:paraId="6EB2052B" w14:textId="75625984" w:rsidR="001D5406" w:rsidRPr="002747AF" w:rsidRDefault="001D5406" w:rsidP="001D5406">
      <w:pPr>
        <w:pStyle w:val="noidung0"/>
        <w:tabs>
          <w:tab w:val="left" w:pos="720"/>
        </w:tabs>
        <w:spacing w:before="120" w:line="360" w:lineRule="auto"/>
        <w:ind w:right="25" w:firstLine="0"/>
        <w:rPr>
          <w:b/>
          <w:sz w:val="28"/>
          <w:szCs w:val="28"/>
          <w:lang w:val="en-GB"/>
        </w:rPr>
      </w:pPr>
      <w:r w:rsidRPr="002747AF">
        <w:rPr>
          <w:b/>
          <w:sz w:val="28"/>
          <w:szCs w:val="28"/>
          <w:lang w:val="en-GB"/>
        </w:rPr>
        <w:t xml:space="preserve">Các biện pháp khắc phục </w:t>
      </w:r>
      <w:r w:rsidR="00F37327" w:rsidRPr="002747AF">
        <w:rPr>
          <w:b/>
          <w:sz w:val="28"/>
          <w:szCs w:val="28"/>
          <w:lang w:val="en-GB"/>
        </w:rPr>
        <w:t xml:space="preserve">nghiên cứu </w:t>
      </w:r>
      <w:r w:rsidRPr="002747AF">
        <w:rPr>
          <w:b/>
          <w:sz w:val="28"/>
          <w:szCs w:val="28"/>
          <w:lang w:val="en-GB"/>
        </w:rPr>
        <w:t>đã thực hiện:</w:t>
      </w:r>
    </w:p>
    <w:p w14:paraId="1A9F851E" w14:textId="77777777" w:rsidR="000F7CD5" w:rsidRPr="002747AF" w:rsidRDefault="00F37327" w:rsidP="000F7CD5">
      <w:pPr>
        <w:pStyle w:val="noidung0"/>
        <w:numPr>
          <w:ilvl w:val="0"/>
          <w:numId w:val="13"/>
        </w:numPr>
        <w:tabs>
          <w:tab w:val="clear" w:pos="360"/>
          <w:tab w:val="num" w:pos="630"/>
          <w:tab w:val="left" w:pos="720"/>
        </w:tabs>
        <w:spacing w:before="120" w:line="360" w:lineRule="auto"/>
        <w:ind w:left="630" w:right="25"/>
        <w:rPr>
          <w:sz w:val="28"/>
          <w:szCs w:val="28"/>
          <w:lang w:val="en-GB"/>
        </w:rPr>
      </w:pPr>
      <w:r w:rsidRPr="002747AF">
        <w:rPr>
          <w:sz w:val="28"/>
          <w:szCs w:val="28"/>
          <w:lang w:val="en-GB"/>
        </w:rPr>
        <w:t>Nghiên cứu đã p</w:t>
      </w:r>
      <w:r w:rsidR="001D5406" w:rsidRPr="002747AF">
        <w:rPr>
          <w:sz w:val="28"/>
          <w:szCs w:val="28"/>
          <w:lang w:val="en-GB"/>
        </w:rPr>
        <w:t>hân công cán bộ theo dõi sát lượng thực phẩm chế biến tại</w:t>
      </w:r>
    </w:p>
    <w:p w14:paraId="50FCA08E" w14:textId="64CC7054" w:rsidR="00736829" w:rsidRPr="002747AF" w:rsidRDefault="001D5406" w:rsidP="000F7CD5">
      <w:pPr>
        <w:pStyle w:val="noidung0"/>
        <w:tabs>
          <w:tab w:val="left" w:pos="720"/>
        </w:tabs>
        <w:spacing w:before="120" w:line="360" w:lineRule="auto"/>
        <w:ind w:left="630" w:right="25" w:firstLine="0"/>
        <w:rPr>
          <w:sz w:val="28"/>
          <w:szCs w:val="28"/>
          <w:lang w:val="en-GB"/>
        </w:rPr>
      </w:pPr>
      <w:r w:rsidRPr="002747AF">
        <w:rPr>
          <w:sz w:val="28"/>
          <w:szCs w:val="28"/>
          <w:lang w:val="en-GB"/>
        </w:rPr>
        <w:lastRenderedPageBreak/>
        <w:t xml:space="preserve">các bếp nấu, cân và ghi lại đầy đủ lượng thực phẩm bổ </w:t>
      </w:r>
      <w:r w:rsidR="00736829" w:rsidRPr="002747AF">
        <w:rPr>
          <w:sz w:val="28"/>
          <w:szCs w:val="28"/>
          <w:lang w:val="en-GB"/>
        </w:rPr>
        <w:t>su</w:t>
      </w:r>
      <w:r w:rsidR="00BD6AB6" w:rsidRPr="002747AF">
        <w:rPr>
          <w:sz w:val="28"/>
          <w:szCs w:val="28"/>
          <w:lang w:val="en-GB"/>
        </w:rPr>
        <w:t>ng đã</w:t>
      </w:r>
      <w:r w:rsidR="000F7CD5" w:rsidRPr="002747AF">
        <w:rPr>
          <w:sz w:val="28"/>
          <w:szCs w:val="28"/>
          <w:lang w:val="en-GB"/>
        </w:rPr>
        <w:t xml:space="preserve"> </w:t>
      </w:r>
      <w:r w:rsidR="00BD6AB6" w:rsidRPr="002747AF">
        <w:rPr>
          <w:sz w:val="28"/>
          <w:szCs w:val="28"/>
          <w:lang w:val="en-GB"/>
        </w:rPr>
        <w:t>được đối tượng tiêu thụ hà</w:t>
      </w:r>
      <w:r w:rsidR="00736829" w:rsidRPr="002747AF">
        <w:rPr>
          <w:sz w:val="28"/>
          <w:szCs w:val="28"/>
          <w:lang w:val="en-GB"/>
        </w:rPr>
        <w:t>ng ngày.</w:t>
      </w:r>
    </w:p>
    <w:p w14:paraId="0BAB7333" w14:textId="37C08A2A" w:rsidR="00BF3052" w:rsidRPr="002747AF" w:rsidRDefault="00F37327" w:rsidP="0020714D">
      <w:pPr>
        <w:pStyle w:val="noidung0"/>
        <w:numPr>
          <w:ilvl w:val="0"/>
          <w:numId w:val="13"/>
        </w:numPr>
        <w:tabs>
          <w:tab w:val="clear" w:pos="360"/>
          <w:tab w:val="num" w:pos="630"/>
          <w:tab w:val="left" w:pos="720"/>
        </w:tabs>
        <w:spacing w:before="120" w:line="360" w:lineRule="auto"/>
        <w:ind w:left="630" w:right="25"/>
        <w:rPr>
          <w:sz w:val="28"/>
          <w:szCs w:val="28"/>
          <w:lang w:val="en-GB"/>
        </w:rPr>
      </w:pPr>
      <w:r w:rsidRPr="002747AF">
        <w:rPr>
          <w:sz w:val="28"/>
          <w:szCs w:val="28"/>
          <w:lang w:val="en-GB"/>
        </w:rPr>
        <w:t>Nghiên cứu l</w:t>
      </w:r>
      <w:r w:rsidR="0001604A" w:rsidRPr="002747AF">
        <w:rPr>
          <w:sz w:val="28"/>
          <w:szCs w:val="28"/>
          <w:lang w:val="en-GB"/>
        </w:rPr>
        <w:t xml:space="preserve">inh hoạt trong việc chọn địa điểm tổ chức ăn để tạo điều kiện thuận lợi cho đối tượng đến ăn. </w:t>
      </w:r>
      <w:r w:rsidR="00BF3052" w:rsidRPr="002747AF">
        <w:rPr>
          <w:sz w:val="28"/>
          <w:szCs w:val="28"/>
          <w:lang w:val="en-GB"/>
        </w:rPr>
        <w:t xml:space="preserve">Mang thực phẩm đến nhà, theo dõi và cân lại lượng thực phẩm tiêu thụ nếu đối tượng không đến điểm ăn vào những ngày cuối của thai </w:t>
      </w:r>
      <w:r w:rsidR="00FF5E1D" w:rsidRPr="002747AF">
        <w:rPr>
          <w:sz w:val="28"/>
          <w:szCs w:val="28"/>
          <w:lang w:val="en-GB"/>
        </w:rPr>
        <w:t>kì</w:t>
      </w:r>
      <w:r w:rsidR="00BF3052" w:rsidRPr="002747AF">
        <w:rPr>
          <w:sz w:val="28"/>
          <w:szCs w:val="28"/>
          <w:lang w:val="en-GB"/>
        </w:rPr>
        <w:t xml:space="preserve"> do đi lại khó khăn.</w:t>
      </w:r>
    </w:p>
    <w:p w14:paraId="3E61FC16" w14:textId="1F71D789" w:rsidR="0001604A" w:rsidRPr="002747AF" w:rsidRDefault="00F37327" w:rsidP="006D4B3D">
      <w:pPr>
        <w:pStyle w:val="noidung0"/>
        <w:numPr>
          <w:ilvl w:val="0"/>
          <w:numId w:val="13"/>
        </w:numPr>
        <w:tabs>
          <w:tab w:val="clear" w:pos="360"/>
          <w:tab w:val="num" w:pos="630"/>
          <w:tab w:val="left" w:pos="720"/>
        </w:tabs>
        <w:spacing w:before="120" w:line="360" w:lineRule="auto"/>
        <w:ind w:left="630" w:right="25"/>
        <w:rPr>
          <w:sz w:val="28"/>
          <w:szCs w:val="28"/>
          <w:lang w:val="en-GB"/>
        </w:rPr>
      </w:pPr>
      <w:r w:rsidRPr="002747AF">
        <w:rPr>
          <w:sz w:val="28"/>
          <w:szCs w:val="28"/>
          <w:lang w:val="en-GB"/>
        </w:rPr>
        <w:t>Nghiên cứu đã tiến hành đ</w:t>
      </w:r>
      <w:r w:rsidR="0001604A" w:rsidRPr="002747AF">
        <w:rPr>
          <w:sz w:val="28"/>
          <w:szCs w:val="28"/>
          <w:lang w:val="en-GB"/>
        </w:rPr>
        <w:t xml:space="preserve">iều tra khẩu phần ăn thực tế của đối tượng cả trước và trong khi có thai để phân tích, </w:t>
      </w:r>
      <w:r w:rsidRPr="002747AF">
        <w:rPr>
          <w:sz w:val="28"/>
          <w:szCs w:val="28"/>
          <w:lang w:val="en-GB"/>
        </w:rPr>
        <w:t xml:space="preserve">giúp </w:t>
      </w:r>
      <w:r w:rsidR="0001604A" w:rsidRPr="002747AF">
        <w:rPr>
          <w:sz w:val="28"/>
          <w:szCs w:val="28"/>
          <w:lang w:val="en-GB"/>
        </w:rPr>
        <w:t>loại bỏ yếu tố nhiễu do lượng thực phẩm đối tượng tiêu thụ hàng ngày tại nhà gây ra.</w:t>
      </w:r>
    </w:p>
    <w:p w14:paraId="0056F629" w14:textId="77777777" w:rsidR="00BD6AB6" w:rsidRPr="002747AF" w:rsidRDefault="00F37327" w:rsidP="00BD6AB6">
      <w:pPr>
        <w:pStyle w:val="noidung0"/>
        <w:numPr>
          <w:ilvl w:val="0"/>
          <w:numId w:val="13"/>
        </w:numPr>
        <w:tabs>
          <w:tab w:val="clear" w:pos="360"/>
          <w:tab w:val="num" w:pos="630"/>
          <w:tab w:val="left" w:pos="720"/>
        </w:tabs>
        <w:spacing w:before="120" w:line="360" w:lineRule="auto"/>
        <w:ind w:left="630" w:right="25"/>
        <w:rPr>
          <w:spacing w:val="4"/>
          <w:sz w:val="28"/>
          <w:szCs w:val="28"/>
          <w:lang w:val="en-GB"/>
        </w:rPr>
      </w:pPr>
      <w:r w:rsidRPr="002747AF">
        <w:rPr>
          <w:spacing w:val="4"/>
          <w:sz w:val="28"/>
          <w:szCs w:val="28"/>
          <w:lang w:val="en-GB"/>
        </w:rPr>
        <w:t>Khi có thông tin có phụ nữ sắp đăng ký kết hôn thông qua hệ thống y tế,</w:t>
      </w:r>
    </w:p>
    <w:p w14:paraId="6821AA3B" w14:textId="3D30DFF9" w:rsidR="00BF3052" w:rsidRPr="002747AF" w:rsidRDefault="00F37327" w:rsidP="00BD6AB6">
      <w:pPr>
        <w:pStyle w:val="noidung0"/>
        <w:tabs>
          <w:tab w:val="left" w:pos="720"/>
        </w:tabs>
        <w:spacing w:line="360" w:lineRule="auto"/>
        <w:ind w:left="634" w:right="29" w:firstLine="0"/>
        <w:rPr>
          <w:sz w:val="28"/>
          <w:szCs w:val="28"/>
          <w:lang w:val="en-GB"/>
        </w:rPr>
      </w:pPr>
      <w:r w:rsidRPr="002747AF">
        <w:rPr>
          <w:sz w:val="28"/>
          <w:szCs w:val="28"/>
          <w:lang w:val="en-GB"/>
        </w:rPr>
        <w:t>hội phụ nữ, giáo sứ</w:t>
      </w:r>
      <w:r w:rsidR="00736829" w:rsidRPr="002747AF">
        <w:rPr>
          <w:sz w:val="28"/>
          <w:szCs w:val="28"/>
          <w:lang w:val="en-GB"/>
        </w:rPr>
        <w:t xml:space="preserve"> tại địa phương</w:t>
      </w:r>
      <w:r w:rsidRPr="002747AF">
        <w:rPr>
          <w:sz w:val="28"/>
          <w:szCs w:val="28"/>
          <w:lang w:val="en-GB"/>
        </w:rPr>
        <w:t xml:space="preserve">…, </w:t>
      </w:r>
      <w:r w:rsidR="00736829" w:rsidRPr="002747AF">
        <w:rPr>
          <w:sz w:val="28"/>
          <w:szCs w:val="28"/>
          <w:lang w:val="en-GB"/>
        </w:rPr>
        <w:t xml:space="preserve">cán bộ </w:t>
      </w:r>
      <w:r w:rsidRPr="002747AF">
        <w:rPr>
          <w:sz w:val="28"/>
          <w:szCs w:val="28"/>
          <w:lang w:val="en-GB"/>
        </w:rPr>
        <w:t>nghiên cứu tiến hành t</w:t>
      </w:r>
      <w:r w:rsidR="00BF3052" w:rsidRPr="002747AF">
        <w:rPr>
          <w:sz w:val="28"/>
          <w:szCs w:val="28"/>
          <w:lang w:val="en-GB"/>
        </w:rPr>
        <w:t>iếp xúc sớm với đối tượng để giải thích và mời tham gia nghiên cứu.</w:t>
      </w:r>
    </w:p>
    <w:p w14:paraId="641805D0" w14:textId="5A049A13" w:rsidR="001D5406" w:rsidRPr="002747AF" w:rsidRDefault="00F37327" w:rsidP="001D5406">
      <w:pPr>
        <w:pStyle w:val="noidung0"/>
        <w:numPr>
          <w:ilvl w:val="0"/>
          <w:numId w:val="13"/>
        </w:numPr>
        <w:tabs>
          <w:tab w:val="clear" w:pos="360"/>
          <w:tab w:val="num" w:pos="630"/>
          <w:tab w:val="left" w:pos="720"/>
        </w:tabs>
        <w:spacing w:before="120" w:line="360" w:lineRule="auto"/>
        <w:ind w:left="630" w:right="25"/>
        <w:rPr>
          <w:sz w:val="28"/>
          <w:szCs w:val="28"/>
          <w:lang w:val="en-GB"/>
        </w:rPr>
      </w:pPr>
      <w:r w:rsidRPr="002747AF">
        <w:rPr>
          <w:sz w:val="28"/>
          <w:szCs w:val="28"/>
          <w:lang w:val="en-GB"/>
        </w:rPr>
        <w:t>Thực hiện l</w:t>
      </w:r>
      <w:r w:rsidR="00BF3052" w:rsidRPr="002747AF">
        <w:rPr>
          <w:sz w:val="28"/>
          <w:szCs w:val="28"/>
          <w:lang w:val="en-GB"/>
        </w:rPr>
        <w:t>oại bỏ các đối tượng có bổ sung viên sắt acid folic hoặc đa vi chất khi phân tích số liệu</w:t>
      </w:r>
      <w:r w:rsidRPr="002747AF">
        <w:rPr>
          <w:sz w:val="28"/>
          <w:szCs w:val="28"/>
          <w:lang w:val="en-GB"/>
        </w:rPr>
        <w:t xml:space="preserve"> để tránh ảnh hưởng đến kết </w:t>
      </w:r>
      <w:r w:rsidR="00736829" w:rsidRPr="002747AF">
        <w:rPr>
          <w:sz w:val="28"/>
          <w:szCs w:val="28"/>
          <w:lang w:val="en-GB"/>
        </w:rPr>
        <w:t>quả</w:t>
      </w:r>
      <w:r w:rsidRPr="002747AF">
        <w:rPr>
          <w:sz w:val="28"/>
          <w:szCs w:val="28"/>
          <w:lang w:val="en-GB"/>
        </w:rPr>
        <w:t xml:space="preserve"> nghiên cứu</w:t>
      </w:r>
      <w:r w:rsidR="00BF3052" w:rsidRPr="002747AF">
        <w:rPr>
          <w:sz w:val="28"/>
          <w:szCs w:val="28"/>
          <w:lang w:val="en-GB"/>
        </w:rPr>
        <w:t>.</w:t>
      </w:r>
    </w:p>
    <w:p w14:paraId="7A48FC38" w14:textId="7D97B094" w:rsidR="00D11003" w:rsidRPr="002747AF" w:rsidRDefault="00D11003" w:rsidP="00A771CE">
      <w:pPr>
        <w:pStyle w:val="ListParagraph"/>
        <w:numPr>
          <w:ilvl w:val="2"/>
          <w:numId w:val="33"/>
        </w:numPr>
        <w:spacing w:before="120" w:line="360" w:lineRule="auto"/>
        <w:ind w:left="720" w:right="25"/>
        <w:contextualSpacing w:val="0"/>
        <w:jc w:val="both"/>
        <w:rPr>
          <w:b/>
          <w:bCs/>
          <w:sz w:val="28"/>
          <w:szCs w:val="28"/>
        </w:rPr>
      </w:pPr>
      <w:r w:rsidRPr="002747AF">
        <w:rPr>
          <w:b/>
          <w:bCs/>
          <w:sz w:val="28"/>
          <w:szCs w:val="28"/>
        </w:rPr>
        <w:t xml:space="preserve">Các số liệu </w:t>
      </w:r>
      <w:r w:rsidR="00C550F4" w:rsidRPr="002747AF">
        <w:rPr>
          <w:b/>
          <w:bCs/>
          <w:sz w:val="28"/>
          <w:szCs w:val="28"/>
        </w:rPr>
        <w:t>và thời điểm thu thập</w:t>
      </w:r>
      <w:r w:rsidR="00736829" w:rsidRPr="002747AF">
        <w:rPr>
          <w:b/>
          <w:bCs/>
          <w:sz w:val="28"/>
          <w:szCs w:val="28"/>
        </w:rPr>
        <w:t xml:space="preserve"> số liệu</w:t>
      </w:r>
      <w:r w:rsidR="00C550F4" w:rsidRPr="002747AF">
        <w:rPr>
          <w:b/>
          <w:bCs/>
          <w:sz w:val="28"/>
          <w:szCs w:val="28"/>
        </w:rPr>
        <w:t xml:space="preserve"> </w:t>
      </w:r>
    </w:p>
    <w:p w14:paraId="5D00FB7C" w14:textId="078690F6" w:rsidR="00D11003" w:rsidRPr="002747AF" w:rsidRDefault="00F90256" w:rsidP="00A10132">
      <w:pPr>
        <w:spacing w:before="120" w:line="360" w:lineRule="auto"/>
        <w:ind w:right="25"/>
        <w:jc w:val="both"/>
        <w:rPr>
          <w:bCs/>
          <w:i/>
          <w:sz w:val="28"/>
          <w:szCs w:val="28"/>
        </w:rPr>
      </w:pPr>
      <w:r w:rsidRPr="002747AF">
        <w:rPr>
          <w:bCs/>
          <w:i/>
          <w:sz w:val="28"/>
          <w:szCs w:val="28"/>
        </w:rPr>
        <w:t xml:space="preserve">* Các thông tin và số liệu thu thập </w:t>
      </w:r>
      <w:r w:rsidR="00960274" w:rsidRPr="002747AF">
        <w:rPr>
          <w:bCs/>
          <w:i/>
          <w:sz w:val="28"/>
          <w:szCs w:val="28"/>
        </w:rPr>
        <w:t>với phụ nữ tham gia nghiên cứu</w:t>
      </w:r>
      <w:r w:rsidR="00C550F4" w:rsidRPr="002747AF">
        <w:rPr>
          <w:bCs/>
          <w:i/>
          <w:sz w:val="28"/>
          <w:szCs w:val="28"/>
        </w:rPr>
        <w:t>:</w:t>
      </w:r>
    </w:p>
    <w:p w14:paraId="09BCA9BA" w14:textId="491BCAF6" w:rsidR="00D11003" w:rsidRPr="002747AF" w:rsidRDefault="00D11003" w:rsidP="00BD6AB6">
      <w:pPr>
        <w:pStyle w:val="ListParagraph"/>
        <w:numPr>
          <w:ilvl w:val="0"/>
          <w:numId w:val="1"/>
        </w:numPr>
        <w:spacing w:before="120" w:line="360" w:lineRule="auto"/>
        <w:ind w:left="540" w:right="25" w:hanging="270"/>
        <w:contextualSpacing w:val="0"/>
        <w:jc w:val="both"/>
        <w:rPr>
          <w:bCs/>
          <w:spacing w:val="-4"/>
          <w:sz w:val="28"/>
          <w:szCs w:val="28"/>
        </w:rPr>
      </w:pPr>
      <w:r w:rsidRPr="002747AF">
        <w:rPr>
          <w:bCs/>
          <w:spacing w:val="-4"/>
          <w:sz w:val="28"/>
          <w:szCs w:val="28"/>
        </w:rPr>
        <w:t>Thông tin chung</w:t>
      </w:r>
      <w:r w:rsidR="00F37327" w:rsidRPr="002747AF">
        <w:rPr>
          <w:bCs/>
          <w:spacing w:val="-4"/>
          <w:sz w:val="28"/>
          <w:szCs w:val="28"/>
        </w:rPr>
        <w:t xml:space="preserve"> bao gồm</w:t>
      </w:r>
      <w:r w:rsidRPr="002747AF">
        <w:rPr>
          <w:bCs/>
          <w:spacing w:val="-4"/>
          <w:sz w:val="28"/>
          <w:szCs w:val="28"/>
        </w:rPr>
        <w:t>: tuổi, địa chỉ liên lạc, trình độ học vấn</w:t>
      </w:r>
      <w:r w:rsidR="00BE4A00" w:rsidRPr="002747AF">
        <w:rPr>
          <w:bCs/>
          <w:spacing w:val="-4"/>
          <w:sz w:val="28"/>
          <w:szCs w:val="28"/>
        </w:rPr>
        <w:t>,</w:t>
      </w:r>
      <w:r w:rsidRPr="002747AF">
        <w:rPr>
          <w:bCs/>
          <w:spacing w:val="-4"/>
          <w:sz w:val="28"/>
          <w:szCs w:val="28"/>
        </w:rPr>
        <w:t xml:space="preserve"> nghề</w:t>
      </w:r>
      <w:r w:rsidR="00736829" w:rsidRPr="002747AF">
        <w:rPr>
          <w:bCs/>
          <w:spacing w:val="-4"/>
          <w:sz w:val="28"/>
          <w:szCs w:val="28"/>
        </w:rPr>
        <w:t xml:space="preserve"> </w:t>
      </w:r>
      <w:r w:rsidRPr="002747AF">
        <w:rPr>
          <w:bCs/>
          <w:spacing w:val="-4"/>
          <w:sz w:val="28"/>
          <w:szCs w:val="28"/>
        </w:rPr>
        <w:t>nghiệp</w:t>
      </w:r>
      <w:r w:rsidR="00BD6AB6" w:rsidRPr="002747AF">
        <w:rPr>
          <w:bCs/>
          <w:spacing w:val="-4"/>
          <w:sz w:val="28"/>
          <w:szCs w:val="28"/>
        </w:rPr>
        <w:t xml:space="preserve"> </w:t>
      </w:r>
      <w:r w:rsidR="00C550F4" w:rsidRPr="002747AF">
        <w:rPr>
          <w:bCs/>
          <w:sz w:val="28"/>
          <w:szCs w:val="28"/>
        </w:rPr>
        <w:t xml:space="preserve">của </w:t>
      </w:r>
      <w:r w:rsidR="00BD6AB6" w:rsidRPr="002747AF">
        <w:rPr>
          <w:bCs/>
          <w:sz w:val="28"/>
          <w:szCs w:val="28"/>
        </w:rPr>
        <w:t xml:space="preserve">đối tượng </w:t>
      </w:r>
      <w:r w:rsidR="00C550F4" w:rsidRPr="002747AF">
        <w:rPr>
          <w:bCs/>
          <w:sz w:val="28"/>
          <w:szCs w:val="28"/>
        </w:rPr>
        <w:t>và</w:t>
      </w:r>
      <w:r w:rsidRPr="002747AF">
        <w:rPr>
          <w:bCs/>
          <w:sz w:val="28"/>
          <w:szCs w:val="28"/>
        </w:rPr>
        <w:t xml:space="preserve"> chồng, </w:t>
      </w:r>
      <w:r w:rsidR="00BF3052" w:rsidRPr="002747AF">
        <w:rPr>
          <w:bCs/>
          <w:sz w:val="28"/>
          <w:szCs w:val="28"/>
        </w:rPr>
        <w:t xml:space="preserve">tiền sử bệnh, </w:t>
      </w:r>
      <w:r w:rsidRPr="002747AF">
        <w:rPr>
          <w:bCs/>
          <w:sz w:val="28"/>
          <w:szCs w:val="28"/>
        </w:rPr>
        <w:t>điều kiện vệ sinh, kinh tế.</w:t>
      </w:r>
    </w:p>
    <w:p w14:paraId="25C80AB5" w14:textId="7EE2D0AE" w:rsidR="00D11003" w:rsidRPr="002747AF" w:rsidRDefault="000866AF" w:rsidP="00A10132">
      <w:pPr>
        <w:pStyle w:val="ListParagraph"/>
        <w:numPr>
          <w:ilvl w:val="0"/>
          <w:numId w:val="1"/>
        </w:numPr>
        <w:spacing w:before="120" w:line="360" w:lineRule="auto"/>
        <w:ind w:left="540" w:right="25" w:hanging="270"/>
        <w:contextualSpacing w:val="0"/>
        <w:jc w:val="both"/>
        <w:rPr>
          <w:bCs/>
          <w:sz w:val="28"/>
          <w:szCs w:val="28"/>
        </w:rPr>
      </w:pPr>
      <w:r w:rsidRPr="002747AF">
        <w:rPr>
          <w:bCs/>
          <w:sz w:val="28"/>
          <w:szCs w:val="28"/>
        </w:rPr>
        <w:t xml:space="preserve">Ngày đầu chu </w:t>
      </w:r>
      <w:r w:rsidR="00FF5E1D" w:rsidRPr="002747AF">
        <w:rPr>
          <w:bCs/>
          <w:sz w:val="28"/>
          <w:szCs w:val="28"/>
        </w:rPr>
        <w:t>kì</w:t>
      </w:r>
      <w:r w:rsidRPr="002747AF">
        <w:rPr>
          <w:bCs/>
          <w:sz w:val="28"/>
          <w:szCs w:val="28"/>
        </w:rPr>
        <w:t xml:space="preserve"> kinh cuối</w:t>
      </w:r>
      <w:r w:rsidR="00D11003" w:rsidRPr="002747AF">
        <w:rPr>
          <w:bCs/>
          <w:sz w:val="28"/>
          <w:szCs w:val="28"/>
        </w:rPr>
        <w:t xml:space="preserve"> để đánh giá tuổi thai khi sinh</w:t>
      </w:r>
      <w:r w:rsidR="00BD6AB6" w:rsidRPr="002747AF">
        <w:rPr>
          <w:bCs/>
          <w:sz w:val="28"/>
          <w:szCs w:val="28"/>
        </w:rPr>
        <w:t>.</w:t>
      </w:r>
    </w:p>
    <w:p w14:paraId="4A461D67" w14:textId="3F2CB65B" w:rsidR="00BD6AB6" w:rsidRPr="002747AF" w:rsidRDefault="00BD6AB6" w:rsidP="00A10132">
      <w:pPr>
        <w:pStyle w:val="ListParagraph"/>
        <w:numPr>
          <w:ilvl w:val="0"/>
          <w:numId w:val="1"/>
        </w:numPr>
        <w:spacing w:before="120" w:line="360" w:lineRule="auto"/>
        <w:ind w:left="540" w:right="25" w:hanging="270"/>
        <w:contextualSpacing w:val="0"/>
        <w:jc w:val="both"/>
        <w:rPr>
          <w:bCs/>
          <w:sz w:val="28"/>
          <w:szCs w:val="28"/>
        </w:rPr>
      </w:pPr>
      <w:r w:rsidRPr="002747AF">
        <w:rPr>
          <w:bCs/>
          <w:sz w:val="28"/>
          <w:szCs w:val="28"/>
        </w:rPr>
        <w:t xml:space="preserve">Tình trạng sức khỏe của đối tượng bao gồm: loại </w:t>
      </w:r>
      <w:r w:rsidR="009041DB" w:rsidRPr="002747AF">
        <w:rPr>
          <w:bCs/>
          <w:sz w:val="28"/>
          <w:szCs w:val="28"/>
        </w:rPr>
        <w:t xml:space="preserve">bệnh </w:t>
      </w:r>
      <w:r w:rsidRPr="002747AF">
        <w:rPr>
          <w:bCs/>
          <w:sz w:val="28"/>
          <w:szCs w:val="28"/>
        </w:rPr>
        <w:t>và số ngày mắc bệnh, loại và liều lượng thuốc hoặc vi chất dinh dưỡng sử dụng, loại hình lao động chính, thời gian làm việc nặng.</w:t>
      </w:r>
    </w:p>
    <w:p w14:paraId="064F75D5" w14:textId="340CE4C2" w:rsidR="00D11003" w:rsidRPr="002747AF" w:rsidRDefault="00960274" w:rsidP="00A10132">
      <w:pPr>
        <w:pStyle w:val="ListParagraph"/>
        <w:numPr>
          <w:ilvl w:val="0"/>
          <w:numId w:val="1"/>
        </w:numPr>
        <w:spacing w:before="120" w:line="360" w:lineRule="auto"/>
        <w:ind w:left="540" w:right="25" w:hanging="270"/>
        <w:contextualSpacing w:val="0"/>
        <w:jc w:val="both"/>
        <w:rPr>
          <w:bCs/>
          <w:spacing w:val="-4"/>
          <w:sz w:val="28"/>
          <w:szCs w:val="28"/>
        </w:rPr>
      </w:pPr>
      <w:r w:rsidRPr="002747AF">
        <w:rPr>
          <w:bCs/>
          <w:spacing w:val="-4"/>
          <w:sz w:val="28"/>
          <w:szCs w:val="28"/>
        </w:rPr>
        <w:t>Các số đo n</w:t>
      </w:r>
      <w:r w:rsidR="00D11003" w:rsidRPr="002747AF">
        <w:rPr>
          <w:bCs/>
          <w:spacing w:val="-4"/>
          <w:sz w:val="28"/>
          <w:szCs w:val="28"/>
        </w:rPr>
        <w:t>hân trắc</w:t>
      </w:r>
      <w:r w:rsidR="00BD6AB6" w:rsidRPr="002747AF">
        <w:rPr>
          <w:bCs/>
          <w:spacing w:val="-4"/>
          <w:sz w:val="28"/>
          <w:szCs w:val="28"/>
        </w:rPr>
        <w:t xml:space="preserve"> bao gồm</w:t>
      </w:r>
      <w:r w:rsidR="00D11003" w:rsidRPr="002747AF">
        <w:rPr>
          <w:bCs/>
          <w:spacing w:val="-4"/>
          <w:sz w:val="28"/>
          <w:szCs w:val="28"/>
        </w:rPr>
        <w:t xml:space="preserve">: cân nặng, chiều cao đứng, </w:t>
      </w:r>
      <w:r w:rsidR="00F37327" w:rsidRPr="002747AF">
        <w:rPr>
          <w:bCs/>
          <w:spacing w:val="-4"/>
          <w:sz w:val="28"/>
          <w:szCs w:val="28"/>
        </w:rPr>
        <w:t xml:space="preserve">chu vi </w:t>
      </w:r>
      <w:r w:rsidR="00D11003" w:rsidRPr="002747AF">
        <w:rPr>
          <w:bCs/>
          <w:spacing w:val="-4"/>
          <w:sz w:val="28"/>
          <w:szCs w:val="28"/>
        </w:rPr>
        <w:t>vòng cánh tay.</w:t>
      </w:r>
    </w:p>
    <w:p w14:paraId="03FC7654" w14:textId="3E6A355F" w:rsidR="00D11003" w:rsidRPr="002747AF" w:rsidRDefault="00D11003" w:rsidP="00A10132">
      <w:pPr>
        <w:pStyle w:val="ListParagraph"/>
        <w:numPr>
          <w:ilvl w:val="0"/>
          <w:numId w:val="1"/>
        </w:numPr>
        <w:spacing w:before="120" w:line="360" w:lineRule="auto"/>
        <w:ind w:left="540" w:right="25" w:hanging="270"/>
        <w:contextualSpacing w:val="0"/>
        <w:jc w:val="both"/>
        <w:rPr>
          <w:bCs/>
          <w:sz w:val="28"/>
          <w:szCs w:val="28"/>
        </w:rPr>
      </w:pPr>
      <w:r w:rsidRPr="002747AF">
        <w:rPr>
          <w:bCs/>
          <w:sz w:val="28"/>
          <w:szCs w:val="28"/>
        </w:rPr>
        <w:lastRenderedPageBreak/>
        <w:t xml:space="preserve">Xét nghiệm máu: </w:t>
      </w:r>
      <w:r w:rsidR="000866AF" w:rsidRPr="002747AF">
        <w:rPr>
          <w:bCs/>
          <w:sz w:val="28"/>
          <w:szCs w:val="28"/>
        </w:rPr>
        <w:t xml:space="preserve">hemoglobin, </w:t>
      </w:r>
      <w:r w:rsidRPr="002747AF">
        <w:rPr>
          <w:bCs/>
          <w:sz w:val="28"/>
          <w:szCs w:val="28"/>
        </w:rPr>
        <w:t xml:space="preserve">cobalamin, folate, C-reactive protein (CRP) và </w:t>
      </w:r>
      <w:r w:rsidRPr="002747AF">
        <w:rPr>
          <w:sz w:val="28"/>
          <w:szCs w:val="28"/>
        </w:rPr>
        <w:t>α-1-acid-glycoprotein (</w:t>
      </w:r>
      <w:r w:rsidRPr="002747AF">
        <w:rPr>
          <w:bCs/>
          <w:sz w:val="28"/>
          <w:szCs w:val="28"/>
        </w:rPr>
        <w:t xml:space="preserve">AGP). </w:t>
      </w:r>
    </w:p>
    <w:p w14:paraId="41447BD1" w14:textId="66139AEE" w:rsidR="00D11003" w:rsidRPr="002747AF" w:rsidRDefault="00D11003" w:rsidP="002A21F8">
      <w:pPr>
        <w:pStyle w:val="ListParagraph"/>
        <w:numPr>
          <w:ilvl w:val="0"/>
          <w:numId w:val="1"/>
        </w:numPr>
        <w:spacing w:before="120" w:line="360" w:lineRule="auto"/>
        <w:ind w:left="540" w:hanging="270"/>
        <w:contextualSpacing w:val="0"/>
        <w:jc w:val="both"/>
        <w:rPr>
          <w:bCs/>
          <w:sz w:val="28"/>
          <w:szCs w:val="28"/>
        </w:rPr>
      </w:pPr>
      <w:r w:rsidRPr="002747AF">
        <w:rPr>
          <w:bCs/>
          <w:sz w:val="28"/>
          <w:szCs w:val="28"/>
        </w:rPr>
        <w:t>Khẩu phần ăn</w:t>
      </w:r>
      <w:r w:rsidR="00BF3052" w:rsidRPr="002747AF">
        <w:rPr>
          <w:bCs/>
          <w:sz w:val="28"/>
          <w:szCs w:val="28"/>
        </w:rPr>
        <w:t xml:space="preserve"> 24 giờ qua</w:t>
      </w:r>
      <w:r w:rsidRPr="002747AF">
        <w:rPr>
          <w:bCs/>
          <w:sz w:val="28"/>
          <w:szCs w:val="28"/>
        </w:rPr>
        <w:t>.</w:t>
      </w:r>
    </w:p>
    <w:p w14:paraId="7B4EE7E0" w14:textId="03872B26" w:rsidR="00D11003" w:rsidRPr="002747AF" w:rsidRDefault="00960274" w:rsidP="002A21F8">
      <w:pPr>
        <w:spacing w:before="120" w:line="360" w:lineRule="auto"/>
        <w:jc w:val="both"/>
        <w:rPr>
          <w:bCs/>
          <w:i/>
          <w:sz w:val="28"/>
          <w:szCs w:val="28"/>
        </w:rPr>
      </w:pPr>
      <w:r w:rsidRPr="002747AF">
        <w:rPr>
          <w:bCs/>
          <w:i/>
          <w:sz w:val="28"/>
          <w:szCs w:val="28"/>
        </w:rPr>
        <w:t>* Các thông tin và số liệu thu thập v</w:t>
      </w:r>
      <w:r w:rsidR="00C550F4" w:rsidRPr="002747AF">
        <w:rPr>
          <w:bCs/>
          <w:i/>
          <w:sz w:val="28"/>
          <w:szCs w:val="28"/>
        </w:rPr>
        <w:t>ới trẻ</w:t>
      </w:r>
      <w:r w:rsidR="00736829" w:rsidRPr="002747AF">
        <w:rPr>
          <w:bCs/>
          <w:i/>
          <w:sz w:val="28"/>
          <w:szCs w:val="28"/>
        </w:rPr>
        <w:t xml:space="preserve"> đến 24 tuần tuổi</w:t>
      </w:r>
      <w:r w:rsidR="00D11003" w:rsidRPr="002747AF">
        <w:rPr>
          <w:bCs/>
          <w:i/>
          <w:sz w:val="28"/>
          <w:szCs w:val="28"/>
        </w:rPr>
        <w:t>:</w:t>
      </w:r>
    </w:p>
    <w:p w14:paraId="1D226C3F" w14:textId="00F2C61E" w:rsidR="00D11003" w:rsidRPr="002747AF" w:rsidRDefault="00D11003" w:rsidP="002A21F8">
      <w:pPr>
        <w:pStyle w:val="ListParagraph"/>
        <w:numPr>
          <w:ilvl w:val="0"/>
          <w:numId w:val="1"/>
        </w:numPr>
        <w:spacing w:before="120" w:line="360" w:lineRule="auto"/>
        <w:ind w:left="540" w:hanging="270"/>
        <w:contextualSpacing w:val="0"/>
        <w:jc w:val="both"/>
        <w:rPr>
          <w:bCs/>
          <w:sz w:val="28"/>
          <w:szCs w:val="28"/>
        </w:rPr>
      </w:pPr>
      <w:r w:rsidRPr="002747AF">
        <w:rPr>
          <w:bCs/>
          <w:sz w:val="28"/>
          <w:szCs w:val="28"/>
        </w:rPr>
        <w:t>Thông tin khi sinh</w:t>
      </w:r>
      <w:r w:rsidR="00F37327" w:rsidRPr="002747AF">
        <w:rPr>
          <w:bCs/>
          <w:sz w:val="28"/>
          <w:szCs w:val="28"/>
        </w:rPr>
        <w:t xml:space="preserve"> bao gồm</w:t>
      </w:r>
      <w:r w:rsidRPr="002747AF">
        <w:rPr>
          <w:bCs/>
          <w:sz w:val="28"/>
          <w:szCs w:val="28"/>
        </w:rPr>
        <w:t xml:space="preserve">: thời gian </w:t>
      </w:r>
      <w:r w:rsidR="00C550F4" w:rsidRPr="002747AF">
        <w:rPr>
          <w:bCs/>
          <w:sz w:val="28"/>
          <w:szCs w:val="28"/>
        </w:rPr>
        <w:t>và</w:t>
      </w:r>
      <w:r w:rsidRPr="002747AF">
        <w:rPr>
          <w:bCs/>
          <w:sz w:val="28"/>
          <w:szCs w:val="28"/>
        </w:rPr>
        <w:t xml:space="preserve"> địa điểm sinh, tai biến sản khoa, cân nặng </w:t>
      </w:r>
      <w:r w:rsidR="0001604A" w:rsidRPr="002747AF">
        <w:rPr>
          <w:bCs/>
          <w:sz w:val="28"/>
          <w:szCs w:val="28"/>
        </w:rPr>
        <w:t xml:space="preserve">và chiều dài </w:t>
      </w:r>
      <w:r w:rsidRPr="002747AF">
        <w:rPr>
          <w:bCs/>
          <w:sz w:val="28"/>
          <w:szCs w:val="28"/>
        </w:rPr>
        <w:t>sơ sinh, sức khoẻ trẻ sơ sinh.</w:t>
      </w:r>
    </w:p>
    <w:p w14:paraId="4C9F67B4" w14:textId="3E1B9214" w:rsidR="00D11003" w:rsidRPr="002747AF" w:rsidRDefault="00960274" w:rsidP="002A21F8">
      <w:pPr>
        <w:pStyle w:val="ListParagraph"/>
        <w:numPr>
          <w:ilvl w:val="0"/>
          <w:numId w:val="1"/>
        </w:numPr>
        <w:spacing w:before="120" w:line="360" w:lineRule="auto"/>
        <w:ind w:left="540" w:hanging="270"/>
        <w:contextualSpacing w:val="0"/>
        <w:jc w:val="both"/>
        <w:rPr>
          <w:bCs/>
          <w:sz w:val="28"/>
          <w:szCs w:val="28"/>
        </w:rPr>
      </w:pPr>
      <w:r w:rsidRPr="002747AF">
        <w:rPr>
          <w:bCs/>
          <w:sz w:val="28"/>
          <w:szCs w:val="28"/>
        </w:rPr>
        <w:t>Các số đo n</w:t>
      </w:r>
      <w:r w:rsidR="00D11003" w:rsidRPr="002747AF">
        <w:rPr>
          <w:bCs/>
          <w:sz w:val="28"/>
          <w:szCs w:val="28"/>
        </w:rPr>
        <w:t>hân</w:t>
      </w:r>
      <w:r w:rsidRPr="002747AF">
        <w:rPr>
          <w:bCs/>
          <w:sz w:val="28"/>
          <w:szCs w:val="28"/>
        </w:rPr>
        <w:t xml:space="preserve"> trắc: cân nặng, chiều dài nằm.</w:t>
      </w:r>
    </w:p>
    <w:p w14:paraId="1A5A54C9" w14:textId="45D9A01D" w:rsidR="00D11003" w:rsidRPr="002747AF" w:rsidRDefault="0001604A" w:rsidP="002A21F8">
      <w:pPr>
        <w:pStyle w:val="ListParagraph"/>
        <w:numPr>
          <w:ilvl w:val="0"/>
          <w:numId w:val="1"/>
        </w:numPr>
        <w:spacing w:before="120" w:line="360" w:lineRule="auto"/>
        <w:ind w:left="540" w:hanging="270"/>
        <w:contextualSpacing w:val="0"/>
        <w:jc w:val="both"/>
        <w:rPr>
          <w:bCs/>
          <w:sz w:val="28"/>
          <w:szCs w:val="28"/>
        </w:rPr>
      </w:pPr>
      <w:r w:rsidRPr="002747AF">
        <w:rPr>
          <w:bCs/>
          <w:sz w:val="28"/>
          <w:szCs w:val="28"/>
        </w:rPr>
        <w:t>Xét nghiệm máu</w:t>
      </w:r>
      <w:r w:rsidR="00960274" w:rsidRPr="002747AF">
        <w:rPr>
          <w:bCs/>
          <w:sz w:val="28"/>
          <w:szCs w:val="28"/>
        </w:rPr>
        <w:t xml:space="preserve">: </w:t>
      </w:r>
      <w:r w:rsidR="00490BA7" w:rsidRPr="002747AF">
        <w:rPr>
          <w:bCs/>
          <w:sz w:val="28"/>
          <w:szCs w:val="28"/>
        </w:rPr>
        <w:t>hàm lượng hemoglobin</w:t>
      </w:r>
    </w:p>
    <w:p w14:paraId="1673682E" w14:textId="76B375FB" w:rsidR="00D11003" w:rsidRPr="002747AF" w:rsidRDefault="006F5C55" w:rsidP="002A21F8">
      <w:pPr>
        <w:pStyle w:val="ListParagraph"/>
        <w:numPr>
          <w:ilvl w:val="0"/>
          <w:numId w:val="1"/>
        </w:numPr>
        <w:spacing w:before="120" w:line="360" w:lineRule="auto"/>
        <w:ind w:left="540" w:hanging="270"/>
        <w:contextualSpacing w:val="0"/>
        <w:jc w:val="both"/>
        <w:rPr>
          <w:bCs/>
          <w:sz w:val="28"/>
          <w:szCs w:val="28"/>
        </w:rPr>
      </w:pPr>
      <w:r w:rsidRPr="002747AF">
        <w:rPr>
          <w:bCs/>
          <w:sz w:val="28"/>
          <w:szCs w:val="28"/>
        </w:rPr>
        <w:t>Thực hành c</w:t>
      </w:r>
      <w:r w:rsidR="00D11003" w:rsidRPr="002747AF">
        <w:rPr>
          <w:bCs/>
          <w:sz w:val="28"/>
          <w:szCs w:val="28"/>
        </w:rPr>
        <w:t>hăm sóc và nuôi dưỡng trẻ</w:t>
      </w:r>
      <w:r w:rsidRPr="002747AF">
        <w:rPr>
          <w:bCs/>
          <w:sz w:val="28"/>
          <w:szCs w:val="28"/>
        </w:rPr>
        <w:t xml:space="preserve"> bao gồm các chỉ số liên quan đến thực hành nuôi con bằng sữa mẹ (bú hoàn toàn, cách cho bú, số lần cho bú, cho trẻ bú bình) và cách nuôi dưỡng trẻ nếu đã cho trẻ ăn bổ sung (loại thực phẩm và cách chế biến)</w:t>
      </w:r>
    </w:p>
    <w:p w14:paraId="64707949" w14:textId="1A4A995F" w:rsidR="00D11003" w:rsidRPr="002747AF" w:rsidRDefault="006F5C55" w:rsidP="002A21F8">
      <w:pPr>
        <w:pStyle w:val="ListParagraph"/>
        <w:numPr>
          <w:ilvl w:val="0"/>
          <w:numId w:val="1"/>
        </w:numPr>
        <w:spacing w:before="120" w:line="360" w:lineRule="auto"/>
        <w:ind w:left="540" w:hanging="270"/>
        <w:contextualSpacing w:val="0"/>
        <w:jc w:val="both"/>
        <w:rPr>
          <w:bCs/>
          <w:sz w:val="28"/>
          <w:szCs w:val="28"/>
        </w:rPr>
      </w:pPr>
      <w:r w:rsidRPr="002747AF">
        <w:rPr>
          <w:bCs/>
          <w:sz w:val="28"/>
          <w:szCs w:val="28"/>
        </w:rPr>
        <w:t>Tình trạng s</w:t>
      </w:r>
      <w:r w:rsidR="00D11003" w:rsidRPr="002747AF">
        <w:rPr>
          <w:bCs/>
          <w:sz w:val="28"/>
          <w:szCs w:val="28"/>
        </w:rPr>
        <w:t>ức khoẻ của trẻ</w:t>
      </w:r>
      <w:r w:rsidRPr="002747AF">
        <w:rPr>
          <w:bCs/>
          <w:sz w:val="28"/>
          <w:szCs w:val="28"/>
        </w:rPr>
        <w:t xml:space="preserve"> bao gồm thời gian và số ngày mắc 2 bệnh nhiễm khuẩn thường gặp ở trẻ em là tiêu chảy và viêm đường hô hấp </w:t>
      </w:r>
      <w:r w:rsidR="00C550F4" w:rsidRPr="002747AF">
        <w:rPr>
          <w:bCs/>
          <w:sz w:val="28"/>
          <w:szCs w:val="28"/>
        </w:rPr>
        <w:t xml:space="preserve"> </w:t>
      </w:r>
    </w:p>
    <w:p w14:paraId="49E9D7C9" w14:textId="4946136F" w:rsidR="00D11003" w:rsidRPr="002747AF" w:rsidRDefault="00D11003" w:rsidP="003B431E">
      <w:pPr>
        <w:spacing w:before="120" w:line="360" w:lineRule="auto"/>
        <w:ind w:firstLine="720"/>
        <w:jc w:val="both"/>
        <w:rPr>
          <w:sz w:val="28"/>
          <w:szCs w:val="28"/>
        </w:rPr>
      </w:pPr>
      <w:r w:rsidRPr="002747AF">
        <w:rPr>
          <w:bCs/>
          <w:sz w:val="28"/>
          <w:szCs w:val="28"/>
        </w:rPr>
        <w:t xml:space="preserve">Các </w:t>
      </w:r>
      <w:r w:rsidR="00490BA7" w:rsidRPr="002747AF">
        <w:rPr>
          <w:bCs/>
          <w:sz w:val="28"/>
          <w:szCs w:val="28"/>
        </w:rPr>
        <w:t xml:space="preserve">thông tin và </w:t>
      </w:r>
      <w:r w:rsidRPr="002747AF">
        <w:rPr>
          <w:bCs/>
          <w:sz w:val="28"/>
          <w:szCs w:val="28"/>
        </w:rPr>
        <w:t xml:space="preserve">số liệu </w:t>
      </w:r>
      <w:r w:rsidR="00490BA7" w:rsidRPr="002747AF">
        <w:rPr>
          <w:bCs/>
          <w:sz w:val="28"/>
          <w:szCs w:val="28"/>
        </w:rPr>
        <w:t xml:space="preserve">của phụ nữ tham gia </w:t>
      </w:r>
      <w:r w:rsidR="000F7CD5" w:rsidRPr="002747AF">
        <w:rPr>
          <w:bCs/>
          <w:sz w:val="28"/>
          <w:szCs w:val="28"/>
        </w:rPr>
        <w:t xml:space="preserve">nghiên cứu </w:t>
      </w:r>
      <w:r w:rsidRPr="002747AF">
        <w:rPr>
          <w:bCs/>
          <w:sz w:val="28"/>
          <w:szCs w:val="28"/>
        </w:rPr>
        <w:t xml:space="preserve">được thu thập </w:t>
      </w:r>
      <w:r w:rsidR="00490BA7" w:rsidRPr="002747AF">
        <w:rPr>
          <w:bCs/>
          <w:sz w:val="28"/>
          <w:szCs w:val="28"/>
        </w:rPr>
        <w:t xml:space="preserve">vào 3 thời điểm là </w:t>
      </w:r>
      <w:r w:rsidR="009041DB" w:rsidRPr="002747AF">
        <w:rPr>
          <w:bCs/>
          <w:sz w:val="28"/>
          <w:szCs w:val="28"/>
        </w:rPr>
        <w:t>khi bắt đầu tham gia nghiên cứu</w:t>
      </w:r>
      <w:r w:rsidR="00490BA7" w:rsidRPr="002747AF">
        <w:rPr>
          <w:bCs/>
          <w:sz w:val="28"/>
          <w:szCs w:val="28"/>
        </w:rPr>
        <w:t xml:space="preserve"> (T</w:t>
      </w:r>
      <w:r w:rsidR="00490BA7" w:rsidRPr="002747AF">
        <w:rPr>
          <w:bCs/>
          <w:sz w:val="28"/>
          <w:szCs w:val="28"/>
          <w:vertAlign w:val="subscript"/>
        </w:rPr>
        <w:t>0</w:t>
      </w:r>
      <w:r w:rsidR="00490BA7" w:rsidRPr="002747AF">
        <w:rPr>
          <w:bCs/>
          <w:sz w:val="28"/>
          <w:szCs w:val="28"/>
        </w:rPr>
        <w:t xml:space="preserve">), </w:t>
      </w:r>
      <w:r w:rsidR="00736829" w:rsidRPr="002747AF">
        <w:rPr>
          <w:bCs/>
          <w:sz w:val="28"/>
          <w:szCs w:val="28"/>
        </w:rPr>
        <w:t xml:space="preserve">khi </w:t>
      </w:r>
      <w:r w:rsidR="00490BA7" w:rsidRPr="002747AF">
        <w:rPr>
          <w:bCs/>
          <w:sz w:val="28"/>
          <w:szCs w:val="28"/>
        </w:rPr>
        <w:t xml:space="preserve">thai </w:t>
      </w:r>
      <w:r w:rsidR="009041DB" w:rsidRPr="002747AF">
        <w:rPr>
          <w:bCs/>
          <w:sz w:val="28"/>
          <w:szCs w:val="28"/>
        </w:rPr>
        <w:t xml:space="preserve">được </w:t>
      </w:r>
      <w:r w:rsidR="00490BA7" w:rsidRPr="002747AF">
        <w:rPr>
          <w:bCs/>
          <w:sz w:val="28"/>
          <w:szCs w:val="28"/>
        </w:rPr>
        <w:t>16 tuần (T</w:t>
      </w:r>
      <w:r w:rsidR="00490BA7" w:rsidRPr="002747AF">
        <w:rPr>
          <w:bCs/>
          <w:sz w:val="28"/>
          <w:szCs w:val="28"/>
          <w:vertAlign w:val="subscript"/>
        </w:rPr>
        <w:t>1</w:t>
      </w:r>
      <w:r w:rsidR="00490BA7" w:rsidRPr="002747AF">
        <w:rPr>
          <w:bCs/>
          <w:sz w:val="28"/>
          <w:szCs w:val="28"/>
        </w:rPr>
        <w:t xml:space="preserve">), </w:t>
      </w:r>
      <w:r w:rsidR="00736829" w:rsidRPr="002747AF">
        <w:rPr>
          <w:bCs/>
          <w:sz w:val="28"/>
          <w:szCs w:val="28"/>
        </w:rPr>
        <w:t xml:space="preserve">và </w:t>
      </w:r>
      <w:r w:rsidR="00490BA7" w:rsidRPr="002747AF">
        <w:rPr>
          <w:bCs/>
          <w:sz w:val="28"/>
          <w:szCs w:val="28"/>
        </w:rPr>
        <w:t xml:space="preserve">thai </w:t>
      </w:r>
      <w:r w:rsidR="009041DB" w:rsidRPr="002747AF">
        <w:rPr>
          <w:bCs/>
          <w:sz w:val="28"/>
          <w:szCs w:val="28"/>
        </w:rPr>
        <w:t xml:space="preserve">được </w:t>
      </w:r>
      <w:r w:rsidR="00490BA7" w:rsidRPr="002747AF">
        <w:rPr>
          <w:bCs/>
          <w:sz w:val="28"/>
          <w:szCs w:val="28"/>
        </w:rPr>
        <w:t>32 tuần (T</w:t>
      </w:r>
      <w:r w:rsidR="00490BA7" w:rsidRPr="002747AF">
        <w:rPr>
          <w:bCs/>
          <w:sz w:val="28"/>
          <w:szCs w:val="28"/>
          <w:vertAlign w:val="subscript"/>
        </w:rPr>
        <w:t>2</w:t>
      </w:r>
      <w:r w:rsidR="00490BA7" w:rsidRPr="002747AF">
        <w:rPr>
          <w:bCs/>
          <w:sz w:val="28"/>
          <w:szCs w:val="28"/>
        </w:rPr>
        <w:t xml:space="preserve">). Các thông tin và số liệu </w:t>
      </w:r>
      <w:r w:rsidR="00F37327" w:rsidRPr="002747AF">
        <w:rPr>
          <w:bCs/>
          <w:sz w:val="28"/>
          <w:szCs w:val="28"/>
        </w:rPr>
        <w:t xml:space="preserve">của </w:t>
      </w:r>
      <w:r w:rsidR="00590B51" w:rsidRPr="002747AF">
        <w:rPr>
          <w:bCs/>
          <w:sz w:val="28"/>
          <w:szCs w:val="28"/>
        </w:rPr>
        <w:t>trẻ</w:t>
      </w:r>
      <w:r w:rsidR="00490BA7" w:rsidRPr="002747AF">
        <w:rPr>
          <w:bCs/>
          <w:sz w:val="28"/>
          <w:szCs w:val="28"/>
        </w:rPr>
        <w:t xml:space="preserve"> được thu thập vào </w:t>
      </w:r>
      <w:r w:rsidR="00590B51" w:rsidRPr="002747AF">
        <w:rPr>
          <w:bCs/>
          <w:sz w:val="28"/>
          <w:szCs w:val="28"/>
        </w:rPr>
        <w:t>2</w:t>
      </w:r>
      <w:r w:rsidR="00490BA7" w:rsidRPr="002747AF">
        <w:rPr>
          <w:bCs/>
          <w:sz w:val="28"/>
          <w:szCs w:val="28"/>
        </w:rPr>
        <w:t xml:space="preserve"> thời điểm là </w:t>
      </w:r>
      <w:r w:rsidR="00590B51" w:rsidRPr="002747AF">
        <w:rPr>
          <w:bCs/>
          <w:sz w:val="28"/>
          <w:szCs w:val="28"/>
        </w:rPr>
        <w:t>khi sinh (T</w:t>
      </w:r>
      <w:r w:rsidR="00590B51" w:rsidRPr="002747AF">
        <w:rPr>
          <w:bCs/>
          <w:sz w:val="28"/>
          <w:szCs w:val="28"/>
          <w:vertAlign w:val="subscript"/>
        </w:rPr>
        <w:t>3</w:t>
      </w:r>
      <w:r w:rsidR="009041DB" w:rsidRPr="002747AF">
        <w:rPr>
          <w:bCs/>
          <w:sz w:val="28"/>
          <w:szCs w:val="28"/>
        </w:rPr>
        <w:t>)</w:t>
      </w:r>
      <w:r w:rsidR="00490BA7" w:rsidRPr="002747AF">
        <w:rPr>
          <w:bCs/>
          <w:sz w:val="28"/>
          <w:szCs w:val="28"/>
        </w:rPr>
        <w:t xml:space="preserve"> </w:t>
      </w:r>
      <w:r w:rsidR="00590B51" w:rsidRPr="002747AF">
        <w:rPr>
          <w:bCs/>
          <w:sz w:val="28"/>
          <w:szCs w:val="28"/>
        </w:rPr>
        <w:t>và khi trẻ được 24 tuần tuổi (T</w:t>
      </w:r>
      <w:r w:rsidR="00590B51" w:rsidRPr="002747AF">
        <w:rPr>
          <w:bCs/>
          <w:sz w:val="28"/>
          <w:szCs w:val="28"/>
          <w:vertAlign w:val="subscript"/>
        </w:rPr>
        <w:t>4</w:t>
      </w:r>
      <w:r w:rsidR="00490BA7" w:rsidRPr="002747AF">
        <w:rPr>
          <w:bCs/>
          <w:sz w:val="28"/>
          <w:szCs w:val="28"/>
        </w:rPr>
        <w:t>)</w:t>
      </w:r>
      <w:r w:rsidR="00590B51" w:rsidRPr="002747AF">
        <w:rPr>
          <w:bCs/>
          <w:sz w:val="28"/>
          <w:szCs w:val="28"/>
        </w:rPr>
        <w:t xml:space="preserve">. Các số liệu </w:t>
      </w:r>
      <w:r w:rsidRPr="002747AF">
        <w:rPr>
          <w:bCs/>
          <w:sz w:val="28"/>
          <w:szCs w:val="28"/>
        </w:rPr>
        <w:t xml:space="preserve">và thời điểm thu thập </w:t>
      </w:r>
      <w:r w:rsidR="009041DB" w:rsidRPr="002747AF">
        <w:rPr>
          <w:bCs/>
          <w:sz w:val="28"/>
          <w:szCs w:val="28"/>
        </w:rPr>
        <w:t xml:space="preserve">số liệu </w:t>
      </w:r>
      <w:r w:rsidRPr="002747AF">
        <w:rPr>
          <w:bCs/>
          <w:sz w:val="28"/>
          <w:szCs w:val="28"/>
        </w:rPr>
        <w:t xml:space="preserve">được thể hiện trong bảng </w:t>
      </w:r>
      <w:r w:rsidR="001779CB" w:rsidRPr="002747AF">
        <w:rPr>
          <w:bCs/>
          <w:sz w:val="28"/>
          <w:szCs w:val="28"/>
        </w:rPr>
        <w:t>2.4</w:t>
      </w:r>
      <w:r w:rsidRPr="002747AF">
        <w:rPr>
          <w:bCs/>
          <w:sz w:val="28"/>
          <w:szCs w:val="28"/>
        </w:rPr>
        <w:t xml:space="preserve"> dưới đây.</w:t>
      </w:r>
      <w:r w:rsidRPr="002747AF">
        <w:rPr>
          <w:sz w:val="28"/>
          <w:szCs w:val="28"/>
        </w:rPr>
        <w:t xml:space="preserve"> </w:t>
      </w:r>
    </w:p>
    <w:p w14:paraId="6FF19076" w14:textId="1ED202A9" w:rsidR="00D11003" w:rsidRPr="002747AF" w:rsidRDefault="00D11003" w:rsidP="003B431E">
      <w:pPr>
        <w:spacing w:before="120" w:line="360" w:lineRule="auto"/>
        <w:ind w:firstLine="720"/>
        <w:jc w:val="center"/>
        <w:rPr>
          <w:b/>
          <w:bCs/>
          <w:sz w:val="28"/>
          <w:szCs w:val="28"/>
        </w:rPr>
      </w:pPr>
      <w:r w:rsidRPr="002747AF">
        <w:rPr>
          <w:b/>
          <w:bCs/>
          <w:i/>
          <w:sz w:val="28"/>
          <w:szCs w:val="28"/>
        </w:rPr>
        <w:t xml:space="preserve">Bảng </w:t>
      </w:r>
      <w:r w:rsidR="00C550F4" w:rsidRPr="002747AF">
        <w:rPr>
          <w:b/>
          <w:bCs/>
          <w:i/>
          <w:sz w:val="28"/>
          <w:szCs w:val="28"/>
        </w:rPr>
        <w:t>2.</w:t>
      </w:r>
      <w:r w:rsidR="0001604A" w:rsidRPr="002747AF">
        <w:rPr>
          <w:b/>
          <w:bCs/>
          <w:i/>
          <w:sz w:val="28"/>
          <w:szCs w:val="28"/>
        </w:rPr>
        <w:t>4</w:t>
      </w:r>
      <w:r w:rsidRPr="002747AF">
        <w:rPr>
          <w:b/>
          <w:bCs/>
          <w:sz w:val="28"/>
          <w:szCs w:val="28"/>
        </w:rPr>
        <w:t>: Thời điểm và các số liệu cần thu thập</w:t>
      </w:r>
    </w:p>
    <w:tbl>
      <w:tblPr>
        <w:tblStyle w:val="TableGrid"/>
        <w:tblW w:w="9158" w:type="dxa"/>
        <w:jc w:val="center"/>
        <w:tblLook w:val="04A0" w:firstRow="1" w:lastRow="0" w:firstColumn="1" w:lastColumn="0" w:noHBand="0" w:noVBand="1"/>
      </w:tblPr>
      <w:tblGrid>
        <w:gridCol w:w="2957"/>
        <w:gridCol w:w="1253"/>
        <w:gridCol w:w="1221"/>
        <w:gridCol w:w="1234"/>
        <w:gridCol w:w="1189"/>
        <w:gridCol w:w="1304"/>
      </w:tblGrid>
      <w:tr w:rsidR="00021310" w:rsidRPr="002747AF" w14:paraId="5C2A7392" w14:textId="77777777" w:rsidTr="00D02A3D">
        <w:trPr>
          <w:tblHeader/>
          <w:jc w:val="center"/>
        </w:trPr>
        <w:tc>
          <w:tcPr>
            <w:tcW w:w="2957" w:type="dxa"/>
            <w:tcBorders>
              <w:bottom w:val="single" w:sz="4" w:space="0" w:color="auto"/>
            </w:tcBorders>
            <w:vAlign w:val="center"/>
          </w:tcPr>
          <w:p w14:paraId="213FFA80" w14:textId="77777777" w:rsidR="00590B51" w:rsidRPr="002747AF" w:rsidRDefault="00590B51" w:rsidP="00D02A3D">
            <w:pPr>
              <w:spacing w:before="120" w:line="312" w:lineRule="auto"/>
              <w:ind w:hanging="69"/>
              <w:jc w:val="center"/>
              <w:rPr>
                <w:b/>
                <w:sz w:val="28"/>
                <w:szCs w:val="28"/>
              </w:rPr>
            </w:pPr>
            <w:r w:rsidRPr="002747AF">
              <w:rPr>
                <w:b/>
                <w:sz w:val="28"/>
                <w:szCs w:val="28"/>
              </w:rPr>
              <w:t>Số liệu thu thập</w:t>
            </w:r>
          </w:p>
        </w:tc>
        <w:tc>
          <w:tcPr>
            <w:tcW w:w="1253" w:type="dxa"/>
            <w:tcBorders>
              <w:bottom w:val="single" w:sz="4" w:space="0" w:color="auto"/>
            </w:tcBorders>
            <w:vAlign w:val="center"/>
          </w:tcPr>
          <w:p w14:paraId="2E79CF1A" w14:textId="78077565" w:rsidR="00590B51" w:rsidRPr="002747AF" w:rsidRDefault="00590B51" w:rsidP="00D02A3D">
            <w:pPr>
              <w:spacing w:before="120" w:line="312" w:lineRule="auto"/>
              <w:ind w:hanging="69"/>
              <w:jc w:val="center"/>
              <w:rPr>
                <w:b/>
                <w:sz w:val="28"/>
                <w:szCs w:val="28"/>
              </w:rPr>
            </w:pPr>
            <w:r w:rsidRPr="002747AF">
              <w:rPr>
                <w:b/>
                <w:sz w:val="28"/>
                <w:szCs w:val="28"/>
              </w:rPr>
              <w:t>Ban đầu</w:t>
            </w:r>
            <w:r w:rsidR="001779CB" w:rsidRPr="002747AF">
              <w:rPr>
                <w:b/>
                <w:sz w:val="28"/>
                <w:szCs w:val="28"/>
              </w:rPr>
              <w:t xml:space="preserve"> </w:t>
            </w:r>
            <w:r w:rsidR="001779CB" w:rsidRPr="002747AF">
              <w:rPr>
                <w:sz w:val="28"/>
                <w:szCs w:val="28"/>
              </w:rPr>
              <w:t>(T</w:t>
            </w:r>
            <w:r w:rsidR="001779CB" w:rsidRPr="002747AF">
              <w:rPr>
                <w:sz w:val="28"/>
                <w:szCs w:val="28"/>
                <w:vertAlign w:val="subscript"/>
              </w:rPr>
              <w:t>0</w:t>
            </w:r>
            <w:r w:rsidR="001779CB" w:rsidRPr="002747AF">
              <w:rPr>
                <w:sz w:val="28"/>
                <w:szCs w:val="28"/>
              </w:rPr>
              <w:t>)</w:t>
            </w:r>
          </w:p>
        </w:tc>
        <w:tc>
          <w:tcPr>
            <w:tcW w:w="1221" w:type="dxa"/>
            <w:tcBorders>
              <w:bottom w:val="single" w:sz="4" w:space="0" w:color="auto"/>
            </w:tcBorders>
            <w:vAlign w:val="center"/>
          </w:tcPr>
          <w:p w14:paraId="120AE0AE" w14:textId="512F991A" w:rsidR="00590B51" w:rsidRPr="002747AF" w:rsidRDefault="00590B51" w:rsidP="00D02A3D">
            <w:pPr>
              <w:spacing w:before="120" w:line="312" w:lineRule="auto"/>
              <w:ind w:left="-136" w:right="-120" w:hanging="35"/>
              <w:jc w:val="center"/>
              <w:rPr>
                <w:b/>
                <w:sz w:val="28"/>
                <w:szCs w:val="28"/>
              </w:rPr>
            </w:pPr>
            <w:r w:rsidRPr="002747AF">
              <w:rPr>
                <w:b/>
                <w:sz w:val="28"/>
                <w:szCs w:val="28"/>
              </w:rPr>
              <w:t>Thai 16 tuần</w:t>
            </w:r>
            <w:r w:rsidR="001779CB" w:rsidRPr="002747AF">
              <w:rPr>
                <w:b/>
                <w:sz w:val="28"/>
                <w:szCs w:val="28"/>
              </w:rPr>
              <w:t xml:space="preserve"> </w:t>
            </w:r>
            <w:r w:rsidR="001779CB" w:rsidRPr="002747AF">
              <w:rPr>
                <w:sz w:val="28"/>
                <w:szCs w:val="28"/>
              </w:rPr>
              <w:t>(T</w:t>
            </w:r>
            <w:r w:rsidR="001779CB" w:rsidRPr="002747AF">
              <w:rPr>
                <w:sz w:val="28"/>
                <w:szCs w:val="28"/>
                <w:vertAlign w:val="subscript"/>
              </w:rPr>
              <w:t>1</w:t>
            </w:r>
            <w:r w:rsidR="001779CB" w:rsidRPr="002747AF">
              <w:rPr>
                <w:sz w:val="28"/>
                <w:szCs w:val="28"/>
              </w:rPr>
              <w:t>)</w:t>
            </w:r>
          </w:p>
        </w:tc>
        <w:tc>
          <w:tcPr>
            <w:tcW w:w="1234" w:type="dxa"/>
            <w:tcBorders>
              <w:bottom w:val="single" w:sz="4" w:space="0" w:color="auto"/>
            </w:tcBorders>
            <w:vAlign w:val="center"/>
          </w:tcPr>
          <w:p w14:paraId="465A2A95" w14:textId="2A116C90" w:rsidR="00590B51" w:rsidRPr="002747AF" w:rsidRDefault="00590B51" w:rsidP="00D02A3D">
            <w:pPr>
              <w:spacing w:before="120" w:line="312" w:lineRule="auto"/>
              <w:ind w:left="-97" w:right="-55" w:hanging="90"/>
              <w:jc w:val="center"/>
              <w:rPr>
                <w:b/>
                <w:sz w:val="28"/>
                <w:szCs w:val="28"/>
              </w:rPr>
            </w:pPr>
            <w:r w:rsidRPr="002747AF">
              <w:rPr>
                <w:b/>
                <w:sz w:val="28"/>
                <w:szCs w:val="28"/>
              </w:rPr>
              <w:t>Thai 32 tuần</w:t>
            </w:r>
            <w:r w:rsidR="001779CB" w:rsidRPr="002747AF">
              <w:rPr>
                <w:b/>
                <w:sz w:val="28"/>
                <w:szCs w:val="28"/>
              </w:rPr>
              <w:t xml:space="preserve"> </w:t>
            </w:r>
            <w:r w:rsidR="001779CB" w:rsidRPr="002747AF">
              <w:rPr>
                <w:sz w:val="28"/>
                <w:szCs w:val="28"/>
              </w:rPr>
              <w:t>(T</w:t>
            </w:r>
            <w:r w:rsidR="001779CB" w:rsidRPr="002747AF">
              <w:rPr>
                <w:sz w:val="28"/>
                <w:szCs w:val="28"/>
                <w:vertAlign w:val="subscript"/>
              </w:rPr>
              <w:t>2</w:t>
            </w:r>
            <w:r w:rsidR="001779CB" w:rsidRPr="002747AF">
              <w:rPr>
                <w:sz w:val="28"/>
                <w:szCs w:val="28"/>
              </w:rPr>
              <w:t>)</w:t>
            </w:r>
          </w:p>
        </w:tc>
        <w:tc>
          <w:tcPr>
            <w:tcW w:w="1189" w:type="dxa"/>
            <w:tcBorders>
              <w:bottom w:val="single" w:sz="4" w:space="0" w:color="auto"/>
            </w:tcBorders>
            <w:vAlign w:val="center"/>
          </w:tcPr>
          <w:p w14:paraId="7904733C" w14:textId="797E9C49" w:rsidR="00590B51" w:rsidRPr="002747AF" w:rsidRDefault="00590B51" w:rsidP="00D02A3D">
            <w:pPr>
              <w:spacing w:before="120" w:line="312" w:lineRule="auto"/>
              <w:ind w:hanging="69"/>
              <w:jc w:val="center"/>
              <w:rPr>
                <w:b/>
                <w:sz w:val="28"/>
                <w:szCs w:val="28"/>
              </w:rPr>
            </w:pPr>
            <w:r w:rsidRPr="002747AF">
              <w:rPr>
                <w:b/>
                <w:sz w:val="28"/>
                <w:szCs w:val="28"/>
              </w:rPr>
              <w:t>Khi sinh</w:t>
            </w:r>
            <w:r w:rsidR="001779CB" w:rsidRPr="002747AF">
              <w:rPr>
                <w:b/>
                <w:sz w:val="28"/>
                <w:szCs w:val="28"/>
              </w:rPr>
              <w:t xml:space="preserve"> </w:t>
            </w:r>
            <w:r w:rsidR="001779CB" w:rsidRPr="002747AF">
              <w:rPr>
                <w:sz w:val="28"/>
                <w:szCs w:val="28"/>
              </w:rPr>
              <w:t>(T</w:t>
            </w:r>
            <w:r w:rsidR="001779CB" w:rsidRPr="002747AF">
              <w:rPr>
                <w:sz w:val="28"/>
                <w:szCs w:val="28"/>
                <w:vertAlign w:val="subscript"/>
              </w:rPr>
              <w:t>3</w:t>
            </w:r>
            <w:r w:rsidR="001779CB" w:rsidRPr="002747AF">
              <w:rPr>
                <w:sz w:val="28"/>
                <w:szCs w:val="28"/>
              </w:rPr>
              <w:t>)</w:t>
            </w:r>
          </w:p>
        </w:tc>
        <w:tc>
          <w:tcPr>
            <w:tcW w:w="1304" w:type="dxa"/>
            <w:tcBorders>
              <w:bottom w:val="single" w:sz="4" w:space="0" w:color="auto"/>
            </w:tcBorders>
            <w:vAlign w:val="center"/>
          </w:tcPr>
          <w:p w14:paraId="72B9C794" w14:textId="093EA3C5" w:rsidR="00590B51" w:rsidRPr="002747AF" w:rsidRDefault="00590B51" w:rsidP="00D02A3D">
            <w:pPr>
              <w:spacing w:before="120" w:line="312" w:lineRule="auto"/>
              <w:ind w:left="-90" w:right="-79" w:firstLine="21"/>
              <w:jc w:val="center"/>
              <w:rPr>
                <w:b/>
                <w:sz w:val="28"/>
                <w:szCs w:val="28"/>
              </w:rPr>
            </w:pPr>
            <w:r w:rsidRPr="002747AF">
              <w:rPr>
                <w:b/>
                <w:sz w:val="28"/>
                <w:szCs w:val="28"/>
              </w:rPr>
              <w:t>Trẻ 24 tuần</w:t>
            </w:r>
            <w:r w:rsidR="001779CB" w:rsidRPr="002747AF">
              <w:rPr>
                <w:b/>
                <w:sz w:val="28"/>
                <w:szCs w:val="28"/>
              </w:rPr>
              <w:t xml:space="preserve"> </w:t>
            </w:r>
            <w:r w:rsidR="001779CB" w:rsidRPr="002747AF">
              <w:rPr>
                <w:sz w:val="28"/>
                <w:szCs w:val="28"/>
              </w:rPr>
              <w:t>(T</w:t>
            </w:r>
            <w:r w:rsidR="001779CB" w:rsidRPr="002747AF">
              <w:rPr>
                <w:sz w:val="28"/>
                <w:szCs w:val="28"/>
                <w:vertAlign w:val="subscript"/>
              </w:rPr>
              <w:t>4</w:t>
            </w:r>
            <w:r w:rsidR="001779CB" w:rsidRPr="002747AF">
              <w:rPr>
                <w:sz w:val="28"/>
                <w:szCs w:val="28"/>
              </w:rPr>
              <w:t>)</w:t>
            </w:r>
          </w:p>
        </w:tc>
      </w:tr>
      <w:tr w:rsidR="00021310" w:rsidRPr="002747AF" w14:paraId="303F8DC4" w14:textId="77777777" w:rsidTr="00D02A3D">
        <w:trPr>
          <w:jc w:val="center"/>
        </w:trPr>
        <w:tc>
          <w:tcPr>
            <w:tcW w:w="2957" w:type="dxa"/>
            <w:tcBorders>
              <w:top w:val="single" w:sz="4" w:space="0" w:color="auto"/>
              <w:left w:val="single" w:sz="4" w:space="0" w:color="auto"/>
              <w:bottom w:val="single" w:sz="4" w:space="0" w:color="auto"/>
              <w:right w:val="single" w:sz="4" w:space="0" w:color="auto"/>
            </w:tcBorders>
          </w:tcPr>
          <w:p w14:paraId="63A09D26" w14:textId="77777777" w:rsidR="00590B51" w:rsidRPr="002747AF" w:rsidRDefault="00590B51" w:rsidP="000F7CD5">
            <w:pPr>
              <w:spacing w:before="120" w:line="312" w:lineRule="auto"/>
              <w:ind w:hanging="72"/>
              <w:jc w:val="both"/>
              <w:rPr>
                <w:sz w:val="28"/>
                <w:szCs w:val="28"/>
              </w:rPr>
            </w:pPr>
            <w:r w:rsidRPr="002747AF">
              <w:rPr>
                <w:sz w:val="28"/>
                <w:szCs w:val="28"/>
              </w:rPr>
              <w:t xml:space="preserve">Thông tin chung </w:t>
            </w:r>
          </w:p>
        </w:tc>
        <w:tc>
          <w:tcPr>
            <w:tcW w:w="1253" w:type="dxa"/>
            <w:tcBorders>
              <w:top w:val="single" w:sz="4" w:space="0" w:color="auto"/>
              <w:left w:val="single" w:sz="4" w:space="0" w:color="auto"/>
              <w:bottom w:val="single" w:sz="4" w:space="0" w:color="auto"/>
              <w:right w:val="single" w:sz="4" w:space="0" w:color="auto"/>
            </w:tcBorders>
          </w:tcPr>
          <w:p w14:paraId="23B9B756" w14:textId="77777777" w:rsidR="00590B51" w:rsidRPr="002747AF" w:rsidRDefault="00590B51" w:rsidP="000F7CD5">
            <w:pPr>
              <w:spacing w:before="120" w:line="312" w:lineRule="auto"/>
              <w:ind w:hanging="72"/>
              <w:jc w:val="center"/>
              <w:rPr>
                <w:sz w:val="28"/>
                <w:szCs w:val="28"/>
              </w:rPr>
            </w:pPr>
            <w:r w:rsidRPr="002747AF">
              <w:rPr>
                <w:sz w:val="28"/>
                <w:szCs w:val="28"/>
              </w:rPr>
              <w:t>x</w:t>
            </w:r>
          </w:p>
        </w:tc>
        <w:tc>
          <w:tcPr>
            <w:tcW w:w="1221" w:type="dxa"/>
            <w:tcBorders>
              <w:top w:val="single" w:sz="4" w:space="0" w:color="auto"/>
              <w:left w:val="single" w:sz="4" w:space="0" w:color="auto"/>
              <w:bottom w:val="single" w:sz="4" w:space="0" w:color="auto"/>
              <w:right w:val="single" w:sz="4" w:space="0" w:color="auto"/>
            </w:tcBorders>
          </w:tcPr>
          <w:p w14:paraId="26BB33BD" w14:textId="77777777" w:rsidR="00590B51" w:rsidRPr="002747AF" w:rsidRDefault="00590B51" w:rsidP="000F7CD5">
            <w:pPr>
              <w:spacing w:before="120" w:line="312" w:lineRule="auto"/>
              <w:ind w:hanging="72"/>
              <w:jc w:val="both"/>
              <w:rPr>
                <w:sz w:val="28"/>
                <w:szCs w:val="28"/>
              </w:rPr>
            </w:pPr>
          </w:p>
        </w:tc>
        <w:tc>
          <w:tcPr>
            <w:tcW w:w="1234" w:type="dxa"/>
            <w:tcBorders>
              <w:top w:val="single" w:sz="4" w:space="0" w:color="auto"/>
              <w:left w:val="single" w:sz="4" w:space="0" w:color="auto"/>
              <w:bottom w:val="single" w:sz="4" w:space="0" w:color="auto"/>
              <w:right w:val="single" w:sz="4" w:space="0" w:color="auto"/>
            </w:tcBorders>
          </w:tcPr>
          <w:p w14:paraId="76BC96CC" w14:textId="77777777" w:rsidR="00590B51" w:rsidRPr="002747AF" w:rsidRDefault="00590B51" w:rsidP="000F7CD5">
            <w:pPr>
              <w:spacing w:before="120" w:line="312" w:lineRule="auto"/>
              <w:ind w:hanging="72"/>
              <w:jc w:val="both"/>
              <w:rPr>
                <w:sz w:val="28"/>
                <w:szCs w:val="28"/>
              </w:rPr>
            </w:pPr>
          </w:p>
        </w:tc>
        <w:tc>
          <w:tcPr>
            <w:tcW w:w="1189" w:type="dxa"/>
            <w:tcBorders>
              <w:top w:val="single" w:sz="4" w:space="0" w:color="auto"/>
              <w:left w:val="single" w:sz="4" w:space="0" w:color="auto"/>
              <w:bottom w:val="single" w:sz="4" w:space="0" w:color="auto"/>
              <w:right w:val="single" w:sz="4" w:space="0" w:color="auto"/>
            </w:tcBorders>
          </w:tcPr>
          <w:p w14:paraId="4CDD7868" w14:textId="77777777" w:rsidR="00590B51" w:rsidRPr="002747AF" w:rsidRDefault="00590B51" w:rsidP="000F7CD5">
            <w:pPr>
              <w:spacing w:before="120" w:line="312" w:lineRule="auto"/>
              <w:ind w:hanging="72"/>
              <w:jc w:val="both"/>
              <w:rPr>
                <w:sz w:val="28"/>
                <w:szCs w:val="28"/>
              </w:rPr>
            </w:pPr>
          </w:p>
        </w:tc>
        <w:tc>
          <w:tcPr>
            <w:tcW w:w="1304" w:type="dxa"/>
            <w:tcBorders>
              <w:top w:val="single" w:sz="4" w:space="0" w:color="auto"/>
              <w:left w:val="single" w:sz="4" w:space="0" w:color="auto"/>
              <w:bottom w:val="single" w:sz="4" w:space="0" w:color="auto"/>
              <w:right w:val="single" w:sz="4" w:space="0" w:color="auto"/>
            </w:tcBorders>
          </w:tcPr>
          <w:p w14:paraId="176F9F50" w14:textId="3AC5AF29" w:rsidR="00590B51" w:rsidRPr="002747AF" w:rsidRDefault="00590B51" w:rsidP="000F7CD5">
            <w:pPr>
              <w:spacing w:before="120" w:line="312" w:lineRule="auto"/>
              <w:ind w:hanging="72"/>
              <w:jc w:val="both"/>
              <w:rPr>
                <w:sz w:val="28"/>
                <w:szCs w:val="28"/>
              </w:rPr>
            </w:pPr>
          </w:p>
        </w:tc>
      </w:tr>
      <w:tr w:rsidR="00021310" w:rsidRPr="002747AF" w14:paraId="1929314E" w14:textId="77777777" w:rsidTr="00D02A3D">
        <w:trPr>
          <w:jc w:val="center"/>
        </w:trPr>
        <w:tc>
          <w:tcPr>
            <w:tcW w:w="9158" w:type="dxa"/>
            <w:gridSpan w:val="6"/>
            <w:tcBorders>
              <w:top w:val="single" w:sz="4" w:space="0" w:color="auto"/>
              <w:left w:val="single" w:sz="4" w:space="0" w:color="auto"/>
              <w:bottom w:val="single" w:sz="4" w:space="0" w:color="auto"/>
              <w:right w:val="single" w:sz="4" w:space="0" w:color="auto"/>
            </w:tcBorders>
          </w:tcPr>
          <w:p w14:paraId="47B5812B" w14:textId="795E02CA" w:rsidR="002016F5" w:rsidRPr="002747AF" w:rsidRDefault="002016F5" w:rsidP="000F7CD5">
            <w:pPr>
              <w:spacing w:before="120" w:line="312" w:lineRule="auto"/>
              <w:ind w:hanging="72"/>
              <w:jc w:val="both"/>
              <w:rPr>
                <w:spacing w:val="-4"/>
                <w:sz w:val="28"/>
                <w:szCs w:val="28"/>
              </w:rPr>
            </w:pPr>
            <w:r w:rsidRPr="002747AF">
              <w:rPr>
                <w:spacing w:val="-4"/>
                <w:sz w:val="28"/>
                <w:szCs w:val="28"/>
              </w:rPr>
              <w:t>Theo dõi có thai: kiểm tra bảng theo dõi hàng tháng cho đến khi phát hiện có thai</w:t>
            </w:r>
          </w:p>
        </w:tc>
      </w:tr>
      <w:tr w:rsidR="00021310" w:rsidRPr="002747AF" w14:paraId="39795C97" w14:textId="77777777" w:rsidTr="00D02A3D">
        <w:trPr>
          <w:jc w:val="center"/>
        </w:trPr>
        <w:tc>
          <w:tcPr>
            <w:tcW w:w="2957" w:type="dxa"/>
            <w:tcBorders>
              <w:top w:val="single" w:sz="4" w:space="0" w:color="auto"/>
              <w:left w:val="single" w:sz="4" w:space="0" w:color="auto"/>
              <w:bottom w:val="single" w:sz="4" w:space="0" w:color="auto"/>
              <w:right w:val="single" w:sz="4" w:space="0" w:color="auto"/>
            </w:tcBorders>
          </w:tcPr>
          <w:p w14:paraId="0EC1F444" w14:textId="5B21D260" w:rsidR="00590B51" w:rsidRPr="002747AF" w:rsidRDefault="00590B51" w:rsidP="000F7CD5">
            <w:pPr>
              <w:spacing w:before="120" w:line="312" w:lineRule="auto"/>
              <w:ind w:hanging="72"/>
              <w:jc w:val="both"/>
              <w:rPr>
                <w:sz w:val="28"/>
                <w:szCs w:val="28"/>
              </w:rPr>
            </w:pPr>
            <w:r w:rsidRPr="002747AF">
              <w:rPr>
                <w:sz w:val="28"/>
                <w:szCs w:val="28"/>
              </w:rPr>
              <w:lastRenderedPageBreak/>
              <w:t>Nhân trắc phụ nữ</w:t>
            </w:r>
          </w:p>
        </w:tc>
        <w:tc>
          <w:tcPr>
            <w:tcW w:w="1253" w:type="dxa"/>
            <w:tcBorders>
              <w:top w:val="single" w:sz="4" w:space="0" w:color="auto"/>
              <w:left w:val="single" w:sz="4" w:space="0" w:color="auto"/>
              <w:bottom w:val="single" w:sz="4" w:space="0" w:color="auto"/>
              <w:right w:val="single" w:sz="4" w:space="0" w:color="auto"/>
            </w:tcBorders>
          </w:tcPr>
          <w:p w14:paraId="41C49B83" w14:textId="77777777" w:rsidR="00590B51" w:rsidRPr="002747AF" w:rsidRDefault="00590B51" w:rsidP="000F7CD5">
            <w:pPr>
              <w:spacing w:before="120" w:line="312" w:lineRule="auto"/>
              <w:ind w:hanging="72"/>
              <w:jc w:val="center"/>
              <w:rPr>
                <w:sz w:val="28"/>
                <w:szCs w:val="28"/>
              </w:rPr>
            </w:pPr>
            <w:r w:rsidRPr="002747AF">
              <w:rPr>
                <w:sz w:val="28"/>
                <w:szCs w:val="28"/>
              </w:rPr>
              <w:t>x</w:t>
            </w:r>
          </w:p>
        </w:tc>
        <w:tc>
          <w:tcPr>
            <w:tcW w:w="1221" w:type="dxa"/>
            <w:tcBorders>
              <w:top w:val="single" w:sz="4" w:space="0" w:color="auto"/>
              <w:left w:val="single" w:sz="4" w:space="0" w:color="auto"/>
              <w:bottom w:val="single" w:sz="4" w:space="0" w:color="auto"/>
              <w:right w:val="single" w:sz="4" w:space="0" w:color="auto"/>
            </w:tcBorders>
          </w:tcPr>
          <w:p w14:paraId="2E8EBD05" w14:textId="77777777" w:rsidR="00590B51" w:rsidRPr="002747AF" w:rsidRDefault="00590B51" w:rsidP="000F7CD5">
            <w:pPr>
              <w:spacing w:before="120" w:line="312" w:lineRule="auto"/>
              <w:ind w:hanging="72"/>
              <w:jc w:val="center"/>
              <w:rPr>
                <w:sz w:val="28"/>
                <w:szCs w:val="28"/>
              </w:rPr>
            </w:pPr>
            <w:r w:rsidRPr="002747AF">
              <w:rPr>
                <w:sz w:val="28"/>
                <w:szCs w:val="28"/>
              </w:rPr>
              <w:t>x</w:t>
            </w:r>
          </w:p>
        </w:tc>
        <w:tc>
          <w:tcPr>
            <w:tcW w:w="1234" w:type="dxa"/>
            <w:tcBorders>
              <w:top w:val="single" w:sz="4" w:space="0" w:color="auto"/>
              <w:left w:val="single" w:sz="4" w:space="0" w:color="auto"/>
              <w:bottom w:val="single" w:sz="4" w:space="0" w:color="auto"/>
              <w:right w:val="single" w:sz="4" w:space="0" w:color="auto"/>
            </w:tcBorders>
          </w:tcPr>
          <w:p w14:paraId="34F626C8" w14:textId="77777777" w:rsidR="00590B51" w:rsidRPr="002747AF" w:rsidRDefault="00590B51" w:rsidP="000F7CD5">
            <w:pPr>
              <w:spacing w:before="120" w:line="312" w:lineRule="auto"/>
              <w:ind w:hanging="72"/>
              <w:jc w:val="center"/>
              <w:rPr>
                <w:sz w:val="28"/>
                <w:szCs w:val="28"/>
              </w:rPr>
            </w:pPr>
            <w:r w:rsidRPr="002747AF">
              <w:rPr>
                <w:sz w:val="28"/>
                <w:szCs w:val="28"/>
              </w:rPr>
              <w:t>x</w:t>
            </w:r>
          </w:p>
        </w:tc>
        <w:tc>
          <w:tcPr>
            <w:tcW w:w="1189" w:type="dxa"/>
            <w:tcBorders>
              <w:top w:val="single" w:sz="4" w:space="0" w:color="auto"/>
              <w:left w:val="single" w:sz="4" w:space="0" w:color="auto"/>
              <w:bottom w:val="single" w:sz="4" w:space="0" w:color="auto"/>
              <w:right w:val="single" w:sz="4" w:space="0" w:color="auto"/>
            </w:tcBorders>
          </w:tcPr>
          <w:p w14:paraId="7BFE9275" w14:textId="77777777" w:rsidR="00590B51" w:rsidRPr="002747AF" w:rsidRDefault="00590B51" w:rsidP="000F7CD5">
            <w:pPr>
              <w:spacing w:before="120" w:line="312" w:lineRule="auto"/>
              <w:ind w:hanging="72"/>
              <w:jc w:val="center"/>
              <w:rPr>
                <w:sz w:val="28"/>
                <w:szCs w:val="28"/>
              </w:rPr>
            </w:pPr>
          </w:p>
        </w:tc>
        <w:tc>
          <w:tcPr>
            <w:tcW w:w="1304" w:type="dxa"/>
            <w:tcBorders>
              <w:top w:val="single" w:sz="4" w:space="0" w:color="auto"/>
              <w:left w:val="single" w:sz="4" w:space="0" w:color="auto"/>
              <w:bottom w:val="single" w:sz="4" w:space="0" w:color="auto"/>
              <w:right w:val="single" w:sz="4" w:space="0" w:color="auto"/>
            </w:tcBorders>
          </w:tcPr>
          <w:p w14:paraId="48A33D74" w14:textId="5670D877" w:rsidR="00590B51" w:rsidRPr="002747AF" w:rsidRDefault="00590B51" w:rsidP="000F7CD5">
            <w:pPr>
              <w:spacing w:before="120" w:line="312" w:lineRule="auto"/>
              <w:ind w:hanging="72"/>
              <w:jc w:val="center"/>
              <w:rPr>
                <w:sz w:val="28"/>
                <w:szCs w:val="28"/>
              </w:rPr>
            </w:pPr>
          </w:p>
        </w:tc>
      </w:tr>
      <w:tr w:rsidR="00021310" w:rsidRPr="002747AF" w14:paraId="209BC7D5" w14:textId="77777777" w:rsidTr="00D02A3D">
        <w:trPr>
          <w:jc w:val="center"/>
        </w:trPr>
        <w:tc>
          <w:tcPr>
            <w:tcW w:w="2957" w:type="dxa"/>
            <w:tcBorders>
              <w:top w:val="single" w:sz="4" w:space="0" w:color="auto"/>
              <w:left w:val="single" w:sz="4" w:space="0" w:color="auto"/>
              <w:bottom w:val="single" w:sz="4" w:space="0" w:color="auto"/>
              <w:right w:val="single" w:sz="4" w:space="0" w:color="auto"/>
            </w:tcBorders>
          </w:tcPr>
          <w:p w14:paraId="7FE1D156" w14:textId="5F5F8852" w:rsidR="00590B51" w:rsidRPr="002747AF" w:rsidRDefault="00590B51" w:rsidP="000F7CD5">
            <w:pPr>
              <w:spacing w:before="120" w:line="312" w:lineRule="auto"/>
              <w:ind w:right="-140" w:hanging="72"/>
              <w:jc w:val="both"/>
              <w:rPr>
                <w:sz w:val="28"/>
                <w:szCs w:val="28"/>
              </w:rPr>
            </w:pPr>
            <w:r w:rsidRPr="002747AF">
              <w:rPr>
                <w:sz w:val="28"/>
                <w:szCs w:val="28"/>
              </w:rPr>
              <w:t>Xét nghiệm máu phụ nữ</w:t>
            </w:r>
          </w:p>
        </w:tc>
        <w:tc>
          <w:tcPr>
            <w:tcW w:w="1253" w:type="dxa"/>
            <w:tcBorders>
              <w:top w:val="single" w:sz="4" w:space="0" w:color="auto"/>
              <w:left w:val="single" w:sz="4" w:space="0" w:color="auto"/>
              <w:bottom w:val="single" w:sz="4" w:space="0" w:color="auto"/>
              <w:right w:val="single" w:sz="4" w:space="0" w:color="auto"/>
            </w:tcBorders>
          </w:tcPr>
          <w:p w14:paraId="1528D132" w14:textId="77777777" w:rsidR="00590B51" w:rsidRPr="002747AF" w:rsidRDefault="00590B51" w:rsidP="000F7CD5">
            <w:pPr>
              <w:spacing w:before="120" w:line="312" w:lineRule="auto"/>
              <w:ind w:hanging="72"/>
              <w:jc w:val="center"/>
              <w:rPr>
                <w:sz w:val="28"/>
                <w:szCs w:val="28"/>
              </w:rPr>
            </w:pPr>
            <w:r w:rsidRPr="002747AF">
              <w:rPr>
                <w:sz w:val="28"/>
                <w:szCs w:val="28"/>
              </w:rPr>
              <w:t>x</w:t>
            </w:r>
          </w:p>
        </w:tc>
        <w:tc>
          <w:tcPr>
            <w:tcW w:w="1221" w:type="dxa"/>
            <w:tcBorders>
              <w:top w:val="single" w:sz="4" w:space="0" w:color="auto"/>
              <w:left w:val="single" w:sz="4" w:space="0" w:color="auto"/>
              <w:bottom w:val="single" w:sz="4" w:space="0" w:color="auto"/>
              <w:right w:val="single" w:sz="4" w:space="0" w:color="auto"/>
            </w:tcBorders>
          </w:tcPr>
          <w:p w14:paraId="59EE35DE" w14:textId="77777777" w:rsidR="00590B51" w:rsidRPr="002747AF" w:rsidRDefault="00590B51" w:rsidP="000F7CD5">
            <w:pPr>
              <w:spacing w:before="120" w:line="312" w:lineRule="auto"/>
              <w:ind w:hanging="72"/>
              <w:jc w:val="center"/>
              <w:rPr>
                <w:sz w:val="28"/>
                <w:szCs w:val="28"/>
              </w:rPr>
            </w:pPr>
            <w:r w:rsidRPr="002747AF">
              <w:rPr>
                <w:sz w:val="28"/>
                <w:szCs w:val="28"/>
              </w:rPr>
              <w:t>x</w:t>
            </w:r>
          </w:p>
        </w:tc>
        <w:tc>
          <w:tcPr>
            <w:tcW w:w="1234" w:type="dxa"/>
            <w:tcBorders>
              <w:top w:val="single" w:sz="4" w:space="0" w:color="auto"/>
              <w:left w:val="single" w:sz="4" w:space="0" w:color="auto"/>
              <w:bottom w:val="single" w:sz="4" w:space="0" w:color="auto"/>
              <w:right w:val="single" w:sz="4" w:space="0" w:color="auto"/>
            </w:tcBorders>
          </w:tcPr>
          <w:p w14:paraId="22956329" w14:textId="77777777" w:rsidR="00590B51" w:rsidRPr="002747AF" w:rsidRDefault="00590B51" w:rsidP="000F7CD5">
            <w:pPr>
              <w:spacing w:before="120" w:line="312" w:lineRule="auto"/>
              <w:ind w:hanging="72"/>
              <w:jc w:val="center"/>
              <w:rPr>
                <w:sz w:val="28"/>
                <w:szCs w:val="28"/>
              </w:rPr>
            </w:pPr>
            <w:r w:rsidRPr="002747AF">
              <w:rPr>
                <w:sz w:val="28"/>
                <w:szCs w:val="28"/>
              </w:rPr>
              <w:t>x</w:t>
            </w:r>
          </w:p>
        </w:tc>
        <w:tc>
          <w:tcPr>
            <w:tcW w:w="1189" w:type="dxa"/>
            <w:tcBorders>
              <w:top w:val="single" w:sz="4" w:space="0" w:color="auto"/>
              <w:left w:val="single" w:sz="4" w:space="0" w:color="auto"/>
              <w:bottom w:val="single" w:sz="4" w:space="0" w:color="auto"/>
              <w:right w:val="single" w:sz="4" w:space="0" w:color="auto"/>
            </w:tcBorders>
          </w:tcPr>
          <w:p w14:paraId="39254F66" w14:textId="77777777" w:rsidR="00590B51" w:rsidRPr="002747AF" w:rsidRDefault="00590B51" w:rsidP="000F7CD5">
            <w:pPr>
              <w:spacing w:before="120" w:line="312" w:lineRule="auto"/>
              <w:ind w:hanging="72"/>
              <w:jc w:val="center"/>
              <w:rPr>
                <w:sz w:val="28"/>
                <w:szCs w:val="28"/>
              </w:rPr>
            </w:pPr>
          </w:p>
        </w:tc>
        <w:tc>
          <w:tcPr>
            <w:tcW w:w="1304" w:type="dxa"/>
            <w:tcBorders>
              <w:top w:val="single" w:sz="4" w:space="0" w:color="auto"/>
              <w:left w:val="single" w:sz="4" w:space="0" w:color="auto"/>
              <w:bottom w:val="single" w:sz="4" w:space="0" w:color="auto"/>
              <w:right w:val="single" w:sz="4" w:space="0" w:color="auto"/>
            </w:tcBorders>
          </w:tcPr>
          <w:p w14:paraId="67541AFA" w14:textId="422D347B" w:rsidR="00590B51" w:rsidRPr="002747AF" w:rsidRDefault="00590B51" w:rsidP="000F7CD5">
            <w:pPr>
              <w:spacing w:before="120" w:line="312" w:lineRule="auto"/>
              <w:ind w:hanging="72"/>
              <w:jc w:val="center"/>
              <w:rPr>
                <w:sz w:val="28"/>
                <w:szCs w:val="28"/>
              </w:rPr>
            </w:pPr>
          </w:p>
        </w:tc>
      </w:tr>
      <w:tr w:rsidR="00021310" w:rsidRPr="002747AF" w14:paraId="1109B8C3" w14:textId="77777777" w:rsidTr="00D02A3D">
        <w:trPr>
          <w:jc w:val="center"/>
        </w:trPr>
        <w:tc>
          <w:tcPr>
            <w:tcW w:w="2957" w:type="dxa"/>
            <w:tcBorders>
              <w:top w:val="single" w:sz="4" w:space="0" w:color="auto"/>
              <w:left w:val="single" w:sz="4" w:space="0" w:color="auto"/>
              <w:bottom w:val="single" w:sz="4" w:space="0" w:color="auto"/>
              <w:right w:val="single" w:sz="4" w:space="0" w:color="auto"/>
            </w:tcBorders>
          </w:tcPr>
          <w:p w14:paraId="134DF625" w14:textId="31AD3C14" w:rsidR="00590B51" w:rsidRPr="002747AF" w:rsidRDefault="00590B51" w:rsidP="000F7CD5">
            <w:pPr>
              <w:spacing w:before="120" w:line="312" w:lineRule="auto"/>
              <w:ind w:hanging="72"/>
              <w:jc w:val="both"/>
              <w:rPr>
                <w:sz w:val="28"/>
                <w:szCs w:val="28"/>
              </w:rPr>
            </w:pPr>
            <w:r w:rsidRPr="002747AF">
              <w:rPr>
                <w:sz w:val="28"/>
                <w:szCs w:val="28"/>
              </w:rPr>
              <w:t>Khẩu phần ăn phụ nữ</w:t>
            </w:r>
          </w:p>
        </w:tc>
        <w:tc>
          <w:tcPr>
            <w:tcW w:w="1253" w:type="dxa"/>
            <w:tcBorders>
              <w:top w:val="single" w:sz="4" w:space="0" w:color="auto"/>
              <w:left w:val="single" w:sz="4" w:space="0" w:color="auto"/>
              <w:bottom w:val="single" w:sz="4" w:space="0" w:color="auto"/>
              <w:right w:val="single" w:sz="4" w:space="0" w:color="auto"/>
            </w:tcBorders>
          </w:tcPr>
          <w:p w14:paraId="30E8B306" w14:textId="77777777" w:rsidR="00590B51" w:rsidRPr="002747AF" w:rsidRDefault="00590B51" w:rsidP="000F7CD5">
            <w:pPr>
              <w:spacing w:before="120" w:line="312" w:lineRule="auto"/>
              <w:ind w:hanging="72"/>
              <w:jc w:val="center"/>
              <w:rPr>
                <w:sz w:val="28"/>
                <w:szCs w:val="28"/>
              </w:rPr>
            </w:pPr>
            <w:r w:rsidRPr="002747AF">
              <w:rPr>
                <w:sz w:val="28"/>
                <w:szCs w:val="28"/>
              </w:rPr>
              <w:t>x</w:t>
            </w:r>
          </w:p>
        </w:tc>
        <w:tc>
          <w:tcPr>
            <w:tcW w:w="1221" w:type="dxa"/>
            <w:tcBorders>
              <w:top w:val="single" w:sz="4" w:space="0" w:color="auto"/>
              <w:left w:val="single" w:sz="4" w:space="0" w:color="auto"/>
              <w:bottom w:val="single" w:sz="4" w:space="0" w:color="auto"/>
              <w:right w:val="single" w:sz="4" w:space="0" w:color="auto"/>
            </w:tcBorders>
          </w:tcPr>
          <w:p w14:paraId="6A28AEE4" w14:textId="77777777" w:rsidR="00590B51" w:rsidRPr="002747AF" w:rsidRDefault="00590B51" w:rsidP="000F7CD5">
            <w:pPr>
              <w:spacing w:before="120" w:line="312" w:lineRule="auto"/>
              <w:ind w:hanging="72"/>
              <w:jc w:val="center"/>
              <w:rPr>
                <w:sz w:val="28"/>
                <w:szCs w:val="28"/>
              </w:rPr>
            </w:pPr>
            <w:r w:rsidRPr="002747AF">
              <w:rPr>
                <w:sz w:val="28"/>
                <w:szCs w:val="28"/>
              </w:rPr>
              <w:t>x</w:t>
            </w:r>
          </w:p>
        </w:tc>
        <w:tc>
          <w:tcPr>
            <w:tcW w:w="1234" w:type="dxa"/>
            <w:tcBorders>
              <w:top w:val="single" w:sz="4" w:space="0" w:color="auto"/>
              <w:left w:val="single" w:sz="4" w:space="0" w:color="auto"/>
              <w:bottom w:val="single" w:sz="4" w:space="0" w:color="auto"/>
              <w:right w:val="single" w:sz="4" w:space="0" w:color="auto"/>
            </w:tcBorders>
          </w:tcPr>
          <w:p w14:paraId="35CA4622" w14:textId="77777777" w:rsidR="00590B51" w:rsidRPr="002747AF" w:rsidRDefault="00590B51" w:rsidP="000F7CD5">
            <w:pPr>
              <w:spacing w:before="120" w:line="312" w:lineRule="auto"/>
              <w:ind w:hanging="72"/>
              <w:jc w:val="center"/>
              <w:rPr>
                <w:sz w:val="28"/>
                <w:szCs w:val="28"/>
              </w:rPr>
            </w:pPr>
            <w:r w:rsidRPr="002747AF">
              <w:rPr>
                <w:sz w:val="28"/>
                <w:szCs w:val="28"/>
              </w:rPr>
              <w:t>x</w:t>
            </w:r>
          </w:p>
        </w:tc>
        <w:tc>
          <w:tcPr>
            <w:tcW w:w="1189" w:type="dxa"/>
            <w:tcBorders>
              <w:top w:val="single" w:sz="4" w:space="0" w:color="auto"/>
              <w:left w:val="single" w:sz="4" w:space="0" w:color="auto"/>
              <w:bottom w:val="single" w:sz="4" w:space="0" w:color="auto"/>
              <w:right w:val="single" w:sz="4" w:space="0" w:color="auto"/>
            </w:tcBorders>
          </w:tcPr>
          <w:p w14:paraId="7C1183DC" w14:textId="77777777" w:rsidR="00590B51" w:rsidRPr="002747AF" w:rsidRDefault="00590B51" w:rsidP="000F7CD5">
            <w:pPr>
              <w:spacing w:before="120" w:line="312" w:lineRule="auto"/>
              <w:ind w:hanging="72"/>
              <w:jc w:val="center"/>
              <w:rPr>
                <w:sz w:val="28"/>
                <w:szCs w:val="28"/>
              </w:rPr>
            </w:pPr>
          </w:p>
        </w:tc>
        <w:tc>
          <w:tcPr>
            <w:tcW w:w="1304" w:type="dxa"/>
            <w:tcBorders>
              <w:top w:val="single" w:sz="4" w:space="0" w:color="auto"/>
              <w:left w:val="single" w:sz="4" w:space="0" w:color="auto"/>
              <w:bottom w:val="single" w:sz="4" w:space="0" w:color="auto"/>
              <w:right w:val="single" w:sz="4" w:space="0" w:color="auto"/>
            </w:tcBorders>
          </w:tcPr>
          <w:p w14:paraId="3882E7F7" w14:textId="6763D5E4" w:rsidR="00590B51" w:rsidRPr="002747AF" w:rsidRDefault="00590B51" w:rsidP="000F7CD5">
            <w:pPr>
              <w:spacing w:before="120" w:line="312" w:lineRule="auto"/>
              <w:ind w:hanging="72"/>
              <w:jc w:val="center"/>
              <w:rPr>
                <w:sz w:val="28"/>
                <w:szCs w:val="28"/>
              </w:rPr>
            </w:pPr>
          </w:p>
        </w:tc>
      </w:tr>
      <w:tr w:rsidR="009041DB" w:rsidRPr="002747AF" w14:paraId="4C257E1F" w14:textId="77777777" w:rsidTr="00D02A3D">
        <w:trPr>
          <w:jc w:val="center"/>
        </w:trPr>
        <w:tc>
          <w:tcPr>
            <w:tcW w:w="9158" w:type="dxa"/>
            <w:gridSpan w:val="6"/>
            <w:tcBorders>
              <w:top w:val="single" w:sz="4" w:space="0" w:color="auto"/>
              <w:left w:val="single" w:sz="4" w:space="0" w:color="auto"/>
              <w:bottom w:val="single" w:sz="4" w:space="0" w:color="auto"/>
              <w:right w:val="single" w:sz="4" w:space="0" w:color="auto"/>
            </w:tcBorders>
          </w:tcPr>
          <w:p w14:paraId="672D33B4" w14:textId="05FE2790" w:rsidR="009041DB" w:rsidRPr="002747AF" w:rsidRDefault="009041DB" w:rsidP="000F7CD5">
            <w:pPr>
              <w:spacing w:before="120" w:line="312" w:lineRule="auto"/>
              <w:ind w:right="-105" w:hanging="72"/>
              <w:rPr>
                <w:spacing w:val="-2"/>
                <w:sz w:val="28"/>
                <w:szCs w:val="28"/>
              </w:rPr>
            </w:pPr>
            <w:r w:rsidRPr="002747AF">
              <w:rPr>
                <w:spacing w:val="-2"/>
                <w:sz w:val="28"/>
                <w:szCs w:val="28"/>
              </w:rPr>
              <w:t>Tình trạng sức khỏe của phụ nữ: 2 lần/tháng</w:t>
            </w:r>
            <w:r w:rsidR="00D02A3D" w:rsidRPr="002747AF">
              <w:rPr>
                <w:spacing w:val="-2"/>
                <w:sz w:val="28"/>
                <w:szCs w:val="28"/>
              </w:rPr>
              <w:t>, từ khi bắt đầu tham gia đến khi sinh</w:t>
            </w:r>
          </w:p>
        </w:tc>
      </w:tr>
      <w:tr w:rsidR="00021310" w:rsidRPr="002747AF" w14:paraId="097F31AB" w14:textId="77777777" w:rsidTr="00D02A3D">
        <w:trPr>
          <w:jc w:val="center"/>
        </w:trPr>
        <w:tc>
          <w:tcPr>
            <w:tcW w:w="2957" w:type="dxa"/>
            <w:tcBorders>
              <w:top w:val="single" w:sz="4" w:space="0" w:color="auto"/>
              <w:left w:val="single" w:sz="4" w:space="0" w:color="auto"/>
              <w:bottom w:val="single" w:sz="4" w:space="0" w:color="auto"/>
              <w:right w:val="single" w:sz="4" w:space="0" w:color="auto"/>
            </w:tcBorders>
          </w:tcPr>
          <w:p w14:paraId="1DA8D91F" w14:textId="66C8C50E" w:rsidR="00590B51" w:rsidRPr="002747AF" w:rsidRDefault="00590B51" w:rsidP="000F7CD5">
            <w:pPr>
              <w:spacing w:before="120" w:line="312" w:lineRule="auto"/>
              <w:ind w:hanging="72"/>
              <w:jc w:val="both"/>
              <w:rPr>
                <w:sz w:val="28"/>
                <w:szCs w:val="28"/>
              </w:rPr>
            </w:pPr>
            <w:r w:rsidRPr="002747AF">
              <w:rPr>
                <w:sz w:val="28"/>
                <w:szCs w:val="28"/>
              </w:rPr>
              <w:t>Thông tin khi sinh</w:t>
            </w:r>
          </w:p>
        </w:tc>
        <w:tc>
          <w:tcPr>
            <w:tcW w:w="1253" w:type="dxa"/>
            <w:tcBorders>
              <w:top w:val="single" w:sz="4" w:space="0" w:color="auto"/>
              <w:left w:val="single" w:sz="4" w:space="0" w:color="auto"/>
              <w:bottom w:val="single" w:sz="4" w:space="0" w:color="auto"/>
              <w:right w:val="single" w:sz="4" w:space="0" w:color="auto"/>
            </w:tcBorders>
          </w:tcPr>
          <w:p w14:paraId="719E348E" w14:textId="77777777" w:rsidR="00590B51" w:rsidRPr="002747AF" w:rsidRDefault="00590B51" w:rsidP="000F7CD5">
            <w:pPr>
              <w:spacing w:before="120" w:line="312" w:lineRule="auto"/>
              <w:ind w:hanging="72"/>
              <w:jc w:val="center"/>
              <w:rPr>
                <w:sz w:val="28"/>
                <w:szCs w:val="28"/>
              </w:rPr>
            </w:pPr>
          </w:p>
        </w:tc>
        <w:tc>
          <w:tcPr>
            <w:tcW w:w="1221" w:type="dxa"/>
            <w:tcBorders>
              <w:top w:val="single" w:sz="4" w:space="0" w:color="auto"/>
              <w:left w:val="single" w:sz="4" w:space="0" w:color="auto"/>
              <w:bottom w:val="single" w:sz="4" w:space="0" w:color="auto"/>
              <w:right w:val="single" w:sz="4" w:space="0" w:color="auto"/>
            </w:tcBorders>
          </w:tcPr>
          <w:p w14:paraId="5D531190" w14:textId="77777777" w:rsidR="00590B51" w:rsidRPr="002747AF" w:rsidRDefault="00590B51" w:rsidP="000F7CD5">
            <w:pPr>
              <w:spacing w:before="120" w:line="312" w:lineRule="auto"/>
              <w:ind w:hanging="72"/>
              <w:jc w:val="center"/>
              <w:rPr>
                <w:sz w:val="28"/>
                <w:szCs w:val="28"/>
              </w:rPr>
            </w:pPr>
          </w:p>
        </w:tc>
        <w:tc>
          <w:tcPr>
            <w:tcW w:w="1234" w:type="dxa"/>
            <w:tcBorders>
              <w:top w:val="single" w:sz="4" w:space="0" w:color="auto"/>
              <w:left w:val="single" w:sz="4" w:space="0" w:color="auto"/>
              <w:bottom w:val="single" w:sz="4" w:space="0" w:color="auto"/>
              <w:right w:val="single" w:sz="4" w:space="0" w:color="auto"/>
            </w:tcBorders>
          </w:tcPr>
          <w:p w14:paraId="56D5A364" w14:textId="77777777" w:rsidR="00590B51" w:rsidRPr="002747AF" w:rsidRDefault="00590B51" w:rsidP="000F7CD5">
            <w:pPr>
              <w:spacing w:before="120" w:line="312" w:lineRule="auto"/>
              <w:ind w:hanging="72"/>
              <w:jc w:val="center"/>
              <w:rPr>
                <w:sz w:val="28"/>
                <w:szCs w:val="28"/>
              </w:rPr>
            </w:pPr>
          </w:p>
        </w:tc>
        <w:tc>
          <w:tcPr>
            <w:tcW w:w="1189" w:type="dxa"/>
            <w:tcBorders>
              <w:top w:val="single" w:sz="4" w:space="0" w:color="auto"/>
              <w:left w:val="single" w:sz="4" w:space="0" w:color="auto"/>
              <w:bottom w:val="single" w:sz="4" w:space="0" w:color="auto"/>
              <w:right w:val="single" w:sz="4" w:space="0" w:color="auto"/>
            </w:tcBorders>
          </w:tcPr>
          <w:p w14:paraId="5CEA2A9D" w14:textId="5EF679B6" w:rsidR="00590B51" w:rsidRPr="002747AF" w:rsidRDefault="002016F5" w:rsidP="000F7CD5">
            <w:pPr>
              <w:spacing w:before="120" w:line="312" w:lineRule="auto"/>
              <w:ind w:hanging="72"/>
              <w:jc w:val="center"/>
              <w:rPr>
                <w:sz w:val="28"/>
                <w:szCs w:val="28"/>
              </w:rPr>
            </w:pPr>
            <w:r w:rsidRPr="002747AF">
              <w:rPr>
                <w:sz w:val="28"/>
                <w:szCs w:val="28"/>
              </w:rPr>
              <w:t>x</w:t>
            </w:r>
          </w:p>
        </w:tc>
        <w:tc>
          <w:tcPr>
            <w:tcW w:w="1304" w:type="dxa"/>
            <w:tcBorders>
              <w:top w:val="single" w:sz="4" w:space="0" w:color="auto"/>
              <w:left w:val="single" w:sz="4" w:space="0" w:color="auto"/>
              <w:bottom w:val="single" w:sz="4" w:space="0" w:color="auto"/>
              <w:right w:val="single" w:sz="4" w:space="0" w:color="auto"/>
            </w:tcBorders>
          </w:tcPr>
          <w:p w14:paraId="1E71A978" w14:textId="77777777" w:rsidR="00590B51" w:rsidRPr="002747AF" w:rsidRDefault="00590B51" w:rsidP="000F7CD5">
            <w:pPr>
              <w:spacing w:before="120" w:line="312" w:lineRule="auto"/>
              <w:ind w:hanging="72"/>
              <w:jc w:val="center"/>
              <w:rPr>
                <w:sz w:val="28"/>
                <w:szCs w:val="28"/>
              </w:rPr>
            </w:pPr>
          </w:p>
        </w:tc>
      </w:tr>
      <w:tr w:rsidR="00021310" w:rsidRPr="002747AF" w14:paraId="1622FBE6" w14:textId="77777777" w:rsidTr="00D02A3D">
        <w:trPr>
          <w:jc w:val="center"/>
        </w:trPr>
        <w:tc>
          <w:tcPr>
            <w:tcW w:w="2957" w:type="dxa"/>
            <w:tcBorders>
              <w:top w:val="single" w:sz="4" w:space="0" w:color="auto"/>
              <w:left w:val="single" w:sz="4" w:space="0" w:color="auto"/>
              <w:bottom w:val="single" w:sz="4" w:space="0" w:color="auto"/>
              <w:right w:val="single" w:sz="4" w:space="0" w:color="auto"/>
            </w:tcBorders>
          </w:tcPr>
          <w:p w14:paraId="14C11162" w14:textId="736FF8F4" w:rsidR="00590B51" w:rsidRPr="002747AF" w:rsidRDefault="00590B51" w:rsidP="000F7CD5">
            <w:pPr>
              <w:spacing w:before="120" w:line="312" w:lineRule="auto"/>
              <w:ind w:hanging="72"/>
              <w:jc w:val="both"/>
              <w:rPr>
                <w:sz w:val="28"/>
                <w:szCs w:val="28"/>
              </w:rPr>
            </w:pPr>
            <w:r w:rsidRPr="002747AF">
              <w:rPr>
                <w:sz w:val="28"/>
                <w:szCs w:val="28"/>
              </w:rPr>
              <w:t>Nhân trắc trẻ</w:t>
            </w:r>
          </w:p>
        </w:tc>
        <w:tc>
          <w:tcPr>
            <w:tcW w:w="1253" w:type="dxa"/>
            <w:tcBorders>
              <w:top w:val="single" w:sz="4" w:space="0" w:color="auto"/>
              <w:left w:val="single" w:sz="4" w:space="0" w:color="auto"/>
              <w:bottom w:val="single" w:sz="4" w:space="0" w:color="auto"/>
              <w:right w:val="single" w:sz="4" w:space="0" w:color="auto"/>
            </w:tcBorders>
          </w:tcPr>
          <w:p w14:paraId="4DC48FC7" w14:textId="77777777" w:rsidR="00590B51" w:rsidRPr="002747AF" w:rsidRDefault="00590B51" w:rsidP="000F7CD5">
            <w:pPr>
              <w:spacing w:before="120" w:line="312" w:lineRule="auto"/>
              <w:ind w:hanging="72"/>
              <w:jc w:val="center"/>
              <w:rPr>
                <w:sz w:val="28"/>
                <w:szCs w:val="28"/>
              </w:rPr>
            </w:pPr>
          </w:p>
        </w:tc>
        <w:tc>
          <w:tcPr>
            <w:tcW w:w="1221" w:type="dxa"/>
            <w:tcBorders>
              <w:top w:val="single" w:sz="4" w:space="0" w:color="auto"/>
              <w:left w:val="single" w:sz="4" w:space="0" w:color="auto"/>
              <w:bottom w:val="single" w:sz="4" w:space="0" w:color="auto"/>
              <w:right w:val="single" w:sz="4" w:space="0" w:color="auto"/>
            </w:tcBorders>
          </w:tcPr>
          <w:p w14:paraId="08CCA175" w14:textId="77777777" w:rsidR="00590B51" w:rsidRPr="002747AF" w:rsidRDefault="00590B51" w:rsidP="000F7CD5">
            <w:pPr>
              <w:spacing w:before="120" w:line="312" w:lineRule="auto"/>
              <w:ind w:hanging="72"/>
              <w:jc w:val="center"/>
              <w:rPr>
                <w:sz w:val="28"/>
                <w:szCs w:val="28"/>
              </w:rPr>
            </w:pPr>
          </w:p>
        </w:tc>
        <w:tc>
          <w:tcPr>
            <w:tcW w:w="1234" w:type="dxa"/>
            <w:tcBorders>
              <w:top w:val="single" w:sz="4" w:space="0" w:color="auto"/>
              <w:left w:val="single" w:sz="4" w:space="0" w:color="auto"/>
              <w:bottom w:val="single" w:sz="4" w:space="0" w:color="auto"/>
              <w:right w:val="single" w:sz="4" w:space="0" w:color="auto"/>
            </w:tcBorders>
          </w:tcPr>
          <w:p w14:paraId="2D5AC904" w14:textId="77777777" w:rsidR="00590B51" w:rsidRPr="002747AF" w:rsidRDefault="00590B51" w:rsidP="000F7CD5">
            <w:pPr>
              <w:spacing w:before="120" w:line="312" w:lineRule="auto"/>
              <w:ind w:hanging="72"/>
              <w:jc w:val="center"/>
              <w:rPr>
                <w:sz w:val="28"/>
                <w:szCs w:val="28"/>
              </w:rPr>
            </w:pPr>
          </w:p>
        </w:tc>
        <w:tc>
          <w:tcPr>
            <w:tcW w:w="1189" w:type="dxa"/>
            <w:tcBorders>
              <w:top w:val="single" w:sz="4" w:space="0" w:color="auto"/>
              <w:left w:val="single" w:sz="4" w:space="0" w:color="auto"/>
              <w:bottom w:val="single" w:sz="4" w:space="0" w:color="auto"/>
              <w:right w:val="single" w:sz="4" w:space="0" w:color="auto"/>
            </w:tcBorders>
          </w:tcPr>
          <w:p w14:paraId="0EDE6B2F" w14:textId="3D5AF41B" w:rsidR="00590B51" w:rsidRPr="002747AF" w:rsidRDefault="002016F5" w:rsidP="000F7CD5">
            <w:pPr>
              <w:spacing w:before="120" w:line="312" w:lineRule="auto"/>
              <w:ind w:hanging="72"/>
              <w:jc w:val="center"/>
              <w:rPr>
                <w:sz w:val="28"/>
                <w:szCs w:val="28"/>
              </w:rPr>
            </w:pPr>
            <w:r w:rsidRPr="002747AF">
              <w:rPr>
                <w:sz w:val="28"/>
                <w:szCs w:val="28"/>
              </w:rPr>
              <w:t>x</w:t>
            </w:r>
          </w:p>
        </w:tc>
        <w:tc>
          <w:tcPr>
            <w:tcW w:w="1304" w:type="dxa"/>
            <w:tcBorders>
              <w:top w:val="single" w:sz="4" w:space="0" w:color="auto"/>
              <w:left w:val="single" w:sz="4" w:space="0" w:color="auto"/>
              <w:bottom w:val="single" w:sz="4" w:space="0" w:color="auto"/>
              <w:right w:val="single" w:sz="4" w:space="0" w:color="auto"/>
            </w:tcBorders>
          </w:tcPr>
          <w:p w14:paraId="05C29D8E" w14:textId="07C6F00C" w:rsidR="00590B51" w:rsidRPr="002747AF" w:rsidRDefault="002016F5" w:rsidP="000F7CD5">
            <w:pPr>
              <w:spacing w:before="120" w:line="312" w:lineRule="auto"/>
              <w:ind w:hanging="72"/>
              <w:jc w:val="center"/>
              <w:rPr>
                <w:sz w:val="28"/>
                <w:szCs w:val="28"/>
              </w:rPr>
            </w:pPr>
            <w:r w:rsidRPr="002747AF">
              <w:rPr>
                <w:sz w:val="28"/>
                <w:szCs w:val="28"/>
              </w:rPr>
              <w:t>x</w:t>
            </w:r>
          </w:p>
        </w:tc>
      </w:tr>
      <w:tr w:rsidR="00021310" w:rsidRPr="002747AF" w14:paraId="1EC9891A" w14:textId="77777777" w:rsidTr="00D02A3D">
        <w:trPr>
          <w:jc w:val="center"/>
        </w:trPr>
        <w:tc>
          <w:tcPr>
            <w:tcW w:w="2957" w:type="dxa"/>
            <w:tcBorders>
              <w:top w:val="single" w:sz="4" w:space="0" w:color="auto"/>
              <w:left w:val="single" w:sz="4" w:space="0" w:color="auto"/>
              <w:bottom w:val="single" w:sz="4" w:space="0" w:color="auto"/>
              <w:right w:val="single" w:sz="4" w:space="0" w:color="auto"/>
            </w:tcBorders>
          </w:tcPr>
          <w:p w14:paraId="1EB02DCF" w14:textId="360AD1DA" w:rsidR="00590B51" w:rsidRPr="002747AF" w:rsidRDefault="00590B51" w:rsidP="000F7CD5">
            <w:pPr>
              <w:spacing w:before="120" w:line="312" w:lineRule="auto"/>
              <w:ind w:hanging="72"/>
              <w:jc w:val="both"/>
              <w:rPr>
                <w:sz w:val="28"/>
                <w:szCs w:val="28"/>
              </w:rPr>
            </w:pPr>
            <w:r w:rsidRPr="002747AF">
              <w:rPr>
                <w:sz w:val="28"/>
                <w:szCs w:val="28"/>
              </w:rPr>
              <w:t>Hemoglobin trẻ</w:t>
            </w:r>
          </w:p>
        </w:tc>
        <w:tc>
          <w:tcPr>
            <w:tcW w:w="1253" w:type="dxa"/>
            <w:tcBorders>
              <w:top w:val="single" w:sz="4" w:space="0" w:color="auto"/>
              <w:left w:val="single" w:sz="4" w:space="0" w:color="auto"/>
              <w:bottom w:val="single" w:sz="4" w:space="0" w:color="auto"/>
              <w:right w:val="single" w:sz="4" w:space="0" w:color="auto"/>
            </w:tcBorders>
          </w:tcPr>
          <w:p w14:paraId="67DA0E0A" w14:textId="77777777" w:rsidR="00590B51" w:rsidRPr="002747AF" w:rsidRDefault="00590B51" w:rsidP="000F7CD5">
            <w:pPr>
              <w:spacing w:before="120" w:line="312" w:lineRule="auto"/>
              <w:ind w:hanging="72"/>
              <w:jc w:val="center"/>
              <w:rPr>
                <w:sz w:val="28"/>
                <w:szCs w:val="28"/>
              </w:rPr>
            </w:pPr>
          </w:p>
        </w:tc>
        <w:tc>
          <w:tcPr>
            <w:tcW w:w="1221" w:type="dxa"/>
            <w:tcBorders>
              <w:top w:val="single" w:sz="4" w:space="0" w:color="auto"/>
              <w:left w:val="single" w:sz="4" w:space="0" w:color="auto"/>
              <w:bottom w:val="single" w:sz="4" w:space="0" w:color="auto"/>
              <w:right w:val="single" w:sz="4" w:space="0" w:color="auto"/>
            </w:tcBorders>
          </w:tcPr>
          <w:p w14:paraId="335981CB" w14:textId="77777777" w:rsidR="00590B51" w:rsidRPr="002747AF" w:rsidRDefault="00590B51" w:rsidP="000F7CD5">
            <w:pPr>
              <w:spacing w:before="120" w:line="312" w:lineRule="auto"/>
              <w:ind w:hanging="72"/>
              <w:jc w:val="center"/>
              <w:rPr>
                <w:sz w:val="28"/>
                <w:szCs w:val="28"/>
              </w:rPr>
            </w:pPr>
          </w:p>
        </w:tc>
        <w:tc>
          <w:tcPr>
            <w:tcW w:w="1234" w:type="dxa"/>
            <w:tcBorders>
              <w:top w:val="single" w:sz="4" w:space="0" w:color="auto"/>
              <w:left w:val="single" w:sz="4" w:space="0" w:color="auto"/>
              <w:bottom w:val="single" w:sz="4" w:space="0" w:color="auto"/>
              <w:right w:val="single" w:sz="4" w:space="0" w:color="auto"/>
            </w:tcBorders>
          </w:tcPr>
          <w:p w14:paraId="0BD516FA" w14:textId="77777777" w:rsidR="00590B51" w:rsidRPr="002747AF" w:rsidRDefault="00590B51" w:rsidP="000F7CD5">
            <w:pPr>
              <w:spacing w:before="120" w:line="312" w:lineRule="auto"/>
              <w:ind w:hanging="72"/>
              <w:jc w:val="center"/>
              <w:rPr>
                <w:sz w:val="28"/>
                <w:szCs w:val="28"/>
              </w:rPr>
            </w:pPr>
          </w:p>
        </w:tc>
        <w:tc>
          <w:tcPr>
            <w:tcW w:w="1189" w:type="dxa"/>
            <w:tcBorders>
              <w:top w:val="single" w:sz="4" w:space="0" w:color="auto"/>
              <w:left w:val="single" w:sz="4" w:space="0" w:color="auto"/>
              <w:bottom w:val="single" w:sz="4" w:space="0" w:color="auto"/>
              <w:right w:val="single" w:sz="4" w:space="0" w:color="auto"/>
            </w:tcBorders>
          </w:tcPr>
          <w:p w14:paraId="08DF1A37" w14:textId="77777777" w:rsidR="00590B51" w:rsidRPr="002747AF" w:rsidRDefault="00590B51" w:rsidP="000F7CD5">
            <w:pPr>
              <w:spacing w:before="120" w:line="312" w:lineRule="auto"/>
              <w:ind w:hanging="72"/>
              <w:jc w:val="center"/>
              <w:rPr>
                <w:sz w:val="28"/>
                <w:szCs w:val="28"/>
              </w:rPr>
            </w:pPr>
          </w:p>
        </w:tc>
        <w:tc>
          <w:tcPr>
            <w:tcW w:w="1304" w:type="dxa"/>
            <w:tcBorders>
              <w:top w:val="single" w:sz="4" w:space="0" w:color="auto"/>
              <w:left w:val="single" w:sz="4" w:space="0" w:color="auto"/>
              <w:bottom w:val="single" w:sz="4" w:space="0" w:color="auto"/>
              <w:right w:val="single" w:sz="4" w:space="0" w:color="auto"/>
            </w:tcBorders>
          </w:tcPr>
          <w:p w14:paraId="71FD5597" w14:textId="2353D7E5" w:rsidR="00590B51" w:rsidRPr="002747AF" w:rsidRDefault="002016F5" w:rsidP="000F7CD5">
            <w:pPr>
              <w:spacing w:before="120" w:line="312" w:lineRule="auto"/>
              <w:ind w:hanging="72"/>
              <w:jc w:val="center"/>
              <w:rPr>
                <w:sz w:val="28"/>
                <w:szCs w:val="28"/>
              </w:rPr>
            </w:pPr>
            <w:r w:rsidRPr="002747AF">
              <w:rPr>
                <w:sz w:val="28"/>
                <w:szCs w:val="28"/>
              </w:rPr>
              <w:t>x</w:t>
            </w:r>
          </w:p>
        </w:tc>
      </w:tr>
      <w:tr w:rsidR="00021310" w:rsidRPr="002747AF" w14:paraId="78B4E97F" w14:textId="77777777" w:rsidTr="00D02A3D">
        <w:trPr>
          <w:jc w:val="center"/>
        </w:trPr>
        <w:tc>
          <w:tcPr>
            <w:tcW w:w="2957" w:type="dxa"/>
            <w:tcBorders>
              <w:top w:val="single" w:sz="4" w:space="0" w:color="auto"/>
              <w:left w:val="single" w:sz="4" w:space="0" w:color="auto"/>
              <w:bottom w:val="single" w:sz="4" w:space="0" w:color="auto"/>
              <w:right w:val="single" w:sz="4" w:space="0" w:color="auto"/>
            </w:tcBorders>
          </w:tcPr>
          <w:p w14:paraId="08F39870" w14:textId="7C97A679" w:rsidR="00590B51" w:rsidRPr="002747AF" w:rsidRDefault="00590B51" w:rsidP="000F7CD5">
            <w:pPr>
              <w:spacing w:before="120" w:line="312" w:lineRule="auto"/>
              <w:ind w:hanging="72"/>
              <w:jc w:val="both"/>
              <w:rPr>
                <w:sz w:val="28"/>
                <w:szCs w:val="28"/>
              </w:rPr>
            </w:pPr>
            <w:r w:rsidRPr="002747AF">
              <w:rPr>
                <w:sz w:val="28"/>
                <w:szCs w:val="28"/>
              </w:rPr>
              <w:t>Chăm sóc trẻ</w:t>
            </w:r>
          </w:p>
        </w:tc>
        <w:tc>
          <w:tcPr>
            <w:tcW w:w="1253" w:type="dxa"/>
            <w:tcBorders>
              <w:top w:val="single" w:sz="4" w:space="0" w:color="auto"/>
              <w:left w:val="single" w:sz="4" w:space="0" w:color="auto"/>
              <w:bottom w:val="single" w:sz="4" w:space="0" w:color="auto"/>
              <w:right w:val="single" w:sz="4" w:space="0" w:color="auto"/>
            </w:tcBorders>
          </w:tcPr>
          <w:p w14:paraId="042BAFAC" w14:textId="77777777" w:rsidR="00590B51" w:rsidRPr="002747AF" w:rsidRDefault="00590B51" w:rsidP="000F7CD5">
            <w:pPr>
              <w:spacing w:before="120" w:line="312" w:lineRule="auto"/>
              <w:ind w:hanging="72"/>
              <w:jc w:val="center"/>
              <w:rPr>
                <w:sz w:val="28"/>
                <w:szCs w:val="28"/>
              </w:rPr>
            </w:pPr>
          </w:p>
        </w:tc>
        <w:tc>
          <w:tcPr>
            <w:tcW w:w="1221" w:type="dxa"/>
            <w:tcBorders>
              <w:top w:val="single" w:sz="4" w:space="0" w:color="auto"/>
              <w:left w:val="single" w:sz="4" w:space="0" w:color="auto"/>
              <w:bottom w:val="single" w:sz="4" w:space="0" w:color="auto"/>
              <w:right w:val="single" w:sz="4" w:space="0" w:color="auto"/>
            </w:tcBorders>
          </w:tcPr>
          <w:p w14:paraId="1AFF08B1" w14:textId="77777777" w:rsidR="00590B51" w:rsidRPr="002747AF" w:rsidRDefault="00590B51" w:rsidP="000F7CD5">
            <w:pPr>
              <w:spacing w:before="120" w:line="312" w:lineRule="auto"/>
              <w:ind w:hanging="72"/>
              <w:jc w:val="center"/>
              <w:rPr>
                <w:sz w:val="28"/>
                <w:szCs w:val="28"/>
              </w:rPr>
            </w:pPr>
          </w:p>
        </w:tc>
        <w:tc>
          <w:tcPr>
            <w:tcW w:w="1234" w:type="dxa"/>
            <w:tcBorders>
              <w:top w:val="single" w:sz="4" w:space="0" w:color="auto"/>
              <w:left w:val="single" w:sz="4" w:space="0" w:color="auto"/>
              <w:bottom w:val="single" w:sz="4" w:space="0" w:color="auto"/>
              <w:right w:val="single" w:sz="4" w:space="0" w:color="auto"/>
            </w:tcBorders>
          </w:tcPr>
          <w:p w14:paraId="44FD3269" w14:textId="77777777" w:rsidR="00590B51" w:rsidRPr="002747AF" w:rsidRDefault="00590B51" w:rsidP="000F7CD5">
            <w:pPr>
              <w:spacing w:before="120" w:line="312" w:lineRule="auto"/>
              <w:ind w:hanging="72"/>
              <w:jc w:val="center"/>
              <w:rPr>
                <w:sz w:val="28"/>
                <w:szCs w:val="28"/>
              </w:rPr>
            </w:pPr>
          </w:p>
        </w:tc>
        <w:tc>
          <w:tcPr>
            <w:tcW w:w="1189" w:type="dxa"/>
            <w:tcBorders>
              <w:top w:val="single" w:sz="4" w:space="0" w:color="auto"/>
              <w:left w:val="single" w:sz="4" w:space="0" w:color="auto"/>
              <w:bottom w:val="single" w:sz="4" w:space="0" w:color="auto"/>
              <w:right w:val="single" w:sz="4" w:space="0" w:color="auto"/>
            </w:tcBorders>
          </w:tcPr>
          <w:p w14:paraId="4083C441" w14:textId="7836E184" w:rsidR="00590B51" w:rsidRPr="002747AF" w:rsidRDefault="00590B51" w:rsidP="000F7CD5">
            <w:pPr>
              <w:spacing w:before="120" w:line="312" w:lineRule="auto"/>
              <w:ind w:hanging="72"/>
              <w:jc w:val="center"/>
              <w:rPr>
                <w:sz w:val="28"/>
                <w:szCs w:val="28"/>
              </w:rPr>
            </w:pPr>
          </w:p>
        </w:tc>
        <w:tc>
          <w:tcPr>
            <w:tcW w:w="1304" w:type="dxa"/>
            <w:tcBorders>
              <w:top w:val="single" w:sz="4" w:space="0" w:color="auto"/>
              <w:left w:val="single" w:sz="4" w:space="0" w:color="auto"/>
              <w:bottom w:val="single" w:sz="4" w:space="0" w:color="auto"/>
              <w:right w:val="single" w:sz="4" w:space="0" w:color="auto"/>
            </w:tcBorders>
          </w:tcPr>
          <w:p w14:paraId="1A0CD0DA" w14:textId="05108A61" w:rsidR="00590B51" w:rsidRPr="002747AF" w:rsidRDefault="002016F5" w:rsidP="000F7CD5">
            <w:pPr>
              <w:spacing w:before="120" w:line="312" w:lineRule="auto"/>
              <w:ind w:hanging="72"/>
              <w:jc w:val="center"/>
              <w:rPr>
                <w:sz w:val="28"/>
                <w:szCs w:val="28"/>
              </w:rPr>
            </w:pPr>
            <w:r w:rsidRPr="002747AF">
              <w:rPr>
                <w:sz w:val="28"/>
                <w:szCs w:val="28"/>
              </w:rPr>
              <w:t>x</w:t>
            </w:r>
          </w:p>
        </w:tc>
      </w:tr>
      <w:tr w:rsidR="00021310" w:rsidRPr="002747AF" w14:paraId="765D876D" w14:textId="77777777" w:rsidTr="00D02A3D">
        <w:trPr>
          <w:jc w:val="center"/>
        </w:trPr>
        <w:tc>
          <w:tcPr>
            <w:tcW w:w="9158" w:type="dxa"/>
            <w:gridSpan w:val="6"/>
            <w:tcBorders>
              <w:top w:val="single" w:sz="4" w:space="0" w:color="auto"/>
              <w:left w:val="single" w:sz="4" w:space="0" w:color="auto"/>
              <w:bottom w:val="single" w:sz="4" w:space="0" w:color="auto"/>
              <w:right w:val="single" w:sz="4" w:space="0" w:color="auto"/>
            </w:tcBorders>
          </w:tcPr>
          <w:p w14:paraId="6AA27B35" w14:textId="4709A1DE" w:rsidR="002016F5" w:rsidRPr="002747AF" w:rsidRDefault="002016F5" w:rsidP="000F7CD5">
            <w:pPr>
              <w:spacing w:before="120" w:line="312" w:lineRule="auto"/>
              <w:ind w:hanging="72"/>
              <w:rPr>
                <w:sz w:val="28"/>
                <w:szCs w:val="28"/>
              </w:rPr>
            </w:pPr>
            <w:r w:rsidRPr="002747AF">
              <w:rPr>
                <w:sz w:val="28"/>
                <w:szCs w:val="28"/>
              </w:rPr>
              <w:t>Tình trạng sức khỏe của trẻ: 2 lần/tháng</w:t>
            </w:r>
          </w:p>
        </w:tc>
      </w:tr>
    </w:tbl>
    <w:p w14:paraId="406245FC" w14:textId="1B6B5A8D" w:rsidR="001779CB" w:rsidRPr="002747AF" w:rsidRDefault="009041DB" w:rsidP="001779CB">
      <w:pPr>
        <w:spacing w:before="120" w:line="360" w:lineRule="auto"/>
        <w:ind w:firstLine="720"/>
        <w:jc w:val="both"/>
        <w:rPr>
          <w:bCs/>
          <w:sz w:val="28"/>
          <w:szCs w:val="28"/>
        </w:rPr>
      </w:pPr>
      <w:r w:rsidRPr="002747AF">
        <w:rPr>
          <w:bCs/>
          <w:sz w:val="28"/>
          <w:szCs w:val="28"/>
        </w:rPr>
        <w:t>G</w:t>
      </w:r>
      <w:r w:rsidR="001779CB" w:rsidRPr="002747AF">
        <w:rPr>
          <w:bCs/>
          <w:sz w:val="28"/>
          <w:szCs w:val="28"/>
        </w:rPr>
        <w:t xml:space="preserve">iới hạn thời gian thu thập số liệu được quy định trong bảng 2.5. </w:t>
      </w:r>
    </w:p>
    <w:p w14:paraId="5AF7013C" w14:textId="5DCF082D" w:rsidR="00C9078D" w:rsidRPr="002747AF" w:rsidRDefault="00C9078D" w:rsidP="003B431E">
      <w:pPr>
        <w:spacing w:before="120" w:line="360" w:lineRule="auto"/>
        <w:ind w:firstLine="720"/>
        <w:jc w:val="center"/>
        <w:rPr>
          <w:b/>
          <w:bCs/>
          <w:sz w:val="28"/>
          <w:szCs w:val="28"/>
        </w:rPr>
      </w:pPr>
      <w:r w:rsidRPr="002747AF">
        <w:rPr>
          <w:b/>
          <w:bCs/>
          <w:i/>
          <w:sz w:val="28"/>
          <w:szCs w:val="28"/>
        </w:rPr>
        <w:t>Bảng 2.</w:t>
      </w:r>
      <w:r w:rsidR="0001604A" w:rsidRPr="002747AF">
        <w:rPr>
          <w:b/>
          <w:bCs/>
          <w:i/>
          <w:sz w:val="28"/>
          <w:szCs w:val="28"/>
        </w:rPr>
        <w:t>5</w:t>
      </w:r>
      <w:r w:rsidRPr="002747AF">
        <w:rPr>
          <w:b/>
          <w:bCs/>
          <w:sz w:val="28"/>
          <w:szCs w:val="28"/>
        </w:rPr>
        <w:t>: Quy định khoảng thời gian thu thập số liệu</w:t>
      </w:r>
    </w:p>
    <w:tbl>
      <w:tblPr>
        <w:tblStyle w:val="TableGrid"/>
        <w:tblW w:w="9107" w:type="dxa"/>
        <w:jc w:val="center"/>
        <w:tblLook w:val="04A0" w:firstRow="1" w:lastRow="0" w:firstColumn="1" w:lastColumn="0" w:noHBand="0" w:noVBand="1"/>
      </w:tblPr>
      <w:tblGrid>
        <w:gridCol w:w="5705"/>
        <w:gridCol w:w="3402"/>
      </w:tblGrid>
      <w:tr w:rsidR="00021310" w:rsidRPr="002747AF" w14:paraId="7426E16B" w14:textId="77777777" w:rsidTr="001779CB">
        <w:trPr>
          <w:jc w:val="center"/>
        </w:trPr>
        <w:tc>
          <w:tcPr>
            <w:tcW w:w="5705" w:type="dxa"/>
          </w:tcPr>
          <w:p w14:paraId="174C81CD" w14:textId="6720A7A7" w:rsidR="00C9078D" w:rsidRPr="002747AF" w:rsidRDefault="00C9078D" w:rsidP="002A21F8">
            <w:pPr>
              <w:spacing w:before="120" w:line="360" w:lineRule="auto"/>
              <w:jc w:val="center"/>
              <w:rPr>
                <w:b/>
                <w:bCs/>
                <w:sz w:val="28"/>
                <w:szCs w:val="28"/>
              </w:rPr>
            </w:pPr>
            <w:r w:rsidRPr="002747AF">
              <w:rPr>
                <w:b/>
                <w:bCs/>
                <w:sz w:val="28"/>
                <w:szCs w:val="28"/>
              </w:rPr>
              <w:t>Loại số liệu</w:t>
            </w:r>
            <w:r w:rsidR="002C62F2" w:rsidRPr="002747AF">
              <w:rPr>
                <w:b/>
                <w:bCs/>
                <w:sz w:val="28"/>
                <w:szCs w:val="28"/>
              </w:rPr>
              <w:t xml:space="preserve"> / mẫu thu thập</w:t>
            </w:r>
          </w:p>
        </w:tc>
        <w:tc>
          <w:tcPr>
            <w:tcW w:w="3402" w:type="dxa"/>
          </w:tcPr>
          <w:p w14:paraId="6D1C5CF4" w14:textId="579E97A8" w:rsidR="00C9078D" w:rsidRPr="002747AF" w:rsidRDefault="00C9078D" w:rsidP="002A21F8">
            <w:pPr>
              <w:spacing w:before="120" w:line="360" w:lineRule="auto"/>
              <w:ind w:hanging="94"/>
              <w:jc w:val="center"/>
              <w:rPr>
                <w:b/>
                <w:bCs/>
                <w:sz w:val="28"/>
                <w:szCs w:val="28"/>
              </w:rPr>
            </w:pPr>
            <w:r w:rsidRPr="002747AF">
              <w:rPr>
                <w:b/>
                <w:bCs/>
                <w:sz w:val="28"/>
                <w:szCs w:val="28"/>
              </w:rPr>
              <w:t>Thời gian quy định</w:t>
            </w:r>
          </w:p>
        </w:tc>
      </w:tr>
      <w:tr w:rsidR="00021310" w:rsidRPr="002747AF" w14:paraId="4DAF8B5E" w14:textId="77777777" w:rsidTr="001779CB">
        <w:trPr>
          <w:jc w:val="center"/>
        </w:trPr>
        <w:tc>
          <w:tcPr>
            <w:tcW w:w="5705" w:type="dxa"/>
          </w:tcPr>
          <w:p w14:paraId="12A2AB8D" w14:textId="7AB7C3E0" w:rsidR="00C9078D" w:rsidRPr="002747AF" w:rsidRDefault="00C9078D" w:rsidP="000F7CD5">
            <w:pPr>
              <w:spacing w:before="120" w:line="312" w:lineRule="auto"/>
              <w:jc w:val="both"/>
              <w:rPr>
                <w:bCs/>
                <w:sz w:val="28"/>
                <w:szCs w:val="28"/>
              </w:rPr>
            </w:pPr>
            <w:r w:rsidRPr="002747AF">
              <w:rPr>
                <w:sz w:val="28"/>
                <w:szCs w:val="28"/>
              </w:rPr>
              <w:t>Thông tin chung</w:t>
            </w:r>
          </w:p>
        </w:tc>
        <w:tc>
          <w:tcPr>
            <w:tcW w:w="3402" w:type="dxa"/>
          </w:tcPr>
          <w:p w14:paraId="059C066F" w14:textId="4276F42C" w:rsidR="00C9078D" w:rsidRPr="002747AF" w:rsidRDefault="002C62F2" w:rsidP="000F7CD5">
            <w:pPr>
              <w:spacing w:before="120" w:line="312" w:lineRule="auto"/>
              <w:ind w:right="-107" w:hanging="94"/>
              <w:jc w:val="center"/>
              <w:rPr>
                <w:bCs/>
                <w:sz w:val="28"/>
                <w:szCs w:val="28"/>
              </w:rPr>
            </w:pPr>
            <w:r w:rsidRPr="002747AF">
              <w:rPr>
                <w:bCs/>
                <w:sz w:val="28"/>
                <w:szCs w:val="28"/>
              </w:rPr>
              <w:t xml:space="preserve">Ngày đầu tiên tham </w:t>
            </w:r>
            <w:r w:rsidR="0041750C" w:rsidRPr="002747AF">
              <w:rPr>
                <w:bCs/>
                <w:sz w:val="28"/>
                <w:szCs w:val="28"/>
              </w:rPr>
              <w:t>gia</w:t>
            </w:r>
            <w:r w:rsidR="006D4B3D" w:rsidRPr="002747AF">
              <w:rPr>
                <w:bCs/>
                <w:sz w:val="28"/>
                <w:szCs w:val="28"/>
              </w:rPr>
              <w:t xml:space="preserve"> (N</w:t>
            </w:r>
            <w:r w:rsidR="006D4B3D" w:rsidRPr="002747AF">
              <w:rPr>
                <w:bCs/>
                <w:sz w:val="28"/>
                <w:szCs w:val="28"/>
                <w:vertAlign w:val="subscript"/>
              </w:rPr>
              <w:t>0</w:t>
            </w:r>
            <w:r w:rsidR="006D4B3D" w:rsidRPr="002747AF">
              <w:rPr>
                <w:bCs/>
                <w:sz w:val="28"/>
                <w:szCs w:val="28"/>
              </w:rPr>
              <w:t>)</w:t>
            </w:r>
            <w:r w:rsidR="0041750C" w:rsidRPr="002747AF">
              <w:rPr>
                <w:bCs/>
                <w:sz w:val="28"/>
                <w:szCs w:val="28"/>
              </w:rPr>
              <w:t xml:space="preserve"> </w:t>
            </w:r>
          </w:p>
        </w:tc>
      </w:tr>
      <w:tr w:rsidR="00021310" w:rsidRPr="002747AF" w14:paraId="04A59B16" w14:textId="77777777" w:rsidTr="001779CB">
        <w:trPr>
          <w:jc w:val="center"/>
        </w:trPr>
        <w:tc>
          <w:tcPr>
            <w:tcW w:w="5705" w:type="dxa"/>
          </w:tcPr>
          <w:p w14:paraId="62827415" w14:textId="7CD0F620" w:rsidR="00C9078D" w:rsidRPr="002747AF" w:rsidRDefault="002C62F2" w:rsidP="000F7CD5">
            <w:pPr>
              <w:spacing w:before="120" w:line="312" w:lineRule="auto"/>
              <w:jc w:val="both"/>
              <w:rPr>
                <w:bCs/>
                <w:sz w:val="28"/>
                <w:szCs w:val="28"/>
              </w:rPr>
            </w:pPr>
            <w:r w:rsidRPr="002747AF">
              <w:rPr>
                <w:bCs/>
                <w:sz w:val="28"/>
                <w:szCs w:val="28"/>
              </w:rPr>
              <w:t>Nhân trắc phụ nữ ban đầu</w:t>
            </w:r>
          </w:p>
        </w:tc>
        <w:tc>
          <w:tcPr>
            <w:tcW w:w="3402" w:type="dxa"/>
          </w:tcPr>
          <w:p w14:paraId="41AC28CA" w14:textId="7AA40BB4" w:rsidR="00C9078D" w:rsidRPr="002747AF" w:rsidRDefault="005E7412" w:rsidP="000F7CD5">
            <w:pPr>
              <w:spacing w:before="120" w:line="312" w:lineRule="auto"/>
              <w:ind w:right="-107" w:hanging="94"/>
              <w:jc w:val="center"/>
              <w:rPr>
                <w:bCs/>
                <w:sz w:val="28"/>
                <w:szCs w:val="28"/>
              </w:rPr>
            </w:pPr>
            <w:r w:rsidRPr="002747AF">
              <w:rPr>
                <w:bCs/>
                <w:sz w:val="28"/>
                <w:szCs w:val="28"/>
              </w:rPr>
              <w:t>N</w:t>
            </w:r>
            <w:r w:rsidR="0041750C" w:rsidRPr="002747AF">
              <w:rPr>
                <w:bCs/>
                <w:sz w:val="28"/>
                <w:szCs w:val="28"/>
                <w:vertAlign w:val="subscript"/>
              </w:rPr>
              <w:t>0</w:t>
            </w:r>
          </w:p>
        </w:tc>
      </w:tr>
      <w:tr w:rsidR="00021310" w:rsidRPr="002747AF" w14:paraId="5521D06E" w14:textId="77777777" w:rsidTr="001779CB">
        <w:trPr>
          <w:jc w:val="center"/>
        </w:trPr>
        <w:tc>
          <w:tcPr>
            <w:tcW w:w="5705" w:type="dxa"/>
          </w:tcPr>
          <w:p w14:paraId="2D44F364" w14:textId="5F569524" w:rsidR="00C9078D" w:rsidRPr="002747AF" w:rsidRDefault="002C62F2" w:rsidP="000F7CD5">
            <w:pPr>
              <w:spacing w:before="120" w:line="312" w:lineRule="auto"/>
              <w:jc w:val="both"/>
              <w:rPr>
                <w:bCs/>
                <w:sz w:val="28"/>
                <w:szCs w:val="28"/>
              </w:rPr>
            </w:pPr>
            <w:r w:rsidRPr="002747AF">
              <w:rPr>
                <w:bCs/>
                <w:sz w:val="28"/>
                <w:szCs w:val="28"/>
              </w:rPr>
              <w:t>Mẫu máu ban đầu</w:t>
            </w:r>
          </w:p>
        </w:tc>
        <w:tc>
          <w:tcPr>
            <w:tcW w:w="3402" w:type="dxa"/>
          </w:tcPr>
          <w:p w14:paraId="493A1AC5" w14:textId="61A8D007" w:rsidR="00C9078D" w:rsidRPr="002747AF" w:rsidRDefault="006D4B3D" w:rsidP="000F7CD5">
            <w:pPr>
              <w:spacing w:before="120" w:line="312" w:lineRule="auto"/>
              <w:ind w:hanging="94"/>
              <w:jc w:val="center"/>
              <w:rPr>
                <w:bCs/>
                <w:sz w:val="28"/>
                <w:szCs w:val="28"/>
              </w:rPr>
            </w:pPr>
            <w:r w:rsidRPr="002747AF">
              <w:rPr>
                <w:bCs/>
                <w:sz w:val="28"/>
                <w:szCs w:val="28"/>
              </w:rPr>
              <w:t>N</w:t>
            </w:r>
            <w:r w:rsidR="0041750C" w:rsidRPr="002747AF">
              <w:rPr>
                <w:bCs/>
                <w:sz w:val="28"/>
                <w:szCs w:val="28"/>
                <w:vertAlign w:val="subscript"/>
              </w:rPr>
              <w:t>0</w:t>
            </w:r>
            <w:r w:rsidR="002C62F2" w:rsidRPr="002747AF">
              <w:rPr>
                <w:bCs/>
                <w:sz w:val="28"/>
                <w:szCs w:val="28"/>
              </w:rPr>
              <w:t xml:space="preserve"> + 5 ngày</w:t>
            </w:r>
          </w:p>
        </w:tc>
      </w:tr>
      <w:tr w:rsidR="00021310" w:rsidRPr="002747AF" w14:paraId="42E9A9F8" w14:textId="77777777" w:rsidTr="001779CB">
        <w:trPr>
          <w:jc w:val="center"/>
        </w:trPr>
        <w:tc>
          <w:tcPr>
            <w:tcW w:w="5705" w:type="dxa"/>
          </w:tcPr>
          <w:p w14:paraId="0F3D24C7" w14:textId="25D08D7D" w:rsidR="00C9078D" w:rsidRPr="002747AF" w:rsidRDefault="002C62F2" w:rsidP="000F7CD5">
            <w:pPr>
              <w:spacing w:before="120" w:line="312" w:lineRule="auto"/>
              <w:jc w:val="both"/>
              <w:rPr>
                <w:bCs/>
                <w:sz w:val="28"/>
                <w:szCs w:val="28"/>
              </w:rPr>
            </w:pPr>
            <w:r w:rsidRPr="002747AF">
              <w:rPr>
                <w:bCs/>
                <w:sz w:val="28"/>
                <w:szCs w:val="28"/>
              </w:rPr>
              <w:t>Khẩu phần 2 ngày không liên tiếp ban đầu</w:t>
            </w:r>
          </w:p>
        </w:tc>
        <w:tc>
          <w:tcPr>
            <w:tcW w:w="3402" w:type="dxa"/>
          </w:tcPr>
          <w:p w14:paraId="37B8ADA0" w14:textId="03A8A2C1" w:rsidR="00C9078D" w:rsidRPr="002747AF" w:rsidRDefault="006D4B3D" w:rsidP="000F7CD5">
            <w:pPr>
              <w:spacing w:before="120" w:line="312" w:lineRule="auto"/>
              <w:ind w:hanging="94"/>
              <w:jc w:val="center"/>
              <w:rPr>
                <w:bCs/>
                <w:sz w:val="28"/>
                <w:szCs w:val="28"/>
              </w:rPr>
            </w:pPr>
            <w:r w:rsidRPr="002747AF">
              <w:rPr>
                <w:bCs/>
                <w:sz w:val="28"/>
                <w:szCs w:val="28"/>
              </w:rPr>
              <w:t>N</w:t>
            </w:r>
            <w:r w:rsidR="002C62F2" w:rsidRPr="002747AF">
              <w:rPr>
                <w:bCs/>
                <w:sz w:val="28"/>
                <w:szCs w:val="28"/>
                <w:vertAlign w:val="subscript"/>
              </w:rPr>
              <w:t>0</w:t>
            </w:r>
            <w:r w:rsidR="002C62F2" w:rsidRPr="002747AF">
              <w:rPr>
                <w:bCs/>
                <w:sz w:val="28"/>
                <w:szCs w:val="28"/>
              </w:rPr>
              <w:t xml:space="preserve"> + 1 </w:t>
            </w:r>
            <w:r w:rsidR="0041750C" w:rsidRPr="002747AF">
              <w:rPr>
                <w:bCs/>
                <w:sz w:val="28"/>
                <w:szCs w:val="28"/>
              </w:rPr>
              <w:t>tuần</w:t>
            </w:r>
          </w:p>
        </w:tc>
      </w:tr>
      <w:tr w:rsidR="00021310" w:rsidRPr="002747AF" w14:paraId="65B4FCD1" w14:textId="77777777" w:rsidTr="001779CB">
        <w:trPr>
          <w:jc w:val="center"/>
        </w:trPr>
        <w:tc>
          <w:tcPr>
            <w:tcW w:w="5705" w:type="dxa"/>
          </w:tcPr>
          <w:p w14:paraId="39F88873" w14:textId="15658316" w:rsidR="00C9078D" w:rsidRPr="002747AF" w:rsidRDefault="002C62F2" w:rsidP="000F7CD5">
            <w:pPr>
              <w:spacing w:before="120" w:line="312" w:lineRule="auto"/>
              <w:jc w:val="both"/>
              <w:rPr>
                <w:bCs/>
                <w:sz w:val="28"/>
                <w:szCs w:val="28"/>
              </w:rPr>
            </w:pPr>
            <w:r w:rsidRPr="002747AF">
              <w:rPr>
                <w:bCs/>
                <w:sz w:val="28"/>
                <w:szCs w:val="28"/>
              </w:rPr>
              <w:t xml:space="preserve">Nhân trắc, mẫu máu, khẩu phần thai 16 tuần </w:t>
            </w:r>
          </w:p>
        </w:tc>
        <w:tc>
          <w:tcPr>
            <w:tcW w:w="3402" w:type="dxa"/>
          </w:tcPr>
          <w:p w14:paraId="0E978423" w14:textId="0E909092" w:rsidR="00C9078D" w:rsidRPr="002747AF" w:rsidRDefault="002C62F2" w:rsidP="000F7CD5">
            <w:pPr>
              <w:spacing w:before="120" w:line="312" w:lineRule="auto"/>
              <w:ind w:hanging="94"/>
              <w:jc w:val="center"/>
              <w:rPr>
                <w:bCs/>
                <w:sz w:val="28"/>
                <w:szCs w:val="28"/>
              </w:rPr>
            </w:pPr>
            <w:r w:rsidRPr="002747AF">
              <w:rPr>
                <w:bCs/>
                <w:sz w:val="28"/>
                <w:szCs w:val="28"/>
              </w:rPr>
              <w:t xml:space="preserve">16 </w:t>
            </w:r>
            <w:r w:rsidR="0041750C" w:rsidRPr="002747AF">
              <w:rPr>
                <w:bCs/>
                <w:sz w:val="28"/>
                <w:szCs w:val="28"/>
              </w:rPr>
              <w:t xml:space="preserve">tuần </w:t>
            </w:r>
            <w:r w:rsidRPr="002747AF">
              <w:rPr>
                <w:bCs/>
                <w:sz w:val="28"/>
                <w:szCs w:val="28"/>
              </w:rPr>
              <w:t xml:space="preserve">± </w:t>
            </w:r>
            <w:r w:rsidR="00D02A3D" w:rsidRPr="002747AF">
              <w:rPr>
                <w:bCs/>
                <w:sz w:val="28"/>
                <w:szCs w:val="28"/>
              </w:rPr>
              <w:t>2</w:t>
            </w:r>
            <w:r w:rsidR="0041750C" w:rsidRPr="002747AF">
              <w:rPr>
                <w:bCs/>
                <w:sz w:val="28"/>
                <w:szCs w:val="28"/>
              </w:rPr>
              <w:t xml:space="preserve"> tuần</w:t>
            </w:r>
          </w:p>
        </w:tc>
      </w:tr>
      <w:tr w:rsidR="00021310" w:rsidRPr="002747AF" w14:paraId="75D581CB" w14:textId="77777777" w:rsidTr="001779CB">
        <w:trPr>
          <w:jc w:val="center"/>
        </w:trPr>
        <w:tc>
          <w:tcPr>
            <w:tcW w:w="5705" w:type="dxa"/>
          </w:tcPr>
          <w:p w14:paraId="3FD10679" w14:textId="79D0C9EA" w:rsidR="00C9078D" w:rsidRPr="002747AF" w:rsidRDefault="0041750C" w:rsidP="000F7CD5">
            <w:pPr>
              <w:spacing w:before="120" w:line="312" w:lineRule="auto"/>
              <w:jc w:val="both"/>
              <w:rPr>
                <w:bCs/>
                <w:sz w:val="28"/>
                <w:szCs w:val="28"/>
              </w:rPr>
            </w:pPr>
            <w:r w:rsidRPr="002747AF">
              <w:rPr>
                <w:bCs/>
                <w:sz w:val="28"/>
                <w:szCs w:val="28"/>
              </w:rPr>
              <w:t>Nhân tr</w:t>
            </w:r>
            <w:r w:rsidR="002B606C" w:rsidRPr="002747AF">
              <w:rPr>
                <w:bCs/>
                <w:sz w:val="28"/>
                <w:szCs w:val="28"/>
              </w:rPr>
              <w:t>ắc, mẫu máu, khẩu phần thai 32</w:t>
            </w:r>
            <w:r w:rsidRPr="002747AF">
              <w:rPr>
                <w:bCs/>
                <w:sz w:val="28"/>
                <w:szCs w:val="28"/>
              </w:rPr>
              <w:t xml:space="preserve"> tuần</w:t>
            </w:r>
          </w:p>
        </w:tc>
        <w:tc>
          <w:tcPr>
            <w:tcW w:w="3402" w:type="dxa"/>
          </w:tcPr>
          <w:p w14:paraId="50F22DD7" w14:textId="32CD4F76" w:rsidR="00C9078D" w:rsidRPr="002747AF" w:rsidRDefault="00D02A3D" w:rsidP="000F7CD5">
            <w:pPr>
              <w:spacing w:before="120" w:line="312" w:lineRule="auto"/>
              <w:ind w:hanging="94"/>
              <w:jc w:val="center"/>
              <w:rPr>
                <w:bCs/>
                <w:sz w:val="28"/>
                <w:szCs w:val="28"/>
              </w:rPr>
            </w:pPr>
            <w:r w:rsidRPr="002747AF">
              <w:rPr>
                <w:bCs/>
                <w:sz w:val="28"/>
                <w:szCs w:val="28"/>
              </w:rPr>
              <w:t>32 tuần ± 2</w:t>
            </w:r>
            <w:r w:rsidR="0041750C" w:rsidRPr="002747AF">
              <w:rPr>
                <w:bCs/>
                <w:sz w:val="28"/>
                <w:szCs w:val="28"/>
              </w:rPr>
              <w:t xml:space="preserve"> tuần</w:t>
            </w:r>
          </w:p>
        </w:tc>
      </w:tr>
      <w:tr w:rsidR="00021310" w:rsidRPr="002747AF" w14:paraId="1AD54896" w14:textId="77777777" w:rsidTr="001779CB">
        <w:trPr>
          <w:jc w:val="center"/>
        </w:trPr>
        <w:tc>
          <w:tcPr>
            <w:tcW w:w="5705" w:type="dxa"/>
          </w:tcPr>
          <w:p w14:paraId="04282BA9" w14:textId="1613A7A9" w:rsidR="00C9078D" w:rsidRPr="002747AF" w:rsidRDefault="0041750C" w:rsidP="000F7CD5">
            <w:pPr>
              <w:spacing w:before="120" w:line="312" w:lineRule="auto"/>
              <w:jc w:val="both"/>
              <w:rPr>
                <w:bCs/>
                <w:sz w:val="28"/>
                <w:szCs w:val="28"/>
              </w:rPr>
            </w:pPr>
            <w:r w:rsidRPr="002747AF">
              <w:rPr>
                <w:bCs/>
                <w:sz w:val="28"/>
                <w:szCs w:val="28"/>
              </w:rPr>
              <w:t>Nhân trắc và thông tin trẻ lúc sinh</w:t>
            </w:r>
          </w:p>
        </w:tc>
        <w:tc>
          <w:tcPr>
            <w:tcW w:w="3402" w:type="dxa"/>
          </w:tcPr>
          <w:p w14:paraId="141F964A" w14:textId="5DC290AF" w:rsidR="00C9078D" w:rsidRPr="002747AF" w:rsidRDefault="009041DB" w:rsidP="000F7CD5">
            <w:pPr>
              <w:spacing w:before="120" w:line="312" w:lineRule="auto"/>
              <w:ind w:hanging="94"/>
              <w:jc w:val="center"/>
              <w:rPr>
                <w:bCs/>
                <w:sz w:val="28"/>
                <w:szCs w:val="28"/>
              </w:rPr>
            </w:pPr>
            <w:r w:rsidRPr="002747AF">
              <w:rPr>
                <w:bCs/>
                <w:sz w:val="28"/>
                <w:szCs w:val="28"/>
              </w:rPr>
              <w:t>7 ngày</w:t>
            </w:r>
            <w:r w:rsidR="0041750C" w:rsidRPr="002747AF">
              <w:rPr>
                <w:bCs/>
                <w:sz w:val="28"/>
                <w:szCs w:val="28"/>
              </w:rPr>
              <w:t xml:space="preserve"> sau sinh</w:t>
            </w:r>
          </w:p>
        </w:tc>
      </w:tr>
      <w:tr w:rsidR="00021310" w:rsidRPr="002747AF" w14:paraId="41BE46DE" w14:textId="77777777" w:rsidTr="001779CB">
        <w:trPr>
          <w:jc w:val="center"/>
        </w:trPr>
        <w:tc>
          <w:tcPr>
            <w:tcW w:w="5705" w:type="dxa"/>
          </w:tcPr>
          <w:p w14:paraId="603B5C54" w14:textId="5D60456D" w:rsidR="00C9078D" w:rsidRPr="002747AF" w:rsidRDefault="0041750C" w:rsidP="000F7CD5">
            <w:pPr>
              <w:spacing w:before="120" w:line="312" w:lineRule="auto"/>
              <w:jc w:val="both"/>
              <w:rPr>
                <w:bCs/>
                <w:sz w:val="28"/>
                <w:szCs w:val="28"/>
              </w:rPr>
            </w:pPr>
            <w:r w:rsidRPr="002747AF">
              <w:rPr>
                <w:bCs/>
                <w:sz w:val="28"/>
                <w:szCs w:val="28"/>
              </w:rPr>
              <w:t>Nhân trắc và mẫu máu trẻ 24 tuần tuổi</w:t>
            </w:r>
          </w:p>
        </w:tc>
        <w:tc>
          <w:tcPr>
            <w:tcW w:w="3402" w:type="dxa"/>
          </w:tcPr>
          <w:p w14:paraId="6051EB57" w14:textId="0EB45A7B" w:rsidR="00C9078D" w:rsidRPr="002747AF" w:rsidRDefault="0041750C" w:rsidP="000F7CD5">
            <w:pPr>
              <w:spacing w:before="120" w:line="312" w:lineRule="auto"/>
              <w:ind w:hanging="94"/>
              <w:jc w:val="center"/>
              <w:rPr>
                <w:bCs/>
                <w:sz w:val="28"/>
                <w:szCs w:val="28"/>
              </w:rPr>
            </w:pPr>
            <w:r w:rsidRPr="002747AF">
              <w:rPr>
                <w:bCs/>
                <w:sz w:val="28"/>
                <w:szCs w:val="28"/>
              </w:rPr>
              <w:t>24 tuần ± 4 ngày</w:t>
            </w:r>
          </w:p>
        </w:tc>
      </w:tr>
    </w:tbl>
    <w:p w14:paraId="72A46E1A" w14:textId="7DB7AAF9" w:rsidR="00736829" w:rsidRPr="002747AF" w:rsidRDefault="00736829" w:rsidP="00736829">
      <w:pPr>
        <w:spacing w:before="120" w:line="360" w:lineRule="auto"/>
        <w:ind w:firstLine="720"/>
        <w:jc w:val="both"/>
        <w:rPr>
          <w:bCs/>
          <w:sz w:val="28"/>
          <w:szCs w:val="28"/>
        </w:rPr>
      </w:pPr>
      <w:r w:rsidRPr="002747AF">
        <w:rPr>
          <w:bCs/>
          <w:sz w:val="28"/>
          <w:szCs w:val="28"/>
        </w:rPr>
        <w:lastRenderedPageBreak/>
        <w:t>Để đánh giá được chính xác hiệu quả của can thiệp bổ sung thực phẩm tới TTDD của trẻ lúc 24 tuần tuổi, các số đo nhân trắc của trẻ tại thời điểm này được hiệu chỉnh theo thời gian để có được các số liệu về nhân trắc trẻ đúng tại 24 tuần tuổi. Sử dụng các số liệu đã được hiệu chỉnh để phân tích đánh giá hiệu quả của can thiệp đối với TTDD của trẻ lúc 24 tuần tuổi.</w:t>
      </w:r>
    </w:p>
    <w:p w14:paraId="1CFFDAE4" w14:textId="1BA4DFB9" w:rsidR="00D11003" w:rsidRPr="002747AF" w:rsidRDefault="00B20AEF" w:rsidP="002A21F8">
      <w:pPr>
        <w:spacing w:before="120" w:line="360" w:lineRule="auto"/>
        <w:jc w:val="both"/>
        <w:rPr>
          <w:b/>
          <w:bCs/>
          <w:sz w:val="28"/>
          <w:szCs w:val="28"/>
        </w:rPr>
      </w:pPr>
      <w:r w:rsidRPr="002747AF">
        <w:rPr>
          <w:b/>
          <w:bCs/>
          <w:sz w:val="28"/>
          <w:szCs w:val="28"/>
        </w:rPr>
        <w:t>2.4</w:t>
      </w:r>
      <w:r w:rsidR="00D11003" w:rsidRPr="002747AF">
        <w:rPr>
          <w:b/>
          <w:bCs/>
          <w:sz w:val="28"/>
          <w:szCs w:val="28"/>
        </w:rPr>
        <w:t xml:space="preserve">.5. Phương pháp và </w:t>
      </w:r>
      <w:r w:rsidR="003F5CB8" w:rsidRPr="002747AF">
        <w:rPr>
          <w:b/>
          <w:bCs/>
          <w:sz w:val="28"/>
          <w:szCs w:val="28"/>
        </w:rPr>
        <w:t>công</w:t>
      </w:r>
      <w:r w:rsidR="00D11003" w:rsidRPr="002747AF">
        <w:rPr>
          <w:b/>
          <w:bCs/>
          <w:sz w:val="28"/>
          <w:szCs w:val="28"/>
        </w:rPr>
        <w:t xml:space="preserve"> cụ thu thập số liệu</w:t>
      </w:r>
    </w:p>
    <w:p w14:paraId="20B80197" w14:textId="6727718E" w:rsidR="003F5CB8" w:rsidRPr="002747AF" w:rsidRDefault="00D11003" w:rsidP="002A21F8">
      <w:pPr>
        <w:spacing w:before="120" w:line="360" w:lineRule="auto"/>
        <w:jc w:val="both"/>
        <w:rPr>
          <w:bCs/>
          <w:sz w:val="28"/>
          <w:szCs w:val="28"/>
        </w:rPr>
      </w:pPr>
      <w:r w:rsidRPr="002747AF">
        <w:rPr>
          <w:b/>
          <w:bCs/>
          <w:i/>
          <w:sz w:val="28"/>
          <w:szCs w:val="28"/>
        </w:rPr>
        <w:t xml:space="preserve">* </w:t>
      </w:r>
      <w:r w:rsidR="003F5CB8" w:rsidRPr="002747AF">
        <w:rPr>
          <w:b/>
          <w:bCs/>
          <w:i/>
          <w:sz w:val="28"/>
          <w:szCs w:val="28"/>
        </w:rPr>
        <w:t xml:space="preserve">Phỏng vấn: </w:t>
      </w:r>
      <w:r w:rsidR="003F5CB8" w:rsidRPr="002747AF">
        <w:rPr>
          <w:bCs/>
          <w:sz w:val="28"/>
          <w:szCs w:val="28"/>
        </w:rPr>
        <w:t xml:space="preserve">Sử dụng bộ câu hỏi đã được thiết kế và thử nghiệm trước khi triển khai để thu thập các thông tin chung của đối tượng, </w:t>
      </w:r>
      <w:r w:rsidR="00982368" w:rsidRPr="002747AF">
        <w:rPr>
          <w:bCs/>
          <w:sz w:val="28"/>
          <w:szCs w:val="28"/>
        </w:rPr>
        <w:t xml:space="preserve">thông tin khi sinh, </w:t>
      </w:r>
      <w:r w:rsidR="003F5CB8" w:rsidRPr="002747AF">
        <w:rPr>
          <w:bCs/>
          <w:sz w:val="28"/>
          <w:szCs w:val="28"/>
        </w:rPr>
        <w:t xml:space="preserve">việc chăm sóc trẻ và tình trạng sức khỏe của trẻ. </w:t>
      </w:r>
      <w:r w:rsidR="0084149F" w:rsidRPr="002747AF">
        <w:rPr>
          <w:bCs/>
          <w:sz w:val="28"/>
          <w:szCs w:val="28"/>
        </w:rPr>
        <w:t xml:space="preserve">Sử dụng mẫu phiếu tự điền để đối tượng tự theo dõi chu </w:t>
      </w:r>
      <w:r w:rsidR="00FF5E1D" w:rsidRPr="002747AF">
        <w:rPr>
          <w:bCs/>
          <w:sz w:val="28"/>
          <w:szCs w:val="28"/>
        </w:rPr>
        <w:t>kì</w:t>
      </w:r>
      <w:r w:rsidR="0084149F" w:rsidRPr="002747AF">
        <w:rPr>
          <w:bCs/>
          <w:sz w:val="28"/>
          <w:szCs w:val="28"/>
        </w:rPr>
        <w:t xml:space="preserve"> kinh nguyệt hàng tháng cho đến khi có thai.</w:t>
      </w:r>
    </w:p>
    <w:p w14:paraId="3A764592" w14:textId="77777777" w:rsidR="00527189" w:rsidRPr="002747AF" w:rsidRDefault="003F5CB8" w:rsidP="002A21F8">
      <w:pPr>
        <w:spacing w:before="120" w:line="360" w:lineRule="auto"/>
        <w:jc w:val="both"/>
        <w:rPr>
          <w:b/>
          <w:bCs/>
          <w:i/>
          <w:sz w:val="28"/>
          <w:szCs w:val="28"/>
        </w:rPr>
      </w:pPr>
      <w:r w:rsidRPr="002747AF">
        <w:rPr>
          <w:b/>
          <w:bCs/>
          <w:i/>
          <w:sz w:val="28"/>
          <w:szCs w:val="28"/>
        </w:rPr>
        <w:t xml:space="preserve">* </w:t>
      </w:r>
      <w:r w:rsidR="00527189" w:rsidRPr="002747AF">
        <w:rPr>
          <w:b/>
          <w:bCs/>
          <w:i/>
          <w:sz w:val="28"/>
          <w:szCs w:val="28"/>
        </w:rPr>
        <w:t>Cân đo nhân trắc</w:t>
      </w:r>
    </w:p>
    <w:p w14:paraId="100A1E49" w14:textId="1F278304" w:rsidR="0084149F" w:rsidRPr="002747AF" w:rsidRDefault="0084149F" w:rsidP="002A21F8">
      <w:pPr>
        <w:spacing w:before="120" w:line="360" w:lineRule="auto"/>
        <w:ind w:left="34" w:firstLine="686"/>
        <w:jc w:val="both"/>
        <w:rPr>
          <w:spacing w:val="-2"/>
          <w:sz w:val="28"/>
          <w:szCs w:val="28"/>
        </w:rPr>
      </w:pPr>
      <w:r w:rsidRPr="002747AF">
        <w:rPr>
          <w:spacing w:val="-2"/>
          <w:sz w:val="28"/>
          <w:szCs w:val="28"/>
        </w:rPr>
        <w:t>Tại mỗi thời điểm thu thập số liệu theo quy định, mỗi đối tượng tham gia được cân đo các chỉ số nhân trắc. Cân đo nhân trắc do các cán bộ của nghiên cứu thực hiện theo kỹ thuật được hướng dẫn</w:t>
      </w:r>
      <w:r w:rsidR="00517F04" w:rsidRPr="002747AF">
        <w:rPr>
          <w:spacing w:val="-2"/>
          <w:sz w:val="28"/>
          <w:szCs w:val="28"/>
        </w:rPr>
        <w:t xml:space="preserve"> [</w:t>
      </w:r>
      <w:r w:rsidR="0025432F" w:rsidRPr="002747AF">
        <w:rPr>
          <w:spacing w:val="-2"/>
          <w:sz w:val="28"/>
          <w:szCs w:val="28"/>
        </w:rPr>
        <w:t>161]</w:t>
      </w:r>
      <w:r w:rsidR="003331BB" w:rsidRPr="002747AF">
        <w:rPr>
          <w:spacing w:val="-2"/>
          <w:sz w:val="28"/>
          <w:szCs w:val="28"/>
        </w:rPr>
        <w:t>,</w:t>
      </w:r>
      <w:r w:rsidR="0025432F" w:rsidRPr="002747AF">
        <w:rPr>
          <w:spacing w:val="-2"/>
          <w:sz w:val="28"/>
          <w:szCs w:val="28"/>
        </w:rPr>
        <w:t xml:space="preserve"> [162</w:t>
      </w:r>
      <w:r w:rsidR="00517F04" w:rsidRPr="002747AF">
        <w:rPr>
          <w:spacing w:val="-2"/>
          <w:sz w:val="28"/>
          <w:szCs w:val="28"/>
        </w:rPr>
        <w:t>]</w:t>
      </w:r>
      <w:r w:rsidRPr="002747AF">
        <w:rPr>
          <w:spacing w:val="-2"/>
          <w:sz w:val="28"/>
          <w:szCs w:val="28"/>
        </w:rPr>
        <w:t xml:space="preserve">. </w:t>
      </w:r>
      <w:r w:rsidR="009E7549" w:rsidRPr="002747AF">
        <w:rPr>
          <w:spacing w:val="-2"/>
          <w:sz w:val="28"/>
          <w:szCs w:val="28"/>
        </w:rPr>
        <w:t>Sử dụng mẫu biểu đã được thiết kế sẵn để ghi lại kết quả cân đo</w:t>
      </w:r>
      <w:r w:rsidR="001779CB" w:rsidRPr="002747AF">
        <w:rPr>
          <w:spacing w:val="-2"/>
          <w:sz w:val="28"/>
          <w:szCs w:val="28"/>
        </w:rPr>
        <w:t xml:space="preserve"> (xem </w:t>
      </w:r>
      <w:r w:rsidR="00B20AEF" w:rsidRPr="002747AF">
        <w:rPr>
          <w:spacing w:val="-2"/>
          <w:sz w:val="28"/>
          <w:szCs w:val="28"/>
        </w:rPr>
        <w:t xml:space="preserve">phần </w:t>
      </w:r>
      <w:r w:rsidR="001779CB" w:rsidRPr="002747AF">
        <w:rPr>
          <w:spacing w:val="-2"/>
          <w:sz w:val="28"/>
          <w:szCs w:val="28"/>
        </w:rPr>
        <w:t>phụ lục)</w:t>
      </w:r>
      <w:r w:rsidR="009E7549" w:rsidRPr="002747AF">
        <w:rPr>
          <w:spacing w:val="-2"/>
          <w:sz w:val="28"/>
          <w:szCs w:val="28"/>
        </w:rPr>
        <w:t xml:space="preserve">. </w:t>
      </w:r>
      <w:r w:rsidR="00982368" w:rsidRPr="002747AF">
        <w:rPr>
          <w:spacing w:val="-2"/>
          <w:sz w:val="28"/>
          <w:szCs w:val="28"/>
        </w:rPr>
        <w:t xml:space="preserve">Nhân trắc của phụ nữ tham gia nghiên cứu được cân đo tại trạm y tế, </w:t>
      </w:r>
      <w:r w:rsidRPr="002747AF">
        <w:rPr>
          <w:spacing w:val="-2"/>
          <w:sz w:val="28"/>
          <w:szCs w:val="28"/>
        </w:rPr>
        <w:t xml:space="preserve">các số đo nhân trắc </w:t>
      </w:r>
      <w:r w:rsidR="00982368" w:rsidRPr="002747AF">
        <w:rPr>
          <w:spacing w:val="-2"/>
          <w:sz w:val="28"/>
          <w:szCs w:val="28"/>
        </w:rPr>
        <w:t xml:space="preserve">của trẻ </w:t>
      </w:r>
      <w:r w:rsidR="004C5F91" w:rsidRPr="002747AF">
        <w:rPr>
          <w:spacing w:val="-2"/>
          <w:sz w:val="28"/>
          <w:szCs w:val="28"/>
        </w:rPr>
        <w:t xml:space="preserve">lúc sinh được đo tại nơi sinh là bệnh viện hoặc trạm y tế, nhân trắc trẻ </w:t>
      </w:r>
      <w:r w:rsidR="00CF30ED" w:rsidRPr="002747AF">
        <w:rPr>
          <w:spacing w:val="-2"/>
          <w:sz w:val="28"/>
          <w:szCs w:val="28"/>
        </w:rPr>
        <w:t>lúc 24 tuần tuổi</w:t>
      </w:r>
      <w:r w:rsidR="004C5F91" w:rsidRPr="002747AF">
        <w:rPr>
          <w:spacing w:val="-2"/>
          <w:sz w:val="28"/>
          <w:szCs w:val="28"/>
        </w:rPr>
        <w:t xml:space="preserve"> được cân đo tại nhà đối tượng. Các số đo nhân trắc đều</w:t>
      </w:r>
      <w:r w:rsidRPr="002747AF">
        <w:rPr>
          <w:spacing w:val="-2"/>
          <w:sz w:val="28"/>
          <w:szCs w:val="28"/>
        </w:rPr>
        <w:t xml:space="preserve"> được thực hiện hai lần và lấy giá trị trung bình. </w:t>
      </w:r>
      <w:r w:rsidR="00380D40" w:rsidRPr="002747AF">
        <w:rPr>
          <w:spacing w:val="-2"/>
          <w:sz w:val="28"/>
          <w:szCs w:val="28"/>
        </w:rPr>
        <w:t>Dụng cụ</w:t>
      </w:r>
      <w:r w:rsidRPr="002747AF">
        <w:rPr>
          <w:spacing w:val="-2"/>
          <w:sz w:val="28"/>
          <w:szCs w:val="28"/>
        </w:rPr>
        <w:t xml:space="preserve"> thu thập các số đo nhân trắc </w:t>
      </w:r>
      <w:r w:rsidR="00380D40" w:rsidRPr="002747AF">
        <w:rPr>
          <w:spacing w:val="-2"/>
          <w:sz w:val="28"/>
          <w:szCs w:val="28"/>
        </w:rPr>
        <w:t xml:space="preserve">cụ thể </w:t>
      </w:r>
      <w:r w:rsidRPr="002747AF">
        <w:rPr>
          <w:spacing w:val="-2"/>
          <w:sz w:val="28"/>
          <w:szCs w:val="28"/>
        </w:rPr>
        <w:t>như sau:</w:t>
      </w:r>
    </w:p>
    <w:p w14:paraId="0E5C19D9" w14:textId="715B3447" w:rsidR="00380D40" w:rsidRPr="002747AF" w:rsidRDefault="0084149F" w:rsidP="002A21F8">
      <w:pPr>
        <w:pStyle w:val="ListParagraph"/>
        <w:numPr>
          <w:ilvl w:val="0"/>
          <w:numId w:val="1"/>
        </w:numPr>
        <w:spacing w:before="120" w:line="360" w:lineRule="auto"/>
        <w:contextualSpacing w:val="0"/>
        <w:jc w:val="both"/>
        <w:rPr>
          <w:i/>
          <w:sz w:val="28"/>
          <w:szCs w:val="28"/>
        </w:rPr>
      </w:pPr>
      <w:r w:rsidRPr="002747AF">
        <w:rPr>
          <w:sz w:val="28"/>
          <w:szCs w:val="28"/>
        </w:rPr>
        <w:t xml:space="preserve">Cân nặng người lớn được </w:t>
      </w:r>
      <w:r w:rsidRPr="002747AF">
        <w:rPr>
          <w:bCs/>
          <w:sz w:val="28"/>
          <w:szCs w:val="28"/>
        </w:rPr>
        <w:t xml:space="preserve">cân bằng cân kỹ thuật số </w:t>
      </w:r>
      <w:r w:rsidRPr="002747AF">
        <w:rPr>
          <w:sz w:val="28"/>
          <w:szCs w:val="28"/>
        </w:rPr>
        <w:t xml:space="preserve">HealthOMeter 349KLX </w:t>
      </w:r>
      <w:r w:rsidRPr="002747AF">
        <w:rPr>
          <w:bCs/>
          <w:sz w:val="28"/>
          <w:szCs w:val="28"/>
        </w:rPr>
        <w:t>với độ chính xác 0,1</w:t>
      </w:r>
      <w:r w:rsidR="00F62012" w:rsidRPr="002747AF">
        <w:rPr>
          <w:bCs/>
          <w:sz w:val="28"/>
          <w:szCs w:val="28"/>
        </w:rPr>
        <w:t xml:space="preserve"> </w:t>
      </w:r>
      <w:r w:rsidRPr="002747AF">
        <w:rPr>
          <w:bCs/>
          <w:sz w:val="28"/>
          <w:szCs w:val="28"/>
        </w:rPr>
        <w:t xml:space="preserve">kg. </w:t>
      </w:r>
    </w:p>
    <w:p w14:paraId="79C4AFB0" w14:textId="4B4D58F9" w:rsidR="00380D40" w:rsidRPr="002747AF" w:rsidRDefault="0084149F" w:rsidP="002A21F8">
      <w:pPr>
        <w:pStyle w:val="ListParagraph"/>
        <w:numPr>
          <w:ilvl w:val="0"/>
          <w:numId w:val="1"/>
        </w:numPr>
        <w:spacing w:before="120" w:line="360" w:lineRule="auto"/>
        <w:contextualSpacing w:val="0"/>
        <w:jc w:val="both"/>
        <w:rPr>
          <w:i/>
          <w:sz w:val="28"/>
          <w:szCs w:val="28"/>
        </w:rPr>
      </w:pPr>
      <w:r w:rsidRPr="002747AF">
        <w:rPr>
          <w:sz w:val="28"/>
          <w:szCs w:val="28"/>
        </w:rPr>
        <w:t>Cân nặng trẻ</w:t>
      </w:r>
      <w:r w:rsidR="00380D40" w:rsidRPr="002747AF">
        <w:rPr>
          <w:sz w:val="28"/>
          <w:szCs w:val="28"/>
        </w:rPr>
        <w:t xml:space="preserve"> được cân bằng</w:t>
      </w:r>
      <w:r w:rsidRPr="002747AF">
        <w:rPr>
          <w:bCs/>
          <w:sz w:val="28"/>
          <w:szCs w:val="28"/>
        </w:rPr>
        <w:t xml:space="preserve"> cân Seca 334 (Seca, Corp, Hanove</w:t>
      </w:r>
      <w:r w:rsidR="00532E8E" w:rsidRPr="002747AF">
        <w:rPr>
          <w:bCs/>
          <w:sz w:val="28"/>
          <w:szCs w:val="28"/>
        </w:rPr>
        <w:t>r, MD) có máng để nằm với độ chính xác 5</w:t>
      </w:r>
      <w:r w:rsidR="00F62012" w:rsidRPr="002747AF">
        <w:rPr>
          <w:bCs/>
          <w:sz w:val="28"/>
          <w:szCs w:val="28"/>
        </w:rPr>
        <w:t xml:space="preserve"> </w:t>
      </w:r>
      <w:r w:rsidRPr="002747AF">
        <w:rPr>
          <w:bCs/>
          <w:sz w:val="28"/>
          <w:szCs w:val="28"/>
        </w:rPr>
        <w:t xml:space="preserve">g. </w:t>
      </w:r>
    </w:p>
    <w:p w14:paraId="2F199C23" w14:textId="49D9FCE1" w:rsidR="00380D40" w:rsidRPr="002747AF" w:rsidRDefault="0084149F" w:rsidP="002A21F8">
      <w:pPr>
        <w:pStyle w:val="ListParagraph"/>
        <w:numPr>
          <w:ilvl w:val="0"/>
          <w:numId w:val="1"/>
        </w:numPr>
        <w:spacing w:before="120" w:line="360" w:lineRule="auto"/>
        <w:contextualSpacing w:val="0"/>
        <w:jc w:val="both"/>
        <w:rPr>
          <w:i/>
          <w:spacing w:val="-4"/>
          <w:sz w:val="28"/>
          <w:szCs w:val="28"/>
        </w:rPr>
      </w:pPr>
      <w:r w:rsidRPr="002747AF">
        <w:rPr>
          <w:spacing w:val="-4"/>
          <w:sz w:val="28"/>
          <w:szCs w:val="28"/>
        </w:rPr>
        <w:t>Chiều cao đứng người lớn</w:t>
      </w:r>
      <w:r w:rsidR="00380D40" w:rsidRPr="002747AF">
        <w:rPr>
          <w:spacing w:val="-4"/>
          <w:sz w:val="28"/>
          <w:szCs w:val="28"/>
        </w:rPr>
        <w:t xml:space="preserve"> đ</w:t>
      </w:r>
      <w:r w:rsidRPr="002747AF">
        <w:rPr>
          <w:bCs/>
          <w:spacing w:val="-4"/>
          <w:sz w:val="28"/>
          <w:szCs w:val="28"/>
        </w:rPr>
        <w:t xml:space="preserve">ược đo bằng thước đo chiều cao đứng Microtoise </w:t>
      </w:r>
      <w:r w:rsidRPr="002747AF">
        <w:rPr>
          <w:rStyle w:val="algo-summary"/>
          <w:bCs/>
          <w:spacing w:val="-4"/>
          <w:sz w:val="28"/>
          <w:szCs w:val="28"/>
        </w:rPr>
        <w:t>04-116</w:t>
      </w:r>
      <w:r w:rsidRPr="002747AF">
        <w:rPr>
          <w:rStyle w:val="algo-summary"/>
          <w:spacing w:val="-4"/>
          <w:sz w:val="28"/>
          <w:szCs w:val="28"/>
        </w:rPr>
        <w:t xml:space="preserve"> (Stanley Black &amp; Decker, New Britain) với độ chính xác 0,1</w:t>
      </w:r>
      <w:r w:rsidR="00F62012" w:rsidRPr="002747AF">
        <w:rPr>
          <w:rStyle w:val="algo-summary"/>
          <w:spacing w:val="-4"/>
          <w:sz w:val="28"/>
          <w:szCs w:val="28"/>
        </w:rPr>
        <w:t xml:space="preserve"> </w:t>
      </w:r>
      <w:r w:rsidRPr="002747AF">
        <w:rPr>
          <w:rStyle w:val="algo-summary"/>
          <w:spacing w:val="-4"/>
          <w:sz w:val="28"/>
          <w:szCs w:val="28"/>
        </w:rPr>
        <w:t>cm</w:t>
      </w:r>
      <w:r w:rsidRPr="002747AF">
        <w:rPr>
          <w:bCs/>
          <w:spacing w:val="-4"/>
          <w:sz w:val="28"/>
          <w:szCs w:val="28"/>
        </w:rPr>
        <w:t xml:space="preserve">. </w:t>
      </w:r>
    </w:p>
    <w:p w14:paraId="51C72FA7" w14:textId="6B5F8A66" w:rsidR="00380D40" w:rsidRPr="002747AF" w:rsidRDefault="0084149F" w:rsidP="002A21F8">
      <w:pPr>
        <w:pStyle w:val="ListParagraph"/>
        <w:numPr>
          <w:ilvl w:val="0"/>
          <w:numId w:val="1"/>
        </w:numPr>
        <w:spacing w:before="120" w:line="360" w:lineRule="auto"/>
        <w:contextualSpacing w:val="0"/>
        <w:jc w:val="both"/>
        <w:rPr>
          <w:sz w:val="28"/>
          <w:szCs w:val="28"/>
        </w:rPr>
      </w:pPr>
      <w:r w:rsidRPr="002747AF">
        <w:rPr>
          <w:bCs/>
          <w:sz w:val="28"/>
          <w:szCs w:val="28"/>
        </w:rPr>
        <w:lastRenderedPageBreak/>
        <w:t xml:space="preserve">Chiều dài nằm của trẻ được đo bằng thước Seca </w:t>
      </w:r>
      <w:r w:rsidR="00532E8E" w:rsidRPr="002747AF">
        <w:rPr>
          <w:bCs/>
          <w:sz w:val="28"/>
          <w:szCs w:val="28"/>
        </w:rPr>
        <w:t xml:space="preserve">417 </w:t>
      </w:r>
      <w:r w:rsidR="00F62012" w:rsidRPr="002747AF">
        <w:rPr>
          <w:bCs/>
          <w:sz w:val="28"/>
          <w:szCs w:val="28"/>
        </w:rPr>
        <w:t xml:space="preserve">(Seca, Corp, Hanover, MD) </w:t>
      </w:r>
      <w:r w:rsidRPr="002747AF">
        <w:rPr>
          <w:bCs/>
          <w:sz w:val="28"/>
          <w:szCs w:val="28"/>
        </w:rPr>
        <w:t>với độ chính xác 0,1</w:t>
      </w:r>
      <w:r w:rsidR="00F62012" w:rsidRPr="002747AF">
        <w:rPr>
          <w:bCs/>
          <w:sz w:val="28"/>
          <w:szCs w:val="28"/>
        </w:rPr>
        <w:t xml:space="preserve"> </w:t>
      </w:r>
      <w:r w:rsidRPr="002747AF">
        <w:rPr>
          <w:bCs/>
          <w:sz w:val="28"/>
          <w:szCs w:val="28"/>
        </w:rPr>
        <w:t xml:space="preserve">cm do hai cán bộ cân đo thực hiện. </w:t>
      </w:r>
    </w:p>
    <w:p w14:paraId="663512FF" w14:textId="6E208D3D" w:rsidR="0084149F" w:rsidRPr="002747AF" w:rsidRDefault="00380D40" w:rsidP="002A21F8">
      <w:pPr>
        <w:pStyle w:val="ListParagraph"/>
        <w:numPr>
          <w:ilvl w:val="0"/>
          <w:numId w:val="1"/>
        </w:numPr>
        <w:spacing w:before="120" w:line="360" w:lineRule="auto"/>
        <w:contextualSpacing w:val="0"/>
        <w:jc w:val="both"/>
        <w:rPr>
          <w:sz w:val="28"/>
          <w:szCs w:val="28"/>
        </w:rPr>
      </w:pPr>
      <w:r w:rsidRPr="002747AF">
        <w:rPr>
          <w:sz w:val="28"/>
          <w:szCs w:val="28"/>
        </w:rPr>
        <w:t xml:space="preserve">Vòng cánh tay </w:t>
      </w:r>
      <w:r w:rsidR="0084149F" w:rsidRPr="002747AF">
        <w:rPr>
          <w:sz w:val="28"/>
          <w:szCs w:val="28"/>
        </w:rPr>
        <w:t xml:space="preserve">được đo bằng thước </w:t>
      </w:r>
      <w:r w:rsidR="00532E8E" w:rsidRPr="002747AF">
        <w:rPr>
          <w:sz w:val="28"/>
          <w:szCs w:val="28"/>
        </w:rPr>
        <w:t xml:space="preserve">Seca 212 </w:t>
      </w:r>
      <w:r w:rsidR="00F62012" w:rsidRPr="002747AF">
        <w:rPr>
          <w:bCs/>
          <w:sz w:val="28"/>
          <w:szCs w:val="28"/>
        </w:rPr>
        <w:t xml:space="preserve">(Seca, Corp, Hanover, MD) </w:t>
      </w:r>
      <w:r w:rsidR="0084149F" w:rsidRPr="002747AF">
        <w:rPr>
          <w:sz w:val="28"/>
          <w:szCs w:val="28"/>
        </w:rPr>
        <w:t xml:space="preserve">mềm, không chun giãn với độ chính xác 0,1 cm. </w:t>
      </w:r>
    </w:p>
    <w:p w14:paraId="1E7D2330" w14:textId="51D9210A" w:rsidR="00D11003" w:rsidRPr="002747AF" w:rsidRDefault="00527189" w:rsidP="002A21F8">
      <w:pPr>
        <w:spacing w:before="120" w:line="360" w:lineRule="auto"/>
        <w:jc w:val="both"/>
        <w:rPr>
          <w:b/>
          <w:bCs/>
          <w:i/>
          <w:sz w:val="28"/>
          <w:szCs w:val="28"/>
        </w:rPr>
      </w:pPr>
      <w:r w:rsidRPr="002747AF">
        <w:rPr>
          <w:b/>
          <w:bCs/>
          <w:i/>
          <w:sz w:val="28"/>
          <w:szCs w:val="28"/>
        </w:rPr>
        <w:t xml:space="preserve">* </w:t>
      </w:r>
      <w:r w:rsidR="00D11003" w:rsidRPr="002747AF">
        <w:rPr>
          <w:b/>
          <w:bCs/>
          <w:i/>
          <w:sz w:val="28"/>
          <w:szCs w:val="28"/>
        </w:rPr>
        <w:t>Điều tra khẩu phần</w:t>
      </w:r>
    </w:p>
    <w:p w14:paraId="1A3E7643" w14:textId="77CA23D9" w:rsidR="0084149F" w:rsidRPr="002747AF" w:rsidRDefault="0084149F" w:rsidP="003B431E">
      <w:pPr>
        <w:spacing w:before="120" w:line="360" w:lineRule="auto"/>
        <w:ind w:firstLine="720"/>
        <w:jc w:val="both"/>
        <w:rPr>
          <w:sz w:val="28"/>
          <w:szCs w:val="28"/>
        </w:rPr>
      </w:pPr>
      <w:r w:rsidRPr="002747AF">
        <w:rPr>
          <w:sz w:val="28"/>
          <w:szCs w:val="28"/>
        </w:rPr>
        <w:t>Sử dụng kỹ thuật hỏi ghi khẩu phần ăn 24 giờ qua</w:t>
      </w:r>
      <w:r w:rsidR="003331BB" w:rsidRPr="002747AF">
        <w:rPr>
          <w:sz w:val="28"/>
          <w:szCs w:val="28"/>
        </w:rPr>
        <w:t xml:space="preserve"> [</w:t>
      </w:r>
      <w:r w:rsidR="0025432F" w:rsidRPr="002747AF">
        <w:rPr>
          <w:sz w:val="28"/>
          <w:szCs w:val="28"/>
        </w:rPr>
        <w:t>139]</w:t>
      </w:r>
      <w:r w:rsidR="009E7549" w:rsidRPr="002747AF">
        <w:rPr>
          <w:sz w:val="28"/>
          <w:szCs w:val="28"/>
        </w:rPr>
        <w:t>,</w:t>
      </w:r>
      <w:r w:rsidR="0025432F" w:rsidRPr="002747AF">
        <w:rPr>
          <w:sz w:val="28"/>
          <w:szCs w:val="28"/>
        </w:rPr>
        <w:t xml:space="preserve"> [161] </w:t>
      </w:r>
      <w:r w:rsidRPr="002747AF">
        <w:rPr>
          <w:sz w:val="28"/>
          <w:szCs w:val="28"/>
        </w:rPr>
        <w:t xml:space="preserve">trong 2 ngày không liên tiếp tại 3 thời điểm: khi bắt đầu tham gia, tuần thứ 16 và tuần thứ 32 của thai </w:t>
      </w:r>
      <w:r w:rsidR="00FF5E1D" w:rsidRPr="002747AF">
        <w:rPr>
          <w:sz w:val="28"/>
          <w:szCs w:val="28"/>
        </w:rPr>
        <w:t>kì</w:t>
      </w:r>
      <w:r w:rsidRPr="002747AF">
        <w:rPr>
          <w:sz w:val="28"/>
          <w:szCs w:val="28"/>
        </w:rPr>
        <w:t xml:space="preserve"> để đánh giá thực trạng và những thay đổi trong khẩu phần ăn khi </w:t>
      </w:r>
      <w:r w:rsidR="00D708E9" w:rsidRPr="002747AF">
        <w:rPr>
          <w:sz w:val="28"/>
          <w:szCs w:val="28"/>
        </w:rPr>
        <w:t>có</w:t>
      </w:r>
      <w:r w:rsidRPr="002747AF">
        <w:rPr>
          <w:sz w:val="28"/>
          <w:szCs w:val="28"/>
        </w:rPr>
        <w:t xml:space="preserve"> thai của phụ nữ nông thôn. </w:t>
      </w:r>
    </w:p>
    <w:p w14:paraId="694B9B5D" w14:textId="1ED165D6" w:rsidR="0084149F" w:rsidRPr="002747AF" w:rsidRDefault="0084149F" w:rsidP="003B431E">
      <w:pPr>
        <w:spacing w:before="120" w:line="360" w:lineRule="auto"/>
        <w:ind w:firstLine="720"/>
        <w:jc w:val="both"/>
        <w:rPr>
          <w:sz w:val="28"/>
          <w:szCs w:val="28"/>
        </w:rPr>
      </w:pPr>
      <w:r w:rsidRPr="002747AF">
        <w:rPr>
          <w:sz w:val="28"/>
          <w:szCs w:val="28"/>
        </w:rPr>
        <w:t xml:space="preserve">Việc hỏi ghi khẩu phần do các cán bộ điều tra có kinh nghiệm, được tập huấn và định </w:t>
      </w:r>
      <w:r w:rsidR="00FF5E1D" w:rsidRPr="002747AF">
        <w:rPr>
          <w:sz w:val="28"/>
          <w:szCs w:val="28"/>
        </w:rPr>
        <w:t>kì</w:t>
      </w:r>
      <w:r w:rsidRPr="002747AF">
        <w:rPr>
          <w:sz w:val="28"/>
          <w:szCs w:val="28"/>
        </w:rPr>
        <w:t xml:space="preserve"> tập huấn nhắc lại thực hiện tại hộ gia đình. Kết quả phỏng vấn được ghi lại vào phiếu đã được thiết kế sẵn. Sử dụng cân thực phẩm (Laica KS1016E; Laica SpA) với độ chính xác 1</w:t>
      </w:r>
      <w:r w:rsidR="00B20AEF" w:rsidRPr="002747AF">
        <w:rPr>
          <w:sz w:val="28"/>
          <w:szCs w:val="28"/>
        </w:rPr>
        <w:t xml:space="preserve"> </w:t>
      </w:r>
      <w:r w:rsidRPr="002747AF">
        <w:rPr>
          <w:sz w:val="28"/>
          <w:szCs w:val="28"/>
        </w:rPr>
        <w:t>g cân lại tất cả các loại thực phẩm còn lại của ngày hôm trước, sử dụng quyển ảnh có các hình vẽ bằng kích thước thực tế của các dụng cụ dùng để ăn và các món ăn thường gặp để giúp đối tượng nhớ lại chính xác lượng thực phẩm đã được tiêu thụ trong ngày hôm trước.</w:t>
      </w:r>
    </w:p>
    <w:p w14:paraId="11D5514E" w14:textId="10BC8C59" w:rsidR="00527189" w:rsidRPr="002747AF" w:rsidRDefault="00F62012" w:rsidP="002A21F8">
      <w:pPr>
        <w:spacing w:before="120" w:line="360" w:lineRule="auto"/>
        <w:jc w:val="both"/>
        <w:rPr>
          <w:b/>
          <w:bCs/>
          <w:i/>
          <w:sz w:val="28"/>
          <w:szCs w:val="28"/>
        </w:rPr>
      </w:pPr>
      <w:r w:rsidRPr="002747AF">
        <w:rPr>
          <w:b/>
          <w:bCs/>
          <w:i/>
          <w:sz w:val="28"/>
          <w:szCs w:val="28"/>
        </w:rPr>
        <w:t xml:space="preserve">* </w:t>
      </w:r>
      <w:r w:rsidR="00527189" w:rsidRPr="002747AF">
        <w:rPr>
          <w:b/>
          <w:bCs/>
          <w:i/>
          <w:sz w:val="28"/>
          <w:szCs w:val="28"/>
        </w:rPr>
        <w:t>Xét nghiệm máu</w:t>
      </w:r>
    </w:p>
    <w:p w14:paraId="795E9F15" w14:textId="254A6DCA" w:rsidR="00F62012" w:rsidRPr="002747AF" w:rsidRDefault="00F62012" w:rsidP="003B431E">
      <w:pPr>
        <w:spacing w:before="120" w:line="360" w:lineRule="auto"/>
        <w:ind w:firstLine="720"/>
        <w:jc w:val="both"/>
        <w:rPr>
          <w:bCs/>
          <w:spacing w:val="-2"/>
          <w:sz w:val="28"/>
          <w:szCs w:val="28"/>
        </w:rPr>
      </w:pPr>
      <w:r w:rsidRPr="002747AF">
        <w:rPr>
          <w:bCs/>
          <w:i/>
          <w:spacing w:val="-2"/>
          <w:sz w:val="28"/>
          <w:szCs w:val="28"/>
        </w:rPr>
        <w:t>Tình trạng thiếu máu của phụ nữ trước khi sinh:</w:t>
      </w:r>
      <w:r w:rsidRPr="002747AF">
        <w:rPr>
          <w:bCs/>
          <w:spacing w:val="-2"/>
          <w:sz w:val="28"/>
          <w:szCs w:val="28"/>
        </w:rPr>
        <w:t xml:space="preserve"> </w:t>
      </w:r>
      <w:r w:rsidR="00D02A3D" w:rsidRPr="002747AF">
        <w:rPr>
          <w:bCs/>
          <w:spacing w:val="-2"/>
          <w:sz w:val="28"/>
          <w:szCs w:val="28"/>
        </w:rPr>
        <w:t>Sơ đồ lấy mẫu, bảo quản và phân tích mẫu máu được thể hiện trong hình 2.4.</w:t>
      </w:r>
    </w:p>
    <w:p w14:paraId="3B8196EF" w14:textId="77777777" w:rsidR="008B4F85" w:rsidRPr="002747AF" w:rsidRDefault="008B4F85" w:rsidP="008B4F85">
      <w:pPr>
        <w:spacing w:before="120" w:line="360" w:lineRule="auto"/>
        <w:ind w:firstLine="720"/>
        <w:jc w:val="both"/>
        <w:rPr>
          <w:bCs/>
          <w:spacing w:val="-2"/>
          <w:sz w:val="28"/>
          <w:szCs w:val="28"/>
        </w:rPr>
      </w:pPr>
      <w:r w:rsidRPr="002747AF">
        <w:rPr>
          <w:bCs/>
          <w:spacing w:val="-2"/>
          <w:sz w:val="28"/>
          <w:szCs w:val="28"/>
        </w:rPr>
        <w:t>Vào mỗi đợt thu thập số liệu trước khi sinh, mỗi đối tượng được lấy máu tĩnh mạch để xét nghiệm bao gồm 2 mL máu toàn phần bảo quản lạnh với EDTA, đưa về phòng thí nghiệm tại Trung tâm Y tế huyện phân tích hemoglobin bằng</w:t>
      </w:r>
      <w:r w:rsidRPr="002747AF">
        <w:rPr>
          <w:sz w:val="26"/>
          <w:szCs w:val="26"/>
        </w:rPr>
        <w:t xml:space="preserve"> phương pháp Cyanmethemoglobin trên</w:t>
      </w:r>
      <w:r w:rsidRPr="002747AF">
        <w:rPr>
          <w:bCs/>
          <w:spacing w:val="-2"/>
          <w:sz w:val="28"/>
          <w:szCs w:val="28"/>
        </w:rPr>
        <w:t xml:space="preserve"> máy huyết học bán tự động Drew3 (DREW Scientific, Dallas, Texas, United States); 6 ml máu được lấy vào ống nghiệm </w:t>
      </w:r>
      <w:r w:rsidRPr="002747AF">
        <w:rPr>
          <w:bCs/>
          <w:spacing w:val="-2"/>
          <w:sz w:val="28"/>
          <w:szCs w:val="28"/>
        </w:rPr>
        <w:lastRenderedPageBreak/>
        <w:t xml:space="preserve">chuyên dụng, để đông trong 30 phút ở nhiệt độ phòng, ly tâm với tốc độ 3000 vòng/phút trong 15 phút để tách huyết thanh vào các ống lưu mẫu. </w:t>
      </w:r>
    </w:p>
    <w:p w14:paraId="6A316729" w14:textId="2E31E880" w:rsidR="00D11003" w:rsidRPr="002747AF" w:rsidRDefault="00303E9C" w:rsidP="00303E9C">
      <w:pPr>
        <w:spacing w:before="120" w:line="360" w:lineRule="auto"/>
        <w:jc w:val="center"/>
        <w:rPr>
          <w:bCs/>
          <w:sz w:val="28"/>
          <w:szCs w:val="28"/>
        </w:rPr>
      </w:pPr>
      <w:r w:rsidRPr="002747AF">
        <w:rPr>
          <w:bCs/>
          <w:noProof/>
          <w:sz w:val="28"/>
          <w:szCs w:val="28"/>
        </w:rPr>
        <w:drawing>
          <wp:inline distT="0" distB="0" distL="0" distR="0" wp14:anchorId="4BB14912" wp14:editId="64EDE83C">
            <wp:extent cx="5861050" cy="4395788"/>
            <wp:effectExtent l="0" t="0" r="6350" b="508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82769" cy="4412077"/>
                    </a:xfrm>
                    <a:prstGeom prst="rect">
                      <a:avLst/>
                    </a:prstGeom>
                  </pic:spPr>
                </pic:pic>
              </a:graphicData>
            </a:graphic>
          </wp:inline>
        </w:drawing>
      </w:r>
    </w:p>
    <w:p w14:paraId="044F7760" w14:textId="33629CB9" w:rsidR="00D11003" w:rsidRPr="002747AF" w:rsidRDefault="00D11003" w:rsidP="002A21F8">
      <w:pPr>
        <w:spacing w:before="120" w:line="360" w:lineRule="auto"/>
        <w:jc w:val="center"/>
        <w:rPr>
          <w:b/>
          <w:bCs/>
          <w:sz w:val="28"/>
          <w:szCs w:val="28"/>
        </w:rPr>
      </w:pPr>
      <w:r w:rsidRPr="002747AF">
        <w:rPr>
          <w:b/>
          <w:bCs/>
          <w:i/>
          <w:sz w:val="28"/>
          <w:szCs w:val="28"/>
        </w:rPr>
        <w:t>Hình 2</w:t>
      </w:r>
      <w:r w:rsidR="00B20AEF" w:rsidRPr="002747AF">
        <w:rPr>
          <w:b/>
          <w:bCs/>
          <w:i/>
          <w:sz w:val="28"/>
          <w:szCs w:val="28"/>
        </w:rPr>
        <w:t>.4</w:t>
      </w:r>
      <w:r w:rsidRPr="002747AF">
        <w:rPr>
          <w:b/>
          <w:bCs/>
          <w:i/>
          <w:sz w:val="28"/>
          <w:szCs w:val="28"/>
        </w:rPr>
        <w:t>:</w:t>
      </w:r>
      <w:r w:rsidRPr="002747AF">
        <w:rPr>
          <w:b/>
          <w:bCs/>
          <w:sz w:val="28"/>
          <w:szCs w:val="28"/>
        </w:rPr>
        <w:t xml:space="preserve"> Sơ đồ lấy</w:t>
      </w:r>
      <w:r w:rsidR="00D02A3D" w:rsidRPr="002747AF">
        <w:rPr>
          <w:b/>
          <w:bCs/>
          <w:sz w:val="28"/>
          <w:szCs w:val="28"/>
        </w:rPr>
        <w:t xml:space="preserve"> </w:t>
      </w:r>
      <w:r w:rsidR="002B606C" w:rsidRPr="002747AF">
        <w:rPr>
          <w:b/>
          <w:bCs/>
          <w:sz w:val="28"/>
          <w:szCs w:val="28"/>
        </w:rPr>
        <w:t>mẫu</w:t>
      </w:r>
      <w:r w:rsidRPr="002747AF">
        <w:rPr>
          <w:b/>
          <w:bCs/>
          <w:sz w:val="28"/>
          <w:szCs w:val="28"/>
        </w:rPr>
        <w:t xml:space="preserve">, bảo quản và phân tích </w:t>
      </w:r>
      <w:r w:rsidR="009E7549" w:rsidRPr="002747AF">
        <w:rPr>
          <w:b/>
          <w:bCs/>
          <w:sz w:val="28"/>
          <w:szCs w:val="28"/>
        </w:rPr>
        <w:t xml:space="preserve">mẫu </w:t>
      </w:r>
      <w:r w:rsidRPr="002747AF">
        <w:rPr>
          <w:b/>
          <w:bCs/>
          <w:sz w:val="28"/>
          <w:szCs w:val="28"/>
        </w:rPr>
        <w:t>máu</w:t>
      </w:r>
    </w:p>
    <w:p w14:paraId="7D5AF46D" w14:textId="43B70453" w:rsidR="009E7549" w:rsidRPr="002747AF" w:rsidRDefault="009E7549" w:rsidP="003B431E">
      <w:pPr>
        <w:spacing w:before="120" w:line="360" w:lineRule="auto"/>
        <w:ind w:firstLine="720"/>
        <w:jc w:val="both"/>
        <w:rPr>
          <w:spacing w:val="2"/>
          <w:position w:val="-2"/>
          <w:sz w:val="28"/>
          <w:szCs w:val="28"/>
        </w:rPr>
      </w:pPr>
      <w:r w:rsidRPr="002747AF">
        <w:rPr>
          <w:bCs/>
          <w:spacing w:val="2"/>
          <w:position w:val="-2"/>
          <w:sz w:val="28"/>
          <w:szCs w:val="28"/>
        </w:rPr>
        <w:t>Mẫu h</w:t>
      </w:r>
      <w:r w:rsidR="00380D40" w:rsidRPr="002747AF">
        <w:rPr>
          <w:bCs/>
          <w:spacing w:val="2"/>
          <w:position w:val="-2"/>
          <w:sz w:val="28"/>
          <w:szCs w:val="28"/>
        </w:rPr>
        <w:t>u</w:t>
      </w:r>
      <w:r w:rsidRPr="002747AF">
        <w:rPr>
          <w:bCs/>
          <w:spacing w:val="2"/>
          <w:position w:val="-2"/>
          <w:sz w:val="28"/>
          <w:szCs w:val="28"/>
        </w:rPr>
        <w:t>yết thanh được bảo quản ở -20</w:t>
      </w:r>
      <w:r w:rsidRPr="002747AF">
        <w:rPr>
          <w:bCs/>
          <w:spacing w:val="2"/>
          <w:position w:val="-2"/>
          <w:sz w:val="28"/>
          <w:szCs w:val="28"/>
          <w:vertAlign w:val="superscript"/>
        </w:rPr>
        <w:t>o</w:t>
      </w:r>
      <w:r w:rsidRPr="002747AF">
        <w:rPr>
          <w:bCs/>
          <w:spacing w:val="2"/>
          <w:position w:val="-2"/>
          <w:sz w:val="28"/>
          <w:szCs w:val="28"/>
        </w:rPr>
        <w:t xml:space="preserve">C tại thực địa và </w:t>
      </w:r>
      <w:r w:rsidR="00CF30ED" w:rsidRPr="002747AF">
        <w:rPr>
          <w:bCs/>
          <w:spacing w:val="2"/>
          <w:position w:val="-2"/>
          <w:sz w:val="28"/>
          <w:szCs w:val="28"/>
        </w:rPr>
        <w:t xml:space="preserve">trung bình hai tuần một </w:t>
      </w:r>
      <w:r w:rsidRPr="002747AF">
        <w:rPr>
          <w:bCs/>
          <w:spacing w:val="2"/>
          <w:position w:val="-2"/>
          <w:sz w:val="28"/>
          <w:szCs w:val="28"/>
        </w:rPr>
        <w:t xml:space="preserve">lần được vận chuyển trong đá khô về Viện Dinh dưỡng và bảo quản ở </w:t>
      </w:r>
      <w:r w:rsidR="00B20AEF" w:rsidRPr="002747AF">
        <w:rPr>
          <w:bCs/>
          <w:spacing w:val="2"/>
          <w:position w:val="-2"/>
          <w:sz w:val="28"/>
          <w:szCs w:val="28"/>
        </w:rPr>
        <w:t xml:space="preserve">  </w:t>
      </w:r>
      <w:r w:rsidRPr="002747AF">
        <w:rPr>
          <w:bCs/>
          <w:spacing w:val="2"/>
          <w:position w:val="-2"/>
          <w:sz w:val="28"/>
          <w:szCs w:val="28"/>
        </w:rPr>
        <w:t>-80</w:t>
      </w:r>
      <w:r w:rsidRPr="002747AF">
        <w:rPr>
          <w:bCs/>
          <w:spacing w:val="2"/>
          <w:position w:val="-2"/>
          <w:sz w:val="28"/>
          <w:szCs w:val="28"/>
          <w:vertAlign w:val="superscript"/>
        </w:rPr>
        <w:t>o</w:t>
      </w:r>
      <w:r w:rsidRPr="002747AF">
        <w:rPr>
          <w:bCs/>
          <w:spacing w:val="2"/>
          <w:position w:val="-2"/>
          <w:sz w:val="28"/>
          <w:szCs w:val="28"/>
        </w:rPr>
        <w:t>C cho đến khi được sử dụng để phân tích</w:t>
      </w:r>
      <w:r w:rsidR="004C5F91" w:rsidRPr="002747AF">
        <w:rPr>
          <w:bCs/>
          <w:spacing w:val="2"/>
          <w:position w:val="-2"/>
          <w:sz w:val="28"/>
          <w:szCs w:val="28"/>
        </w:rPr>
        <w:t>.</w:t>
      </w:r>
      <w:r w:rsidR="004C5F91" w:rsidRPr="002747AF">
        <w:rPr>
          <w:spacing w:val="2"/>
          <w:position w:val="-2"/>
          <w:sz w:val="28"/>
          <w:szCs w:val="28"/>
        </w:rPr>
        <w:t xml:space="preserve"> F</w:t>
      </w:r>
      <w:r w:rsidRPr="002747AF">
        <w:rPr>
          <w:bCs/>
          <w:spacing w:val="2"/>
          <w:position w:val="-2"/>
          <w:sz w:val="28"/>
          <w:szCs w:val="28"/>
        </w:rPr>
        <w:t>olate và coba</w:t>
      </w:r>
      <w:r w:rsidR="00CF30ED" w:rsidRPr="002747AF">
        <w:rPr>
          <w:bCs/>
          <w:spacing w:val="2"/>
          <w:position w:val="-2"/>
          <w:sz w:val="28"/>
          <w:szCs w:val="28"/>
        </w:rPr>
        <w:t xml:space="preserve">lamin </w:t>
      </w:r>
      <w:r w:rsidR="004C5F91" w:rsidRPr="002747AF">
        <w:rPr>
          <w:bCs/>
          <w:spacing w:val="2"/>
          <w:position w:val="-2"/>
          <w:sz w:val="28"/>
          <w:szCs w:val="28"/>
        </w:rPr>
        <w:t xml:space="preserve">huyết thanh được phân tích </w:t>
      </w:r>
      <w:r w:rsidR="00CF30ED" w:rsidRPr="002747AF">
        <w:rPr>
          <w:bCs/>
          <w:spacing w:val="2"/>
          <w:position w:val="-2"/>
          <w:sz w:val="28"/>
          <w:szCs w:val="28"/>
        </w:rPr>
        <w:t xml:space="preserve">bằng phương pháp vi sinh </w:t>
      </w:r>
      <w:r w:rsidR="004C5F91" w:rsidRPr="002747AF">
        <w:rPr>
          <w:bCs/>
          <w:spacing w:val="2"/>
          <w:position w:val="-2"/>
          <w:sz w:val="28"/>
          <w:szCs w:val="28"/>
        </w:rPr>
        <w:t xml:space="preserve">lần lượt sử dụng chủng vi khuẩn kháng </w:t>
      </w:r>
      <w:r w:rsidR="004C5F91" w:rsidRPr="002747AF">
        <w:rPr>
          <w:spacing w:val="2"/>
          <w:position w:val="-2"/>
          <w:sz w:val="28"/>
          <w:szCs w:val="28"/>
        </w:rPr>
        <w:t xml:space="preserve">chloramphenicol </w:t>
      </w:r>
      <w:r w:rsidR="004C5F91" w:rsidRPr="002747AF">
        <w:rPr>
          <w:i/>
          <w:spacing w:val="2"/>
          <w:position w:val="-2"/>
          <w:sz w:val="28"/>
          <w:szCs w:val="28"/>
        </w:rPr>
        <w:t>Latobacillus casei</w:t>
      </w:r>
      <w:r w:rsidR="004C5F91" w:rsidRPr="002747AF">
        <w:rPr>
          <w:spacing w:val="2"/>
          <w:position w:val="-2"/>
          <w:sz w:val="28"/>
          <w:szCs w:val="28"/>
        </w:rPr>
        <w:t xml:space="preserve"> và chủng vi khuẩn kháng colistin sulphate </w:t>
      </w:r>
      <w:r w:rsidR="004C5F91" w:rsidRPr="002747AF">
        <w:rPr>
          <w:i/>
          <w:spacing w:val="2"/>
          <w:position w:val="-2"/>
          <w:sz w:val="28"/>
          <w:szCs w:val="28"/>
        </w:rPr>
        <w:t>Lactobacillus leichmannii</w:t>
      </w:r>
      <w:r w:rsidR="004C5F91" w:rsidRPr="002747AF">
        <w:rPr>
          <w:bCs/>
          <w:spacing w:val="2"/>
          <w:position w:val="-2"/>
          <w:sz w:val="28"/>
          <w:szCs w:val="28"/>
        </w:rPr>
        <w:t xml:space="preserve"> [</w:t>
      </w:r>
      <w:r w:rsidR="0025432F" w:rsidRPr="002747AF">
        <w:rPr>
          <w:bCs/>
          <w:spacing w:val="2"/>
          <w:position w:val="-2"/>
          <w:sz w:val="28"/>
          <w:szCs w:val="28"/>
        </w:rPr>
        <w:t>163]</w:t>
      </w:r>
      <w:r w:rsidR="004C5F91" w:rsidRPr="002747AF">
        <w:rPr>
          <w:bCs/>
          <w:spacing w:val="2"/>
          <w:position w:val="-2"/>
          <w:sz w:val="28"/>
          <w:szCs w:val="28"/>
        </w:rPr>
        <w:t xml:space="preserve">, </w:t>
      </w:r>
      <w:r w:rsidR="0025432F" w:rsidRPr="002747AF">
        <w:rPr>
          <w:bCs/>
          <w:spacing w:val="2"/>
          <w:position w:val="-2"/>
          <w:sz w:val="28"/>
          <w:szCs w:val="28"/>
        </w:rPr>
        <w:t>[164</w:t>
      </w:r>
      <w:r w:rsidR="004C5F91" w:rsidRPr="002747AF">
        <w:rPr>
          <w:bCs/>
          <w:spacing w:val="2"/>
          <w:position w:val="-2"/>
          <w:sz w:val="28"/>
          <w:szCs w:val="28"/>
        </w:rPr>
        <w:t>]</w:t>
      </w:r>
      <w:r w:rsidR="004C5F91" w:rsidRPr="002747AF">
        <w:rPr>
          <w:spacing w:val="2"/>
          <w:position w:val="-2"/>
          <w:sz w:val="28"/>
          <w:szCs w:val="28"/>
        </w:rPr>
        <w:fldChar w:fldCharType="begin">
          <w:fldData xml:space="preserve">PEVuZE5vdGU+PENpdGU+PEF1dGhvcj5LZWxsZWhlcjwvQXV0aG9yPjxZZWFyPjE5OTE8L1llYXI+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</w:fldData>
        </w:fldChar>
      </w:r>
      <w:r w:rsidR="004C5F91" w:rsidRPr="002747AF">
        <w:rPr>
          <w:spacing w:val="2"/>
          <w:position w:val="-2"/>
          <w:sz w:val="28"/>
          <w:szCs w:val="28"/>
        </w:rPr>
        <w:instrText xml:space="preserve"> ADDIN EN.CITE </w:instrText>
      </w:r>
      <w:r w:rsidR="004C5F91" w:rsidRPr="002747AF">
        <w:rPr>
          <w:spacing w:val="2"/>
          <w:position w:val="-2"/>
          <w:sz w:val="28"/>
          <w:szCs w:val="28"/>
        </w:rPr>
        <w:fldChar w:fldCharType="begin">
          <w:fldData xml:space="preserve">PEVuZE5vdGU+PENpdGU+PEF1dGhvcj5LZWxsZWhlcjwvQXV0aG9yPjxZZWFyPjE5OTE8L1llYXI+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</w:fldData>
        </w:fldChar>
      </w:r>
      <w:r w:rsidR="004C5F91" w:rsidRPr="002747AF">
        <w:rPr>
          <w:spacing w:val="2"/>
          <w:position w:val="-2"/>
          <w:sz w:val="28"/>
          <w:szCs w:val="28"/>
        </w:rPr>
        <w:instrText xml:space="preserve"> ADDIN EN.CITE.DATA </w:instrText>
      </w:r>
      <w:r w:rsidR="004C5F91" w:rsidRPr="002747AF">
        <w:rPr>
          <w:spacing w:val="2"/>
          <w:position w:val="-2"/>
          <w:sz w:val="28"/>
          <w:szCs w:val="28"/>
        </w:rPr>
      </w:r>
      <w:r w:rsidR="004C5F91" w:rsidRPr="002747AF">
        <w:rPr>
          <w:spacing w:val="2"/>
          <w:position w:val="-2"/>
          <w:sz w:val="28"/>
          <w:szCs w:val="28"/>
        </w:rPr>
        <w:fldChar w:fldCharType="end"/>
      </w:r>
      <w:r w:rsidR="004C5F91" w:rsidRPr="002747AF">
        <w:rPr>
          <w:spacing w:val="2"/>
          <w:position w:val="-2"/>
          <w:sz w:val="28"/>
          <w:szCs w:val="28"/>
        </w:rPr>
      </w:r>
      <w:r w:rsidR="004C5F91" w:rsidRPr="002747AF">
        <w:rPr>
          <w:spacing w:val="2"/>
          <w:position w:val="-2"/>
          <w:sz w:val="28"/>
          <w:szCs w:val="28"/>
        </w:rPr>
        <w:fldChar w:fldCharType="end"/>
      </w:r>
      <w:r w:rsidR="004C5F91" w:rsidRPr="002747AF">
        <w:rPr>
          <w:spacing w:val="2"/>
          <w:position w:val="-2"/>
          <w:sz w:val="28"/>
          <w:szCs w:val="28"/>
        </w:rPr>
        <w:t xml:space="preserve"> </w:t>
      </w:r>
      <w:r w:rsidR="00CF30ED" w:rsidRPr="002747AF">
        <w:rPr>
          <w:bCs/>
          <w:spacing w:val="2"/>
          <w:position w:val="-2"/>
          <w:sz w:val="28"/>
          <w:szCs w:val="28"/>
        </w:rPr>
        <w:t xml:space="preserve">tại </w:t>
      </w:r>
      <w:r w:rsidR="003F3157" w:rsidRPr="002747AF">
        <w:rPr>
          <w:bCs/>
          <w:spacing w:val="2"/>
          <w:position w:val="-2"/>
          <w:sz w:val="28"/>
          <w:szCs w:val="28"/>
        </w:rPr>
        <w:t xml:space="preserve">phòng thí nghiệm </w:t>
      </w:r>
      <w:r w:rsidR="00CF30ED" w:rsidRPr="002747AF">
        <w:rPr>
          <w:bCs/>
          <w:spacing w:val="2"/>
          <w:position w:val="-2"/>
          <w:sz w:val="28"/>
          <w:szCs w:val="28"/>
        </w:rPr>
        <w:t>Bevital, Bergen,</w:t>
      </w:r>
      <w:r w:rsidR="00F37327" w:rsidRPr="002747AF">
        <w:rPr>
          <w:bCs/>
          <w:spacing w:val="2"/>
          <w:position w:val="-2"/>
          <w:sz w:val="28"/>
          <w:szCs w:val="28"/>
        </w:rPr>
        <w:t xml:space="preserve"> Na Uy.</w:t>
      </w:r>
      <w:r w:rsidRPr="002747AF">
        <w:rPr>
          <w:bCs/>
          <w:spacing w:val="2"/>
          <w:position w:val="-2"/>
          <w:sz w:val="28"/>
          <w:szCs w:val="28"/>
        </w:rPr>
        <w:t xml:space="preserve"> </w:t>
      </w:r>
      <w:r w:rsidR="00B20AEF" w:rsidRPr="002747AF">
        <w:rPr>
          <w:bCs/>
          <w:spacing w:val="2"/>
          <w:position w:val="-2"/>
          <w:sz w:val="28"/>
          <w:szCs w:val="28"/>
        </w:rPr>
        <w:t xml:space="preserve">Phân tích </w:t>
      </w:r>
      <w:r w:rsidRPr="002747AF">
        <w:rPr>
          <w:bCs/>
          <w:spacing w:val="2"/>
          <w:position w:val="-2"/>
          <w:sz w:val="28"/>
          <w:szCs w:val="28"/>
        </w:rPr>
        <w:t xml:space="preserve">C- reactive protein bằng phương pháp </w:t>
      </w:r>
      <w:r w:rsidR="00D31D48" w:rsidRPr="002747AF">
        <w:rPr>
          <w:bCs/>
          <w:spacing w:val="2"/>
          <w:position w:val="-2"/>
          <w:sz w:val="28"/>
          <w:szCs w:val="28"/>
        </w:rPr>
        <w:t>hóa sinh đo độ đục</w:t>
      </w:r>
      <w:r w:rsidR="00360B01" w:rsidRPr="002747AF">
        <w:rPr>
          <w:bCs/>
          <w:spacing w:val="2"/>
          <w:position w:val="-2"/>
          <w:sz w:val="28"/>
          <w:szCs w:val="28"/>
        </w:rPr>
        <w:t xml:space="preserve"> sử dụng máy Cobas C501 (Roche Diagnostics GmbH, D-68298 </w:t>
      </w:r>
      <w:r w:rsidR="00360B01" w:rsidRPr="002747AF">
        <w:rPr>
          <w:bCs/>
          <w:spacing w:val="2"/>
          <w:position w:val="-2"/>
          <w:sz w:val="28"/>
          <w:szCs w:val="28"/>
        </w:rPr>
        <w:lastRenderedPageBreak/>
        <w:t>Mannheim)</w:t>
      </w:r>
      <w:r w:rsidRPr="002747AF">
        <w:rPr>
          <w:bCs/>
          <w:spacing w:val="2"/>
          <w:position w:val="-2"/>
          <w:sz w:val="28"/>
          <w:szCs w:val="28"/>
        </w:rPr>
        <w:t xml:space="preserve"> tại Bệnh viện Bạch Mai và </w:t>
      </w:r>
      <w:r w:rsidRPr="002747AF">
        <w:rPr>
          <w:spacing w:val="2"/>
          <w:position w:val="-2"/>
          <w:sz w:val="28"/>
          <w:szCs w:val="28"/>
        </w:rPr>
        <w:t xml:space="preserve">α-1-acid-glycoprotein bằng ELISA </w:t>
      </w:r>
      <w:r w:rsidR="00360B01" w:rsidRPr="002747AF">
        <w:rPr>
          <w:spacing w:val="2"/>
          <w:position w:val="-2"/>
          <w:sz w:val="28"/>
          <w:szCs w:val="28"/>
        </w:rPr>
        <w:t>trên hệ thống Bio Tek Elx808 (</w:t>
      </w:r>
      <w:r w:rsidR="00360B01" w:rsidRPr="002747AF">
        <w:rPr>
          <w:position w:val="-2"/>
          <w:sz w:val="28"/>
          <w:szCs w:val="28"/>
        </w:rPr>
        <w:t>BioTek Instruments, Inc., Winooski, VT, USA</w:t>
      </w:r>
      <w:r w:rsidR="00360B01" w:rsidRPr="002747AF">
        <w:rPr>
          <w:spacing w:val="2"/>
          <w:position w:val="-2"/>
          <w:sz w:val="28"/>
          <w:szCs w:val="28"/>
        </w:rPr>
        <w:t xml:space="preserve">) </w:t>
      </w:r>
      <w:r w:rsidRPr="002747AF">
        <w:rPr>
          <w:spacing w:val="2"/>
          <w:position w:val="-2"/>
          <w:sz w:val="28"/>
          <w:szCs w:val="28"/>
        </w:rPr>
        <w:t>tại Viện Dinh dưỡng. Các chỉ tiêu, phương pháp xét nghiệm và nơi tiến hành xét n</w:t>
      </w:r>
      <w:r w:rsidR="00225661" w:rsidRPr="002747AF">
        <w:rPr>
          <w:spacing w:val="2"/>
          <w:position w:val="-2"/>
          <w:sz w:val="28"/>
          <w:szCs w:val="28"/>
        </w:rPr>
        <w:t>ghiệm được thể hiện trong bảng 2.</w:t>
      </w:r>
      <w:r w:rsidR="00B20AEF" w:rsidRPr="002747AF">
        <w:rPr>
          <w:spacing w:val="2"/>
          <w:position w:val="-2"/>
          <w:sz w:val="28"/>
          <w:szCs w:val="28"/>
        </w:rPr>
        <w:t>6</w:t>
      </w:r>
      <w:r w:rsidRPr="002747AF">
        <w:rPr>
          <w:spacing w:val="2"/>
          <w:position w:val="-2"/>
          <w:sz w:val="28"/>
          <w:szCs w:val="28"/>
        </w:rPr>
        <w:t>.</w:t>
      </w:r>
    </w:p>
    <w:p w14:paraId="4E91A595" w14:textId="6C6804CC" w:rsidR="00D11003" w:rsidRPr="002747AF" w:rsidRDefault="00D11003" w:rsidP="002A21F8">
      <w:pPr>
        <w:spacing w:before="120" w:line="360" w:lineRule="auto"/>
        <w:jc w:val="center"/>
        <w:rPr>
          <w:b/>
          <w:bCs/>
          <w:sz w:val="28"/>
          <w:szCs w:val="28"/>
        </w:rPr>
      </w:pPr>
      <w:r w:rsidRPr="002747AF">
        <w:rPr>
          <w:b/>
          <w:bCs/>
          <w:i/>
          <w:sz w:val="28"/>
          <w:szCs w:val="28"/>
        </w:rPr>
        <w:t xml:space="preserve">Bảng </w:t>
      </w:r>
      <w:r w:rsidR="00174111" w:rsidRPr="002747AF">
        <w:rPr>
          <w:b/>
          <w:bCs/>
          <w:i/>
          <w:sz w:val="28"/>
          <w:szCs w:val="28"/>
        </w:rPr>
        <w:t>2.</w:t>
      </w:r>
      <w:r w:rsidR="00B20AEF" w:rsidRPr="002747AF">
        <w:rPr>
          <w:b/>
          <w:bCs/>
          <w:i/>
          <w:sz w:val="28"/>
          <w:szCs w:val="28"/>
        </w:rPr>
        <w:t>6</w:t>
      </w:r>
      <w:r w:rsidR="009E7549" w:rsidRPr="002747AF">
        <w:rPr>
          <w:b/>
          <w:bCs/>
          <w:i/>
          <w:sz w:val="28"/>
          <w:szCs w:val="28"/>
        </w:rPr>
        <w:t>:</w:t>
      </w:r>
      <w:r w:rsidRPr="002747AF">
        <w:rPr>
          <w:b/>
          <w:bCs/>
          <w:sz w:val="28"/>
          <w:szCs w:val="28"/>
        </w:rPr>
        <w:t xml:space="preserve"> Các chỉ tiêu xét nghiệm và phương pháp thực hiện</w:t>
      </w:r>
    </w:p>
    <w:tbl>
      <w:tblPr>
        <w:tblW w:w="936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30"/>
        <w:gridCol w:w="1759"/>
        <w:gridCol w:w="2471"/>
        <w:gridCol w:w="2700"/>
      </w:tblGrid>
      <w:tr w:rsidR="00360B01" w:rsidRPr="002747AF" w14:paraId="13DAA534" w14:textId="77777777" w:rsidTr="003F3157">
        <w:tc>
          <w:tcPr>
            <w:tcW w:w="2430" w:type="dxa"/>
          </w:tcPr>
          <w:p w14:paraId="448A3140" w14:textId="77777777" w:rsidR="00360B01" w:rsidRPr="002747AF" w:rsidRDefault="00360B01" w:rsidP="002A21F8">
            <w:pPr>
              <w:pStyle w:val="NoSpacing"/>
              <w:spacing w:before="120" w:line="360" w:lineRule="auto"/>
              <w:ind w:hanging="18"/>
              <w:jc w:val="center"/>
              <w:rPr>
                <w:rFonts w:ascii="Times New Roman" w:hAnsi="Times New Roman"/>
                <w:b/>
                <w:sz w:val="28"/>
                <w:szCs w:val="28"/>
              </w:rPr>
            </w:pPr>
            <w:r w:rsidRPr="002747AF">
              <w:rPr>
                <w:rFonts w:ascii="Times New Roman" w:hAnsi="Times New Roman"/>
                <w:b/>
                <w:sz w:val="28"/>
                <w:szCs w:val="28"/>
              </w:rPr>
              <w:t>Chỉ tiêu</w:t>
            </w:r>
          </w:p>
        </w:tc>
        <w:tc>
          <w:tcPr>
            <w:tcW w:w="1759" w:type="dxa"/>
          </w:tcPr>
          <w:p w14:paraId="04904237" w14:textId="77777777" w:rsidR="00360B01" w:rsidRPr="002747AF" w:rsidRDefault="00360B01" w:rsidP="002A21F8">
            <w:pPr>
              <w:pStyle w:val="NoSpacing"/>
              <w:spacing w:before="120" w:line="360" w:lineRule="auto"/>
              <w:ind w:hanging="18"/>
              <w:jc w:val="center"/>
              <w:rPr>
                <w:rFonts w:ascii="Times New Roman" w:hAnsi="Times New Roman"/>
                <w:b/>
                <w:sz w:val="28"/>
                <w:szCs w:val="28"/>
              </w:rPr>
            </w:pPr>
            <w:r w:rsidRPr="002747AF">
              <w:rPr>
                <w:rFonts w:ascii="Times New Roman" w:hAnsi="Times New Roman"/>
                <w:b/>
                <w:sz w:val="28"/>
                <w:szCs w:val="28"/>
              </w:rPr>
              <w:t>Loại mẫu</w:t>
            </w:r>
          </w:p>
        </w:tc>
        <w:tc>
          <w:tcPr>
            <w:tcW w:w="2471" w:type="dxa"/>
          </w:tcPr>
          <w:p w14:paraId="2D48E2EA" w14:textId="343B8072" w:rsidR="00360B01" w:rsidRPr="002747AF" w:rsidRDefault="00360B01" w:rsidP="002A21F8">
            <w:pPr>
              <w:pStyle w:val="NoSpacing"/>
              <w:spacing w:before="120" w:line="360" w:lineRule="auto"/>
              <w:ind w:hanging="18"/>
              <w:jc w:val="center"/>
              <w:rPr>
                <w:rFonts w:ascii="Times New Roman" w:hAnsi="Times New Roman"/>
                <w:b/>
                <w:sz w:val="28"/>
                <w:szCs w:val="28"/>
              </w:rPr>
            </w:pPr>
            <w:r w:rsidRPr="002747AF">
              <w:rPr>
                <w:rFonts w:ascii="Times New Roman" w:hAnsi="Times New Roman"/>
                <w:b/>
                <w:sz w:val="28"/>
                <w:szCs w:val="28"/>
              </w:rPr>
              <w:t>Phương pháp</w:t>
            </w:r>
            <w:r w:rsidR="00BC2375" w:rsidRPr="002747AF">
              <w:rPr>
                <w:rFonts w:ascii="Times New Roman" w:hAnsi="Times New Roman"/>
                <w:b/>
                <w:sz w:val="28"/>
                <w:szCs w:val="28"/>
              </w:rPr>
              <w:t xml:space="preserve"> đo</w:t>
            </w:r>
          </w:p>
        </w:tc>
        <w:tc>
          <w:tcPr>
            <w:tcW w:w="2700" w:type="dxa"/>
          </w:tcPr>
          <w:p w14:paraId="603607EB" w14:textId="6BC06A64" w:rsidR="00360B01" w:rsidRPr="002747AF" w:rsidRDefault="00360B01" w:rsidP="002A21F8">
            <w:pPr>
              <w:pStyle w:val="NoSpacing"/>
              <w:spacing w:before="120" w:line="360" w:lineRule="auto"/>
              <w:ind w:hanging="18"/>
              <w:jc w:val="center"/>
              <w:rPr>
                <w:rFonts w:ascii="Times New Roman" w:hAnsi="Times New Roman"/>
                <w:b/>
                <w:sz w:val="28"/>
                <w:szCs w:val="28"/>
              </w:rPr>
            </w:pPr>
            <w:r w:rsidRPr="002747AF">
              <w:rPr>
                <w:rFonts w:ascii="Times New Roman" w:hAnsi="Times New Roman"/>
                <w:b/>
                <w:sz w:val="28"/>
                <w:szCs w:val="28"/>
              </w:rPr>
              <w:t>Nơi tiến hành</w:t>
            </w:r>
          </w:p>
        </w:tc>
      </w:tr>
      <w:tr w:rsidR="00360B01" w:rsidRPr="002747AF" w14:paraId="1C1997C6" w14:textId="77777777" w:rsidTr="003F3157">
        <w:tc>
          <w:tcPr>
            <w:tcW w:w="2430" w:type="dxa"/>
          </w:tcPr>
          <w:p w14:paraId="460085C5" w14:textId="422D303A" w:rsidR="00360B01" w:rsidRPr="002747AF" w:rsidRDefault="00360B01" w:rsidP="00B20AEF">
            <w:pPr>
              <w:pStyle w:val="NoSpacing"/>
              <w:spacing w:before="80" w:line="360" w:lineRule="auto"/>
              <w:ind w:right="-108" w:hanging="17"/>
              <w:rPr>
                <w:rFonts w:ascii="Times New Roman" w:hAnsi="Times New Roman"/>
                <w:sz w:val="26"/>
                <w:szCs w:val="26"/>
              </w:rPr>
            </w:pPr>
            <w:r w:rsidRPr="002747AF">
              <w:rPr>
                <w:rFonts w:ascii="Times New Roman" w:hAnsi="Times New Roman"/>
                <w:sz w:val="26"/>
                <w:szCs w:val="26"/>
              </w:rPr>
              <w:t>Hemoglobin</w:t>
            </w:r>
          </w:p>
        </w:tc>
        <w:tc>
          <w:tcPr>
            <w:tcW w:w="1759" w:type="dxa"/>
          </w:tcPr>
          <w:p w14:paraId="1D18B428" w14:textId="77777777" w:rsidR="00360B01" w:rsidRPr="002747AF" w:rsidRDefault="00360B01" w:rsidP="00B20AEF">
            <w:pPr>
              <w:pStyle w:val="NoSpacing"/>
              <w:spacing w:before="80" w:line="360" w:lineRule="auto"/>
              <w:ind w:right="-108" w:hanging="17"/>
              <w:jc w:val="center"/>
              <w:rPr>
                <w:rFonts w:ascii="Times New Roman" w:hAnsi="Times New Roman"/>
                <w:sz w:val="26"/>
                <w:szCs w:val="26"/>
              </w:rPr>
            </w:pPr>
            <w:r w:rsidRPr="002747AF">
              <w:rPr>
                <w:rFonts w:ascii="Times New Roman" w:hAnsi="Times New Roman"/>
                <w:sz w:val="26"/>
                <w:szCs w:val="26"/>
              </w:rPr>
              <w:t>Máu toàn phần</w:t>
            </w:r>
          </w:p>
        </w:tc>
        <w:tc>
          <w:tcPr>
            <w:tcW w:w="2471" w:type="dxa"/>
          </w:tcPr>
          <w:p w14:paraId="57C410FC" w14:textId="4536AE8B" w:rsidR="00360B01" w:rsidRPr="002747AF" w:rsidRDefault="003F3157" w:rsidP="00B20AEF">
            <w:pPr>
              <w:pStyle w:val="NoSpacing"/>
              <w:spacing w:before="80" w:line="360" w:lineRule="auto"/>
              <w:ind w:right="-59" w:hanging="17"/>
              <w:jc w:val="center"/>
              <w:rPr>
                <w:rFonts w:ascii="Times New Roman" w:hAnsi="Times New Roman"/>
                <w:sz w:val="26"/>
                <w:szCs w:val="26"/>
              </w:rPr>
            </w:pPr>
            <w:r w:rsidRPr="002747AF">
              <w:rPr>
                <w:rFonts w:ascii="Times New Roman" w:hAnsi="Times New Roman"/>
                <w:sz w:val="26"/>
                <w:szCs w:val="26"/>
              </w:rPr>
              <w:t>Cyanmethemoglobin</w:t>
            </w:r>
          </w:p>
        </w:tc>
        <w:tc>
          <w:tcPr>
            <w:tcW w:w="2700" w:type="dxa"/>
          </w:tcPr>
          <w:p w14:paraId="17CC8511" w14:textId="59765FAC" w:rsidR="00360B01" w:rsidRPr="002747AF" w:rsidRDefault="00360B01" w:rsidP="00B20AEF">
            <w:pPr>
              <w:pStyle w:val="NoSpacing"/>
              <w:spacing w:before="80" w:line="360" w:lineRule="auto"/>
              <w:ind w:right="-108" w:hanging="17"/>
              <w:jc w:val="center"/>
              <w:rPr>
                <w:rFonts w:ascii="Times New Roman" w:hAnsi="Times New Roman"/>
                <w:sz w:val="26"/>
                <w:szCs w:val="26"/>
              </w:rPr>
            </w:pPr>
            <w:r w:rsidRPr="002747AF">
              <w:rPr>
                <w:rFonts w:ascii="Times New Roman" w:hAnsi="Times New Roman"/>
                <w:sz w:val="26"/>
                <w:szCs w:val="26"/>
              </w:rPr>
              <w:t>Tại thực địa</w:t>
            </w:r>
          </w:p>
        </w:tc>
      </w:tr>
      <w:tr w:rsidR="00360B01" w:rsidRPr="002747AF" w14:paraId="3DB657B9" w14:textId="77777777" w:rsidTr="003F3157">
        <w:tc>
          <w:tcPr>
            <w:tcW w:w="2430" w:type="dxa"/>
          </w:tcPr>
          <w:p w14:paraId="1CE03C0E" w14:textId="77777777" w:rsidR="00360B01" w:rsidRPr="002747AF" w:rsidRDefault="00360B01" w:rsidP="00B20AEF">
            <w:pPr>
              <w:pStyle w:val="NoSpacing"/>
              <w:spacing w:before="80" w:line="360" w:lineRule="auto"/>
              <w:ind w:right="-108" w:hanging="17"/>
              <w:rPr>
                <w:rFonts w:ascii="Times New Roman" w:hAnsi="Times New Roman"/>
                <w:sz w:val="26"/>
                <w:szCs w:val="26"/>
              </w:rPr>
            </w:pPr>
            <w:r w:rsidRPr="002747AF">
              <w:rPr>
                <w:rFonts w:ascii="Times New Roman" w:hAnsi="Times New Roman"/>
                <w:sz w:val="26"/>
                <w:szCs w:val="26"/>
              </w:rPr>
              <w:t xml:space="preserve">Cobalamin </w:t>
            </w:r>
          </w:p>
        </w:tc>
        <w:tc>
          <w:tcPr>
            <w:tcW w:w="1759" w:type="dxa"/>
          </w:tcPr>
          <w:p w14:paraId="616CB69B" w14:textId="77777777" w:rsidR="00360B01" w:rsidRPr="002747AF" w:rsidRDefault="00360B01" w:rsidP="00B20AEF">
            <w:pPr>
              <w:pStyle w:val="NoSpacing"/>
              <w:spacing w:before="80" w:line="360" w:lineRule="auto"/>
              <w:ind w:right="-108" w:hanging="17"/>
              <w:jc w:val="center"/>
              <w:rPr>
                <w:rFonts w:ascii="Times New Roman" w:hAnsi="Times New Roman"/>
                <w:sz w:val="26"/>
                <w:szCs w:val="26"/>
              </w:rPr>
            </w:pPr>
            <w:r w:rsidRPr="002747AF">
              <w:rPr>
                <w:rFonts w:ascii="Times New Roman" w:hAnsi="Times New Roman"/>
                <w:sz w:val="26"/>
                <w:szCs w:val="26"/>
              </w:rPr>
              <w:t>Huyết thanh</w:t>
            </w:r>
          </w:p>
        </w:tc>
        <w:tc>
          <w:tcPr>
            <w:tcW w:w="2471" w:type="dxa"/>
          </w:tcPr>
          <w:p w14:paraId="22A64A20" w14:textId="182A52CC" w:rsidR="00360B01" w:rsidRPr="002747AF" w:rsidRDefault="00360B01" w:rsidP="00B20AEF">
            <w:pPr>
              <w:pStyle w:val="NoSpacing"/>
              <w:spacing w:before="80" w:line="360" w:lineRule="auto"/>
              <w:ind w:right="-108" w:hanging="17"/>
              <w:jc w:val="center"/>
              <w:rPr>
                <w:rFonts w:ascii="Times New Roman" w:hAnsi="Times New Roman"/>
                <w:sz w:val="26"/>
                <w:szCs w:val="26"/>
              </w:rPr>
            </w:pPr>
            <w:r w:rsidRPr="002747AF">
              <w:rPr>
                <w:rFonts w:ascii="Times New Roman" w:hAnsi="Times New Roman"/>
                <w:sz w:val="26"/>
                <w:szCs w:val="26"/>
              </w:rPr>
              <w:t xml:space="preserve">Vi sinh </w:t>
            </w:r>
          </w:p>
        </w:tc>
        <w:tc>
          <w:tcPr>
            <w:tcW w:w="2700" w:type="dxa"/>
          </w:tcPr>
          <w:p w14:paraId="60768417" w14:textId="401991BA" w:rsidR="00360B01" w:rsidRPr="002747AF" w:rsidRDefault="00360B01" w:rsidP="00B20AEF">
            <w:pPr>
              <w:pStyle w:val="NoSpacing"/>
              <w:spacing w:before="80" w:line="360" w:lineRule="auto"/>
              <w:ind w:right="-108" w:hanging="17"/>
              <w:jc w:val="center"/>
              <w:rPr>
                <w:rFonts w:ascii="Times New Roman" w:hAnsi="Times New Roman"/>
                <w:sz w:val="26"/>
                <w:szCs w:val="26"/>
              </w:rPr>
            </w:pPr>
            <w:r w:rsidRPr="002747AF">
              <w:rPr>
                <w:rFonts w:ascii="Times New Roman" w:hAnsi="Times New Roman"/>
                <w:sz w:val="26"/>
                <w:szCs w:val="26"/>
              </w:rPr>
              <w:t>Bevital, Bergen, Na Uy</w:t>
            </w:r>
          </w:p>
        </w:tc>
      </w:tr>
      <w:tr w:rsidR="00360B01" w:rsidRPr="002747AF" w14:paraId="77A42BEA" w14:textId="77777777" w:rsidTr="003F3157">
        <w:tc>
          <w:tcPr>
            <w:tcW w:w="2430" w:type="dxa"/>
          </w:tcPr>
          <w:p w14:paraId="1750273B" w14:textId="77777777" w:rsidR="00360B01" w:rsidRPr="002747AF" w:rsidRDefault="00360B01" w:rsidP="00B20AEF">
            <w:pPr>
              <w:pStyle w:val="NoSpacing"/>
              <w:spacing w:before="80" w:line="360" w:lineRule="auto"/>
              <w:ind w:right="-108" w:hanging="17"/>
              <w:rPr>
                <w:rFonts w:ascii="Times New Roman" w:hAnsi="Times New Roman"/>
                <w:sz w:val="26"/>
                <w:szCs w:val="26"/>
              </w:rPr>
            </w:pPr>
            <w:r w:rsidRPr="002747AF">
              <w:rPr>
                <w:rFonts w:ascii="Times New Roman" w:hAnsi="Times New Roman"/>
                <w:sz w:val="26"/>
                <w:szCs w:val="26"/>
              </w:rPr>
              <w:t>Folate</w:t>
            </w:r>
          </w:p>
        </w:tc>
        <w:tc>
          <w:tcPr>
            <w:tcW w:w="1759" w:type="dxa"/>
          </w:tcPr>
          <w:p w14:paraId="78FDBFCC" w14:textId="77777777" w:rsidR="00360B01" w:rsidRPr="002747AF" w:rsidRDefault="00360B01" w:rsidP="00B20AEF">
            <w:pPr>
              <w:pStyle w:val="NoSpacing"/>
              <w:spacing w:before="80" w:line="360" w:lineRule="auto"/>
              <w:ind w:right="-108" w:hanging="17"/>
              <w:jc w:val="center"/>
              <w:rPr>
                <w:rFonts w:ascii="Times New Roman" w:hAnsi="Times New Roman"/>
                <w:sz w:val="26"/>
                <w:szCs w:val="26"/>
              </w:rPr>
            </w:pPr>
            <w:r w:rsidRPr="002747AF">
              <w:rPr>
                <w:rFonts w:ascii="Times New Roman" w:hAnsi="Times New Roman"/>
                <w:sz w:val="26"/>
                <w:szCs w:val="26"/>
              </w:rPr>
              <w:t>Huyết thanh</w:t>
            </w:r>
          </w:p>
        </w:tc>
        <w:tc>
          <w:tcPr>
            <w:tcW w:w="2471" w:type="dxa"/>
          </w:tcPr>
          <w:p w14:paraId="39B3EC3F" w14:textId="04CB7E49" w:rsidR="00360B01" w:rsidRPr="002747AF" w:rsidRDefault="00360B01" w:rsidP="00B20AEF">
            <w:pPr>
              <w:pStyle w:val="NoSpacing"/>
              <w:spacing w:before="80" w:line="360" w:lineRule="auto"/>
              <w:ind w:right="-108" w:hanging="17"/>
              <w:jc w:val="center"/>
              <w:rPr>
                <w:rFonts w:ascii="Times New Roman" w:hAnsi="Times New Roman"/>
                <w:sz w:val="26"/>
                <w:szCs w:val="26"/>
              </w:rPr>
            </w:pPr>
            <w:r w:rsidRPr="002747AF">
              <w:rPr>
                <w:rFonts w:ascii="Times New Roman" w:hAnsi="Times New Roman"/>
                <w:sz w:val="26"/>
                <w:szCs w:val="26"/>
              </w:rPr>
              <w:t>Vi sinh</w:t>
            </w:r>
          </w:p>
        </w:tc>
        <w:tc>
          <w:tcPr>
            <w:tcW w:w="2700" w:type="dxa"/>
          </w:tcPr>
          <w:p w14:paraId="467AFF62" w14:textId="2FF874DF" w:rsidR="00360B01" w:rsidRPr="002747AF" w:rsidRDefault="00360B01" w:rsidP="00B20AEF">
            <w:pPr>
              <w:pStyle w:val="NoSpacing"/>
              <w:spacing w:before="80" w:line="360" w:lineRule="auto"/>
              <w:ind w:right="-108" w:hanging="17"/>
              <w:jc w:val="center"/>
              <w:rPr>
                <w:rFonts w:ascii="Times New Roman" w:hAnsi="Times New Roman"/>
                <w:sz w:val="26"/>
                <w:szCs w:val="26"/>
              </w:rPr>
            </w:pPr>
            <w:r w:rsidRPr="002747AF">
              <w:rPr>
                <w:rFonts w:ascii="Times New Roman" w:hAnsi="Times New Roman"/>
                <w:sz w:val="26"/>
                <w:szCs w:val="26"/>
              </w:rPr>
              <w:t>Bevital, Bergen, Na Uy</w:t>
            </w:r>
          </w:p>
        </w:tc>
      </w:tr>
      <w:tr w:rsidR="00360B01" w:rsidRPr="002747AF" w14:paraId="2B5B3C36" w14:textId="77777777" w:rsidTr="003F3157">
        <w:tc>
          <w:tcPr>
            <w:tcW w:w="2430" w:type="dxa"/>
          </w:tcPr>
          <w:p w14:paraId="1DDC8EA5" w14:textId="77777777" w:rsidR="00360B01" w:rsidRPr="002747AF" w:rsidRDefault="00360B01" w:rsidP="00B20AEF">
            <w:pPr>
              <w:pStyle w:val="NoSpacing"/>
              <w:spacing w:before="80" w:line="360" w:lineRule="auto"/>
              <w:ind w:right="-108" w:hanging="17"/>
              <w:rPr>
                <w:rFonts w:ascii="Times New Roman" w:hAnsi="Times New Roman"/>
                <w:sz w:val="26"/>
                <w:szCs w:val="26"/>
              </w:rPr>
            </w:pPr>
            <w:r w:rsidRPr="002747AF">
              <w:rPr>
                <w:rFonts w:ascii="Times New Roman" w:hAnsi="Times New Roman"/>
                <w:sz w:val="26"/>
                <w:szCs w:val="26"/>
              </w:rPr>
              <w:t xml:space="preserve">C-reactive protein </w:t>
            </w:r>
          </w:p>
        </w:tc>
        <w:tc>
          <w:tcPr>
            <w:tcW w:w="1759" w:type="dxa"/>
          </w:tcPr>
          <w:p w14:paraId="31590C1C" w14:textId="77777777" w:rsidR="00360B01" w:rsidRPr="002747AF" w:rsidRDefault="00360B01" w:rsidP="00B20AEF">
            <w:pPr>
              <w:pStyle w:val="NoSpacing"/>
              <w:spacing w:before="80" w:line="360" w:lineRule="auto"/>
              <w:ind w:right="-108" w:hanging="17"/>
              <w:jc w:val="center"/>
              <w:rPr>
                <w:rFonts w:ascii="Times New Roman" w:hAnsi="Times New Roman"/>
                <w:sz w:val="26"/>
                <w:szCs w:val="26"/>
              </w:rPr>
            </w:pPr>
            <w:r w:rsidRPr="002747AF">
              <w:rPr>
                <w:rFonts w:ascii="Times New Roman" w:hAnsi="Times New Roman"/>
                <w:sz w:val="26"/>
                <w:szCs w:val="26"/>
              </w:rPr>
              <w:t>Huyết thanh</w:t>
            </w:r>
          </w:p>
        </w:tc>
        <w:tc>
          <w:tcPr>
            <w:tcW w:w="2471" w:type="dxa"/>
          </w:tcPr>
          <w:p w14:paraId="4032628B" w14:textId="4778DB69" w:rsidR="00360B01" w:rsidRPr="002747AF" w:rsidRDefault="00360B01" w:rsidP="00B20AEF">
            <w:pPr>
              <w:pStyle w:val="NoSpacing"/>
              <w:spacing w:before="80" w:line="360" w:lineRule="auto"/>
              <w:ind w:right="-108" w:hanging="17"/>
              <w:jc w:val="center"/>
              <w:rPr>
                <w:rFonts w:ascii="Times New Roman" w:hAnsi="Times New Roman"/>
                <w:sz w:val="26"/>
                <w:szCs w:val="26"/>
              </w:rPr>
            </w:pPr>
            <w:r w:rsidRPr="002747AF">
              <w:rPr>
                <w:rFonts w:ascii="Times New Roman" w:hAnsi="Times New Roman"/>
                <w:sz w:val="26"/>
                <w:szCs w:val="26"/>
              </w:rPr>
              <w:t>Hóa sinh đo độ đục</w:t>
            </w:r>
          </w:p>
        </w:tc>
        <w:tc>
          <w:tcPr>
            <w:tcW w:w="2700" w:type="dxa"/>
          </w:tcPr>
          <w:p w14:paraId="67FB3633" w14:textId="457D137C" w:rsidR="00360B01" w:rsidRPr="002747AF" w:rsidRDefault="00360B01" w:rsidP="00B20AEF">
            <w:pPr>
              <w:pStyle w:val="NoSpacing"/>
              <w:spacing w:before="80" w:line="360" w:lineRule="auto"/>
              <w:ind w:right="-108" w:hanging="17"/>
              <w:jc w:val="center"/>
              <w:rPr>
                <w:rFonts w:ascii="Times New Roman" w:hAnsi="Times New Roman"/>
                <w:sz w:val="26"/>
                <w:szCs w:val="26"/>
              </w:rPr>
            </w:pPr>
            <w:r w:rsidRPr="002747AF">
              <w:rPr>
                <w:rFonts w:ascii="Times New Roman" w:hAnsi="Times New Roman"/>
                <w:sz w:val="26"/>
                <w:szCs w:val="26"/>
              </w:rPr>
              <w:t>Bệnh viện Bạch Mai</w:t>
            </w:r>
          </w:p>
        </w:tc>
      </w:tr>
      <w:tr w:rsidR="00360B01" w:rsidRPr="002747AF" w14:paraId="41335344" w14:textId="77777777" w:rsidTr="003F3157">
        <w:tc>
          <w:tcPr>
            <w:tcW w:w="2430" w:type="dxa"/>
          </w:tcPr>
          <w:p w14:paraId="6621BCDB" w14:textId="77777777" w:rsidR="00360B01" w:rsidRPr="002747AF" w:rsidRDefault="00360B01" w:rsidP="00B20AEF">
            <w:pPr>
              <w:pStyle w:val="NoSpacing"/>
              <w:spacing w:before="80" w:line="360" w:lineRule="auto"/>
              <w:ind w:right="-108" w:hanging="17"/>
              <w:rPr>
                <w:rFonts w:ascii="Times New Roman" w:hAnsi="Times New Roman"/>
                <w:sz w:val="26"/>
                <w:szCs w:val="26"/>
              </w:rPr>
            </w:pPr>
            <w:r w:rsidRPr="002747AF">
              <w:rPr>
                <w:rFonts w:ascii="Times New Roman" w:hAnsi="Times New Roman"/>
                <w:sz w:val="26"/>
                <w:szCs w:val="26"/>
              </w:rPr>
              <w:t xml:space="preserve">α-1-acid-glycoprotein </w:t>
            </w:r>
          </w:p>
        </w:tc>
        <w:tc>
          <w:tcPr>
            <w:tcW w:w="1759" w:type="dxa"/>
          </w:tcPr>
          <w:p w14:paraId="37570436" w14:textId="77777777" w:rsidR="00360B01" w:rsidRPr="002747AF" w:rsidRDefault="00360B01" w:rsidP="00B20AEF">
            <w:pPr>
              <w:pStyle w:val="NoSpacing"/>
              <w:spacing w:before="80" w:line="360" w:lineRule="auto"/>
              <w:ind w:right="-108" w:hanging="17"/>
              <w:jc w:val="center"/>
              <w:rPr>
                <w:rFonts w:ascii="Times New Roman" w:hAnsi="Times New Roman"/>
                <w:sz w:val="26"/>
                <w:szCs w:val="26"/>
              </w:rPr>
            </w:pPr>
            <w:r w:rsidRPr="002747AF">
              <w:rPr>
                <w:rFonts w:ascii="Times New Roman" w:hAnsi="Times New Roman"/>
                <w:sz w:val="26"/>
                <w:szCs w:val="26"/>
              </w:rPr>
              <w:t>Huyết thanh</w:t>
            </w:r>
          </w:p>
        </w:tc>
        <w:tc>
          <w:tcPr>
            <w:tcW w:w="2471" w:type="dxa"/>
          </w:tcPr>
          <w:p w14:paraId="20495F9D" w14:textId="77777777" w:rsidR="00360B01" w:rsidRPr="002747AF" w:rsidRDefault="00360B01" w:rsidP="00B20AEF">
            <w:pPr>
              <w:pStyle w:val="NoSpacing"/>
              <w:spacing w:before="80" w:line="360" w:lineRule="auto"/>
              <w:ind w:right="-108" w:hanging="17"/>
              <w:jc w:val="center"/>
              <w:rPr>
                <w:rFonts w:ascii="Times New Roman" w:hAnsi="Times New Roman"/>
                <w:sz w:val="26"/>
                <w:szCs w:val="26"/>
              </w:rPr>
            </w:pPr>
            <w:r w:rsidRPr="002747AF">
              <w:rPr>
                <w:rFonts w:ascii="Times New Roman" w:hAnsi="Times New Roman"/>
                <w:sz w:val="26"/>
                <w:szCs w:val="26"/>
              </w:rPr>
              <w:t>ELISA</w:t>
            </w:r>
          </w:p>
        </w:tc>
        <w:tc>
          <w:tcPr>
            <w:tcW w:w="2700" w:type="dxa"/>
          </w:tcPr>
          <w:p w14:paraId="39E5D544" w14:textId="325120D6" w:rsidR="00360B01" w:rsidRPr="002747AF" w:rsidRDefault="00360B01" w:rsidP="00B20AEF">
            <w:pPr>
              <w:pStyle w:val="NoSpacing"/>
              <w:spacing w:before="80" w:line="360" w:lineRule="auto"/>
              <w:ind w:right="-108" w:hanging="17"/>
              <w:jc w:val="center"/>
              <w:rPr>
                <w:rFonts w:ascii="Times New Roman" w:hAnsi="Times New Roman"/>
                <w:sz w:val="26"/>
                <w:szCs w:val="26"/>
              </w:rPr>
            </w:pPr>
            <w:r w:rsidRPr="002747AF">
              <w:rPr>
                <w:rFonts w:ascii="Times New Roman" w:hAnsi="Times New Roman"/>
                <w:sz w:val="26"/>
                <w:szCs w:val="26"/>
              </w:rPr>
              <w:t>Viện Dinh Dưỡng</w:t>
            </w:r>
          </w:p>
        </w:tc>
      </w:tr>
    </w:tbl>
    <w:p w14:paraId="3751A0B7" w14:textId="4F900D9D" w:rsidR="00942483" w:rsidRPr="002747AF" w:rsidRDefault="00942483" w:rsidP="003B431E">
      <w:pPr>
        <w:spacing w:before="120" w:line="360" w:lineRule="auto"/>
        <w:ind w:firstLine="720"/>
        <w:jc w:val="both"/>
        <w:rPr>
          <w:b/>
          <w:bCs/>
          <w:spacing w:val="-4"/>
          <w:sz w:val="28"/>
          <w:szCs w:val="28"/>
        </w:rPr>
      </w:pPr>
      <w:r w:rsidRPr="002747AF">
        <w:rPr>
          <w:bCs/>
          <w:i/>
          <w:spacing w:val="-4"/>
          <w:sz w:val="28"/>
          <w:szCs w:val="28"/>
        </w:rPr>
        <w:t>Tình trạng thiếu máu của trẻ:</w:t>
      </w:r>
      <w:r w:rsidRPr="002747AF">
        <w:rPr>
          <w:bCs/>
          <w:spacing w:val="-4"/>
          <w:sz w:val="28"/>
          <w:szCs w:val="28"/>
        </w:rPr>
        <w:t xml:space="preserve"> Vào lúc 24 tuần tuổi, mỗi trẻ được lấy </w:t>
      </w:r>
      <w:r w:rsidR="00A37785" w:rsidRPr="002747AF">
        <w:rPr>
          <w:bCs/>
          <w:spacing w:val="-4"/>
          <w:sz w:val="28"/>
          <w:szCs w:val="28"/>
        </w:rPr>
        <w:t xml:space="preserve">500 </w:t>
      </w:r>
      <w:r w:rsidR="00A37785" w:rsidRPr="002747AF">
        <w:rPr>
          <w:bCs/>
          <w:spacing w:val="-4"/>
          <w:sz w:val="28"/>
          <w:szCs w:val="28"/>
        </w:rPr>
        <w:sym w:font="Symbol" w:char="F06D"/>
      </w:r>
      <w:r w:rsidR="00A37785" w:rsidRPr="002747AF">
        <w:rPr>
          <w:bCs/>
          <w:spacing w:val="-4"/>
          <w:sz w:val="28"/>
          <w:szCs w:val="28"/>
        </w:rPr>
        <w:t>L máu đầu ngón tay vào ống nghiệm có chứa EDTA. Mẫu máu được bảo quản</w:t>
      </w:r>
      <w:r w:rsidR="00225661" w:rsidRPr="002747AF">
        <w:rPr>
          <w:bCs/>
          <w:spacing w:val="-4"/>
          <w:sz w:val="28"/>
          <w:szCs w:val="28"/>
        </w:rPr>
        <w:t xml:space="preserve"> lạnh và</w:t>
      </w:r>
      <w:r w:rsidR="00A37785" w:rsidRPr="002747AF">
        <w:rPr>
          <w:bCs/>
          <w:spacing w:val="-4"/>
          <w:sz w:val="28"/>
          <w:szCs w:val="28"/>
        </w:rPr>
        <w:t xml:space="preserve"> </w:t>
      </w:r>
      <w:r w:rsidR="00F37327" w:rsidRPr="002747AF">
        <w:rPr>
          <w:bCs/>
          <w:spacing w:val="-4"/>
          <w:sz w:val="28"/>
          <w:szCs w:val="28"/>
        </w:rPr>
        <w:t xml:space="preserve">trong vòng 30 phút </w:t>
      </w:r>
      <w:r w:rsidR="00B20AEF" w:rsidRPr="002747AF">
        <w:rPr>
          <w:bCs/>
          <w:spacing w:val="-4"/>
          <w:sz w:val="28"/>
          <w:szCs w:val="28"/>
        </w:rPr>
        <w:t xml:space="preserve">trước khi </w:t>
      </w:r>
      <w:r w:rsidRPr="002747AF">
        <w:rPr>
          <w:bCs/>
          <w:spacing w:val="-4"/>
          <w:sz w:val="28"/>
          <w:szCs w:val="28"/>
        </w:rPr>
        <w:t xml:space="preserve">đưa về phòng thí nghiệm tại Trung tâm Y tế huyện để phân tích </w:t>
      </w:r>
      <w:r w:rsidR="00A37785" w:rsidRPr="002747AF">
        <w:rPr>
          <w:bCs/>
          <w:spacing w:val="-4"/>
          <w:sz w:val="28"/>
          <w:szCs w:val="28"/>
        </w:rPr>
        <w:t xml:space="preserve">hemoglobin </w:t>
      </w:r>
      <w:r w:rsidRPr="002747AF">
        <w:rPr>
          <w:bCs/>
          <w:spacing w:val="-4"/>
          <w:sz w:val="28"/>
          <w:szCs w:val="28"/>
        </w:rPr>
        <w:t xml:space="preserve">bằng </w:t>
      </w:r>
      <w:r w:rsidR="003F3157" w:rsidRPr="002747AF">
        <w:rPr>
          <w:bCs/>
          <w:spacing w:val="-4"/>
          <w:sz w:val="28"/>
          <w:szCs w:val="28"/>
        </w:rPr>
        <w:t>phương phám</w:t>
      </w:r>
      <w:r w:rsidR="003F3157" w:rsidRPr="002747AF">
        <w:rPr>
          <w:sz w:val="26"/>
          <w:szCs w:val="26"/>
        </w:rPr>
        <w:t xml:space="preserve"> Cyanmethemoglobin</w:t>
      </w:r>
      <w:r w:rsidR="003F3157" w:rsidRPr="002747AF">
        <w:rPr>
          <w:bCs/>
          <w:spacing w:val="-4"/>
          <w:sz w:val="28"/>
          <w:szCs w:val="28"/>
        </w:rPr>
        <w:t xml:space="preserve"> trên </w:t>
      </w:r>
      <w:r w:rsidRPr="002747AF">
        <w:rPr>
          <w:bCs/>
          <w:spacing w:val="-4"/>
          <w:sz w:val="28"/>
          <w:szCs w:val="28"/>
        </w:rPr>
        <w:t xml:space="preserve">máy </w:t>
      </w:r>
      <w:r w:rsidR="00BC2375" w:rsidRPr="002747AF">
        <w:rPr>
          <w:bCs/>
          <w:spacing w:val="-4"/>
          <w:sz w:val="28"/>
          <w:szCs w:val="28"/>
        </w:rPr>
        <w:t>huyết học</w:t>
      </w:r>
      <w:r w:rsidRPr="002747AF">
        <w:rPr>
          <w:bCs/>
          <w:spacing w:val="-4"/>
          <w:sz w:val="28"/>
          <w:szCs w:val="28"/>
        </w:rPr>
        <w:t xml:space="preserve"> bán tự động Drew3 (DREW Scientific, Dallas, Texas, </w:t>
      </w:r>
      <w:r w:rsidR="00360B01" w:rsidRPr="002747AF">
        <w:rPr>
          <w:bCs/>
          <w:spacing w:val="-4"/>
          <w:sz w:val="28"/>
          <w:szCs w:val="28"/>
        </w:rPr>
        <w:t>USA</w:t>
      </w:r>
      <w:r w:rsidRPr="002747AF">
        <w:rPr>
          <w:bCs/>
          <w:spacing w:val="-4"/>
          <w:sz w:val="28"/>
          <w:szCs w:val="28"/>
        </w:rPr>
        <w:t>)</w:t>
      </w:r>
      <w:r w:rsidR="00B20AEF" w:rsidRPr="002747AF">
        <w:rPr>
          <w:bCs/>
          <w:spacing w:val="-4"/>
          <w:sz w:val="28"/>
          <w:szCs w:val="28"/>
        </w:rPr>
        <w:t>.</w:t>
      </w:r>
    </w:p>
    <w:p w14:paraId="29BA34C2" w14:textId="06EA9821" w:rsidR="00A7418B" w:rsidRPr="002747AF" w:rsidRDefault="00B20AEF" w:rsidP="002A21F8">
      <w:pPr>
        <w:spacing w:before="120" w:line="360" w:lineRule="auto"/>
        <w:jc w:val="both"/>
        <w:rPr>
          <w:b/>
          <w:bCs/>
          <w:sz w:val="28"/>
          <w:szCs w:val="28"/>
        </w:rPr>
      </w:pPr>
      <w:r w:rsidRPr="002747AF">
        <w:rPr>
          <w:b/>
          <w:bCs/>
          <w:sz w:val="28"/>
          <w:szCs w:val="28"/>
        </w:rPr>
        <w:t>2.4</w:t>
      </w:r>
      <w:r w:rsidR="00A7418B" w:rsidRPr="002747AF">
        <w:rPr>
          <w:b/>
          <w:bCs/>
          <w:sz w:val="28"/>
          <w:szCs w:val="28"/>
        </w:rPr>
        <w:t>.6. Các biến số, chỉ số nghiên cứu và chỉ tiêu đánh giá</w:t>
      </w:r>
    </w:p>
    <w:p w14:paraId="0598D5D3" w14:textId="17D94B1F" w:rsidR="00E01975" w:rsidRPr="002747AF" w:rsidRDefault="00B20AEF" w:rsidP="002A21F8">
      <w:pPr>
        <w:spacing w:before="120" w:line="360" w:lineRule="auto"/>
        <w:jc w:val="both"/>
        <w:rPr>
          <w:b/>
          <w:i/>
          <w:sz w:val="28"/>
          <w:szCs w:val="28"/>
        </w:rPr>
      </w:pPr>
      <w:r w:rsidRPr="002747AF">
        <w:rPr>
          <w:b/>
          <w:i/>
          <w:sz w:val="28"/>
          <w:szCs w:val="28"/>
        </w:rPr>
        <w:t>2.4</w:t>
      </w:r>
      <w:r w:rsidR="00E01975" w:rsidRPr="002747AF">
        <w:rPr>
          <w:b/>
          <w:i/>
          <w:sz w:val="28"/>
          <w:szCs w:val="28"/>
        </w:rPr>
        <w:t xml:space="preserve">.6.1. Tình trạng dinh dưỡng </w:t>
      </w:r>
    </w:p>
    <w:p w14:paraId="74F47CCE" w14:textId="05C7183D" w:rsidR="00E01975" w:rsidRPr="002747AF" w:rsidRDefault="00E01975" w:rsidP="00B20AEF">
      <w:pPr>
        <w:numPr>
          <w:ilvl w:val="0"/>
          <w:numId w:val="10"/>
        </w:numPr>
        <w:tabs>
          <w:tab w:val="clear" w:pos="360"/>
          <w:tab w:val="left" w:pos="0"/>
          <w:tab w:val="left" w:pos="270"/>
        </w:tabs>
        <w:spacing w:before="60" w:line="360" w:lineRule="auto"/>
        <w:ind w:left="0" w:firstLine="0"/>
        <w:jc w:val="both"/>
        <w:rPr>
          <w:sz w:val="28"/>
          <w:szCs w:val="28"/>
        </w:rPr>
      </w:pPr>
      <w:r w:rsidRPr="002747AF">
        <w:rPr>
          <w:sz w:val="28"/>
          <w:szCs w:val="28"/>
        </w:rPr>
        <w:t xml:space="preserve">Tình trạng dinh dưỡng </w:t>
      </w:r>
      <w:r w:rsidR="00A37785" w:rsidRPr="002747AF">
        <w:rPr>
          <w:sz w:val="28"/>
          <w:szCs w:val="28"/>
        </w:rPr>
        <w:t>của phụ nữ</w:t>
      </w:r>
      <w:r w:rsidRPr="002747AF">
        <w:rPr>
          <w:sz w:val="28"/>
          <w:szCs w:val="28"/>
        </w:rPr>
        <w:t xml:space="preserve"> trước khi có thai được xác định bằng chỉ số khối cơ thể BMI (kg/m</w:t>
      </w:r>
      <w:r w:rsidRPr="002747AF">
        <w:rPr>
          <w:sz w:val="28"/>
          <w:szCs w:val="28"/>
          <w:vertAlign w:val="superscript"/>
        </w:rPr>
        <w:t>2</w:t>
      </w:r>
      <w:r w:rsidRPr="002747AF">
        <w:rPr>
          <w:sz w:val="28"/>
          <w:szCs w:val="28"/>
        </w:rPr>
        <w:t>) với các điểm ngưỡng sau [</w:t>
      </w:r>
      <w:r w:rsidR="0025432F" w:rsidRPr="002747AF">
        <w:rPr>
          <w:sz w:val="28"/>
          <w:szCs w:val="28"/>
        </w:rPr>
        <w:t>162</w:t>
      </w:r>
      <w:r w:rsidRPr="002747AF">
        <w:rPr>
          <w:sz w:val="28"/>
          <w:szCs w:val="28"/>
        </w:rPr>
        <w:t>] :</w:t>
      </w:r>
    </w:p>
    <w:p w14:paraId="6264D8C1" w14:textId="2882CA8C" w:rsidR="00E01975" w:rsidRPr="002747AF" w:rsidRDefault="00E01975" w:rsidP="00B20AEF">
      <w:pPr>
        <w:spacing w:before="60" w:line="360" w:lineRule="auto"/>
        <w:ind w:firstLine="720"/>
        <w:jc w:val="both"/>
        <w:rPr>
          <w:sz w:val="28"/>
          <w:szCs w:val="28"/>
        </w:rPr>
      </w:pPr>
      <w:r w:rsidRPr="002747AF">
        <w:rPr>
          <w:sz w:val="28"/>
          <w:szCs w:val="28"/>
        </w:rPr>
        <w:t xml:space="preserve">BMI dưới 18,5: </w:t>
      </w:r>
      <w:r w:rsidRPr="002747AF">
        <w:rPr>
          <w:sz w:val="28"/>
          <w:szCs w:val="28"/>
        </w:rPr>
        <w:tab/>
        <w:t xml:space="preserve"> </w:t>
      </w:r>
      <w:r w:rsidRPr="002747AF">
        <w:rPr>
          <w:sz w:val="28"/>
          <w:szCs w:val="28"/>
        </w:rPr>
        <w:tab/>
        <w:t>Thiếu năng lượng trường diễn (CED)</w:t>
      </w:r>
    </w:p>
    <w:p w14:paraId="51DC4FEF" w14:textId="3CA124A4" w:rsidR="00E01975" w:rsidRPr="002747AF" w:rsidRDefault="00E01975" w:rsidP="00B20AEF">
      <w:pPr>
        <w:spacing w:before="60" w:line="360" w:lineRule="auto"/>
        <w:ind w:firstLine="720"/>
        <w:jc w:val="both"/>
        <w:rPr>
          <w:sz w:val="28"/>
          <w:szCs w:val="28"/>
        </w:rPr>
      </w:pPr>
      <w:r w:rsidRPr="002747AF">
        <w:rPr>
          <w:sz w:val="28"/>
          <w:szCs w:val="28"/>
        </w:rPr>
        <w:t xml:space="preserve">BMI từ 18,5 đến 24,9: </w:t>
      </w:r>
      <w:r w:rsidRPr="002747AF">
        <w:rPr>
          <w:sz w:val="28"/>
          <w:szCs w:val="28"/>
        </w:rPr>
        <w:tab/>
        <w:t>Bình thường</w:t>
      </w:r>
    </w:p>
    <w:p w14:paraId="0BF36C47" w14:textId="47A5FCBD" w:rsidR="00E01975" w:rsidRPr="002747AF" w:rsidRDefault="00E01975" w:rsidP="00B20AEF">
      <w:pPr>
        <w:spacing w:before="60" w:line="360" w:lineRule="auto"/>
        <w:ind w:firstLine="720"/>
        <w:jc w:val="both"/>
        <w:rPr>
          <w:sz w:val="28"/>
          <w:szCs w:val="28"/>
        </w:rPr>
      </w:pPr>
      <w:r w:rsidRPr="002747AF">
        <w:rPr>
          <w:sz w:val="28"/>
          <w:szCs w:val="28"/>
        </w:rPr>
        <w:t xml:space="preserve">BMI từ 25 trở lên: </w:t>
      </w:r>
      <w:r w:rsidRPr="002747AF">
        <w:rPr>
          <w:sz w:val="28"/>
          <w:szCs w:val="28"/>
        </w:rPr>
        <w:tab/>
      </w:r>
      <w:r w:rsidR="002A21F8" w:rsidRPr="002747AF">
        <w:rPr>
          <w:sz w:val="28"/>
          <w:szCs w:val="28"/>
        </w:rPr>
        <w:tab/>
      </w:r>
      <w:r w:rsidRPr="002747AF">
        <w:rPr>
          <w:sz w:val="28"/>
          <w:szCs w:val="28"/>
        </w:rPr>
        <w:t>Thừa cân</w:t>
      </w:r>
    </w:p>
    <w:p w14:paraId="15ACE310" w14:textId="1CC080A2" w:rsidR="00701B82" w:rsidRPr="002747AF" w:rsidRDefault="00701B82" w:rsidP="00B20AEF">
      <w:pPr>
        <w:numPr>
          <w:ilvl w:val="0"/>
          <w:numId w:val="10"/>
        </w:numPr>
        <w:tabs>
          <w:tab w:val="clear" w:pos="360"/>
          <w:tab w:val="left" w:pos="0"/>
          <w:tab w:val="left" w:pos="270"/>
        </w:tabs>
        <w:spacing w:before="60" w:line="360" w:lineRule="auto"/>
        <w:ind w:left="0" w:firstLine="0"/>
        <w:jc w:val="both"/>
        <w:rPr>
          <w:sz w:val="28"/>
          <w:szCs w:val="28"/>
        </w:rPr>
      </w:pPr>
      <w:r w:rsidRPr="002747AF">
        <w:rPr>
          <w:sz w:val="28"/>
          <w:szCs w:val="28"/>
        </w:rPr>
        <w:t>Tình trạng dinh dưỡng của PNCT theo chu vi vòng cánh tay</w:t>
      </w:r>
      <w:r w:rsidR="0055710E" w:rsidRPr="002747AF">
        <w:rPr>
          <w:sz w:val="28"/>
          <w:szCs w:val="28"/>
        </w:rPr>
        <w:t xml:space="preserve"> [</w:t>
      </w:r>
      <w:r w:rsidR="0025432F" w:rsidRPr="002747AF">
        <w:rPr>
          <w:sz w:val="28"/>
          <w:szCs w:val="28"/>
        </w:rPr>
        <w:t>139</w:t>
      </w:r>
      <w:r w:rsidR="0055710E" w:rsidRPr="002747AF">
        <w:rPr>
          <w:sz w:val="28"/>
          <w:szCs w:val="28"/>
        </w:rPr>
        <w:t>]</w:t>
      </w:r>
      <w:r w:rsidRPr="002747AF">
        <w:rPr>
          <w:sz w:val="28"/>
          <w:szCs w:val="28"/>
        </w:rPr>
        <w:t xml:space="preserve">: </w:t>
      </w:r>
    </w:p>
    <w:p w14:paraId="437DE50F" w14:textId="47A411F6" w:rsidR="00701B82" w:rsidRPr="002747AF" w:rsidRDefault="00701B82" w:rsidP="00B20AEF">
      <w:pPr>
        <w:spacing w:before="60" w:line="360" w:lineRule="auto"/>
        <w:ind w:firstLine="720"/>
        <w:jc w:val="both"/>
        <w:rPr>
          <w:sz w:val="28"/>
          <w:szCs w:val="28"/>
        </w:rPr>
      </w:pPr>
      <w:r w:rsidRPr="002747AF">
        <w:rPr>
          <w:sz w:val="28"/>
          <w:szCs w:val="28"/>
        </w:rPr>
        <w:lastRenderedPageBreak/>
        <w:t xml:space="preserve">MUAC </w:t>
      </w:r>
      <w:r w:rsidRPr="002747AF">
        <w:rPr>
          <w:sz w:val="28"/>
          <w:szCs w:val="28"/>
          <w:lang w:val="en-GB"/>
        </w:rPr>
        <w:t>từ</w:t>
      </w:r>
      <w:r w:rsidRPr="002747AF">
        <w:rPr>
          <w:sz w:val="28"/>
          <w:szCs w:val="28"/>
        </w:rPr>
        <w:t xml:space="preserve"> 22</w:t>
      </w:r>
      <w:r w:rsidR="00D75C07" w:rsidRPr="002747AF">
        <w:rPr>
          <w:sz w:val="28"/>
          <w:szCs w:val="28"/>
        </w:rPr>
        <w:t xml:space="preserve"> </w:t>
      </w:r>
      <w:r w:rsidRPr="002747AF">
        <w:rPr>
          <w:sz w:val="28"/>
          <w:szCs w:val="28"/>
        </w:rPr>
        <w:t xml:space="preserve">cm trở lên: </w:t>
      </w:r>
      <w:r w:rsidR="00B21F87" w:rsidRPr="002747AF">
        <w:rPr>
          <w:sz w:val="28"/>
          <w:szCs w:val="28"/>
        </w:rPr>
        <w:t xml:space="preserve">TTDD </w:t>
      </w:r>
      <w:r w:rsidRPr="002747AF">
        <w:rPr>
          <w:sz w:val="28"/>
          <w:szCs w:val="28"/>
        </w:rPr>
        <w:t>bình thường</w:t>
      </w:r>
    </w:p>
    <w:p w14:paraId="4FC941F8" w14:textId="2CAA686A" w:rsidR="00701B82" w:rsidRPr="002747AF" w:rsidRDefault="00701B82" w:rsidP="00B20AEF">
      <w:pPr>
        <w:spacing w:before="60" w:line="360" w:lineRule="auto"/>
        <w:ind w:firstLine="720"/>
        <w:jc w:val="both"/>
        <w:rPr>
          <w:sz w:val="28"/>
          <w:szCs w:val="28"/>
        </w:rPr>
      </w:pPr>
      <w:r w:rsidRPr="002747AF">
        <w:rPr>
          <w:sz w:val="28"/>
          <w:szCs w:val="28"/>
        </w:rPr>
        <w:t>MUAC từ 19</w:t>
      </w:r>
      <w:r w:rsidR="00D75C07" w:rsidRPr="002747AF">
        <w:rPr>
          <w:sz w:val="28"/>
          <w:szCs w:val="28"/>
        </w:rPr>
        <w:t xml:space="preserve"> cm</w:t>
      </w:r>
      <w:r w:rsidRPr="002747AF">
        <w:rPr>
          <w:sz w:val="28"/>
          <w:szCs w:val="28"/>
        </w:rPr>
        <w:t xml:space="preserve"> đến dưới 22</w:t>
      </w:r>
      <w:r w:rsidR="00D75C07" w:rsidRPr="002747AF">
        <w:rPr>
          <w:sz w:val="28"/>
          <w:szCs w:val="28"/>
        </w:rPr>
        <w:t xml:space="preserve"> </w:t>
      </w:r>
      <w:r w:rsidRPr="002747AF">
        <w:rPr>
          <w:sz w:val="28"/>
          <w:szCs w:val="28"/>
        </w:rPr>
        <w:t>cm: SDD vừa</w:t>
      </w:r>
    </w:p>
    <w:p w14:paraId="76F4B8E8" w14:textId="20747E21" w:rsidR="00701B82" w:rsidRPr="002747AF" w:rsidRDefault="00701B82" w:rsidP="00B20AEF">
      <w:pPr>
        <w:spacing w:before="60" w:line="360" w:lineRule="auto"/>
        <w:ind w:firstLine="720"/>
        <w:jc w:val="both"/>
        <w:rPr>
          <w:sz w:val="28"/>
          <w:szCs w:val="28"/>
        </w:rPr>
      </w:pPr>
      <w:r w:rsidRPr="002747AF">
        <w:rPr>
          <w:sz w:val="28"/>
          <w:szCs w:val="28"/>
        </w:rPr>
        <w:t>MUAC dưới 19</w:t>
      </w:r>
      <w:r w:rsidR="00D75C07" w:rsidRPr="002747AF">
        <w:rPr>
          <w:sz w:val="28"/>
          <w:szCs w:val="28"/>
        </w:rPr>
        <w:t xml:space="preserve"> </w:t>
      </w:r>
      <w:r w:rsidRPr="002747AF">
        <w:rPr>
          <w:sz w:val="28"/>
          <w:szCs w:val="28"/>
        </w:rPr>
        <w:t>cm: SDD nặng</w:t>
      </w:r>
    </w:p>
    <w:p w14:paraId="4F5A44FB" w14:textId="77777777" w:rsidR="00403E9F" w:rsidRPr="002747AF" w:rsidRDefault="00F519DD" w:rsidP="00187567">
      <w:pPr>
        <w:numPr>
          <w:ilvl w:val="0"/>
          <w:numId w:val="10"/>
        </w:numPr>
        <w:tabs>
          <w:tab w:val="clear" w:pos="360"/>
          <w:tab w:val="left" w:pos="0"/>
          <w:tab w:val="left" w:pos="270"/>
        </w:tabs>
        <w:spacing w:before="120" w:line="360" w:lineRule="auto"/>
        <w:ind w:left="0" w:firstLine="0"/>
        <w:jc w:val="both"/>
        <w:rPr>
          <w:sz w:val="28"/>
          <w:szCs w:val="28"/>
        </w:rPr>
      </w:pPr>
      <w:r w:rsidRPr="002747AF">
        <w:rPr>
          <w:sz w:val="28"/>
          <w:szCs w:val="28"/>
        </w:rPr>
        <w:t xml:space="preserve">Đánh giá tình trạng dinh dưỡng của trẻ sơ sinh: </w:t>
      </w:r>
    </w:p>
    <w:p w14:paraId="0E9A81FB" w14:textId="301786BD" w:rsidR="00F519DD" w:rsidRPr="002747AF" w:rsidRDefault="00403E9F" w:rsidP="00403E9F">
      <w:pPr>
        <w:tabs>
          <w:tab w:val="left" w:pos="0"/>
          <w:tab w:val="left" w:pos="270"/>
        </w:tabs>
        <w:spacing w:before="120" w:line="360" w:lineRule="auto"/>
        <w:ind w:firstLine="426"/>
        <w:jc w:val="both"/>
        <w:rPr>
          <w:sz w:val="28"/>
          <w:szCs w:val="28"/>
        </w:rPr>
      </w:pPr>
      <w:r w:rsidRPr="002747AF">
        <w:rPr>
          <w:sz w:val="28"/>
          <w:szCs w:val="28"/>
        </w:rPr>
        <w:t>+ T</w:t>
      </w:r>
      <w:r w:rsidR="00F519DD" w:rsidRPr="002747AF">
        <w:rPr>
          <w:sz w:val="28"/>
          <w:szCs w:val="28"/>
        </w:rPr>
        <w:t xml:space="preserve">rẻ </w:t>
      </w:r>
      <w:r w:rsidRPr="002747AF">
        <w:rPr>
          <w:sz w:val="28"/>
          <w:szCs w:val="28"/>
        </w:rPr>
        <w:t xml:space="preserve">sinh ra </w:t>
      </w:r>
      <w:r w:rsidR="00F519DD" w:rsidRPr="002747AF">
        <w:rPr>
          <w:sz w:val="28"/>
          <w:szCs w:val="28"/>
        </w:rPr>
        <w:t>dưới 2500</w:t>
      </w:r>
      <w:r w:rsidR="00D75C07" w:rsidRPr="002747AF">
        <w:rPr>
          <w:sz w:val="28"/>
          <w:szCs w:val="28"/>
        </w:rPr>
        <w:t xml:space="preserve"> </w:t>
      </w:r>
      <w:r w:rsidR="00F519DD" w:rsidRPr="002747AF">
        <w:rPr>
          <w:sz w:val="28"/>
          <w:szCs w:val="28"/>
        </w:rPr>
        <w:t>g được coi là trẻ có CNSS thấp.</w:t>
      </w:r>
    </w:p>
    <w:p w14:paraId="20138352" w14:textId="071B65F5" w:rsidR="0025432F" w:rsidRPr="002747AF" w:rsidRDefault="0025432F" w:rsidP="00403E9F">
      <w:pPr>
        <w:tabs>
          <w:tab w:val="left" w:pos="0"/>
          <w:tab w:val="left" w:pos="270"/>
        </w:tabs>
        <w:spacing w:before="120" w:line="360" w:lineRule="auto"/>
        <w:ind w:firstLine="426"/>
        <w:jc w:val="both"/>
        <w:rPr>
          <w:sz w:val="28"/>
          <w:szCs w:val="28"/>
        </w:rPr>
      </w:pPr>
      <w:r w:rsidRPr="002747AF">
        <w:rPr>
          <w:sz w:val="28"/>
          <w:szCs w:val="28"/>
        </w:rPr>
        <w:t xml:space="preserve">+ Trẻ sinh ra trước 37 tuần mang thai được coi là </w:t>
      </w:r>
      <w:r w:rsidR="00B20AEF" w:rsidRPr="002747AF">
        <w:rPr>
          <w:sz w:val="28"/>
          <w:szCs w:val="28"/>
        </w:rPr>
        <w:t xml:space="preserve">trẻ </w:t>
      </w:r>
      <w:r w:rsidRPr="002747AF">
        <w:rPr>
          <w:sz w:val="28"/>
          <w:szCs w:val="28"/>
        </w:rPr>
        <w:t>sinh non</w:t>
      </w:r>
    </w:p>
    <w:p w14:paraId="05AFAB56" w14:textId="7D21D792" w:rsidR="00403E9F" w:rsidRPr="002747AF" w:rsidRDefault="00403E9F" w:rsidP="00403E9F">
      <w:pPr>
        <w:tabs>
          <w:tab w:val="left" w:pos="270"/>
        </w:tabs>
        <w:spacing w:before="120" w:line="360" w:lineRule="auto"/>
        <w:ind w:left="709" w:hanging="283"/>
        <w:jc w:val="both"/>
        <w:rPr>
          <w:sz w:val="28"/>
          <w:szCs w:val="28"/>
        </w:rPr>
      </w:pPr>
      <w:r w:rsidRPr="002747AF">
        <w:rPr>
          <w:sz w:val="28"/>
          <w:szCs w:val="28"/>
        </w:rPr>
        <w:t>+ Nhỏ so với tuổi thai được định nghĩa là khi cân nặng hoặc chiều dài theo tuổi thai dưới 10</w:t>
      </w:r>
      <w:r w:rsidRPr="002747AF">
        <w:rPr>
          <w:sz w:val="28"/>
          <w:szCs w:val="28"/>
          <w:vertAlign w:val="superscript"/>
        </w:rPr>
        <w:t>th</w:t>
      </w:r>
      <w:r w:rsidRPr="002747AF">
        <w:rPr>
          <w:sz w:val="28"/>
          <w:szCs w:val="28"/>
        </w:rPr>
        <w:t xml:space="preserve"> percentile [</w:t>
      </w:r>
      <w:r w:rsidR="0025432F" w:rsidRPr="002747AF">
        <w:rPr>
          <w:sz w:val="28"/>
          <w:szCs w:val="28"/>
        </w:rPr>
        <w:t>165</w:t>
      </w:r>
      <w:r w:rsidRPr="002747AF">
        <w:rPr>
          <w:sz w:val="28"/>
          <w:szCs w:val="28"/>
        </w:rPr>
        <w:t xml:space="preserve">]. </w:t>
      </w:r>
    </w:p>
    <w:p w14:paraId="6A684F85" w14:textId="7B2CCBFD" w:rsidR="00F519DD" w:rsidRPr="002747AF" w:rsidRDefault="00F519DD" w:rsidP="00187567">
      <w:pPr>
        <w:numPr>
          <w:ilvl w:val="0"/>
          <w:numId w:val="10"/>
        </w:numPr>
        <w:tabs>
          <w:tab w:val="clear" w:pos="360"/>
          <w:tab w:val="left" w:pos="0"/>
          <w:tab w:val="left" w:pos="270"/>
        </w:tabs>
        <w:spacing w:before="120" w:line="360" w:lineRule="auto"/>
        <w:ind w:left="0" w:firstLine="0"/>
        <w:jc w:val="both"/>
        <w:rPr>
          <w:sz w:val="28"/>
          <w:szCs w:val="28"/>
        </w:rPr>
      </w:pPr>
      <w:r w:rsidRPr="002747AF">
        <w:rPr>
          <w:sz w:val="28"/>
          <w:szCs w:val="28"/>
        </w:rPr>
        <w:t>Đánh</w:t>
      </w:r>
      <w:r w:rsidRPr="002747AF">
        <w:rPr>
          <w:bCs/>
          <w:sz w:val="28"/>
          <w:szCs w:val="28"/>
        </w:rPr>
        <w:t xml:space="preserve"> giá tình trạng dinh dưỡng của trẻ. Ngoài các giá trị trung bình về cân nặng và chiều dài nằm theo tuổi, mức tăng cân nặng và chiều dài </w:t>
      </w:r>
      <w:r w:rsidR="00B20AEF" w:rsidRPr="002747AF">
        <w:rPr>
          <w:bCs/>
          <w:sz w:val="28"/>
          <w:szCs w:val="28"/>
        </w:rPr>
        <w:t>khi trẻ 24 tuần tuổi</w:t>
      </w:r>
      <w:r w:rsidRPr="002747AF">
        <w:rPr>
          <w:bCs/>
          <w:sz w:val="28"/>
          <w:szCs w:val="28"/>
        </w:rPr>
        <w:t xml:space="preserve">, tình trạng dinh dưỡng của trẻ còn đước đánh giá dựa vào z-score so với trung vị của </w:t>
      </w:r>
      <w:r w:rsidR="009807F8" w:rsidRPr="002747AF">
        <w:rPr>
          <w:bCs/>
          <w:sz w:val="28"/>
          <w:szCs w:val="28"/>
        </w:rPr>
        <w:t>chuẩn tăng trưởng WHO 2006</w:t>
      </w:r>
      <w:r w:rsidRPr="002747AF">
        <w:rPr>
          <w:bCs/>
          <w:sz w:val="28"/>
          <w:szCs w:val="28"/>
        </w:rPr>
        <w:t>. Cụ thể thang phân loại tình trạng dinh dưỡng như sau [</w:t>
      </w:r>
      <w:r w:rsidR="0025432F" w:rsidRPr="002747AF">
        <w:rPr>
          <w:bCs/>
          <w:sz w:val="28"/>
          <w:szCs w:val="28"/>
        </w:rPr>
        <w:t>162]</w:t>
      </w:r>
      <w:r w:rsidRPr="002747AF">
        <w:rPr>
          <w:bCs/>
          <w:sz w:val="28"/>
          <w:szCs w:val="28"/>
        </w:rPr>
        <w:t xml:space="preserve">: </w:t>
      </w:r>
    </w:p>
    <w:p w14:paraId="3EBF86EB" w14:textId="0BA3A250" w:rsidR="00500A48" w:rsidRPr="002747AF" w:rsidRDefault="00F519DD" w:rsidP="002A21F8">
      <w:pPr>
        <w:spacing w:before="120" w:line="360" w:lineRule="auto"/>
        <w:ind w:left="360"/>
        <w:jc w:val="both"/>
        <w:rPr>
          <w:bCs/>
          <w:sz w:val="28"/>
          <w:szCs w:val="28"/>
        </w:rPr>
      </w:pPr>
      <w:r w:rsidRPr="002747AF">
        <w:rPr>
          <w:bCs/>
          <w:sz w:val="28"/>
          <w:szCs w:val="28"/>
        </w:rPr>
        <w:t xml:space="preserve">+ </w:t>
      </w:r>
      <w:r w:rsidR="00500A48" w:rsidRPr="002747AF">
        <w:rPr>
          <w:bCs/>
          <w:sz w:val="28"/>
          <w:szCs w:val="28"/>
        </w:rPr>
        <w:t xml:space="preserve"> </w:t>
      </w:r>
      <w:r w:rsidRPr="002747AF">
        <w:rPr>
          <w:bCs/>
          <w:sz w:val="28"/>
          <w:szCs w:val="28"/>
        </w:rPr>
        <w:t xml:space="preserve">Cân nặng theo tuổi: </w:t>
      </w:r>
      <w:r w:rsidR="00500A48" w:rsidRPr="002747AF">
        <w:rPr>
          <w:bCs/>
          <w:sz w:val="28"/>
          <w:szCs w:val="28"/>
        </w:rPr>
        <w:tab/>
        <w:t xml:space="preserve">Dưới -2 </w:t>
      </w:r>
      <w:r w:rsidRPr="002747AF">
        <w:rPr>
          <w:bCs/>
          <w:sz w:val="28"/>
          <w:szCs w:val="28"/>
        </w:rPr>
        <w:t xml:space="preserve">SD: suy dinh dưỡng thể nhẹ cân </w:t>
      </w:r>
    </w:p>
    <w:p w14:paraId="0FE71338" w14:textId="3DE932A8" w:rsidR="00F519DD" w:rsidRPr="002747AF" w:rsidRDefault="00500A48" w:rsidP="009E316A">
      <w:pPr>
        <w:pStyle w:val="ListParagraph"/>
        <w:spacing w:line="360" w:lineRule="auto"/>
        <w:ind w:left="3600"/>
        <w:contextualSpacing w:val="0"/>
        <w:jc w:val="both"/>
        <w:rPr>
          <w:bCs/>
          <w:sz w:val="28"/>
          <w:szCs w:val="28"/>
        </w:rPr>
      </w:pPr>
      <w:r w:rsidRPr="002747AF">
        <w:rPr>
          <w:bCs/>
          <w:sz w:val="28"/>
          <w:szCs w:val="28"/>
        </w:rPr>
        <w:t xml:space="preserve">Từ -2 SD đến </w:t>
      </w:r>
      <w:r w:rsidR="00F519DD" w:rsidRPr="002747AF">
        <w:rPr>
          <w:bCs/>
          <w:sz w:val="28"/>
          <w:szCs w:val="28"/>
        </w:rPr>
        <w:t>2</w:t>
      </w:r>
      <w:r w:rsidRPr="002747AF">
        <w:rPr>
          <w:bCs/>
          <w:sz w:val="28"/>
          <w:szCs w:val="28"/>
        </w:rPr>
        <w:t xml:space="preserve"> </w:t>
      </w:r>
      <w:r w:rsidR="00F519DD" w:rsidRPr="002747AF">
        <w:rPr>
          <w:bCs/>
          <w:sz w:val="28"/>
          <w:szCs w:val="28"/>
        </w:rPr>
        <w:t>SD: bình thường</w:t>
      </w:r>
    </w:p>
    <w:p w14:paraId="2ED9074A" w14:textId="36492A81" w:rsidR="00F519DD" w:rsidRPr="002747AF" w:rsidRDefault="00500A48" w:rsidP="009E316A">
      <w:pPr>
        <w:pStyle w:val="ListParagraph"/>
        <w:spacing w:line="360" w:lineRule="auto"/>
        <w:ind w:left="3600"/>
        <w:contextualSpacing w:val="0"/>
        <w:jc w:val="both"/>
        <w:rPr>
          <w:bCs/>
          <w:sz w:val="28"/>
          <w:szCs w:val="28"/>
        </w:rPr>
      </w:pPr>
      <w:r w:rsidRPr="002747AF">
        <w:rPr>
          <w:bCs/>
          <w:sz w:val="28"/>
          <w:szCs w:val="28"/>
        </w:rPr>
        <w:t xml:space="preserve">Trên </w:t>
      </w:r>
      <w:r w:rsidR="00F519DD" w:rsidRPr="002747AF">
        <w:rPr>
          <w:bCs/>
          <w:sz w:val="28"/>
          <w:szCs w:val="28"/>
        </w:rPr>
        <w:t>2</w:t>
      </w:r>
      <w:r w:rsidRPr="002747AF">
        <w:rPr>
          <w:bCs/>
          <w:sz w:val="28"/>
          <w:szCs w:val="28"/>
        </w:rPr>
        <w:t xml:space="preserve"> </w:t>
      </w:r>
      <w:r w:rsidR="00F519DD" w:rsidRPr="002747AF">
        <w:rPr>
          <w:bCs/>
          <w:sz w:val="28"/>
          <w:szCs w:val="28"/>
        </w:rPr>
        <w:t>SD: thừa cân</w:t>
      </w:r>
    </w:p>
    <w:p w14:paraId="09A1328D" w14:textId="1F968D03" w:rsidR="009807F8" w:rsidRPr="002747AF" w:rsidRDefault="00500A48" w:rsidP="009E316A">
      <w:pPr>
        <w:spacing w:line="360" w:lineRule="auto"/>
        <w:ind w:left="360"/>
        <w:jc w:val="both"/>
        <w:rPr>
          <w:bCs/>
          <w:sz w:val="28"/>
          <w:szCs w:val="28"/>
        </w:rPr>
      </w:pPr>
      <w:r w:rsidRPr="002747AF">
        <w:rPr>
          <w:bCs/>
          <w:sz w:val="28"/>
          <w:szCs w:val="28"/>
        </w:rPr>
        <w:t xml:space="preserve">+  </w:t>
      </w:r>
      <w:r w:rsidR="00F519DD" w:rsidRPr="002747AF">
        <w:rPr>
          <w:bCs/>
          <w:sz w:val="28"/>
          <w:szCs w:val="28"/>
        </w:rPr>
        <w:t xml:space="preserve">Chiều cao theo tuổi: </w:t>
      </w:r>
      <w:r w:rsidRPr="002747AF">
        <w:rPr>
          <w:bCs/>
          <w:sz w:val="28"/>
          <w:szCs w:val="28"/>
        </w:rPr>
        <w:tab/>
      </w:r>
      <w:r w:rsidR="009807F8" w:rsidRPr="002747AF">
        <w:rPr>
          <w:bCs/>
          <w:sz w:val="28"/>
          <w:szCs w:val="28"/>
        </w:rPr>
        <w:t xml:space="preserve">Dưới -2 SD: suy dinh dưỡng thể thấp còi </w:t>
      </w:r>
    </w:p>
    <w:p w14:paraId="1B43AC9E" w14:textId="3C8F2020" w:rsidR="00F519DD" w:rsidRPr="002747AF" w:rsidRDefault="00F519DD" w:rsidP="009E316A">
      <w:pPr>
        <w:spacing w:line="360" w:lineRule="auto"/>
        <w:ind w:left="2880" w:firstLine="720"/>
        <w:jc w:val="both"/>
        <w:rPr>
          <w:bCs/>
          <w:sz w:val="28"/>
          <w:szCs w:val="28"/>
        </w:rPr>
      </w:pPr>
      <w:r w:rsidRPr="002747AF">
        <w:rPr>
          <w:bCs/>
          <w:sz w:val="28"/>
          <w:szCs w:val="28"/>
        </w:rPr>
        <w:t>Từ -2</w:t>
      </w:r>
      <w:r w:rsidR="00701B82" w:rsidRPr="002747AF">
        <w:rPr>
          <w:bCs/>
          <w:sz w:val="28"/>
          <w:szCs w:val="28"/>
        </w:rPr>
        <w:t xml:space="preserve"> </w:t>
      </w:r>
      <w:r w:rsidRPr="002747AF">
        <w:rPr>
          <w:bCs/>
          <w:sz w:val="28"/>
          <w:szCs w:val="28"/>
        </w:rPr>
        <w:t>SD trở lên: bình thường</w:t>
      </w:r>
    </w:p>
    <w:p w14:paraId="7CF587B1" w14:textId="49760259" w:rsidR="00701B82" w:rsidRPr="002747AF" w:rsidRDefault="00701B82" w:rsidP="009E316A">
      <w:pPr>
        <w:spacing w:line="360" w:lineRule="auto"/>
        <w:ind w:left="360"/>
        <w:jc w:val="both"/>
        <w:rPr>
          <w:bCs/>
          <w:sz w:val="28"/>
          <w:szCs w:val="28"/>
        </w:rPr>
      </w:pPr>
      <w:r w:rsidRPr="002747AF">
        <w:rPr>
          <w:bCs/>
          <w:sz w:val="28"/>
          <w:szCs w:val="28"/>
        </w:rPr>
        <w:t xml:space="preserve">+  </w:t>
      </w:r>
      <w:r w:rsidR="00F519DD" w:rsidRPr="002747AF">
        <w:rPr>
          <w:bCs/>
          <w:sz w:val="28"/>
          <w:szCs w:val="28"/>
        </w:rPr>
        <w:t xml:space="preserve">Cân nặng theo chiều </w:t>
      </w:r>
      <w:r w:rsidR="00B20AEF" w:rsidRPr="002747AF">
        <w:rPr>
          <w:bCs/>
          <w:sz w:val="28"/>
          <w:szCs w:val="28"/>
        </w:rPr>
        <w:t>dài</w:t>
      </w:r>
      <w:r w:rsidR="00F519DD" w:rsidRPr="002747AF">
        <w:rPr>
          <w:bCs/>
          <w:sz w:val="28"/>
          <w:szCs w:val="28"/>
        </w:rPr>
        <w:t xml:space="preserve">: </w:t>
      </w:r>
      <w:r w:rsidR="00F519DD" w:rsidRPr="002747AF">
        <w:rPr>
          <w:bCs/>
          <w:sz w:val="28"/>
          <w:szCs w:val="28"/>
        </w:rPr>
        <w:tab/>
      </w:r>
      <w:r w:rsidRPr="002747AF">
        <w:rPr>
          <w:bCs/>
          <w:sz w:val="28"/>
          <w:szCs w:val="28"/>
        </w:rPr>
        <w:t>Dưới -2 SD: suy dinh dưỡng thể gầy còm</w:t>
      </w:r>
    </w:p>
    <w:p w14:paraId="0E41E6D8" w14:textId="7FC235D4" w:rsidR="00F519DD" w:rsidRPr="002747AF" w:rsidRDefault="00F519DD" w:rsidP="009E316A">
      <w:pPr>
        <w:spacing w:line="360" w:lineRule="auto"/>
        <w:ind w:left="2880" w:firstLine="720"/>
        <w:jc w:val="both"/>
        <w:rPr>
          <w:bCs/>
          <w:sz w:val="28"/>
          <w:szCs w:val="28"/>
        </w:rPr>
      </w:pPr>
      <w:r w:rsidRPr="002747AF">
        <w:rPr>
          <w:bCs/>
          <w:sz w:val="28"/>
          <w:szCs w:val="28"/>
        </w:rPr>
        <w:t>Từ -2</w:t>
      </w:r>
      <w:r w:rsidR="00701B82" w:rsidRPr="002747AF">
        <w:rPr>
          <w:bCs/>
          <w:sz w:val="28"/>
          <w:szCs w:val="28"/>
        </w:rPr>
        <w:t xml:space="preserve"> SD đến </w:t>
      </w:r>
      <w:r w:rsidRPr="002747AF">
        <w:rPr>
          <w:bCs/>
          <w:sz w:val="28"/>
          <w:szCs w:val="28"/>
        </w:rPr>
        <w:t>2SD: bình thường</w:t>
      </w:r>
    </w:p>
    <w:p w14:paraId="554B36F1" w14:textId="08970111" w:rsidR="00F519DD" w:rsidRPr="002747AF" w:rsidRDefault="00701B82" w:rsidP="009E316A">
      <w:pPr>
        <w:pStyle w:val="ListParagraph"/>
        <w:spacing w:line="360" w:lineRule="auto"/>
        <w:ind w:left="3600"/>
        <w:contextualSpacing w:val="0"/>
        <w:jc w:val="both"/>
        <w:rPr>
          <w:bCs/>
          <w:sz w:val="28"/>
          <w:szCs w:val="28"/>
        </w:rPr>
      </w:pPr>
      <w:r w:rsidRPr="002747AF">
        <w:rPr>
          <w:bCs/>
          <w:sz w:val="28"/>
          <w:szCs w:val="28"/>
        </w:rPr>
        <w:t xml:space="preserve">Trên </w:t>
      </w:r>
      <w:r w:rsidR="00F519DD" w:rsidRPr="002747AF">
        <w:rPr>
          <w:bCs/>
          <w:sz w:val="28"/>
          <w:szCs w:val="28"/>
        </w:rPr>
        <w:t>2</w:t>
      </w:r>
      <w:r w:rsidRPr="002747AF">
        <w:rPr>
          <w:bCs/>
          <w:sz w:val="28"/>
          <w:szCs w:val="28"/>
        </w:rPr>
        <w:t xml:space="preserve"> </w:t>
      </w:r>
      <w:r w:rsidR="00F519DD" w:rsidRPr="002747AF">
        <w:rPr>
          <w:bCs/>
          <w:sz w:val="28"/>
          <w:szCs w:val="28"/>
        </w:rPr>
        <w:t xml:space="preserve">SD: </w:t>
      </w:r>
      <w:r w:rsidRPr="002747AF">
        <w:rPr>
          <w:bCs/>
          <w:sz w:val="28"/>
          <w:szCs w:val="28"/>
        </w:rPr>
        <w:t>thừa cân</w:t>
      </w:r>
    </w:p>
    <w:p w14:paraId="3CB80E50" w14:textId="1321A4FE" w:rsidR="0055710E" w:rsidRPr="002747AF" w:rsidRDefault="00B20AEF" w:rsidP="00B20AEF">
      <w:pPr>
        <w:pStyle w:val="ListParagraph"/>
        <w:numPr>
          <w:ilvl w:val="3"/>
          <w:numId w:val="34"/>
        </w:numPr>
        <w:spacing w:before="120" w:line="360" w:lineRule="auto"/>
        <w:ind w:left="851" w:hanging="851"/>
        <w:contextualSpacing w:val="0"/>
        <w:jc w:val="both"/>
        <w:rPr>
          <w:b/>
          <w:bCs/>
          <w:i/>
          <w:sz w:val="28"/>
          <w:szCs w:val="28"/>
        </w:rPr>
      </w:pPr>
      <w:r w:rsidRPr="002747AF">
        <w:rPr>
          <w:b/>
          <w:bCs/>
          <w:i/>
          <w:sz w:val="28"/>
          <w:szCs w:val="28"/>
        </w:rPr>
        <w:t xml:space="preserve"> </w:t>
      </w:r>
      <w:r w:rsidR="0055710E" w:rsidRPr="002747AF">
        <w:rPr>
          <w:b/>
          <w:bCs/>
          <w:i/>
          <w:sz w:val="28"/>
          <w:szCs w:val="28"/>
        </w:rPr>
        <w:t xml:space="preserve">Tình trạng thiếu máu, một số </w:t>
      </w:r>
      <w:r w:rsidR="00BF06C6" w:rsidRPr="002747AF">
        <w:rPr>
          <w:b/>
          <w:bCs/>
          <w:i/>
          <w:sz w:val="28"/>
          <w:szCs w:val="28"/>
        </w:rPr>
        <w:t>vitamin và các chỉ số liên quan</w:t>
      </w:r>
    </w:p>
    <w:p w14:paraId="6034452B" w14:textId="0B086C54" w:rsidR="0055710E" w:rsidRPr="002747AF" w:rsidRDefault="0055710E" w:rsidP="00187567">
      <w:pPr>
        <w:numPr>
          <w:ilvl w:val="0"/>
          <w:numId w:val="10"/>
        </w:numPr>
        <w:tabs>
          <w:tab w:val="clear" w:pos="360"/>
          <w:tab w:val="left" w:pos="0"/>
          <w:tab w:val="left" w:pos="270"/>
        </w:tabs>
        <w:spacing w:before="120" w:line="360" w:lineRule="auto"/>
        <w:ind w:left="0" w:firstLine="0"/>
        <w:jc w:val="both"/>
        <w:rPr>
          <w:bCs/>
          <w:sz w:val="28"/>
          <w:szCs w:val="28"/>
        </w:rPr>
      </w:pPr>
      <w:r w:rsidRPr="002747AF">
        <w:rPr>
          <w:bCs/>
          <w:sz w:val="28"/>
          <w:szCs w:val="28"/>
        </w:rPr>
        <w:t xml:space="preserve">Đánh giá tình trạng thiếu máu dựa vào </w:t>
      </w:r>
      <w:r w:rsidR="00B21F87" w:rsidRPr="002747AF">
        <w:rPr>
          <w:bCs/>
          <w:sz w:val="28"/>
          <w:szCs w:val="28"/>
        </w:rPr>
        <w:t xml:space="preserve">nồng độ </w:t>
      </w:r>
      <w:r w:rsidRPr="002747AF">
        <w:rPr>
          <w:bCs/>
          <w:sz w:val="28"/>
          <w:szCs w:val="28"/>
        </w:rPr>
        <w:t>hemoglobin (Hb)</w:t>
      </w:r>
      <w:r w:rsidR="0025432F" w:rsidRPr="002747AF">
        <w:rPr>
          <w:bCs/>
          <w:sz w:val="28"/>
          <w:szCs w:val="28"/>
        </w:rPr>
        <w:t xml:space="preserve"> </w:t>
      </w:r>
      <w:r w:rsidR="009807F8" w:rsidRPr="002747AF">
        <w:rPr>
          <w:bCs/>
          <w:sz w:val="28"/>
          <w:szCs w:val="28"/>
        </w:rPr>
        <w:t>[</w:t>
      </w:r>
      <w:r w:rsidR="0025432F" w:rsidRPr="002747AF">
        <w:rPr>
          <w:bCs/>
          <w:sz w:val="28"/>
          <w:szCs w:val="28"/>
        </w:rPr>
        <w:t>166</w:t>
      </w:r>
      <w:r w:rsidR="009807F8" w:rsidRPr="002747AF">
        <w:rPr>
          <w:bCs/>
          <w:sz w:val="28"/>
          <w:szCs w:val="28"/>
        </w:rPr>
        <w:t>]</w:t>
      </w:r>
      <w:r w:rsidRPr="002747AF">
        <w:rPr>
          <w:bCs/>
          <w:sz w:val="28"/>
          <w:szCs w:val="28"/>
        </w:rPr>
        <w:t xml:space="preserve">: </w:t>
      </w:r>
    </w:p>
    <w:p w14:paraId="798E0AE6" w14:textId="01197BBE" w:rsidR="0055710E" w:rsidRPr="002747AF" w:rsidRDefault="0055710E" w:rsidP="009E316A">
      <w:pPr>
        <w:pStyle w:val="ListParagraph"/>
        <w:spacing w:before="120" w:line="360" w:lineRule="auto"/>
        <w:ind w:left="630" w:hanging="270"/>
        <w:contextualSpacing w:val="0"/>
        <w:jc w:val="both"/>
        <w:rPr>
          <w:bCs/>
          <w:sz w:val="28"/>
          <w:szCs w:val="28"/>
        </w:rPr>
      </w:pPr>
      <w:r w:rsidRPr="002747AF">
        <w:rPr>
          <w:bCs/>
          <w:sz w:val="28"/>
          <w:szCs w:val="28"/>
        </w:rPr>
        <w:t xml:space="preserve">+  Phụ nữ không có thai </w:t>
      </w:r>
      <w:r w:rsidR="00B20AEF" w:rsidRPr="002747AF">
        <w:rPr>
          <w:bCs/>
          <w:sz w:val="28"/>
          <w:szCs w:val="28"/>
        </w:rPr>
        <w:t>bị thiếu máu khi</w:t>
      </w:r>
      <w:r w:rsidRPr="002747AF">
        <w:rPr>
          <w:bCs/>
          <w:sz w:val="28"/>
          <w:szCs w:val="28"/>
        </w:rPr>
        <w:t xml:space="preserve"> </w:t>
      </w:r>
      <w:r w:rsidR="00B21F87" w:rsidRPr="002747AF">
        <w:rPr>
          <w:bCs/>
          <w:sz w:val="28"/>
          <w:szCs w:val="28"/>
        </w:rPr>
        <w:t>hemoglobin</w:t>
      </w:r>
      <w:r w:rsidRPr="002747AF">
        <w:rPr>
          <w:bCs/>
          <w:sz w:val="28"/>
          <w:szCs w:val="28"/>
        </w:rPr>
        <w:t xml:space="preserve"> &lt;</w:t>
      </w:r>
      <w:r w:rsidR="00B20AEF" w:rsidRPr="002747AF">
        <w:rPr>
          <w:bCs/>
          <w:sz w:val="28"/>
          <w:szCs w:val="28"/>
        </w:rPr>
        <w:t xml:space="preserve"> </w:t>
      </w:r>
      <w:r w:rsidRPr="002747AF">
        <w:rPr>
          <w:bCs/>
          <w:sz w:val="28"/>
          <w:szCs w:val="28"/>
        </w:rPr>
        <w:t>12 g/dL</w:t>
      </w:r>
    </w:p>
    <w:p w14:paraId="7C09E482" w14:textId="2F765883" w:rsidR="0055710E" w:rsidRPr="002747AF" w:rsidRDefault="0055710E" w:rsidP="009E316A">
      <w:pPr>
        <w:pStyle w:val="ListParagraph"/>
        <w:spacing w:before="120" w:line="360" w:lineRule="auto"/>
        <w:ind w:left="630" w:hanging="270"/>
        <w:contextualSpacing w:val="0"/>
        <w:jc w:val="both"/>
        <w:rPr>
          <w:bCs/>
          <w:sz w:val="28"/>
          <w:szCs w:val="28"/>
        </w:rPr>
      </w:pPr>
      <w:r w:rsidRPr="002747AF">
        <w:rPr>
          <w:bCs/>
          <w:sz w:val="28"/>
          <w:szCs w:val="28"/>
        </w:rPr>
        <w:lastRenderedPageBreak/>
        <w:t>+  Phụ nữ có thai và ở trẻ 0,5</w:t>
      </w:r>
      <w:r w:rsidR="00D75C07" w:rsidRPr="002747AF">
        <w:rPr>
          <w:bCs/>
          <w:sz w:val="28"/>
          <w:szCs w:val="28"/>
        </w:rPr>
        <w:t xml:space="preserve"> </w:t>
      </w:r>
      <w:r w:rsidRPr="002747AF">
        <w:rPr>
          <w:bCs/>
          <w:sz w:val="28"/>
          <w:szCs w:val="28"/>
        </w:rPr>
        <w:t>-</w:t>
      </w:r>
      <w:r w:rsidR="00D75C07" w:rsidRPr="002747AF">
        <w:rPr>
          <w:bCs/>
          <w:sz w:val="28"/>
          <w:szCs w:val="28"/>
        </w:rPr>
        <w:t xml:space="preserve"> </w:t>
      </w:r>
      <w:r w:rsidRPr="002747AF">
        <w:rPr>
          <w:bCs/>
          <w:sz w:val="28"/>
          <w:szCs w:val="28"/>
        </w:rPr>
        <w:t xml:space="preserve">5 tuổi </w:t>
      </w:r>
      <w:r w:rsidR="00B20AEF" w:rsidRPr="002747AF">
        <w:rPr>
          <w:bCs/>
          <w:sz w:val="28"/>
          <w:szCs w:val="28"/>
        </w:rPr>
        <w:t xml:space="preserve">bị </w:t>
      </w:r>
      <w:r w:rsidRPr="002747AF">
        <w:rPr>
          <w:bCs/>
          <w:sz w:val="28"/>
          <w:szCs w:val="28"/>
        </w:rPr>
        <w:t>thiếu máu</w:t>
      </w:r>
      <w:r w:rsidR="00B20AEF" w:rsidRPr="002747AF">
        <w:rPr>
          <w:bCs/>
          <w:sz w:val="28"/>
          <w:szCs w:val="28"/>
        </w:rPr>
        <w:t xml:space="preserve"> khi</w:t>
      </w:r>
      <w:r w:rsidRPr="002747AF">
        <w:rPr>
          <w:bCs/>
          <w:sz w:val="28"/>
          <w:szCs w:val="28"/>
        </w:rPr>
        <w:t xml:space="preserve"> </w:t>
      </w:r>
      <w:r w:rsidR="00B21F87" w:rsidRPr="002747AF">
        <w:rPr>
          <w:bCs/>
          <w:sz w:val="28"/>
          <w:szCs w:val="28"/>
        </w:rPr>
        <w:t>hemoglobin</w:t>
      </w:r>
      <w:r w:rsidRPr="002747AF">
        <w:rPr>
          <w:bCs/>
          <w:sz w:val="28"/>
          <w:szCs w:val="28"/>
        </w:rPr>
        <w:t xml:space="preserve"> &lt;</w:t>
      </w:r>
      <w:r w:rsidR="00B20AEF" w:rsidRPr="002747AF">
        <w:rPr>
          <w:bCs/>
          <w:sz w:val="28"/>
          <w:szCs w:val="28"/>
        </w:rPr>
        <w:t xml:space="preserve"> </w:t>
      </w:r>
      <w:r w:rsidRPr="002747AF">
        <w:rPr>
          <w:bCs/>
          <w:sz w:val="28"/>
          <w:szCs w:val="28"/>
        </w:rPr>
        <w:t>11 g/dL.</w:t>
      </w:r>
    </w:p>
    <w:p w14:paraId="28753D67" w14:textId="35A37986" w:rsidR="0055710E" w:rsidRPr="002747AF" w:rsidRDefault="0055710E" w:rsidP="00187567">
      <w:pPr>
        <w:numPr>
          <w:ilvl w:val="0"/>
          <w:numId w:val="10"/>
        </w:numPr>
        <w:tabs>
          <w:tab w:val="clear" w:pos="360"/>
          <w:tab w:val="left" w:pos="0"/>
          <w:tab w:val="left" w:pos="270"/>
        </w:tabs>
        <w:spacing w:before="120" w:line="360" w:lineRule="auto"/>
        <w:ind w:left="0" w:firstLine="0"/>
        <w:jc w:val="both"/>
        <w:rPr>
          <w:bCs/>
          <w:sz w:val="28"/>
          <w:szCs w:val="28"/>
        </w:rPr>
      </w:pPr>
      <w:r w:rsidRPr="002747AF">
        <w:rPr>
          <w:bCs/>
          <w:sz w:val="28"/>
          <w:szCs w:val="28"/>
        </w:rPr>
        <w:t>Thiếu vitamin B</w:t>
      </w:r>
      <w:r w:rsidRPr="002747AF">
        <w:rPr>
          <w:bCs/>
          <w:sz w:val="28"/>
          <w:szCs w:val="28"/>
          <w:vertAlign w:val="subscript"/>
        </w:rPr>
        <w:t>12</w:t>
      </w:r>
      <w:r w:rsidRPr="002747AF">
        <w:rPr>
          <w:bCs/>
          <w:sz w:val="28"/>
          <w:szCs w:val="28"/>
        </w:rPr>
        <w:t>: hàm lượng cobalamin huyết thanh &lt; 130 pmol/L</w:t>
      </w:r>
      <w:r w:rsidR="00225661" w:rsidRPr="002747AF">
        <w:rPr>
          <w:bCs/>
          <w:sz w:val="28"/>
          <w:szCs w:val="28"/>
        </w:rPr>
        <w:t xml:space="preserve"> [</w:t>
      </w:r>
      <w:r w:rsidR="0025432F" w:rsidRPr="002747AF">
        <w:rPr>
          <w:bCs/>
          <w:sz w:val="28"/>
          <w:szCs w:val="28"/>
        </w:rPr>
        <w:t>167</w:t>
      </w:r>
      <w:r w:rsidR="00225661" w:rsidRPr="002747AF">
        <w:rPr>
          <w:bCs/>
          <w:sz w:val="28"/>
          <w:szCs w:val="28"/>
        </w:rPr>
        <w:t>]</w:t>
      </w:r>
      <w:r w:rsidRPr="002747AF">
        <w:rPr>
          <w:bCs/>
          <w:sz w:val="28"/>
          <w:szCs w:val="28"/>
        </w:rPr>
        <w:t>.</w:t>
      </w:r>
    </w:p>
    <w:p w14:paraId="34C16EF6" w14:textId="6E50D487" w:rsidR="0055710E" w:rsidRPr="002747AF" w:rsidRDefault="00F775D9" w:rsidP="00187567">
      <w:pPr>
        <w:numPr>
          <w:ilvl w:val="0"/>
          <w:numId w:val="10"/>
        </w:numPr>
        <w:tabs>
          <w:tab w:val="clear" w:pos="360"/>
          <w:tab w:val="left" w:pos="0"/>
          <w:tab w:val="left" w:pos="270"/>
        </w:tabs>
        <w:spacing w:before="120" w:line="360" w:lineRule="auto"/>
        <w:ind w:left="0" w:firstLine="0"/>
        <w:jc w:val="both"/>
        <w:rPr>
          <w:bCs/>
          <w:sz w:val="28"/>
          <w:szCs w:val="28"/>
        </w:rPr>
      </w:pPr>
      <w:r w:rsidRPr="002747AF">
        <w:rPr>
          <w:bCs/>
          <w:sz w:val="28"/>
          <w:szCs w:val="28"/>
        </w:rPr>
        <w:t>Thiếu f</w:t>
      </w:r>
      <w:r w:rsidR="0055710E" w:rsidRPr="002747AF">
        <w:rPr>
          <w:bCs/>
          <w:sz w:val="28"/>
          <w:szCs w:val="28"/>
        </w:rPr>
        <w:t xml:space="preserve">olate: hàm lượng folate huyết thanh </w:t>
      </w:r>
      <w:r w:rsidRPr="002747AF">
        <w:rPr>
          <w:bCs/>
          <w:sz w:val="28"/>
          <w:szCs w:val="28"/>
        </w:rPr>
        <w:t xml:space="preserve">≤ </w:t>
      </w:r>
      <w:r w:rsidR="0055710E" w:rsidRPr="002747AF">
        <w:rPr>
          <w:bCs/>
          <w:sz w:val="28"/>
          <w:szCs w:val="28"/>
        </w:rPr>
        <w:t>7,5</w:t>
      </w:r>
      <w:r w:rsidRPr="002747AF">
        <w:rPr>
          <w:bCs/>
          <w:sz w:val="28"/>
          <w:szCs w:val="28"/>
        </w:rPr>
        <w:t xml:space="preserve"> nmol/L</w:t>
      </w:r>
      <w:r w:rsidR="00225661" w:rsidRPr="002747AF">
        <w:rPr>
          <w:bCs/>
          <w:sz w:val="28"/>
          <w:szCs w:val="28"/>
        </w:rPr>
        <w:t xml:space="preserve"> [</w:t>
      </w:r>
      <w:r w:rsidR="0025432F" w:rsidRPr="002747AF">
        <w:rPr>
          <w:bCs/>
          <w:sz w:val="28"/>
          <w:szCs w:val="28"/>
        </w:rPr>
        <w:t>167</w:t>
      </w:r>
      <w:r w:rsidR="00225661" w:rsidRPr="002747AF">
        <w:rPr>
          <w:bCs/>
          <w:sz w:val="28"/>
          <w:szCs w:val="28"/>
        </w:rPr>
        <w:t>]</w:t>
      </w:r>
      <w:r w:rsidRPr="002747AF">
        <w:rPr>
          <w:bCs/>
          <w:sz w:val="28"/>
          <w:szCs w:val="28"/>
        </w:rPr>
        <w:t>.</w:t>
      </w:r>
    </w:p>
    <w:p w14:paraId="32803E0B" w14:textId="5A97890D" w:rsidR="0055710E" w:rsidRPr="002747AF" w:rsidRDefault="00F775D9" w:rsidP="00187567">
      <w:pPr>
        <w:numPr>
          <w:ilvl w:val="0"/>
          <w:numId w:val="10"/>
        </w:numPr>
        <w:tabs>
          <w:tab w:val="clear" w:pos="360"/>
          <w:tab w:val="left" w:pos="0"/>
          <w:tab w:val="left" w:pos="270"/>
        </w:tabs>
        <w:spacing w:before="120" w:line="360" w:lineRule="auto"/>
        <w:ind w:left="0" w:firstLine="0"/>
        <w:jc w:val="both"/>
        <w:rPr>
          <w:bCs/>
          <w:sz w:val="28"/>
          <w:szCs w:val="28"/>
        </w:rPr>
      </w:pPr>
      <w:r w:rsidRPr="002747AF">
        <w:rPr>
          <w:bCs/>
          <w:sz w:val="28"/>
          <w:szCs w:val="28"/>
        </w:rPr>
        <w:t>Nhiễm trùng cấp tính</w:t>
      </w:r>
      <w:r w:rsidR="00400C24" w:rsidRPr="002747AF">
        <w:rPr>
          <w:bCs/>
          <w:sz w:val="28"/>
          <w:szCs w:val="28"/>
        </w:rPr>
        <w:t xml:space="preserve">: </w:t>
      </w:r>
      <w:r w:rsidR="0055710E" w:rsidRPr="002747AF">
        <w:rPr>
          <w:bCs/>
          <w:sz w:val="28"/>
          <w:szCs w:val="28"/>
        </w:rPr>
        <w:t xml:space="preserve">C-reactive protein (CRP) </w:t>
      </w:r>
      <w:r w:rsidR="00400C24" w:rsidRPr="002747AF">
        <w:rPr>
          <w:bCs/>
          <w:sz w:val="28"/>
          <w:szCs w:val="28"/>
        </w:rPr>
        <w:t>&gt; 5</w:t>
      </w:r>
      <w:r w:rsidRPr="002747AF">
        <w:rPr>
          <w:bCs/>
          <w:sz w:val="28"/>
          <w:szCs w:val="28"/>
        </w:rPr>
        <w:t xml:space="preserve"> </w:t>
      </w:r>
      <w:r w:rsidR="0055710E" w:rsidRPr="002747AF">
        <w:rPr>
          <w:bCs/>
          <w:sz w:val="28"/>
          <w:szCs w:val="28"/>
        </w:rPr>
        <w:t>mg/L</w:t>
      </w:r>
      <w:r w:rsidR="00225661" w:rsidRPr="002747AF">
        <w:rPr>
          <w:bCs/>
          <w:sz w:val="28"/>
          <w:szCs w:val="28"/>
        </w:rPr>
        <w:t xml:space="preserve"> [</w:t>
      </w:r>
      <w:r w:rsidR="0025432F" w:rsidRPr="002747AF">
        <w:rPr>
          <w:bCs/>
          <w:sz w:val="28"/>
          <w:szCs w:val="28"/>
        </w:rPr>
        <w:t>168</w:t>
      </w:r>
      <w:r w:rsidR="00225661" w:rsidRPr="002747AF">
        <w:rPr>
          <w:bCs/>
          <w:sz w:val="28"/>
          <w:szCs w:val="28"/>
        </w:rPr>
        <w:t>].</w:t>
      </w:r>
    </w:p>
    <w:p w14:paraId="7CD90036" w14:textId="59463A5B" w:rsidR="0055710E" w:rsidRPr="002747AF" w:rsidRDefault="00400C24" w:rsidP="00187567">
      <w:pPr>
        <w:numPr>
          <w:ilvl w:val="0"/>
          <w:numId w:val="10"/>
        </w:numPr>
        <w:tabs>
          <w:tab w:val="clear" w:pos="360"/>
          <w:tab w:val="left" w:pos="0"/>
          <w:tab w:val="left" w:pos="270"/>
        </w:tabs>
        <w:spacing w:before="120" w:line="360" w:lineRule="auto"/>
        <w:ind w:left="0" w:firstLine="0"/>
        <w:jc w:val="both"/>
        <w:rPr>
          <w:bCs/>
          <w:sz w:val="28"/>
          <w:szCs w:val="28"/>
        </w:rPr>
      </w:pPr>
      <w:r w:rsidRPr="002747AF">
        <w:rPr>
          <w:bCs/>
          <w:sz w:val="28"/>
          <w:szCs w:val="28"/>
        </w:rPr>
        <w:t xml:space="preserve">Nhiễm trùng mạn tính: </w:t>
      </w:r>
      <w:r w:rsidR="0055710E" w:rsidRPr="002747AF">
        <w:rPr>
          <w:bCs/>
          <w:sz w:val="28"/>
          <w:szCs w:val="28"/>
        </w:rPr>
        <w:t>α-1-acid</w:t>
      </w:r>
      <w:r w:rsidR="0055710E" w:rsidRPr="002747AF">
        <w:rPr>
          <w:sz w:val="28"/>
          <w:szCs w:val="28"/>
        </w:rPr>
        <w:t>-glycoprotein (</w:t>
      </w:r>
      <w:r w:rsidR="0055710E" w:rsidRPr="002747AF">
        <w:rPr>
          <w:bCs/>
          <w:sz w:val="28"/>
          <w:szCs w:val="28"/>
        </w:rPr>
        <w:t xml:space="preserve">AGP) </w:t>
      </w:r>
      <w:r w:rsidRPr="002747AF">
        <w:rPr>
          <w:bCs/>
          <w:sz w:val="28"/>
          <w:szCs w:val="28"/>
        </w:rPr>
        <w:t>&gt;</w:t>
      </w:r>
      <w:r w:rsidR="0055710E" w:rsidRPr="002747AF">
        <w:rPr>
          <w:bCs/>
          <w:sz w:val="28"/>
          <w:szCs w:val="28"/>
        </w:rPr>
        <w:t xml:space="preserve"> 1g/L</w:t>
      </w:r>
      <w:r w:rsidR="00225661" w:rsidRPr="002747AF">
        <w:rPr>
          <w:bCs/>
          <w:sz w:val="28"/>
          <w:szCs w:val="28"/>
        </w:rPr>
        <w:t xml:space="preserve"> [</w:t>
      </w:r>
      <w:r w:rsidR="0025432F" w:rsidRPr="002747AF">
        <w:rPr>
          <w:bCs/>
          <w:sz w:val="28"/>
          <w:szCs w:val="28"/>
        </w:rPr>
        <w:t>168</w:t>
      </w:r>
      <w:r w:rsidR="00225661" w:rsidRPr="002747AF">
        <w:rPr>
          <w:bCs/>
          <w:sz w:val="28"/>
          <w:szCs w:val="28"/>
        </w:rPr>
        <w:t>].</w:t>
      </w:r>
    </w:p>
    <w:p w14:paraId="6665C85A" w14:textId="05B57A6A" w:rsidR="00400C24" w:rsidRPr="002747AF" w:rsidRDefault="00400C24" w:rsidP="00B20AEF">
      <w:pPr>
        <w:pStyle w:val="ListParagraph"/>
        <w:numPr>
          <w:ilvl w:val="3"/>
          <w:numId w:val="34"/>
        </w:numPr>
        <w:spacing w:before="120" w:line="360" w:lineRule="auto"/>
        <w:ind w:left="993" w:hanging="993"/>
        <w:jc w:val="both"/>
        <w:rPr>
          <w:b/>
          <w:i/>
          <w:sz w:val="28"/>
          <w:szCs w:val="28"/>
        </w:rPr>
      </w:pPr>
      <w:r w:rsidRPr="002747AF">
        <w:rPr>
          <w:b/>
          <w:i/>
          <w:sz w:val="28"/>
          <w:szCs w:val="28"/>
        </w:rPr>
        <w:t xml:space="preserve">Khẩu phần thực tế </w:t>
      </w:r>
    </w:p>
    <w:p w14:paraId="3867AD6E" w14:textId="040548C9" w:rsidR="00400C24" w:rsidRPr="002747AF" w:rsidRDefault="00225661" w:rsidP="003B431E">
      <w:pPr>
        <w:spacing w:before="120" w:line="360" w:lineRule="auto"/>
        <w:ind w:firstLine="720"/>
        <w:jc w:val="both"/>
        <w:rPr>
          <w:spacing w:val="-4"/>
          <w:sz w:val="28"/>
          <w:szCs w:val="28"/>
        </w:rPr>
      </w:pPr>
      <w:r w:rsidRPr="002747AF">
        <w:rPr>
          <w:spacing w:val="-4"/>
          <w:sz w:val="28"/>
          <w:szCs w:val="28"/>
        </w:rPr>
        <w:t xml:space="preserve">Mức đáp ứng và </w:t>
      </w:r>
      <w:r w:rsidR="00FF5E1D" w:rsidRPr="002747AF">
        <w:rPr>
          <w:spacing w:val="-4"/>
          <w:sz w:val="28"/>
          <w:szCs w:val="28"/>
        </w:rPr>
        <w:t>tỉ</w:t>
      </w:r>
      <w:r w:rsidRPr="002747AF">
        <w:rPr>
          <w:spacing w:val="-4"/>
          <w:sz w:val="28"/>
          <w:szCs w:val="28"/>
        </w:rPr>
        <w:t xml:space="preserve"> lệ</w:t>
      </w:r>
      <w:r w:rsidR="00400C24" w:rsidRPr="002747AF">
        <w:rPr>
          <w:spacing w:val="-4"/>
          <w:sz w:val="28"/>
          <w:szCs w:val="28"/>
        </w:rPr>
        <w:t xml:space="preserve"> đáp ứng nhu cầu nă</w:t>
      </w:r>
      <w:r w:rsidR="00AD7555" w:rsidRPr="002747AF">
        <w:rPr>
          <w:spacing w:val="-4"/>
          <w:sz w:val="28"/>
          <w:szCs w:val="28"/>
        </w:rPr>
        <w:t>ng lượng và các chất dinh dưỡng</w:t>
      </w:r>
      <w:r w:rsidRPr="002747AF">
        <w:rPr>
          <w:spacing w:val="-4"/>
          <w:sz w:val="28"/>
          <w:szCs w:val="28"/>
        </w:rPr>
        <w:t xml:space="preserve"> (protein và </w:t>
      </w:r>
      <w:r w:rsidR="00AD7555" w:rsidRPr="002747AF">
        <w:rPr>
          <w:spacing w:val="-4"/>
          <w:sz w:val="28"/>
          <w:szCs w:val="28"/>
        </w:rPr>
        <w:t>các vi chất dinh dưỡng</w:t>
      </w:r>
      <w:r w:rsidR="00400C24" w:rsidRPr="002747AF">
        <w:rPr>
          <w:spacing w:val="-4"/>
          <w:sz w:val="28"/>
          <w:szCs w:val="28"/>
        </w:rPr>
        <w:t>)</w:t>
      </w:r>
      <w:r w:rsidRPr="002747AF">
        <w:rPr>
          <w:spacing w:val="-4"/>
          <w:sz w:val="28"/>
          <w:szCs w:val="28"/>
        </w:rPr>
        <w:t>,</w:t>
      </w:r>
      <w:r w:rsidR="00400C24" w:rsidRPr="002747AF">
        <w:rPr>
          <w:spacing w:val="-4"/>
          <w:sz w:val="28"/>
          <w:szCs w:val="28"/>
        </w:rPr>
        <w:t xml:space="preserve"> </w:t>
      </w:r>
      <w:r w:rsidRPr="002747AF">
        <w:rPr>
          <w:spacing w:val="-4"/>
          <w:sz w:val="28"/>
          <w:szCs w:val="28"/>
        </w:rPr>
        <w:t>sự</w:t>
      </w:r>
      <w:r w:rsidR="00400C24" w:rsidRPr="002747AF">
        <w:rPr>
          <w:spacing w:val="-4"/>
          <w:sz w:val="28"/>
          <w:szCs w:val="28"/>
        </w:rPr>
        <w:t xml:space="preserve"> cân đối của khẩu phần </w:t>
      </w:r>
      <w:r w:rsidR="00B20AEF" w:rsidRPr="002747AF">
        <w:rPr>
          <w:spacing w:val="-4"/>
          <w:sz w:val="28"/>
          <w:szCs w:val="28"/>
        </w:rPr>
        <w:t xml:space="preserve">được </w:t>
      </w:r>
      <w:r w:rsidR="00400C24" w:rsidRPr="002747AF">
        <w:rPr>
          <w:spacing w:val="-4"/>
          <w:sz w:val="28"/>
          <w:szCs w:val="28"/>
        </w:rPr>
        <w:t xml:space="preserve">so với nhu cầu khuyến nghị dành cho PNTSĐ và </w:t>
      </w:r>
      <w:r w:rsidR="00BF06C6" w:rsidRPr="002747AF">
        <w:rPr>
          <w:spacing w:val="-4"/>
          <w:sz w:val="28"/>
          <w:szCs w:val="28"/>
        </w:rPr>
        <w:t xml:space="preserve">PNCT Việt Nam với </w:t>
      </w:r>
      <w:r w:rsidR="00400C24" w:rsidRPr="002747AF">
        <w:rPr>
          <w:spacing w:val="-4"/>
          <w:sz w:val="28"/>
          <w:szCs w:val="28"/>
        </w:rPr>
        <w:t>mức độ lao động vừa [</w:t>
      </w:r>
      <w:r w:rsidR="0025432F" w:rsidRPr="002747AF">
        <w:rPr>
          <w:spacing w:val="-4"/>
          <w:sz w:val="28"/>
          <w:szCs w:val="28"/>
        </w:rPr>
        <w:t>138</w:t>
      </w:r>
      <w:r w:rsidR="00400C24" w:rsidRPr="002747AF">
        <w:rPr>
          <w:spacing w:val="-4"/>
          <w:sz w:val="28"/>
          <w:szCs w:val="28"/>
        </w:rPr>
        <w:t>].</w:t>
      </w:r>
    </w:p>
    <w:p w14:paraId="53C2AE88" w14:textId="3F3B6570" w:rsidR="00783B0E" w:rsidRPr="002747AF" w:rsidRDefault="00E01975" w:rsidP="00B20AEF">
      <w:pPr>
        <w:pStyle w:val="ListParagraph"/>
        <w:numPr>
          <w:ilvl w:val="3"/>
          <w:numId w:val="34"/>
        </w:numPr>
        <w:spacing w:before="120" w:line="360" w:lineRule="auto"/>
        <w:ind w:left="900" w:hanging="900"/>
        <w:contextualSpacing w:val="0"/>
        <w:jc w:val="both"/>
        <w:rPr>
          <w:b/>
          <w:i/>
          <w:sz w:val="28"/>
          <w:szCs w:val="28"/>
        </w:rPr>
      </w:pPr>
      <w:r w:rsidRPr="002747AF">
        <w:rPr>
          <w:b/>
          <w:i/>
          <w:sz w:val="28"/>
          <w:szCs w:val="28"/>
        </w:rPr>
        <w:t xml:space="preserve">Chỉ số hiệu quả của can thiệp </w:t>
      </w:r>
    </w:p>
    <w:p w14:paraId="6EAE785C" w14:textId="08EE78C2" w:rsidR="00783B0E" w:rsidRPr="002747AF" w:rsidRDefault="00783B0E" w:rsidP="00783B0E">
      <w:pPr>
        <w:spacing w:before="120" w:line="360" w:lineRule="auto"/>
        <w:ind w:firstLine="720"/>
        <w:jc w:val="both"/>
        <w:rPr>
          <w:spacing w:val="-6"/>
          <w:sz w:val="28"/>
          <w:szCs w:val="28"/>
          <w:lang w:val="en-AU"/>
        </w:rPr>
      </w:pPr>
      <w:r w:rsidRPr="002747AF">
        <w:rPr>
          <w:spacing w:val="-6"/>
          <w:sz w:val="28"/>
          <w:szCs w:val="28"/>
          <w:lang w:val="en-AU"/>
        </w:rPr>
        <w:t xml:space="preserve">Lựa chọn biến số </w:t>
      </w:r>
      <w:r w:rsidR="00FF5E1D" w:rsidRPr="002747AF">
        <w:rPr>
          <w:spacing w:val="-6"/>
          <w:sz w:val="28"/>
          <w:szCs w:val="28"/>
          <w:lang w:val="en-AU"/>
        </w:rPr>
        <w:t>tỉ</w:t>
      </w:r>
      <w:r w:rsidRPr="002747AF">
        <w:rPr>
          <w:spacing w:val="-6"/>
          <w:sz w:val="28"/>
          <w:szCs w:val="28"/>
          <w:lang w:val="en-AU"/>
        </w:rPr>
        <w:t xml:space="preserve"> lệ thiếu máu để tính chỉ số hiệu quả can thiệp thô và </w:t>
      </w:r>
      <w:r w:rsidR="00D02A3D" w:rsidRPr="002747AF">
        <w:rPr>
          <w:spacing w:val="-6"/>
          <w:sz w:val="28"/>
          <w:szCs w:val="28"/>
          <w:lang w:val="en-AU"/>
        </w:rPr>
        <w:t xml:space="preserve">hiệu quả </w:t>
      </w:r>
      <w:r w:rsidRPr="002747AF">
        <w:rPr>
          <w:spacing w:val="-6"/>
          <w:sz w:val="28"/>
          <w:szCs w:val="28"/>
          <w:lang w:val="en-AU"/>
        </w:rPr>
        <w:t>thực của can thiệp bổ sung thực phẩm đến tính trạng thiếu máu của PNCT [</w:t>
      </w:r>
      <w:r w:rsidR="0025432F" w:rsidRPr="002747AF">
        <w:rPr>
          <w:spacing w:val="-6"/>
          <w:sz w:val="28"/>
          <w:szCs w:val="28"/>
          <w:lang w:val="en-AU"/>
        </w:rPr>
        <w:t>169</w:t>
      </w:r>
      <w:r w:rsidRPr="002747AF">
        <w:rPr>
          <w:spacing w:val="-6"/>
          <w:sz w:val="28"/>
          <w:szCs w:val="28"/>
          <w:lang w:val="en-AU"/>
        </w:rPr>
        <w:t>].</w:t>
      </w:r>
    </w:p>
    <w:p w14:paraId="364C6346" w14:textId="77777777" w:rsidR="00783B0E" w:rsidRPr="002747AF" w:rsidRDefault="00783B0E" w:rsidP="00783B0E">
      <w:pPr>
        <w:spacing w:before="120" w:line="360" w:lineRule="auto"/>
        <w:jc w:val="both"/>
        <w:rPr>
          <w:sz w:val="28"/>
          <w:szCs w:val="28"/>
          <w:lang w:val="en-AU"/>
        </w:rPr>
      </w:pPr>
      <w:r w:rsidRPr="002747AF">
        <w:rPr>
          <w:i/>
          <w:sz w:val="28"/>
          <w:szCs w:val="28"/>
          <w:lang w:val="en-AU"/>
        </w:rPr>
        <w:t xml:space="preserve">Chỉ số hiệu quả can thiệp thô:  </w:t>
      </w:r>
      <w:r w:rsidRPr="002747AF">
        <w:rPr>
          <w:sz w:val="28"/>
          <w:szCs w:val="28"/>
          <w:lang w:val="en-AU"/>
        </w:rPr>
        <w:t xml:space="preserve">Được tính theo công thức:    </w:t>
      </w:r>
    </w:p>
    <w:p w14:paraId="2B894607" w14:textId="77777777" w:rsidR="00783B0E" w:rsidRPr="002747AF" w:rsidRDefault="00783B0E" w:rsidP="00783B0E">
      <w:pPr>
        <w:spacing w:before="120" w:line="360" w:lineRule="auto"/>
        <w:jc w:val="both"/>
        <w:rPr>
          <w:i/>
          <w:sz w:val="28"/>
          <w:szCs w:val="28"/>
          <w:lang w:val="en-AU"/>
        </w:rPr>
      </w:pPr>
      <m:oMathPara>
        <m:oMath>
          <m:r>
            <w:rPr>
              <w:rFonts w:ascii="Cambria Math" w:hAnsi="Cambria Math"/>
              <w:sz w:val="28"/>
              <w:szCs w:val="28"/>
              <w:lang w:val="en-AU"/>
            </w:rPr>
            <m:t xml:space="preserve">H= </m:t>
          </m:r>
          <m:f>
            <m:fPr>
              <m:ctrlPr>
                <w:rPr>
                  <w:rFonts w:ascii="Cambria Math" w:hAnsi="Cambria Math"/>
                  <w:i/>
                  <w:sz w:val="28"/>
                  <w:szCs w:val="28"/>
                  <w:lang w:val="en-AU"/>
                </w:rPr>
              </m:ctrlPr>
            </m:fPr>
            <m:num>
              <m:sSub>
                <m:sSubPr>
                  <m:ctrlPr>
                    <w:rPr>
                      <w:rFonts w:ascii="Cambria Math" w:hAnsi="Cambria Math"/>
                      <w:i/>
                      <w:sz w:val="28"/>
                      <w:szCs w:val="28"/>
                      <w:lang w:val="en-AU"/>
                    </w:rPr>
                  </m:ctrlPr>
                </m:sSubPr>
                <m:e>
                  <m:r>
                    <w:rPr>
                      <w:rFonts w:ascii="Cambria Math" w:hAnsi="Cambria Math"/>
                      <w:sz w:val="28"/>
                      <w:szCs w:val="28"/>
                      <w:lang w:val="en-AU"/>
                    </w:rPr>
                    <m:t>P</m:t>
                  </m:r>
                </m:e>
                <m:sub>
                  <m:r>
                    <w:rPr>
                      <w:rFonts w:ascii="Cambria Math" w:hAnsi="Cambria Math"/>
                      <w:sz w:val="28"/>
                      <w:szCs w:val="28"/>
                      <w:lang w:val="en-AU"/>
                    </w:rPr>
                    <m:t>1</m:t>
                  </m:r>
                </m:sub>
              </m:sSub>
              <m:r>
                <w:rPr>
                  <w:rFonts w:ascii="Cambria Math" w:hAnsi="Cambria Math"/>
                  <w:sz w:val="28"/>
                  <w:szCs w:val="28"/>
                  <w:lang w:val="en-AU"/>
                </w:rPr>
                <m:t xml:space="preserve">- </m:t>
              </m:r>
              <m:sSub>
                <m:sSubPr>
                  <m:ctrlPr>
                    <w:rPr>
                      <w:rFonts w:ascii="Cambria Math" w:hAnsi="Cambria Math"/>
                      <w:i/>
                      <w:sz w:val="28"/>
                      <w:szCs w:val="28"/>
                      <w:lang w:val="en-AU"/>
                    </w:rPr>
                  </m:ctrlPr>
                </m:sSubPr>
                <m:e>
                  <m:r>
                    <w:rPr>
                      <w:rFonts w:ascii="Cambria Math" w:hAnsi="Cambria Math"/>
                      <w:sz w:val="28"/>
                      <w:szCs w:val="28"/>
                      <w:lang w:val="en-AU"/>
                    </w:rPr>
                    <m:t>P</m:t>
                  </m:r>
                </m:e>
                <m:sub>
                  <m:r>
                    <w:rPr>
                      <w:rFonts w:ascii="Cambria Math" w:hAnsi="Cambria Math"/>
                      <w:sz w:val="28"/>
                      <w:szCs w:val="28"/>
                      <w:lang w:val="en-AU"/>
                    </w:rPr>
                    <m:t>2</m:t>
                  </m:r>
                </m:sub>
              </m:sSub>
            </m:num>
            <m:den>
              <m:sSub>
                <m:sSubPr>
                  <m:ctrlPr>
                    <w:rPr>
                      <w:rFonts w:ascii="Cambria Math" w:hAnsi="Cambria Math"/>
                      <w:i/>
                      <w:sz w:val="28"/>
                      <w:szCs w:val="28"/>
                      <w:lang w:val="en-AU"/>
                    </w:rPr>
                  </m:ctrlPr>
                </m:sSubPr>
                <m:e>
                  <m:r>
                    <w:rPr>
                      <w:rFonts w:ascii="Cambria Math" w:hAnsi="Cambria Math"/>
                      <w:sz w:val="28"/>
                      <w:szCs w:val="28"/>
                      <w:lang w:val="en-AU"/>
                    </w:rPr>
                    <m:t>P</m:t>
                  </m:r>
                </m:e>
                <m:sub>
                  <m:r>
                    <w:rPr>
                      <w:rFonts w:ascii="Cambria Math" w:hAnsi="Cambria Math"/>
                      <w:sz w:val="28"/>
                      <w:szCs w:val="28"/>
                      <w:lang w:val="en-AU"/>
                    </w:rPr>
                    <m:t>1</m:t>
                  </m:r>
                </m:sub>
              </m:sSub>
            </m:den>
          </m:f>
          <m:r>
            <w:rPr>
              <w:rFonts w:ascii="Cambria Math" w:hAnsi="Cambria Math"/>
              <w:sz w:val="28"/>
              <w:szCs w:val="28"/>
              <w:lang w:val="en-AU"/>
            </w:rPr>
            <m:t xml:space="preserve"> x 100</m:t>
          </m:r>
        </m:oMath>
      </m:oMathPara>
    </w:p>
    <w:p w14:paraId="4C504CF7" w14:textId="02B67E1D" w:rsidR="00783B0E" w:rsidRPr="002747AF" w:rsidRDefault="00783B0E" w:rsidP="00783B0E">
      <w:pPr>
        <w:spacing w:before="40" w:line="360" w:lineRule="auto"/>
        <w:jc w:val="both"/>
        <w:rPr>
          <w:sz w:val="28"/>
          <w:szCs w:val="28"/>
          <w:lang w:val="en-AU"/>
        </w:rPr>
      </w:pPr>
      <w:r w:rsidRPr="002747AF">
        <w:rPr>
          <w:sz w:val="28"/>
          <w:szCs w:val="28"/>
          <w:lang w:val="en-AU"/>
        </w:rPr>
        <w:t>Trong đó:</w:t>
      </w:r>
      <w:r w:rsidRPr="002747AF">
        <w:rPr>
          <w:sz w:val="28"/>
          <w:szCs w:val="28"/>
          <w:lang w:val="en-AU"/>
        </w:rPr>
        <w:tab/>
        <w:t xml:space="preserve">H là hiệu quả được tính bằng </w:t>
      </w:r>
      <w:r w:rsidR="00FF5E1D" w:rsidRPr="002747AF">
        <w:rPr>
          <w:sz w:val="28"/>
          <w:szCs w:val="28"/>
          <w:lang w:val="en-AU"/>
        </w:rPr>
        <w:t>tỉ</w:t>
      </w:r>
      <w:r w:rsidRPr="002747AF">
        <w:rPr>
          <w:sz w:val="28"/>
          <w:szCs w:val="28"/>
          <w:lang w:val="en-AU"/>
        </w:rPr>
        <w:t xml:space="preserve"> lệ %.</w:t>
      </w:r>
    </w:p>
    <w:p w14:paraId="3FA57214" w14:textId="543C06F2" w:rsidR="00783B0E" w:rsidRPr="002747AF" w:rsidRDefault="00783B0E" w:rsidP="00783B0E">
      <w:pPr>
        <w:spacing w:before="40" w:line="360" w:lineRule="auto"/>
        <w:ind w:left="1440"/>
        <w:jc w:val="both"/>
        <w:rPr>
          <w:sz w:val="28"/>
          <w:szCs w:val="28"/>
          <w:lang w:val="en-AU"/>
        </w:rPr>
      </w:pPr>
      <w:r w:rsidRPr="002747AF">
        <w:rPr>
          <w:sz w:val="28"/>
          <w:szCs w:val="28"/>
          <w:lang w:val="en-AU"/>
        </w:rPr>
        <w:t>P</w:t>
      </w:r>
      <w:r w:rsidRPr="002747AF">
        <w:rPr>
          <w:sz w:val="28"/>
          <w:szCs w:val="28"/>
          <w:vertAlign w:val="subscript"/>
          <w:lang w:val="en-AU"/>
        </w:rPr>
        <w:t>1</w:t>
      </w:r>
      <w:r w:rsidRPr="002747AF">
        <w:rPr>
          <w:sz w:val="28"/>
          <w:szCs w:val="28"/>
          <w:lang w:val="en-AU"/>
        </w:rPr>
        <w:t xml:space="preserve"> là </w:t>
      </w:r>
      <w:r w:rsidR="00FF5E1D" w:rsidRPr="002747AF">
        <w:rPr>
          <w:sz w:val="28"/>
          <w:szCs w:val="28"/>
          <w:lang w:val="en-AU"/>
        </w:rPr>
        <w:t>tỉ</w:t>
      </w:r>
      <w:r w:rsidRPr="002747AF">
        <w:rPr>
          <w:sz w:val="28"/>
          <w:szCs w:val="28"/>
          <w:lang w:val="en-AU"/>
        </w:rPr>
        <w:t xml:space="preserve"> lệ tại thời điểm bắt đầu triển khai </w:t>
      </w:r>
    </w:p>
    <w:p w14:paraId="491634A5" w14:textId="37C0900A" w:rsidR="00783B0E" w:rsidRPr="002747AF" w:rsidRDefault="00783B0E" w:rsidP="00783B0E">
      <w:pPr>
        <w:spacing w:before="40" w:line="360" w:lineRule="auto"/>
        <w:ind w:left="1440"/>
        <w:jc w:val="both"/>
        <w:rPr>
          <w:sz w:val="28"/>
          <w:szCs w:val="28"/>
          <w:lang w:val="fr-FR"/>
        </w:rPr>
      </w:pPr>
      <w:r w:rsidRPr="002747AF">
        <w:rPr>
          <w:sz w:val="28"/>
          <w:szCs w:val="28"/>
          <w:lang w:val="fr-FR"/>
        </w:rPr>
        <w:t>P</w:t>
      </w:r>
      <w:r w:rsidRPr="002747AF">
        <w:rPr>
          <w:sz w:val="28"/>
          <w:szCs w:val="28"/>
          <w:vertAlign w:val="subscript"/>
          <w:lang w:val="fr-FR"/>
        </w:rPr>
        <w:t>2</w:t>
      </w:r>
      <w:r w:rsidRPr="002747AF">
        <w:rPr>
          <w:sz w:val="28"/>
          <w:szCs w:val="28"/>
          <w:lang w:val="fr-FR"/>
        </w:rPr>
        <w:t xml:space="preserve"> là </w:t>
      </w:r>
      <w:r w:rsidR="00FF5E1D" w:rsidRPr="002747AF">
        <w:rPr>
          <w:sz w:val="28"/>
          <w:szCs w:val="28"/>
          <w:lang w:val="fr-FR"/>
        </w:rPr>
        <w:t>tỉ</w:t>
      </w:r>
      <w:r w:rsidRPr="002747AF">
        <w:rPr>
          <w:sz w:val="28"/>
          <w:szCs w:val="28"/>
          <w:lang w:val="fr-FR"/>
        </w:rPr>
        <w:t xml:space="preserve"> lệ vào thời điểm cuối, kết thúc can thiệp</w:t>
      </w:r>
    </w:p>
    <w:p w14:paraId="73EE6D70" w14:textId="77777777" w:rsidR="00783B0E" w:rsidRPr="002747AF" w:rsidRDefault="00783B0E" w:rsidP="00783B0E">
      <w:pPr>
        <w:spacing w:before="40" w:line="360" w:lineRule="auto"/>
        <w:jc w:val="both"/>
        <w:rPr>
          <w:i/>
          <w:sz w:val="28"/>
          <w:szCs w:val="28"/>
          <w:lang w:val="fr-FR"/>
        </w:rPr>
      </w:pPr>
      <w:r w:rsidRPr="002747AF">
        <w:rPr>
          <w:i/>
          <w:sz w:val="28"/>
          <w:szCs w:val="28"/>
          <w:lang w:val="fr-FR"/>
        </w:rPr>
        <w:t xml:space="preserve">Chỉ số hiệu quả can thiệp thực: </w:t>
      </w:r>
      <w:r w:rsidRPr="002747AF">
        <w:rPr>
          <w:sz w:val="28"/>
          <w:szCs w:val="28"/>
          <w:lang w:val="fr-FR"/>
        </w:rPr>
        <w:t>Được tính theo công thức:</w:t>
      </w:r>
    </w:p>
    <w:p w14:paraId="1CE9572D" w14:textId="77777777" w:rsidR="00783B0E" w:rsidRPr="002747AF" w:rsidRDefault="00783B0E" w:rsidP="00783B0E">
      <w:pPr>
        <w:spacing w:before="40" w:line="360" w:lineRule="auto"/>
        <w:jc w:val="center"/>
        <w:rPr>
          <w:sz w:val="28"/>
          <w:szCs w:val="28"/>
          <w:lang w:val="pt-BR"/>
        </w:rPr>
      </w:pPr>
      <w:r w:rsidRPr="002747AF">
        <w:rPr>
          <w:sz w:val="28"/>
          <w:szCs w:val="28"/>
          <w:lang w:val="pt-BR"/>
        </w:rPr>
        <w:t>HQCT = H</w:t>
      </w:r>
      <w:r w:rsidRPr="002747AF">
        <w:rPr>
          <w:sz w:val="28"/>
          <w:szCs w:val="28"/>
          <w:vertAlign w:val="subscript"/>
          <w:lang w:val="pt-BR"/>
        </w:rPr>
        <w:t>1</w:t>
      </w:r>
      <w:r w:rsidRPr="002747AF">
        <w:rPr>
          <w:sz w:val="28"/>
          <w:szCs w:val="28"/>
          <w:lang w:val="pt-BR"/>
        </w:rPr>
        <w:t xml:space="preserve"> - H</w:t>
      </w:r>
      <w:r w:rsidRPr="002747AF">
        <w:rPr>
          <w:sz w:val="28"/>
          <w:szCs w:val="28"/>
          <w:vertAlign w:val="subscript"/>
          <w:lang w:val="pt-BR"/>
        </w:rPr>
        <w:t>2</w:t>
      </w:r>
    </w:p>
    <w:p w14:paraId="3EC22BFE" w14:textId="77777777" w:rsidR="00783B0E" w:rsidRPr="002747AF" w:rsidRDefault="00783B0E" w:rsidP="00783B0E">
      <w:pPr>
        <w:spacing w:before="40" w:line="360" w:lineRule="auto"/>
        <w:jc w:val="both"/>
        <w:rPr>
          <w:sz w:val="28"/>
          <w:szCs w:val="28"/>
          <w:lang w:val="pt-BR"/>
        </w:rPr>
      </w:pPr>
      <w:r w:rsidRPr="002747AF">
        <w:rPr>
          <w:sz w:val="28"/>
          <w:szCs w:val="28"/>
          <w:lang w:val="en-AU"/>
        </w:rPr>
        <w:t>Trong</w:t>
      </w:r>
      <w:r w:rsidRPr="002747AF">
        <w:rPr>
          <w:sz w:val="28"/>
          <w:szCs w:val="28"/>
          <w:lang w:val="pt-BR"/>
        </w:rPr>
        <w:t xml:space="preserve"> đó:</w:t>
      </w:r>
      <w:r w:rsidRPr="002747AF">
        <w:rPr>
          <w:sz w:val="28"/>
          <w:szCs w:val="28"/>
          <w:lang w:val="pt-BR"/>
        </w:rPr>
        <w:tab/>
        <w:t>HQCT là hiệu quả can thiệp</w:t>
      </w:r>
    </w:p>
    <w:p w14:paraId="3A1E9686" w14:textId="77777777" w:rsidR="00783B0E" w:rsidRPr="002747AF" w:rsidRDefault="00783B0E" w:rsidP="00783B0E">
      <w:pPr>
        <w:spacing w:before="40" w:line="360" w:lineRule="auto"/>
        <w:ind w:left="1440"/>
        <w:jc w:val="both"/>
        <w:rPr>
          <w:sz w:val="28"/>
          <w:szCs w:val="28"/>
          <w:lang w:val="pt-BR"/>
        </w:rPr>
      </w:pPr>
      <w:r w:rsidRPr="002747AF">
        <w:rPr>
          <w:sz w:val="28"/>
          <w:szCs w:val="28"/>
          <w:lang w:val="pt-BR"/>
        </w:rPr>
        <w:t>H</w:t>
      </w:r>
      <w:r w:rsidRPr="002747AF">
        <w:rPr>
          <w:sz w:val="28"/>
          <w:szCs w:val="28"/>
          <w:vertAlign w:val="subscript"/>
          <w:lang w:val="pt-BR"/>
        </w:rPr>
        <w:t>1</w:t>
      </w:r>
      <w:r w:rsidRPr="002747AF">
        <w:rPr>
          <w:sz w:val="28"/>
          <w:szCs w:val="28"/>
          <w:lang w:val="pt-BR"/>
        </w:rPr>
        <w:t xml:space="preserve"> là chỉ số hiệu quả của nhóm can thiệp </w:t>
      </w:r>
    </w:p>
    <w:p w14:paraId="4281780F" w14:textId="77777777" w:rsidR="00783B0E" w:rsidRPr="002747AF" w:rsidRDefault="00783B0E" w:rsidP="00783B0E">
      <w:pPr>
        <w:spacing w:before="40" w:line="360" w:lineRule="auto"/>
        <w:ind w:left="1440"/>
        <w:jc w:val="both"/>
        <w:rPr>
          <w:sz w:val="28"/>
          <w:szCs w:val="28"/>
          <w:lang w:val="pt-BR"/>
        </w:rPr>
      </w:pPr>
      <w:r w:rsidRPr="002747AF">
        <w:rPr>
          <w:sz w:val="28"/>
          <w:szCs w:val="28"/>
          <w:lang w:val="pt-BR"/>
        </w:rPr>
        <w:t>H</w:t>
      </w:r>
      <w:r w:rsidRPr="002747AF">
        <w:rPr>
          <w:sz w:val="28"/>
          <w:szCs w:val="28"/>
          <w:vertAlign w:val="subscript"/>
          <w:lang w:val="pt-BR"/>
        </w:rPr>
        <w:t>2</w:t>
      </w:r>
      <w:r w:rsidRPr="002747AF">
        <w:rPr>
          <w:sz w:val="28"/>
          <w:szCs w:val="28"/>
          <w:lang w:val="pt-BR"/>
        </w:rPr>
        <w:t xml:space="preserve">  là chỉ số hiệu quả của nhóm chứng</w:t>
      </w:r>
    </w:p>
    <w:p w14:paraId="2FFB9520" w14:textId="39E240DF" w:rsidR="00A7418B" w:rsidRPr="002747AF" w:rsidRDefault="00A7418B" w:rsidP="009E316A">
      <w:pPr>
        <w:spacing w:before="120" w:line="360" w:lineRule="auto"/>
        <w:jc w:val="both"/>
        <w:rPr>
          <w:b/>
          <w:bCs/>
          <w:sz w:val="28"/>
          <w:szCs w:val="28"/>
        </w:rPr>
      </w:pPr>
      <w:r w:rsidRPr="002747AF">
        <w:rPr>
          <w:b/>
          <w:bCs/>
          <w:sz w:val="28"/>
          <w:szCs w:val="28"/>
        </w:rPr>
        <w:lastRenderedPageBreak/>
        <w:t>2.3.7. Các biện pháp khống chế sai số</w:t>
      </w:r>
    </w:p>
    <w:p w14:paraId="4E9AB617" w14:textId="0BE8EEB8" w:rsidR="00A7418B" w:rsidRPr="002747AF" w:rsidRDefault="00A7418B" w:rsidP="003B431E">
      <w:pPr>
        <w:spacing w:before="120" w:line="360" w:lineRule="auto"/>
        <w:ind w:firstLine="720"/>
        <w:jc w:val="both"/>
        <w:rPr>
          <w:bCs/>
          <w:sz w:val="28"/>
          <w:szCs w:val="28"/>
        </w:rPr>
      </w:pPr>
      <w:r w:rsidRPr="002747AF">
        <w:rPr>
          <w:bCs/>
          <w:sz w:val="28"/>
          <w:szCs w:val="28"/>
        </w:rPr>
        <w:t xml:space="preserve">Các cán bộ tham gia nghiên cứu đều được tập huấn, thực hành, kiểm tra trước khi tham gia thu thập số liệu. Trong quá trình thực hiện, cán bộ nghiên cứu trực tiếp kiểm tra việc thu thập số liệu tại thực địa, mỗi cán bộ thu thập số liệu được kiểm tra </w:t>
      </w:r>
      <w:r w:rsidR="008D6496" w:rsidRPr="002747AF">
        <w:rPr>
          <w:bCs/>
          <w:sz w:val="28"/>
          <w:szCs w:val="28"/>
        </w:rPr>
        <w:t xml:space="preserve">ít nhất </w:t>
      </w:r>
      <w:r w:rsidRPr="002747AF">
        <w:rPr>
          <w:bCs/>
          <w:sz w:val="28"/>
          <w:szCs w:val="28"/>
        </w:rPr>
        <w:t xml:space="preserve">1 lần/tuần. Để tránh sai số, trong suốt thời gian nghiên cứu chỉ duy trì 2 cán bộ cân đo nhân trắc, 2 cán bộ điều tra khẩu phần, </w:t>
      </w:r>
      <w:r w:rsidR="008D6496" w:rsidRPr="002747AF">
        <w:rPr>
          <w:bCs/>
          <w:sz w:val="28"/>
          <w:szCs w:val="28"/>
        </w:rPr>
        <w:t>2</w:t>
      </w:r>
      <w:r w:rsidRPr="002747AF">
        <w:rPr>
          <w:bCs/>
          <w:sz w:val="28"/>
          <w:szCs w:val="28"/>
        </w:rPr>
        <w:t xml:space="preserve"> cán bộ lấy và phân tích công thức máu tại thực địa. </w:t>
      </w:r>
    </w:p>
    <w:p w14:paraId="20486CAB" w14:textId="0574E320" w:rsidR="00A7418B" w:rsidRPr="002747AF" w:rsidRDefault="00A7418B" w:rsidP="000C5D5B">
      <w:pPr>
        <w:spacing w:before="120" w:line="360" w:lineRule="auto"/>
        <w:ind w:firstLine="720"/>
        <w:jc w:val="both"/>
        <w:rPr>
          <w:bCs/>
          <w:sz w:val="28"/>
          <w:szCs w:val="28"/>
        </w:rPr>
      </w:pPr>
      <w:r w:rsidRPr="002747AF">
        <w:rPr>
          <w:bCs/>
          <w:sz w:val="28"/>
          <w:szCs w:val="28"/>
        </w:rPr>
        <w:t xml:space="preserve">Cân người lớn, thước đo chiều cao đứng, cân thực phẩm được kiểm tra hàng tuần bằng quả cân chuẩn </w:t>
      </w:r>
      <w:r w:rsidR="00225661" w:rsidRPr="002747AF">
        <w:rPr>
          <w:bCs/>
          <w:sz w:val="28"/>
          <w:szCs w:val="28"/>
        </w:rPr>
        <w:t>1 kg và 10</w:t>
      </w:r>
      <w:r w:rsidR="004C464F" w:rsidRPr="002747AF">
        <w:rPr>
          <w:bCs/>
          <w:sz w:val="28"/>
          <w:szCs w:val="28"/>
        </w:rPr>
        <w:t xml:space="preserve"> </w:t>
      </w:r>
      <w:r w:rsidR="00225661" w:rsidRPr="002747AF">
        <w:rPr>
          <w:bCs/>
          <w:sz w:val="28"/>
          <w:szCs w:val="28"/>
        </w:rPr>
        <w:t xml:space="preserve">kg </w:t>
      </w:r>
      <w:r w:rsidRPr="002747AF">
        <w:rPr>
          <w:bCs/>
          <w:sz w:val="28"/>
          <w:szCs w:val="28"/>
        </w:rPr>
        <w:t>và dụng cụ kiểm tra chuyên biệt. Riêng cân trẻ được kiểm tra độ chính xác bằng quả cân chuẩn 1</w:t>
      </w:r>
      <w:r w:rsidR="00225661" w:rsidRPr="002747AF">
        <w:rPr>
          <w:bCs/>
          <w:sz w:val="28"/>
          <w:szCs w:val="28"/>
        </w:rPr>
        <w:t xml:space="preserve"> </w:t>
      </w:r>
      <w:r w:rsidRPr="002747AF">
        <w:rPr>
          <w:bCs/>
          <w:sz w:val="28"/>
          <w:szCs w:val="28"/>
        </w:rPr>
        <w:t xml:space="preserve">kg và kiểm tra điểm đặt cân bằng li-vô cân bằng trước mỗi lần cân. Hàng tuần kiểm tra máy phân tích công thức máu Drew3 bằng control ba mức cao, trung bình và thấp. </w:t>
      </w:r>
    </w:p>
    <w:p w14:paraId="57FCC90F" w14:textId="60FEFD7F" w:rsidR="008D6496" w:rsidRPr="002747AF" w:rsidRDefault="00A341BD" w:rsidP="003B431E">
      <w:pPr>
        <w:spacing w:before="120" w:line="360" w:lineRule="auto"/>
        <w:ind w:firstLine="720"/>
        <w:jc w:val="both"/>
        <w:rPr>
          <w:bCs/>
          <w:sz w:val="28"/>
          <w:szCs w:val="28"/>
        </w:rPr>
      </w:pPr>
      <w:r w:rsidRPr="002747AF">
        <w:rPr>
          <w:bCs/>
          <w:sz w:val="28"/>
          <w:szCs w:val="28"/>
        </w:rPr>
        <w:t>Tất cả mẫu máu được lưu ở nhiệt</w:t>
      </w:r>
      <w:r w:rsidR="008D6496" w:rsidRPr="002747AF">
        <w:rPr>
          <w:bCs/>
          <w:sz w:val="28"/>
          <w:szCs w:val="28"/>
        </w:rPr>
        <w:t xml:space="preserve"> độ -80</w:t>
      </w:r>
      <w:r w:rsidR="008D6496" w:rsidRPr="002747AF">
        <w:rPr>
          <w:bCs/>
          <w:sz w:val="28"/>
          <w:szCs w:val="28"/>
          <w:vertAlign w:val="superscript"/>
        </w:rPr>
        <w:t>o</w:t>
      </w:r>
      <w:r w:rsidR="008D6496" w:rsidRPr="002747AF">
        <w:rPr>
          <w:bCs/>
          <w:sz w:val="28"/>
          <w:szCs w:val="28"/>
        </w:rPr>
        <w:t xml:space="preserve">C trong thời gian chờ phân tích. </w:t>
      </w:r>
      <w:r w:rsidR="00A90442" w:rsidRPr="002747AF">
        <w:rPr>
          <w:bCs/>
          <w:sz w:val="28"/>
          <w:szCs w:val="28"/>
        </w:rPr>
        <w:t>Mẫu</w:t>
      </w:r>
      <w:r w:rsidR="008D6496" w:rsidRPr="002747AF">
        <w:rPr>
          <w:bCs/>
          <w:sz w:val="28"/>
          <w:szCs w:val="28"/>
        </w:rPr>
        <w:t xml:space="preserve"> được phân tích cùng một thời điểm để tránh sai số giữa các đợt phân tích. </w:t>
      </w:r>
    </w:p>
    <w:p w14:paraId="4F874C0D" w14:textId="4519495E" w:rsidR="008D6496" w:rsidRPr="002747AF" w:rsidRDefault="008D6496" w:rsidP="003B431E">
      <w:pPr>
        <w:spacing w:before="120" w:line="360" w:lineRule="auto"/>
        <w:ind w:firstLine="720"/>
        <w:jc w:val="both"/>
        <w:rPr>
          <w:bCs/>
          <w:sz w:val="28"/>
          <w:szCs w:val="28"/>
        </w:rPr>
      </w:pPr>
      <w:r w:rsidRPr="002747AF">
        <w:rPr>
          <w:bCs/>
          <w:sz w:val="28"/>
          <w:szCs w:val="28"/>
        </w:rPr>
        <w:t>Các</w:t>
      </w:r>
      <w:r w:rsidR="00A7418B" w:rsidRPr="002747AF">
        <w:rPr>
          <w:bCs/>
          <w:sz w:val="28"/>
          <w:szCs w:val="28"/>
        </w:rPr>
        <w:t xml:space="preserve"> hoạt động kiểm tra được thực hiện theo phiếu đã được thiết kế sẵn. Mỗi loại số liệu có một loại </w:t>
      </w:r>
      <w:r w:rsidRPr="002747AF">
        <w:rPr>
          <w:bCs/>
          <w:sz w:val="28"/>
          <w:szCs w:val="28"/>
        </w:rPr>
        <w:t>phiếu</w:t>
      </w:r>
      <w:r w:rsidR="00A7418B" w:rsidRPr="002747AF">
        <w:rPr>
          <w:bCs/>
          <w:sz w:val="28"/>
          <w:szCs w:val="28"/>
        </w:rPr>
        <w:t xml:space="preserve"> kiểm tra chất lượng riêng</w:t>
      </w:r>
      <w:r w:rsidR="004C464F" w:rsidRPr="002747AF">
        <w:rPr>
          <w:bCs/>
          <w:sz w:val="28"/>
          <w:szCs w:val="28"/>
        </w:rPr>
        <w:t xml:space="preserve"> (xem phần phụ lục)</w:t>
      </w:r>
      <w:r w:rsidR="00A7418B" w:rsidRPr="002747AF">
        <w:rPr>
          <w:bCs/>
          <w:sz w:val="28"/>
          <w:szCs w:val="28"/>
        </w:rPr>
        <w:t>.</w:t>
      </w:r>
    </w:p>
    <w:p w14:paraId="2F260825" w14:textId="5F5A131C" w:rsidR="008D6496" w:rsidRPr="002747AF" w:rsidRDefault="008D6496" w:rsidP="003B431E">
      <w:pPr>
        <w:spacing w:before="120" w:line="360" w:lineRule="auto"/>
        <w:ind w:firstLine="720"/>
        <w:jc w:val="both"/>
        <w:rPr>
          <w:bCs/>
          <w:sz w:val="28"/>
          <w:szCs w:val="28"/>
        </w:rPr>
      </w:pPr>
      <w:r w:rsidRPr="002747AF">
        <w:rPr>
          <w:bCs/>
          <w:sz w:val="28"/>
          <w:szCs w:val="28"/>
        </w:rPr>
        <w:t>Trừ số liệu khẩu phần, các số liệu nhân trắc và huyết học đều được cân đo, phân tích hai lần và lấy giá trị trung bình. Số liệu thu thập được chuyển về Viện Dinh dưỡng và nhập máy tính trong vòng một tuần. Nghiên cứu sinh kiểm tra số liệu ngay sau khi nhập. Nếu có bất thường kiểm tra lại tại thực địa ngay. Tất cả số liệu được kiểm tra chéo trước khi phân tích.</w:t>
      </w:r>
    </w:p>
    <w:p w14:paraId="37DF7F75" w14:textId="164105EA" w:rsidR="00A7418B" w:rsidRPr="002747AF" w:rsidRDefault="00A7418B" w:rsidP="009E316A">
      <w:pPr>
        <w:spacing w:before="120" w:line="360" w:lineRule="auto"/>
        <w:jc w:val="both"/>
        <w:rPr>
          <w:b/>
          <w:bCs/>
          <w:sz w:val="28"/>
          <w:szCs w:val="28"/>
        </w:rPr>
      </w:pPr>
      <w:r w:rsidRPr="002747AF">
        <w:rPr>
          <w:b/>
          <w:bCs/>
          <w:sz w:val="28"/>
          <w:szCs w:val="28"/>
        </w:rPr>
        <w:t>2.3.8. Phân tích và xử lý số liệu</w:t>
      </w:r>
    </w:p>
    <w:p w14:paraId="58E071CD" w14:textId="3429F44A" w:rsidR="003F5488" w:rsidRPr="002747AF" w:rsidRDefault="00A7418B" w:rsidP="003B431E">
      <w:pPr>
        <w:spacing w:before="120" w:line="360" w:lineRule="auto"/>
        <w:ind w:firstLine="720"/>
        <w:jc w:val="both"/>
        <w:rPr>
          <w:sz w:val="28"/>
          <w:szCs w:val="28"/>
        </w:rPr>
      </w:pPr>
      <w:r w:rsidRPr="002747AF">
        <w:rPr>
          <w:sz w:val="28"/>
          <w:szCs w:val="28"/>
        </w:rPr>
        <w:t xml:space="preserve">Số liệu nhân trắc, công thức máu, thông tin khi sinh, chăm sóc và sức khỏe của trẻ được nhập vào các file excel; số liệu thông tin chung được </w:t>
      </w:r>
      <w:r w:rsidR="00BC4189" w:rsidRPr="002747AF">
        <w:rPr>
          <w:sz w:val="28"/>
          <w:szCs w:val="28"/>
        </w:rPr>
        <w:t>nhập</w:t>
      </w:r>
      <w:r w:rsidRPr="002747AF">
        <w:rPr>
          <w:sz w:val="28"/>
          <w:szCs w:val="28"/>
        </w:rPr>
        <w:t xml:space="preserve"> bằng phần mềm Epi-data</w:t>
      </w:r>
      <w:r w:rsidR="009F520A" w:rsidRPr="002747AF">
        <w:rPr>
          <w:sz w:val="28"/>
          <w:szCs w:val="28"/>
        </w:rPr>
        <w:t xml:space="preserve"> 3.1</w:t>
      </w:r>
      <w:r w:rsidRPr="002747AF">
        <w:rPr>
          <w:sz w:val="28"/>
          <w:szCs w:val="28"/>
        </w:rPr>
        <w:t xml:space="preserve">, số liệu khẩu phần được làm sạch, mã hóa, nhập bằng </w:t>
      </w:r>
      <w:r w:rsidRPr="002747AF">
        <w:rPr>
          <w:sz w:val="28"/>
          <w:szCs w:val="28"/>
        </w:rPr>
        <w:lastRenderedPageBreak/>
        <w:t>phần mềm Access để tính toán mức tiêu thụ thực phẩm, năng lượng và các chất dinh dưỡng trung bình của mỗi đợt điều tra dựa trên cơ sở dữ liệu là Bảng thành phần dinh dưỡng thức ăn Việt Nam</w:t>
      </w:r>
      <w:r w:rsidR="00A90442" w:rsidRPr="002747AF">
        <w:rPr>
          <w:sz w:val="28"/>
          <w:szCs w:val="28"/>
        </w:rPr>
        <w:t xml:space="preserve"> [</w:t>
      </w:r>
      <w:r w:rsidR="0025432F" w:rsidRPr="002747AF">
        <w:rPr>
          <w:sz w:val="28"/>
          <w:szCs w:val="28"/>
        </w:rPr>
        <w:t>160</w:t>
      </w:r>
      <w:r w:rsidR="00A90442" w:rsidRPr="002747AF">
        <w:rPr>
          <w:sz w:val="28"/>
          <w:szCs w:val="28"/>
        </w:rPr>
        <w:t>]</w:t>
      </w:r>
      <w:r w:rsidRPr="002747AF">
        <w:rPr>
          <w:sz w:val="28"/>
          <w:szCs w:val="28"/>
        </w:rPr>
        <w:t xml:space="preserve">. </w:t>
      </w:r>
    </w:p>
    <w:p w14:paraId="3CBD477E" w14:textId="7003E486" w:rsidR="00E2492A" w:rsidRPr="002747AF" w:rsidRDefault="009F520A" w:rsidP="009F520A">
      <w:pPr>
        <w:spacing w:before="120" w:line="360" w:lineRule="auto"/>
        <w:ind w:firstLine="720"/>
        <w:jc w:val="both"/>
        <w:rPr>
          <w:sz w:val="28"/>
          <w:szCs w:val="28"/>
        </w:rPr>
      </w:pPr>
      <w:r w:rsidRPr="002747AF">
        <w:rPr>
          <w:sz w:val="28"/>
          <w:szCs w:val="28"/>
        </w:rPr>
        <w:t>Số liệu được phân tích bằng phần mềm SPSS 20.0 (SPSS Inc, Chicago. IL, USA) và SAS 9.3. Các số liệu mô tả được trình bày dưới dạng số trung bình (mean) và độ lệch chuẩn (SD) trong trường hợp số liệu phân bố chuẩn và trình bày dưới dạng trung vị (median) và 25</w:t>
      </w:r>
      <w:r w:rsidRPr="002747AF">
        <w:rPr>
          <w:sz w:val="28"/>
          <w:szCs w:val="28"/>
          <w:vertAlign w:val="superscript"/>
        </w:rPr>
        <w:t>th</w:t>
      </w:r>
      <w:r w:rsidRPr="002747AF">
        <w:rPr>
          <w:sz w:val="28"/>
          <w:szCs w:val="28"/>
        </w:rPr>
        <w:t>, 75</w:t>
      </w:r>
      <w:r w:rsidRPr="002747AF">
        <w:rPr>
          <w:sz w:val="28"/>
          <w:szCs w:val="28"/>
          <w:vertAlign w:val="superscript"/>
        </w:rPr>
        <w:t>th</w:t>
      </w:r>
      <w:r w:rsidRPr="002747AF">
        <w:rPr>
          <w:sz w:val="28"/>
          <w:szCs w:val="28"/>
        </w:rPr>
        <w:t xml:space="preserve"> percentile trong trường hợp số liệu phân bố không chuẩn. Các biến không liên tục được mô tả dưới dạng </w:t>
      </w:r>
      <w:r w:rsidR="00FF5E1D" w:rsidRPr="002747AF">
        <w:rPr>
          <w:sz w:val="28"/>
          <w:szCs w:val="28"/>
        </w:rPr>
        <w:t>tỉ</w:t>
      </w:r>
      <w:r w:rsidRPr="002747AF">
        <w:rPr>
          <w:sz w:val="28"/>
          <w:szCs w:val="28"/>
        </w:rPr>
        <w:t xml:space="preserve"> lệ phần trăm. Các test thống kê được lựa chọn phù hợp theo từng loại biến, loại quan sát, số lượng mẫu để đảm bảo độ chính xác. </w:t>
      </w:r>
    </w:p>
    <w:p w14:paraId="12BC64A4" w14:textId="42612F14" w:rsidR="009F520A" w:rsidRPr="002747AF" w:rsidRDefault="009F520A" w:rsidP="009F520A">
      <w:pPr>
        <w:spacing w:before="120" w:line="360" w:lineRule="auto"/>
        <w:ind w:firstLine="720"/>
        <w:jc w:val="both"/>
        <w:rPr>
          <w:sz w:val="28"/>
          <w:szCs w:val="28"/>
        </w:rPr>
      </w:pPr>
      <w:r w:rsidRPr="002747AF">
        <w:rPr>
          <w:sz w:val="28"/>
          <w:szCs w:val="28"/>
        </w:rPr>
        <w:t>Những test thống kê được sử dụng trong phân tích và xử lý số liệu</w:t>
      </w:r>
      <w:r w:rsidR="00B20AEF" w:rsidRPr="002747AF">
        <w:rPr>
          <w:sz w:val="28"/>
          <w:szCs w:val="28"/>
        </w:rPr>
        <w:t xml:space="preserve"> gồm</w:t>
      </w:r>
      <w:r w:rsidRPr="002747AF">
        <w:rPr>
          <w:sz w:val="28"/>
          <w:szCs w:val="28"/>
        </w:rPr>
        <w:t xml:space="preserve">: </w:t>
      </w:r>
    </w:p>
    <w:p w14:paraId="6B23D440" w14:textId="62316C17" w:rsidR="009F520A" w:rsidRPr="002747AF" w:rsidRDefault="009F520A" w:rsidP="009F520A">
      <w:pPr>
        <w:spacing w:before="120" w:line="360" w:lineRule="auto"/>
        <w:ind w:firstLine="720"/>
        <w:jc w:val="both"/>
        <w:rPr>
          <w:sz w:val="28"/>
          <w:szCs w:val="28"/>
        </w:rPr>
      </w:pPr>
      <w:r w:rsidRPr="002747AF">
        <w:rPr>
          <w:sz w:val="28"/>
          <w:szCs w:val="28"/>
        </w:rPr>
        <w:t>T</w:t>
      </w:r>
      <w:r w:rsidR="00E2492A" w:rsidRPr="002747AF">
        <w:rPr>
          <w:sz w:val="28"/>
          <w:szCs w:val="28"/>
        </w:rPr>
        <w:t xml:space="preserve">-test (phân phối chuẩn) </w:t>
      </w:r>
      <w:r w:rsidR="00403E9F" w:rsidRPr="002747AF">
        <w:rPr>
          <w:sz w:val="28"/>
          <w:szCs w:val="28"/>
        </w:rPr>
        <w:t xml:space="preserve">được sử dụng để kiểm định sự khác biệt giá trị trung bình </w:t>
      </w:r>
      <w:r w:rsidR="00E2492A" w:rsidRPr="002747AF">
        <w:rPr>
          <w:sz w:val="28"/>
          <w:szCs w:val="28"/>
        </w:rPr>
        <w:t xml:space="preserve">và Mann </w:t>
      </w:r>
      <w:r w:rsidRPr="002747AF">
        <w:rPr>
          <w:sz w:val="28"/>
          <w:szCs w:val="28"/>
        </w:rPr>
        <w:t>Whitney</w:t>
      </w:r>
      <w:r w:rsidR="00E2492A" w:rsidRPr="002747AF">
        <w:rPr>
          <w:sz w:val="28"/>
          <w:szCs w:val="28"/>
        </w:rPr>
        <w:t xml:space="preserve"> U </w:t>
      </w:r>
      <w:r w:rsidR="00403E9F" w:rsidRPr="002747AF">
        <w:rPr>
          <w:sz w:val="28"/>
          <w:szCs w:val="28"/>
        </w:rPr>
        <w:t>test (phâ</w:t>
      </w:r>
      <w:r w:rsidR="00B20AEF" w:rsidRPr="002747AF">
        <w:rPr>
          <w:sz w:val="28"/>
          <w:szCs w:val="28"/>
        </w:rPr>
        <w:t xml:space="preserve">n phối không chuẩn) kiểm tra sự </w:t>
      </w:r>
      <w:r w:rsidR="00403E9F" w:rsidRPr="002747AF">
        <w:rPr>
          <w:sz w:val="28"/>
          <w:szCs w:val="28"/>
        </w:rPr>
        <w:t>khác biệt trung vị</w:t>
      </w:r>
      <w:r w:rsidRPr="002747AF">
        <w:rPr>
          <w:sz w:val="28"/>
          <w:szCs w:val="28"/>
        </w:rPr>
        <w:t xml:space="preserve"> giữa 2 nhóm nghiên cứu </w:t>
      </w:r>
      <w:r w:rsidR="00403E9F" w:rsidRPr="002747AF">
        <w:rPr>
          <w:sz w:val="28"/>
          <w:szCs w:val="28"/>
        </w:rPr>
        <w:t xml:space="preserve">tại </w:t>
      </w:r>
      <w:r w:rsidRPr="002747AF">
        <w:rPr>
          <w:sz w:val="28"/>
          <w:szCs w:val="28"/>
        </w:rPr>
        <w:t>cùng thời điểm</w:t>
      </w:r>
      <w:r w:rsidR="00B20AEF" w:rsidRPr="002747AF">
        <w:rPr>
          <w:sz w:val="28"/>
          <w:szCs w:val="28"/>
        </w:rPr>
        <w:t xml:space="preserve"> điều tra</w:t>
      </w:r>
      <w:r w:rsidRPr="002747AF">
        <w:rPr>
          <w:sz w:val="28"/>
          <w:szCs w:val="28"/>
        </w:rPr>
        <w:t xml:space="preserve">.  </w:t>
      </w:r>
    </w:p>
    <w:p w14:paraId="2E296002" w14:textId="1D0C9084" w:rsidR="009F520A" w:rsidRPr="002747AF" w:rsidRDefault="009F520A" w:rsidP="009F520A">
      <w:pPr>
        <w:spacing w:before="120" w:line="360" w:lineRule="auto"/>
        <w:ind w:firstLine="720"/>
        <w:jc w:val="both"/>
        <w:rPr>
          <w:spacing w:val="-2"/>
          <w:sz w:val="28"/>
          <w:szCs w:val="28"/>
        </w:rPr>
      </w:pPr>
      <w:r w:rsidRPr="002747AF">
        <w:rPr>
          <w:spacing w:val="-2"/>
          <w:sz w:val="28"/>
          <w:szCs w:val="28"/>
        </w:rPr>
        <w:t xml:space="preserve">T-test </w:t>
      </w:r>
      <w:r w:rsidR="00B20AEF" w:rsidRPr="002747AF">
        <w:rPr>
          <w:spacing w:val="-2"/>
          <w:sz w:val="28"/>
          <w:szCs w:val="28"/>
        </w:rPr>
        <w:t xml:space="preserve">ghép </w:t>
      </w:r>
      <w:r w:rsidRPr="002747AF">
        <w:rPr>
          <w:spacing w:val="-2"/>
          <w:sz w:val="28"/>
          <w:szCs w:val="28"/>
        </w:rPr>
        <w:t xml:space="preserve">cặp (phân phối chuẩn) dùng để kiểm định sự khác biệt giá trị trung bình </w:t>
      </w:r>
      <w:r w:rsidR="00E2492A" w:rsidRPr="002747AF">
        <w:rPr>
          <w:spacing w:val="-2"/>
          <w:sz w:val="28"/>
          <w:szCs w:val="28"/>
        </w:rPr>
        <w:t>và Wilcoxon Signed Ranks test (phân phối không chuẩn) dùng để kiểm định sự khác biệt giá trị trung vị trước và sau của cùng một nhóm</w:t>
      </w:r>
      <w:r w:rsidR="00403E9F" w:rsidRPr="002747AF">
        <w:rPr>
          <w:spacing w:val="-2"/>
          <w:sz w:val="28"/>
          <w:szCs w:val="28"/>
        </w:rPr>
        <w:t xml:space="preserve"> nghiên cứu.</w:t>
      </w:r>
    </w:p>
    <w:p w14:paraId="4EE36077" w14:textId="1290BEEB" w:rsidR="009F520A" w:rsidRPr="002747AF" w:rsidRDefault="009F520A" w:rsidP="009F520A">
      <w:pPr>
        <w:spacing w:before="120" w:line="360" w:lineRule="auto"/>
        <w:ind w:firstLine="720"/>
        <w:jc w:val="both"/>
        <w:rPr>
          <w:sz w:val="28"/>
          <w:szCs w:val="28"/>
        </w:rPr>
      </w:pPr>
      <w:r w:rsidRPr="002747AF">
        <w:rPr>
          <w:sz w:val="28"/>
          <w:szCs w:val="28"/>
        </w:rPr>
        <w:t xml:space="preserve">Chi-square test: so sánh sự khác nhau </w:t>
      </w:r>
      <w:r w:rsidR="00FE1BAA" w:rsidRPr="002747AF">
        <w:rPr>
          <w:sz w:val="28"/>
          <w:szCs w:val="28"/>
        </w:rPr>
        <w:t xml:space="preserve">về tỉ lệ </w:t>
      </w:r>
      <w:r w:rsidRPr="002747AF">
        <w:rPr>
          <w:sz w:val="28"/>
          <w:szCs w:val="28"/>
        </w:rPr>
        <w:t xml:space="preserve">giữa 2 nhóm với điều kiện tần số lý thuyết lớn hơn 5 và tổng số mẫu lớn trên 30. Fisher exact-test: so sánh sự khác nhau giữa 2 </w:t>
      </w:r>
      <w:r w:rsidR="00FF5E1D" w:rsidRPr="002747AF">
        <w:rPr>
          <w:sz w:val="28"/>
          <w:szCs w:val="28"/>
        </w:rPr>
        <w:t>tỉ</w:t>
      </w:r>
      <w:r w:rsidRPr="002747AF">
        <w:rPr>
          <w:sz w:val="28"/>
          <w:szCs w:val="28"/>
        </w:rPr>
        <w:t xml:space="preserve"> lệ mà tần số lý thuyết nhỏ hơn hoặc bằng 5. </w:t>
      </w:r>
    </w:p>
    <w:p w14:paraId="56F50278" w14:textId="182774EC" w:rsidR="008D6496" w:rsidRPr="002747AF" w:rsidRDefault="002B43DC" w:rsidP="009F520A">
      <w:pPr>
        <w:spacing w:before="120" w:line="360" w:lineRule="auto"/>
        <w:ind w:firstLine="720"/>
        <w:jc w:val="both"/>
        <w:rPr>
          <w:sz w:val="28"/>
          <w:szCs w:val="28"/>
        </w:rPr>
      </w:pPr>
      <w:r w:rsidRPr="002747AF">
        <w:rPr>
          <w:sz w:val="28"/>
          <w:szCs w:val="28"/>
        </w:rPr>
        <w:t xml:space="preserve">Phân tích hồi quy </w:t>
      </w:r>
      <w:r w:rsidR="003F5488" w:rsidRPr="002747AF">
        <w:rPr>
          <w:sz w:val="28"/>
          <w:szCs w:val="28"/>
        </w:rPr>
        <w:t xml:space="preserve">được thực hiện để xác </w:t>
      </w:r>
      <w:r w:rsidRPr="002747AF">
        <w:rPr>
          <w:sz w:val="28"/>
          <w:szCs w:val="28"/>
        </w:rPr>
        <w:t>định mối tương quan giữa các yếu tố định lượng đầu ra và các yếu tố nguy cơ.</w:t>
      </w:r>
    </w:p>
    <w:p w14:paraId="14297A2E" w14:textId="4746E81B" w:rsidR="00A7418B" w:rsidRPr="002747AF" w:rsidRDefault="00A7418B" w:rsidP="009E316A">
      <w:pPr>
        <w:spacing w:before="120" w:line="360" w:lineRule="auto"/>
        <w:jc w:val="both"/>
        <w:rPr>
          <w:b/>
          <w:bCs/>
          <w:sz w:val="28"/>
          <w:szCs w:val="28"/>
        </w:rPr>
      </w:pPr>
      <w:r w:rsidRPr="002747AF">
        <w:rPr>
          <w:b/>
          <w:bCs/>
          <w:sz w:val="28"/>
          <w:szCs w:val="28"/>
        </w:rPr>
        <w:t>2.3.9. Đạo đức nghiên cứu</w:t>
      </w:r>
    </w:p>
    <w:p w14:paraId="316214A2" w14:textId="77777777" w:rsidR="008B4F85" w:rsidRPr="002747AF" w:rsidRDefault="00D11003" w:rsidP="008B4F85">
      <w:pPr>
        <w:spacing w:before="120" w:line="360" w:lineRule="auto"/>
        <w:ind w:firstLine="720"/>
        <w:jc w:val="both"/>
        <w:rPr>
          <w:spacing w:val="2"/>
          <w:sz w:val="28"/>
          <w:szCs w:val="28"/>
        </w:rPr>
      </w:pPr>
      <w:r w:rsidRPr="002747AF">
        <w:rPr>
          <w:spacing w:val="2"/>
          <w:sz w:val="28"/>
          <w:szCs w:val="28"/>
        </w:rPr>
        <w:t xml:space="preserve">Trước khi triển khai nghiên cứu, </w:t>
      </w:r>
      <w:r w:rsidR="004C464F" w:rsidRPr="002747AF">
        <w:rPr>
          <w:spacing w:val="2"/>
          <w:sz w:val="28"/>
          <w:szCs w:val="28"/>
        </w:rPr>
        <w:t xml:space="preserve">tất cả </w:t>
      </w:r>
      <w:r w:rsidRPr="002747AF">
        <w:rPr>
          <w:spacing w:val="2"/>
          <w:sz w:val="28"/>
          <w:szCs w:val="28"/>
        </w:rPr>
        <w:t xml:space="preserve">các đối tượng đều được thông báo </w:t>
      </w:r>
    </w:p>
    <w:p w14:paraId="542E731C" w14:textId="1ABE53E9" w:rsidR="00D02A3D" w:rsidRPr="002747AF" w:rsidRDefault="00D11003" w:rsidP="008B4F85">
      <w:pPr>
        <w:spacing w:before="120" w:line="360" w:lineRule="auto"/>
        <w:jc w:val="both"/>
        <w:rPr>
          <w:sz w:val="28"/>
          <w:szCs w:val="28"/>
        </w:rPr>
      </w:pPr>
      <w:r w:rsidRPr="002747AF">
        <w:rPr>
          <w:sz w:val="28"/>
          <w:szCs w:val="28"/>
        </w:rPr>
        <w:lastRenderedPageBreak/>
        <w:t xml:space="preserve">và giải thích rõ về mục đích của nghiên cứu và lợi ích của người tham gia nghiên cứu, sau </w:t>
      </w:r>
      <w:r w:rsidR="00933F2E" w:rsidRPr="002747AF">
        <w:rPr>
          <w:sz w:val="28"/>
          <w:szCs w:val="28"/>
        </w:rPr>
        <w:t xml:space="preserve">khi </w:t>
      </w:r>
      <w:r w:rsidR="00EF42D2" w:rsidRPr="002747AF">
        <w:rPr>
          <w:sz w:val="28"/>
          <w:szCs w:val="28"/>
        </w:rPr>
        <w:t>đồng</w:t>
      </w:r>
      <w:r w:rsidR="00933F2E" w:rsidRPr="002747AF">
        <w:rPr>
          <w:sz w:val="28"/>
          <w:szCs w:val="28"/>
        </w:rPr>
        <w:t xml:space="preserve"> ý</w:t>
      </w:r>
      <w:r w:rsidRPr="002747AF">
        <w:rPr>
          <w:sz w:val="28"/>
          <w:szCs w:val="28"/>
        </w:rPr>
        <w:t xml:space="preserve"> mới ký thoả thuận tham gia. Đối tượng là người trực tiếp ký thoả thuận tham gia nghiên cứu, không thông qua bất cứ một người nào khác. </w:t>
      </w:r>
    </w:p>
    <w:p w14:paraId="44861CB1" w14:textId="1502DD21" w:rsidR="00EF42D2" w:rsidRPr="002747AF" w:rsidRDefault="00EF42D2" w:rsidP="00EF42D2">
      <w:pPr>
        <w:spacing w:before="120" w:line="360" w:lineRule="auto"/>
        <w:ind w:firstLine="720"/>
        <w:jc w:val="both"/>
        <w:rPr>
          <w:sz w:val="28"/>
          <w:szCs w:val="28"/>
        </w:rPr>
      </w:pPr>
      <w:r w:rsidRPr="002747AF">
        <w:rPr>
          <w:sz w:val="28"/>
          <w:szCs w:val="28"/>
        </w:rPr>
        <w:t>Đối tượng không phải trả bất cứ một khoản chi phí nào để được tham gia nghiên cứu.</w:t>
      </w:r>
      <w:r w:rsidR="003F5488" w:rsidRPr="002747AF">
        <w:rPr>
          <w:sz w:val="28"/>
          <w:szCs w:val="28"/>
        </w:rPr>
        <w:t xml:space="preserve"> Các đối tượng được nhận một </w:t>
      </w:r>
      <w:r w:rsidR="00A341BD" w:rsidRPr="002747AF">
        <w:rPr>
          <w:sz w:val="28"/>
          <w:szCs w:val="28"/>
        </w:rPr>
        <w:t>khoản</w:t>
      </w:r>
      <w:r w:rsidR="003F5488" w:rsidRPr="002747AF">
        <w:rPr>
          <w:sz w:val="28"/>
          <w:szCs w:val="28"/>
        </w:rPr>
        <w:t xml:space="preserve"> bồ</w:t>
      </w:r>
      <w:r w:rsidR="00A341BD" w:rsidRPr="002747AF">
        <w:rPr>
          <w:sz w:val="28"/>
          <w:szCs w:val="28"/>
        </w:rPr>
        <w:t>i</w:t>
      </w:r>
      <w:r w:rsidR="003F5488" w:rsidRPr="002747AF">
        <w:rPr>
          <w:sz w:val="28"/>
          <w:szCs w:val="28"/>
        </w:rPr>
        <w:t xml:space="preserve"> dưỡng theo quy định của nghiên cứu tại mỗi lần thu thập số liệu. Đối tượng thuộc nhóm </w:t>
      </w:r>
      <w:r w:rsidR="00B20AEF" w:rsidRPr="002747AF">
        <w:rPr>
          <w:sz w:val="28"/>
          <w:szCs w:val="28"/>
        </w:rPr>
        <w:t>chứng</w:t>
      </w:r>
      <w:r w:rsidR="003F5488" w:rsidRPr="002747AF">
        <w:rPr>
          <w:sz w:val="28"/>
          <w:szCs w:val="28"/>
        </w:rPr>
        <w:t xml:space="preserve"> </w:t>
      </w:r>
      <w:r w:rsidR="00A341BD" w:rsidRPr="002747AF">
        <w:rPr>
          <w:sz w:val="28"/>
          <w:szCs w:val="28"/>
        </w:rPr>
        <w:t xml:space="preserve">được </w:t>
      </w:r>
      <w:r w:rsidR="003F5488" w:rsidRPr="002747AF">
        <w:rPr>
          <w:sz w:val="28"/>
          <w:szCs w:val="28"/>
        </w:rPr>
        <w:t>thưởng nhiều hơn đối tượng thuộc nhóm can thiệp khi nghiên cứu kết thúc.</w:t>
      </w:r>
    </w:p>
    <w:p w14:paraId="32A45431" w14:textId="44E37044" w:rsidR="00D11003" w:rsidRPr="002747AF" w:rsidRDefault="00D11003" w:rsidP="00EF42D2">
      <w:pPr>
        <w:spacing w:before="120" w:line="360" w:lineRule="auto"/>
        <w:ind w:firstLine="720"/>
        <w:jc w:val="both"/>
        <w:rPr>
          <w:sz w:val="28"/>
          <w:szCs w:val="28"/>
        </w:rPr>
      </w:pPr>
      <w:r w:rsidRPr="002747AF">
        <w:rPr>
          <w:sz w:val="28"/>
          <w:szCs w:val="28"/>
        </w:rPr>
        <w:t xml:space="preserve">Trong thời gian tiến hành nghiên cứu, </w:t>
      </w:r>
      <w:r w:rsidR="00A90442" w:rsidRPr="002747AF">
        <w:rPr>
          <w:sz w:val="28"/>
          <w:szCs w:val="28"/>
        </w:rPr>
        <w:t xml:space="preserve">các </w:t>
      </w:r>
      <w:r w:rsidRPr="002747AF">
        <w:rPr>
          <w:sz w:val="28"/>
          <w:szCs w:val="28"/>
        </w:rPr>
        <w:t xml:space="preserve">đối tượng được phát hiện là bị bệnh được chuyển đến cơ sở y tế gần nhất để xử lý. </w:t>
      </w:r>
      <w:r w:rsidR="00A90442" w:rsidRPr="002747AF">
        <w:rPr>
          <w:sz w:val="28"/>
          <w:szCs w:val="28"/>
        </w:rPr>
        <w:t>Các</w:t>
      </w:r>
      <w:r w:rsidRPr="002747AF">
        <w:rPr>
          <w:sz w:val="28"/>
          <w:szCs w:val="28"/>
        </w:rPr>
        <w:t xml:space="preserve"> đối tượng vì một lý do nào đó bỏ cuộc trong quá trình tham gia bất cứ do nguyên nhân chủ quan hay khách quan đều được chấp nhận mà không phải chịu bất </w:t>
      </w:r>
      <w:r w:rsidR="00FF5E1D" w:rsidRPr="002747AF">
        <w:rPr>
          <w:sz w:val="28"/>
          <w:szCs w:val="28"/>
        </w:rPr>
        <w:t>kì</w:t>
      </w:r>
      <w:r w:rsidRPr="002747AF">
        <w:rPr>
          <w:sz w:val="28"/>
          <w:szCs w:val="28"/>
        </w:rPr>
        <w:t xml:space="preserve"> một trách nhiệm nào. Số đối tượng bỏ cuộc đã được tính toán trước trong cỡ mẫu nghiên cứu. Các thông tin cần giữ kín đều được tôn trọng và giữ bí mật cho từng đối tượng. Kết quả nghiên cứu được thông tin đến từng đối tượng khi nghiên cứu kết thúc. Tuỳ theo kết quả nghiên cứu, các khuyến nghị được đưa ra để </w:t>
      </w:r>
      <w:r w:rsidR="003D11EA" w:rsidRPr="002747AF">
        <w:rPr>
          <w:sz w:val="28"/>
          <w:szCs w:val="28"/>
        </w:rPr>
        <w:t>góp</w:t>
      </w:r>
      <w:r w:rsidRPr="002747AF">
        <w:rPr>
          <w:sz w:val="28"/>
          <w:szCs w:val="28"/>
        </w:rPr>
        <w:t xml:space="preserve"> phần xây dựng các giải pháp dự phòng trong tương lai cho những đối tượng có nguy cơ. </w:t>
      </w:r>
    </w:p>
    <w:p w14:paraId="653EB065" w14:textId="1883AA2F" w:rsidR="00D11003" w:rsidRPr="002747AF" w:rsidRDefault="00D11003" w:rsidP="003B431E">
      <w:pPr>
        <w:spacing w:before="120" w:line="360" w:lineRule="auto"/>
        <w:ind w:firstLine="720"/>
        <w:jc w:val="both"/>
        <w:rPr>
          <w:sz w:val="28"/>
          <w:szCs w:val="28"/>
        </w:rPr>
      </w:pPr>
      <w:r w:rsidRPr="002747AF">
        <w:rPr>
          <w:bCs/>
          <w:sz w:val="28"/>
          <w:szCs w:val="28"/>
        </w:rPr>
        <w:t>Nghiên cứu đã được thông qua bởi</w:t>
      </w:r>
      <w:r w:rsidR="002B606C" w:rsidRPr="002747AF">
        <w:rPr>
          <w:bCs/>
          <w:sz w:val="28"/>
          <w:szCs w:val="28"/>
        </w:rPr>
        <w:t xml:space="preserve"> Hội đồng Khoa học và Hội đồng Đạo</w:t>
      </w:r>
      <w:r w:rsidRPr="002747AF">
        <w:rPr>
          <w:bCs/>
          <w:sz w:val="28"/>
          <w:szCs w:val="28"/>
        </w:rPr>
        <w:t xml:space="preserve"> đức (Institutional Review Boards) của Viện Nghiên cứu sức khỏe trẻ em Oakland </w:t>
      </w:r>
      <w:r w:rsidR="00B4025B" w:rsidRPr="002747AF">
        <w:rPr>
          <w:bCs/>
          <w:sz w:val="28"/>
          <w:szCs w:val="28"/>
        </w:rPr>
        <w:t>-</w:t>
      </w:r>
      <w:r w:rsidRPr="002747AF">
        <w:rPr>
          <w:bCs/>
          <w:sz w:val="28"/>
          <w:szCs w:val="28"/>
        </w:rPr>
        <w:t xml:space="preserve"> </w:t>
      </w:r>
      <w:r w:rsidR="00A7418B" w:rsidRPr="002747AF">
        <w:rPr>
          <w:bCs/>
          <w:sz w:val="28"/>
          <w:szCs w:val="28"/>
        </w:rPr>
        <w:t xml:space="preserve">Mỹ, </w:t>
      </w:r>
      <w:r w:rsidR="00B4025B" w:rsidRPr="002747AF">
        <w:rPr>
          <w:bCs/>
          <w:sz w:val="28"/>
          <w:szCs w:val="28"/>
        </w:rPr>
        <w:t>Hội đồng Khoa học và Hội đ</w:t>
      </w:r>
      <w:r w:rsidR="00B20AEF" w:rsidRPr="002747AF">
        <w:rPr>
          <w:bCs/>
          <w:sz w:val="28"/>
          <w:szCs w:val="28"/>
        </w:rPr>
        <w:t>ồng Y đức của Viện Dinh dưỡng tại</w:t>
      </w:r>
      <w:r w:rsidRPr="002747AF">
        <w:rPr>
          <w:bCs/>
          <w:sz w:val="28"/>
          <w:szCs w:val="28"/>
        </w:rPr>
        <w:t xml:space="preserve"> Việt Nam.</w:t>
      </w:r>
    </w:p>
    <w:p w14:paraId="5AE8414C" w14:textId="77777777" w:rsidR="00712E13" w:rsidRPr="002747AF" w:rsidRDefault="00712E13" w:rsidP="009E316A">
      <w:pPr>
        <w:pStyle w:val="noidung0"/>
        <w:tabs>
          <w:tab w:val="left" w:pos="900"/>
        </w:tabs>
        <w:spacing w:before="120" w:line="360" w:lineRule="auto"/>
        <w:ind w:right="-108" w:firstLine="0"/>
        <w:jc w:val="center"/>
        <w:rPr>
          <w:b/>
          <w:sz w:val="32"/>
          <w:szCs w:val="32"/>
          <w:lang w:val="en-GB"/>
        </w:rPr>
      </w:pPr>
    </w:p>
    <w:p w14:paraId="1B1DF786" w14:textId="77777777" w:rsidR="00712E13" w:rsidRPr="002747AF" w:rsidRDefault="00712E13" w:rsidP="009E316A">
      <w:pPr>
        <w:pStyle w:val="noidung0"/>
        <w:tabs>
          <w:tab w:val="left" w:pos="900"/>
        </w:tabs>
        <w:spacing w:before="120" w:line="360" w:lineRule="auto"/>
        <w:ind w:right="-108" w:firstLine="0"/>
        <w:jc w:val="center"/>
        <w:rPr>
          <w:b/>
          <w:sz w:val="32"/>
          <w:szCs w:val="32"/>
          <w:lang w:val="en-GB"/>
        </w:rPr>
      </w:pPr>
    </w:p>
    <w:p w14:paraId="0FC08651" w14:textId="77777777" w:rsidR="00403E9F" w:rsidRPr="002747AF" w:rsidRDefault="00403E9F" w:rsidP="0070289E">
      <w:pPr>
        <w:pStyle w:val="noidung0"/>
        <w:tabs>
          <w:tab w:val="left" w:pos="900"/>
        </w:tabs>
        <w:spacing w:before="120" w:line="360" w:lineRule="auto"/>
        <w:ind w:right="-108" w:firstLine="0"/>
        <w:jc w:val="center"/>
        <w:rPr>
          <w:b/>
          <w:sz w:val="32"/>
          <w:szCs w:val="32"/>
          <w:lang w:val="en-GB"/>
        </w:rPr>
        <w:sectPr w:rsidR="00403E9F" w:rsidRPr="002747AF" w:rsidSect="0070289E">
          <w:pgSz w:w="12240" w:h="15840"/>
          <w:pgMar w:top="1530" w:right="1138" w:bottom="1440" w:left="1987" w:header="432" w:footer="86" w:gutter="0"/>
          <w:cols w:space="720"/>
          <w:docGrid w:linePitch="360"/>
        </w:sectPr>
      </w:pPr>
    </w:p>
    <w:p w14:paraId="5AE62B58" w14:textId="1C0A8037" w:rsidR="00415081" w:rsidRPr="002747AF" w:rsidRDefault="00415081" w:rsidP="000444E1">
      <w:pPr>
        <w:pStyle w:val="noidung0"/>
        <w:tabs>
          <w:tab w:val="left" w:pos="900"/>
        </w:tabs>
        <w:spacing w:before="120" w:line="360" w:lineRule="auto"/>
        <w:ind w:right="-108" w:firstLine="0"/>
        <w:jc w:val="center"/>
        <w:rPr>
          <w:b/>
          <w:sz w:val="32"/>
          <w:szCs w:val="32"/>
          <w:lang w:val="en-GB"/>
        </w:rPr>
      </w:pPr>
      <w:r w:rsidRPr="002747AF">
        <w:rPr>
          <w:b/>
          <w:sz w:val="32"/>
          <w:szCs w:val="32"/>
          <w:lang w:val="en-GB"/>
        </w:rPr>
        <w:lastRenderedPageBreak/>
        <w:t>Chương 3</w:t>
      </w:r>
    </w:p>
    <w:p w14:paraId="458B64BC" w14:textId="3514405A" w:rsidR="00D11003" w:rsidRPr="002747AF" w:rsidRDefault="00D11003" w:rsidP="009E316A">
      <w:pPr>
        <w:pStyle w:val="noidung0"/>
        <w:tabs>
          <w:tab w:val="left" w:pos="900"/>
        </w:tabs>
        <w:spacing w:after="240" w:line="360" w:lineRule="auto"/>
        <w:ind w:left="446" w:right="-115" w:hanging="446"/>
        <w:jc w:val="center"/>
        <w:rPr>
          <w:b/>
          <w:sz w:val="32"/>
          <w:szCs w:val="32"/>
          <w:lang w:val="en-GB"/>
        </w:rPr>
      </w:pPr>
      <w:r w:rsidRPr="002747AF">
        <w:rPr>
          <w:b/>
          <w:sz w:val="32"/>
          <w:szCs w:val="32"/>
          <w:lang w:val="en-GB"/>
        </w:rPr>
        <w:t>KẾT QUẢ NGHIÊN CỨU</w:t>
      </w:r>
    </w:p>
    <w:p w14:paraId="15795174" w14:textId="6C6B33CD" w:rsidR="00481187" w:rsidRPr="002747AF" w:rsidRDefault="00481187" w:rsidP="00276F9A">
      <w:pPr>
        <w:pStyle w:val="noidung0"/>
        <w:numPr>
          <w:ilvl w:val="1"/>
          <w:numId w:val="11"/>
        </w:numPr>
        <w:tabs>
          <w:tab w:val="left" w:pos="540"/>
        </w:tabs>
        <w:spacing w:before="360" w:line="360" w:lineRule="auto"/>
        <w:ind w:left="547" w:right="-115" w:hanging="547"/>
        <w:rPr>
          <w:b/>
          <w:sz w:val="28"/>
          <w:szCs w:val="28"/>
        </w:rPr>
      </w:pPr>
      <w:r w:rsidRPr="002747AF">
        <w:rPr>
          <w:b/>
          <w:sz w:val="28"/>
          <w:szCs w:val="28"/>
          <w:lang w:val="en-GB"/>
        </w:rPr>
        <w:t xml:space="preserve">Đặc điểm đối tượng tham gia nghiên cứu </w:t>
      </w:r>
    </w:p>
    <w:p w14:paraId="08655293" w14:textId="4F493E24" w:rsidR="000F3EC0" w:rsidRPr="002747AF" w:rsidRDefault="000F3EC0" w:rsidP="000F3EC0">
      <w:pPr>
        <w:pStyle w:val="noidung0"/>
        <w:numPr>
          <w:ilvl w:val="2"/>
          <w:numId w:val="11"/>
        </w:numPr>
        <w:tabs>
          <w:tab w:val="left" w:pos="540"/>
        </w:tabs>
        <w:spacing w:before="120" w:line="360" w:lineRule="auto"/>
        <w:ind w:left="806" w:right="-115" w:hanging="806"/>
        <w:rPr>
          <w:b/>
          <w:sz w:val="28"/>
          <w:szCs w:val="28"/>
        </w:rPr>
      </w:pPr>
      <w:r w:rsidRPr="002747AF">
        <w:rPr>
          <w:b/>
          <w:sz w:val="28"/>
          <w:szCs w:val="28"/>
          <w:lang w:val="en-GB"/>
        </w:rPr>
        <w:t>Đặc điểm ban đầu của đối tượng tham gia nghiên cứu</w:t>
      </w:r>
    </w:p>
    <w:p w14:paraId="3376B167" w14:textId="1CEC1486" w:rsidR="00FD12F7" w:rsidRPr="002747AF" w:rsidRDefault="0011000B" w:rsidP="009E316A">
      <w:pPr>
        <w:pStyle w:val="noidung0"/>
        <w:tabs>
          <w:tab w:val="left" w:pos="540"/>
        </w:tabs>
        <w:spacing w:before="120" w:line="360" w:lineRule="auto"/>
        <w:ind w:right="25" w:firstLine="720"/>
        <w:rPr>
          <w:sz w:val="28"/>
          <w:szCs w:val="28"/>
          <w:lang w:val="en-GB"/>
        </w:rPr>
      </w:pPr>
      <w:r w:rsidRPr="002747AF">
        <w:rPr>
          <w:sz w:val="28"/>
          <w:szCs w:val="28"/>
          <w:lang w:val="en-GB"/>
        </w:rPr>
        <w:t>Có</w:t>
      </w:r>
      <w:r w:rsidR="00D24A52" w:rsidRPr="002747AF">
        <w:rPr>
          <w:sz w:val="28"/>
          <w:szCs w:val="28"/>
          <w:lang w:val="en-GB"/>
        </w:rPr>
        <w:t xml:space="preserve"> tổng cộng </w:t>
      </w:r>
      <w:r w:rsidR="001E134C" w:rsidRPr="002747AF">
        <w:rPr>
          <w:sz w:val="28"/>
          <w:szCs w:val="28"/>
          <w:lang w:val="en-GB"/>
        </w:rPr>
        <w:t>150</w:t>
      </w:r>
      <w:r w:rsidR="00D24A52" w:rsidRPr="002747AF">
        <w:rPr>
          <w:sz w:val="28"/>
          <w:szCs w:val="28"/>
          <w:lang w:val="en-GB"/>
        </w:rPr>
        <w:t xml:space="preserve"> đối tượng là phụ nữ </w:t>
      </w:r>
      <w:r w:rsidR="00E4757D" w:rsidRPr="002747AF">
        <w:rPr>
          <w:sz w:val="28"/>
          <w:szCs w:val="28"/>
          <w:lang w:val="en-GB"/>
        </w:rPr>
        <w:t>18</w:t>
      </w:r>
      <w:r w:rsidR="000444E1" w:rsidRPr="002747AF">
        <w:rPr>
          <w:sz w:val="28"/>
          <w:szCs w:val="28"/>
          <w:lang w:val="en-GB"/>
        </w:rPr>
        <w:t xml:space="preserve"> </w:t>
      </w:r>
      <w:r w:rsidR="00E4757D" w:rsidRPr="002747AF">
        <w:rPr>
          <w:sz w:val="28"/>
          <w:szCs w:val="28"/>
          <w:lang w:val="en-GB"/>
        </w:rPr>
        <w:t>-</w:t>
      </w:r>
      <w:r w:rsidR="000444E1" w:rsidRPr="002747AF">
        <w:rPr>
          <w:sz w:val="28"/>
          <w:szCs w:val="28"/>
          <w:lang w:val="en-GB"/>
        </w:rPr>
        <w:t xml:space="preserve"> </w:t>
      </w:r>
      <w:r w:rsidR="00E4757D" w:rsidRPr="002747AF">
        <w:rPr>
          <w:sz w:val="28"/>
          <w:szCs w:val="28"/>
          <w:lang w:val="en-GB"/>
        </w:rPr>
        <w:t xml:space="preserve">30 tuổi, </w:t>
      </w:r>
      <w:r w:rsidR="00D24A52" w:rsidRPr="002747AF">
        <w:rPr>
          <w:sz w:val="28"/>
          <w:szCs w:val="28"/>
          <w:lang w:val="en-GB"/>
        </w:rPr>
        <w:t xml:space="preserve">mới kết hôn, chưa có thai và sinh sống tại 29 </w:t>
      </w:r>
      <w:r w:rsidR="006D06E5" w:rsidRPr="002747AF">
        <w:rPr>
          <w:sz w:val="28"/>
          <w:szCs w:val="28"/>
          <w:lang w:val="en-GB"/>
        </w:rPr>
        <w:t>trong tổng số 31 xã/thị trấn</w:t>
      </w:r>
      <w:r w:rsidR="00D24A52" w:rsidRPr="002747AF">
        <w:rPr>
          <w:sz w:val="28"/>
          <w:szCs w:val="28"/>
          <w:lang w:val="en-GB"/>
        </w:rPr>
        <w:t xml:space="preserve"> thuộc huyện Cẩm Khê</w:t>
      </w:r>
      <w:r w:rsidR="00B77B1B" w:rsidRPr="002747AF">
        <w:rPr>
          <w:sz w:val="28"/>
          <w:szCs w:val="28"/>
          <w:lang w:val="en-GB"/>
        </w:rPr>
        <w:t>,</w:t>
      </w:r>
      <w:r w:rsidR="00D24A52" w:rsidRPr="002747AF">
        <w:rPr>
          <w:sz w:val="28"/>
          <w:szCs w:val="28"/>
          <w:lang w:val="en-GB"/>
        </w:rPr>
        <w:t xml:space="preserve"> Phú Thọ</w:t>
      </w:r>
      <w:r w:rsidRPr="002747AF">
        <w:rPr>
          <w:sz w:val="28"/>
          <w:szCs w:val="28"/>
          <w:lang w:val="en-GB"/>
        </w:rPr>
        <w:t xml:space="preserve"> tham gia sàng lọc và trở thành đối tượng của nghiên cứu</w:t>
      </w:r>
      <w:r w:rsidR="00E4757D" w:rsidRPr="002747AF">
        <w:rPr>
          <w:sz w:val="28"/>
          <w:szCs w:val="28"/>
          <w:lang w:val="en-GB"/>
        </w:rPr>
        <w:t xml:space="preserve">. </w:t>
      </w:r>
      <w:r w:rsidR="006D06E5" w:rsidRPr="002747AF">
        <w:rPr>
          <w:sz w:val="28"/>
          <w:szCs w:val="28"/>
          <w:lang w:val="en-GB"/>
        </w:rPr>
        <w:t xml:space="preserve">Hai xã Cát Trù và Yên Tập không đăng ký tham gia nghiên cứu do có </w:t>
      </w:r>
      <w:r w:rsidR="00FF5E1D" w:rsidRPr="002747AF">
        <w:rPr>
          <w:sz w:val="28"/>
          <w:szCs w:val="28"/>
          <w:lang w:val="en-GB"/>
        </w:rPr>
        <w:t>tỉ</w:t>
      </w:r>
      <w:r w:rsidR="006D06E5" w:rsidRPr="002747AF">
        <w:rPr>
          <w:sz w:val="28"/>
          <w:szCs w:val="28"/>
          <w:lang w:val="en-GB"/>
        </w:rPr>
        <w:t xml:space="preserve"> lệ sinh thấp </w:t>
      </w:r>
      <w:r w:rsidR="00FD12F7" w:rsidRPr="002747AF">
        <w:rPr>
          <w:sz w:val="28"/>
          <w:szCs w:val="28"/>
          <w:lang w:val="en-GB"/>
        </w:rPr>
        <w:t xml:space="preserve">và phần lớn người dân không sinh con tại </w:t>
      </w:r>
      <w:r w:rsidR="00E7202B" w:rsidRPr="002747AF">
        <w:rPr>
          <w:sz w:val="28"/>
          <w:szCs w:val="28"/>
          <w:lang w:val="en-GB"/>
        </w:rPr>
        <w:t>địa phương</w:t>
      </w:r>
      <w:r w:rsidR="00FD12F7" w:rsidRPr="002747AF">
        <w:rPr>
          <w:sz w:val="28"/>
          <w:szCs w:val="28"/>
          <w:lang w:val="en-GB"/>
        </w:rPr>
        <w:t>.</w:t>
      </w:r>
      <w:r w:rsidR="006D06E5" w:rsidRPr="002747AF">
        <w:rPr>
          <w:sz w:val="28"/>
          <w:szCs w:val="28"/>
          <w:lang w:val="en-GB"/>
        </w:rPr>
        <w:t xml:space="preserve"> </w:t>
      </w:r>
    </w:p>
    <w:p w14:paraId="0642EA57" w14:textId="14C83112" w:rsidR="00712E13" w:rsidRPr="002747AF" w:rsidRDefault="00B77B1B" w:rsidP="009E316A">
      <w:pPr>
        <w:pStyle w:val="noidung0"/>
        <w:tabs>
          <w:tab w:val="left" w:pos="540"/>
        </w:tabs>
        <w:spacing w:before="120" w:line="360" w:lineRule="auto"/>
        <w:ind w:right="25" w:firstLine="720"/>
        <w:rPr>
          <w:sz w:val="28"/>
          <w:szCs w:val="28"/>
        </w:rPr>
      </w:pPr>
      <w:r w:rsidRPr="002747AF">
        <w:rPr>
          <w:sz w:val="28"/>
          <w:szCs w:val="28"/>
          <w:lang w:val="en-GB"/>
        </w:rPr>
        <w:t>Đ</w:t>
      </w:r>
      <w:r w:rsidR="00D24A52" w:rsidRPr="002747AF">
        <w:rPr>
          <w:sz w:val="28"/>
          <w:szCs w:val="28"/>
          <w:lang w:val="en-GB"/>
        </w:rPr>
        <w:t xml:space="preserve">ối tượng </w:t>
      </w:r>
      <w:r w:rsidR="00F87E81" w:rsidRPr="002747AF">
        <w:rPr>
          <w:sz w:val="28"/>
          <w:szCs w:val="28"/>
          <w:lang w:val="en-GB"/>
        </w:rPr>
        <w:t xml:space="preserve">tham gia </w:t>
      </w:r>
      <w:r w:rsidR="00D24A52" w:rsidRPr="002747AF">
        <w:rPr>
          <w:sz w:val="28"/>
          <w:szCs w:val="28"/>
          <w:lang w:val="en-GB"/>
        </w:rPr>
        <w:t xml:space="preserve">được chia ngẫu nhiên vào </w:t>
      </w:r>
      <w:r w:rsidR="00E4757D" w:rsidRPr="002747AF">
        <w:rPr>
          <w:sz w:val="28"/>
          <w:szCs w:val="28"/>
          <w:lang w:val="en-GB"/>
        </w:rPr>
        <w:t>một trong hai</w:t>
      </w:r>
      <w:r w:rsidR="00D24A52" w:rsidRPr="002747AF">
        <w:rPr>
          <w:sz w:val="28"/>
          <w:szCs w:val="28"/>
          <w:lang w:val="en-GB"/>
        </w:rPr>
        <w:t xml:space="preserve"> nhóm</w:t>
      </w:r>
      <w:r w:rsidR="00E4757D" w:rsidRPr="002747AF">
        <w:rPr>
          <w:sz w:val="28"/>
          <w:szCs w:val="28"/>
          <w:lang w:val="en-GB"/>
        </w:rPr>
        <w:t xml:space="preserve"> nghiên cứu</w:t>
      </w:r>
      <w:r w:rsidR="00D24A52" w:rsidRPr="002747AF">
        <w:rPr>
          <w:sz w:val="28"/>
          <w:szCs w:val="28"/>
          <w:lang w:val="en-GB"/>
        </w:rPr>
        <w:t xml:space="preserve">: </w:t>
      </w:r>
      <w:r w:rsidR="00E4757D" w:rsidRPr="002747AF">
        <w:rPr>
          <w:sz w:val="28"/>
          <w:szCs w:val="28"/>
          <w:lang w:val="en-GB"/>
        </w:rPr>
        <w:t xml:space="preserve">nhóm can thiệp (CT) gồm </w:t>
      </w:r>
      <w:r w:rsidR="001E134C" w:rsidRPr="002747AF">
        <w:rPr>
          <w:sz w:val="28"/>
          <w:szCs w:val="28"/>
          <w:lang w:val="en-GB"/>
        </w:rPr>
        <w:t>75</w:t>
      </w:r>
      <w:r w:rsidR="00D24A52" w:rsidRPr="002747AF">
        <w:rPr>
          <w:sz w:val="28"/>
          <w:szCs w:val="28"/>
          <w:lang w:val="en-GB"/>
        </w:rPr>
        <w:t xml:space="preserve"> đối tượng </w:t>
      </w:r>
      <w:r w:rsidR="00E4757D" w:rsidRPr="002747AF">
        <w:rPr>
          <w:sz w:val="28"/>
          <w:szCs w:val="28"/>
          <w:lang w:val="en-GB"/>
        </w:rPr>
        <w:t>được bổ sung thực phẩm tự nhiên giàu s</w:t>
      </w:r>
      <w:r w:rsidR="00712E13" w:rsidRPr="002747AF">
        <w:rPr>
          <w:sz w:val="28"/>
          <w:szCs w:val="28"/>
          <w:lang w:val="en-GB"/>
        </w:rPr>
        <w:t>ắ</w:t>
      </w:r>
      <w:r w:rsidR="00E4757D" w:rsidRPr="002747AF">
        <w:rPr>
          <w:sz w:val="28"/>
          <w:szCs w:val="28"/>
          <w:lang w:val="en-GB"/>
        </w:rPr>
        <w:t xml:space="preserve">t, kẽm, </w:t>
      </w:r>
      <w:r w:rsidR="00712E13" w:rsidRPr="002747AF">
        <w:rPr>
          <w:sz w:val="28"/>
          <w:szCs w:val="28"/>
          <w:lang w:val="en-GB"/>
        </w:rPr>
        <w:t>vitamin A, folate và vitamin B</w:t>
      </w:r>
      <w:r w:rsidR="00712E13" w:rsidRPr="002747AF">
        <w:rPr>
          <w:sz w:val="28"/>
          <w:szCs w:val="28"/>
          <w:vertAlign w:val="subscript"/>
          <w:lang w:val="en-GB"/>
        </w:rPr>
        <w:t>12</w:t>
      </w:r>
      <w:r w:rsidR="00712E13" w:rsidRPr="002747AF">
        <w:rPr>
          <w:sz w:val="28"/>
          <w:szCs w:val="28"/>
          <w:lang w:val="en-GB"/>
        </w:rPr>
        <w:t xml:space="preserve"> 5 ngày/tuần từ khi bắt đầu tham gia nghiên cứu cho đến khi sinh; nhóm chứng gồm 75 đối tượng không được bổ sung thực phẩm. Các đối tượng được theo dõi từ trước khi có thai, khi có thai, khi sinh và tiếp tục theo dõi cho đến khi trẻ được 24 tuần tuổi. </w:t>
      </w:r>
      <w:r w:rsidR="0011000B" w:rsidRPr="002747AF">
        <w:rPr>
          <w:sz w:val="28"/>
          <w:szCs w:val="28"/>
          <w:lang w:val="en-GB"/>
        </w:rPr>
        <w:t>Tính đến thời điểm 24 tuần sau sinh, số đối tượng còn lại ở nhóm can thiệp là 69</w:t>
      </w:r>
      <w:r w:rsidR="00CB0A72" w:rsidRPr="002747AF">
        <w:rPr>
          <w:sz w:val="28"/>
          <w:szCs w:val="28"/>
          <w:lang w:val="en-GB"/>
        </w:rPr>
        <w:t xml:space="preserve">, ở nhóm chứng là </w:t>
      </w:r>
      <w:r w:rsidR="001E134C" w:rsidRPr="002747AF">
        <w:rPr>
          <w:sz w:val="28"/>
          <w:szCs w:val="28"/>
          <w:lang w:val="en-GB"/>
        </w:rPr>
        <w:t>75</w:t>
      </w:r>
      <w:r w:rsidR="00A94FC4" w:rsidRPr="002747AF">
        <w:rPr>
          <w:sz w:val="28"/>
          <w:szCs w:val="28"/>
          <w:lang w:val="en-GB"/>
        </w:rPr>
        <w:t xml:space="preserve">. Trong số </w:t>
      </w:r>
      <w:r w:rsidR="001E134C" w:rsidRPr="002747AF">
        <w:rPr>
          <w:sz w:val="28"/>
          <w:szCs w:val="28"/>
          <w:lang w:val="en-GB"/>
        </w:rPr>
        <w:t>6</w:t>
      </w:r>
      <w:r w:rsidR="00A94FC4" w:rsidRPr="002747AF">
        <w:rPr>
          <w:sz w:val="28"/>
          <w:szCs w:val="28"/>
          <w:lang w:val="en-GB"/>
        </w:rPr>
        <w:t xml:space="preserve"> đối tượng bỏ cuộc</w:t>
      </w:r>
      <w:r w:rsidR="001E134C" w:rsidRPr="002747AF">
        <w:rPr>
          <w:sz w:val="28"/>
          <w:szCs w:val="28"/>
          <w:lang w:val="en-GB"/>
        </w:rPr>
        <w:t xml:space="preserve"> thuộc nhóm can thiệp</w:t>
      </w:r>
      <w:r w:rsidR="00A94FC4" w:rsidRPr="002747AF">
        <w:rPr>
          <w:sz w:val="28"/>
          <w:szCs w:val="28"/>
          <w:lang w:val="en-GB"/>
        </w:rPr>
        <w:t xml:space="preserve">, </w:t>
      </w:r>
      <w:r w:rsidR="001E134C" w:rsidRPr="002747AF">
        <w:rPr>
          <w:sz w:val="28"/>
          <w:szCs w:val="28"/>
        </w:rPr>
        <w:t>có 4 đối tượng bỏ không ăn thực phẩm, 1 đối tượng có con bị khuyết tật bẩm sinh và 1 đối tượng sinh trẻ nhưng không tham gia cho đến khi trẻ được 24 tuần tuổi.</w:t>
      </w:r>
      <w:r w:rsidR="00226AB7" w:rsidRPr="002747AF">
        <w:rPr>
          <w:sz w:val="28"/>
          <w:szCs w:val="28"/>
        </w:rPr>
        <w:t xml:space="preserve"> Các kết quả nghiên cứu được phân tích trên 144 đối tượng tham gia từ ban đầu cho đến khi trẻ được 24 tuần tuổi.</w:t>
      </w:r>
      <w:r w:rsidR="001E134C" w:rsidRPr="002747AF">
        <w:rPr>
          <w:sz w:val="28"/>
          <w:szCs w:val="28"/>
        </w:rPr>
        <w:t xml:space="preserve"> </w:t>
      </w:r>
    </w:p>
    <w:p w14:paraId="67AF3050" w14:textId="0EB6113C" w:rsidR="00D24A52" w:rsidRPr="002747AF" w:rsidRDefault="006D06E5" w:rsidP="00712E13">
      <w:pPr>
        <w:autoSpaceDE w:val="0"/>
        <w:autoSpaceDN w:val="0"/>
        <w:adjustRightInd w:val="0"/>
        <w:spacing w:before="120" w:line="360" w:lineRule="auto"/>
        <w:ind w:firstLine="720"/>
        <w:jc w:val="both"/>
        <w:rPr>
          <w:spacing w:val="4"/>
          <w:sz w:val="28"/>
          <w:szCs w:val="28"/>
          <w:lang w:val="en-GB"/>
        </w:rPr>
      </w:pPr>
      <w:r w:rsidRPr="002747AF">
        <w:rPr>
          <w:spacing w:val="4"/>
          <w:sz w:val="28"/>
          <w:szCs w:val="28"/>
          <w:lang w:val="en-GB"/>
        </w:rPr>
        <w:t>Độ tuổi trung bình của phụ nữ khi bắt đầu tham gia nghiên cứu</w:t>
      </w:r>
      <w:r w:rsidR="009B04F0" w:rsidRPr="002747AF">
        <w:rPr>
          <w:spacing w:val="4"/>
          <w:sz w:val="28"/>
          <w:szCs w:val="28"/>
          <w:lang w:val="en-GB"/>
        </w:rPr>
        <w:t xml:space="preserve"> là 21,5 ± 2,8</w:t>
      </w:r>
      <w:r w:rsidRPr="002747AF">
        <w:rPr>
          <w:spacing w:val="4"/>
          <w:sz w:val="28"/>
          <w:szCs w:val="28"/>
          <w:lang w:val="en-GB"/>
        </w:rPr>
        <w:t xml:space="preserve"> tuổi. </w:t>
      </w:r>
      <w:r w:rsidR="00712E13" w:rsidRPr="002747AF">
        <w:rPr>
          <w:spacing w:val="4"/>
          <w:sz w:val="28"/>
          <w:szCs w:val="28"/>
          <w:lang w:val="en-GB"/>
        </w:rPr>
        <w:t xml:space="preserve">Tuổi trung bình của </w:t>
      </w:r>
      <w:r w:rsidRPr="002747AF">
        <w:rPr>
          <w:spacing w:val="4"/>
          <w:sz w:val="28"/>
          <w:szCs w:val="28"/>
          <w:lang w:val="en-GB"/>
        </w:rPr>
        <w:t xml:space="preserve">đối tượng </w:t>
      </w:r>
      <w:r w:rsidR="00712E13" w:rsidRPr="002747AF">
        <w:rPr>
          <w:spacing w:val="4"/>
          <w:sz w:val="28"/>
          <w:szCs w:val="28"/>
          <w:lang w:val="en-GB"/>
        </w:rPr>
        <w:t>ở nhóm can thiệp và nhóm ch</w:t>
      </w:r>
      <w:r w:rsidR="00964548" w:rsidRPr="002747AF">
        <w:rPr>
          <w:spacing w:val="4"/>
          <w:sz w:val="28"/>
          <w:szCs w:val="28"/>
          <w:lang w:val="en-GB"/>
        </w:rPr>
        <w:t>ứng lần lượt là 21,5</w:t>
      </w:r>
      <w:r w:rsidR="000444E1" w:rsidRPr="002747AF">
        <w:rPr>
          <w:spacing w:val="4"/>
          <w:sz w:val="28"/>
          <w:szCs w:val="28"/>
          <w:lang w:val="en-GB"/>
        </w:rPr>
        <w:t xml:space="preserve"> </w:t>
      </w:r>
      <w:r w:rsidR="00964548" w:rsidRPr="002747AF">
        <w:rPr>
          <w:spacing w:val="4"/>
          <w:sz w:val="28"/>
          <w:szCs w:val="28"/>
          <w:lang w:val="en-GB"/>
        </w:rPr>
        <w:t>±</w:t>
      </w:r>
      <w:r w:rsidR="000444E1" w:rsidRPr="002747AF">
        <w:rPr>
          <w:spacing w:val="4"/>
          <w:sz w:val="28"/>
          <w:szCs w:val="28"/>
          <w:lang w:val="en-GB"/>
        </w:rPr>
        <w:t xml:space="preserve"> </w:t>
      </w:r>
      <w:r w:rsidR="00964548" w:rsidRPr="002747AF">
        <w:rPr>
          <w:spacing w:val="4"/>
          <w:sz w:val="28"/>
          <w:szCs w:val="28"/>
          <w:lang w:val="en-GB"/>
        </w:rPr>
        <w:t>3,2 và 21,6</w:t>
      </w:r>
      <w:r w:rsidR="000444E1" w:rsidRPr="002747AF">
        <w:rPr>
          <w:spacing w:val="4"/>
          <w:sz w:val="28"/>
          <w:szCs w:val="28"/>
          <w:lang w:val="en-GB"/>
        </w:rPr>
        <w:t xml:space="preserve"> </w:t>
      </w:r>
      <w:r w:rsidR="00712E13" w:rsidRPr="002747AF">
        <w:rPr>
          <w:spacing w:val="4"/>
          <w:sz w:val="28"/>
          <w:szCs w:val="28"/>
          <w:lang w:val="en-GB"/>
        </w:rPr>
        <w:t>±</w:t>
      </w:r>
      <w:r w:rsidR="000444E1" w:rsidRPr="002747AF">
        <w:rPr>
          <w:spacing w:val="4"/>
          <w:sz w:val="28"/>
          <w:szCs w:val="28"/>
          <w:lang w:val="en-GB"/>
        </w:rPr>
        <w:t xml:space="preserve"> </w:t>
      </w:r>
      <w:r w:rsidR="00712E13" w:rsidRPr="002747AF">
        <w:rPr>
          <w:spacing w:val="4"/>
          <w:sz w:val="28"/>
          <w:szCs w:val="28"/>
          <w:lang w:val="en-GB"/>
        </w:rPr>
        <w:t>2,6 tuổi, không</w:t>
      </w:r>
      <w:r w:rsidR="000444E1" w:rsidRPr="002747AF">
        <w:rPr>
          <w:spacing w:val="4"/>
          <w:sz w:val="28"/>
          <w:szCs w:val="28"/>
          <w:lang w:val="en-GB"/>
        </w:rPr>
        <w:t xml:space="preserve"> khác nhau có ý nghĩa thống kê </w:t>
      </w:r>
      <w:r w:rsidR="000444E1" w:rsidRPr="002747AF">
        <w:rPr>
          <w:spacing w:val="4"/>
          <w:sz w:val="28"/>
          <w:szCs w:val="28"/>
          <w:lang w:val="en-GB"/>
        </w:rPr>
        <w:lastRenderedPageBreak/>
        <w:t>(</w:t>
      </w:r>
      <w:r w:rsidR="00712E13" w:rsidRPr="002747AF">
        <w:rPr>
          <w:spacing w:val="4"/>
          <w:sz w:val="28"/>
          <w:szCs w:val="28"/>
          <w:lang w:val="en-GB"/>
        </w:rPr>
        <w:t>p &gt; 0,05</w:t>
      </w:r>
      <w:r w:rsidR="00964548" w:rsidRPr="002747AF">
        <w:rPr>
          <w:spacing w:val="4"/>
          <w:sz w:val="28"/>
          <w:szCs w:val="28"/>
          <w:lang w:val="en-GB"/>
        </w:rPr>
        <w:t>, t-test</w:t>
      </w:r>
      <w:r w:rsidR="000444E1" w:rsidRPr="002747AF">
        <w:rPr>
          <w:spacing w:val="4"/>
          <w:sz w:val="28"/>
          <w:szCs w:val="28"/>
          <w:lang w:val="en-GB"/>
        </w:rPr>
        <w:t>)</w:t>
      </w:r>
      <w:r w:rsidR="00712E13" w:rsidRPr="002747AF">
        <w:rPr>
          <w:spacing w:val="4"/>
          <w:sz w:val="28"/>
          <w:szCs w:val="28"/>
          <w:lang w:val="en-GB"/>
        </w:rPr>
        <w:t xml:space="preserve">. </w:t>
      </w:r>
      <w:r w:rsidR="00D24A52" w:rsidRPr="002747AF">
        <w:rPr>
          <w:spacing w:val="4"/>
          <w:sz w:val="28"/>
          <w:szCs w:val="28"/>
          <w:lang w:val="en-GB"/>
        </w:rPr>
        <w:t xml:space="preserve">Đặc điểm </w:t>
      </w:r>
      <w:r w:rsidRPr="002747AF">
        <w:rPr>
          <w:spacing w:val="4"/>
          <w:sz w:val="28"/>
          <w:szCs w:val="28"/>
          <w:lang w:val="en-GB"/>
        </w:rPr>
        <w:t xml:space="preserve">về trình độ học vấn, nghề nghiệp và đặc điểm gia đình </w:t>
      </w:r>
      <w:r w:rsidR="00D24A52" w:rsidRPr="002747AF">
        <w:rPr>
          <w:spacing w:val="4"/>
          <w:sz w:val="28"/>
          <w:szCs w:val="28"/>
          <w:lang w:val="en-GB"/>
        </w:rPr>
        <w:t xml:space="preserve">của đối tượng </w:t>
      </w:r>
      <w:r w:rsidR="00712E13" w:rsidRPr="002747AF">
        <w:rPr>
          <w:spacing w:val="4"/>
          <w:sz w:val="28"/>
          <w:szCs w:val="28"/>
          <w:lang w:val="en-GB"/>
        </w:rPr>
        <w:t xml:space="preserve">khi tham gia nghiên cứu </w:t>
      </w:r>
      <w:r w:rsidR="00D24A52" w:rsidRPr="002747AF">
        <w:rPr>
          <w:spacing w:val="4"/>
          <w:sz w:val="28"/>
          <w:szCs w:val="28"/>
          <w:lang w:val="en-GB"/>
        </w:rPr>
        <w:t xml:space="preserve">được thể hiện ở </w:t>
      </w:r>
      <w:r w:rsidR="005145DF" w:rsidRPr="002747AF">
        <w:rPr>
          <w:spacing w:val="4"/>
          <w:sz w:val="28"/>
          <w:szCs w:val="28"/>
          <w:lang w:val="en-GB"/>
        </w:rPr>
        <w:t>b</w:t>
      </w:r>
      <w:r w:rsidR="000B6002" w:rsidRPr="002747AF">
        <w:rPr>
          <w:spacing w:val="4"/>
          <w:sz w:val="28"/>
          <w:szCs w:val="28"/>
          <w:lang w:val="en-GB"/>
        </w:rPr>
        <w:t xml:space="preserve">ảng </w:t>
      </w:r>
      <w:r w:rsidR="00D24A52" w:rsidRPr="002747AF">
        <w:rPr>
          <w:spacing w:val="4"/>
          <w:sz w:val="28"/>
          <w:szCs w:val="28"/>
          <w:lang w:val="en-GB"/>
        </w:rPr>
        <w:t>3.1.</w:t>
      </w:r>
    </w:p>
    <w:p w14:paraId="393CFCA8" w14:textId="4FB960DF" w:rsidR="006E726D" w:rsidRPr="002747AF" w:rsidRDefault="00BC3462" w:rsidP="00095C77">
      <w:pPr>
        <w:pStyle w:val="noidung0"/>
        <w:tabs>
          <w:tab w:val="left" w:pos="540"/>
        </w:tabs>
        <w:spacing w:line="360" w:lineRule="auto"/>
        <w:ind w:right="-108" w:firstLine="0"/>
        <w:jc w:val="center"/>
        <w:rPr>
          <w:b/>
          <w:sz w:val="28"/>
          <w:szCs w:val="28"/>
        </w:rPr>
      </w:pPr>
      <w:r w:rsidRPr="002747AF">
        <w:rPr>
          <w:b/>
          <w:i/>
          <w:sz w:val="28"/>
          <w:szCs w:val="28"/>
        </w:rPr>
        <w:t>Bảng 3.</w:t>
      </w:r>
      <w:r w:rsidR="006E726D" w:rsidRPr="002747AF">
        <w:rPr>
          <w:b/>
          <w:i/>
          <w:sz w:val="28"/>
          <w:szCs w:val="28"/>
        </w:rPr>
        <w:t>1</w:t>
      </w:r>
      <w:r w:rsidRPr="002747AF">
        <w:rPr>
          <w:b/>
          <w:i/>
          <w:sz w:val="28"/>
          <w:szCs w:val="28"/>
        </w:rPr>
        <w:t>:</w:t>
      </w:r>
      <w:r w:rsidR="006E726D" w:rsidRPr="002747AF">
        <w:rPr>
          <w:b/>
          <w:sz w:val="28"/>
          <w:szCs w:val="28"/>
        </w:rPr>
        <w:t xml:space="preserve"> Đặc điểm </w:t>
      </w:r>
      <w:r w:rsidR="000444E1" w:rsidRPr="002747AF">
        <w:rPr>
          <w:b/>
          <w:sz w:val="28"/>
          <w:szCs w:val="28"/>
        </w:rPr>
        <w:t xml:space="preserve">ban đầu của </w:t>
      </w:r>
      <w:r w:rsidR="006E726D" w:rsidRPr="002747AF">
        <w:rPr>
          <w:b/>
          <w:sz w:val="28"/>
          <w:szCs w:val="28"/>
        </w:rPr>
        <w:t xml:space="preserve">đối tượng </w:t>
      </w:r>
      <w:r w:rsidR="000444E1" w:rsidRPr="002747AF">
        <w:rPr>
          <w:b/>
          <w:sz w:val="28"/>
          <w:szCs w:val="28"/>
        </w:rPr>
        <w:t xml:space="preserve">theo nhóm </w:t>
      </w:r>
      <w:r w:rsidR="006E726D" w:rsidRPr="002747AF">
        <w:rPr>
          <w:b/>
          <w:sz w:val="28"/>
          <w:szCs w:val="28"/>
        </w:rPr>
        <w:t>nghiên cứu</w:t>
      </w:r>
    </w:p>
    <w:tbl>
      <w:tblPr>
        <w:tblStyle w:val="TableGrid"/>
        <w:tblW w:w="9063" w:type="dxa"/>
        <w:jc w:val="center"/>
        <w:tblLook w:val="04A0" w:firstRow="1" w:lastRow="0" w:firstColumn="1" w:lastColumn="0" w:noHBand="0" w:noVBand="1"/>
      </w:tblPr>
      <w:tblGrid>
        <w:gridCol w:w="3181"/>
        <w:gridCol w:w="2368"/>
        <w:gridCol w:w="2601"/>
        <w:gridCol w:w="913"/>
      </w:tblGrid>
      <w:tr w:rsidR="00021310" w:rsidRPr="002747AF" w14:paraId="00522790" w14:textId="77777777" w:rsidTr="00105B9B">
        <w:trPr>
          <w:jc w:val="center"/>
        </w:trPr>
        <w:tc>
          <w:tcPr>
            <w:tcW w:w="3181" w:type="dxa"/>
            <w:vAlign w:val="center"/>
          </w:tcPr>
          <w:p w14:paraId="73B57977" w14:textId="77777777" w:rsidR="0011000B" w:rsidRPr="002747AF" w:rsidRDefault="0011000B" w:rsidP="00964548">
            <w:pPr>
              <w:spacing w:before="120" w:line="360" w:lineRule="auto"/>
              <w:ind w:hanging="58"/>
              <w:jc w:val="center"/>
              <w:rPr>
                <w:b/>
                <w:sz w:val="28"/>
                <w:szCs w:val="28"/>
              </w:rPr>
            </w:pPr>
            <w:r w:rsidRPr="002747AF">
              <w:rPr>
                <w:b/>
                <w:sz w:val="28"/>
                <w:szCs w:val="28"/>
              </w:rPr>
              <w:t>Đặc điểm</w:t>
            </w:r>
          </w:p>
        </w:tc>
        <w:tc>
          <w:tcPr>
            <w:tcW w:w="2368" w:type="dxa"/>
            <w:vAlign w:val="center"/>
          </w:tcPr>
          <w:p w14:paraId="24F6481B" w14:textId="0BC3FA3C" w:rsidR="0011000B" w:rsidRPr="002747AF" w:rsidRDefault="0011000B" w:rsidP="00964548">
            <w:pPr>
              <w:spacing w:before="120" w:line="360" w:lineRule="auto"/>
              <w:ind w:hanging="58"/>
              <w:jc w:val="center"/>
              <w:rPr>
                <w:b/>
                <w:sz w:val="28"/>
                <w:szCs w:val="28"/>
              </w:rPr>
            </w:pPr>
            <w:r w:rsidRPr="002747AF">
              <w:rPr>
                <w:b/>
                <w:sz w:val="28"/>
                <w:szCs w:val="28"/>
              </w:rPr>
              <w:t>Nhóm CT</w:t>
            </w:r>
            <w:r w:rsidR="00105B9B" w:rsidRPr="002747AF">
              <w:rPr>
                <w:b/>
                <w:sz w:val="28"/>
                <w:szCs w:val="28"/>
              </w:rPr>
              <w:t xml:space="preserve"> </w:t>
            </w:r>
            <w:r w:rsidRPr="002747AF">
              <w:rPr>
                <w:sz w:val="28"/>
                <w:szCs w:val="28"/>
              </w:rPr>
              <w:t>(n</w:t>
            </w:r>
            <w:r w:rsidR="00105B9B" w:rsidRPr="002747AF">
              <w:rPr>
                <w:sz w:val="28"/>
                <w:szCs w:val="28"/>
              </w:rPr>
              <w:t>=</w:t>
            </w:r>
            <w:r w:rsidR="00F87E81" w:rsidRPr="002747AF">
              <w:rPr>
                <w:sz w:val="28"/>
                <w:szCs w:val="28"/>
              </w:rPr>
              <w:t>69</w:t>
            </w:r>
            <w:r w:rsidRPr="002747AF">
              <w:rPr>
                <w:sz w:val="28"/>
                <w:szCs w:val="28"/>
              </w:rPr>
              <w:t>)</w:t>
            </w:r>
          </w:p>
        </w:tc>
        <w:tc>
          <w:tcPr>
            <w:tcW w:w="2601" w:type="dxa"/>
            <w:vAlign w:val="center"/>
          </w:tcPr>
          <w:p w14:paraId="14D086A7" w14:textId="5437258C" w:rsidR="0011000B" w:rsidRPr="002747AF" w:rsidRDefault="0011000B" w:rsidP="00964548">
            <w:pPr>
              <w:spacing w:before="120" w:line="360" w:lineRule="auto"/>
              <w:ind w:hanging="58"/>
              <w:jc w:val="center"/>
              <w:rPr>
                <w:b/>
                <w:sz w:val="28"/>
                <w:szCs w:val="28"/>
              </w:rPr>
            </w:pPr>
            <w:r w:rsidRPr="002747AF">
              <w:rPr>
                <w:b/>
                <w:sz w:val="28"/>
                <w:szCs w:val="28"/>
              </w:rPr>
              <w:t xml:space="preserve">Nhóm chứng </w:t>
            </w:r>
            <w:r w:rsidRPr="002747AF">
              <w:rPr>
                <w:sz w:val="28"/>
                <w:szCs w:val="28"/>
              </w:rPr>
              <w:t>(n</w:t>
            </w:r>
            <w:r w:rsidR="00105B9B" w:rsidRPr="002747AF">
              <w:rPr>
                <w:sz w:val="28"/>
                <w:szCs w:val="28"/>
              </w:rPr>
              <w:t>=</w:t>
            </w:r>
            <w:r w:rsidR="00F64845" w:rsidRPr="002747AF">
              <w:rPr>
                <w:sz w:val="28"/>
                <w:szCs w:val="28"/>
              </w:rPr>
              <w:t>75</w:t>
            </w:r>
            <w:r w:rsidRPr="002747AF">
              <w:rPr>
                <w:sz w:val="28"/>
                <w:szCs w:val="28"/>
              </w:rPr>
              <w:t>)</w:t>
            </w:r>
          </w:p>
        </w:tc>
        <w:tc>
          <w:tcPr>
            <w:tcW w:w="913" w:type="dxa"/>
            <w:vAlign w:val="center"/>
          </w:tcPr>
          <w:p w14:paraId="2D31E20B" w14:textId="2D9B3DE7" w:rsidR="0011000B" w:rsidRPr="002747AF" w:rsidRDefault="00962ADA" w:rsidP="00964548">
            <w:pPr>
              <w:spacing w:before="120" w:line="360" w:lineRule="auto"/>
              <w:ind w:hanging="58"/>
              <w:jc w:val="center"/>
              <w:rPr>
                <w:b/>
                <w:sz w:val="28"/>
                <w:szCs w:val="28"/>
              </w:rPr>
            </w:pPr>
            <w:r w:rsidRPr="002747AF">
              <w:rPr>
                <w:sz w:val="28"/>
                <w:szCs w:val="28"/>
              </w:rPr>
              <w:t>p</w:t>
            </w:r>
            <w:r w:rsidRPr="002747AF">
              <w:rPr>
                <w:sz w:val="28"/>
                <w:szCs w:val="28"/>
                <w:vertAlign w:val="superscript"/>
              </w:rPr>
              <w:t>*</w:t>
            </w:r>
          </w:p>
        </w:tc>
      </w:tr>
      <w:tr w:rsidR="00021310" w:rsidRPr="002747AF" w14:paraId="24D29D56" w14:textId="77777777" w:rsidTr="00105B9B">
        <w:trPr>
          <w:jc w:val="center"/>
        </w:trPr>
        <w:tc>
          <w:tcPr>
            <w:tcW w:w="3181" w:type="dxa"/>
          </w:tcPr>
          <w:p w14:paraId="6197A494" w14:textId="5FE313A4" w:rsidR="00FE7D69" w:rsidRPr="002747AF" w:rsidRDefault="00712E13" w:rsidP="00F87E81">
            <w:pPr>
              <w:spacing w:line="360" w:lineRule="auto"/>
              <w:ind w:hanging="58"/>
              <w:rPr>
                <w:sz w:val="28"/>
                <w:szCs w:val="28"/>
              </w:rPr>
            </w:pPr>
            <w:r w:rsidRPr="002747AF">
              <w:rPr>
                <w:sz w:val="28"/>
                <w:szCs w:val="28"/>
              </w:rPr>
              <w:t xml:space="preserve">Trình độ học vấn </w:t>
            </w:r>
            <w:r w:rsidR="00FE7D69" w:rsidRPr="002747AF">
              <w:rPr>
                <w:sz w:val="28"/>
                <w:szCs w:val="28"/>
              </w:rPr>
              <w:t xml:space="preserve">(%):  </w:t>
            </w:r>
          </w:p>
          <w:p w14:paraId="6EF4B7FA" w14:textId="6C300AA9" w:rsidR="00FE7D69" w:rsidRPr="002747AF" w:rsidRDefault="00FE7D69" w:rsidP="00F87E81">
            <w:pPr>
              <w:pStyle w:val="ListParagraph"/>
              <w:numPr>
                <w:ilvl w:val="0"/>
                <w:numId w:val="18"/>
              </w:numPr>
              <w:spacing w:line="360" w:lineRule="auto"/>
              <w:ind w:left="554" w:hanging="271"/>
              <w:contextualSpacing w:val="0"/>
              <w:rPr>
                <w:sz w:val="28"/>
                <w:szCs w:val="28"/>
              </w:rPr>
            </w:pPr>
            <w:r w:rsidRPr="002747AF">
              <w:rPr>
                <w:sz w:val="28"/>
                <w:szCs w:val="28"/>
              </w:rPr>
              <w:t>Tiểu học</w:t>
            </w:r>
          </w:p>
          <w:p w14:paraId="3D42F4DF" w14:textId="12F3FEC8" w:rsidR="00FE7D69" w:rsidRPr="002747AF" w:rsidRDefault="00FE7D69" w:rsidP="00F87E81">
            <w:pPr>
              <w:pStyle w:val="ListParagraph"/>
              <w:numPr>
                <w:ilvl w:val="0"/>
                <w:numId w:val="18"/>
              </w:numPr>
              <w:spacing w:line="360" w:lineRule="auto"/>
              <w:ind w:left="554" w:hanging="271"/>
              <w:contextualSpacing w:val="0"/>
              <w:rPr>
                <w:sz w:val="28"/>
                <w:szCs w:val="28"/>
              </w:rPr>
            </w:pPr>
            <w:r w:rsidRPr="002747AF">
              <w:rPr>
                <w:sz w:val="28"/>
                <w:szCs w:val="28"/>
              </w:rPr>
              <w:t>Trung học cơ sở</w:t>
            </w:r>
          </w:p>
          <w:p w14:paraId="4CB8DD03" w14:textId="4F5D5FD2" w:rsidR="00FE7D69" w:rsidRPr="002747AF" w:rsidRDefault="00FE7D69" w:rsidP="00F87E81">
            <w:pPr>
              <w:pStyle w:val="ListParagraph"/>
              <w:numPr>
                <w:ilvl w:val="0"/>
                <w:numId w:val="18"/>
              </w:numPr>
              <w:spacing w:line="360" w:lineRule="auto"/>
              <w:ind w:left="554" w:hanging="271"/>
              <w:contextualSpacing w:val="0"/>
              <w:rPr>
                <w:sz w:val="28"/>
                <w:szCs w:val="28"/>
              </w:rPr>
            </w:pPr>
            <w:r w:rsidRPr="002747AF">
              <w:rPr>
                <w:sz w:val="28"/>
                <w:szCs w:val="28"/>
              </w:rPr>
              <w:t>Trung học phổ thông</w:t>
            </w:r>
          </w:p>
          <w:p w14:paraId="041CF751" w14:textId="098ADECC" w:rsidR="00FE7D69" w:rsidRPr="002747AF" w:rsidRDefault="00FE7D69" w:rsidP="00F87E81">
            <w:pPr>
              <w:pStyle w:val="ListParagraph"/>
              <w:numPr>
                <w:ilvl w:val="0"/>
                <w:numId w:val="18"/>
              </w:numPr>
              <w:spacing w:line="360" w:lineRule="auto"/>
              <w:ind w:left="554" w:right="-108" w:hanging="271"/>
              <w:contextualSpacing w:val="0"/>
              <w:rPr>
                <w:sz w:val="28"/>
                <w:szCs w:val="28"/>
              </w:rPr>
            </w:pPr>
            <w:r w:rsidRPr="002747AF">
              <w:rPr>
                <w:sz w:val="28"/>
                <w:szCs w:val="28"/>
              </w:rPr>
              <w:t>Trung cấp trở lên</w:t>
            </w:r>
          </w:p>
        </w:tc>
        <w:tc>
          <w:tcPr>
            <w:tcW w:w="2368" w:type="dxa"/>
          </w:tcPr>
          <w:p w14:paraId="3107226E" w14:textId="77777777" w:rsidR="00FE7D69" w:rsidRPr="002747AF" w:rsidRDefault="00FE7D69" w:rsidP="00F87E81">
            <w:pPr>
              <w:spacing w:line="360" w:lineRule="auto"/>
              <w:ind w:hanging="58"/>
              <w:jc w:val="center"/>
              <w:rPr>
                <w:sz w:val="28"/>
                <w:szCs w:val="28"/>
              </w:rPr>
            </w:pPr>
          </w:p>
          <w:p w14:paraId="79C09AD1" w14:textId="786395B4" w:rsidR="00FE7D69" w:rsidRPr="002747AF" w:rsidRDefault="00FC5482" w:rsidP="00F87E81">
            <w:pPr>
              <w:spacing w:line="360" w:lineRule="auto"/>
              <w:ind w:hanging="58"/>
              <w:jc w:val="center"/>
              <w:rPr>
                <w:sz w:val="28"/>
                <w:szCs w:val="28"/>
              </w:rPr>
            </w:pPr>
            <w:r w:rsidRPr="002747AF">
              <w:rPr>
                <w:sz w:val="28"/>
                <w:szCs w:val="28"/>
              </w:rPr>
              <w:t>0</w:t>
            </w:r>
            <w:r w:rsidR="00F87E81" w:rsidRPr="002747AF">
              <w:rPr>
                <w:sz w:val="28"/>
                <w:szCs w:val="28"/>
              </w:rPr>
              <w:t>,0</w:t>
            </w:r>
          </w:p>
          <w:p w14:paraId="7B727210" w14:textId="17F75816" w:rsidR="00FE7D69" w:rsidRPr="002747AF" w:rsidRDefault="00F87E81" w:rsidP="00F87E81">
            <w:pPr>
              <w:spacing w:line="360" w:lineRule="auto"/>
              <w:ind w:hanging="58"/>
              <w:jc w:val="center"/>
              <w:rPr>
                <w:sz w:val="28"/>
                <w:szCs w:val="28"/>
              </w:rPr>
            </w:pPr>
            <w:r w:rsidRPr="002747AF">
              <w:rPr>
                <w:sz w:val="28"/>
                <w:szCs w:val="28"/>
              </w:rPr>
              <w:t>55,</w:t>
            </w:r>
            <w:r w:rsidR="002F1E63" w:rsidRPr="002747AF">
              <w:rPr>
                <w:sz w:val="28"/>
                <w:szCs w:val="28"/>
              </w:rPr>
              <w:t>1</w:t>
            </w:r>
          </w:p>
          <w:p w14:paraId="2E87A0F7" w14:textId="586137D3" w:rsidR="00FE7D69" w:rsidRPr="002747AF" w:rsidRDefault="002F1E63" w:rsidP="00F87E81">
            <w:pPr>
              <w:spacing w:line="360" w:lineRule="auto"/>
              <w:ind w:hanging="58"/>
              <w:jc w:val="center"/>
              <w:rPr>
                <w:sz w:val="28"/>
                <w:szCs w:val="28"/>
              </w:rPr>
            </w:pPr>
            <w:r w:rsidRPr="002747AF">
              <w:rPr>
                <w:sz w:val="28"/>
                <w:szCs w:val="28"/>
              </w:rPr>
              <w:t>26,1</w:t>
            </w:r>
          </w:p>
          <w:p w14:paraId="09F8123F" w14:textId="48CEA85A" w:rsidR="00FE7D69" w:rsidRPr="002747AF" w:rsidRDefault="002F1E63" w:rsidP="00F87E81">
            <w:pPr>
              <w:spacing w:line="360" w:lineRule="auto"/>
              <w:ind w:hanging="58"/>
              <w:jc w:val="center"/>
              <w:rPr>
                <w:sz w:val="28"/>
                <w:szCs w:val="28"/>
              </w:rPr>
            </w:pPr>
            <w:r w:rsidRPr="002747AF">
              <w:rPr>
                <w:sz w:val="28"/>
                <w:szCs w:val="28"/>
              </w:rPr>
              <w:t>18,8</w:t>
            </w:r>
          </w:p>
        </w:tc>
        <w:tc>
          <w:tcPr>
            <w:tcW w:w="2601" w:type="dxa"/>
          </w:tcPr>
          <w:p w14:paraId="2C463B57" w14:textId="77777777" w:rsidR="00FE7D69" w:rsidRPr="002747AF" w:rsidRDefault="00FE7D69" w:rsidP="00F87E81">
            <w:pPr>
              <w:spacing w:line="360" w:lineRule="auto"/>
              <w:ind w:hanging="58"/>
              <w:jc w:val="center"/>
              <w:rPr>
                <w:sz w:val="28"/>
                <w:szCs w:val="28"/>
              </w:rPr>
            </w:pPr>
          </w:p>
          <w:p w14:paraId="1D5F3899" w14:textId="7252ED55" w:rsidR="00FE7D69" w:rsidRPr="002747AF" w:rsidRDefault="00FE7D69" w:rsidP="00F87E81">
            <w:pPr>
              <w:spacing w:line="360" w:lineRule="auto"/>
              <w:ind w:hanging="58"/>
              <w:jc w:val="center"/>
              <w:rPr>
                <w:sz w:val="28"/>
                <w:szCs w:val="28"/>
              </w:rPr>
            </w:pPr>
            <w:r w:rsidRPr="002747AF">
              <w:rPr>
                <w:sz w:val="28"/>
                <w:szCs w:val="28"/>
              </w:rPr>
              <w:t>1,</w:t>
            </w:r>
            <w:r w:rsidR="002F1E63" w:rsidRPr="002747AF">
              <w:rPr>
                <w:sz w:val="28"/>
                <w:szCs w:val="28"/>
              </w:rPr>
              <w:t>3</w:t>
            </w:r>
          </w:p>
          <w:p w14:paraId="690AFDB3" w14:textId="41F04327" w:rsidR="00FE7D69" w:rsidRPr="002747AF" w:rsidRDefault="002F1E63" w:rsidP="00F87E81">
            <w:pPr>
              <w:spacing w:line="360" w:lineRule="auto"/>
              <w:ind w:hanging="58"/>
              <w:jc w:val="center"/>
              <w:rPr>
                <w:sz w:val="28"/>
                <w:szCs w:val="28"/>
              </w:rPr>
            </w:pPr>
            <w:r w:rsidRPr="002747AF">
              <w:rPr>
                <w:sz w:val="28"/>
                <w:szCs w:val="28"/>
              </w:rPr>
              <w:t>52,0</w:t>
            </w:r>
          </w:p>
          <w:p w14:paraId="65B3BE1A" w14:textId="0F84EE74" w:rsidR="00FE7D69" w:rsidRPr="002747AF" w:rsidRDefault="002F1E63" w:rsidP="00F87E81">
            <w:pPr>
              <w:spacing w:line="360" w:lineRule="auto"/>
              <w:ind w:hanging="58"/>
              <w:jc w:val="center"/>
              <w:rPr>
                <w:sz w:val="28"/>
                <w:szCs w:val="28"/>
              </w:rPr>
            </w:pPr>
            <w:r w:rsidRPr="002747AF">
              <w:rPr>
                <w:sz w:val="28"/>
                <w:szCs w:val="28"/>
              </w:rPr>
              <w:t>22,7</w:t>
            </w:r>
          </w:p>
          <w:p w14:paraId="61169471" w14:textId="52E8AB30" w:rsidR="00FE7D69" w:rsidRPr="002747AF" w:rsidRDefault="00FE7D69" w:rsidP="002F1E63">
            <w:pPr>
              <w:spacing w:line="360" w:lineRule="auto"/>
              <w:ind w:hanging="58"/>
              <w:jc w:val="center"/>
              <w:rPr>
                <w:sz w:val="28"/>
                <w:szCs w:val="28"/>
              </w:rPr>
            </w:pPr>
            <w:r w:rsidRPr="002747AF">
              <w:rPr>
                <w:sz w:val="28"/>
                <w:szCs w:val="28"/>
              </w:rPr>
              <w:t>24,</w:t>
            </w:r>
            <w:r w:rsidR="002F1E63" w:rsidRPr="002747AF">
              <w:rPr>
                <w:sz w:val="28"/>
                <w:szCs w:val="28"/>
              </w:rPr>
              <w:t>0</w:t>
            </w:r>
          </w:p>
        </w:tc>
        <w:tc>
          <w:tcPr>
            <w:tcW w:w="913" w:type="dxa"/>
          </w:tcPr>
          <w:p w14:paraId="55A086D0" w14:textId="77777777" w:rsidR="00FE7D69" w:rsidRPr="002747AF" w:rsidRDefault="00FE7D69" w:rsidP="00F87E81">
            <w:pPr>
              <w:spacing w:line="360" w:lineRule="auto"/>
              <w:ind w:hanging="106"/>
              <w:jc w:val="center"/>
              <w:rPr>
                <w:sz w:val="28"/>
                <w:szCs w:val="28"/>
              </w:rPr>
            </w:pPr>
            <w:r w:rsidRPr="002747AF">
              <w:rPr>
                <w:sz w:val="28"/>
                <w:szCs w:val="28"/>
              </w:rPr>
              <w:t>&gt; 0,05</w:t>
            </w:r>
          </w:p>
          <w:p w14:paraId="5FD2A707" w14:textId="299D1309" w:rsidR="00FE7D69" w:rsidRPr="002747AF" w:rsidRDefault="00FE7D69" w:rsidP="00F87E81">
            <w:pPr>
              <w:spacing w:line="360" w:lineRule="auto"/>
              <w:ind w:hanging="58"/>
              <w:jc w:val="center"/>
              <w:rPr>
                <w:sz w:val="28"/>
                <w:szCs w:val="28"/>
              </w:rPr>
            </w:pPr>
          </w:p>
        </w:tc>
      </w:tr>
      <w:tr w:rsidR="00021310" w:rsidRPr="002747AF" w14:paraId="5B095138" w14:textId="77777777" w:rsidTr="00105B9B">
        <w:trPr>
          <w:trHeight w:val="350"/>
          <w:jc w:val="center"/>
        </w:trPr>
        <w:tc>
          <w:tcPr>
            <w:tcW w:w="3181" w:type="dxa"/>
          </w:tcPr>
          <w:p w14:paraId="7BE2772A" w14:textId="09987B34" w:rsidR="00FE7D69" w:rsidRPr="002747AF" w:rsidRDefault="00712E13" w:rsidP="00F87E81">
            <w:pPr>
              <w:spacing w:line="360" w:lineRule="auto"/>
              <w:ind w:right="-130" w:hanging="58"/>
              <w:rPr>
                <w:sz w:val="28"/>
                <w:szCs w:val="28"/>
              </w:rPr>
            </w:pPr>
            <w:r w:rsidRPr="002747AF">
              <w:rPr>
                <w:sz w:val="28"/>
                <w:szCs w:val="28"/>
              </w:rPr>
              <w:t>Nghề nghiệp</w:t>
            </w:r>
            <w:r w:rsidR="00FE7D69" w:rsidRPr="002747AF">
              <w:rPr>
                <w:sz w:val="28"/>
                <w:szCs w:val="28"/>
              </w:rPr>
              <w:t xml:space="preserve"> (%):     </w:t>
            </w:r>
          </w:p>
          <w:p w14:paraId="3EEAAACF" w14:textId="3A026EDC" w:rsidR="00FE7D69" w:rsidRPr="002747AF" w:rsidRDefault="00FE7D69" w:rsidP="00F87E81">
            <w:pPr>
              <w:pStyle w:val="ListParagraph"/>
              <w:numPr>
                <w:ilvl w:val="0"/>
                <w:numId w:val="18"/>
              </w:numPr>
              <w:spacing w:line="360" w:lineRule="auto"/>
              <w:ind w:left="554" w:hanging="271"/>
              <w:contextualSpacing w:val="0"/>
              <w:rPr>
                <w:sz w:val="28"/>
                <w:szCs w:val="28"/>
              </w:rPr>
            </w:pPr>
            <w:r w:rsidRPr="002747AF">
              <w:rPr>
                <w:sz w:val="28"/>
                <w:szCs w:val="28"/>
              </w:rPr>
              <w:t>Làm ruộng</w:t>
            </w:r>
          </w:p>
          <w:p w14:paraId="3476EB53" w14:textId="3FBC7FD4" w:rsidR="00FE7D69" w:rsidRPr="002747AF" w:rsidRDefault="00FE7D69" w:rsidP="00F87E81">
            <w:pPr>
              <w:pStyle w:val="ListParagraph"/>
              <w:numPr>
                <w:ilvl w:val="0"/>
                <w:numId w:val="18"/>
              </w:numPr>
              <w:spacing w:line="360" w:lineRule="auto"/>
              <w:ind w:left="554" w:hanging="271"/>
              <w:contextualSpacing w:val="0"/>
              <w:rPr>
                <w:sz w:val="28"/>
                <w:szCs w:val="28"/>
              </w:rPr>
            </w:pPr>
            <w:r w:rsidRPr="002747AF">
              <w:rPr>
                <w:sz w:val="28"/>
                <w:szCs w:val="28"/>
              </w:rPr>
              <w:t>Làm công ăn lương</w:t>
            </w:r>
          </w:p>
          <w:p w14:paraId="4C203E87" w14:textId="512EA8EA" w:rsidR="00FE7D69" w:rsidRPr="002747AF" w:rsidRDefault="00FE7D69" w:rsidP="00F87E81">
            <w:pPr>
              <w:pStyle w:val="ListParagraph"/>
              <w:numPr>
                <w:ilvl w:val="0"/>
                <w:numId w:val="18"/>
              </w:numPr>
              <w:spacing w:line="360" w:lineRule="auto"/>
              <w:ind w:left="554" w:hanging="271"/>
              <w:contextualSpacing w:val="0"/>
              <w:rPr>
                <w:sz w:val="28"/>
                <w:szCs w:val="28"/>
              </w:rPr>
            </w:pPr>
            <w:r w:rsidRPr="002747AF">
              <w:rPr>
                <w:sz w:val="28"/>
                <w:szCs w:val="28"/>
              </w:rPr>
              <w:t>Khác</w:t>
            </w:r>
          </w:p>
        </w:tc>
        <w:tc>
          <w:tcPr>
            <w:tcW w:w="2368" w:type="dxa"/>
          </w:tcPr>
          <w:p w14:paraId="6FA66543" w14:textId="77777777" w:rsidR="00FE7D69" w:rsidRPr="002747AF" w:rsidRDefault="00FE7D69" w:rsidP="00F87E81">
            <w:pPr>
              <w:spacing w:line="360" w:lineRule="auto"/>
              <w:ind w:hanging="58"/>
              <w:jc w:val="center"/>
              <w:rPr>
                <w:sz w:val="28"/>
                <w:szCs w:val="28"/>
              </w:rPr>
            </w:pPr>
          </w:p>
          <w:p w14:paraId="5D87B339" w14:textId="60AF234A" w:rsidR="00FE7D69" w:rsidRPr="002747AF" w:rsidRDefault="00F87E81" w:rsidP="00F87E81">
            <w:pPr>
              <w:spacing w:line="360" w:lineRule="auto"/>
              <w:ind w:hanging="58"/>
              <w:jc w:val="center"/>
              <w:rPr>
                <w:sz w:val="28"/>
                <w:szCs w:val="28"/>
              </w:rPr>
            </w:pPr>
            <w:r w:rsidRPr="002747AF">
              <w:rPr>
                <w:sz w:val="28"/>
                <w:szCs w:val="28"/>
              </w:rPr>
              <w:t>76,</w:t>
            </w:r>
            <w:r w:rsidR="002F1E63" w:rsidRPr="002747AF">
              <w:rPr>
                <w:sz w:val="28"/>
                <w:szCs w:val="28"/>
              </w:rPr>
              <w:t>8</w:t>
            </w:r>
          </w:p>
          <w:p w14:paraId="39F38386" w14:textId="6398A139" w:rsidR="00FE7D69" w:rsidRPr="002747AF" w:rsidRDefault="002F1E63" w:rsidP="00F87E81">
            <w:pPr>
              <w:spacing w:line="360" w:lineRule="auto"/>
              <w:ind w:hanging="58"/>
              <w:jc w:val="center"/>
              <w:rPr>
                <w:sz w:val="28"/>
                <w:szCs w:val="28"/>
              </w:rPr>
            </w:pPr>
            <w:r w:rsidRPr="002747AF">
              <w:rPr>
                <w:sz w:val="28"/>
                <w:szCs w:val="28"/>
              </w:rPr>
              <w:t>20,3</w:t>
            </w:r>
          </w:p>
          <w:p w14:paraId="35193813" w14:textId="12AC249D" w:rsidR="00FE7D69" w:rsidRPr="002747AF" w:rsidRDefault="00F87E81" w:rsidP="00F87E81">
            <w:pPr>
              <w:spacing w:line="360" w:lineRule="auto"/>
              <w:ind w:hanging="58"/>
              <w:jc w:val="center"/>
              <w:rPr>
                <w:sz w:val="28"/>
                <w:szCs w:val="28"/>
              </w:rPr>
            </w:pPr>
            <w:r w:rsidRPr="002747AF">
              <w:rPr>
                <w:sz w:val="28"/>
                <w:szCs w:val="28"/>
              </w:rPr>
              <w:t>2,9</w:t>
            </w:r>
          </w:p>
        </w:tc>
        <w:tc>
          <w:tcPr>
            <w:tcW w:w="2601" w:type="dxa"/>
          </w:tcPr>
          <w:p w14:paraId="78D2D5D2" w14:textId="77777777" w:rsidR="00FE7D69" w:rsidRPr="002747AF" w:rsidRDefault="00FE7D69" w:rsidP="00F87E81">
            <w:pPr>
              <w:spacing w:line="360" w:lineRule="auto"/>
              <w:ind w:hanging="58"/>
              <w:jc w:val="center"/>
              <w:rPr>
                <w:sz w:val="28"/>
                <w:szCs w:val="28"/>
              </w:rPr>
            </w:pPr>
          </w:p>
          <w:p w14:paraId="4B61C017" w14:textId="69B8EE4F" w:rsidR="00FE7D69" w:rsidRPr="002747AF" w:rsidRDefault="002F1E63" w:rsidP="00F87E81">
            <w:pPr>
              <w:spacing w:line="360" w:lineRule="auto"/>
              <w:ind w:right="-120" w:hanging="58"/>
              <w:jc w:val="center"/>
              <w:rPr>
                <w:sz w:val="28"/>
                <w:szCs w:val="28"/>
              </w:rPr>
            </w:pPr>
            <w:r w:rsidRPr="002747AF">
              <w:rPr>
                <w:sz w:val="28"/>
                <w:szCs w:val="28"/>
              </w:rPr>
              <w:t>77,3</w:t>
            </w:r>
          </w:p>
          <w:p w14:paraId="0013144A" w14:textId="73F09431" w:rsidR="00FE7D69" w:rsidRPr="002747AF" w:rsidRDefault="002F1E63" w:rsidP="00F87E81">
            <w:pPr>
              <w:spacing w:line="360" w:lineRule="auto"/>
              <w:ind w:hanging="58"/>
              <w:jc w:val="center"/>
              <w:rPr>
                <w:sz w:val="28"/>
                <w:szCs w:val="28"/>
              </w:rPr>
            </w:pPr>
            <w:r w:rsidRPr="002747AF">
              <w:rPr>
                <w:sz w:val="28"/>
                <w:szCs w:val="28"/>
              </w:rPr>
              <w:t>16,0</w:t>
            </w:r>
          </w:p>
          <w:p w14:paraId="35273C0D" w14:textId="04DD643E" w:rsidR="00FE7D69" w:rsidRPr="002747AF" w:rsidRDefault="00F87E81" w:rsidP="00F87E81">
            <w:pPr>
              <w:spacing w:line="360" w:lineRule="auto"/>
              <w:ind w:hanging="58"/>
              <w:jc w:val="center"/>
              <w:rPr>
                <w:sz w:val="28"/>
                <w:szCs w:val="28"/>
              </w:rPr>
            </w:pPr>
            <w:r w:rsidRPr="002747AF">
              <w:rPr>
                <w:sz w:val="28"/>
                <w:szCs w:val="28"/>
              </w:rPr>
              <w:t>6,</w:t>
            </w:r>
            <w:r w:rsidR="002F1E63" w:rsidRPr="002747AF">
              <w:rPr>
                <w:sz w:val="28"/>
                <w:szCs w:val="28"/>
              </w:rPr>
              <w:t>7</w:t>
            </w:r>
          </w:p>
        </w:tc>
        <w:tc>
          <w:tcPr>
            <w:tcW w:w="913" w:type="dxa"/>
          </w:tcPr>
          <w:p w14:paraId="073FF6B8" w14:textId="77777777" w:rsidR="00FE7D69" w:rsidRPr="002747AF" w:rsidRDefault="00FE7D69" w:rsidP="00F87E81">
            <w:pPr>
              <w:spacing w:line="360" w:lineRule="auto"/>
              <w:ind w:hanging="106"/>
              <w:jc w:val="center"/>
              <w:rPr>
                <w:sz w:val="28"/>
                <w:szCs w:val="28"/>
              </w:rPr>
            </w:pPr>
            <w:r w:rsidRPr="002747AF">
              <w:rPr>
                <w:sz w:val="28"/>
                <w:szCs w:val="28"/>
              </w:rPr>
              <w:t>&gt; 0,05</w:t>
            </w:r>
          </w:p>
          <w:p w14:paraId="5CEA6C85" w14:textId="4E7FE354" w:rsidR="00FE7D69" w:rsidRPr="002747AF" w:rsidRDefault="00FE7D69" w:rsidP="00F87E81">
            <w:pPr>
              <w:spacing w:line="360" w:lineRule="auto"/>
              <w:ind w:hanging="58"/>
              <w:jc w:val="center"/>
              <w:rPr>
                <w:sz w:val="28"/>
                <w:szCs w:val="28"/>
              </w:rPr>
            </w:pPr>
          </w:p>
        </w:tc>
      </w:tr>
      <w:tr w:rsidR="00021310" w:rsidRPr="002747AF" w14:paraId="1FAE5D0E" w14:textId="77777777" w:rsidTr="00105B9B">
        <w:trPr>
          <w:trHeight w:val="350"/>
          <w:jc w:val="center"/>
        </w:trPr>
        <w:tc>
          <w:tcPr>
            <w:tcW w:w="3181" w:type="dxa"/>
          </w:tcPr>
          <w:p w14:paraId="50295D6F" w14:textId="77777777" w:rsidR="00FC5482" w:rsidRPr="002747AF" w:rsidRDefault="00FC5482" w:rsidP="00F87E81">
            <w:pPr>
              <w:spacing w:line="360" w:lineRule="auto"/>
              <w:rPr>
                <w:sz w:val="28"/>
                <w:szCs w:val="28"/>
              </w:rPr>
            </w:pPr>
            <w:r w:rsidRPr="002747AF">
              <w:rPr>
                <w:sz w:val="28"/>
                <w:szCs w:val="28"/>
              </w:rPr>
              <w:t>Đối tượng sống cùng (%)</w:t>
            </w:r>
          </w:p>
          <w:p w14:paraId="797CFCA0" w14:textId="77777777" w:rsidR="00FC5482" w:rsidRPr="002747AF" w:rsidRDefault="00FC5482" w:rsidP="00F87E81">
            <w:pPr>
              <w:pStyle w:val="ListParagraph"/>
              <w:numPr>
                <w:ilvl w:val="0"/>
                <w:numId w:val="18"/>
              </w:numPr>
              <w:spacing w:line="360" w:lineRule="auto"/>
              <w:ind w:left="554" w:hanging="271"/>
              <w:contextualSpacing w:val="0"/>
              <w:rPr>
                <w:sz w:val="28"/>
                <w:szCs w:val="28"/>
              </w:rPr>
            </w:pPr>
            <w:r w:rsidRPr="002747AF">
              <w:rPr>
                <w:sz w:val="28"/>
                <w:szCs w:val="28"/>
              </w:rPr>
              <w:t>Cùng bố mẹ chồng</w:t>
            </w:r>
          </w:p>
          <w:p w14:paraId="19FF9257" w14:textId="77777777" w:rsidR="00D304BD" w:rsidRPr="002747AF" w:rsidRDefault="00FC5482" w:rsidP="00F87E81">
            <w:pPr>
              <w:pStyle w:val="ListParagraph"/>
              <w:numPr>
                <w:ilvl w:val="0"/>
                <w:numId w:val="18"/>
              </w:numPr>
              <w:spacing w:line="360" w:lineRule="auto"/>
              <w:ind w:left="554" w:hanging="271"/>
              <w:contextualSpacing w:val="0"/>
              <w:rPr>
                <w:sz w:val="28"/>
                <w:szCs w:val="28"/>
              </w:rPr>
            </w:pPr>
            <w:r w:rsidRPr="002747AF">
              <w:rPr>
                <w:sz w:val="28"/>
                <w:szCs w:val="28"/>
              </w:rPr>
              <w:t>Cùng bố mẹ đẻ</w:t>
            </w:r>
            <w:r w:rsidR="00D304BD" w:rsidRPr="002747AF">
              <w:rPr>
                <w:sz w:val="28"/>
                <w:szCs w:val="28"/>
              </w:rPr>
              <w:t xml:space="preserve"> </w:t>
            </w:r>
          </w:p>
          <w:p w14:paraId="431A3E6A" w14:textId="487F283C" w:rsidR="00FC5482" w:rsidRPr="002747AF" w:rsidRDefault="00D304BD" w:rsidP="00F87E81">
            <w:pPr>
              <w:pStyle w:val="ListParagraph"/>
              <w:numPr>
                <w:ilvl w:val="0"/>
                <w:numId w:val="18"/>
              </w:numPr>
              <w:spacing w:line="360" w:lineRule="auto"/>
              <w:ind w:left="554" w:hanging="271"/>
              <w:contextualSpacing w:val="0"/>
              <w:rPr>
                <w:sz w:val="28"/>
                <w:szCs w:val="28"/>
              </w:rPr>
            </w:pPr>
            <w:r w:rsidRPr="002747AF">
              <w:rPr>
                <w:sz w:val="28"/>
                <w:szCs w:val="28"/>
              </w:rPr>
              <w:t>Chỉ sống cùng chồng</w:t>
            </w:r>
          </w:p>
        </w:tc>
        <w:tc>
          <w:tcPr>
            <w:tcW w:w="2368" w:type="dxa"/>
          </w:tcPr>
          <w:p w14:paraId="6C2F9D53" w14:textId="77777777" w:rsidR="00FC5482" w:rsidRPr="002747AF" w:rsidRDefault="00FC5482" w:rsidP="00F87E81">
            <w:pPr>
              <w:spacing w:line="360" w:lineRule="auto"/>
              <w:jc w:val="center"/>
              <w:rPr>
                <w:sz w:val="28"/>
                <w:szCs w:val="28"/>
              </w:rPr>
            </w:pPr>
          </w:p>
          <w:p w14:paraId="79B37B60" w14:textId="1A368187" w:rsidR="00FC5482" w:rsidRPr="002747AF" w:rsidRDefault="002F1E63" w:rsidP="00F87E81">
            <w:pPr>
              <w:spacing w:line="360" w:lineRule="auto"/>
              <w:jc w:val="center"/>
              <w:rPr>
                <w:sz w:val="28"/>
                <w:szCs w:val="28"/>
              </w:rPr>
            </w:pPr>
            <w:r w:rsidRPr="002747AF">
              <w:rPr>
                <w:sz w:val="28"/>
                <w:szCs w:val="28"/>
              </w:rPr>
              <w:t>76,8</w:t>
            </w:r>
          </w:p>
          <w:p w14:paraId="4B0BE21E" w14:textId="2497D98B" w:rsidR="00D304BD" w:rsidRPr="002747AF" w:rsidRDefault="002F1E63" w:rsidP="00F87E81">
            <w:pPr>
              <w:spacing w:line="360" w:lineRule="auto"/>
              <w:jc w:val="center"/>
              <w:rPr>
                <w:sz w:val="28"/>
                <w:szCs w:val="28"/>
              </w:rPr>
            </w:pPr>
            <w:r w:rsidRPr="002747AF">
              <w:rPr>
                <w:sz w:val="28"/>
                <w:szCs w:val="28"/>
              </w:rPr>
              <w:t>14,5</w:t>
            </w:r>
          </w:p>
          <w:p w14:paraId="60D92FC3" w14:textId="205856F9" w:rsidR="00FC5482" w:rsidRPr="002747AF" w:rsidRDefault="002F1E63" w:rsidP="00F87E81">
            <w:pPr>
              <w:spacing w:line="360" w:lineRule="auto"/>
              <w:jc w:val="center"/>
              <w:rPr>
                <w:sz w:val="28"/>
                <w:szCs w:val="28"/>
              </w:rPr>
            </w:pPr>
            <w:r w:rsidRPr="002747AF">
              <w:rPr>
                <w:sz w:val="28"/>
                <w:szCs w:val="28"/>
              </w:rPr>
              <w:t>8,7</w:t>
            </w:r>
          </w:p>
        </w:tc>
        <w:tc>
          <w:tcPr>
            <w:tcW w:w="2601" w:type="dxa"/>
          </w:tcPr>
          <w:p w14:paraId="108E07CD" w14:textId="77777777" w:rsidR="00FC5482" w:rsidRPr="002747AF" w:rsidRDefault="00FC5482" w:rsidP="00F87E81">
            <w:pPr>
              <w:spacing w:line="360" w:lineRule="auto"/>
              <w:jc w:val="center"/>
              <w:rPr>
                <w:sz w:val="28"/>
                <w:szCs w:val="28"/>
              </w:rPr>
            </w:pPr>
          </w:p>
          <w:p w14:paraId="33CDFFB7" w14:textId="02E0B382" w:rsidR="00FC5482" w:rsidRPr="002747AF" w:rsidRDefault="00F87E81" w:rsidP="00F87E81">
            <w:pPr>
              <w:spacing w:line="360" w:lineRule="auto"/>
              <w:jc w:val="center"/>
              <w:rPr>
                <w:sz w:val="28"/>
                <w:szCs w:val="28"/>
              </w:rPr>
            </w:pPr>
            <w:r w:rsidRPr="002747AF">
              <w:rPr>
                <w:sz w:val="28"/>
                <w:szCs w:val="28"/>
              </w:rPr>
              <w:t>70,7</w:t>
            </w:r>
          </w:p>
          <w:p w14:paraId="13FA509A" w14:textId="7D4F24F7" w:rsidR="00D304BD" w:rsidRPr="002747AF" w:rsidRDefault="00F87E81" w:rsidP="00F87E81">
            <w:pPr>
              <w:spacing w:line="360" w:lineRule="auto"/>
              <w:jc w:val="center"/>
              <w:rPr>
                <w:sz w:val="28"/>
                <w:szCs w:val="28"/>
              </w:rPr>
            </w:pPr>
            <w:r w:rsidRPr="002747AF">
              <w:rPr>
                <w:sz w:val="28"/>
                <w:szCs w:val="28"/>
              </w:rPr>
              <w:t>17,3</w:t>
            </w:r>
          </w:p>
          <w:p w14:paraId="070A4215" w14:textId="75B63551" w:rsidR="00FC5482" w:rsidRPr="002747AF" w:rsidRDefault="00F87E81" w:rsidP="00F87E81">
            <w:pPr>
              <w:spacing w:line="360" w:lineRule="auto"/>
              <w:jc w:val="center"/>
              <w:rPr>
                <w:sz w:val="28"/>
                <w:szCs w:val="28"/>
              </w:rPr>
            </w:pPr>
            <w:r w:rsidRPr="002747AF">
              <w:rPr>
                <w:sz w:val="28"/>
                <w:szCs w:val="28"/>
              </w:rPr>
              <w:t>12,0</w:t>
            </w:r>
          </w:p>
        </w:tc>
        <w:tc>
          <w:tcPr>
            <w:tcW w:w="913" w:type="dxa"/>
          </w:tcPr>
          <w:p w14:paraId="713929B8" w14:textId="77777777" w:rsidR="00FC5482" w:rsidRPr="002747AF" w:rsidRDefault="00FC5482" w:rsidP="00F87E81">
            <w:pPr>
              <w:spacing w:line="360" w:lineRule="auto"/>
              <w:ind w:hanging="106"/>
              <w:jc w:val="center"/>
              <w:rPr>
                <w:sz w:val="28"/>
                <w:szCs w:val="28"/>
              </w:rPr>
            </w:pPr>
            <w:r w:rsidRPr="002747AF">
              <w:rPr>
                <w:sz w:val="28"/>
                <w:szCs w:val="28"/>
              </w:rPr>
              <w:t>&gt; 0,05</w:t>
            </w:r>
          </w:p>
          <w:p w14:paraId="2F95C4DF" w14:textId="512F4EA4" w:rsidR="00FC5482" w:rsidRPr="002747AF" w:rsidRDefault="00FC5482" w:rsidP="00F87E81">
            <w:pPr>
              <w:spacing w:line="360" w:lineRule="auto"/>
              <w:ind w:hanging="106"/>
              <w:jc w:val="center"/>
              <w:rPr>
                <w:sz w:val="28"/>
                <w:szCs w:val="28"/>
              </w:rPr>
            </w:pPr>
          </w:p>
        </w:tc>
      </w:tr>
    </w:tbl>
    <w:p w14:paraId="33CA400A" w14:textId="706EF8A7" w:rsidR="00712E13" w:rsidRPr="002747AF" w:rsidRDefault="00962ADA" w:rsidP="007A526B">
      <w:pPr>
        <w:autoSpaceDE w:val="0"/>
        <w:autoSpaceDN w:val="0"/>
        <w:adjustRightInd w:val="0"/>
        <w:spacing w:before="120" w:line="360" w:lineRule="auto"/>
        <w:rPr>
          <w:i/>
          <w:lang w:val="en-GB"/>
        </w:rPr>
      </w:pPr>
      <w:r w:rsidRPr="002747AF">
        <w:rPr>
          <w:i/>
          <w:vertAlign w:val="superscript"/>
          <w:lang w:val="en-GB"/>
        </w:rPr>
        <w:t>*</w:t>
      </w:r>
      <w:r w:rsidR="00F87E81" w:rsidRPr="002747AF">
        <w:rPr>
          <w:i/>
          <w:lang w:val="en-GB"/>
        </w:rPr>
        <w:t xml:space="preserve"> Chi-</w:t>
      </w:r>
      <w:r w:rsidR="00351144" w:rsidRPr="002747AF">
        <w:rPr>
          <w:i/>
          <w:lang w:val="en-GB"/>
        </w:rPr>
        <w:t>s</w:t>
      </w:r>
      <w:r w:rsidR="00F87E81" w:rsidRPr="002747AF">
        <w:rPr>
          <w:i/>
          <w:lang w:val="en-GB"/>
        </w:rPr>
        <w:t xml:space="preserve">quare </w:t>
      </w:r>
      <w:r w:rsidR="00712E13" w:rsidRPr="002747AF">
        <w:rPr>
          <w:i/>
          <w:lang w:val="en-GB"/>
        </w:rPr>
        <w:t>test so sánh t</w:t>
      </w:r>
      <w:r w:rsidR="00575BB7" w:rsidRPr="002747AF">
        <w:rPr>
          <w:i/>
          <w:lang w:val="en-GB"/>
        </w:rPr>
        <w:t>ỉ</w:t>
      </w:r>
      <w:r w:rsidR="00712E13" w:rsidRPr="002747AF">
        <w:rPr>
          <w:i/>
          <w:lang w:val="en-GB"/>
        </w:rPr>
        <w:t xml:space="preserve"> lệ giữa hai nhóm nghiên cứu</w:t>
      </w:r>
    </w:p>
    <w:p w14:paraId="797015B7" w14:textId="76DB21D4" w:rsidR="003625C4" w:rsidRPr="002747AF" w:rsidRDefault="000D0DF3" w:rsidP="006D40E6">
      <w:pPr>
        <w:autoSpaceDE w:val="0"/>
        <w:autoSpaceDN w:val="0"/>
        <w:adjustRightInd w:val="0"/>
        <w:spacing w:before="120" w:line="360" w:lineRule="auto"/>
        <w:ind w:firstLine="720"/>
        <w:jc w:val="both"/>
        <w:rPr>
          <w:sz w:val="28"/>
          <w:szCs w:val="28"/>
        </w:rPr>
      </w:pPr>
      <w:r w:rsidRPr="002747AF">
        <w:rPr>
          <w:sz w:val="28"/>
          <w:szCs w:val="28"/>
        </w:rPr>
        <w:t>H</w:t>
      </w:r>
      <w:r w:rsidR="00052AB8" w:rsidRPr="002747AF">
        <w:rPr>
          <w:sz w:val="28"/>
          <w:szCs w:val="28"/>
        </w:rPr>
        <w:t>ơn m</w:t>
      </w:r>
      <w:r w:rsidR="00B156CC" w:rsidRPr="002747AF">
        <w:rPr>
          <w:sz w:val="28"/>
          <w:szCs w:val="28"/>
        </w:rPr>
        <w:t xml:space="preserve">ột nửa số đối tượng tham gia </w:t>
      </w:r>
      <w:r w:rsidR="006D40E6" w:rsidRPr="002747AF">
        <w:rPr>
          <w:sz w:val="28"/>
          <w:szCs w:val="28"/>
        </w:rPr>
        <w:t xml:space="preserve">nghiên cứu </w:t>
      </w:r>
      <w:r w:rsidR="00B156CC" w:rsidRPr="002747AF">
        <w:rPr>
          <w:sz w:val="28"/>
          <w:szCs w:val="28"/>
        </w:rPr>
        <w:t>(</w:t>
      </w:r>
      <w:r w:rsidR="009B04F0" w:rsidRPr="002747AF">
        <w:rPr>
          <w:sz w:val="28"/>
          <w:szCs w:val="28"/>
        </w:rPr>
        <w:t>53,1</w:t>
      </w:r>
      <w:r w:rsidR="00052AB8" w:rsidRPr="002747AF">
        <w:rPr>
          <w:sz w:val="28"/>
          <w:szCs w:val="28"/>
        </w:rPr>
        <w:t xml:space="preserve">%) có có trình độ trung học cơ sở (cấp 2), </w:t>
      </w:r>
      <w:r w:rsidR="00E7202B" w:rsidRPr="002747AF">
        <w:rPr>
          <w:sz w:val="28"/>
          <w:szCs w:val="28"/>
        </w:rPr>
        <w:t>4</w:t>
      </w:r>
      <w:r w:rsidR="00B156CC" w:rsidRPr="002747AF">
        <w:rPr>
          <w:sz w:val="28"/>
          <w:szCs w:val="28"/>
        </w:rPr>
        <w:t>6</w:t>
      </w:r>
      <w:r w:rsidR="00E7202B" w:rsidRPr="002747AF">
        <w:rPr>
          <w:sz w:val="28"/>
          <w:szCs w:val="28"/>
        </w:rPr>
        <w:t>,</w:t>
      </w:r>
      <w:r w:rsidR="009B04F0" w:rsidRPr="002747AF">
        <w:rPr>
          <w:sz w:val="28"/>
          <w:szCs w:val="28"/>
        </w:rPr>
        <w:t>2</w:t>
      </w:r>
      <w:r w:rsidRPr="002747AF">
        <w:rPr>
          <w:sz w:val="28"/>
          <w:szCs w:val="28"/>
        </w:rPr>
        <w:t xml:space="preserve">% </w:t>
      </w:r>
      <w:r w:rsidR="00052AB8" w:rsidRPr="002747AF">
        <w:rPr>
          <w:sz w:val="28"/>
          <w:szCs w:val="28"/>
        </w:rPr>
        <w:t xml:space="preserve">số đối tượng học hết trung học phổ thông (cấp 3) </w:t>
      </w:r>
      <w:r w:rsidRPr="002747AF">
        <w:rPr>
          <w:sz w:val="28"/>
          <w:szCs w:val="28"/>
        </w:rPr>
        <w:t>hoặc có</w:t>
      </w:r>
      <w:r w:rsidR="00CD0344" w:rsidRPr="002747AF">
        <w:rPr>
          <w:sz w:val="28"/>
          <w:szCs w:val="28"/>
        </w:rPr>
        <w:t xml:space="preserve"> trình độ trung cấp</w:t>
      </w:r>
      <w:r w:rsidR="00AC1DBC" w:rsidRPr="002747AF">
        <w:rPr>
          <w:sz w:val="28"/>
          <w:szCs w:val="28"/>
        </w:rPr>
        <w:t xml:space="preserve"> trở lên</w:t>
      </w:r>
      <w:r w:rsidR="003625C4" w:rsidRPr="002747AF">
        <w:rPr>
          <w:sz w:val="28"/>
          <w:szCs w:val="28"/>
        </w:rPr>
        <w:t>.</w:t>
      </w:r>
      <w:r w:rsidR="00FD12F7" w:rsidRPr="002747AF">
        <w:rPr>
          <w:sz w:val="28"/>
          <w:szCs w:val="28"/>
        </w:rPr>
        <w:t xml:space="preserve"> </w:t>
      </w:r>
      <w:r w:rsidR="00E36232" w:rsidRPr="002747AF">
        <w:rPr>
          <w:sz w:val="28"/>
          <w:szCs w:val="28"/>
        </w:rPr>
        <w:t>Trên 70% số</w:t>
      </w:r>
      <w:r w:rsidR="00AF4CFA" w:rsidRPr="002747AF">
        <w:rPr>
          <w:sz w:val="28"/>
          <w:szCs w:val="28"/>
        </w:rPr>
        <w:t xml:space="preserve"> đối tượng </w:t>
      </w:r>
      <w:r w:rsidRPr="002747AF">
        <w:rPr>
          <w:sz w:val="28"/>
          <w:szCs w:val="28"/>
        </w:rPr>
        <w:t>là</w:t>
      </w:r>
      <w:r w:rsidR="00AF4CFA" w:rsidRPr="002747AF">
        <w:rPr>
          <w:sz w:val="28"/>
          <w:szCs w:val="28"/>
        </w:rPr>
        <w:t xml:space="preserve"> làm ruộng, </w:t>
      </w:r>
      <w:r w:rsidR="006D40E6" w:rsidRPr="002747AF">
        <w:rPr>
          <w:sz w:val="28"/>
          <w:szCs w:val="28"/>
        </w:rPr>
        <w:t>18,3</w:t>
      </w:r>
      <w:r w:rsidR="00295A52" w:rsidRPr="002747AF">
        <w:rPr>
          <w:sz w:val="28"/>
          <w:szCs w:val="28"/>
        </w:rPr>
        <w:t xml:space="preserve">% số đối tượng </w:t>
      </w:r>
      <w:r w:rsidR="006D40E6" w:rsidRPr="002747AF">
        <w:rPr>
          <w:sz w:val="28"/>
          <w:szCs w:val="28"/>
        </w:rPr>
        <w:t xml:space="preserve">tham gia nghiên cứu </w:t>
      </w:r>
      <w:r w:rsidR="00295A52" w:rsidRPr="002747AF">
        <w:rPr>
          <w:sz w:val="28"/>
          <w:szCs w:val="28"/>
        </w:rPr>
        <w:t>làm công ăn lương cho các cơ quan nhà nước</w:t>
      </w:r>
      <w:r w:rsidR="00FD12F7" w:rsidRPr="002747AF">
        <w:rPr>
          <w:sz w:val="28"/>
          <w:szCs w:val="28"/>
        </w:rPr>
        <w:t>, xí nghiệp tư nhân</w:t>
      </w:r>
      <w:r w:rsidR="00295A52" w:rsidRPr="002747AF">
        <w:rPr>
          <w:sz w:val="28"/>
          <w:szCs w:val="28"/>
        </w:rPr>
        <w:t xml:space="preserve"> hoặc nhà máy đóng trên địa bàn huyện, </w:t>
      </w:r>
      <w:r w:rsidR="006D40E6" w:rsidRPr="002747AF">
        <w:rPr>
          <w:sz w:val="28"/>
          <w:szCs w:val="28"/>
        </w:rPr>
        <w:t>4,9</w:t>
      </w:r>
      <w:r w:rsidR="00AF4CFA" w:rsidRPr="002747AF">
        <w:rPr>
          <w:sz w:val="28"/>
          <w:szCs w:val="28"/>
        </w:rPr>
        <w:t xml:space="preserve">% số đối tượng </w:t>
      </w:r>
      <w:r w:rsidR="000444E1" w:rsidRPr="002747AF">
        <w:rPr>
          <w:sz w:val="28"/>
          <w:szCs w:val="28"/>
        </w:rPr>
        <w:t xml:space="preserve">là </w:t>
      </w:r>
      <w:r w:rsidR="00AF4CFA" w:rsidRPr="002747AF">
        <w:rPr>
          <w:sz w:val="28"/>
          <w:szCs w:val="28"/>
        </w:rPr>
        <w:t xml:space="preserve">kinh </w:t>
      </w:r>
      <w:r w:rsidR="00667B7E" w:rsidRPr="002747AF">
        <w:rPr>
          <w:sz w:val="28"/>
          <w:szCs w:val="28"/>
        </w:rPr>
        <w:t>doanh buôn bán nhỏ</w:t>
      </w:r>
      <w:r w:rsidR="000444E1" w:rsidRPr="002747AF">
        <w:rPr>
          <w:sz w:val="28"/>
          <w:szCs w:val="28"/>
        </w:rPr>
        <w:t xml:space="preserve"> tại gia đình,</w:t>
      </w:r>
      <w:r w:rsidRPr="002747AF">
        <w:rPr>
          <w:sz w:val="28"/>
          <w:szCs w:val="28"/>
        </w:rPr>
        <w:t xml:space="preserve"> ở chợ địa phương</w:t>
      </w:r>
      <w:r w:rsidR="00667B7E" w:rsidRPr="002747AF">
        <w:rPr>
          <w:sz w:val="28"/>
          <w:szCs w:val="28"/>
        </w:rPr>
        <w:t xml:space="preserve">, </w:t>
      </w:r>
      <w:r w:rsidR="00FD12F7" w:rsidRPr="002747AF">
        <w:rPr>
          <w:sz w:val="28"/>
          <w:szCs w:val="28"/>
        </w:rPr>
        <w:t>hoặc</w:t>
      </w:r>
      <w:r w:rsidR="00AF4CFA" w:rsidRPr="002747AF">
        <w:rPr>
          <w:sz w:val="28"/>
          <w:szCs w:val="28"/>
        </w:rPr>
        <w:t xml:space="preserve"> làm các công việc khác như đan lát, </w:t>
      </w:r>
      <w:r w:rsidR="00667B7E" w:rsidRPr="002747AF">
        <w:rPr>
          <w:sz w:val="28"/>
          <w:szCs w:val="28"/>
        </w:rPr>
        <w:t>cắt may tại gia đình</w:t>
      </w:r>
      <w:r w:rsidR="006D40E6" w:rsidRPr="002747AF">
        <w:rPr>
          <w:sz w:val="28"/>
          <w:szCs w:val="28"/>
        </w:rPr>
        <w:t>.</w:t>
      </w:r>
      <w:r w:rsidR="00FD12F7" w:rsidRPr="002747AF">
        <w:rPr>
          <w:sz w:val="28"/>
          <w:szCs w:val="28"/>
        </w:rPr>
        <w:t xml:space="preserve"> </w:t>
      </w:r>
      <w:r w:rsidR="003625C4" w:rsidRPr="002747AF">
        <w:rPr>
          <w:sz w:val="28"/>
          <w:szCs w:val="28"/>
        </w:rPr>
        <w:t xml:space="preserve">Không có sự khác biệt có ý nghĩa thống </w:t>
      </w:r>
      <w:r w:rsidR="003625C4" w:rsidRPr="002747AF">
        <w:rPr>
          <w:sz w:val="28"/>
          <w:szCs w:val="28"/>
        </w:rPr>
        <w:lastRenderedPageBreak/>
        <w:t>kê về trình độ học vấn cũng như loại hình nghề nghiệp của các đối tượng tham gia thuộc hai nhóm nghiên cứu (p &gt; 0,05).</w:t>
      </w:r>
    </w:p>
    <w:p w14:paraId="33E9BBE5" w14:textId="13D7595D" w:rsidR="006D40E6" w:rsidRPr="002747AF" w:rsidRDefault="00E7202B" w:rsidP="006D40E6">
      <w:pPr>
        <w:autoSpaceDE w:val="0"/>
        <w:autoSpaceDN w:val="0"/>
        <w:adjustRightInd w:val="0"/>
        <w:spacing w:before="120" w:line="360" w:lineRule="auto"/>
        <w:ind w:firstLine="720"/>
        <w:jc w:val="both"/>
        <w:rPr>
          <w:sz w:val="28"/>
          <w:szCs w:val="28"/>
        </w:rPr>
      </w:pPr>
      <w:r w:rsidRPr="002747AF">
        <w:rPr>
          <w:sz w:val="28"/>
          <w:szCs w:val="28"/>
          <w:lang w:val="en-GB"/>
        </w:rPr>
        <w:t>Tương</w:t>
      </w:r>
      <w:r w:rsidRPr="002747AF">
        <w:rPr>
          <w:sz w:val="28"/>
          <w:szCs w:val="28"/>
        </w:rPr>
        <w:t xml:space="preserve"> tự như các vùng nông thôn phía Bắc Việt Nam, sau khi kết hôn có tới</w:t>
      </w:r>
      <w:r w:rsidR="00575BB7" w:rsidRPr="002747AF">
        <w:rPr>
          <w:sz w:val="28"/>
          <w:szCs w:val="28"/>
        </w:rPr>
        <w:t xml:space="preserve"> </w:t>
      </w:r>
      <w:r w:rsidR="00B156CC" w:rsidRPr="002747AF">
        <w:rPr>
          <w:sz w:val="28"/>
          <w:szCs w:val="28"/>
        </w:rPr>
        <w:t>73,</w:t>
      </w:r>
      <w:r w:rsidR="006D40E6" w:rsidRPr="002747AF">
        <w:rPr>
          <w:sz w:val="28"/>
          <w:szCs w:val="28"/>
        </w:rPr>
        <w:t>2</w:t>
      </w:r>
      <w:r w:rsidRPr="002747AF">
        <w:rPr>
          <w:sz w:val="28"/>
          <w:szCs w:val="28"/>
        </w:rPr>
        <w:t xml:space="preserve">% số đối tượng sống cùng với bố mẹ chồng, có </w:t>
      </w:r>
      <w:r w:rsidR="00B156CC" w:rsidRPr="002747AF">
        <w:rPr>
          <w:sz w:val="28"/>
          <w:szCs w:val="28"/>
        </w:rPr>
        <w:t>16,</w:t>
      </w:r>
      <w:r w:rsidR="006D40E6" w:rsidRPr="002747AF">
        <w:rPr>
          <w:sz w:val="28"/>
          <w:szCs w:val="28"/>
        </w:rPr>
        <w:t>2</w:t>
      </w:r>
      <w:r w:rsidRPr="002747AF">
        <w:rPr>
          <w:sz w:val="28"/>
          <w:szCs w:val="28"/>
        </w:rPr>
        <w:t xml:space="preserve">% số đối tượng sống cùng với bố mẹ đẻ và chỉ có </w:t>
      </w:r>
      <w:r w:rsidR="006D40E6" w:rsidRPr="002747AF">
        <w:rPr>
          <w:sz w:val="28"/>
          <w:szCs w:val="28"/>
        </w:rPr>
        <w:t>10,6</w:t>
      </w:r>
      <w:r w:rsidRPr="002747AF">
        <w:rPr>
          <w:sz w:val="28"/>
          <w:szCs w:val="28"/>
        </w:rPr>
        <w:t xml:space="preserve">% số đối tượng sống </w:t>
      </w:r>
      <w:r w:rsidR="006D40E6" w:rsidRPr="002747AF">
        <w:rPr>
          <w:sz w:val="28"/>
          <w:szCs w:val="28"/>
        </w:rPr>
        <w:t>ở nhà riêng chỉ có hai vợ chồng.</w:t>
      </w:r>
      <w:r w:rsidR="001C2DC1" w:rsidRPr="002747AF">
        <w:rPr>
          <w:sz w:val="28"/>
          <w:szCs w:val="28"/>
        </w:rPr>
        <w:t xml:space="preserve"> Hầu hết gia đình các đố</w:t>
      </w:r>
      <w:r w:rsidR="003625C4" w:rsidRPr="002747AF">
        <w:rPr>
          <w:sz w:val="28"/>
          <w:szCs w:val="28"/>
        </w:rPr>
        <w:t>i tượng tham gia sử dụng nước giếng khơi làm nước ăn uống và sinh hoạt (90,2%). Gần 20% số gia đình các đối tượng là hộ nghèo hoặc gia đình chính sách, được nhận trợ cấ</w:t>
      </w:r>
      <w:r w:rsidR="001C2DC1" w:rsidRPr="002747AF">
        <w:rPr>
          <w:sz w:val="28"/>
          <w:szCs w:val="28"/>
        </w:rPr>
        <w:t>p xã hội. Người làm r</w:t>
      </w:r>
      <w:r w:rsidR="003625C4" w:rsidRPr="002747AF">
        <w:rPr>
          <w:sz w:val="28"/>
          <w:szCs w:val="28"/>
        </w:rPr>
        <w:t>a thu nhập chính trong gia đình chủ yếu là chồng và bố mẹ chồng của đối tượng (</w:t>
      </w:r>
      <w:r w:rsidR="00351144" w:rsidRPr="002747AF">
        <w:rPr>
          <w:sz w:val="28"/>
          <w:szCs w:val="28"/>
        </w:rPr>
        <w:t>88,1%).</w:t>
      </w:r>
      <w:r w:rsidR="006D40E6" w:rsidRPr="002747AF">
        <w:rPr>
          <w:sz w:val="28"/>
          <w:szCs w:val="28"/>
        </w:rPr>
        <w:t xml:space="preserve"> Không có sự khác nhau về đặc điểm </w:t>
      </w:r>
      <w:r w:rsidR="00351144" w:rsidRPr="002747AF">
        <w:rPr>
          <w:sz w:val="28"/>
          <w:szCs w:val="28"/>
        </w:rPr>
        <w:t>gia đình</w:t>
      </w:r>
      <w:r w:rsidR="006D40E6" w:rsidRPr="002747AF">
        <w:rPr>
          <w:sz w:val="28"/>
          <w:szCs w:val="28"/>
        </w:rPr>
        <w:t xml:space="preserve"> của các đối tượng tham gia thuộc hai nhóm nghiên cứu (</w:t>
      </w:r>
      <w:r w:rsidR="001C2DC1" w:rsidRPr="002747AF">
        <w:rPr>
          <w:sz w:val="28"/>
          <w:szCs w:val="28"/>
        </w:rPr>
        <w:t>c</w:t>
      </w:r>
      <w:r w:rsidR="00351144" w:rsidRPr="002747AF">
        <w:rPr>
          <w:sz w:val="28"/>
          <w:szCs w:val="28"/>
        </w:rPr>
        <w:t xml:space="preserve">hi-square test, </w:t>
      </w:r>
      <w:r w:rsidR="006D40E6" w:rsidRPr="002747AF">
        <w:rPr>
          <w:sz w:val="28"/>
          <w:szCs w:val="28"/>
        </w:rPr>
        <w:t>p &gt; 0,05).</w:t>
      </w:r>
    </w:p>
    <w:p w14:paraId="5B163624" w14:textId="0EC2262B" w:rsidR="00E7202B" w:rsidRPr="002747AF" w:rsidRDefault="00E7202B" w:rsidP="00575BB7">
      <w:pPr>
        <w:autoSpaceDE w:val="0"/>
        <w:autoSpaceDN w:val="0"/>
        <w:adjustRightInd w:val="0"/>
        <w:spacing w:before="120" w:line="360" w:lineRule="auto"/>
        <w:ind w:firstLine="720"/>
        <w:jc w:val="both"/>
        <w:rPr>
          <w:sz w:val="28"/>
          <w:szCs w:val="28"/>
        </w:rPr>
      </w:pPr>
      <w:r w:rsidRPr="002747AF">
        <w:rPr>
          <w:sz w:val="28"/>
          <w:szCs w:val="28"/>
        </w:rPr>
        <w:t>Trong số chồng của các đối tượng tham gia</w:t>
      </w:r>
      <w:r w:rsidR="006D40E6" w:rsidRPr="002747AF">
        <w:rPr>
          <w:sz w:val="28"/>
          <w:szCs w:val="28"/>
        </w:rPr>
        <w:t xml:space="preserve"> nghiên cứu</w:t>
      </w:r>
      <w:r w:rsidRPr="002747AF">
        <w:rPr>
          <w:sz w:val="28"/>
          <w:szCs w:val="28"/>
        </w:rPr>
        <w:t xml:space="preserve">, </w:t>
      </w:r>
      <w:r w:rsidR="00351144" w:rsidRPr="002747AF">
        <w:rPr>
          <w:sz w:val="28"/>
          <w:szCs w:val="28"/>
        </w:rPr>
        <w:t>43,9% có</w:t>
      </w:r>
      <w:r w:rsidRPr="002747AF">
        <w:rPr>
          <w:sz w:val="28"/>
          <w:szCs w:val="28"/>
        </w:rPr>
        <w:t xml:space="preserve"> trình độ trung học cơ sở, </w:t>
      </w:r>
      <w:r w:rsidR="000B7680" w:rsidRPr="002747AF">
        <w:rPr>
          <w:sz w:val="28"/>
          <w:szCs w:val="28"/>
        </w:rPr>
        <w:t xml:space="preserve">hơn </w:t>
      </w:r>
      <w:r w:rsidRPr="002747AF">
        <w:rPr>
          <w:sz w:val="28"/>
          <w:szCs w:val="28"/>
        </w:rPr>
        <w:t xml:space="preserve">50% </w:t>
      </w:r>
      <w:r w:rsidR="001C2DC1" w:rsidRPr="002747AF">
        <w:rPr>
          <w:sz w:val="28"/>
          <w:szCs w:val="28"/>
        </w:rPr>
        <w:t>có trình độ trung học phổ thông hoặc</w:t>
      </w:r>
      <w:r w:rsidRPr="002747AF">
        <w:rPr>
          <w:sz w:val="28"/>
          <w:szCs w:val="28"/>
        </w:rPr>
        <w:t xml:space="preserve"> trung cấp trở lên và vẫn còn </w:t>
      </w:r>
      <w:r w:rsidR="000B7680" w:rsidRPr="002747AF">
        <w:rPr>
          <w:sz w:val="28"/>
          <w:szCs w:val="28"/>
        </w:rPr>
        <w:t>2,9</w:t>
      </w:r>
      <w:r w:rsidRPr="002747AF">
        <w:rPr>
          <w:sz w:val="28"/>
          <w:szCs w:val="28"/>
        </w:rPr>
        <w:t xml:space="preserve">% có trình độ tiểu học. Công việc đồng áng </w:t>
      </w:r>
      <w:r w:rsidR="000B7680" w:rsidRPr="002747AF">
        <w:rPr>
          <w:sz w:val="28"/>
          <w:szCs w:val="28"/>
        </w:rPr>
        <w:t xml:space="preserve">trong gia đình </w:t>
      </w:r>
      <w:r w:rsidRPr="002747AF">
        <w:rPr>
          <w:sz w:val="28"/>
          <w:szCs w:val="28"/>
        </w:rPr>
        <w:t>chủ yếu do vợ và bố mẹ phụ trách, trong s</w:t>
      </w:r>
      <w:r w:rsidR="000B7680" w:rsidRPr="002747AF">
        <w:rPr>
          <w:sz w:val="28"/>
          <w:szCs w:val="28"/>
        </w:rPr>
        <w:t>ố những người chồng, chỉ có 38</w:t>
      </w:r>
      <w:r w:rsidRPr="002747AF">
        <w:rPr>
          <w:sz w:val="28"/>
          <w:szCs w:val="28"/>
        </w:rPr>
        <w:t xml:space="preserve">% </w:t>
      </w:r>
      <w:r w:rsidR="000B7680" w:rsidRPr="002747AF">
        <w:rPr>
          <w:sz w:val="28"/>
          <w:szCs w:val="28"/>
        </w:rPr>
        <w:t xml:space="preserve">số người chồng </w:t>
      </w:r>
      <w:r w:rsidRPr="002747AF">
        <w:rPr>
          <w:sz w:val="28"/>
          <w:szCs w:val="28"/>
        </w:rPr>
        <w:t xml:space="preserve">làm việc thuần nông nghiệp, </w:t>
      </w:r>
      <w:r w:rsidR="00351144" w:rsidRPr="002747AF">
        <w:rPr>
          <w:sz w:val="28"/>
          <w:szCs w:val="28"/>
        </w:rPr>
        <w:t>41,1</w:t>
      </w:r>
      <w:r w:rsidRPr="002747AF">
        <w:rPr>
          <w:sz w:val="28"/>
          <w:szCs w:val="28"/>
        </w:rPr>
        <w:t xml:space="preserve">% làm thuê hoặc các </w:t>
      </w:r>
      <w:r w:rsidR="000444E1" w:rsidRPr="002747AF">
        <w:rPr>
          <w:sz w:val="28"/>
          <w:szCs w:val="28"/>
        </w:rPr>
        <w:t xml:space="preserve">làm </w:t>
      </w:r>
      <w:r w:rsidRPr="002747AF">
        <w:rPr>
          <w:sz w:val="28"/>
          <w:szCs w:val="28"/>
        </w:rPr>
        <w:t xml:space="preserve">dịch vụ khác như làm thợ xây, lái xe, làm máy xay xát, có </w:t>
      </w:r>
      <w:r w:rsidR="00351144" w:rsidRPr="002747AF">
        <w:rPr>
          <w:sz w:val="28"/>
          <w:szCs w:val="28"/>
        </w:rPr>
        <w:t>15,5</w:t>
      </w:r>
      <w:r w:rsidRPr="002747AF">
        <w:rPr>
          <w:sz w:val="28"/>
          <w:szCs w:val="28"/>
        </w:rPr>
        <w:t xml:space="preserve">% làm công ăn lương tại các cơ quan nhà nước hoặc nhà máy xí nghiệp và </w:t>
      </w:r>
      <w:r w:rsidR="00351144" w:rsidRPr="002747AF">
        <w:rPr>
          <w:sz w:val="28"/>
          <w:szCs w:val="28"/>
        </w:rPr>
        <w:t>5,4</w:t>
      </w:r>
      <w:r w:rsidRPr="002747AF">
        <w:rPr>
          <w:sz w:val="28"/>
          <w:szCs w:val="28"/>
        </w:rPr>
        <w:t>% là kinh doanh buôn bán nhỏ tại địa phương. Các đặc điểm nói trên không khác nhau có ý nghĩa thống kê giữa hai nhóm nghiên cứu (</w:t>
      </w:r>
      <w:r w:rsidR="00D75C07" w:rsidRPr="002747AF">
        <w:rPr>
          <w:sz w:val="28"/>
          <w:szCs w:val="28"/>
        </w:rPr>
        <w:t>c</w:t>
      </w:r>
      <w:r w:rsidR="00351144" w:rsidRPr="002747AF">
        <w:rPr>
          <w:sz w:val="28"/>
          <w:szCs w:val="28"/>
        </w:rPr>
        <w:t>hi-square</w:t>
      </w:r>
      <w:r w:rsidRPr="002747AF">
        <w:rPr>
          <w:sz w:val="28"/>
          <w:szCs w:val="28"/>
        </w:rPr>
        <w:t xml:space="preserve"> test, p &gt; 0,05).</w:t>
      </w:r>
    </w:p>
    <w:p w14:paraId="547B0699" w14:textId="1C38D11E" w:rsidR="0003468D" w:rsidRPr="002747AF" w:rsidRDefault="00084EAF" w:rsidP="003B431E">
      <w:pPr>
        <w:autoSpaceDE w:val="0"/>
        <w:autoSpaceDN w:val="0"/>
        <w:adjustRightInd w:val="0"/>
        <w:spacing w:before="120" w:line="360" w:lineRule="auto"/>
        <w:ind w:firstLine="720"/>
        <w:jc w:val="both"/>
        <w:rPr>
          <w:spacing w:val="-2"/>
          <w:sz w:val="28"/>
          <w:szCs w:val="28"/>
        </w:rPr>
      </w:pPr>
      <w:r w:rsidRPr="002747AF">
        <w:rPr>
          <w:spacing w:val="-2"/>
          <w:sz w:val="28"/>
          <w:szCs w:val="28"/>
        </w:rPr>
        <w:t xml:space="preserve">Nhìn chung </w:t>
      </w:r>
      <w:r w:rsidR="00667B7E" w:rsidRPr="002747AF">
        <w:rPr>
          <w:spacing w:val="-2"/>
          <w:sz w:val="28"/>
          <w:szCs w:val="28"/>
        </w:rPr>
        <w:t>các đối tượng khá đồng nhất, không có sự khác biệt có ý nghĩa về tuổi</w:t>
      </w:r>
      <w:r w:rsidR="00E7202B" w:rsidRPr="002747AF">
        <w:rPr>
          <w:spacing w:val="-2"/>
          <w:sz w:val="28"/>
          <w:szCs w:val="28"/>
        </w:rPr>
        <w:t xml:space="preserve">, </w:t>
      </w:r>
      <w:r w:rsidR="00667B7E" w:rsidRPr="002747AF">
        <w:rPr>
          <w:spacing w:val="-2"/>
          <w:sz w:val="28"/>
          <w:szCs w:val="28"/>
        </w:rPr>
        <w:t xml:space="preserve">trình độ </w:t>
      </w:r>
      <w:r w:rsidR="0062171A" w:rsidRPr="002747AF">
        <w:rPr>
          <w:spacing w:val="-2"/>
          <w:sz w:val="28"/>
          <w:szCs w:val="28"/>
        </w:rPr>
        <w:t>học vấn</w:t>
      </w:r>
      <w:r w:rsidR="00E7202B" w:rsidRPr="002747AF">
        <w:rPr>
          <w:spacing w:val="-2"/>
          <w:sz w:val="28"/>
          <w:szCs w:val="28"/>
        </w:rPr>
        <w:t xml:space="preserve">, </w:t>
      </w:r>
      <w:r w:rsidR="00667B7E" w:rsidRPr="002747AF">
        <w:rPr>
          <w:spacing w:val="-2"/>
          <w:sz w:val="28"/>
          <w:szCs w:val="28"/>
        </w:rPr>
        <w:t xml:space="preserve">nghề nghiệp </w:t>
      </w:r>
      <w:r w:rsidR="00E7202B" w:rsidRPr="002747AF">
        <w:rPr>
          <w:spacing w:val="-2"/>
          <w:sz w:val="28"/>
          <w:szCs w:val="28"/>
        </w:rPr>
        <w:t xml:space="preserve">cũng như đặc điểm gia đình </w:t>
      </w:r>
      <w:r w:rsidR="00667B7E" w:rsidRPr="002747AF">
        <w:rPr>
          <w:spacing w:val="-2"/>
          <w:sz w:val="28"/>
          <w:szCs w:val="28"/>
        </w:rPr>
        <w:t>của các đối tượng tham gia nghiên cứu thuộc hai nhóm can thiệp và đối chứng</w:t>
      </w:r>
      <w:r w:rsidR="00AC1DBC" w:rsidRPr="002747AF">
        <w:rPr>
          <w:spacing w:val="-2"/>
          <w:sz w:val="28"/>
          <w:szCs w:val="28"/>
        </w:rPr>
        <w:t xml:space="preserve"> (p &gt; 0,05)</w:t>
      </w:r>
      <w:r w:rsidR="00667B7E" w:rsidRPr="002747AF">
        <w:rPr>
          <w:spacing w:val="-2"/>
          <w:sz w:val="28"/>
          <w:szCs w:val="28"/>
        </w:rPr>
        <w:t>.</w:t>
      </w:r>
    </w:p>
    <w:p w14:paraId="448F3924" w14:textId="67DC7DE3" w:rsidR="005145DF" w:rsidRPr="002747AF" w:rsidRDefault="005145DF" w:rsidP="003B431E">
      <w:pPr>
        <w:autoSpaceDE w:val="0"/>
        <w:autoSpaceDN w:val="0"/>
        <w:adjustRightInd w:val="0"/>
        <w:spacing w:before="120" w:line="360" w:lineRule="auto"/>
        <w:ind w:firstLine="720"/>
        <w:jc w:val="both"/>
        <w:rPr>
          <w:sz w:val="28"/>
          <w:szCs w:val="28"/>
        </w:rPr>
      </w:pPr>
      <w:r w:rsidRPr="002747AF">
        <w:rPr>
          <w:sz w:val="28"/>
          <w:szCs w:val="28"/>
        </w:rPr>
        <w:t>Đặc điểm nhân trắc của đối tượng khi tham gia nghiên cứu được thể hiện ở bảng 3.2 và bảng 3.3</w:t>
      </w:r>
    </w:p>
    <w:p w14:paraId="53C1347B" w14:textId="7C926E91" w:rsidR="006E726D" w:rsidRPr="002747AF" w:rsidRDefault="006E726D" w:rsidP="00575BB7">
      <w:pPr>
        <w:pStyle w:val="noidung0"/>
        <w:tabs>
          <w:tab w:val="left" w:pos="540"/>
        </w:tabs>
        <w:spacing w:before="120" w:line="360" w:lineRule="auto"/>
        <w:ind w:right="-115" w:firstLine="0"/>
        <w:jc w:val="center"/>
        <w:rPr>
          <w:b/>
          <w:sz w:val="28"/>
          <w:szCs w:val="28"/>
          <w:lang w:val="en-GB"/>
        </w:rPr>
      </w:pPr>
      <w:r w:rsidRPr="002747AF">
        <w:rPr>
          <w:b/>
          <w:i/>
          <w:sz w:val="28"/>
          <w:szCs w:val="28"/>
          <w:lang w:val="en-GB"/>
        </w:rPr>
        <w:lastRenderedPageBreak/>
        <w:t>Bảng 3.</w:t>
      </w:r>
      <w:r w:rsidR="005145DF" w:rsidRPr="002747AF">
        <w:rPr>
          <w:b/>
          <w:i/>
          <w:sz w:val="28"/>
          <w:szCs w:val="28"/>
          <w:lang w:val="en-GB"/>
        </w:rPr>
        <w:t>2</w:t>
      </w:r>
      <w:r w:rsidR="0003468D" w:rsidRPr="002747AF">
        <w:rPr>
          <w:b/>
          <w:i/>
          <w:sz w:val="28"/>
          <w:szCs w:val="28"/>
          <w:lang w:val="en-GB"/>
        </w:rPr>
        <w:t>:</w:t>
      </w:r>
      <w:r w:rsidRPr="002747AF">
        <w:rPr>
          <w:b/>
          <w:sz w:val="28"/>
          <w:szCs w:val="28"/>
          <w:lang w:val="en-GB"/>
        </w:rPr>
        <w:t xml:space="preserve"> </w:t>
      </w:r>
      <w:r w:rsidR="00A13E83" w:rsidRPr="002747AF">
        <w:rPr>
          <w:b/>
          <w:sz w:val="28"/>
          <w:szCs w:val="28"/>
          <w:lang w:val="en-GB"/>
        </w:rPr>
        <w:t>Đặc điểm nhân trắc</w:t>
      </w:r>
      <w:r w:rsidRPr="002747AF">
        <w:rPr>
          <w:b/>
          <w:sz w:val="28"/>
          <w:szCs w:val="28"/>
          <w:lang w:val="en-GB"/>
        </w:rPr>
        <w:t xml:space="preserve"> của </w:t>
      </w:r>
      <w:r w:rsidR="00473F30" w:rsidRPr="002747AF">
        <w:rPr>
          <w:b/>
          <w:sz w:val="28"/>
          <w:szCs w:val="28"/>
          <w:lang w:val="en-GB"/>
        </w:rPr>
        <w:t>đối tượng</w:t>
      </w:r>
      <w:r w:rsidRPr="002747AF">
        <w:rPr>
          <w:b/>
          <w:sz w:val="28"/>
          <w:szCs w:val="28"/>
          <w:lang w:val="en-GB"/>
        </w:rPr>
        <w:t xml:space="preserve"> trước can thiệp</w:t>
      </w:r>
      <w:r w:rsidR="001C2DC1" w:rsidRPr="002747AF">
        <w:rPr>
          <w:b/>
          <w:sz w:val="28"/>
          <w:szCs w:val="28"/>
          <w:lang w:val="en-GB"/>
        </w:rPr>
        <w:t xml:space="preserve"> theo nhóm nghiên cứu</w:t>
      </w:r>
      <w:r w:rsidR="007A526B" w:rsidRPr="002747AF">
        <w:rPr>
          <w:sz w:val="28"/>
          <w:szCs w:val="28"/>
          <w:vertAlign w:val="superscript"/>
          <w:lang w:val="en-GB"/>
        </w:rPr>
        <w:t>1</w:t>
      </w:r>
    </w:p>
    <w:tbl>
      <w:tblPr>
        <w:tblStyle w:val="TableGrid"/>
        <w:tblW w:w="0" w:type="auto"/>
        <w:jc w:val="center"/>
        <w:tblLook w:val="04A0" w:firstRow="1" w:lastRow="0" w:firstColumn="1" w:lastColumn="0" w:noHBand="0" w:noVBand="1"/>
      </w:tblPr>
      <w:tblGrid>
        <w:gridCol w:w="2049"/>
        <w:gridCol w:w="2580"/>
        <w:gridCol w:w="2596"/>
        <w:gridCol w:w="1007"/>
      </w:tblGrid>
      <w:tr w:rsidR="00021310" w:rsidRPr="002747AF" w14:paraId="18F3D20A" w14:textId="77777777" w:rsidTr="00C81227">
        <w:trPr>
          <w:trHeight w:val="530"/>
          <w:jc w:val="center"/>
        </w:trPr>
        <w:tc>
          <w:tcPr>
            <w:tcW w:w="2049" w:type="dxa"/>
            <w:vAlign w:val="center"/>
          </w:tcPr>
          <w:p w14:paraId="4CBF7CCA" w14:textId="5556FF87" w:rsidR="008F272D" w:rsidRPr="002747AF" w:rsidRDefault="008F272D" w:rsidP="00276F9A">
            <w:pPr>
              <w:spacing w:before="120" w:line="360" w:lineRule="auto"/>
              <w:ind w:hanging="58"/>
              <w:jc w:val="center"/>
              <w:rPr>
                <w:b/>
                <w:sz w:val="28"/>
                <w:szCs w:val="28"/>
              </w:rPr>
            </w:pPr>
            <w:r w:rsidRPr="002747AF">
              <w:rPr>
                <w:b/>
                <w:sz w:val="28"/>
                <w:szCs w:val="28"/>
              </w:rPr>
              <w:t>Đặc điểm</w:t>
            </w:r>
          </w:p>
        </w:tc>
        <w:tc>
          <w:tcPr>
            <w:tcW w:w="2580" w:type="dxa"/>
            <w:vAlign w:val="center"/>
          </w:tcPr>
          <w:p w14:paraId="69233962" w14:textId="08DF4EF1" w:rsidR="00D76DA4" w:rsidRPr="002747AF" w:rsidRDefault="008F272D" w:rsidP="00E62828">
            <w:pPr>
              <w:spacing w:before="120" w:line="360" w:lineRule="auto"/>
              <w:ind w:hanging="58"/>
              <w:jc w:val="center"/>
              <w:rPr>
                <w:b/>
                <w:sz w:val="28"/>
                <w:szCs w:val="28"/>
              </w:rPr>
            </w:pPr>
            <w:r w:rsidRPr="002747AF">
              <w:rPr>
                <w:b/>
                <w:sz w:val="28"/>
                <w:szCs w:val="28"/>
              </w:rPr>
              <w:t xml:space="preserve">Nhóm CT </w:t>
            </w:r>
            <w:r w:rsidRPr="002747AF">
              <w:rPr>
                <w:sz w:val="28"/>
                <w:szCs w:val="28"/>
              </w:rPr>
              <w:t>(n=</w:t>
            </w:r>
            <w:r w:rsidR="00E62828" w:rsidRPr="002747AF">
              <w:rPr>
                <w:sz w:val="28"/>
                <w:szCs w:val="28"/>
              </w:rPr>
              <w:t>69</w:t>
            </w:r>
            <w:r w:rsidRPr="002747AF">
              <w:rPr>
                <w:sz w:val="28"/>
                <w:szCs w:val="28"/>
              </w:rPr>
              <w:t>)</w:t>
            </w:r>
          </w:p>
        </w:tc>
        <w:tc>
          <w:tcPr>
            <w:tcW w:w="2596" w:type="dxa"/>
            <w:vAlign w:val="center"/>
          </w:tcPr>
          <w:p w14:paraId="075D42F1" w14:textId="4979D3D3" w:rsidR="00D76DA4" w:rsidRPr="002747AF" w:rsidRDefault="008F272D" w:rsidP="00276F9A">
            <w:pPr>
              <w:spacing w:before="120" w:line="360" w:lineRule="auto"/>
              <w:ind w:right="-81" w:hanging="58"/>
              <w:jc w:val="center"/>
              <w:rPr>
                <w:b/>
                <w:sz w:val="28"/>
                <w:szCs w:val="28"/>
              </w:rPr>
            </w:pPr>
            <w:r w:rsidRPr="002747AF">
              <w:rPr>
                <w:b/>
                <w:sz w:val="28"/>
                <w:szCs w:val="28"/>
              </w:rPr>
              <w:t>Nhóm chứng</w:t>
            </w:r>
            <w:r w:rsidR="00D76DA4" w:rsidRPr="002747AF">
              <w:rPr>
                <w:b/>
                <w:sz w:val="28"/>
                <w:szCs w:val="28"/>
              </w:rPr>
              <w:t xml:space="preserve"> </w:t>
            </w:r>
            <w:r w:rsidRPr="002747AF">
              <w:rPr>
                <w:sz w:val="28"/>
                <w:szCs w:val="28"/>
              </w:rPr>
              <w:t>(n=</w:t>
            </w:r>
            <w:r w:rsidR="00A13E83" w:rsidRPr="002747AF">
              <w:rPr>
                <w:sz w:val="28"/>
                <w:szCs w:val="28"/>
              </w:rPr>
              <w:t>75</w:t>
            </w:r>
            <w:r w:rsidRPr="002747AF">
              <w:rPr>
                <w:sz w:val="28"/>
                <w:szCs w:val="28"/>
              </w:rPr>
              <w:t>)</w:t>
            </w:r>
          </w:p>
        </w:tc>
        <w:tc>
          <w:tcPr>
            <w:tcW w:w="1007" w:type="dxa"/>
            <w:vAlign w:val="center"/>
          </w:tcPr>
          <w:p w14:paraId="1FDDBEF7" w14:textId="7659A5B9" w:rsidR="008F272D" w:rsidRPr="002747AF" w:rsidRDefault="00084EAF" w:rsidP="00276F9A">
            <w:pPr>
              <w:spacing w:before="120" w:line="360" w:lineRule="auto"/>
              <w:ind w:hanging="58"/>
              <w:jc w:val="center"/>
              <w:rPr>
                <w:b/>
                <w:sz w:val="28"/>
                <w:szCs w:val="28"/>
              </w:rPr>
            </w:pPr>
            <w:r w:rsidRPr="002747AF">
              <w:rPr>
                <w:b/>
                <w:sz w:val="28"/>
                <w:szCs w:val="28"/>
              </w:rPr>
              <w:t>p</w:t>
            </w:r>
            <w:r w:rsidR="007A526B" w:rsidRPr="002747AF">
              <w:rPr>
                <w:sz w:val="28"/>
                <w:szCs w:val="28"/>
                <w:vertAlign w:val="superscript"/>
              </w:rPr>
              <w:t>2</w:t>
            </w:r>
          </w:p>
        </w:tc>
      </w:tr>
      <w:tr w:rsidR="00021310" w:rsidRPr="002747AF" w14:paraId="2407B310" w14:textId="77777777" w:rsidTr="00C81227">
        <w:trPr>
          <w:jc w:val="center"/>
        </w:trPr>
        <w:tc>
          <w:tcPr>
            <w:tcW w:w="2049" w:type="dxa"/>
          </w:tcPr>
          <w:p w14:paraId="5CCD87F9" w14:textId="736FABC6" w:rsidR="00F7710C" w:rsidRPr="002747AF" w:rsidRDefault="00F7710C" w:rsidP="00276F9A">
            <w:pPr>
              <w:pStyle w:val="noidung0"/>
              <w:tabs>
                <w:tab w:val="left" w:pos="540"/>
              </w:tabs>
              <w:spacing w:before="100" w:line="360" w:lineRule="auto"/>
              <w:ind w:right="-115" w:hanging="58"/>
              <w:rPr>
                <w:sz w:val="28"/>
                <w:szCs w:val="28"/>
                <w:lang w:val="en-GB"/>
              </w:rPr>
            </w:pPr>
            <w:r w:rsidRPr="002747AF">
              <w:rPr>
                <w:sz w:val="28"/>
                <w:szCs w:val="28"/>
                <w:lang w:val="en-GB"/>
              </w:rPr>
              <w:t>Cân nặng (kg)</w:t>
            </w:r>
          </w:p>
        </w:tc>
        <w:tc>
          <w:tcPr>
            <w:tcW w:w="2580" w:type="dxa"/>
          </w:tcPr>
          <w:p w14:paraId="53E63A17" w14:textId="1FB31B35" w:rsidR="00F7710C" w:rsidRPr="002747AF" w:rsidRDefault="00D76DA4" w:rsidP="00276F9A">
            <w:pPr>
              <w:pStyle w:val="noidung0"/>
              <w:tabs>
                <w:tab w:val="left" w:pos="540"/>
              </w:tabs>
              <w:spacing w:before="100" w:line="360" w:lineRule="auto"/>
              <w:ind w:right="-115" w:hanging="58"/>
              <w:jc w:val="center"/>
              <w:rPr>
                <w:sz w:val="28"/>
                <w:szCs w:val="28"/>
                <w:lang w:val="en-GB"/>
              </w:rPr>
            </w:pPr>
            <w:r w:rsidRPr="002747AF">
              <w:rPr>
                <w:sz w:val="28"/>
                <w:szCs w:val="28"/>
                <w:lang w:val="en-GB"/>
              </w:rPr>
              <w:t>45,3</w:t>
            </w:r>
            <w:r w:rsidR="00C81227" w:rsidRPr="002747AF">
              <w:rPr>
                <w:sz w:val="28"/>
                <w:szCs w:val="28"/>
                <w:lang w:val="en-GB"/>
              </w:rPr>
              <w:t xml:space="preserve"> </w:t>
            </w:r>
            <w:r w:rsidRPr="002747AF">
              <w:rPr>
                <w:sz w:val="28"/>
                <w:szCs w:val="28"/>
                <w:lang w:val="en-GB"/>
              </w:rPr>
              <w:t>±</w:t>
            </w:r>
            <w:r w:rsidR="00C81227" w:rsidRPr="002747AF">
              <w:rPr>
                <w:sz w:val="28"/>
                <w:szCs w:val="28"/>
                <w:lang w:val="en-GB"/>
              </w:rPr>
              <w:t xml:space="preserve"> </w:t>
            </w:r>
            <w:r w:rsidRPr="002747AF">
              <w:rPr>
                <w:sz w:val="28"/>
                <w:szCs w:val="28"/>
                <w:lang w:val="en-GB"/>
              </w:rPr>
              <w:t>4,7</w:t>
            </w:r>
          </w:p>
        </w:tc>
        <w:tc>
          <w:tcPr>
            <w:tcW w:w="2596" w:type="dxa"/>
          </w:tcPr>
          <w:p w14:paraId="424F6E01" w14:textId="77BF31D4" w:rsidR="00F7710C" w:rsidRPr="002747AF" w:rsidRDefault="00D76DA4" w:rsidP="00276F9A">
            <w:pPr>
              <w:pStyle w:val="noidung0"/>
              <w:tabs>
                <w:tab w:val="left" w:pos="540"/>
              </w:tabs>
              <w:spacing w:before="100" w:line="360" w:lineRule="auto"/>
              <w:ind w:right="-115" w:hanging="58"/>
              <w:jc w:val="center"/>
              <w:rPr>
                <w:sz w:val="28"/>
                <w:szCs w:val="28"/>
                <w:lang w:val="en-GB"/>
              </w:rPr>
            </w:pPr>
            <w:r w:rsidRPr="002747AF">
              <w:rPr>
                <w:sz w:val="28"/>
                <w:szCs w:val="28"/>
                <w:lang w:val="en-GB"/>
              </w:rPr>
              <w:t>46,2</w:t>
            </w:r>
            <w:r w:rsidR="00C81227" w:rsidRPr="002747AF">
              <w:rPr>
                <w:sz w:val="28"/>
                <w:szCs w:val="28"/>
                <w:lang w:val="en-GB"/>
              </w:rPr>
              <w:t xml:space="preserve"> </w:t>
            </w:r>
            <w:r w:rsidRPr="002747AF">
              <w:rPr>
                <w:sz w:val="28"/>
                <w:szCs w:val="28"/>
                <w:lang w:val="en-GB"/>
              </w:rPr>
              <w:t>±</w:t>
            </w:r>
            <w:r w:rsidR="00C81227" w:rsidRPr="002747AF">
              <w:rPr>
                <w:sz w:val="28"/>
                <w:szCs w:val="28"/>
                <w:lang w:val="en-GB"/>
              </w:rPr>
              <w:t xml:space="preserve"> </w:t>
            </w:r>
            <w:r w:rsidRPr="002747AF">
              <w:rPr>
                <w:sz w:val="28"/>
                <w:szCs w:val="28"/>
                <w:lang w:val="en-GB"/>
              </w:rPr>
              <w:t>4,9</w:t>
            </w:r>
          </w:p>
        </w:tc>
        <w:tc>
          <w:tcPr>
            <w:tcW w:w="1007" w:type="dxa"/>
          </w:tcPr>
          <w:p w14:paraId="7C3BFA8B" w14:textId="5A57E507" w:rsidR="00F7710C" w:rsidRPr="002747AF" w:rsidRDefault="00F7710C" w:rsidP="00276F9A">
            <w:pPr>
              <w:pStyle w:val="noidung0"/>
              <w:tabs>
                <w:tab w:val="left" w:pos="540"/>
              </w:tabs>
              <w:spacing w:before="100" w:line="360" w:lineRule="auto"/>
              <w:ind w:right="-115" w:hanging="58"/>
              <w:jc w:val="center"/>
              <w:rPr>
                <w:sz w:val="28"/>
                <w:szCs w:val="28"/>
                <w:lang w:val="en-GB"/>
              </w:rPr>
            </w:pPr>
            <w:r w:rsidRPr="002747AF">
              <w:rPr>
                <w:sz w:val="28"/>
                <w:szCs w:val="28"/>
                <w:lang w:val="en-GB"/>
              </w:rPr>
              <w:t>&gt; 0,05</w:t>
            </w:r>
          </w:p>
        </w:tc>
      </w:tr>
      <w:tr w:rsidR="00021310" w:rsidRPr="002747AF" w14:paraId="416FDC48" w14:textId="77777777" w:rsidTr="00C81227">
        <w:trPr>
          <w:jc w:val="center"/>
        </w:trPr>
        <w:tc>
          <w:tcPr>
            <w:tcW w:w="2049" w:type="dxa"/>
          </w:tcPr>
          <w:p w14:paraId="566D3D5C" w14:textId="1E1DD34D" w:rsidR="00F7710C" w:rsidRPr="002747AF" w:rsidRDefault="00F7710C" w:rsidP="00276F9A">
            <w:pPr>
              <w:pStyle w:val="noidung0"/>
              <w:tabs>
                <w:tab w:val="left" w:pos="540"/>
              </w:tabs>
              <w:spacing w:before="100" w:line="360" w:lineRule="auto"/>
              <w:ind w:right="-115" w:hanging="58"/>
              <w:rPr>
                <w:sz w:val="28"/>
                <w:szCs w:val="28"/>
                <w:lang w:val="en-GB"/>
              </w:rPr>
            </w:pPr>
            <w:r w:rsidRPr="002747AF">
              <w:rPr>
                <w:sz w:val="28"/>
                <w:szCs w:val="28"/>
                <w:lang w:val="en-GB"/>
              </w:rPr>
              <w:t>Chiều cao (cm)</w:t>
            </w:r>
          </w:p>
        </w:tc>
        <w:tc>
          <w:tcPr>
            <w:tcW w:w="2580" w:type="dxa"/>
          </w:tcPr>
          <w:p w14:paraId="37D7D661" w14:textId="4A46E84A" w:rsidR="00F7710C" w:rsidRPr="002747AF" w:rsidRDefault="00D76DA4" w:rsidP="00276F9A">
            <w:pPr>
              <w:pStyle w:val="noidung0"/>
              <w:tabs>
                <w:tab w:val="left" w:pos="540"/>
              </w:tabs>
              <w:spacing w:before="100" w:line="360" w:lineRule="auto"/>
              <w:ind w:right="-115" w:hanging="58"/>
              <w:jc w:val="center"/>
              <w:rPr>
                <w:sz w:val="28"/>
                <w:szCs w:val="28"/>
                <w:lang w:val="en-GB"/>
              </w:rPr>
            </w:pPr>
            <w:r w:rsidRPr="002747AF">
              <w:rPr>
                <w:sz w:val="28"/>
                <w:szCs w:val="28"/>
                <w:lang w:val="en-GB"/>
              </w:rPr>
              <w:t>152,4</w:t>
            </w:r>
            <w:r w:rsidR="00C81227" w:rsidRPr="002747AF">
              <w:rPr>
                <w:sz w:val="28"/>
                <w:szCs w:val="28"/>
                <w:lang w:val="en-GB"/>
              </w:rPr>
              <w:t xml:space="preserve"> </w:t>
            </w:r>
            <w:r w:rsidRPr="002747AF">
              <w:rPr>
                <w:sz w:val="28"/>
                <w:szCs w:val="28"/>
                <w:lang w:val="en-GB"/>
              </w:rPr>
              <w:t>±</w:t>
            </w:r>
            <w:r w:rsidR="00C81227" w:rsidRPr="002747AF">
              <w:rPr>
                <w:sz w:val="28"/>
                <w:szCs w:val="28"/>
                <w:lang w:val="en-GB"/>
              </w:rPr>
              <w:t xml:space="preserve"> </w:t>
            </w:r>
            <w:r w:rsidRPr="002747AF">
              <w:rPr>
                <w:sz w:val="28"/>
                <w:szCs w:val="28"/>
                <w:lang w:val="en-GB"/>
              </w:rPr>
              <w:t>5,0</w:t>
            </w:r>
          </w:p>
        </w:tc>
        <w:tc>
          <w:tcPr>
            <w:tcW w:w="2596" w:type="dxa"/>
          </w:tcPr>
          <w:p w14:paraId="6E48068D" w14:textId="591B1486" w:rsidR="00F7710C" w:rsidRPr="002747AF" w:rsidRDefault="00D76DA4" w:rsidP="00276F9A">
            <w:pPr>
              <w:pStyle w:val="noidung0"/>
              <w:tabs>
                <w:tab w:val="left" w:pos="540"/>
              </w:tabs>
              <w:spacing w:before="100" w:line="360" w:lineRule="auto"/>
              <w:ind w:right="-115" w:hanging="58"/>
              <w:jc w:val="center"/>
              <w:rPr>
                <w:sz w:val="28"/>
                <w:szCs w:val="28"/>
                <w:lang w:val="en-GB"/>
              </w:rPr>
            </w:pPr>
            <w:r w:rsidRPr="002747AF">
              <w:rPr>
                <w:sz w:val="28"/>
                <w:szCs w:val="28"/>
                <w:lang w:val="en-GB"/>
              </w:rPr>
              <w:t>152,1</w:t>
            </w:r>
            <w:r w:rsidR="00C81227" w:rsidRPr="002747AF">
              <w:rPr>
                <w:sz w:val="28"/>
                <w:szCs w:val="28"/>
                <w:lang w:val="en-GB"/>
              </w:rPr>
              <w:t xml:space="preserve"> </w:t>
            </w:r>
            <w:r w:rsidRPr="002747AF">
              <w:rPr>
                <w:sz w:val="28"/>
                <w:szCs w:val="28"/>
                <w:lang w:val="en-GB"/>
              </w:rPr>
              <w:t>±</w:t>
            </w:r>
            <w:r w:rsidR="00C81227" w:rsidRPr="002747AF">
              <w:rPr>
                <w:sz w:val="28"/>
                <w:szCs w:val="28"/>
                <w:lang w:val="en-GB"/>
              </w:rPr>
              <w:t xml:space="preserve"> </w:t>
            </w:r>
            <w:r w:rsidRPr="002747AF">
              <w:rPr>
                <w:sz w:val="28"/>
                <w:szCs w:val="28"/>
                <w:lang w:val="en-GB"/>
              </w:rPr>
              <w:t>5,6</w:t>
            </w:r>
          </w:p>
        </w:tc>
        <w:tc>
          <w:tcPr>
            <w:tcW w:w="1007" w:type="dxa"/>
          </w:tcPr>
          <w:p w14:paraId="5C303BB8" w14:textId="78FA186E" w:rsidR="00F7710C" w:rsidRPr="002747AF" w:rsidRDefault="00F7710C" w:rsidP="00276F9A">
            <w:pPr>
              <w:pStyle w:val="noidung0"/>
              <w:tabs>
                <w:tab w:val="left" w:pos="540"/>
              </w:tabs>
              <w:spacing w:before="100" w:line="360" w:lineRule="auto"/>
              <w:ind w:right="-115" w:hanging="58"/>
              <w:jc w:val="center"/>
              <w:rPr>
                <w:sz w:val="28"/>
                <w:szCs w:val="28"/>
                <w:lang w:val="en-GB"/>
              </w:rPr>
            </w:pPr>
            <w:r w:rsidRPr="002747AF">
              <w:rPr>
                <w:sz w:val="28"/>
                <w:szCs w:val="28"/>
                <w:lang w:val="en-GB"/>
              </w:rPr>
              <w:t>&gt; 0,05</w:t>
            </w:r>
          </w:p>
        </w:tc>
      </w:tr>
      <w:tr w:rsidR="00021310" w:rsidRPr="002747AF" w14:paraId="4DE13F70" w14:textId="77777777" w:rsidTr="00C81227">
        <w:trPr>
          <w:jc w:val="center"/>
        </w:trPr>
        <w:tc>
          <w:tcPr>
            <w:tcW w:w="2049" w:type="dxa"/>
          </w:tcPr>
          <w:p w14:paraId="09309677" w14:textId="554B96FC" w:rsidR="00AE33D3" w:rsidRPr="002747AF" w:rsidRDefault="00AE33D3" w:rsidP="00276F9A">
            <w:pPr>
              <w:pStyle w:val="noidung0"/>
              <w:tabs>
                <w:tab w:val="left" w:pos="540"/>
              </w:tabs>
              <w:spacing w:before="100" w:line="360" w:lineRule="auto"/>
              <w:ind w:right="-115" w:hanging="58"/>
              <w:rPr>
                <w:sz w:val="28"/>
                <w:szCs w:val="28"/>
                <w:lang w:val="en-GB"/>
              </w:rPr>
            </w:pPr>
            <w:r w:rsidRPr="002747AF">
              <w:rPr>
                <w:sz w:val="28"/>
                <w:szCs w:val="28"/>
                <w:lang w:val="en-GB"/>
              </w:rPr>
              <w:t>MUAC (cm)</w:t>
            </w:r>
          </w:p>
        </w:tc>
        <w:tc>
          <w:tcPr>
            <w:tcW w:w="2580" w:type="dxa"/>
          </w:tcPr>
          <w:p w14:paraId="2808FEB1" w14:textId="72CF3729" w:rsidR="00AE33D3" w:rsidRPr="002747AF" w:rsidRDefault="00AE33D3" w:rsidP="00276F9A">
            <w:pPr>
              <w:pStyle w:val="noidung0"/>
              <w:tabs>
                <w:tab w:val="left" w:pos="540"/>
              </w:tabs>
              <w:spacing w:before="100" w:line="360" w:lineRule="auto"/>
              <w:ind w:right="-115" w:hanging="58"/>
              <w:jc w:val="center"/>
              <w:rPr>
                <w:sz w:val="28"/>
                <w:szCs w:val="28"/>
                <w:lang w:val="en-GB"/>
              </w:rPr>
            </w:pPr>
            <w:r w:rsidRPr="002747AF">
              <w:rPr>
                <w:sz w:val="28"/>
                <w:szCs w:val="28"/>
                <w:lang w:val="en-GB"/>
              </w:rPr>
              <w:t>23,9 ± 1,5</w:t>
            </w:r>
          </w:p>
        </w:tc>
        <w:tc>
          <w:tcPr>
            <w:tcW w:w="2596" w:type="dxa"/>
          </w:tcPr>
          <w:p w14:paraId="7C1F8D43" w14:textId="7A454481" w:rsidR="00AE33D3" w:rsidRPr="002747AF" w:rsidRDefault="00AE33D3" w:rsidP="00276F9A">
            <w:pPr>
              <w:pStyle w:val="noidung0"/>
              <w:tabs>
                <w:tab w:val="left" w:pos="540"/>
              </w:tabs>
              <w:spacing w:before="100" w:line="360" w:lineRule="auto"/>
              <w:ind w:right="-115" w:hanging="58"/>
              <w:jc w:val="center"/>
              <w:rPr>
                <w:sz w:val="28"/>
                <w:szCs w:val="28"/>
                <w:lang w:val="en-GB"/>
              </w:rPr>
            </w:pPr>
            <w:r w:rsidRPr="002747AF">
              <w:rPr>
                <w:sz w:val="28"/>
                <w:szCs w:val="28"/>
                <w:lang w:val="en-GB"/>
              </w:rPr>
              <w:t>24,4 ± 1,9</w:t>
            </w:r>
          </w:p>
        </w:tc>
        <w:tc>
          <w:tcPr>
            <w:tcW w:w="1007" w:type="dxa"/>
          </w:tcPr>
          <w:p w14:paraId="617B2FAF" w14:textId="10513AC0" w:rsidR="00AE33D3" w:rsidRPr="002747AF" w:rsidRDefault="00C20FC8" w:rsidP="00276F9A">
            <w:pPr>
              <w:pStyle w:val="noidung0"/>
              <w:tabs>
                <w:tab w:val="left" w:pos="540"/>
              </w:tabs>
              <w:spacing w:before="100" w:line="360" w:lineRule="auto"/>
              <w:ind w:right="-115" w:hanging="58"/>
              <w:jc w:val="center"/>
              <w:rPr>
                <w:sz w:val="28"/>
                <w:szCs w:val="28"/>
                <w:lang w:val="en-GB"/>
              </w:rPr>
            </w:pPr>
            <w:r w:rsidRPr="002747AF">
              <w:rPr>
                <w:sz w:val="28"/>
                <w:szCs w:val="28"/>
                <w:lang w:val="en-GB"/>
              </w:rPr>
              <w:t>&gt; 0,05</w:t>
            </w:r>
          </w:p>
        </w:tc>
      </w:tr>
      <w:tr w:rsidR="00021310" w:rsidRPr="002747AF" w14:paraId="7541AED3" w14:textId="77777777" w:rsidTr="00C81227">
        <w:trPr>
          <w:jc w:val="center"/>
        </w:trPr>
        <w:tc>
          <w:tcPr>
            <w:tcW w:w="2049" w:type="dxa"/>
          </w:tcPr>
          <w:p w14:paraId="641AFDD9" w14:textId="268A3AA7" w:rsidR="00F7710C" w:rsidRPr="002747AF" w:rsidRDefault="00F7710C" w:rsidP="00276F9A">
            <w:pPr>
              <w:pStyle w:val="noidung0"/>
              <w:tabs>
                <w:tab w:val="left" w:pos="540"/>
              </w:tabs>
              <w:spacing w:before="100" w:line="360" w:lineRule="auto"/>
              <w:ind w:right="-115" w:hanging="58"/>
              <w:rPr>
                <w:sz w:val="28"/>
                <w:szCs w:val="28"/>
                <w:lang w:val="en-GB"/>
              </w:rPr>
            </w:pPr>
            <w:r w:rsidRPr="002747AF">
              <w:rPr>
                <w:sz w:val="28"/>
                <w:szCs w:val="28"/>
                <w:lang w:val="en-GB"/>
              </w:rPr>
              <w:t>BMI (kg/m</w:t>
            </w:r>
            <w:r w:rsidRPr="002747AF">
              <w:rPr>
                <w:sz w:val="28"/>
                <w:szCs w:val="28"/>
                <w:vertAlign w:val="superscript"/>
                <w:lang w:val="en-GB"/>
              </w:rPr>
              <w:t>2</w:t>
            </w:r>
            <w:r w:rsidRPr="002747AF">
              <w:rPr>
                <w:sz w:val="28"/>
                <w:szCs w:val="28"/>
                <w:lang w:val="en-GB"/>
              </w:rPr>
              <w:t>)</w:t>
            </w:r>
          </w:p>
        </w:tc>
        <w:tc>
          <w:tcPr>
            <w:tcW w:w="2580" w:type="dxa"/>
          </w:tcPr>
          <w:p w14:paraId="7A895262" w14:textId="0F7E94F9" w:rsidR="00F7710C" w:rsidRPr="002747AF" w:rsidRDefault="00F7710C" w:rsidP="00276F9A">
            <w:pPr>
              <w:pStyle w:val="noidung0"/>
              <w:tabs>
                <w:tab w:val="left" w:pos="540"/>
              </w:tabs>
              <w:spacing w:before="100" w:line="360" w:lineRule="auto"/>
              <w:ind w:right="-115" w:hanging="58"/>
              <w:jc w:val="center"/>
              <w:rPr>
                <w:sz w:val="28"/>
                <w:szCs w:val="28"/>
                <w:lang w:val="en-GB"/>
              </w:rPr>
            </w:pPr>
            <w:r w:rsidRPr="002747AF">
              <w:rPr>
                <w:sz w:val="28"/>
                <w:szCs w:val="28"/>
                <w:lang w:val="en-GB"/>
              </w:rPr>
              <w:t>19,5</w:t>
            </w:r>
            <w:r w:rsidR="00C81227" w:rsidRPr="002747AF">
              <w:rPr>
                <w:sz w:val="28"/>
                <w:szCs w:val="28"/>
                <w:lang w:val="en-GB"/>
              </w:rPr>
              <w:t xml:space="preserve"> </w:t>
            </w:r>
            <w:r w:rsidRPr="002747AF">
              <w:rPr>
                <w:sz w:val="28"/>
                <w:szCs w:val="28"/>
                <w:lang w:val="en-GB"/>
              </w:rPr>
              <w:t>±</w:t>
            </w:r>
            <w:r w:rsidR="00C81227" w:rsidRPr="002747AF">
              <w:rPr>
                <w:sz w:val="28"/>
                <w:szCs w:val="28"/>
                <w:lang w:val="en-GB"/>
              </w:rPr>
              <w:t xml:space="preserve"> </w:t>
            </w:r>
            <w:r w:rsidRPr="002747AF">
              <w:rPr>
                <w:sz w:val="28"/>
                <w:szCs w:val="28"/>
                <w:lang w:val="en-GB"/>
              </w:rPr>
              <w:t>1,5</w:t>
            </w:r>
          </w:p>
        </w:tc>
        <w:tc>
          <w:tcPr>
            <w:tcW w:w="2596" w:type="dxa"/>
          </w:tcPr>
          <w:p w14:paraId="012A70AB" w14:textId="739080B1" w:rsidR="00F7710C" w:rsidRPr="002747AF" w:rsidRDefault="00F7710C" w:rsidP="00276F9A">
            <w:pPr>
              <w:pStyle w:val="noidung0"/>
              <w:tabs>
                <w:tab w:val="left" w:pos="540"/>
              </w:tabs>
              <w:spacing w:before="100" w:line="360" w:lineRule="auto"/>
              <w:ind w:right="-115" w:hanging="58"/>
              <w:jc w:val="center"/>
              <w:rPr>
                <w:sz w:val="28"/>
                <w:szCs w:val="28"/>
                <w:lang w:val="en-GB"/>
              </w:rPr>
            </w:pPr>
            <w:r w:rsidRPr="002747AF">
              <w:rPr>
                <w:sz w:val="28"/>
                <w:szCs w:val="28"/>
                <w:lang w:val="en-GB"/>
              </w:rPr>
              <w:t>20,0</w:t>
            </w:r>
            <w:r w:rsidR="00C81227" w:rsidRPr="002747AF">
              <w:rPr>
                <w:sz w:val="28"/>
                <w:szCs w:val="28"/>
                <w:lang w:val="en-GB"/>
              </w:rPr>
              <w:t xml:space="preserve"> </w:t>
            </w:r>
            <w:r w:rsidRPr="002747AF">
              <w:rPr>
                <w:sz w:val="28"/>
                <w:szCs w:val="28"/>
                <w:lang w:val="en-GB"/>
              </w:rPr>
              <w:t>±</w:t>
            </w:r>
            <w:r w:rsidR="00C81227" w:rsidRPr="002747AF">
              <w:rPr>
                <w:sz w:val="28"/>
                <w:szCs w:val="28"/>
                <w:lang w:val="en-GB"/>
              </w:rPr>
              <w:t xml:space="preserve"> </w:t>
            </w:r>
            <w:r w:rsidR="00095C77" w:rsidRPr="002747AF">
              <w:rPr>
                <w:sz w:val="28"/>
                <w:szCs w:val="28"/>
                <w:lang w:val="en-GB"/>
              </w:rPr>
              <w:t>1,</w:t>
            </w:r>
            <w:r w:rsidRPr="002747AF">
              <w:rPr>
                <w:sz w:val="28"/>
                <w:szCs w:val="28"/>
                <w:lang w:val="en-GB"/>
              </w:rPr>
              <w:t>8</w:t>
            </w:r>
          </w:p>
        </w:tc>
        <w:tc>
          <w:tcPr>
            <w:tcW w:w="1007" w:type="dxa"/>
          </w:tcPr>
          <w:p w14:paraId="5430F55C" w14:textId="596C0D4A" w:rsidR="00F7710C" w:rsidRPr="002747AF" w:rsidRDefault="00F7710C" w:rsidP="00276F9A">
            <w:pPr>
              <w:pStyle w:val="noidung0"/>
              <w:tabs>
                <w:tab w:val="left" w:pos="540"/>
              </w:tabs>
              <w:spacing w:before="100" w:line="360" w:lineRule="auto"/>
              <w:ind w:right="-115" w:hanging="58"/>
              <w:jc w:val="center"/>
              <w:rPr>
                <w:sz w:val="28"/>
                <w:szCs w:val="28"/>
                <w:lang w:val="en-GB"/>
              </w:rPr>
            </w:pPr>
            <w:r w:rsidRPr="002747AF">
              <w:rPr>
                <w:sz w:val="28"/>
                <w:szCs w:val="28"/>
                <w:lang w:val="en-GB"/>
              </w:rPr>
              <w:t>&gt; 0,05</w:t>
            </w:r>
          </w:p>
        </w:tc>
      </w:tr>
    </w:tbl>
    <w:p w14:paraId="41FB93D4" w14:textId="21FF6EB2" w:rsidR="00084EAF" w:rsidRPr="002747AF" w:rsidRDefault="007A526B" w:rsidP="007A526B">
      <w:pPr>
        <w:pStyle w:val="noidung0"/>
        <w:tabs>
          <w:tab w:val="left" w:pos="540"/>
          <w:tab w:val="left" w:pos="720"/>
        </w:tabs>
        <w:spacing w:before="120" w:line="360" w:lineRule="auto"/>
        <w:ind w:right="-115" w:firstLine="0"/>
        <w:rPr>
          <w:i/>
          <w:spacing w:val="-4"/>
          <w:szCs w:val="24"/>
          <w:lang w:val="en-GB"/>
        </w:rPr>
      </w:pPr>
      <w:r w:rsidRPr="002747AF">
        <w:rPr>
          <w:i/>
          <w:spacing w:val="-4"/>
          <w:szCs w:val="24"/>
          <w:vertAlign w:val="superscript"/>
          <w:lang w:val="en-GB"/>
        </w:rPr>
        <w:t>1</w:t>
      </w:r>
      <w:r w:rsidR="00084EAF" w:rsidRPr="002747AF">
        <w:rPr>
          <w:i/>
          <w:spacing w:val="-4"/>
          <w:szCs w:val="24"/>
          <w:vertAlign w:val="superscript"/>
          <w:lang w:val="en-GB"/>
        </w:rPr>
        <w:t xml:space="preserve"> </w:t>
      </w:r>
      <w:r w:rsidR="00084EAF" w:rsidRPr="002747AF">
        <w:rPr>
          <w:i/>
          <w:spacing w:val="-4"/>
          <w:szCs w:val="24"/>
          <w:lang w:val="en-GB"/>
        </w:rPr>
        <w:t xml:space="preserve">Số liệu được trình bày dưới dạng </w:t>
      </w:r>
      <w:r w:rsidR="001C2DC1" w:rsidRPr="002747AF">
        <w:rPr>
          <w:i/>
          <w:spacing w:val="-4"/>
          <w:szCs w:val="24"/>
          <w:lang w:val="en-GB"/>
        </w:rPr>
        <w:t>TB</w:t>
      </w:r>
      <w:r w:rsidR="00084EAF" w:rsidRPr="002747AF">
        <w:rPr>
          <w:i/>
          <w:spacing w:val="-4"/>
          <w:szCs w:val="24"/>
          <w:lang w:val="en-GB"/>
        </w:rPr>
        <w:t>±</w:t>
      </w:r>
      <w:r w:rsidR="001C2DC1" w:rsidRPr="002747AF">
        <w:rPr>
          <w:i/>
          <w:spacing w:val="-4"/>
          <w:szCs w:val="24"/>
          <w:lang w:val="en-GB"/>
        </w:rPr>
        <w:t>SD</w:t>
      </w:r>
      <w:r w:rsidR="00084EAF" w:rsidRPr="002747AF">
        <w:rPr>
          <w:i/>
          <w:spacing w:val="-4"/>
          <w:szCs w:val="24"/>
          <w:lang w:val="en-GB"/>
        </w:rPr>
        <w:t xml:space="preserve">. </w:t>
      </w:r>
      <w:r w:rsidR="001C2DC1" w:rsidRPr="002747AF">
        <w:rPr>
          <w:i/>
          <w:spacing w:val="-4"/>
          <w:szCs w:val="24"/>
          <w:lang w:val="en-GB"/>
        </w:rPr>
        <w:t xml:space="preserve">MUAC: chu vi vòng cánh tay; </w:t>
      </w:r>
      <w:r w:rsidR="005145DF" w:rsidRPr="002747AF">
        <w:rPr>
          <w:i/>
          <w:spacing w:val="-4"/>
          <w:szCs w:val="24"/>
          <w:lang w:val="en-GB"/>
        </w:rPr>
        <w:t>BMI: chỉ số khối cơ thể.</w:t>
      </w:r>
    </w:p>
    <w:p w14:paraId="43153B8A" w14:textId="5F466786" w:rsidR="006E726D" w:rsidRPr="002747AF" w:rsidRDefault="007A526B" w:rsidP="00084EAF">
      <w:pPr>
        <w:pStyle w:val="noidung0"/>
        <w:tabs>
          <w:tab w:val="left" w:pos="540"/>
          <w:tab w:val="left" w:pos="720"/>
        </w:tabs>
        <w:spacing w:line="360" w:lineRule="auto"/>
        <w:ind w:left="270" w:right="-108" w:hanging="270"/>
        <w:rPr>
          <w:i/>
          <w:szCs w:val="24"/>
          <w:lang w:val="en-GB"/>
        </w:rPr>
      </w:pPr>
      <w:r w:rsidRPr="002747AF">
        <w:rPr>
          <w:i/>
          <w:szCs w:val="24"/>
          <w:vertAlign w:val="superscript"/>
          <w:lang w:val="en-GB"/>
        </w:rPr>
        <w:t>2</w:t>
      </w:r>
      <w:r w:rsidR="00473F30" w:rsidRPr="002747AF">
        <w:rPr>
          <w:i/>
          <w:szCs w:val="24"/>
          <w:lang w:val="en-GB"/>
        </w:rPr>
        <w:t xml:space="preserve"> </w:t>
      </w:r>
      <w:r w:rsidR="000D0DF3" w:rsidRPr="002747AF">
        <w:rPr>
          <w:i/>
          <w:szCs w:val="24"/>
          <w:lang w:val="en-GB"/>
        </w:rPr>
        <w:t>t-test</w:t>
      </w:r>
      <w:r w:rsidR="00E4100E" w:rsidRPr="002747AF">
        <w:rPr>
          <w:i/>
          <w:szCs w:val="24"/>
          <w:lang w:val="en-GB"/>
        </w:rPr>
        <w:t xml:space="preserve"> </w:t>
      </w:r>
      <w:r w:rsidR="00084EAF" w:rsidRPr="002747AF">
        <w:rPr>
          <w:i/>
          <w:szCs w:val="24"/>
          <w:lang w:val="en-GB"/>
        </w:rPr>
        <w:t>so sánh trung bình giữa hai nhóm nghiên cứu</w:t>
      </w:r>
      <w:r w:rsidR="001C2DC1" w:rsidRPr="002747AF">
        <w:rPr>
          <w:i/>
          <w:szCs w:val="24"/>
          <w:lang w:val="en-GB"/>
        </w:rPr>
        <w:t>.</w:t>
      </w:r>
    </w:p>
    <w:p w14:paraId="2F456D86" w14:textId="42D3C780" w:rsidR="00E62828" w:rsidRPr="002747AF" w:rsidRDefault="00084EAF" w:rsidP="00095C77">
      <w:pPr>
        <w:autoSpaceDE w:val="0"/>
        <w:autoSpaceDN w:val="0"/>
        <w:adjustRightInd w:val="0"/>
        <w:spacing w:before="120" w:line="360" w:lineRule="auto"/>
        <w:ind w:firstLine="720"/>
        <w:jc w:val="both"/>
        <w:rPr>
          <w:sz w:val="28"/>
          <w:szCs w:val="28"/>
          <w:lang w:val="en-GB"/>
        </w:rPr>
      </w:pPr>
      <w:r w:rsidRPr="002747AF">
        <w:rPr>
          <w:sz w:val="28"/>
          <w:szCs w:val="28"/>
          <w:lang w:val="en-GB"/>
        </w:rPr>
        <w:t xml:space="preserve">Đối tượng </w:t>
      </w:r>
      <w:r w:rsidR="00254D25" w:rsidRPr="002747AF">
        <w:rPr>
          <w:sz w:val="28"/>
          <w:szCs w:val="28"/>
          <w:lang w:val="en-GB"/>
        </w:rPr>
        <w:t xml:space="preserve">tham gia nghiên cứu </w:t>
      </w:r>
      <w:r w:rsidRPr="002747AF">
        <w:rPr>
          <w:sz w:val="28"/>
          <w:szCs w:val="28"/>
          <w:lang w:val="en-GB"/>
        </w:rPr>
        <w:t>có cân nặng, chiều cao</w:t>
      </w:r>
      <w:r w:rsidR="009A5996" w:rsidRPr="002747AF">
        <w:rPr>
          <w:sz w:val="28"/>
          <w:szCs w:val="28"/>
          <w:lang w:val="en-GB"/>
        </w:rPr>
        <w:t xml:space="preserve"> và </w:t>
      </w:r>
      <w:r w:rsidRPr="002747AF">
        <w:rPr>
          <w:sz w:val="28"/>
          <w:szCs w:val="28"/>
          <w:lang w:val="en-GB"/>
        </w:rPr>
        <w:t>BMI trung bình khi bắt đầu tham gia nghiên cứu lần lượt là 45,8</w:t>
      </w:r>
      <w:r w:rsidR="000444E1" w:rsidRPr="002747AF">
        <w:rPr>
          <w:sz w:val="28"/>
          <w:szCs w:val="28"/>
          <w:lang w:val="en-GB"/>
        </w:rPr>
        <w:t xml:space="preserve"> </w:t>
      </w:r>
      <w:r w:rsidRPr="002747AF">
        <w:rPr>
          <w:sz w:val="28"/>
          <w:szCs w:val="28"/>
          <w:lang w:val="en-GB"/>
        </w:rPr>
        <w:t>±</w:t>
      </w:r>
      <w:r w:rsidR="000444E1" w:rsidRPr="002747AF">
        <w:rPr>
          <w:sz w:val="28"/>
          <w:szCs w:val="28"/>
          <w:lang w:val="en-GB"/>
        </w:rPr>
        <w:t xml:space="preserve"> </w:t>
      </w:r>
      <w:r w:rsidRPr="002747AF">
        <w:rPr>
          <w:sz w:val="28"/>
          <w:szCs w:val="28"/>
          <w:lang w:val="en-GB"/>
        </w:rPr>
        <w:t>4,8 kg, 152,</w:t>
      </w:r>
      <w:r w:rsidR="00E36232" w:rsidRPr="002747AF">
        <w:rPr>
          <w:sz w:val="28"/>
          <w:szCs w:val="28"/>
          <w:lang w:val="en-GB"/>
        </w:rPr>
        <w:t>0</w:t>
      </w:r>
      <w:r w:rsidR="000444E1" w:rsidRPr="002747AF">
        <w:rPr>
          <w:sz w:val="28"/>
          <w:szCs w:val="28"/>
          <w:lang w:val="en-GB"/>
        </w:rPr>
        <w:t xml:space="preserve"> </w:t>
      </w:r>
      <w:r w:rsidRPr="002747AF">
        <w:rPr>
          <w:sz w:val="28"/>
          <w:szCs w:val="28"/>
          <w:lang w:val="en-GB"/>
        </w:rPr>
        <w:t>±</w:t>
      </w:r>
      <w:r w:rsidR="000444E1" w:rsidRPr="002747AF">
        <w:rPr>
          <w:sz w:val="28"/>
          <w:szCs w:val="28"/>
          <w:lang w:val="en-GB"/>
        </w:rPr>
        <w:t xml:space="preserve"> </w:t>
      </w:r>
      <w:r w:rsidRPr="002747AF">
        <w:rPr>
          <w:sz w:val="28"/>
          <w:szCs w:val="28"/>
          <w:lang w:val="en-GB"/>
        </w:rPr>
        <w:t>5,</w:t>
      </w:r>
      <w:r w:rsidR="009A5996" w:rsidRPr="002747AF">
        <w:rPr>
          <w:sz w:val="28"/>
          <w:szCs w:val="28"/>
          <w:lang w:val="en-GB"/>
        </w:rPr>
        <w:t>3</w:t>
      </w:r>
      <w:r w:rsidRPr="002747AF">
        <w:rPr>
          <w:sz w:val="28"/>
          <w:szCs w:val="28"/>
          <w:lang w:val="en-GB"/>
        </w:rPr>
        <w:t xml:space="preserve"> cm</w:t>
      </w:r>
      <w:r w:rsidR="006D349D" w:rsidRPr="002747AF">
        <w:rPr>
          <w:sz w:val="28"/>
          <w:szCs w:val="28"/>
          <w:lang w:val="en-GB"/>
        </w:rPr>
        <w:t xml:space="preserve"> </w:t>
      </w:r>
      <w:r w:rsidRPr="002747AF">
        <w:rPr>
          <w:sz w:val="28"/>
          <w:szCs w:val="28"/>
          <w:lang w:val="en-GB"/>
        </w:rPr>
        <w:t>và 19,</w:t>
      </w:r>
      <w:r w:rsidR="00E36232" w:rsidRPr="002747AF">
        <w:rPr>
          <w:sz w:val="28"/>
          <w:szCs w:val="28"/>
          <w:lang w:val="en-GB"/>
        </w:rPr>
        <w:t>7</w:t>
      </w:r>
      <w:r w:rsidR="000444E1" w:rsidRPr="002747AF">
        <w:rPr>
          <w:sz w:val="28"/>
          <w:szCs w:val="28"/>
          <w:lang w:val="en-GB"/>
        </w:rPr>
        <w:t xml:space="preserve"> </w:t>
      </w:r>
      <w:r w:rsidRPr="002747AF">
        <w:rPr>
          <w:sz w:val="28"/>
          <w:szCs w:val="28"/>
          <w:lang w:val="en-GB"/>
        </w:rPr>
        <w:t>±</w:t>
      </w:r>
      <w:r w:rsidR="000444E1" w:rsidRPr="002747AF">
        <w:rPr>
          <w:sz w:val="28"/>
          <w:szCs w:val="28"/>
          <w:lang w:val="en-GB"/>
        </w:rPr>
        <w:t xml:space="preserve"> </w:t>
      </w:r>
      <w:r w:rsidRPr="002747AF">
        <w:rPr>
          <w:sz w:val="28"/>
          <w:szCs w:val="28"/>
          <w:lang w:val="en-GB"/>
        </w:rPr>
        <w:t xml:space="preserve">1,7 </w:t>
      </w:r>
      <w:r w:rsidR="009A5996" w:rsidRPr="002747AF">
        <w:rPr>
          <w:sz w:val="28"/>
          <w:szCs w:val="28"/>
          <w:lang w:val="en-GB"/>
        </w:rPr>
        <w:t>kg/m</w:t>
      </w:r>
      <w:r w:rsidR="009A5996" w:rsidRPr="002747AF">
        <w:rPr>
          <w:sz w:val="28"/>
          <w:szCs w:val="28"/>
          <w:vertAlign w:val="superscript"/>
          <w:lang w:val="en-GB"/>
        </w:rPr>
        <w:t>2</w:t>
      </w:r>
      <w:r w:rsidR="004E6FA0" w:rsidRPr="002747AF">
        <w:rPr>
          <w:sz w:val="28"/>
          <w:szCs w:val="28"/>
          <w:lang w:val="en-GB"/>
        </w:rPr>
        <w:t>. K</w:t>
      </w:r>
      <w:r w:rsidR="00E62828" w:rsidRPr="002747AF">
        <w:rPr>
          <w:sz w:val="28"/>
          <w:szCs w:val="28"/>
          <w:lang w:val="en-GB"/>
        </w:rPr>
        <w:t>hông có sự khác nhau về đặc điểm cân nặng, chiều cao và BMI của các đối tượng thuộc hai nhóm nghiên cứu</w:t>
      </w:r>
      <w:r w:rsidR="001C2DC1" w:rsidRPr="002747AF">
        <w:rPr>
          <w:sz w:val="28"/>
          <w:szCs w:val="28"/>
          <w:lang w:val="en-GB"/>
        </w:rPr>
        <w:t xml:space="preserve"> với p</w:t>
      </w:r>
      <w:r w:rsidR="00962ADA" w:rsidRPr="002747AF">
        <w:rPr>
          <w:sz w:val="28"/>
          <w:szCs w:val="28"/>
          <w:lang w:val="en-GB"/>
        </w:rPr>
        <w:t xml:space="preserve"> </w:t>
      </w:r>
      <w:r w:rsidR="001C2DC1" w:rsidRPr="002747AF">
        <w:rPr>
          <w:sz w:val="28"/>
          <w:szCs w:val="28"/>
          <w:lang w:val="en-GB"/>
        </w:rPr>
        <w:t>&gt;</w:t>
      </w:r>
      <w:r w:rsidR="00962ADA" w:rsidRPr="002747AF">
        <w:rPr>
          <w:sz w:val="28"/>
          <w:szCs w:val="28"/>
          <w:lang w:val="en-GB"/>
        </w:rPr>
        <w:t xml:space="preserve"> </w:t>
      </w:r>
      <w:r w:rsidR="001C2DC1" w:rsidRPr="002747AF">
        <w:rPr>
          <w:sz w:val="28"/>
          <w:szCs w:val="28"/>
          <w:lang w:val="en-GB"/>
        </w:rPr>
        <w:t>0,05</w:t>
      </w:r>
      <w:r w:rsidR="00E62828" w:rsidRPr="002747AF">
        <w:rPr>
          <w:sz w:val="28"/>
          <w:szCs w:val="28"/>
          <w:lang w:val="en-GB"/>
        </w:rPr>
        <w:t xml:space="preserve"> </w:t>
      </w:r>
      <w:r w:rsidR="001F58F9" w:rsidRPr="002747AF">
        <w:rPr>
          <w:sz w:val="28"/>
          <w:szCs w:val="28"/>
          <w:lang w:val="en-GB"/>
        </w:rPr>
        <w:t xml:space="preserve">(bảng 3.2). </w:t>
      </w:r>
      <w:r w:rsidR="00E62828" w:rsidRPr="002747AF">
        <w:rPr>
          <w:sz w:val="28"/>
          <w:szCs w:val="28"/>
          <w:lang w:val="en-GB"/>
        </w:rPr>
        <w:t xml:space="preserve">Tuy nhiên, tại thời điểm </w:t>
      </w:r>
      <w:r w:rsidR="001C2DC1" w:rsidRPr="002747AF">
        <w:rPr>
          <w:sz w:val="28"/>
          <w:szCs w:val="28"/>
          <w:lang w:val="en-GB"/>
        </w:rPr>
        <w:t xml:space="preserve">chưa có thai khi </w:t>
      </w:r>
      <w:r w:rsidR="00E62828" w:rsidRPr="002747AF">
        <w:rPr>
          <w:sz w:val="28"/>
          <w:szCs w:val="28"/>
          <w:lang w:val="en-GB"/>
        </w:rPr>
        <w:t xml:space="preserve">bắt đầu nghiên cứu, BMI của các đối tượng thuộc nhóm chứng có xu hướng </w:t>
      </w:r>
      <w:r w:rsidR="001C2DC1" w:rsidRPr="002747AF">
        <w:rPr>
          <w:sz w:val="28"/>
          <w:szCs w:val="28"/>
          <w:lang w:val="en-GB"/>
        </w:rPr>
        <w:t>cao</w:t>
      </w:r>
      <w:r w:rsidR="00E62828" w:rsidRPr="002747AF">
        <w:rPr>
          <w:sz w:val="28"/>
          <w:szCs w:val="28"/>
          <w:lang w:val="en-GB"/>
        </w:rPr>
        <w:t xml:space="preserve"> hơn so với các đối tượng thuộc nhóm can thiệp (p </w:t>
      </w:r>
      <w:r w:rsidR="000444E1" w:rsidRPr="002747AF">
        <w:rPr>
          <w:sz w:val="28"/>
          <w:szCs w:val="28"/>
          <w:lang w:val="en-GB"/>
        </w:rPr>
        <w:t>&lt; 0,1</w:t>
      </w:r>
      <w:r w:rsidR="00E62828" w:rsidRPr="002747AF">
        <w:rPr>
          <w:sz w:val="28"/>
          <w:szCs w:val="28"/>
          <w:lang w:val="en-GB"/>
        </w:rPr>
        <w:t>).</w:t>
      </w:r>
    </w:p>
    <w:p w14:paraId="7ED44150" w14:textId="56D0BD24" w:rsidR="00E62828" w:rsidRPr="002747AF" w:rsidRDefault="00E62828" w:rsidP="00E62828">
      <w:pPr>
        <w:pStyle w:val="noidung0"/>
        <w:tabs>
          <w:tab w:val="left" w:pos="540"/>
        </w:tabs>
        <w:spacing w:before="120" w:line="360" w:lineRule="auto"/>
        <w:ind w:right="-115" w:firstLine="0"/>
        <w:jc w:val="center"/>
        <w:rPr>
          <w:b/>
          <w:sz w:val="28"/>
          <w:szCs w:val="28"/>
          <w:lang w:val="en-GB"/>
        </w:rPr>
      </w:pPr>
      <w:r w:rsidRPr="002747AF">
        <w:rPr>
          <w:b/>
          <w:i/>
          <w:sz w:val="28"/>
          <w:szCs w:val="28"/>
          <w:lang w:val="en-GB"/>
        </w:rPr>
        <w:t>Bảng 3.3:</w:t>
      </w:r>
      <w:r w:rsidRPr="002747AF">
        <w:rPr>
          <w:b/>
          <w:sz w:val="28"/>
          <w:szCs w:val="28"/>
          <w:lang w:val="en-GB"/>
        </w:rPr>
        <w:t xml:space="preserve"> Tình trạng dinh dưỡng của đối tượng trước can thiệp</w:t>
      </w:r>
      <w:r w:rsidR="00962ADA" w:rsidRPr="002747AF">
        <w:rPr>
          <w:b/>
          <w:sz w:val="28"/>
          <w:szCs w:val="28"/>
          <w:lang w:val="en-GB"/>
        </w:rPr>
        <w:t xml:space="preserve"> theo nhóm nghiên cứu</w:t>
      </w:r>
    </w:p>
    <w:tbl>
      <w:tblPr>
        <w:tblStyle w:val="TableGrid"/>
        <w:tblW w:w="0" w:type="auto"/>
        <w:jc w:val="center"/>
        <w:tblLook w:val="04A0" w:firstRow="1" w:lastRow="0" w:firstColumn="1" w:lastColumn="0" w:noHBand="0" w:noVBand="1"/>
      </w:tblPr>
      <w:tblGrid>
        <w:gridCol w:w="2922"/>
        <w:gridCol w:w="2515"/>
        <w:gridCol w:w="2486"/>
        <w:gridCol w:w="955"/>
      </w:tblGrid>
      <w:tr w:rsidR="00021310" w:rsidRPr="002747AF" w14:paraId="38D611F2" w14:textId="77777777" w:rsidTr="001C2DC1">
        <w:trPr>
          <w:trHeight w:val="629"/>
          <w:jc w:val="center"/>
        </w:trPr>
        <w:tc>
          <w:tcPr>
            <w:tcW w:w="2922" w:type="dxa"/>
            <w:vAlign w:val="center"/>
          </w:tcPr>
          <w:p w14:paraId="2FDA96BF" w14:textId="77777777" w:rsidR="00E62828" w:rsidRPr="002747AF" w:rsidRDefault="00E62828" w:rsidP="00636B7C">
            <w:pPr>
              <w:pStyle w:val="noidung0"/>
              <w:tabs>
                <w:tab w:val="left" w:pos="540"/>
              </w:tabs>
              <w:spacing w:before="120" w:line="360" w:lineRule="auto"/>
              <w:ind w:right="-115" w:hanging="58"/>
              <w:jc w:val="center"/>
              <w:rPr>
                <w:b/>
                <w:sz w:val="28"/>
                <w:szCs w:val="28"/>
                <w:lang w:val="en-GB"/>
              </w:rPr>
            </w:pPr>
            <w:r w:rsidRPr="002747AF">
              <w:rPr>
                <w:b/>
                <w:sz w:val="28"/>
                <w:szCs w:val="28"/>
                <w:lang w:val="en-GB"/>
              </w:rPr>
              <w:t>Đặc điểm</w:t>
            </w:r>
          </w:p>
        </w:tc>
        <w:tc>
          <w:tcPr>
            <w:tcW w:w="2515" w:type="dxa"/>
            <w:vAlign w:val="center"/>
          </w:tcPr>
          <w:p w14:paraId="6FD5DA73" w14:textId="77777777" w:rsidR="00E62828" w:rsidRPr="002747AF" w:rsidRDefault="00E62828" w:rsidP="00636B7C">
            <w:pPr>
              <w:pStyle w:val="noidung0"/>
              <w:tabs>
                <w:tab w:val="left" w:pos="540"/>
              </w:tabs>
              <w:spacing w:before="120" w:line="360" w:lineRule="auto"/>
              <w:ind w:right="-115" w:hanging="58"/>
              <w:jc w:val="center"/>
              <w:rPr>
                <w:b/>
                <w:sz w:val="28"/>
                <w:szCs w:val="28"/>
                <w:lang w:val="en-GB"/>
              </w:rPr>
            </w:pPr>
            <w:r w:rsidRPr="002747AF">
              <w:rPr>
                <w:b/>
                <w:sz w:val="28"/>
                <w:szCs w:val="28"/>
                <w:lang w:val="en-GB"/>
              </w:rPr>
              <w:t xml:space="preserve">Nhóm CT </w:t>
            </w:r>
            <w:r w:rsidRPr="002747AF">
              <w:rPr>
                <w:sz w:val="28"/>
                <w:szCs w:val="28"/>
                <w:lang w:val="en-GB"/>
              </w:rPr>
              <w:t>(n=69)</w:t>
            </w:r>
          </w:p>
        </w:tc>
        <w:tc>
          <w:tcPr>
            <w:tcW w:w="2486" w:type="dxa"/>
            <w:vAlign w:val="center"/>
          </w:tcPr>
          <w:p w14:paraId="7A2A6F66" w14:textId="77777777" w:rsidR="00E62828" w:rsidRPr="002747AF" w:rsidRDefault="00E62828" w:rsidP="00636B7C">
            <w:pPr>
              <w:pStyle w:val="noidung0"/>
              <w:tabs>
                <w:tab w:val="left" w:pos="540"/>
              </w:tabs>
              <w:spacing w:before="120" w:line="360" w:lineRule="auto"/>
              <w:ind w:right="-115" w:hanging="58"/>
              <w:jc w:val="center"/>
              <w:rPr>
                <w:b/>
                <w:sz w:val="28"/>
                <w:szCs w:val="28"/>
                <w:lang w:val="en-GB"/>
              </w:rPr>
            </w:pPr>
            <w:r w:rsidRPr="002747AF">
              <w:rPr>
                <w:b/>
                <w:sz w:val="28"/>
                <w:szCs w:val="28"/>
                <w:lang w:val="en-GB"/>
              </w:rPr>
              <w:t xml:space="preserve">Nhóm chứng </w:t>
            </w:r>
            <w:r w:rsidRPr="002747AF">
              <w:rPr>
                <w:sz w:val="28"/>
                <w:szCs w:val="28"/>
                <w:lang w:val="en-GB"/>
              </w:rPr>
              <w:t>(n=75)</w:t>
            </w:r>
          </w:p>
        </w:tc>
        <w:tc>
          <w:tcPr>
            <w:tcW w:w="955" w:type="dxa"/>
            <w:vAlign w:val="center"/>
          </w:tcPr>
          <w:p w14:paraId="4900A566" w14:textId="66FB2756" w:rsidR="00E62828" w:rsidRPr="002747AF" w:rsidRDefault="00962ADA" w:rsidP="00636B7C">
            <w:pPr>
              <w:pStyle w:val="noidung0"/>
              <w:tabs>
                <w:tab w:val="left" w:pos="540"/>
              </w:tabs>
              <w:spacing w:before="120" w:line="360" w:lineRule="auto"/>
              <w:ind w:right="-115" w:hanging="58"/>
              <w:jc w:val="center"/>
              <w:rPr>
                <w:b/>
                <w:sz w:val="28"/>
                <w:szCs w:val="28"/>
                <w:lang w:val="en-GB"/>
              </w:rPr>
            </w:pPr>
            <w:r w:rsidRPr="002747AF">
              <w:rPr>
                <w:b/>
                <w:sz w:val="28"/>
                <w:szCs w:val="28"/>
                <w:lang w:val="en-GB"/>
              </w:rPr>
              <w:t>p</w:t>
            </w:r>
            <w:r w:rsidRPr="002747AF">
              <w:rPr>
                <w:sz w:val="28"/>
                <w:szCs w:val="28"/>
                <w:vertAlign w:val="superscript"/>
                <w:lang w:val="en-GB"/>
              </w:rPr>
              <w:t>*</w:t>
            </w:r>
          </w:p>
        </w:tc>
      </w:tr>
      <w:tr w:rsidR="00021310" w:rsidRPr="002747AF" w14:paraId="026BC085" w14:textId="77777777" w:rsidTr="001C2DC1">
        <w:trPr>
          <w:jc w:val="center"/>
        </w:trPr>
        <w:tc>
          <w:tcPr>
            <w:tcW w:w="2922" w:type="dxa"/>
          </w:tcPr>
          <w:p w14:paraId="077B4D3B" w14:textId="1B30D599" w:rsidR="00E62828" w:rsidRPr="002747AF" w:rsidRDefault="00E62828" w:rsidP="00962ADA">
            <w:pPr>
              <w:pStyle w:val="noidung0"/>
              <w:tabs>
                <w:tab w:val="left" w:pos="540"/>
              </w:tabs>
              <w:spacing w:before="120" w:line="336" w:lineRule="auto"/>
              <w:ind w:right="-115" w:hanging="58"/>
              <w:rPr>
                <w:sz w:val="28"/>
                <w:szCs w:val="28"/>
                <w:lang w:val="en-GB"/>
              </w:rPr>
            </w:pPr>
            <w:r w:rsidRPr="002747AF">
              <w:rPr>
                <w:sz w:val="28"/>
                <w:szCs w:val="28"/>
                <w:lang w:val="en-GB"/>
              </w:rPr>
              <w:t xml:space="preserve">Cân nặng &lt; 45 kg </w:t>
            </w:r>
            <w:r w:rsidR="001C2DC1" w:rsidRPr="002747AF">
              <w:rPr>
                <w:sz w:val="28"/>
                <w:szCs w:val="28"/>
                <w:lang w:val="en-GB"/>
              </w:rPr>
              <w:t>(%)</w:t>
            </w:r>
          </w:p>
        </w:tc>
        <w:tc>
          <w:tcPr>
            <w:tcW w:w="2515" w:type="dxa"/>
          </w:tcPr>
          <w:p w14:paraId="204E7B85" w14:textId="77777777" w:rsidR="00E62828" w:rsidRPr="002747AF" w:rsidRDefault="00E62828" w:rsidP="00962ADA">
            <w:pPr>
              <w:pStyle w:val="noidung0"/>
              <w:tabs>
                <w:tab w:val="left" w:pos="540"/>
              </w:tabs>
              <w:spacing w:before="120" w:line="336" w:lineRule="auto"/>
              <w:ind w:right="-115" w:hanging="58"/>
              <w:jc w:val="center"/>
              <w:rPr>
                <w:sz w:val="28"/>
                <w:szCs w:val="28"/>
                <w:lang w:val="en-GB"/>
              </w:rPr>
            </w:pPr>
            <w:r w:rsidRPr="002747AF">
              <w:rPr>
                <w:sz w:val="28"/>
                <w:szCs w:val="28"/>
                <w:lang w:val="en-GB"/>
              </w:rPr>
              <w:t>58,0</w:t>
            </w:r>
          </w:p>
        </w:tc>
        <w:tc>
          <w:tcPr>
            <w:tcW w:w="2486" w:type="dxa"/>
          </w:tcPr>
          <w:p w14:paraId="7DE561CC" w14:textId="77777777" w:rsidR="00E62828" w:rsidRPr="002747AF" w:rsidRDefault="00E62828" w:rsidP="00962ADA">
            <w:pPr>
              <w:pStyle w:val="noidung0"/>
              <w:tabs>
                <w:tab w:val="left" w:pos="540"/>
              </w:tabs>
              <w:spacing w:before="120" w:line="336" w:lineRule="auto"/>
              <w:ind w:right="-115" w:hanging="58"/>
              <w:jc w:val="center"/>
              <w:rPr>
                <w:sz w:val="28"/>
                <w:szCs w:val="28"/>
                <w:lang w:val="en-GB"/>
              </w:rPr>
            </w:pPr>
            <w:r w:rsidRPr="002747AF">
              <w:rPr>
                <w:sz w:val="28"/>
                <w:szCs w:val="28"/>
                <w:lang w:val="en-GB"/>
              </w:rPr>
              <w:t>45,3</w:t>
            </w:r>
          </w:p>
        </w:tc>
        <w:tc>
          <w:tcPr>
            <w:tcW w:w="955" w:type="dxa"/>
          </w:tcPr>
          <w:p w14:paraId="63E5D00F" w14:textId="77777777" w:rsidR="00E62828" w:rsidRPr="002747AF" w:rsidRDefault="00E62828" w:rsidP="00962ADA">
            <w:pPr>
              <w:pStyle w:val="noidung0"/>
              <w:tabs>
                <w:tab w:val="left" w:pos="540"/>
              </w:tabs>
              <w:spacing w:before="120" w:line="336" w:lineRule="auto"/>
              <w:ind w:left="-58" w:right="-115" w:firstLine="0"/>
              <w:jc w:val="center"/>
              <w:rPr>
                <w:sz w:val="28"/>
                <w:szCs w:val="28"/>
                <w:lang w:val="en-GB"/>
              </w:rPr>
            </w:pPr>
            <w:r w:rsidRPr="002747AF">
              <w:rPr>
                <w:sz w:val="28"/>
                <w:szCs w:val="28"/>
                <w:lang w:val="en-GB"/>
              </w:rPr>
              <w:t>&gt; 0,05</w:t>
            </w:r>
          </w:p>
        </w:tc>
      </w:tr>
      <w:tr w:rsidR="00021310" w:rsidRPr="002747AF" w14:paraId="6FEC1EDE" w14:textId="77777777" w:rsidTr="001C2DC1">
        <w:trPr>
          <w:jc w:val="center"/>
        </w:trPr>
        <w:tc>
          <w:tcPr>
            <w:tcW w:w="2922" w:type="dxa"/>
          </w:tcPr>
          <w:p w14:paraId="7AC56576" w14:textId="3B7F1085" w:rsidR="00E62828" w:rsidRPr="002747AF" w:rsidRDefault="00E62828" w:rsidP="00962ADA">
            <w:pPr>
              <w:pStyle w:val="noidung0"/>
              <w:tabs>
                <w:tab w:val="left" w:pos="540"/>
              </w:tabs>
              <w:spacing w:before="120" w:line="336" w:lineRule="auto"/>
              <w:ind w:right="-115" w:hanging="58"/>
              <w:rPr>
                <w:sz w:val="28"/>
                <w:szCs w:val="28"/>
                <w:lang w:val="en-GB"/>
              </w:rPr>
            </w:pPr>
            <w:r w:rsidRPr="002747AF">
              <w:rPr>
                <w:sz w:val="28"/>
                <w:szCs w:val="28"/>
                <w:lang w:val="en-GB"/>
              </w:rPr>
              <w:t xml:space="preserve">Chiều cao &lt; 145 cm </w:t>
            </w:r>
            <w:r w:rsidR="001C2DC1" w:rsidRPr="002747AF">
              <w:rPr>
                <w:sz w:val="28"/>
                <w:szCs w:val="28"/>
                <w:lang w:val="en-GB"/>
              </w:rPr>
              <w:t>(%)</w:t>
            </w:r>
          </w:p>
        </w:tc>
        <w:tc>
          <w:tcPr>
            <w:tcW w:w="2515" w:type="dxa"/>
          </w:tcPr>
          <w:p w14:paraId="01D25416" w14:textId="77777777" w:rsidR="00E62828" w:rsidRPr="002747AF" w:rsidRDefault="00E62828" w:rsidP="00962ADA">
            <w:pPr>
              <w:pStyle w:val="noidung0"/>
              <w:tabs>
                <w:tab w:val="left" w:pos="540"/>
              </w:tabs>
              <w:spacing w:before="120" w:line="336" w:lineRule="auto"/>
              <w:ind w:right="-115" w:hanging="58"/>
              <w:jc w:val="center"/>
              <w:rPr>
                <w:sz w:val="28"/>
                <w:szCs w:val="28"/>
                <w:lang w:val="en-GB"/>
              </w:rPr>
            </w:pPr>
            <w:r w:rsidRPr="002747AF">
              <w:rPr>
                <w:sz w:val="28"/>
                <w:szCs w:val="28"/>
                <w:lang w:val="en-GB"/>
              </w:rPr>
              <w:t>5,8</w:t>
            </w:r>
          </w:p>
        </w:tc>
        <w:tc>
          <w:tcPr>
            <w:tcW w:w="2486" w:type="dxa"/>
          </w:tcPr>
          <w:p w14:paraId="7CF08FE7" w14:textId="77777777" w:rsidR="00E62828" w:rsidRPr="002747AF" w:rsidRDefault="00E62828" w:rsidP="00962ADA">
            <w:pPr>
              <w:pStyle w:val="noidung0"/>
              <w:tabs>
                <w:tab w:val="left" w:pos="540"/>
              </w:tabs>
              <w:spacing w:before="120" w:line="336" w:lineRule="auto"/>
              <w:ind w:right="-115" w:hanging="58"/>
              <w:jc w:val="center"/>
              <w:rPr>
                <w:sz w:val="28"/>
                <w:szCs w:val="28"/>
                <w:lang w:val="en-GB"/>
              </w:rPr>
            </w:pPr>
            <w:r w:rsidRPr="002747AF">
              <w:rPr>
                <w:sz w:val="28"/>
                <w:szCs w:val="28"/>
                <w:lang w:val="en-GB"/>
              </w:rPr>
              <w:t>10,7</w:t>
            </w:r>
          </w:p>
        </w:tc>
        <w:tc>
          <w:tcPr>
            <w:tcW w:w="955" w:type="dxa"/>
          </w:tcPr>
          <w:p w14:paraId="33CD8ECD" w14:textId="77777777" w:rsidR="00E62828" w:rsidRPr="002747AF" w:rsidRDefault="00E62828" w:rsidP="00962ADA">
            <w:pPr>
              <w:pStyle w:val="noidung0"/>
              <w:tabs>
                <w:tab w:val="left" w:pos="540"/>
              </w:tabs>
              <w:spacing w:before="120" w:line="336" w:lineRule="auto"/>
              <w:ind w:left="-58" w:right="-115" w:firstLine="0"/>
              <w:jc w:val="center"/>
              <w:rPr>
                <w:sz w:val="28"/>
                <w:szCs w:val="28"/>
                <w:lang w:val="en-GB"/>
              </w:rPr>
            </w:pPr>
            <w:r w:rsidRPr="002747AF">
              <w:rPr>
                <w:sz w:val="28"/>
                <w:szCs w:val="28"/>
                <w:lang w:val="en-GB"/>
              </w:rPr>
              <w:t>&gt; 0,05</w:t>
            </w:r>
          </w:p>
        </w:tc>
      </w:tr>
      <w:tr w:rsidR="00021310" w:rsidRPr="002747AF" w14:paraId="7CA318DA" w14:textId="77777777" w:rsidTr="001C2DC1">
        <w:trPr>
          <w:jc w:val="center"/>
        </w:trPr>
        <w:tc>
          <w:tcPr>
            <w:tcW w:w="2922" w:type="dxa"/>
          </w:tcPr>
          <w:p w14:paraId="50692707" w14:textId="14A9922A" w:rsidR="00E62828" w:rsidRPr="002747AF" w:rsidRDefault="00E62828" w:rsidP="00962ADA">
            <w:pPr>
              <w:pStyle w:val="noidung0"/>
              <w:tabs>
                <w:tab w:val="left" w:pos="540"/>
              </w:tabs>
              <w:spacing w:before="120" w:line="336" w:lineRule="auto"/>
              <w:ind w:right="-115" w:hanging="58"/>
              <w:rPr>
                <w:sz w:val="28"/>
                <w:szCs w:val="28"/>
                <w:lang w:val="en-GB"/>
              </w:rPr>
            </w:pPr>
            <w:r w:rsidRPr="002747AF">
              <w:rPr>
                <w:sz w:val="28"/>
                <w:szCs w:val="28"/>
                <w:lang w:val="en-GB"/>
              </w:rPr>
              <w:t xml:space="preserve">BMI &lt; 18,5 </w:t>
            </w:r>
            <w:r w:rsidR="001C2DC1" w:rsidRPr="002747AF">
              <w:rPr>
                <w:sz w:val="28"/>
                <w:szCs w:val="28"/>
                <w:lang w:val="en-GB"/>
              </w:rPr>
              <w:t>(%)</w:t>
            </w:r>
          </w:p>
        </w:tc>
        <w:tc>
          <w:tcPr>
            <w:tcW w:w="2515" w:type="dxa"/>
          </w:tcPr>
          <w:p w14:paraId="6D0B2576" w14:textId="77777777" w:rsidR="00E62828" w:rsidRPr="002747AF" w:rsidRDefault="00E62828" w:rsidP="00962ADA">
            <w:pPr>
              <w:pStyle w:val="noidung0"/>
              <w:tabs>
                <w:tab w:val="left" w:pos="540"/>
              </w:tabs>
              <w:spacing w:before="120" w:line="336" w:lineRule="auto"/>
              <w:ind w:right="-115" w:hanging="58"/>
              <w:jc w:val="center"/>
              <w:rPr>
                <w:sz w:val="28"/>
                <w:szCs w:val="28"/>
                <w:lang w:val="en-GB"/>
              </w:rPr>
            </w:pPr>
            <w:r w:rsidRPr="002747AF">
              <w:rPr>
                <w:sz w:val="28"/>
                <w:szCs w:val="28"/>
                <w:lang w:val="en-GB"/>
              </w:rPr>
              <w:t>26,1</w:t>
            </w:r>
          </w:p>
        </w:tc>
        <w:tc>
          <w:tcPr>
            <w:tcW w:w="2486" w:type="dxa"/>
          </w:tcPr>
          <w:p w14:paraId="5FA90B9D" w14:textId="77777777" w:rsidR="00E62828" w:rsidRPr="002747AF" w:rsidRDefault="00E62828" w:rsidP="00962ADA">
            <w:pPr>
              <w:pStyle w:val="noidung0"/>
              <w:tabs>
                <w:tab w:val="left" w:pos="540"/>
              </w:tabs>
              <w:spacing w:before="120" w:line="336" w:lineRule="auto"/>
              <w:ind w:right="-115" w:hanging="58"/>
              <w:jc w:val="center"/>
              <w:rPr>
                <w:sz w:val="28"/>
                <w:szCs w:val="28"/>
                <w:lang w:val="en-GB"/>
              </w:rPr>
            </w:pPr>
            <w:r w:rsidRPr="002747AF">
              <w:rPr>
                <w:sz w:val="28"/>
                <w:szCs w:val="28"/>
                <w:lang w:val="en-GB"/>
              </w:rPr>
              <w:t>22,7</w:t>
            </w:r>
          </w:p>
        </w:tc>
        <w:tc>
          <w:tcPr>
            <w:tcW w:w="955" w:type="dxa"/>
          </w:tcPr>
          <w:p w14:paraId="732F6784" w14:textId="77777777" w:rsidR="00E62828" w:rsidRPr="002747AF" w:rsidRDefault="00E62828" w:rsidP="00962ADA">
            <w:pPr>
              <w:pStyle w:val="noidung0"/>
              <w:tabs>
                <w:tab w:val="left" w:pos="540"/>
              </w:tabs>
              <w:spacing w:before="120" w:line="336" w:lineRule="auto"/>
              <w:ind w:left="-58" w:right="-115" w:firstLine="0"/>
              <w:jc w:val="center"/>
              <w:rPr>
                <w:sz w:val="28"/>
                <w:szCs w:val="28"/>
                <w:lang w:val="en-GB"/>
              </w:rPr>
            </w:pPr>
            <w:r w:rsidRPr="002747AF">
              <w:rPr>
                <w:sz w:val="28"/>
                <w:szCs w:val="28"/>
                <w:lang w:val="en-GB"/>
              </w:rPr>
              <w:t>&gt; 0,05</w:t>
            </w:r>
          </w:p>
        </w:tc>
      </w:tr>
    </w:tbl>
    <w:p w14:paraId="6F090FBB" w14:textId="276B48AC" w:rsidR="00E62828" w:rsidRPr="002747AF" w:rsidRDefault="00962ADA" w:rsidP="00962ADA">
      <w:pPr>
        <w:pStyle w:val="noidung0"/>
        <w:tabs>
          <w:tab w:val="left" w:pos="540"/>
          <w:tab w:val="left" w:pos="720"/>
        </w:tabs>
        <w:spacing w:before="120" w:line="360" w:lineRule="auto"/>
        <w:ind w:right="-115" w:firstLine="0"/>
        <w:rPr>
          <w:i/>
          <w:szCs w:val="24"/>
          <w:lang w:val="en-GB"/>
        </w:rPr>
      </w:pPr>
      <w:r w:rsidRPr="002747AF">
        <w:rPr>
          <w:i/>
          <w:szCs w:val="24"/>
          <w:vertAlign w:val="superscript"/>
          <w:lang w:val="en-GB"/>
        </w:rPr>
        <w:t>*</w:t>
      </w:r>
      <w:r w:rsidR="00E62828" w:rsidRPr="002747AF">
        <w:rPr>
          <w:i/>
          <w:szCs w:val="24"/>
          <w:lang w:val="en-GB"/>
        </w:rPr>
        <w:t xml:space="preserve"> Chi-square test so sánh tỉ lệ giữa hai nhóm nghiên cứu</w:t>
      </w:r>
    </w:p>
    <w:p w14:paraId="5FC72B37" w14:textId="2407A1F0" w:rsidR="00084EAF" w:rsidRPr="002747AF" w:rsidRDefault="00FF5E1D" w:rsidP="00095C77">
      <w:pPr>
        <w:autoSpaceDE w:val="0"/>
        <w:autoSpaceDN w:val="0"/>
        <w:adjustRightInd w:val="0"/>
        <w:spacing w:before="120" w:line="360" w:lineRule="auto"/>
        <w:ind w:firstLine="720"/>
        <w:jc w:val="both"/>
        <w:rPr>
          <w:spacing w:val="-2"/>
          <w:sz w:val="28"/>
          <w:szCs w:val="28"/>
          <w:lang w:val="en-GB"/>
        </w:rPr>
      </w:pPr>
      <w:r w:rsidRPr="002747AF">
        <w:rPr>
          <w:spacing w:val="-2"/>
          <w:sz w:val="28"/>
          <w:szCs w:val="28"/>
          <w:lang w:val="en-GB"/>
        </w:rPr>
        <w:lastRenderedPageBreak/>
        <w:t>T</w:t>
      </w:r>
      <w:r w:rsidR="00254D25" w:rsidRPr="002747AF">
        <w:rPr>
          <w:spacing w:val="-2"/>
          <w:sz w:val="28"/>
          <w:szCs w:val="28"/>
          <w:lang w:val="en-GB"/>
        </w:rPr>
        <w:t>ính chung cho toàn bộ 144 đối tượng tham gia nghiên cứu, t</w:t>
      </w:r>
      <w:r w:rsidRPr="002747AF">
        <w:rPr>
          <w:spacing w:val="-2"/>
          <w:sz w:val="28"/>
          <w:szCs w:val="28"/>
          <w:lang w:val="en-GB"/>
        </w:rPr>
        <w:t>ỉ</w:t>
      </w:r>
      <w:r w:rsidR="00084EAF" w:rsidRPr="002747AF">
        <w:rPr>
          <w:spacing w:val="-2"/>
          <w:sz w:val="28"/>
          <w:szCs w:val="28"/>
          <w:lang w:val="en-GB"/>
        </w:rPr>
        <w:t xml:space="preserve"> lệ đối tượng bị thiế</w:t>
      </w:r>
      <w:r w:rsidR="00674FC8" w:rsidRPr="002747AF">
        <w:rPr>
          <w:spacing w:val="-2"/>
          <w:sz w:val="28"/>
          <w:szCs w:val="28"/>
          <w:lang w:val="en-GB"/>
        </w:rPr>
        <w:t>u năng lượng trường diễn là 24,</w:t>
      </w:r>
      <w:r w:rsidR="00E36232" w:rsidRPr="002747AF">
        <w:rPr>
          <w:spacing w:val="-2"/>
          <w:sz w:val="28"/>
          <w:szCs w:val="28"/>
          <w:lang w:val="en-GB"/>
        </w:rPr>
        <w:t>7</w:t>
      </w:r>
      <w:r w:rsidR="00084EAF" w:rsidRPr="002747AF">
        <w:rPr>
          <w:spacing w:val="-2"/>
          <w:sz w:val="28"/>
          <w:szCs w:val="28"/>
          <w:lang w:val="en-GB"/>
        </w:rPr>
        <w:t>%</w:t>
      </w:r>
      <w:r w:rsidR="0027306C" w:rsidRPr="002747AF">
        <w:rPr>
          <w:spacing w:val="-2"/>
          <w:sz w:val="28"/>
          <w:szCs w:val="28"/>
          <w:lang w:val="en-GB"/>
        </w:rPr>
        <w:t>, h</w:t>
      </w:r>
      <w:r w:rsidR="00674FC8" w:rsidRPr="002747AF">
        <w:rPr>
          <w:spacing w:val="-2"/>
          <w:sz w:val="28"/>
          <w:szCs w:val="28"/>
          <w:lang w:val="en-GB"/>
        </w:rPr>
        <w:t>ơn m</w:t>
      </w:r>
      <w:r w:rsidR="00084EAF" w:rsidRPr="002747AF">
        <w:rPr>
          <w:spacing w:val="-2"/>
          <w:sz w:val="28"/>
          <w:szCs w:val="28"/>
          <w:lang w:val="en-GB"/>
        </w:rPr>
        <w:t>ột phần hai số đối tượng tham g</w:t>
      </w:r>
      <w:r w:rsidR="00674FC8" w:rsidRPr="002747AF">
        <w:rPr>
          <w:spacing w:val="-2"/>
          <w:sz w:val="28"/>
          <w:szCs w:val="28"/>
          <w:lang w:val="en-GB"/>
        </w:rPr>
        <w:t xml:space="preserve">ia có cân nặng dưới 45 kg </w:t>
      </w:r>
      <w:r w:rsidR="00095C77" w:rsidRPr="002747AF">
        <w:rPr>
          <w:spacing w:val="-2"/>
          <w:sz w:val="28"/>
          <w:szCs w:val="28"/>
          <w:lang w:val="en-GB"/>
        </w:rPr>
        <w:t xml:space="preserve">(51,4%) </w:t>
      </w:r>
      <w:r w:rsidR="00674FC8" w:rsidRPr="002747AF">
        <w:rPr>
          <w:spacing w:val="-2"/>
          <w:sz w:val="28"/>
          <w:szCs w:val="28"/>
          <w:lang w:val="en-GB"/>
        </w:rPr>
        <w:t>và 8,3</w:t>
      </w:r>
      <w:r w:rsidR="00084EAF" w:rsidRPr="002747AF">
        <w:rPr>
          <w:spacing w:val="-2"/>
          <w:sz w:val="28"/>
          <w:szCs w:val="28"/>
          <w:lang w:val="en-GB"/>
        </w:rPr>
        <w:t>% số đối tượng có chiều cao dưới 1,45 m tại thời điểm bắt đầu tham gia nghiên cứu</w:t>
      </w:r>
      <w:r w:rsidR="0027306C" w:rsidRPr="002747AF">
        <w:rPr>
          <w:spacing w:val="-2"/>
          <w:sz w:val="28"/>
          <w:szCs w:val="28"/>
          <w:lang w:val="en-GB"/>
        </w:rPr>
        <w:t>. K</w:t>
      </w:r>
      <w:r w:rsidR="00084EAF" w:rsidRPr="002747AF">
        <w:rPr>
          <w:spacing w:val="-2"/>
          <w:sz w:val="28"/>
          <w:szCs w:val="28"/>
          <w:lang w:val="en-GB"/>
        </w:rPr>
        <w:t xml:space="preserve">hông có sự khác biệt có ý nghĩa thống kê về </w:t>
      </w:r>
      <w:r w:rsidRPr="002747AF">
        <w:rPr>
          <w:spacing w:val="-2"/>
          <w:sz w:val="28"/>
          <w:szCs w:val="28"/>
          <w:lang w:val="en-GB"/>
        </w:rPr>
        <w:t>tỉ</w:t>
      </w:r>
      <w:r w:rsidR="00084EAF" w:rsidRPr="002747AF">
        <w:rPr>
          <w:spacing w:val="-2"/>
          <w:sz w:val="28"/>
          <w:szCs w:val="28"/>
          <w:lang w:val="en-GB"/>
        </w:rPr>
        <w:t xml:space="preserve"> lệ </w:t>
      </w:r>
      <w:r w:rsidR="00962ADA" w:rsidRPr="002747AF">
        <w:rPr>
          <w:spacing w:val="-2"/>
          <w:sz w:val="28"/>
          <w:szCs w:val="28"/>
          <w:lang w:val="en-GB"/>
        </w:rPr>
        <w:t xml:space="preserve">đối tượng có cân nặng và chiều cao thấp cũng như </w:t>
      </w:r>
      <w:r w:rsidRPr="002747AF">
        <w:rPr>
          <w:spacing w:val="-2"/>
          <w:sz w:val="28"/>
          <w:szCs w:val="28"/>
          <w:lang w:val="en-GB"/>
        </w:rPr>
        <w:t>tỉ</w:t>
      </w:r>
      <w:r w:rsidR="00962ADA" w:rsidRPr="002747AF">
        <w:rPr>
          <w:spacing w:val="-2"/>
          <w:sz w:val="28"/>
          <w:szCs w:val="28"/>
          <w:lang w:val="en-GB"/>
        </w:rPr>
        <w:t xml:space="preserve"> lệ </w:t>
      </w:r>
      <w:r w:rsidR="007A526B" w:rsidRPr="002747AF">
        <w:rPr>
          <w:spacing w:val="-2"/>
          <w:sz w:val="28"/>
          <w:szCs w:val="28"/>
          <w:lang w:val="en-GB"/>
        </w:rPr>
        <w:t>thiếu năng lượng trường diễn (BMI</w:t>
      </w:r>
      <w:r w:rsidR="00095C77" w:rsidRPr="002747AF">
        <w:rPr>
          <w:spacing w:val="-2"/>
          <w:sz w:val="28"/>
          <w:szCs w:val="28"/>
          <w:lang w:val="en-GB"/>
        </w:rPr>
        <w:t xml:space="preserve"> </w:t>
      </w:r>
      <w:r w:rsidR="007A526B" w:rsidRPr="002747AF">
        <w:rPr>
          <w:spacing w:val="-2"/>
          <w:sz w:val="28"/>
          <w:szCs w:val="28"/>
          <w:lang w:val="en-GB"/>
        </w:rPr>
        <w:t>&lt;</w:t>
      </w:r>
      <w:r w:rsidR="00095C77" w:rsidRPr="002747AF">
        <w:rPr>
          <w:spacing w:val="-2"/>
          <w:sz w:val="28"/>
          <w:szCs w:val="28"/>
          <w:lang w:val="en-GB"/>
        </w:rPr>
        <w:t xml:space="preserve"> </w:t>
      </w:r>
      <w:r w:rsidR="007A526B" w:rsidRPr="002747AF">
        <w:rPr>
          <w:spacing w:val="-2"/>
          <w:sz w:val="28"/>
          <w:szCs w:val="28"/>
          <w:lang w:val="en-GB"/>
        </w:rPr>
        <w:t>18,5)</w:t>
      </w:r>
      <w:r w:rsidR="00084EAF" w:rsidRPr="002747AF">
        <w:rPr>
          <w:spacing w:val="-2"/>
          <w:sz w:val="28"/>
          <w:szCs w:val="28"/>
          <w:lang w:val="en-GB"/>
        </w:rPr>
        <w:t xml:space="preserve"> giữa </w:t>
      </w:r>
      <w:r w:rsidR="008B4F85" w:rsidRPr="002747AF">
        <w:rPr>
          <w:spacing w:val="-2"/>
          <w:sz w:val="28"/>
          <w:szCs w:val="28"/>
          <w:lang w:val="en-GB"/>
        </w:rPr>
        <w:t>hai nhóm nghiên cứu</w:t>
      </w:r>
      <w:r w:rsidR="00084EAF" w:rsidRPr="002747AF">
        <w:rPr>
          <w:spacing w:val="-2"/>
          <w:sz w:val="28"/>
          <w:szCs w:val="28"/>
          <w:lang w:val="en-GB"/>
        </w:rPr>
        <w:t xml:space="preserve"> (p &gt; 0,05)</w:t>
      </w:r>
      <w:r w:rsidR="0027306C" w:rsidRPr="002747AF">
        <w:rPr>
          <w:spacing w:val="-2"/>
          <w:sz w:val="28"/>
          <w:szCs w:val="28"/>
          <w:lang w:val="en-GB"/>
        </w:rPr>
        <w:t xml:space="preserve"> (bảng 3.3)</w:t>
      </w:r>
      <w:r w:rsidR="00084EAF" w:rsidRPr="002747AF">
        <w:rPr>
          <w:spacing w:val="-2"/>
          <w:sz w:val="28"/>
          <w:szCs w:val="28"/>
          <w:lang w:val="en-GB"/>
        </w:rPr>
        <w:t xml:space="preserve">. </w:t>
      </w:r>
      <w:r w:rsidR="008B4F85" w:rsidRPr="002747AF">
        <w:rPr>
          <w:spacing w:val="-2"/>
          <w:sz w:val="28"/>
          <w:szCs w:val="28"/>
          <w:lang w:val="en-GB"/>
        </w:rPr>
        <w:t>N</w:t>
      </w:r>
      <w:r w:rsidR="00E62828" w:rsidRPr="002747AF">
        <w:rPr>
          <w:spacing w:val="-2"/>
          <w:sz w:val="28"/>
          <w:szCs w:val="28"/>
          <w:lang w:val="en-GB"/>
        </w:rPr>
        <w:t>hìn chung tình trạng dinh dưỡng của đối tượng tại thời điểm bắt đầu tham gia nghiên cứu là khá tương đồng</w:t>
      </w:r>
      <w:r w:rsidR="000F3EC0" w:rsidRPr="002747AF">
        <w:rPr>
          <w:spacing w:val="-2"/>
          <w:sz w:val="28"/>
          <w:szCs w:val="28"/>
          <w:lang w:val="en-GB"/>
        </w:rPr>
        <w:t xml:space="preserve">, không có sự khác biệt có ý nghĩa </w:t>
      </w:r>
      <w:r w:rsidR="002F1E63" w:rsidRPr="002747AF">
        <w:rPr>
          <w:spacing w:val="-2"/>
          <w:sz w:val="28"/>
          <w:szCs w:val="28"/>
          <w:lang w:val="en-GB"/>
        </w:rPr>
        <w:t xml:space="preserve">thống kê </w:t>
      </w:r>
      <w:r w:rsidR="000F3EC0" w:rsidRPr="002747AF">
        <w:rPr>
          <w:spacing w:val="-2"/>
          <w:sz w:val="28"/>
          <w:szCs w:val="28"/>
          <w:lang w:val="en-GB"/>
        </w:rPr>
        <w:t>giữa hai nhóm.</w:t>
      </w:r>
      <w:r w:rsidR="00E62828" w:rsidRPr="002747AF">
        <w:rPr>
          <w:spacing w:val="-2"/>
          <w:sz w:val="28"/>
          <w:szCs w:val="28"/>
          <w:lang w:val="en-GB"/>
        </w:rPr>
        <w:t xml:space="preserve"> </w:t>
      </w:r>
    </w:p>
    <w:p w14:paraId="34F7F665" w14:textId="32A99CD6" w:rsidR="00EB7A7E" w:rsidRPr="002747AF" w:rsidRDefault="00911DF3" w:rsidP="00EB7A7E">
      <w:pPr>
        <w:pStyle w:val="noidung0"/>
        <w:tabs>
          <w:tab w:val="left" w:pos="540"/>
          <w:tab w:val="left" w:pos="720"/>
        </w:tabs>
        <w:spacing w:before="120" w:line="360" w:lineRule="auto"/>
        <w:ind w:right="29" w:firstLine="720"/>
        <w:rPr>
          <w:sz w:val="28"/>
          <w:szCs w:val="28"/>
          <w:lang w:val="en-GB"/>
        </w:rPr>
      </w:pPr>
      <w:r w:rsidRPr="002747AF">
        <w:rPr>
          <w:sz w:val="28"/>
          <w:szCs w:val="28"/>
          <w:lang w:val="en-GB"/>
        </w:rPr>
        <w:t xml:space="preserve">Gần một phần tư số đối tượng khi bắt đầu tham gia nghiên cứu bị thiếu máu. </w:t>
      </w:r>
      <w:r w:rsidR="00FF5E1D" w:rsidRPr="002747AF">
        <w:rPr>
          <w:sz w:val="28"/>
          <w:szCs w:val="28"/>
          <w:lang w:val="en-GB"/>
        </w:rPr>
        <w:t>Tỉ</w:t>
      </w:r>
      <w:r w:rsidR="00EB7A7E" w:rsidRPr="002747AF">
        <w:rPr>
          <w:sz w:val="28"/>
          <w:szCs w:val="28"/>
          <w:lang w:val="en-GB"/>
        </w:rPr>
        <w:t xml:space="preserve"> lệ đối tượng thuộc nhóm can thiệp và nhóm chứng bị thiếu máu lần lượt là </w:t>
      </w:r>
      <w:r w:rsidR="00FF22CA" w:rsidRPr="002747AF">
        <w:rPr>
          <w:sz w:val="28"/>
          <w:szCs w:val="28"/>
          <w:lang w:val="en-GB"/>
        </w:rPr>
        <w:t>2</w:t>
      </w:r>
      <w:r w:rsidRPr="002747AF">
        <w:rPr>
          <w:sz w:val="28"/>
          <w:szCs w:val="28"/>
          <w:lang w:val="en-GB"/>
        </w:rPr>
        <w:t>5,4</w:t>
      </w:r>
      <w:r w:rsidR="00EB7A7E" w:rsidRPr="002747AF">
        <w:rPr>
          <w:sz w:val="28"/>
          <w:szCs w:val="28"/>
          <w:lang w:val="en-GB"/>
        </w:rPr>
        <w:t>% và 23,3%, sự khác biệt không có ý nghĩa thống kê (p &gt; 0,05</w:t>
      </w:r>
      <w:r w:rsidR="000444E1" w:rsidRPr="002747AF">
        <w:rPr>
          <w:sz w:val="28"/>
          <w:szCs w:val="28"/>
          <w:lang w:val="en-GB"/>
        </w:rPr>
        <w:t>, chi-square test</w:t>
      </w:r>
      <w:r w:rsidR="00EB7A7E" w:rsidRPr="002747AF">
        <w:rPr>
          <w:sz w:val="28"/>
          <w:szCs w:val="28"/>
          <w:lang w:val="en-GB"/>
        </w:rPr>
        <w:t>). Đặc điểm một số chỉ số sinh hóa máu của các đối tư</w:t>
      </w:r>
      <w:r w:rsidRPr="002747AF">
        <w:rPr>
          <w:sz w:val="28"/>
          <w:szCs w:val="28"/>
          <w:lang w:val="en-GB"/>
        </w:rPr>
        <w:t>ợng được thể hiện trong bảng 3.4</w:t>
      </w:r>
      <w:r w:rsidR="00EB7A7E" w:rsidRPr="002747AF">
        <w:rPr>
          <w:sz w:val="28"/>
          <w:szCs w:val="28"/>
          <w:lang w:val="en-GB"/>
        </w:rPr>
        <w:t xml:space="preserve">. </w:t>
      </w:r>
    </w:p>
    <w:p w14:paraId="27B444F4" w14:textId="46C47B33" w:rsidR="00EB7A7E" w:rsidRPr="002747AF" w:rsidRDefault="00EB7A7E" w:rsidP="00EB7A7E">
      <w:pPr>
        <w:pStyle w:val="noidung0"/>
        <w:tabs>
          <w:tab w:val="left" w:pos="540"/>
          <w:tab w:val="left" w:pos="720"/>
        </w:tabs>
        <w:spacing w:before="120" w:line="360" w:lineRule="auto"/>
        <w:ind w:right="-108" w:firstLine="0"/>
        <w:jc w:val="center"/>
        <w:rPr>
          <w:b/>
          <w:sz w:val="28"/>
          <w:szCs w:val="28"/>
          <w:lang w:val="en-GB"/>
        </w:rPr>
      </w:pPr>
      <w:r w:rsidRPr="002747AF">
        <w:rPr>
          <w:b/>
          <w:i/>
          <w:sz w:val="28"/>
          <w:szCs w:val="28"/>
          <w:lang w:val="en-GB"/>
        </w:rPr>
        <w:t>Bảng 3.4:</w:t>
      </w:r>
      <w:r w:rsidRPr="002747AF">
        <w:rPr>
          <w:b/>
          <w:sz w:val="28"/>
          <w:szCs w:val="28"/>
          <w:lang w:val="en-GB"/>
        </w:rPr>
        <w:t xml:space="preserve"> Một số chỉ số sinh hóa máu của đối tượng trước can thiệp</w:t>
      </w:r>
      <w:r w:rsidR="00962ADA" w:rsidRPr="002747AF">
        <w:rPr>
          <w:b/>
          <w:sz w:val="28"/>
          <w:szCs w:val="28"/>
          <w:lang w:val="en-GB"/>
        </w:rPr>
        <w:t xml:space="preserve"> theo nhóm nghiên cứu</w:t>
      </w:r>
      <w:r w:rsidRPr="002747AF">
        <w:rPr>
          <w:sz w:val="28"/>
          <w:szCs w:val="28"/>
          <w:vertAlign w:val="superscript"/>
          <w:lang w:val="en-GB"/>
        </w:rPr>
        <w:t>1</w:t>
      </w:r>
    </w:p>
    <w:tbl>
      <w:tblPr>
        <w:tblStyle w:val="TableGrid"/>
        <w:tblW w:w="9149" w:type="dxa"/>
        <w:jc w:val="center"/>
        <w:tblLook w:val="04A0" w:firstRow="1" w:lastRow="0" w:firstColumn="1" w:lastColumn="0" w:noHBand="0" w:noVBand="1"/>
      </w:tblPr>
      <w:tblGrid>
        <w:gridCol w:w="2617"/>
        <w:gridCol w:w="2715"/>
        <w:gridCol w:w="2678"/>
        <w:gridCol w:w="1139"/>
      </w:tblGrid>
      <w:tr w:rsidR="00021310" w:rsidRPr="002747AF" w14:paraId="2F345FDB" w14:textId="77777777" w:rsidTr="00636B7C">
        <w:trPr>
          <w:jc w:val="center"/>
        </w:trPr>
        <w:tc>
          <w:tcPr>
            <w:tcW w:w="2617" w:type="dxa"/>
            <w:vAlign w:val="center"/>
          </w:tcPr>
          <w:p w14:paraId="49C60A53" w14:textId="77777777" w:rsidR="00EB7A7E" w:rsidRPr="002747AF" w:rsidRDefault="00EB7A7E" w:rsidP="00636B7C">
            <w:pPr>
              <w:pStyle w:val="noidung0"/>
              <w:tabs>
                <w:tab w:val="left" w:pos="540"/>
              </w:tabs>
              <w:spacing w:before="120" w:line="360" w:lineRule="auto"/>
              <w:ind w:right="-113" w:hanging="50"/>
              <w:jc w:val="center"/>
              <w:rPr>
                <w:b/>
                <w:sz w:val="28"/>
                <w:szCs w:val="28"/>
                <w:lang w:val="en-GB"/>
              </w:rPr>
            </w:pPr>
            <w:r w:rsidRPr="002747AF">
              <w:rPr>
                <w:b/>
                <w:sz w:val="28"/>
                <w:szCs w:val="28"/>
                <w:lang w:val="en-GB"/>
              </w:rPr>
              <w:t>Chỉ số</w:t>
            </w:r>
          </w:p>
        </w:tc>
        <w:tc>
          <w:tcPr>
            <w:tcW w:w="2715" w:type="dxa"/>
            <w:vAlign w:val="center"/>
          </w:tcPr>
          <w:p w14:paraId="4D86E925" w14:textId="5423E4DC" w:rsidR="00EB7A7E" w:rsidRPr="002747AF" w:rsidRDefault="00EB7A7E" w:rsidP="00EB7A7E">
            <w:pPr>
              <w:pStyle w:val="noidung0"/>
              <w:tabs>
                <w:tab w:val="left" w:pos="540"/>
              </w:tabs>
              <w:spacing w:before="120" w:line="360" w:lineRule="auto"/>
              <w:ind w:right="-113" w:hanging="50"/>
              <w:jc w:val="center"/>
              <w:rPr>
                <w:b/>
                <w:sz w:val="28"/>
                <w:szCs w:val="28"/>
                <w:lang w:val="en-GB"/>
              </w:rPr>
            </w:pPr>
            <w:r w:rsidRPr="002747AF">
              <w:rPr>
                <w:b/>
                <w:sz w:val="28"/>
                <w:szCs w:val="28"/>
                <w:lang w:val="en-GB"/>
              </w:rPr>
              <w:t xml:space="preserve">Nhóm CT </w:t>
            </w:r>
            <w:r w:rsidRPr="002747AF">
              <w:rPr>
                <w:sz w:val="28"/>
                <w:szCs w:val="28"/>
                <w:lang w:val="en-GB"/>
              </w:rPr>
              <w:t>(n=69)</w:t>
            </w:r>
          </w:p>
        </w:tc>
        <w:tc>
          <w:tcPr>
            <w:tcW w:w="2678" w:type="dxa"/>
            <w:vAlign w:val="center"/>
          </w:tcPr>
          <w:p w14:paraId="4BAB05DC" w14:textId="77777777" w:rsidR="00EB7A7E" w:rsidRPr="002747AF" w:rsidRDefault="00EB7A7E" w:rsidP="00636B7C">
            <w:pPr>
              <w:pStyle w:val="noidung0"/>
              <w:tabs>
                <w:tab w:val="left" w:pos="540"/>
              </w:tabs>
              <w:spacing w:before="120" w:line="360" w:lineRule="auto"/>
              <w:ind w:right="-113" w:hanging="50"/>
              <w:jc w:val="center"/>
              <w:rPr>
                <w:b/>
                <w:sz w:val="28"/>
                <w:szCs w:val="28"/>
                <w:lang w:val="en-GB"/>
              </w:rPr>
            </w:pPr>
            <w:r w:rsidRPr="002747AF">
              <w:rPr>
                <w:b/>
                <w:sz w:val="28"/>
                <w:szCs w:val="28"/>
                <w:lang w:val="en-GB"/>
              </w:rPr>
              <w:t xml:space="preserve">Nhóm chứng </w:t>
            </w:r>
            <w:r w:rsidRPr="002747AF">
              <w:rPr>
                <w:sz w:val="28"/>
                <w:szCs w:val="28"/>
                <w:lang w:val="en-GB"/>
              </w:rPr>
              <w:t>(n=75)</w:t>
            </w:r>
          </w:p>
        </w:tc>
        <w:tc>
          <w:tcPr>
            <w:tcW w:w="1139" w:type="dxa"/>
            <w:vAlign w:val="center"/>
          </w:tcPr>
          <w:p w14:paraId="7B0CA574" w14:textId="77777777" w:rsidR="00EB7A7E" w:rsidRPr="002747AF" w:rsidRDefault="00EB7A7E" w:rsidP="00636B7C">
            <w:pPr>
              <w:pStyle w:val="noidung0"/>
              <w:tabs>
                <w:tab w:val="left" w:pos="540"/>
              </w:tabs>
              <w:spacing w:before="120" w:line="360" w:lineRule="auto"/>
              <w:ind w:right="-113" w:hanging="50"/>
              <w:jc w:val="center"/>
              <w:rPr>
                <w:b/>
                <w:sz w:val="28"/>
                <w:szCs w:val="28"/>
                <w:lang w:val="en-GB"/>
              </w:rPr>
            </w:pPr>
            <w:r w:rsidRPr="002747AF">
              <w:rPr>
                <w:b/>
                <w:sz w:val="28"/>
                <w:szCs w:val="28"/>
                <w:lang w:val="en-GB"/>
              </w:rPr>
              <w:t>p</w:t>
            </w:r>
          </w:p>
        </w:tc>
      </w:tr>
      <w:tr w:rsidR="00021310" w:rsidRPr="002747AF" w14:paraId="368762DA" w14:textId="77777777" w:rsidTr="00636B7C">
        <w:trPr>
          <w:jc w:val="center"/>
        </w:trPr>
        <w:tc>
          <w:tcPr>
            <w:tcW w:w="2617" w:type="dxa"/>
          </w:tcPr>
          <w:p w14:paraId="074E330C" w14:textId="77777777" w:rsidR="00EB7A7E" w:rsidRPr="002747AF" w:rsidRDefault="00EB7A7E" w:rsidP="008B4F85">
            <w:pPr>
              <w:pStyle w:val="noidung0"/>
              <w:tabs>
                <w:tab w:val="left" w:pos="540"/>
              </w:tabs>
              <w:spacing w:before="120" w:line="336" w:lineRule="auto"/>
              <w:ind w:right="-113" w:hanging="43"/>
              <w:rPr>
                <w:sz w:val="28"/>
                <w:szCs w:val="28"/>
                <w:lang w:val="en-GB"/>
              </w:rPr>
            </w:pPr>
            <w:r w:rsidRPr="002747AF">
              <w:rPr>
                <w:sz w:val="28"/>
                <w:szCs w:val="28"/>
                <w:lang w:val="en-GB"/>
              </w:rPr>
              <w:t>Hemoglobin (g/dL)</w:t>
            </w:r>
          </w:p>
        </w:tc>
        <w:tc>
          <w:tcPr>
            <w:tcW w:w="2715" w:type="dxa"/>
          </w:tcPr>
          <w:p w14:paraId="5E0908B5" w14:textId="5FF1B6E3" w:rsidR="00EB7A7E" w:rsidRPr="002747AF" w:rsidRDefault="00EB7A7E" w:rsidP="008B4F85">
            <w:pPr>
              <w:pStyle w:val="noidung0"/>
              <w:tabs>
                <w:tab w:val="left" w:pos="540"/>
              </w:tabs>
              <w:spacing w:before="120" w:line="336" w:lineRule="auto"/>
              <w:ind w:right="-113" w:hanging="43"/>
              <w:jc w:val="center"/>
              <w:rPr>
                <w:sz w:val="28"/>
                <w:szCs w:val="28"/>
                <w:lang w:val="en-GB"/>
              </w:rPr>
            </w:pPr>
            <w:r w:rsidRPr="002747AF">
              <w:rPr>
                <w:sz w:val="28"/>
                <w:szCs w:val="28"/>
                <w:lang w:val="en-GB"/>
              </w:rPr>
              <w:t>12,9 ± 1,</w:t>
            </w:r>
            <w:r w:rsidR="00962ADA" w:rsidRPr="002747AF">
              <w:rPr>
                <w:sz w:val="28"/>
                <w:szCs w:val="28"/>
                <w:lang w:val="en-GB"/>
              </w:rPr>
              <w:t>1</w:t>
            </w:r>
          </w:p>
        </w:tc>
        <w:tc>
          <w:tcPr>
            <w:tcW w:w="2678" w:type="dxa"/>
          </w:tcPr>
          <w:p w14:paraId="1B9FEE2F" w14:textId="77777777" w:rsidR="00EB7A7E" w:rsidRPr="002747AF" w:rsidRDefault="00EB7A7E" w:rsidP="008B4F85">
            <w:pPr>
              <w:pStyle w:val="noidung0"/>
              <w:tabs>
                <w:tab w:val="left" w:pos="540"/>
              </w:tabs>
              <w:spacing w:before="120" w:line="336" w:lineRule="auto"/>
              <w:ind w:right="-113" w:hanging="43"/>
              <w:jc w:val="center"/>
              <w:rPr>
                <w:sz w:val="28"/>
                <w:szCs w:val="28"/>
                <w:lang w:val="en-GB"/>
              </w:rPr>
            </w:pPr>
            <w:r w:rsidRPr="002747AF">
              <w:rPr>
                <w:sz w:val="28"/>
                <w:szCs w:val="28"/>
                <w:lang w:val="en-GB"/>
              </w:rPr>
              <w:t>12,9 ± 1,2</w:t>
            </w:r>
          </w:p>
        </w:tc>
        <w:tc>
          <w:tcPr>
            <w:tcW w:w="1139" w:type="dxa"/>
          </w:tcPr>
          <w:p w14:paraId="6181402A" w14:textId="77777777" w:rsidR="00EB7A7E" w:rsidRPr="002747AF" w:rsidRDefault="00EB7A7E" w:rsidP="008B4F85">
            <w:pPr>
              <w:pStyle w:val="noidung0"/>
              <w:tabs>
                <w:tab w:val="left" w:pos="540"/>
              </w:tabs>
              <w:spacing w:before="120" w:line="336" w:lineRule="auto"/>
              <w:ind w:right="-113" w:hanging="43"/>
              <w:jc w:val="center"/>
              <w:rPr>
                <w:sz w:val="28"/>
                <w:szCs w:val="28"/>
                <w:lang w:val="en-GB"/>
              </w:rPr>
            </w:pPr>
            <w:r w:rsidRPr="002747AF">
              <w:rPr>
                <w:sz w:val="28"/>
                <w:szCs w:val="28"/>
                <w:lang w:val="en-GB"/>
              </w:rPr>
              <w:t>&gt; 0,05</w:t>
            </w:r>
            <w:r w:rsidRPr="002747AF">
              <w:rPr>
                <w:sz w:val="28"/>
                <w:szCs w:val="28"/>
                <w:vertAlign w:val="superscript"/>
                <w:lang w:val="en-GB"/>
              </w:rPr>
              <w:t>2</w:t>
            </w:r>
          </w:p>
        </w:tc>
      </w:tr>
      <w:tr w:rsidR="00021310" w:rsidRPr="002747AF" w14:paraId="5E678A40" w14:textId="77777777" w:rsidTr="0053729E">
        <w:trPr>
          <w:trHeight w:val="566"/>
          <w:jc w:val="center"/>
        </w:trPr>
        <w:tc>
          <w:tcPr>
            <w:tcW w:w="2617" w:type="dxa"/>
          </w:tcPr>
          <w:p w14:paraId="02E805A3" w14:textId="77777777" w:rsidR="00EB7A7E" w:rsidRPr="002747AF" w:rsidRDefault="00EB7A7E" w:rsidP="008B4F85">
            <w:pPr>
              <w:pStyle w:val="noidung0"/>
              <w:tabs>
                <w:tab w:val="left" w:pos="540"/>
              </w:tabs>
              <w:spacing w:before="120" w:line="336" w:lineRule="auto"/>
              <w:ind w:right="-113" w:hanging="43"/>
              <w:rPr>
                <w:sz w:val="28"/>
                <w:szCs w:val="28"/>
                <w:lang w:val="en-GB"/>
              </w:rPr>
            </w:pPr>
            <w:r w:rsidRPr="002747AF">
              <w:rPr>
                <w:sz w:val="28"/>
                <w:szCs w:val="28"/>
                <w:lang w:val="en-GB"/>
              </w:rPr>
              <w:t>Sắt (µmol/L)</w:t>
            </w:r>
          </w:p>
        </w:tc>
        <w:tc>
          <w:tcPr>
            <w:tcW w:w="2715" w:type="dxa"/>
          </w:tcPr>
          <w:p w14:paraId="1A2CF9C9" w14:textId="22E9AE11" w:rsidR="00EB7A7E" w:rsidRPr="002747AF" w:rsidRDefault="00EB7A7E" w:rsidP="008B4F85">
            <w:pPr>
              <w:pStyle w:val="noidung0"/>
              <w:tabs>
                <w:tab w:val="left" w:pos="540"/>
              </w:tabs>
              <w:spacing w:before="120" w:line="336" w:lineRule="auto"/>
              <w:ind w:right="-113" w:hanging="43"/>
              <w:jc w:val="center"/>
              <w:rPr>
                <w:sz w:val="28"/>
                <w:szCs w:val="28"/>
                <w:lang w:val="en-GB"/>
              </w:rPr>
            </w:pPr>
            <w:r w:rsidRPr="002747AF">
              <w:rPr>
                <w:sz w:val="28"/>
                <w:szCs w:val="28"/>
                <w:lang w:val="en-GB"/>
              </w:rPr>
              <w:t>16,</w:t>
            </w:r>
            <w:r w:rsidR="00FF22CA" w:rsidRPr="002747AF">
              <w:rPr>
                <w:sz w:val="28"/>
                <w:szCs w:val="28"/>
                <w:lang w:val="en-GB"/>
              </w:rPr>
              <w:t>5</w:t>
            </w:r>
            <w:r w:rsidRPr="002747AF">
              <w:rPr>
                <w:sz w:val="28"/>
                <w:szCs w:val="28"/>
                <w:lang w:val="en-GB"/>
              </w:rPr>
              <w:t xml:space="preserve"> ± 5,4</w:t>
            </w:r>
          </w:p>
        </w:tc>
        <w:tc>
          <w:tcPr>
            <w:tcW w:w="2678" w:type="dxa"/>
          </w:tcPr>
          <w:p w14:paraId="4A775702" w14:textId="10CB6A69" w:rsidR="00EB7A7E" w:rsidRPr="002747AF" w:rsidRDefault="00EB7A7E" w:rsidP="008B4F85">
            <w:pPr>
              <w:pStyle w:val="noidung0"/>
              <w:tabs>
                <w:tab w:val="left" w:pos="540"/>
              </w:tabs>
              <w:spacing w:before="120" w:line="336" w:lineRule="auto"/>
              <w:ind w:right="-113" w:hanging="43"/>
              <w:jc w:val="center"/>
              <w:rPr>
                <w:sz w:val="28"/>
                <w:szCs w:val="28"/>
                <w:lang w:val="en-GB"/>
              </w:rPr>
            </w:pPr>
            <w:r w:rsidRPr="002747AF">
              <w:rPr>
                <w:sz w:val="28"/>
                <w:szCs w:val="28"/>
                <w:lang w:val="en-GB"/>
              </w:rPr>
              <w:t>16,</w:t>
            </w:r>
            <w:r w:rsidR="00FF22CA" w:rsidRPr="002747AF">
              <w:rPr>
                <w:sz w:val="28"/>
                <w:szCs w:val="28"/>
                <w:lang w:val="en-GB"/>
              </w:rPr>
              <w:t>9</w:t>
            </w:r>
            <w:r w:rsidRPr="002747AF">
              <w:rPr>
                <w:sz w:val="28"/>
                <w:szCs w:val="28"/>
                <w:lang w:val="en-GB"/>
              </w:rPr>
              <w:t xml:space="preserve"> ± 5,</w:t>
            </w:r>
            <w:r w:rsidR="00FF22CA" w:rsidRPr="002747AF">
              <w:rPr>
                <w:sz w:val="28"/>
                <w:szCs w:val="28"/>
                <w:lang w:val="en-GB"/>
              </w:rPr>
              <w:t>8</w:t>
            </w:r>
          </w:p>
        </w:tc>
        <w:tc>
          <w:tcPr>
            <w:tcW w:w="1139" w:type="dxa"/>
          </w:tcPr>
          <w:p w14:paraId="5F51C10A" w14:textId="77777777" w:rsidR="00EB7A7E" w:rsidRPr="002747AF" w:rsidRDefault="00EB7A7E" w:rsidP="008B4F85">
            <w:pPr>
              <w:pStyle w:val="noidung0"/>
              <w:tabs>
                <w:tab w:val="left" w:pos="540"/>
              </w:tabs>
              <w:spacing w:before="120" w:line="336" w:lineRule="auto"/>
              <w:ind w:right="-113" w:hanging="43"/>
              <w:jc w:val="center"/>
              <w:rPr>
                <w:sz w:val="28"/>
                <w:szCs w:val="28"/>
                <w:lang w:val="en-GB"/>
              </w:rPr>
            </w:pPr>
            <w:r w:rsidRPr="002747AF">
              <w:rPr>
                <w:sz w:val="28"/>
                <w:szCs w:val="28"/>
                <w:lang w:val="en-GB"/>
              </w:rPr>
              <w:t>&gt; 0,05</w:t>
            </w:r>
            <w:r w:rsidRPr="002747AF">
              <w:rPr>
                <w:sz w:val="28"/>
                <w:szCs w:val="28"/>
                <w:vertAlign w:val="superscript"/>
                <w:lang w:val="en-GB"/>
              </w:rPr>
              <w:t>2</w:t>
            </w:r>
          </w:p>
        </w:tc>
      </w:tr>
      <w:tr w:rsidR="00021310" w:rsidRPr="002747AF" w14:paraId="26D87E54" w14:textId="77777777" w:rsidTr="00636B7C">
        <w:trPr>
          <w:jc w:val="center"/>
        </w:trPr>
        <w:tc>
          <w:tcPr>
            <w:tcW w:w="2617" w:type="dxa"/>
          </w:tcPr>
          <w:p w14:paraId="452FAF7D" w14:textId="77777777" w:rsidR="00EB7A7E" w:rsidRPr="002747AF" w:rsidRDefault="00EB7A7E" w:rsidP="008B4F85">
            <w:pPr>
              <w:pStyle w:val="noidung0"/>
              <w:tabs>
                <w:tab w:val="left" w:pos="540"/>
              </w:tabs>
              <w:spacing w:before="120" w:line="336" w:lineRule="auto"/>
              <w:ind w:right="-113" w:hanging="43"/>
              <w:rPr>
                <w:sz w:val="28"/>
                <w:szCs w:val="28"/>
                <w:lang w:val="en-GB"/>
              </w:rPr>
            </w:pPr>
            <w:r w:rsidRPr="002747AF">
              <w:rPr>
                <w:sz w:val="28"/>
                <w:szCs w:val="28"/>
                <w:lang w:val="en-GB"/>
              </w:rPr>
              <w:t>Kẽm (µmol/L)</w:t>
            </w:r>
          </w:p>
        </w:tc>
        <w:tc>
          <w:tcPr>
            <w:tcW w:w="2715" w:type="dxa"/>
          </w:tcPr>
          <w:p w14:paraId="516C1A03" w14:textId="77777777" w:rsidR="00EB7A7E" w:rsidRPr="002747AF" w:rsidRDefault="00EB7A7E" w:rsidP="008B4F85">
            <w:pPr>
              <w:pStyle w:val="noidung0"/>
              <w:tabs>
                <w:tab w:val="left" w:pos="540"/>
              </w:tabs>
              <w:spacing w:before="120" w:line="336" w:lineRule="auto"/>
              <w:ind w:right="-113" w:hanging="43"/>
              <w:jc w:val="center"/>
              <w:rPr>
                <w:sz w:val="28"/>
                <w:szCs w:val="28"/>
                <w:lang w:val="en-GB"/>
              </w:rPr>
            </w:pPr>
            <w:r w:rsidRPr="002747AF">
              <w:rPr>
                <w:sz w:val="28"/>
                <w:szCs w:val="28"/>
                <w:lang w:val="en-GB"/>
              </w:rPr>
              <w:t>9,6 ± 1,3</w:t>
            </w:r>
          </w:p>
        </w:tc>
        <w:tc>
          <w:tcPr>
            <w:tcW w:w="2678" w:type="dxa"/>
          </w:tcPr>
          <w:p w14:paraId="3B2EC97F" w14:textId="77777777" w:rsidR="00EB7A7E" w:rsidRPr="002747AF" w:rsidRDefault="00EB7A7E" w:rsidP="008B4F85">
            <w:pPr>
              <w:pStyle w:val="noidung0"/>
              <w:tabs>
                <w:tab w:val="left" w:pos="540"/>
              </w:tabs>
              <w:spacing w:before="120" w:line="336" w:lineRule="auto"/>
              <w:ind w:right="-113" w:hanging="43"/>
              <w:jc w:val="center"/>
              <w:rPr>
                <w:sz w:val="28"/>
                <w:szCs w:val="28"/>
                <w:lang w:val="en-GB"/>
              </w:rPr>
            </w:pPr>
            <w:r w:rsidRPr="002747AF">
              <w:rPr>
                <w:sz w:val="28"/>
                <w:szCs w:val="28"/>
                <w:lang w:val="en-GB"/>
              </w:rPr>
              <w:t>9,9 ± 1,6</w:t>
            </w:r>
          </w:p>
        </w:tc>
        <w:tc>
          <w:tcPr>
            <w:tcW w:w="1139" w:type="dxa"/>
          </w:tcPr>
          <w:p w14:paraId="0CF4CFE7" w14:textId="77777777" w:rsidR="00EB7A7E" w:rsidRPr="002747AF" w:rsidRDefault="00EB7A7E" w:rsidP="008B4F85">
            <w:pPr>
              <w:pStyle w:val="noidung0"/>
              <w:tabs>
                <w:tab w:val="left" w:pos="540"/>
              </w:tabs>
              <w:spacing w:before="120" w:line="336" w:lineRule="auto"/>
              <w:ind w:right="-113" w:hanging="43"/>
              <w:jc w:val="center"/>
              <w:rPr>
                <w:sz w:val="28"/>
                <w:szCs w:val="28"/>
                <w:lang w:val="en-GB"/>
              </w:rPr>
            </w:pPr>
            <w:r w:rsidRPr="002747AF">
              <w:rPr>
                <w:sz w:val="28"/>
                <w:szCs w:val="28"/>
                <w:lang w:val="en-GB"/>
              </w:rPr>
              <w:t>&gt; 0,05</w:t>
            </w:r>
            <w:r w:rsidRPr="002747AF">
              <w:rPr>
                <w:sz w:val="28"/>
                <w:szCs w:val="28"/>
                <w:vertAlign w:val="superscript"/>
                <w:lang w:val="en-GB"/>
              </w:rPr>
              <w:t>2</w:t>
            </w:r>
          </w:p>
        </w:tc>
      </w:tr>
      <w:tr w:rsidR="00021310" w:rsidRPr="002747AF" w14:paraId="0E538717" w14:textId="77777777" w:rsidTr="00636B7C">
        <w:trPr>
          <w:jc w:val="center"/>
        </w:trPr>
        <w:tc>
          <w:tcPr>
            <w:tcW w:w="2617" w:type="dxa"/>
          </w:tcPr>
          <w:p w14:paraId="5A7312D6" w14:textId="77777777" w:rsidR="00EB7A7E" w:rsidRPr="002747AF" w:rsidRDefault="00EB7A7E" w:rsidP="008B4F85">
            <w:pPr>
              <w:pStyle w:val="noidung0"/>
              <w:tabs>
                <w:tab w:val="left" w:pos="540"/>
              </w:tabs>
              <w:spacing w:before="120" w:line="336" w:lineRule="auto"/>
              <w:ind w:hanging="43"/>
              <w:rPr>
                <w:sz w:val="28"/>
                <w:szCs w:val="28"/>
                <w:lang w:val="en-GB"/>
              </w:rPr>
            </w:pPr>
            <w:r w:rsidRPr="002747AF">
              <w:rPr>
                <w:sz w:val="28"/>
                <w:szCs w:val="28"/>
                <w:lang w:val="en-GB"/>
              </w:rPr>
              <w:t>Vitamin A (µmol/L)</w:t>
            </w:r>
          </w:p>
        </w:tc>
        <w:tc>
          <w:tcPr>
            <w:tcW w:w="2715" w:type="dxa"/>
          </w:tcPr>
          <w:p w14:paraId="0BA69009" w14:textId="02D4AE29" w:rsidR="00EB7A7E" w:rsidRPr="002747AF" w:rsidRDefault="00EB7A7E" w:rsidP="008B4F85">
            <w:pPr>
              <w:pStyle w:val="noidung0"/>
              <w:tabs>
                <w:tab w:val="left" w:pos="540"/>
              </w:tabs>
              <w:spacing w:before="120" w:line="336" w:lineRule="auto"/>
              <w:ind w:right="-113" w:hanging="43"/>
              <w:jc w:val="center"/>
              <w:rPr>
                <w:sz w:val="28"/>
                <w:szCs w:val="28"/>
                <w:lang w:val="en-GB"/>
              </w:rPr>
            </w:pPr>
            <w:r w:rsidRPr="002747AF">
              <w:rPr>
                <w:sz w:val="28"/>
                <w:szCs w:val="28"/>
                <w:lang w:val="en-GB"/>
              </w:rPr>
              <w:t>1,6</w:t>
            </w:r>
            <w:r w:rsidR="00FF22CA" w:rsidRPr="002747AF">
              <w:rPr>
                <w:sz w:val="28"/>
                <w:szCs w:val="28"/>
                <w:lang w:val="en-GB"/>
              </w:rPr>
              <w:t>1</w:t>
            </w:r>
            <w:r w:rsidRPr="002747AF">
              <w:rPr>
                <w:sz w:val="28"/>
                <w:szCs w:val="28"/>
                <w:lang w:val="en-GB"/>
              </w:rPr>
              <w:t xml:space="preserve"> ± 0,3</w:t>
            </w:r>
            <w:r w:rsidR="00FF22CA" w:rsidRPr="002747AF">
              <w:rPr>
                <w:sz w:val="28"/>
                <w:szCs w:val="28"/>
                <w:lang w:val="en-GB"/>
              </w:rPr>
              <w:t>7</w:t>
            </w:r>
          </w:p>
        </w:tc>
        <w:tc>
          <w:tcPr>
            <w:tcW w:w="2678" w:type="dxa"/>
          </w:tcPr>
          <w:p w14:paraId="0FF05927" w14:textId="5D9A00BF" w:rsidR="00EB7A7E" w:rsidRPr="002747AF" w:rsidRDefault="00EB7A7E" w:rsidP="008B4F85">
            <w:pPr>
              <w:pStyle w:val="noidung0"/>
              <w:tabs>
                <w:tab w:val="left" w:pos="540"/>
              </w:tabs>
              <w:spacing w:before="120" w:line="336" w:lineRule="auto"/>
              <w:ind w:right="-113" w:hanging="43"/>
              <w:jc w:val="center"/>
              <w:rPr>
                <w:sz w:val="28"/>
                <w:szCs w:val="28"/>
                <w:lang w:val="en-GB"/>
              </w:rPr>
            </w:pPr>
            <w:r w:rsidRPr="002747AF">
              <w:rPr>
                <w:sz w:val="28"/>
                <w:szCs w:val="28"/>
                <w:lang w:val="en-GB"/>
              </w:rPr>
              <w:t>1,6</w:t>
            </w:r>
            <w:r w:rsidR="00FF22CA" w:rsidRPr="002747AF">
              <w:rPr>
                <w:sz w:val="28"/>
                <w:szCs w:val="28"/>
                <w:lang w:val="en-GB"/>
              </w:rPr>
              <w:t>4</w:t>
            </w:r>
            <w:r w:rsidRPr="002747AF">
              <w:rPr>
                <w:sz w:val="28"/>
                <w:szCs w:val="28"/>
                <w:lang w:val="en-GB"/>
              </w:rPr>
              <w:t xml:space="preserve"> ± 0,3</w:t>
            </w:r>
            <w:r w:rsidR="00FF22CA" w:rsidRPr="002747AF">
              <w:rPr>
                <w:sz w:val="28"/>
                <w:szCs w:val="28"/>
                <w:lang w:val="en-GB"/>
              </w:rPr>
              <w:t>7</w:t>
            </w:r>
          </w:p>
        </w:tc>
        <w:tc>
          <w:tcPr>
            <w:tcW w:w="1139" w:type="dxa"/>
          </w:tcPr>
          <w:p w14:paraId="1298E345" w14:textId="77777777" w:rsidR="00EB7A7E" w:rsidRPr="002747AF" w:rsidRDefault="00EB7A7E" w:rsidP="008B4F85">
            <w:pPr>
              <w:pStyle w:val="noidung0"/>
              <w:tabs>
                <w:tab w:val="left" w:pos="540"/>
              </w:tabs>
              <w:spacing w:before="120" w:line="336" w:lineRule="auto"/>
              <w:ind w:right="-113" w:hanging="43"/>
              <w:jc w:val="center"/>
              <w:rPr>
                <w:sz w:val="28"/>
                <w:szCs w:val="28"/>
                <w:lang w:val="en-GB"/>
              </w:rPr>
            </w:pPr>
            <w:r w:rsidRPr="002747AF">
              <w:rPr>
                <w:sz w:val="28"/>
                <w:szCs w:val="28"/>
                <w:lang w:val="en-GB"/>
              </w:rPr>
              <w:t>&gt; 0,05</w:t>
            </w:r>
            <w:r w:rsidRPr="002747AF">
              <w:rPr>
                <w:sz w:val="28"/>
                <w:szCs w:val="28"/>
                <w:vertAlign w:val="superscript"/>
                <w:lang w:val="en-GB"/>
              </w:rPr>
              <w:t>2</w:t>
            </w:r>
          </w:p>
        </w:tc>
      </w:tr>
      <w:tr w:rsidR="00021310" w:rsidRPr="002747AF" w14:paraId="38D64DC4" w14:textId="77777777" w:rsidTr="00636B7C">
        <w:trPr>
          <w:jc w:val="center"/>
        </w:trPr>
        <w:tc>
          <w:tcPr>
            <w:tcW w:w="2617" w:type="dxa"/>
          </w:tcPr>
          <w:p w14:paraId="35723999" w14:textId="77777777" w:rsidR="00EB7A7E" w:rsidRPr="002747AF" w:rsidRDefault="00EB7A7E" w:rsidP="008B4F85">
            <w:pPr>
              <w:pStyle w:val="noidung0"/>
              <w:tabs>
                <w:tab w:val="left" w:pos="540"/>
              </w:tabs>
              <w:spacing w:before="120" w:line="336" w:lineRule="auto"/>
              <w:ind w:right="-113" w:hanging="43"/>
              <w:rPr>
                <w:sz w:val="28"/>
                <w:szCs w:val="28"/>
                <w:lang w:val="en-GB"/>
              </w:rPr>
            </w:pPr>
            <w:r w:rsidRPr="002747AF">
              <w:rPr>
                <w:sz w:val="28"/>
                <w:szCs w:val="28"/>
                <w:lang w:val="en-GB"/>
              </w:rPr>
              <w:t>Folate (nmol/L)</w:t>
            </w:r>
          </w:p>
        </w:tc>
        <w:tc>
          <w:tcPr>
            <w:tcW w:w="2715" w:type="dxa"/>
          </w:tcPr>
          <w:p w14:paraId="7A187DEB" w14:textId="3CE1050D" w:rsidR="00EB7A7E" w:rsidRPr="002747AF" w:rsidRDefault="00EB7A7E" w:rsidP="008B4F85">
            <w:pPr>
              <w:pStyle w:val="noidung0"/>
              <w:tabs>
                <w:tab w:val="left" w:pos="540"/>
              </w:tabs>
              <w:spacing w:before="120" w:line="336" w:lineRule="auto"/>
              <w:ind w:right="-113" w:hanging="43"/>
              <w:jc w:val="center"/>
              <w:rPr>
                <w:sz w:val="28"/>
                <w:szCs w:val="28"/>
                <w:lang w:val="en-GB"/>
              </w:rPr>
            </w:pPr>
            <w:r w:rsidRPr="002747AF">
              <w:rPr>
                <w:sz w:val="28"/>
                <w:szCs w:val="28"/>
                <w:lang w:val="en-GB"/>
              </w:rPr>
              <w:t>1</w:t>
            </w:r>
            <w:r w:rsidR="00E36232" w:rsidRPr="002747AF">
              <w:rPr>
                <w:sz w:val="28"/>
                <w:szCs w:val="28"/>
                <w:lang w:val="en-GB"/>
              </w:rPr>
              <w:t>7,5</w:t>
            </w:r>
            <w:r w:rsidRPr="002747AF">
              <w:rPr>
                <w:sz w:val="28"/>
                <w:szCs w:val="28"/>
                <w:lang w:val="en-GB"/>
              </w:rPr>
              <w:t xml:space="preserve"> (</w:t>
            </w:r>
            <w:r w:rsidR="00E36232" w:rsidRPr="002747AF">
              <w:rPr>
                <w:sz w:val="28"/>
                <w:szCs w:val="28"/>
                <w:lang w:val="en-GB"/>
              </w:rPr>
              <w:t>14,3; 26,4</w:t>
            </w:r>
            <w:r w:rsidRPr="002747AF">
              <w:rPr>
                <w:sz w:val="28"/>
                <w:szCs w:val="28"/>
                <w:lang w:val="en-GB"/>
              </w:rPr>
              <w:t>)</w:t>
            </w:r>
          </w:p>
        </w:tc>
        <w:tc>
          <w:tcPr>
            <w:tcW w:w="2678" w:type="dxa"/>
          </w:tcPr>
          <w:p w14:paraId="18A38A53" w14:textId="3B3D0CAE" w:rsidR="00EB7A7E" w:rsidRPr="002747AF" w:rsidRDefault="00EB7A7E" w:rsidP="008B4F85">
            <w:pPr>
              <w:pStyle w:val="noidung0"/>
              <w:tabs>
                <w:tab w:val="left" w:pos="540"/>
              </w:tabs>
              <w:spacing w:before="120" w:line="336" w:lineRule="auto"/>
              <w:ind w:right="-113" w:hanging="43"/>
              <w:jc w:val="center"/>
              <w:rPr>
                <w:sz w:val="28"/>
                <w:szCs w:val="28"/>
                <w:lang w:val="en-GB"/>
              </w:rPr>
            </w:pPr>
            <w:r w:rsidRPr="002747AF">
              <w:rPr>
                <w:sz w:val="28"/>
                <w:szCs w:val="28"/>
                <w:lang w:val="en-GB"/>
              </w:rPr>
              <w:t>18,</w:t>
            </w:r>
            <w:r w:rsidR="00E36232" w:rsidRPr="002747AF">
              <w:rPr>
                <w:sz w:val="28"/>
                <w:szCs w:val="28"/>
                <w:lang w:val="en-GB"/>
              </w:rPr>
              <w:t>3</w:t>
            </w:r>
            <w:r w:rsidRPr="002747AF">
              <w:rPr>
                <w:sz w:val="28"/>
                <w:szCs w:val="28"/>
                <w:lang w:val="en-GB"/>
              </w:rPr>
              <w:t xml:space="preserve"> (1</w:t>
            </w:r>
            <w:r w:rsidR="00E36232" w:rsidRPr="002747AF">
              <w:rPr>
                <w:sz w:val="28"/>
                <w:szCs w:val="28"/>
                <w:lang w:val="en-GB"/>
              </w:rPr>
              <w:t>4,5</w:t>
            </w:r>
            <w:r w:rsidRPr="002747AF">
              <w:rPr>
                <w:sz w:val="28"/>
                <w:szCs w:val="28"/>
                <w:lang w:val="en-GB"/>
              </w:rPr>
              <w:t xml:space="preserve">; </w:t>
            </w:r>
            <w:r w:rsidR="00E36232" w:rsidRPr="002747AF">
              <w:rPr>
                <w:sz w:val="28"/>
                <w:szCs w:val="28"/>
                <w:lang w:val="en-GB"/>
              </w:rPr>
              <w:t>25,8</w:t>
            </w:r>
            <w:r w:rsidRPr="002747AF">
              <w:rPr>
                <w:sz w:val="28"/>
                <w:szCs w:val="28"/>
                <w:lang w:val="en-GB"/>
              </w:rPr>
              <w:t>)</w:t>
            </w:r>
          </w:p>
        </w:tc>
        <w:tc>
          <w:tcPr>
            <w:tcW w:w="1139" w:type="dxa"/>
          </w:tcPr>
          <w:p w14:paraId="54FE3F7C" w14:textId="77777777" w:rsidR="00EB7A7E" w:rsidRPr="002747AF" w:rsidRDefault="00EB7A7E" w:rsidP="008B4F85">
            <w:pPr>
              <w:pStyle w:val="noidung0"/>
              <w:tabs>
                <w:tab w:val="left" w:pos="540"/>
              </w:tabs>
              <w:spacing w:before="120" w:line="336" w:lineRule="auto"/>
              <w:ind w:right="-113" w:hanging="43"/>
              <w:jc w:val="center"/>
              <w:rPr>
                <w:sz w:val="28"/>
                <w:szCs w:val="28"/>
                <w:lang w:val="en-GB"/>
              </w:rPr>
            </w:pPr>
            <w:r w:rsidRPr="002747AF">
              <w:rPr>
                <w:sz w:val="28"/>
                <w:szCs w:val="28"/>
                <w:lang w:val="en-GB"/>
              </w:rPr>
              <w:t>&gt; 0,05</w:t>
            </w:r>
            <w:r w:rsidRPr="002747AF">
              <w:rPr>
                <w:sz w:val="28"/>
                <w:szCs w:val="28"/>
                <w:vertAlign w:val="superscript"/>
                <w:lang w:val="en-GB"/>
              </w:rPr>
              <w:t>3</w:t>
            </w:r>
          </w:p>
        </w:tc>
      </w:tr>
      <w:tr w:rsidR="00021310" w:rsidRPr="002747AF" w14:paraId="1D3A184E" w14:textId="77777777" w:rsidTr="00636B7C">
        <w:trPr>
          <w:jc w:val="center"/>
        </w:trPr>
        <w:tc>
          <w:tcPr>
            <w:tcW w:w="2617" w:type="dxa"/>
          </w:tcPr>
          <w:p w14:paraId="10722A41" w14:textId="77777777" w:rsidR="00EB7A7E" w:rsidRPr="002747AF" w:rsidRDefault="00EB7A7E" w:rsidP="008B4F85">
            <w:pPr>
              <w:pStyle w:val="noidung0"/>
              <w:tabs>
                <w:tab w:val="left" w:pos="540"/>
              </w:tabs>
              <w:spacing w:before="120" w:line="336" w:lineRule="auto"/>
              <w:ind w:right="-113" w:hanging="43"/>
              <w:rPr>
                <w:sz w:val="28"/>
                <w:szCs w:val="28"/>
                <w:lang w:val="en-GB"/>
              </w:rPr>
            </w:pPr>
            <w:r w:rsidRPr="002747AF">
              <w:rPr>
                <w:sz w:val="28"/>
                <w:szCs w:val="28"/>
                <w:lang w:val="en-GB"/>
              </w:rPr>
              <w:t>Cobalamin (pmol/L)</w:t>
            </w:r>
          </w:p>
        </w:tc>
        <w:tc>
          <w:tcPr>
            <w:tcW w:w="2715" w:type="dxa"/>
          </w:tcPr>
          <w:p w14:paraId="06CBAF1F" w14:textId="36342F07" w:rsidR="00EB7A7E" w:rsidRPr="002747AF" w:rsidRDefault="00EB7A7E" w:rsidP="008B4F85">
            <w:pPr>
              <w:pStyle w:val="noidung0"/>
              <w:tabs>
                <w:tab w:val="left" w:pos="540"/>
              </w:tabs>
              <w:spacing w:before="120" w:line="336" w:lineRule="auto"/>
              <w:ind w:right="-113" w:hanging="43"/>
              <w:jc w:val="center"/>
              <w:rPr>
                <w:sz w:val="28"/>
                <w:szCs w:val="28"/>
                <w:lang w:val="en-GB"/>
              </w:rPr>
            </w:pPr>
            <w:r w:rsidRPr="002747AF">
              <w:rPr>
                <w:sz w:val="28"/>
                <w:szCs w:val="28"/>
                <w:lang w:val="en-GB"/>
              </w:rPr>
              <w:t>65</w:t>
            </w:r>
            <w:r w:rsidR="00E36232" w:rsidRPr="002747AF">
              <w:rPr>
                <w:sz w:val="28"/>
                <w:szCs w:val="28"/>
                <w:lang w:val="en-GB"/>
              </w:rPr>
              <w:t>9</w:t>
            </w:r>
            <w:r w:rsidRPr="002747AF">
              <w:rPr>
                <w:sz w:val="28"/>
                <w:szCs w:val="28"/>
                <w:lang w:val="en-GB"/>
              </w:rPr>
              <w:t xml:space="preserve"> (</w:t>
            </w:r>
            <w:r w:rsidR="00E36232" w:rsidRPr="002747AF">
              <w:rPr>
                <w:sz w:val="28"/>
                <w:szCs w:val="28"/>
                <w:lang w:val="en-GB"/>
              </w:rPr>
              <w:t>501; 805</w:t>
            </w:r>
            <w:r w:rsidRPr="002747AF">
              <w:rPr>
                <w:sz w:val="28"/>
                <w:szCs w:val="28"/>
                <w:lang w:val="en-GB"/>
              </w:rPr>
              <w:t>)</w:t>
            </w:r>
          </w:p>
        </w:tc>
        <w:tc>
          <w:tcPr>
            <w:tcW w:w="2678" w:type="dxa"/>
          </w:tcPr>
          <w:p w14:paraId="4F09F1E2" w14:textId="3FCF676A" w:rsidR="00EB7A7E" w:rsidRPr="002747AF" w:rsidRDefault="00EB7A7E" w:rsidP="008B4F85">
            <w:pPr>
              <w:pStyle w:val="noidung0"/>
              <w:tabs>
                <w:tab w:val="left" w:pos="540"/>
              </w:tabs>
              <w:spacing w:before="120" w:line="336" w:lineRule="auto"/>
              <w:ind w:right="-113" w:hanging="43"/>
              <w:jc w:val="center"/>
              <w:rPr>
                <w:sz w:val="28"/>
                <w:szCs w:val="28"/>
                <w:lang w:val="en-GB"/>
              </w:rPr>
            </w:pPr>
            <w:r w:rsidRPr="002747AF">
              <w:rPr>
                <w:sz w:val="28"/>
                <w:szCs w:val="28"/>
                <w:lang w:val="en-GB"/>
              </w:rPr>
              <w:t>6</w:t>
            </w:r>
            <w:r w:rsidR="00E36232" w:rsidRPr="002747AF">
              <w:rPr>
                <w:sz w:val="28"/>
                <w:szCs w:val="28"/>
                <w:lang w:val="en-GB"/>
              </w:rPr>
              <w:t>72</w:t>
            </w:r>
            <w:r w:rsidRPr="002747AF">
              <w:rPr>
                <w:sz w:val="28"/>
                <w:szCs w:val="28"/>
                <w:lang w:val="en-GB"/>
              </w:rPr>
              <w:t xml:space="preserve"> (5</w:t>
            </w:r>
            <w:r w:rsidR="00E36232" w:rsidRPr="002747AF">
              <w:rPr>
                <w:sz w:val="28"/>
                <w:szCs w:val="28"/>
                <w:lang w:val="en-GB"/>
              </w:rPr>
              <w:t>39; 816</w:t>
            </w:r>
            <w:r w:rsidRPr="002747AF">
              <w:rPr>
                <w:sz w:val="28"/>
                <w:szCs w:val="28"/>
                <w:lang w:val="en-GB"/>
              </w:rPr>
              <w:t>)</w:t>
            </w:r>
          </w:p>
        </w:tc>
        <w:tc>
          <w:tcPr>
            <w:tcW w:w="1139" w:type="dxa"/>
          </w:tcPr>
          <w:p w14:paraId="4B9138BA" w14:textId="77777777" w:rsidR="00EB7A7E" w:rsidRPr="002747AF" w:rsidRDefault="00EB7A7E" w:rsidP="008B4F85">
            <w:pPr>
              <w:pStyle w:val="noidung0"/>
              <w:tabs>
                <w:tab w:val="left" w:pos="540"/>
              </w:tabs>
              <w:spacing w:before="120" w:line="336" w:lineRule="auto"/>
              <w:ind w:right="-113" w:hanging="43"/>
              <w:jc w:val="center"/>
              <w:rPr>
                <w:sz w:val="28"/>
                <w:szCs w:val="28"/>
                <w:lang w:val="en-GB"/>
              </w:rPr>
            </w:pPr>
            <w:r w:rsidRPr="002747AF">
              <w:rPr>
                <w:sz w:val="28"/>
                <w:szCs w:val="28"/>
                <w:lang w:val="en-GB"/>
              </w:rPr>
              <w:t>&gt; 0,05</w:t>
            </w:r>
            <w:r w:rsidRPr="002747AF">
              <w:rPr>
                <w:sz w:val="28"/>
                <w:szCs w:val="28"/>
                <w:vertAlign w:val="superscript"/>
                <w:lang w:val="en-GB"/>
              </w:rPr>
              <w:t>3</w:t>
            </w:r>
          </w:p>
        </w:tc>
      </w:tr>
    </w:tbl>
    <w:p w14:paraId="58C32EEB" w14:textId="0115BEC1" w:rsidR="00EB7A7E" w:rsidRPr="002747AF" w:rsidRDefault="00EB7A7E" w:rsidP="00EB7A7E">
      <w:pPr>
        <w:pStyle w:val="noidung0"/>
        <w:tabs>
          <w:tab w:val="left" w:pos="540"/>
          <w:tab w:val="left" w:pos="720"/>
        </w:tabs>
        <w:spacing w:before="120" w:line="360" w:lineRule="auto"/>
        <w:ind w:left="360" w:right="-115" w:hanging="360"/>
        <w:jc w:val="left"/>
        <w:rPr>
          <w:i/>
          <w:szCs w:val="24"/>
          <w:lang w:val="en-GB"/>
        </w:rPr>
      </w:pPr>
      <w:r w:rsidRPr="002747AF">
        <w:rPr>
          <w:i/>
          <w:szCs w:val="24"/>
          <w:vertAlign w:val="superscript"/>
          <w:lang w:val="en-GB"/>
        </w:rPr>
        <w:t>1</w:t>
      </w:r>
      <w:r w:rsidR="000444E1" w:rsidRPr="002747AF">
        <w:rPr>
          <w:i/>
          <w:szCs w:val="24"/>
          <w:lang w:val="en-GB"/>
        </w:rPr>
        <w:t xml:space="preserve"> </w:t>
      </w:r>
      <w:r w:rsidRPr="002747AF">
        <w:rPr>
          <w:i/>
          <w:szCs w:val="24"/>
          <w:lang w:val="en-GB"/>
        </w:rPr>
        <w:t xml:space="preserve">Số liệu trình bày dưới dạng </w:t>
      </w:r>
      <w:r w:rsidR="00962ADA" w:rsidRPr="002747AF">
        <w:rPr>
          <w:i/>
          <w:szCs w:val="24"/>
          <w:lang w:val="en-GB"/>
        </w:rPr>
        <w:t>TB</w:t>
      </w:r>
      <w:r w:rsidRPr="002747AF">
        <w:rPr>
          <w:i/>
          <w:szCs w:val="24"/>
          <w:lang w:val="en-GB"/>
        </w:rPr>
        <w:t xml:space="preserve"> ± </w:t>
      </w:r>
      <w:r w:rsidR="00962ADA" w:rsidRPr="002747AF">
        <w:rPr>
          <w:i/>
          <w:szCs w:val="24"/>
          <w:lang w:val="en-GB"/>
        </w:rPr>
        <w:t>SD</w:t>
      </w:r>
      <w:r w:rsidRPr="002747AF">
        <w:rPr>
          <w:i/>
          <w:szCs w:val="24"/>
          <w:lang w:val="en-GB"/>
        </w:rPr>
        <w:t xml:space="preserve"> và median (25</w:t>
      </w:r>
      <w:r w:rsidRPr="002747AF">
        <w:rPr>
          <w:i/>
          <w:szCs w:val="24"/>
          <w:vertAlign w:val="superscript"/>
          <w:lang w:val="en-GB"/>
        </w:rPr>
        <w:t>th</w:t>
      </w:r>
      <w:r w:rsidRPr="002747AF">
        <w:rPr>
          <w:i/>
          <w:szCs w:val="24"/>
          <w:lang w:val="en-GB"/>
        </w:rPr>
        <w:t>; 75</w:t>
      </w:r>
      <w:r w:rsidRPr="002747AF">
        <w:rPr>
          <w:i/>
          <w:szCs w:val="24"/>
          <w:vertAlign w:val="superscript"/>
          <w:lang w:val="en-GB"/>
        </w:rPr>
        <w:t>th</w:t>
      </w:r>
      <w:r w:rsidRPr="002747AF">
        <w:rPr>
          <w:i/>
          <w:szCs w:val="24"/>
          <w:lang w:val="en-GB"/>
        </w:rPr>
        <w:t xml:space="preserve"> percentile) </w:t>
      </w:r>
    </w:p>
    <w:p w14:paraId="52EBCB41" w14:textId="77777777" w:rsidR="00EB7A7E" w:rsidRPr="002747AF" w:rsidRDefault="00EB7A7E" w:rsidP="00EB7A7E">
      <w:pPr>
        <w:pStyle w:val="noidung0"/>
        <w:tabs>
          <w:tab w:val="left" w:pos="540"/>
          <w:tab w:val="left" w:pos="720"/>
        </w:tabs>
        <w:spacing w:line="360" w:lineRule="auto"/>
        <w:ind w:right="-115" w:firstLine="0"/>
        <w:jc w:val="left"/>
        <w:rPr>
          <w:i/>
          <w:szCs w:val="24"/>
          <w:lang w:val="en-GB"/>
        </w:rPr>
      </w:pPr>
      <w:r w:rsidRPr="002747AF">
        <w:rPr>
          <w:i/>
          <w:szCs w:val="24"/>
          <w:vertAlign w:val="superscript"/>
          <w:lang w:val="en-GB"/>
        </w:rPr>
        <w:t>2</w:t>
      </w:r>
      <w:r w:rsidRPr="002747AF">
        <w:rPr>
          <w:i/>
          <w:szCs w:val="24"/>
          <w:lang w:val="en-GB"/>
        </w:rPr>
        <w:t xml:space="preserve"> t-test so sánh trung bình giữa hai nhóm nghiên cứu</w:t>
      </w:r>
    </w:p>
    <w:p w14:paraId="3AE16D4E" w14:textId="5701F94E" w:rsidR="00EB7A7E" w:rsidRPr="002747AF" w:rsidRDefault="00EB7A7E" w:rsidP="00EB7A7E">
      <w:pPr>
        <w:pStyle w:val="noidung0"/>
        <w:tabs>
          <w:tab w:val="left" w:pos="540"/>
          <w:tab w:val="left" w:pos="720"/>
        </w:tabs>
        <w:spacing w:line="360" w:lineRule="auto"/>
        <w:ind w:right="-115" w:firstLine="0"/>
        <w:jc w:val="left"/>
        <w:rPr>
          <w:i/>
          <w:szCs w:val="24"/>
          <w:lang w:val="en-GB"/>
        </w:rPr>
      </w:pPr>
      <w:r w:rsidRPr="002747AF">
        <w:rPr>
          <w:i/>
          <w:szCs w:val="24"/>
          <w:vertAlign w:val="superscript"/>
          <w:lang w:val="en-GB"/>
        </w:rPr>
        <w:t>3</w:t>
      </w:r>
      <w:r w:rsidRPr="002747AF">
        <w:rPr>
          <w:i/>
          <w:szCs w:val="24"/>
          <w:lang w:val="en-GB"/>
        </w:rPr>
        <w:t xml:space="preserve"> Mann Whitney U test so sánh </w:t>
      </w:r>
      <w:r w:rsidR="00962ADA" w:rsidRPr="002747AF">
        <w:rPr>
          <w:i/>
          <w:szCs w:val="24"/>
          <w:lang w:val="en-GB"/>
        </w:rPr>
        <w:t xml:space="preserve">trung vị </w:t>
      </w:r>
      <w:r w:rsidRPr="002747AF">
        <w:rPr>
          <w:i/>
          <w:szCs w:val="24"/>
          <w:lang w:val="en-GB"/>
        </w:rPr>
        <w:t>giữa hai nhóm nghiên cứu</w:t>
      </w:r>
    </w:p>
    <w:p w14:paraId="522372CD" w14:textId="383C068D" w:rsidR="00EB7A7E" w:rsidRPr="002747AF" w:rsidRDefault="00EB7A7E" w:rsidP="00EB7A7E">
      <w:pPr>
        <w:autoSpaceDE w:val="0"/>
        <w:autoSpaceDN w:val="0"/>
        <w:adjustRightInd w:val="0"/>
        <w:spacing w:before="120" w:line="360" w:lineRule="auto"/>
        <w:ind w:firstLine="720"/>
        <w:jc w:val="both"/>
        <w:rPr>
          <w:sz w:val="28"/>
          <w:szCs w:val="28"/>
          <w:lang w:val="en-GB"/>
        </w:rPr>
      </w:pPr>
      <w:r w:rsidRPr="002747AF">
        <w:rPr>
          <w:sz w:val="28"/>
          <w:szCs w:val="28"/>
          <w:lang w:val="en-GB"/>
        </w:rPr>
        <w:lastRenderedPageBreak/>
        <w:t xml:space="preserve">  Nồng độ sắt, kẽm huyết tương, vitamin A, folate và </w:t>
      </w:r>
      <w:r w:rsidR="003747CA" w:rsidRPr="002747AF">
        <w:rPr>
          <w:sz w:val="28"/>
          <w:szCs w:val="28"/>
          <w:lang w:val="en-GB"/>
        </w:rPr>
        <w:t>cobalamin</w:t>
      </w:r>
      <w:r w:rsidR="003747CA" w:rsidRPr="002747AF">
        <w:rPr>
          <w:sz w:val="28"/>
          <w:szCs w:val="28"/>
          <w:lang w:val="vi-VN"/>
        </w:rPr>
        <w:t xml:space="preserve"> </w:t>
      </w:r>
      <w:r w:rsidR="009D22D6" w:rsidRPr="002747AF">
        <w:rPr>
          <w:sz w:val="28"/>
          <w:szCs w:val="28"/>
        </w:rPr>
        <w:t>(</w:t>
      </w:r>
      <w:r w:rsidR="003747CA" w:rsidRPr="002747AF">
        <w:rPr>
          <w:sz w:val="28"/>
          <w:szCs w:val="28"/>
          <w:lang w:val="vi-VN"/>
        </w:rPr>
        <w:t>vitamin B</w:t>
      </w:r>
      <w:r w:rsidR="003747CA" w:rsidRPr="002747AF">
        <w:rPr>
          <w:sz w:val="28"/>
          <w:szCs w:val="28"/>
          <w:vertAlign w:val="subscript"/>
        </w:rPr>
        <w:t>12</w:t>
      </w:r>
      <w:r w:rsidR="009D22D6" w:rsidRPr="002747AF">
        <w:rPr>
          <w:sz w:val="28"/>
          <w:szCs w:val="28"/>
          <w:lang w:val="en-GB"/>
        </w:rPr>
        <w:t>)</w:t>
      </w:r>
      <w:r w:rsidRPr="002747AF">
        <w:rPr>
          <w:sz w:val="28"/>
          <w:szCs w:val="28"/>
          <w:lang w:val="en-GB"/>
        </w:rPr>
        <w:t xml:space="preserve"> huyết thanh trung bình lần lượt là 16,5 µmol/L, 9,8 µmol/L, 1,62 µmol/L, 21,5 nmol/L và 727 pmol/L. Không có đối tượng nào </w:t>
      </w:r>
      <w:r w:rsidR="00962ADA" w:rsidRPr="002747AF">
        <w:rPr>
          <w:sz w:val="28"/>
          <w:szCs w:val="28"/>
          <w:lang w:val="en-GB"/>
        </w:rPr>
        <w:t xml:space="preserve">bị thiếu </w:t>
      </w:r>
      <w:r w:rsidRPr="002747AF">
        <w:rPr>
          <w:sz w:val="28"/>
          <w:szCs w:val="28"/>
          <w:lang w:val="en-GB"/>
        </w:rPr>
        <w:t xml:space="preserve">vitamin A hay cobalamin; </w:t>
      </w:r>
      <w:r w:rsidR="00FF5E1D" w:rsidRPr="002747AF">
        <w:rPr>
          <w:sz w:val="28"/>
          <w:szCs w:val="28"/>
          <w:lang w:val="en-GB"/>
        </w:rPr>
        <w:t>tỉ</w:t>
      </w:r>
      <w:r w:rsidRPr="002747AF">
        <w:rPr>
          <w:sz w:val="28"/>
          <w:szCs w:val="28"/>
          <w:lang w:val="en-GB"/>
        </w:rPr>
        <w:t xml:space="preserve"> lệ thiếu hụt sắt, kẽm và folate đều dưới 2%. Không có sự khác nhau có ý nghĩa thống kê giữa nhóm can thiệp và nhóm chứng về nồng độ cũng như </w:t>
      </w:r>
      <w:r w:rsidR="00FF5E1D" w:rsidRPr="002747AF">
        <w:rPr>
          <w:sz w:val="28"/>
          <w:szCs w:val="28"/>
          <w:lang w:val="en-GB"/>
        </w:rPr>
        <w:t>tỉ</w:t>
      </w:r>
      <w:r w:rsidRPr="002747AF">
        <w:rPr>
          <w:sz w:val="28"/>
          <w:szCs w:val="28"/>
          <w:lang w:val="en-GB"/>
        </w:rPr>
        <w:t xml:space="preserve"> lệ thiếu sắt, kẽm, vitamin A, folate và cobalamin (p &gt; 0,05)</w:t>
      </w:r>
    </w:p>
    <w:p w14:paraId="05F3D510" w14:textId="0E6F7CB6" w:rsidR="000F3EC0" w:rsidRPr="002747AF" w:rsidRDefault="000F3EC0" w:rsidP="003A7A44">
      <w:pPr>
        <w:pStyle w:val="ListParagraph"/>
        <w:numPr>
          <w:ilvl w:val="2"/>
          <w:numId w:val="11"/>
        </w:numPr>
        <w:autoSpaceDE w:val="0"/>
        <w:autoSpaceDN w:val="0"/>
        <w:adjustRightInd w:val="0"/>
        <w:spacing w:before="120" w:line="360" w:lineRule="auto"/>
        <w:ind w:left="720"/>
        <w:contextualSpacing w:val="0"/>
        <w:jc w:val="both"/>
        <w:rPr>
          <w:b/>
          <w:sz w:val="28"/>
          <w:szCs w:val="28"/>
          <w:lang w:val="en-GB"/>
        </w:rPr>
      </w:pPr>
      <w:r w:rsidRPr="002747AF">
        <w:rPr>
          <w:b/>
          <w:sz w:val="28"/>
          <w:szCs w:val="28"/>
          <w:lang w:val="en-GB"/>
        </w:rPr>
        <w:t>Đặc điểm khẩu phần ăn của đối tượng tham gia nghiên cứu</w:t>
      </w:r>
    </w:p>
    <w:p w14:paraId="5CB4835F" w14:textId="011E678B" w:rsidR="001A2BAE" w:rsidRPr="002747AF" w:rsidRDefault="001A2BAE" w:rsidP="003A7A44">
      <w:pPr>
        <w:pStyle w:val="ListParagraph"/>
        <w:numPr>
          <w:ilvl w:val="3"/>
          <w:numId w:val="11"/>
        </w:numPr>
        <w:autoSpaceDE w:val="0"/>
        <w:autoSpaceDN w:val="0"/>
        <w:adjustRightInd w:val="0"/>
        <w:spacing w:before="120" w:line="360" w:lineRule="auto"/>
        <w:ind w:left="990" w:hanging="990"/>
        <w:contextualSpacing w:val="0"/>
        <w:jc w:val="both"/>
        <w:rPr>
          <w:b/>
          <w:i/>
          <w:sz w:val="28"/>
          <w:szCs w:val="28"/>
          <w:lang w:val="en-GB"/>
        </w:rPr>
      </w:pPr>
      <w:r w:rsidRPr="002747AF">
        <w:rPr>
          <w:b/>
          <w:i/>
          <w:sz w:val="28"/>
          <w:szCs w:val="28"/>
          <w:lang w:val="en-GB"/>
        </w:rPr>
        <w:t>Đặc điểm khẩu phần ăn của đối tượng trước can thiệp</w:t>
      </w:r>
    </w:p>
    <w:p w14:paraId="66101B2C" w14:textId="41190793" w:rsidR="000F3EC0" w:rsidRPr="002747AF" w:rsidRDefault="00487680" w:rsidP="003A7A44">
      <w:pPr>
        <w:pStyle w:val="noidung0"/>
        <w:tabs>
          <w:tab w:val="left" w:pos="540"/>
          <w:tab w:val="left" w:pos="720"/>
        </w:tabs>
        <w:spacing w:before="120" w:line="360" w:lineRule="auto"/>
        <w:ind w:right="25" w:firstLine="720"/>
        <w:rPr>
          <w:sz w:val="28"/>
          <w:szCs w:val="28"/>
          <w:lang w:val="en-GB"/>
        </w:rPr>
      </w:pPr>
      <w:r w:rsidRPr="002747AF">
        <w:rPr>
          <w:sz w:val="28"/>
          <w:szCs w:val="28"/>
          <w:lang w:val="en-GB"/>
        </w:rPr>
        <w:t>Sử dụng phương pháp hỏi ghi khẩu phần 24 giờ qua</w:t>
      </w:r>
      <w:r w:rsidR="00962ADA" w:rsidRPr="002747AF">
        <w:rPr>
          <w:sz w:val="28"/>
          <w:szCs w:val="28"/>
          <w:lang w:val="en-GB"/>
        </w:rPr>
        <w:t xml:space="preserve"> để thu thập số liệu khẩu ph</w:t>
      </w:r>
      <w:r w:rsidR="003A7A44" w:rsidRPr="002747AF">
        <w:rPr>
          <w:sz w:val="28"/>
          <w:szCs w:val="28"/>
          <w:lang w:val="en-GB"/>
        </w:rPr>
        <w:t>ầ</w:t>
      </w:r>
      <w:r w:rsidR="00962ADA" w:rsidRPr="002747AF">
        <w:rPr>
          <w:sz w:val="28"/>
          <w:szCs w:val="28"/>
          <w:lang w:val="en-GB"/>
        </w:rPr>
        <w:t>n ăn của đối tượng</w:t>
      </w:r>
      <w:r w:rsidRPr="002747AF">
        <w:rPr>
          <w:sz w:val="28"/>
          <w:szCs w:val="28"/>
          <w:lang w:val="en-GB"/>
        </w:rPr>
        <w:t>, g</w:t>
      </w:r>
      <w:r w:rsidR="003F0CDA" w:rsidRPr="002747AF">
        <w:rPr>
          <w:sz w:val="28"/>
          <w:szCs w:val="28"/>
          <w:lang w:val="en-GB"/>
        </w:rPr>
        <w:t xml:space="preserve">iá trị </w:t>
      </w:r>
      <w:r w:rsidR="00575BB7" w:rsidRPr="002747AF">
        <w:rPr>
          <w:sz w:val="28"/>
          <w:szCs w:val="28"/>
          <w:lang w:val="en-GB"/>
        </w:rPr>
        <w:t xml:space="preserve">năng lượng và </w:t>
      </w:r>
      <w:r w:rsidR="003F0CDA" w:rsidRPr="002747AF">
        <w:rPr>
          <w:sz w:val="28"/>
          <w:szCs w:val="28"/>
          <w:lang w:val="en-GB"/>
        </w:rPr>
        <w:t xml:space="preserve">một số chất dinh dưỡng </w:t>
      </w:r>
      <w:r w:rsidR="003A7A44" w:rsidRPr="002747AF">
        <w:rPr>
          <w:sz w:val="28"/>
          <w:szCs w:val="28"/>
          <w:lang w:val="en-GB"/>
        </w:rPr>
        <w:t xml:space="preserve">nghiên cứu quan tâm </w:t>
      </w:r>
      <w:r w:rsidR="00575BB7" w:rsidRPr="002747AF">
        <w:rPr>
          <w:sz w:val="28"/>
          <w:szCs w:val="28"/>
          <w:lang w:val="en-GB"/>
        </w:rPr>
        <w:t xml:space="preserve">có </w:t>
      </w:r>
      <w:r w:rsidR="003F0CDA" w:rsidRPr="002747AF">
        <w:rPr>
          <w:sz w:val="28"/>
          <w:szCs w:val="28"/>
          <w:lang w:val="en-GB"/>
        </w:rPr>
        <w:t xml:space="preserve">trong khẩu phần của đối tượng </w:t>
      </w:r>
      <w:r w:rsidR="003747CA" w:rsidRPr="002747AF">
        <w:rPr>
          <w:sz w:val="28"/>
          <w:szCs w:val="28"/>
          <w:lang w:val="en-GB"/>
        </w:rPr>
        <w:t>trước khi can thiệp</w:t>
      </w:r>
      <w:r w:rsidR="003F0CDA" w:rsidRPr="002747AF">
        <w:rPr>
          <w:sz w:val="28"/>
          <w:szCs w:val="28"/>
          <w:lang w:val="en-GB"/>
        </w:rPr>
        <w:t xml:space="preserve"> </w:t>
      </w:r>
      <w:r w:rsidR="00A80F41" w:rsidRPr="002747AF">
        <w:rPr>
          <w:sz w:val="28"/>
          <w:szCs w:val="28"/>
          <w:lang w:val="en-GB"/>
        </w:rPr>
        <w:t>được thể hiệ</w:t>
      </w:r>
      <w:r w:rsidR="00575BB7" w:rsidRPr="002747AF">
        <w:rPr>
          <w:sz w:val="28"/>
          <w:szCs w:val="28"/>
          <w:lang w:val="en-GB"/>
        </w:rPr>
        <w:t>n trong b</w:t>
      </w:r>
      <w:r w:rsidR="007C1874" w:rsidRPr="002747AF">
        <w:rPr>
          <w:sz w:val="28"/>
          <w:szCs w:val="28"/>
          <w:lang w:val="en-GB"/>
        </w:rPr>
        <w:t>ảng 3.5</w:t>
      </w:r>
      <w:r w:rsidR="003F0CDA" w:rsidRPr="002747AF">
        <w:rPr>
          <w:sz w:val="28"/>
          <w:szCs w:val="28"/>
          <w:lang w:val="en-GB"/>
        </w:rPr>
        <w:t>.</w:t>
      </w:r>
      <w:r w:rsidR="00575BB7" w:rsidRPr="002747AF">
        <w:rPr>
          <w:sz w:val="28"/>
          <w:szCs w:val="28"/>
          <w:lang w:val="en-GB"/>
        </w:rPr>
        <w:t xml:space="preserve"> </w:t>
      </w:r>
    </w:p>
    <w:p w14:paraId="6D80369F" w14:textId="65D4F75D" w:rsidR="000F3EC0" w:rsidRPr="002747AF" w:rsidRDefault="007C1874" w:rsidP="000F3EC0">
      <w:pPr>
        <w:pStyle w:val="noidung0"/>
        <w:tabs>
          <w:tab w:val="left" w:pos="540"/>
          <w:tab w:val="left" w:pos="720"/>
        </w:tabs>
        <w:spacing w:before="120" w:line="360" w:lineRule="auto"/>
        <w:ind w:right="-108" w:firstLine="0"/>
        <w:jc w:val="center"/>
        <w:rPr>
          <w:b/>
          <w:sz w:val="28"/>
          <w:szCs w:val="28"/>
          <w:lang w:val="en-GB"/>
        </w:rPr>
      </w:pPr>
      <w:r w:rsidRPr="002747AF">
        <w:rPr>
          <w:b/>
          <w:i/>
          <w:sz w:val="28"/>
          <w:szCs w:val="28"/>
          <w:lang w:val="en-GB"/>
        </w:rPr>
        <w:t>Bảng 3.5</w:t>
      </w:r>
      <w:r w:rsidR="000F3EC0" w:rsidRPr="002747AF">
        <w:rPr>
          <w:b/>
          <w:i/>
          <w:sz w:val="28"/>
          <w:szCs w:val="28"/>
          <w:lang w:val="en-GB"/>
        </w:rPr>
        <w:t>:</w:t>
      </w:r>
      <w:r w:rsidR="000F3EC0" w:rsidRPr="002747AF">
        <w:rPr>
          <w:b/>
          <w:sz w:val="28"/>
          <w:szCs w:val="28"/>
          <w:lang w:val="en-GB"/>
        </w:rPr>
        <w:t xml:space="preserve"> Giá trị dinh dưỡng khẩu phần của đối tượng trước can thiệp </w:t>
      </w:r>
      <w:r w:rsidR="00962ADA" w:rsidRPr="002747AF">
        <w:rPr>
          <w:b/>
          <w:sz w:val="28"/>
          <w:szCs w:val="28"/>
          <w:lang w:val="en-GB"/>
        </w:rPr>
        <w:t>theo nhóm nghiên cứu</w:t>
      </w:r>
      <w:r w:rsidR="000F3EC0" w:rsidRPr="002747AF">
        <w:rPr>
          <w:sz w:val="28"/>
          <w:szCs w:val="28"/>
          <w:vertAlign w:val="superscript"/>
          <w:lang w:val="en-GB"/>
        </w:rPr>
        <w:t>1</w:t>
      </w:r>
    </w:p>
    <w:tbl>
      <w:tblPr>
        <w:tblStyle w:val="TableGrid"/>
        <w:tblW w:w="8582" w:type="dxa"/>
        <w:jc w:val="center"/>
        <w:tblLook w:val="04A0" w:firstRow="1" w:lastRow="0" w:firstColumn="1" w:lastColumn="0" w:noHBand="0" w:noVBand="1"/>
      </w:tblPr>
      <w:tblGrid>
        <w:gridCol w:w="2405"/>
        <w:gridCol w:w="2573"/>
        <w:gridCol w:w="2678"/>
        <w:gridCol w:w="926"/>
      </w:tblGrid>
      <w:tr w:rsidR="00021310" w:rsidRPr="002747AF" w14:paraId="59FB1549" w14:textId="77777777" w:rsidTr="00636B7C">
        <w:trPr>
          <w:jc w:val="center"/>
        </w:trPr>
        <w:tc>
          <w:tcPr>
            <w:tcW w:w="2405" w:type="dxa"/>
            <w:vAlign w:val="center"/>
          </w:tcPr>
          <w:p w14:paraId="6ABC5617" w14:textId="77777777" w:rsidR="000F3EC0" w:rsidRPr="002747AF" w:rsidRDefault="000F3EC0" w:rsidP="00636B7C">
            <w:pPr>
              <w:pStyle w:val="noidung0"/>
              <w:tabs>
                <w:tab w:val="left" w:pos="540"/>
              </w:tabs>
              <w:spacing w:before="120" w:line="360" w:lineRule="auto"/>
              <w:ind w:right="-113" w:hanging="50"/>
              <w:jc w:val="center"/>
              <w:rPr>
                <w:b/>
                <w:sz w:val="28"/>
                <w:szCs w:val="28"/>
                <w:lang w:val="en-GB"/>
              </w:rPr>
            </w:pPr>
            <w:r w:rsidRPr="002747AF">
              <w:rPr>
                <w:b/>
                <w:sz w:val="28"/>
                <w:szCs w:val="28"/>
                <w:lang w:val="en-GB"/>
              </w:rPr>
              <w:t>Chất dinh dưỡng</w:t>
            </w:r>
          </w:p>
        </w:tc>
        <w:tc>
          <w:tcPr>
            <w:tcW w:w="2573" w:type="dxa"/>
            <w:vAlign w:val="center"/>
          </w:tcPr>
          <w:p w14:paraId="563F9296" w14:textId="2602EF21" w:rsidR="000F3EC0" w:rsidRPr="002747AF" w:rsidRDefault="000F3EC0" w:rsidP="000F3EC0">
            <w:pPr>
              <w:pStyle w:val="noidung0"/>
              <w:tabs>
                <w:tab w:val="left" w:pos="540"/>
              </w:tabs>
              <w:spacing w:before="120" w:line="360" w:lineRule="auto"/>
              <w:ind w:right="-113" w:hanging="50"/>
              <w:jc w:val="center"/>
              <w:rPr>
                <w:b/>
                <w:sz w:val="28"/>
                <w:szCs w:val="28"/>
                <w:lang w:val="en-GB"/>
              </w:rPr>
            </w:pPr>
            <w:r w:rsidRPr="002747AF">
              <w:rPr>
                <w:b/>
                <w:sz w:val="28"/>
                <w:szCs w:val="28"/>
                <w:lang w:val="en-GB"/>
              </w:rPr>
              <w:t xml:space="preserve">Nhóm CT </w:t>
            </w:r>
            <w:r w:rsidRPr="002747AF">
              <w:rPr>
                <w:sz w:val="28"/>
                <w:szCs w:val="28"/>
                <w:lang w:val="en-GB"/>
              </w:rPr>
              <w:t>(n=69)</w:t>
            </w:r>
          </w:p>
        </w:tc>
        <w:tc>
          <w:tcPr>
            <w:tcW w:w="2678" w:type="dxa"/>
            <w:vAlign w:val="center"/>
          </w:tcPr>
          <w:p w14:paraId="5FE7635A" w14:textId="77777777" w:rsidR="000F3EC0" w:rsidRPr="002747AF" w:rsidRDefault="000F3EC0" w:rsidP="00636B7C">
            <w:pPr>
              <w:pStyle w:val="noidung0"/>
              <w:tabs>
                <w:tab w:val="left" w:pos="540"/>
              </w:tabs>
              <w:spacing w:before="120" w:line="360" w:lineRule="auto"/>
              <w:ind w:right="-113" w:hanging="50"/>
              <w:jc w:val="center"/>
              <w:rPr>
                <w:b/>
                <w:sz w:val="28"/>
                <w:szCs w:val="28"/>
                <w:lang w:val="en-GB"/>
              </w:rPr>
            </w:pPr>
            <w:r w:rsidRPr="002747AF">
              <w:rPr>
                <w:b/>
                <w:sz w:val="28"/>
                <w:szCs w:val="28"/>
                <w:lang w:val="en-GB"/>
              </w:rPr>
              <w:t xml:space="preserve">Nhóm chứng </w:t>
            </w:r>
            <w:r w:rsidRPr="002747AF">
              <w:rPr>
                <w:sz w:val="28"/>
                <w:szCs w:val="28"/>
                <w:lang w:val="en-GB"/>
              </w:rPr>
              <w:t>(n=75)</w:t>
            </w:r>
          </w:p>
        </w:tc>
        <w:tc>
          <w:tcPr>
            <w:tcW w:w="926" w:type="dxa"/>
            <w:vAlign w:val="center"/>
          </w:tcPr>
          <w:p w14:paraId="4ADB4BE3" w14:textId="77777777" w:rsidR="000F3EC0" w:rsidRPr="002747AF" w:rsidRDefault="000F3EC0" w:rsidP="00636B7C">
            <w:pPr>
              <w:pStyle w:val="noidung0"/>
              <w:tabs>
                <w:tab w:val="left" w:pos="540"/>
              </w:tabs>
              <w:spacing w:before="120" w:line="360" w:lineRule="auto"/>
              <w:ind w:right="-113" w:hanging="50"/>
              <w:jc w:val="center"/>
              <w:rPr>
                <w:b/>
                <w:sz w:val="28"/>
                <w:szCs w:val="28"/>
                <w:lang w:val="en-GB"/>
              </w:rPr>
            </w:pPr>
            <w:r w:rsidRPr="002747AF">
              <w:rPr>
                <w:b/>
                <w:sz w:val="28"/>
                <w:szCs w:val="28"/>
                <w:lang w:val="en-GB"/>
              </w:rPr>
              <w:t>p</w:t>
            </w:r>
            <w:r w:rsidRPr="002747AF">
              <w:rPr>
                <w:sz w:val="28"/>
                <w:szCs w:val="28"/>
                <w:vertAlign w:val="superscript"/>
                <w:lang w:val="en-GB"/>
              </w:rPr>
              <w:t>2</w:t>
            </w:r>
          </w:p>
        </w:tc>
      </w:tr>
      <w:tr w:rsidR="00021310" w:rsidRPr="002747AF" w14:paraId="0AA1673B" w14:textId="77777777" w:rsidTr="00636B7C">
        <w:trPr>
          <w:jc w:val="center"/>
        </w:trPr>
        <w:tc>
          <w:tcPr>
            <w:tcW w:w="2405" w:type="dxa"/>
          </w:tcPr>
          <w:p w14:paraId="106C78D9" w14:textId="77777777" w:rsidR="000F3EC0" w:rsidRPr="002747AF" w:rsidRDefault="000F3EC0" w:rsidP="003A7A44">
            <w:pPr>
              <w:pStyle w:val="noidung0"/>
              <w:tabs>
                <w:tab w:val="left" w:pos="540"/>
              </w:tabs>
              <w:spacing w:before="80" w:line="360" w:lineRule="auto"/>
              <w:ind w:right="-113" w:hanging="50"/>
              <w:rPr>
                <w:sz w:val="28"/>
                <w:szCs w:val="28"/>
                <w:lang w:val="en-GB"/>
              </w:rPr>
            </w:pPr>
            <w:r w:rsidRPr="002747AF">
              <w:rPr>
                <w:sz w:val="28"/>
                <w:szCs w:val="28"/>
                <w:lang w:val="en-GB"/>
              </w:rPr>
              <w:t>Năng lượng (kcal)</w:t>
            </w:r>
          </w:p>
        </w:tc>
        <w:tc>
          <w:tcPr>
            <w:tcW w:w="2573" w:type="dxa"/>
          </w:tcPr>
          <w:p w14:paraId="2C64E2D1" w14:textId="77777777" w:rsidR="000F3EC0" w:rsidRPr="002747AF" w:rsidRDefault="000F3EC0" w:rsidP="003A7A44">
            <w:pPr>
              <w:pStyle w:val="noidung0"/>
              <w:tabs>
                <w:tab w:val="left" w:pos="540"/>
              </w:tabs>
              <w:spacing w:before="80" w:line="360" w:lineRule="auto"/>
              <w:ind w:right="-113" w:hanging="50"/>
              <w:jc w:val="center"/>
              <w:rPr>
                <w:sz w:val="28"/>
                <w:szCs w:val="28"/>
                <w:lang w:val="en-GB"/>
              </w:rPr>
            </w:pPr>
            <w:r w:rsidRPr="002747AF">
              <w:rPr>
                <w:sz w:val="28"/>
                <w:szCs w:val="28"/>
                <w:lang w:val="en-GB"/>
              </w:rPr>
              <w:t>1759 (1533; 1941)</w:t>
            </w:r>
          </w:p>
        </w:tc>
        <w:tc>
          <w:tcPr>
            <w:tcW w:w="2678" w:type="dxa"/>
          </w:tcPr>
          <w:p w14:paraId="355E386E" w14:textId="77777777" w:rsidR="000F3EC0" w:rsidRPr="002747AF" w:rsidRDefault="000F3EC0" w:rsidP="003A7A44">
            <w:pPr>
              <w:pStyle w:val="noidung0"/>
              <w:tabs>
                <w:tab w:val="left" w:pos="540"/>
              </w:tabs>
              <w:spacing w:before="80" w:line="360" w:lineRule="auto"/>
              <w:ind w:right="-113" w:hanging="50"/>
              <w:jc w:val="center"/>
              <w:rPr>
                <w:sz w:val="28"/>
                <w:szCs w:val="28"/>
                <w:lang w:val="en-GB"/>
              </w:rPr>
            </w:pPr>
            <w:r w:rsidRPr="002747AF">
              <w:rPr>
                <w:sz w:val="28"/>
                <w:szCs w:val="28"/>
                <w:lang w:val="en-GB"/>
              </w:rPr>
              <w:t>1847 (1693; 1946)</w:t>
            </w:r>
          </w:p>
        </w:tc>
        <w:tc>
          <w:tcPr>
            <w:tcW w:w="926" w:type="dxa"/>
          </w:tcPr>
          <w:p w14:paraId="7AA798E4" w14:textId="77777777" w:rsidR="000F3EC0" w:rsidRPr="002747AF" w:rsidRDefault="000F3EC0" w:rsidP="003A7A44">
            <w:pPr>
              <w:pStyle w:val="noidung0"/>
              <w:tabs>
                <w:tab w:val="left" w:pos="540"/>
              </w:tabs>
              <w:spacing w:before="80" w:line="360" w:lineRule="auto"/>
              <w:ind w:left="-50" w:right="-113" w:firstLine="0"/>
              <w:jc w:val="center"/>
              <w:rPr>
                <w:sz w:val="28"/>
                <w:szCs w:val="28"/>
                <w:lang w:val="en-GB"/>
              </w:rPr>
            </w:pPr>
            <w:r w:rsidRPr="002747AF">
              <w:rPr>
                <w:sz w:val="28"/>
                <w:szCs w:val="28"/>
                <w:lang w:val="en-GB"/>
              </w:rPr>
              <w:t>&gt; 0,05</w:t>
            </w:r>
          </w:p>
        </w:tc>
      </w:tr>
      <w:tr w:rsidR="00021310" w:rsidRPr="002747AF" w14:paraId="6DF0DD69" w14:textId="77777777" w:rsidTr="00636B7C">
        <w:trPr>
          <w:jc w:val="center"/>
        </w:trPr>
        <w:tc>
          <w:tcPr>
            <w:tcW w:w="2405" w:type="dxa"/>
          </w:tcPr>
          <w:p w14:paraId="6D01F469" w14:textId="77777777" w:rsidR="000F3EC0" w:rsidRPr="002747AF" w:rsidRDefault="000F3EC0" w:rsidP="003A7A44">
            <w:pPr>
              <w:pStyle w:val="noidung0"/>
              <w:tabs>
                <w:tab w:val="left" w:pos="540"/>
              </w:tabs>
              <w:spacing w:before="80" w:line="360" w:lineRule="auto"/>
              <w:ind w:right="-113" w:hanging="50"/>
              <w:rPr>
                <w:sz w:val="28"/>
                <w:szCs w:val="28"/>
                <w:lang w:val="en-GB"/>
              </w:rPr>
            </w:pPr>
            <w:r w:rsidRPr="002747AF">
              <w:rPr>
                <w:sz w:val="28"/>
                <w:szCs w:val="28"/>
                <w:lang w:val="en-GB"/>
              </w:rPr>
              <w:t>Protein (g)</w:t>
            </w:r>
          </w:p>
        </w:tc>
        <w:tc>
          <w:tcPr>
            <w:tcW w:w="2573" w:type="dxa"/>
          </w:tcPr>
          <w:p w14:paraId="7F0A3FE6" w14:textId="77777777" w:rsidR="000F3EC0" w:rsidRPr="002747AF" w:rsidRDefault="000F3EC0" w:rsidP="003A7A44">
            <w:pPr>
              <w:pStyle w:val="noidung0"/>
              <w:tabs>
                <w:tab w:val="left" w:pos="540"/>
              </w:tabs>
              <w:spacing w:before="80" w:line="360" w:lineRule="auto"/>
              <w:ind w:right="-113" w:hanging="50"/>
              <w:jc w:val="center"/>
              <w:rPr>
                <w:sz w:val="28"/>
                <w:szCs w:val="28"/>
                <w:lang w:val="en-GB"/>
              </w:rPr>
            </w:pPr>
            <w:r w:rsidRPr="002747AF">
              <w:rPr>
                <w:sz w:val="28"/>
                <w:szCs w:val="28"/>
                <w:lang w:val="en-GB"/>
              </w:rPr>
              <w:t>69,2 (61,3; 74,7)</w:t>
            </w:r>
          </w:p>
        </w:tc>
        <w:tc>
          <w:tcPr>
            <w:tcW w:w="2678" w:type="dxa"/>
          </w:tcPr>
          <w:p w14:paraId="47426000" w14:textId="77777777" w:rsidR="000F3EC0" w:rsidRPr="002747AF" w:rsidRDefault="000F3EC0" w:rsidP="003A7A44">
            <w:pPr>
              <w:pStyle w:val="noidung0"/>
              <w:tabs>
                <w:tab w:val="left" w:pos="540"/>
              </w:tabs>
              <w:spacing w:before="80" w:line="360" w:lineRule="auto"/>
              <w:ind w:right="-113" w:hanging="50"/>
              <w:jc w:val="center"/>
              <w:rPr>
                <w:sz w:val="28"/>
                <w:szCs w:val="28"/>
                <w:lang w:val="en-GB"/>
              </w:rPr>
            </w:pPr>
            <w:r w:rsidRPr="002747AF">
              <w:rPr>
                <w:sz w:val="28"/>
                <w:szCs w:val="28"/>
                <w:lang w:val="en-GB"/>
              </w:rPr>
              <w:t>72,3 (66,3; 79,1)</w:t>
            </w:r>
          </w:p>
        </w:tc>
        <w:tc>
          <w:tcPr>
            <w:tcW w:w="926" w:type="dxa"/>
          </w:tcPr>
          <w:p w14:paraId="5869CD2B" w14:textId="77777777" w:rsidR="000F3EC0" w:rsidRPr="002747AF" w:rsidRDefault="000F3EC0" w:rsidP="003A7A44">
            <w:pPr>
              <w:pStyle w:val="noidung0"/>
              <w:tabs>
                <w:tab w:val="left" w:pos="540"/>
              </w:tabs>
              <w:spacing w:before="80" w:line="360" w:lineRule="auto"/>
              <w:ind w:right="-113" w:hanging="50"/>
              <w:jc w:val="center"/>
              <w:rPr>
                <w:sz w:val="28"/>
                <w:szCs w:val="28"/>
                <w:lang w:val="en-GB"/>
              </w:rPr>
            </w:pPr>
            <w:r w:rsidRPr="002747AF">
              <w:rPr>
                <w:sz w:val="28"/>
                <w:szCs w:val="28"/>
                <w:lang w:val="en-GB"/>
              </w:rPr>
              <w:t>&gt; 0,05</w:t>
            </w:r>
          </w:p>
        </w:tc>
      </w:tr>
      <w:tr w:rsidR="00021310" w:rsidRPr="002747AF" w14:paraId="240DD64C" w14:textId="77777777" w:rsidTr="00636B7C">
        <w:trPr>
          <w:jc w:val="center"/>
        </w:trPr>
        <w:tc>
          <w:tcPr>
            <w:tcW w:w="2405" w:type="dxa"/>
          </w:tcPr>
          <w:p w14:paraId="4C6AE979" w14:textId="77777777" w:rsidR="000F3EC0" w:rsidRPr="002747AF" w:rsidRDefault="000F3EC0" w:rsidP="003A7A44">
            <w:pPr>
              <w:pStyle w:val="noidung0"/>
              <w:tabs>
                <w:tab w:val="left" w:pos="540"/>
              </w:tabs>
              <w:spacing w:before="80" w:line="360" w:lineRule="auto"/>
              <w:ind w:right="-113" w:hanging="50"/>
              <w:rPr>
                <w:sz w:val="28"/>
                <w:szCs w:val="28"/>
                <w:lang w:val="en-GB"/>
              </w:rPr>
            </w:pPr>
            <w:r w:rsidRPr="002747AF">
              <w:rPr>
                <w:sz w:val="28"/>
                <w:szCs w:val="28"/>
                <w:lang w:val="en-GB"/>
              </w:rPr>
              <w:t>Sắt (mg)</w:t>
            </w:r>
          </w:p>
        </w:tc>
        <w:tc>
          <w:tcPr>
            <w:tcW w:w="2573" w:type="dxa"/>
          </w:tcPr>
          <w:p w14:paraId="3C8BA930" w14:textId="77777777" w:rsidR="000F3EC0" w:rsidRPr="002747AF" w:rsidRDefault="000F3EC0" w:rsidP="003A7A44">
            <w:pPr>
              <w:pStyle w:val="noidung0"/>
              <w:tabs>
                <w:tab w:val="left" w:pos="540"/>
              </w:tabs>
              <w:spacing w:before="80" w:line="360" w:lineRule="auto"/>
              <w:ind w:right="-113" w:hanging="50"/>
              <w:jc w:val="center"/>
              <w:rPr>
                <w:sz w:val="28"/>
                <w:szCs w:val="28"/>
                <w:lang w:val="en-GB"/>
              </w:rPr>
            </w:pPr>
            <w:r w:rsidRPr="002747AF">
              <w:rPr>
                <w:sz w:val="28"/>
                <w:szCs w:val="28"/>
                <w:lang w:val="en-GB"/>
              </w:rPr>
              <w:t>12,6 (11,0; 14,5)</w:t>
            </w:r>
          </w:p>
        </w:tc>
        <w:tc>
          <w:tcPr>
            <w:tcW w:w="2678" w:type="dxa"/>
          </w:tcPr>
          <w:p w14:paraId="54E6754C" w14:textId="77777777" w:rsidR="000F3EC0" w:rsidRPr="002747AF" w:rsidRDefault="000F3EC0" w:rsidP="003A7A44">
            <w:pPr>
              <w:pStyle w:val="noidung0"/>
              <w:tabs>
                <w:tab w:val="left" w:pos="540"/>
              </w:tabs>
              <w:spacing w:before="80" w:line="360" w:lineRule="auto"/>
              <w:ind w:right="-113" w:hanging="50"/>
              <w:jc w:val="center"/>
              <w:rPr>
                <w:sz w:val="28"/>
                <w:szCs w:val="28"/>
                <w:lang w:val="en-GB"/>
              </w:rPr>
            </w:pPr>
            <w:r w:rsidRPr="002747AF">
              <w:rPr>
                <w:sz w:val="28"/>
                <w:szCs w:val="28"/>
                <w:lang w:val="en-GB"/>
              </w:rPr>
              <w:t>12,5 (11,1; 15,4)</w:t>
            </w:r>
          </w:p>
        </w:tc>
        <w:tc>
          <w:tcPr>
            <w:tcW w:w="926" w:type="dxa"/>
          </w:tcPr>
          <w:p w14:paraId="282EBCCD" w14:textId="77777777" w:rsidR="000F3EC0" w:rsidRPr="002747AF" w:rsidRDefault="000F3EC0" w:rsidP="003A7A44">
            <w:pPr>
              <w:pStyle w:val="noidung0"/>
              <w:tabs>
                <w:tab w:val="left" w:pos="540"/>
              </w:tabs>
              <w:spacing w:before="80" w:line="360" w:lineRule="auto"/>
              <w:ind w:right="-113" w:hanging="50"/>
              <w:jc w:val="center"/>
              <w:rPr>
                <w:sz w:val="28"/>
                <w:szCs w:val="28"/>
                <w:lang w:val="en-GB"/>
              </w:rPr>
            </w:pPr>
            <w:r w:rsidRPr="002747AF">
              <w:rPr>
                <w:sz w:val="28"/>
                <w:szCs w:val="28"/>
                <w:lang w:val="en-GB"/>
              </w:rPr>
              <w:t>&gt; 0,05</w:t>
            </w:r>
          </w:p>
        </w:tc>
      </w:tr>
      <w:tr w:rsidR="00021310" w:rsidRPr="002747AF" w14:paraId="15178E15" w14:textId="77777777" w:rsidTr="00636B7C">
        <w:trPr>
          <w:jc w:val="center"/>
        </w:trPr>
        <w:tc>
          <w:tcPr>
            <w:tcW w:w="2405" w:type="dxa"/>
          </w:tcPr>
          <w:p w14:paraId="41E2E293" w14:textId="77777777" w:rsidR="000F3EC0" w:rsidRPr="002747AF" w:rsidRDefault="000F3EC0" w:rsidP="003A7A44">
            <w:pPr>
              <w:pStyle w:val="noidung0"/>
              <w:tabs>
                <w:tab w:val="left" w:pos="540"/>
              </w:tabs>
              <w:spacing w:before="80" w:line="360" w:lineRule="auto"/>
              <w:ind w:right="-113" w:hanging="50"/>
              <w:rPr>
                <w:sz w:val="28"/>
                <w:szCs w:val="28"/>
                <w:lang w:val="en-GB"/>
              </w:rPr>
            </w:pPr>
            <w:r w:rsidRPr="002747AF">
              <w:rPr>
                <w:sz w:val="28"/>
                <w:szCs w:val="28"/>
                <w:lang w:val="en-GB"/>
              </w:rPr>
              <w:t>Kẽm (mg)</w:t>
            </w:r>
          </w:p>
        </w:tc>
        <w:tc>
          <w:tcPr>
            <w:tcW w:w="2573" w:type="dxa"/>
          </w:tcPr>
          <w:p w14:paraId="381AE763" w14:textId="77777777" w:rsidR="000F3EC0" w:rsidRPr="002747AF" w:rsidRDefault="000F3EC0" w:rsidP="003A7A44">
            <w:pPr>
              <w:pStyle w:val="noidung0"/>
              <w:tabs>
                <w:tab w:val="left" w:pos="540"/>
              </w:tabs>
              <w:spacing w:before="80" w:line="360" w:lineRule="auto"/>
              <w:ind w:right="-113" w:hanging="50"/>
              <w:jc w:val="center"/>
              <w:rPr>
                <w:sz w:val="28"/>
                <w:szCs w:val="28"/>
                <w:lang w:val="en-GB"/>
              </w:rPr>
            </w:pPr>
            <w:r w:rsidRPr="002747AF">
              <w:rPr>
                <w:sz w:val="28"/>
                <w:szCs w:val="28"/>
                <w:lang w:val="en-GB"/>
              </w:rPr>
              <w:t>9,1 (8,0; 9,9)</w:t>
            </w:r>
          </w:p>
        </w:tc>
        <w:tc>
          <w:tcPr>
            <w:tcW w:w="2678" w:type="dxa"/>
          </w:tcPr>
          <w:p w14:paraId="7B2B8D77" w14:textId="77777777" w:rsidR="000F3EC0" w:rsidRPr="002747AF" w:rsidRDefault="000F3EC0" w:rsidP="003A7A44">
            <w:pPr>
              <w:pStyle w:val="noidung0"/>
              <w:tabs>
                <w:tab w:val="left" w:pos="540"/>
              </w:tabs>
              <w:spacing w:before="80" w:line="360" w:lineRule="auto"/>
              <w:ind w:right="-113" w:hanging="50"/>
              <w:jc w:val="center"/>
              <w:rPr>
                <w:sz w:val="28"/>
                <w:szCs w:val="28"/>
                <w:lang w:val="en-GB"/>
              </w:rPr>
            </w:pPr>
            <w:r w:rsidRPr="002747AF">
              <w:rPr>
                <w:sz w:val="28"/>
                <w:szCs w:val="28"/>
                <w:lang w:val="en-GB"/>
              </w:rPr>
              <w:t>9,2 (8,5; 10,2)</w:t>
            </w:r>
          </w:p>
        </w:tc>
        <w:tc>
          <w:tcPr>
            <w:tcW w:w="926" w:type="dxa"/>
          </w:tcPr>
          <w:p w14:paraId="50DEF987" w14:textId="77777777" w:rsidR="000F3EC0" w:rsidRPr="002747AF" w:rsidRDefault="000F3EC0" w:rsidP="003A7A44">
            <w:pPr>
              <w:pStyle w:val="noidung0"/>
              <w:tabs>
                <w:tab w:val="left" w:pos="540"/>
              </w:tabs>
              <w:spacing w:before="80" w:line="360" w:lineRule="auto"/>
              <w:ind w:right="-113" w:hanging="50"/>
              <w:jc w:val="center"/>
              <w:rPr>
                <w:sz w:val="28"/>
                <w:szCs w:val="28"/>
                <w:lang w:val="en-GB"/>
              </w:rPr>
            </w:pPr>
            <w:r w:rsidRPr="002747AF">
              <w:rPr>
                <w:sz w:val="28"/>
                <w:szCs w:val="28"/>
                <w:lang w:val="en-GB"/>
              </w:rPr>
              <w:t>&gt; 0,05</w:t>
            </w:r>
          </w:p>
        </w:tc>
      </w:tr>
      <w:tr w:rsidR="00021310" w:rsidRPr="002747AF" w14:paraId="1D6335FF" w14:textId="77777777" w:rsidTr="00636B7C">
        <w:trPr>
          <w:jc w:val="center"/>
        </w:trPr>
        <w:tc>
          <w:tcPr>
            <w:tcW w:w="2405" w:type="dxa"/>
          </w:tcPr>
          <w:p w14:paraId="43B26D88" w14:textId="77777777" w:rsidR="000F3EC0" w:rsidRPr="002747AF" w:rsidRDefault="000F3EC0" w:rsidP="003A7A44">
            <w:pPr>
              <w:pStyle w:val="noidung0"/>
              <w:tabs>
                <w:tab w:val="left" w:pos="540"/>
              </w:tabs>
              <w:spacing w:before="80" w:line="360" w:lineRule="auto"/>
              <w:ind w:right="-113" w:hanging="50"/>
              <w:rPr>
                <w:sz w:val="28"/>
                <w:szCs w:val="28"/>
                <w:lang w:val="en-GB"/>
              </w:rPr>
            </w:pPr>
            <w:r w:rsidRPr="002747AF">
              <w:rPr>
                <w:sz w:val="28"/>
                <w:szCs w:val="28"/>
                <w:lang w:val="en-GB"/>
              </w:rPr>
              <w:t>Vitamin A (mcg)</w:t>
            </w:r>
          </w:p>
        </w:tc>
        <w:tc>
          <w:tcPr>
            <w:tcW w:w="2573" w:type="dxa"/>
          </w:tcPr>
          <w:p w14:paraId="2F20D333" w14:textId="77777777" w:rsidR="000F3EC0" w:rsidRPr="002747AF" w:rsidRDefault="000F3EC0" w:rsidP="003A7A44">
            <w:pPr>
              <w:pStyle w:val="noidung0"/>
              <w:tabs>
                <w:tab w:val="left" w:pos="540"/>
              </w:tabs>
              <w:spacing w:before="80" w:line="360" w:lineRule="auto"/>
              <w:ind w:right="-113" w:hanging="50"/>
              <w:jc w:val="center"/>
              <w:rPr>
                <w:sz w:val="28"/>
                <w:szCs w:val="28"/>
                <w:lang w:val="en-GB"/>
              </w:rPr>
            </w:pPr>
            <w:r w:rsidRPr="002747AF">
              <w:rPr>
                <w:sz w:val="28"/>
                <w:szCs w:val="28"/>
                <w:lang w:val="en-GB"/>
              </w:rPr>
              <w:t>503 (330; 648)</w:t>
            </w:r>
          </w:p>
        </w:tc>
        <w:tc>
          <w:tcPr>
            <w:tcW w:w="2678" w:type="dxa"/>
          </w:tcPr>
          <w:p w14:paraId="1953085F" w14:textId="77777777" w:rsidR="000F3EC0" w:rsidRPr="002747AF" w:rsidRDefault="000F3EC0" w:rsidP="003A7A44">
            <w:pPr>
              <w:pStyle w:val="noidung0"/>
              <w:tabs>
                <w:tab w:val="left" w:pos="540"/>
              </w:tabs>
              <w:spacing w:before="80" w:line="360" w:lineRule="auto"/>
              <w:ind w:right="-113" w:hanging="50"/>
              <w:jc w:val="center"/>
              <w:rPr>
                <w:sz w:val="28"/>
                <w:szCs w:val="28"/>
                <w:lang w:val="en-GB"/>
              </w:rPr>
            </w:pPr>
            <w:r w:rsidRPr="002747AF">
              <w:rPr>
                <w:sz w:val="28"/>
                <w:szCs w:val="28"/>
                <w:lang w:val="en-GB"/>
              </w:rPr>
              <w:t>562 (292; 679)</w:t>
            </w:r>
          </w:p>
        </w:tc>
        <w:tc>
          <w:tcPr>
            <w:tcW w:w="926" w:type="dxa"/>
          </w:tcPr>
          <w:p w14:paraId="2174EADF" w14:textId="77777777" w:rsidR="000F3EC0" w:rsidRPr="002747AF" w:rsidRDefault="000F3EC0" w:rsidP="003A7A44">
            <w:pPr>
              <w:pStyle w:val="noidung0"/>
              <w:tabs>
                <w:tab w:val="left" w:pos="540"/>
              </w:tabs>
              <w:spacing w:before="80" w:line="360" w:lineRule="auto"/>
              <w:ind w:right="-113" w:hanging="50"/>
              <w:jc w:val="center"/>
              <w:rPr>
                <w:sz w:val="28"/>
                <w:szCs w:val="28"/>
                <w:lang w:val="en-GB"/>
              </w:rPr>
            </w:pPr>
            <w:r w:rsidRPr="002747AF">
              <w:rPr>
                <w:sz w:val="28"/>
                <w:szCs w:val="28"/>
                <w:lang w:val="en-GB"/>
              </w:rPr>
              <w:t>&gt; 0,05</w:t>
            </w:r>
          </w:p>
        </w:tc>
      </w:tr>
      <w:tr w:rsidR="00021310" w:rsidRPr="002747AF" w14:paraId="5E0A4F2C" w14:textId="77777777" w:rsidTr="00636B7C">
        <w:trPr>
          <w:jc w:val="center"/>
        </w:trPr>
        <w:tc>
          <w:tcPr>
            <w:tcW w:w="2405" w:type="dxa"/>
          </w:tcPr>
          <w:p w14:paraId="021B27F8" w14:textId="77777777" w:rsidR="000F3EC0" w:rsidRPr="002747AF" w:rsidRDefault="000F3EC0" w:rsidP="003A7A44">
            <w:pPr>
              <w:pStyle w:val="noidung0"/>
              <w:tabs>
                <w:tab w:val="left" w:pos="540"/>
              </w:tabs>
              <w:spacing w:before="80" w:line="360" w:lineRule="auto"/>
              <w:ind w:right="-113" w:hanging="50"/>
              <w:rPr>
                <w:sz w:val="28"/>
                <w:szCs w:val="28"/>
                <w:lang w:val="en-GB"/>
              </w:rPr>
            </w:pPr>
            <w:r w:rsidRPr="002747AF">
              <w:rPr>
                <w:sz w:val="28"/>
                <w:szCs w:val="28"/>
                <w:lang w:val="en-GB"/>
              </w:rPr>
              <w:t>Folate (mcg)</w:t>
            </w:r>
          </w:p>
        </w:tc>
        <w:tc>
          <w:tcPr>
            <w:tcW w:w="2573" w:type="dxa"/>
          </w:tcPr>
          <w:p w14:paraId="66D90EA3" w14:textId="77777777" w:rsidR="000F3EC0" w:rsidRPr="002747AF" w:rsidRDefault="000F3EC0" w:rsidP="003A7A44">
            <w:pPr>
              <w:pStyle w:val="noidung0"/>
              <w:tabs>
                <w:tab w:val="left" w:pos="540"/>
              </w:tabs>
              <w:spacing w:before="80" w:line="360" w:lineRule="auto"/>
              <w:ind w:right="-113" w:hanging="50"/>
              <w:jc w:val="center"/>
              <w:rPr>
                <w:sz w:val="28"/>
                <w:szCs w:val="28"/>
                <w:lang w:val="en-GB"/>
              </w:rPr>
            </w:pPr>
            <w:r w:rsidRPr="002747AF">
              <w:rPr>
                <w:sz w:val="28"/>
                <w:szCs w:val="28"/>
                <w:lang w:val="en-GB"/>
              </w:rPr>
              <w:t>318 (199; 432)</w:t>
            </w:r>
          </w:p>
        </w:tc>
        <w:tc>
          <w:tcPr>
            <w:tcW w:w="2678" w:type="dxa"/>
          </w:tcPr>
          <w:p w14:paraId="3013703D" w14:textId="77777777" w:rsidR="000F3EC0" w:rsidRPr="002747AF" w:rsidRDefault="000F3EC0" w:rsidP="003A7A44">
            <w:pPr>
              <w:pStyle w:val="noidung0"/>
              <w:tabs>
                <w:tab w:val="left" w:pos="540"/>
              </w:tabs>
              <w:spacing w:before="80" w:line="360" w:lineRule="auto"/>
              <w:ind w:right="-113" w:hanging="50"/>
              <w:jc w:val="center"/>
              <w:rPr>
                <w:sz w:val="28"/>
                <w:szCs w:val="28"/>
                <w:lang w:val="en-GB"/>
              </w:rPr>
            </w:pPr>
            <w:r w:rsidRPr="002747AF">
              <w:rPr>
                <w:sz w:val="28"/>
                <w:szCs w:val="28"/>
                <w:lang w:val="en-GB"/>
              </w:rPr>
              <w:t>294 (189; 407)</w:t>
            </w:r>
          </w:p>
        </w:tc>
        <w:tc>
          <w:tcPr>
            <w:tcW w:w="926" w:type="dxa"/>
          </w:tcPr>
          <w:p w14:paraId="74C5A9A7" w14:textId="77777777" w:rsidR="000F3EC0" w:rsidRPr="002747AF" w:rsidRDefault="000F3EC0" w:rsidP="003A7A44">
            <w:pPr>
              <w:pStyle w:val="noidung0"/>
              <w:tabs>
                <w:tab w:val="left" w:pos="540"/>
              </w:tabs>
              <w:spacing w:before="80" w:line="360" w:lineRule="auto"/>
              <w:ind w:right="-113" w:hanging="50"/>
              <w:jc w:val="center"/>
              <w:rPr>
                <w:sz w:val="28"/>
                <w:szCs w:val="28"/>
                <w:lang w:val="en-GB"/>
              </w:rPr>
            </w:pPr>
            <w:r w:rsidRPr="002747AF">
              <w:rPr>
                <w:sz w:val="28"/>
                <w:szCs w:val="28"/>
                <w:lang w:val="en-GB"/>
              </w:rPr>
              <w:t>&gt; 0,05</w:t>
            </w:r>
          </w:p>
        </w:tc>
      </w:tr>
      <w:tr w:rsidR="00021310" w:rsidRPr="002747AF" w14:paraId="33CD7D4A" w14:textId="77777777" w:rsidTr="00636B7C">
        <w:trPr>
          <w:jc w:val="center"/>
        </w:trPr>
        <w:tc>
          <w:tcPr>
            <w:tcW w:w="2405" w:type="dxa"/>
          </w:tcPr>
          <w:p w14:paraId="4C8C2D37" w14:textId="77777777" w:rsidR="000F3EC0" w:rsidRPr="002747AF" w:rsidRDefault="000F3EC0" w:rsidP="003A7A44">
            <w:pPr>
              <w:pStyle w:val="noidung0"/>
              <w:tabs>
                <w:tab w:val="left" w:pos="540"/>
              </w:tabs>
              <w:spacing w:before="80" w:line="360" w:lineRule="auto"/>
              <w:ind w:right="-113" w:hanging="50"/>
              <w:rPr>
                <w:sz w:val="28"/>
                <w:szCs w:val="28"/>
                <w:lang w:val="en-GB"/>
              </w:rPr>
            </w:pPr>
            <w:r w:rsidRPr="002747AF">
              <w:rPr>
                <w:sz w:val="28"/>
                <w:szCs w:val="28"/>
                <w:lang w:val="en-GB"/>
              </w:rPr>
              <w:t>Vitamin B</w:t>
            </w:r>
            <w:r w:rsidRPr="002747AF">
              <w:rPr>
                <w:sz w:val="28"/>
                <w:szCs w:val="28"/>
                <w:vertAlign w:val="subscript"/>
                <w:lang w:val="en-GB"/>
              </w:rPr>
              <w:t xml:space="preserve">12 </w:t>
            </w:r>
            <w:r w:rsidRPr="002747AF">
              <w:rPr>
                <w:sz w:val="28"/>
                <w:szCs w:val="28"/>
                <w:lang w:val="en-GB"/>
              </w:rPr>
              <w:t>(mcg)</w:t>
            </w:r>
          </w:p>
        </w:tc>
        <w:tc>
          <w:tcPr>
            <w:tcW w:w="2573" w:type="dxa"/>
          </w:tcPr>
          <w:p w14:paraId="38AF75D7" w14:textId="77777777" w:rsidR="000F3EC0" w:rsidRPr="002747AF" w:rsidRDefault="000F3EC0" w:rsidP="003A7A44">
            <w:pPr>
              <w:pStyle w:val="noidung0"/>
              <w:tabs>
                <w:tab w:val="left" w:pos="540"/>
              </w:tabs>
              <w:spacing w:before="80" w:line="360" w:lineRule="auto"/>
              <w:ind w:right="-113" w:hanging="50"/>
              <w:jc w:val="center"/>
              <w:rPr>
                <w:sz w:val="28"/>
                <w:szCs w:val="28"/>
                <w:lang w:val="en-GB"/>
              </w:rPr>
            </w:pPr>
            <w:r w:rsidRPr="002747AF">
              <w:rPr>
                <w:sz w:val="28"/>
                <w:szCs w:val="28"/>
                <w:lang w:val="en-GB"/>
              </w:rPr>
              <w:t>1,9 (1,3; 3,1)</w:t>
            </w:r>
          </w:p>
        </w:tc>
        <w:tc>
          <w:tcPr>
            <w:tcW w:w="2678" w:type="dxa"/>
          </w:tcPr>
          <w:p w14:paraId="3E48914C" w14:textId="77777777" w:rsidR="000F3EC0" w:rsidRPr="002747AF" w:rsidRDefault="000F3EC0" w:rsidP="003A7A44">
            <w:pPr>
              <w:pStyle w:val="noidung0"/>
              <w:tabs>
                <w:tab w:val="left" w:pos="540"/>
              </w:tabs>
              <w:spacing w:before="80" w:line="360" w:lineRule="auto"/>
              <w:ind w:right="-113" w:hanging="50"/>
              <w:jc w:val="center"/>
              <w:rPr>
                <w:sz w:val="28"/>
                <w:szCs w:val="28"/>
                <w:lang w:val="en-GB"/>
              </w:rPr>
            </w:pPr>
            <w:r w:rsidRPr="002747AF">
              <w:rPr>
                <w:sz w:val="28"/>
                <w:szCs w:val="28"/>
                <w:lang w:val="en-GB"/>
              </w:rPr>
              <w:t>1,8 (1,3; 2,7)</w:t>
            </w:r>
          </w:p>
        </w:tc>
        <w:tc>
          <w:tcPr>
            <w:tcW w:w="926" w:type="dxa"/>
          </w:tcPr>
          <w:p w14:paraId="00FAE26F" w14:textId="77777777" w:rsidR="000F3EC0" w:rsidRPr="002747AF" w:rsidRDefault="000F3EC0" w:rsidP="003A7A44">
            <w:pPr>
              <w:pStyle w:val="noidung0"/>
              <w:tabs>
                <w:tab w:val="left" w:pos="540"/>
              </w:tabs>
              <w:spacing w:before="80" w:line="360" w:lineRule="auto"/>
              <w:ind w:right="-113" w:hanging="50"/>
              <w:jc w:val="center"/>
              <w:rPr>
                <w:sz w:val="28"/>
                <w:szCs w:val="28"/>
                <w:lang w:val="en-GB"/>
              </w:rPr>
            </w:pPr>
            <w:r w:rsidRPr="002747AF">
              <w:rPr>
                <w:sz w:val="28"/>
                <w:szCs w:val="28"/>
                <w:lang w:val="en-GB"/>
              </w:rPr>
              <w:t>&gt; 0,05</w:t>
            </w:r>
          </w:p>
        </w:tc>
      </w:tr>
    </w:tbl>
    <w:p w14:paraId="6D4C45DD" w14:textId="77777777" w:rsidR="000F3EC0" w:rsidRPr="002747AF" w:rsidRDefault="000F3EC0" w:rsidP="000F3EC0">
      <w:pPr>
        <w:pStyle w:val="noidung0"/>
        <w:tabs>
          <w:tab w:val="left" w:pos="540"/>
          <w:tab w:val="left" w:pos="720"/>
        </w:tabs>
        <w:spacing w:before="120" w:line="360" w:lineRule="auto"/>
        <w:ind w:left="360" w:right="-115" w:hanging="360"/>
        <w:jc w:val="left"/>
        <w:rPr>
          <w:i/>
          <w:szCs w:val="24"/>
          <w:lang w:val="en-GB"/>
        </w:rPr>
      </w:pPr>
      <w:r w:rsidRPr="002747AF">
        <w:rPr>
          <w:i/>
          <w:szCs w:val="24"/>
          <w:vertAlign w:val="superscript"/>
          <w:lang w:val="en-GB"/>
        </w:rPr>
        <w:t>1</w:t>
      </w:r>
      <w:r w:rsidRPr="002747AF">
        <w:rPr>
          <w:i/>
          <w:szCs w:val="24"/>
          <w:lang w:val="en-GB"/>
        </w:rPr>
        <w:t xml:space="preserve"> Số liệu trình bày dưới dạng median (25</w:t>
      </w:r>
      <w:r w:rsidRPr="002747AF">
        <w:rPr>
          <w:i/>
          <w:szCs w:val="24"/>
          <w:vertAlign w:val="superscript"/>
          <w:lang w:val="en-GB"/>
        </w:rPr>
        <w:t>th</w:t>
      </w:r>
      <w:r w:rsidRPr="002747AF">
        <w:rPr>
          <w:i/>
          <w:szCs w:val="24"/>
          <w:lang w:val="en-GB"/>
        </w:rPr>
        <w:t>; 75</w:t>
      </w:r>
      <w:r w:rsidRPr="002747AF">
        <w:rPr>
          <w:i/>
          <w:szCs w:val="24"/>
          <w:vertAlign w:val="superscript"/>
          <w:lang w:val="en-GB"/>
        </w:rPr>
        <w:t>th</w:t>
      </w:r>
      <w:r w:rsidRPr="002747AF">
        <w:rPr>
          <w:i/>
          <w:szCs w:val="24"/>
          <w:lang w:val="en-GB"/>
        </w:rPr>
        <w:t xml:space="preserve"> percentile) </w:t>
      </w:r>
    </w:p>
    <w:p w14:paraId="22212DA7" w14:textId="4FA79DF8" w:rsidR="000F3EC0" w:rsidRPr="002747AF" w:rsidRDefault="000F3EC0" w:rsidP="000F3EC0">
      <w:pPr>
        <w:pStyle w:val="noidung0"/>
        <w:tabs>
          <w:tab w:val="left" w:pos="540"/>
          <w:tab w:val="left" w:pos="720"/>
        </w:tabs>
        <w:spacing w:line="360" w:lineRule="auto"/>
        <w:ind w:left="360" w:right="-115" w:hanging="360"/>
        <w:jc w:val="left"/>
        <w:rPr>
          <w:i/>
          <w:szCs w:val="24"/>
          <w:lang w:val="en-GB"/>
        </w:rPr>
      </w:pPr>
      <w:r w:rsidRPr="002747AF">
        <w:rPr>
          <w:i/>
          <w:szCs w:val="24"/>
          <w:vertAlign w:val="superscript"/>
          <w:lang w:val="en-GB"/>
        </w:rPr>
        <w:t>2</w:t>
      </w:r>
      <w:r w:rsidRPr="002747AF">
        <w:rPr>
          <w:i/>
          <w:szCs w:val="24"/>
          <w:lang w:val="en-GB"/>
        </w:rPr>
        <w:t xml:space="preserve"> Mann Whitney U test so sánh </w:t>
      </w:r>
      <w:r w:rsidR="00905345" w:rsidRPr="002747AF">
        <w:rPr>
          <w:i/>
          <w:szCs w:val="24"/>
          <w:lang w:val="en-GB"/>
        </w:rPr>
        <w:t xml:space="preserve">trung vị </w:t>
      </w:r>
      <w:r w:rsidRPr="002747AF">
        <w:rPr>
          <w:i/>
          <w:szCs w:val="24"/>
          <w:lang w:val="en-GB"/>
        </w:rPr>
        <w:t>giữa hai nhóm nghiên cứu</w:t>
      </w:r>
    </w:p>
    <w:p w14:paraId="7A034004" w14:textId="005A4C4B" w:rsidR="00105B9B" w:rsidRPr="002747AF" w:rsidRDefault="00487680" w:rsidP="00124B87">
      <w:pPr>
        <w:pStyle w:val="noidung0"/>
        <w:tabs>
          <w:tab w:val="left" w:pos="540"/>
          <w:tab w:val="left" w:pos="720"/>
        </w:tabs>
        <w:spacing w:before="120" w:line="360" w:lineRule="auto"/>
        <w:ind w:right="25" w:firstLine="720"/>
        <w:rPr>
          <w:sz w:val="28"/>
          <w:szCs w:val="28"/>
          <w:lang w:val="en-GB"/>
        </w:rPr>
      </w:pPr>
      <w:r w:rsidRPr="002747AF">
        <w:rPr>
          <w:sz w:val="28"/>
          <w:szCs w:val="28"/>
          <w:lang w:val="en-GB"/>
        </w:rPr>
        <w:lastRenderedPageBreak/>
        <w:t>Kết quả nghiên cứu cho thấy mức tiêu thụ năng lượng và protein trung bình của các đối</w:t>
      </w:r>
      <w:r w:rsidR="00450400" w:rsidRPr="002747AF">
        <w:rPr>
          <w:sz w:val="28"/>
          <w:szCs w:val="28"/>
          <w:lang w:val="en-GB"/>
        </w:rPr>
        <w:t xml:space="preserve"> tượng tham gia lần lượt là 178</w:t>
      </w:r>
      <w:r w:rsidR="006F1EE0" w:rsidRPr="002747AF">
        <w:rPr>
          <w:sz w:val="28"/>
          <w:szCs w:val="28"/>
          <w:lang w:val="en-GB"/>
        </w:rPr>
        <w:t>7</w:t>
      </w:r>
      <w:r w:rsidRPr="002747AF">
        <w:rPr>
          <w:sz w:val="28"/>
          <w:szCs w:val="28"/>
          <w:lang w:val="en-GB"/>
        </w:rPr>
        <w:t xml:space="preserve"> kcal/ngày và 71 g/ngày. Mức tiêu thụ trung bình các chất dinh dưỡng nghiên cứu tập trung vào là sắt, kẽm, vitamin A, folate và vitamin B</w:t>
      </w:r>
      <w:r w:rsidRPr="002747AF">
        <w:rPr>
          <w:sz w:val="28"/>
          <w:szCs w:val="28"/>
          <w:vertAlign w:val="subscript"/>
          <w:lang w:val="en-GB"/>
        </w:rPr>
        <w:t>12</w:t>
      </w:r>
      <w:r w:rsidRPr="002747AF">
        <w:rPr>
          <w:sz w:val="28"/>
          <w:szCs w:val="28"/>
          <w:lang w:val="en-GB"/>
        </w:rPr>
        <w:t xml:space="preserve"> lần lượt là 13,0 mg</w:t>
      </w:r>
      <w:r w:rsidR="00105B9B" w:rsidRPr="002747AF">
        <w:rPr>
          <w:sz w:val="28"/>
          <w:szCs w:val="28"/>
          <w:lang w:val="en-GB"/>
        </w:rPr>
        <w:t>/ngày</w:t>
      </w:r>
      <w:r w:rsidRPr="002747AF">
        <w:rPr>
          <w:sz w:val="28"/>
          <w:szCs w:val="28"/>
          <w:lang w:val="en-GB"/>
        </w:rPr>
        <w:t>, 9,2 mg</w:t>
      </w:r>
      <w:r w:rsidR="00105B9B" w:rsidRPr="002747AF">
        <w:rPr>
          <w:sz w:val="28"/>
          <w:szCs w:val="28"/>
          <w:lang w:val="en-GB"/>
        </w:rPr>
        <w:t>/ngày</w:t>
      </w:r>
      <w:r w:rsidR="006F1EE0" w:rsidRPr="002747AF">
        <w:rPr>
          <w:sz w:val="28"/>
          <w:szCs w:val="28"/>
          <w:lang w:val="en-GB"/>
        </w:rPr>
        <w:t>, 517</w:t>
      </w:r>
      <w:r w:rsidR="00105B9B" w:rsidRPr="002747AF">
        <w:rPr>
          <w:sz w:val="28"/>
          <w:szCs w:val="28"/>
          <w:lang w:val="en-GB"/>
        </w:rPr>
        <w:t xml:space="preserve"> µ</w:t>
      </w:r>
      <w:r w:rsidRPr="002747AF">
        <w:rPr>
          <w:sz w:val="28"/>
          <w:szCs w:val="28"/>
          <w:lang w:val="en-GB"/>
        </w:rPr>
        <w:t>g</w:t>
      </w:r>
      <w:r w:rsidR="00105B9B" w:rsidRPr="002747AF">
        <w:rPr>
          <w:sz w:val="28"/>
          <w:szCs w:val="28"/>
          <w:lang w:val="en-GB"/>
        </w:rPr>
        <w:t>/ngày</w:t>
      </w:r>
      <w:r w:rsidRPr="002747AF">
        <w:rPr>
          <w:sz w:val="28"/>
          <w:szCs w:val="28"/>
          <w:lang w:val="en-GB"/>
        </w:rPr>
        <w:t xml:space="preserve">, </w:t>
      </w:r>
      <w:r w:rsidR="00105B9B" w:rsidRPr="002747AF">
        <w:rPr>
          <w:sz w:val="28"/>
          <w:szCs w:val="28"/>
          <w:lang w:val="en-GB"/>
        </w:rPr>
        <w:t>312 µ</w:t>
      </w:r>
      <w:r w:rsidRPr="002747AF">
        <w:rPr>
          <w:sz w:val="28"/>
          <w:szCs w:val="28"/>
          <w:lang w:val="en-GB"/>
        </w:rPr>
        <w:t>g</w:t>
      </w:r>
      <w:r w:rsidR="00105B9B" w:rsidRPr="002747AF">
        <w:rPr>
          <w:sz w:val="28"/>
          <w:szCs w:val="28"/>
          <w:lang w:val="en-GB"/>
        </w:rPr>
        <w:t>/ngày</w:t>
      </w:r>
      <w:r w:rsidRPr="002747AF">
        <w:rPr>
          <w:sz w:val="28"/>
          <w:szCs w:val="28"/>
          <w:lang w:val="en-GB"/>
        </w:rPr>
        <w:t xml:space="preserve"> </w:t>
      </w:r>
      <w:r w:rsidR="00105B9B" w:rsidRPr="002747AF">
        <w:rPr>
          <w:sz w:val="28"/>
          <w:szCs w:val="28"/>
          <w:lang w:val="en-GB"/>
        </w:rPr>
        <w:t>và 2,</w:t>
      </w:r>
      <w:r w:rsidR="006F1EE0" w:rsidRPr="002747AF">
        <w:rPr>
          <w:sz w:val="28"/>
          <w:szCs w:val="28"/>
          <w:lang w:val="en-GB"/>
        </w:rPr>
        <w:t>6</w:t>
      </w:r>
      <w:r w:rsidR="00105B9B" w:rsidRPr="002747AF">
        <w:rPr>
          <w:sz w:val="28"/>
          <w:szCs w:val="28"/>
          <w:lang w:val="en-GB"/>
        </w:rPr>
        <w:t xml:space="preserve"> µg/ngày.</w:t>
      </w:r>
      <w:r w:rsidRPr="002747AF">
        <w:rPr>
          <w:sz w:val="28"/>
          <w:szCs w:val="28"/>
          <w:lang w:val="en-GB"/>
        </w:rPr>
        <w:t xml:space="preserve"> </w:t>
      </w:r>
      <w:r w:rsidR="00105B9B" w:rsidRPr="002747AF">
        <w:rPr>
          <w:sz w:val="28"/>
          <w:szCs w:val="28"/>
          <w:lang w:val="en-GB"/>
        </w:rPr>
        <w:t>Mức tiêu thụ các chất dinh dưỡng nghiên cứu quan tâm cũng như năng lượng và protein của các đối tượng khi bắt đầu tham gia nghiên cứu ở cả hai nhóm can thiệp và đối</w:t>
      </w:r>
      <w:r w:rsidR="00276F9A" w:rsidRPr="002747AF">
        <w:rPr>
          <w:sz w:val="28"/>
          <w:szCs w:val="28"/>
          <w:lang w:val="en-GB"/>
        </w:rPr>
        <w:t xml:space="preserve"> </w:t>
      </w:r>
      <w:r w:rsidR="00105B9B" w:rsidRPr="002747AF">
        <w:rPr>
          <w:sz w:val="28"/>
          <w:szCs w:val="28"/>
          <w:lang w:val="en-GB"/>
        </w:rPr>
        <w:t>chứng</w:t>
      </w:r>
      <w:r w:rsidR="00276F9A" w:rsidRPr="002747AF">
        <w:rPr>
          <w:sz w:val="28"/>
          <w:szCs w:val="28"/>
          <w:lang w:val="en-GB"/>
        </w:rPr>
        <w:t xml:space="preserve"> </w:t>
      </w:r>
      <w:r w:rsidR="00105B9B" w:rsidRPr="002747AF">
        <w:rPr>
          <w:sz w:val="28"/>
          <w:szCs w:val="28"/>
          <w:lang w:val="en-GB"/>
        </w:rPr>
        <w:t>khá tương đồng, không khác nhau có ý nghĩa thống kê (p &gt; 0,05).</w:t>
      </w:r>
    </w:p>
    <w:p w14:paraId="107B2F63" w14:textId="530246A1" w:rsidR="003A7A44" w:rsidRPr="002747AF" w:rsidRDefault="003A7A44" w:rsidP="003A7A44">
      <w:pPr>
        <w:pStyle w:val="noidung0"/>
        <w:tabs>
          <w:tab w:val="left" w:pos="540"/>
          <w:tab w:val="left" w:pos="720"/>
        </w:tabs>
        <w:spacing w:before="120" w:line="240" w:lineRule="auto"/>
        <w:ind w:right="25" w:firstLine="0"/>
        <w:rPr>
          <w:b/>
          <w:i/>
          <w:sz w:val="28"/>
          <w:szCs w:val="28"/>
          <w:lang w:val="en-GB"/>
        </w:rPr>
      </w:pPr>
      <w:r w:rsidRPr="002747AF">
        <w:rPr>
          <w:b/>
          <w:i/>
          <w:sz w:val="28"/>
          <w:szCs w:val="28"/>
          <w:lang w:val="en-GB"/>
        </w:rPr>
        <w:t>% đáp ứng nhu cầu</w:t>
      </w:r>
    </w:p>
    <w:p w14:paraId="13680150" w14:textId="1B69E963" w:rsidR="006F1EE0" w:rsidRPr="002747AF" w:rsidRDefault="006F1EE0" w:rsidP="003A7A44">
      <w:pPr>
        <w:pStyle w:val="noidung0"/>
        <w:tabs>
          <w:tab w:val="left" w:pos="540"/>
          <w:tab w:val="left" w:pos="720"/>
        </w:tabs>
        <w:spacing w:line="360" w:lineRule="auto"/>
        <w:ind w:right="23" w:firstLine="0"/>
        <w:jc w:val="center"/>
        <w:rPr>
          <w:sz w:val="28"/>
          <w:szCs w:val="28"/>
          <w:lang w:val="en-GB"/>
        </w:rPr>
      </w:pPr>
      <w:r w:rsidRPr="002747AF">
        <w:rPr>
          <w:noProof/>
        </w:rPr>
        <w:drawing>
          <wp:inline distT="0" distB="0" distL="0" distR="0" wp14:anchorId="299867BD" wp14:editId="15F324A9">
            <wp:extent cx="5666924" cy="321945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9134E97" w14:textId="35F45EB2" w:rsidR="00CD54FA" w:rsidRPr="002747AF" w:rsidRDefault="00CD54FA" w:rsidP="003A7A44">
      <w:pPr>
        <w:pStyle w:val="noidung0"/>
        <w:tabs>
          <w:tab w:val="left" w:pos="540"/>
          <w:tab w:val="left" w:pos="720"/>
        </w:tabs>
        <w:spacing w:line="360" w:lineRule="auto"/>
        <w:ind w:right="28" w:firstLine="0"/>
        <w:jc w:val="center"/>
        <w:rPr>
          <w:b/>
          <w:sz w:val="28"/>
          <w:szCs w:val="28"/>
          <w:lang w:val="en-GB"/>
        </w:rPr>
      </w:pPr>
      <w:r w:rsidRPr="002747AF">
        <w:rPr>
          <w:b/>
          <w:i/>
          <w:sz w:val="28"/>
          <w:szCs w:val="28"/>
          <w:lang w:val="en-GB"/>
        </w:rPr>
        <w:t>Hình 3.1:</w:t>
      </w:r>
      <w:r w:rsidRPr="002747AF">
        <w:rPr>
          <w:b/>
          <w:sz w:val="28"/>
          <w:szCs w:val="28"/>
          <w:lang w:val="en-GB"/>
        </w:rPr>
        <w:t xml:space="preserve"> Mức đáp ứng nhu cầu năng lượng và các chất dinh dưỡng của khẩu phần đối tượng </w:t>
      </w:r>
      <w:r w:rsidR="0031148A" w:rsidRPr="002747AF">
        <w:rPr>
          <w:b/>
          <w:sz w:val="28"/>
          <w:szCs w:val="28"/>
          <w:lang w:val="en-GB"/>
        </w:rPr>
        <w:t>trước can thiệp</w:t>
      </w:r>
    </w:p>
    <w:p w14:paraId="32613B6C" w14:textId="73529FB2" w:rsidR="001A2BAE" w:rsidRPr="002747AF" w:rsidRDefault="003360C9" w:rsidP="00867DC6">
      <w:pPr>
        <w:pStyle w:val="noidung0"/>
        <w:tabs>
          <w:tab w:val="left" w:pos="540"/>
          <w:tab w:val="left" w:pos="720"/>
        </w:tabs>
        <w:spacing w:before="120" w:line="360" w:lineRule="auto"/>
        <w:ind w:right="29" w:firstLine="720"/>
        <w:rPr>
          <w:sz w:val="28"/>
          <w:szCs w:val="28"/>
          <w:lang w:val="en-GB"/>
        </w:rPr>
      </w:pPr>
      <w:r w:rsidRPr="002747AF">
        <w:rPr>
          <w:sz w:val="28"/>
          <w:szCs w:val="28"/>
          <w:lang w:val="en-GB"/>
        </w:rPr>
        <w:t xml:space="preserve">So sánh với nhu cầu khuyến nghị cho phụ nữ Việt Nam </w:t>
      </w:r>
      <w:r w:rsidR="00EB2C72" w:rsidRPr="002747AF">
        <w:rPr>
          <w:sz w:val="28"/>
          <w:szCs w:val="28"/>
          <w:lang w:val="en-GB"/>
        </w:rPr>
        <w:t xml:space="preserve">tuổi từ                                                                                                                                                                                                                                                                                                                                                                                                                                                                                                                                                                                       </w:t>
      </w:r>
      <w:r w:rsidR="001479D4" w:rsidRPr="002747AF">
        <w:rPr>
          <w:sz w:val="28"/>
          <w:szCs w:val="28"/>
          <w:lang w:val="en-GB"/>
        </w:rPr>
        <w:t>20</w:t>
      </w:r>
      <w:r w:rsidR="00EB2C72" w:rsidRPr="002747AF">
        <w:rPr>
          <w:sz w:val="28"/>
          <w:szCs w:val="28"/>
          <w:lang w:val="en-GB"/>
        </w:rPr>
        <w:t xml:space="preserve"> đến </w:t>
      </w:r>
      <w:r w:rsidR="001479D4" w:rsidRPr="002747AF">
        <w:rPr>
          <w:sz w:val="28"/>
          <w:szCs w:val="28"/>
          <w:lang w:val="en-GB"/>
        </w:rPr>
        <w:t xml:space="preserve">29 tuổi có mức </w:t>
      </w:r>
      <w:r w:rsidR="00EB2C72" w:rsidRPr="002747AF">
        <w:rPr>
          <w:sz w:val="28"/>
          <w:szCs w:val="28"/>
          <w:lang w:val="en-GB"/>
        </w:rPr>
        <w:t>hoạt động thể lực trung bình</w:t>
      </w:r>
      <w:r w:rsidR="001479D4" w:rsidRPr="002747AF">
        <w:rPr>
          <w:sz w:val="28"/>
          <w:szCs w:val="28"/>
          <w:lang w:val="en-GB"/>
        </w:rPr>
        <w:t>, khẩu phần có giá trị</w:t>
      </w:r>
      <w:r w:rsidR="004143F2" w:rsidRPr="002747AF">
        <w:rPr>
          <w:sz w:val="28"/>
          <w:szCs w:val="28"/>
          <w:lang w:val="en-GB"/>
        </w:rPr>
        <w:t xml:space="preserve"> sinh học sắt</w:t>
      </w:r>
      <w:r w:rsidR="001479D4" w:rsidRPr="002747AF">
        <w:rPr>
          <w:sz w:val="28"/>
          <w:szCs w:val="28"/>
          <w:lang w:val="en-GB"/>
        </w:rPr>
        <w:t xml:space="preserve"> trung bình, mức hấp thu </w:t>
      </w:r>
      <w:r w:rsidR="004143F2" w:rsidRPr="002747AF">
        <w:rPr>
          <w:sz w:val="28"/>
          <w:szCs w:val="28"/>
          <w:lang w:val="en-GB"/>
        </w:rPr>
        <w:t xml:space="preserve">kẽm </w:t>
      </w:r>
      <w:r w:rsidR="001479D4" w:rsidRPr="002747AF">
        <w:rPr>
          <w:sz w:val="28"/>
          <w:szCs w:val="28"/>
          <w:lang w:val="en-GB"/>
        </w:rPr>
        <w:t xml:space="preserve">vừa </w:t>
      </w:r>
      <w:r w:rsidR="003747CA" w:rsidRPr="002747AF">
        <w:rPr>
          <w:sz w:val="28"/>
          <w:szCs w:val="28"/>
          <w:lang w:val="en-GB"/>
        </w:rPr>
        <w:t>-</w:t>
      </w:r>
      <w:r w:rsidR="001479D4" w:rsidRPr="002747AF">
        <w:rPr>
          <w:sz w:val="28"/>
          <w:szCs w:val="28"/>
          <w:lang w:val="en-GB"/>
        </w:rPr>
        <w:t xml:space="preserve"> giá trị sinh học kẽm trung bình [</w:t>
      </w:r>
      <w:r w:rsidR="007724C1" w:rsidRPr="002747AF">
        <w:rPr>
          <w:sz w:val="28"/>
          <w:szCs w:val="28"/>
          <w:lang w:val="en-GB"/>
        </w:rPr>
        <w:t>138</w:t>
      </w:r>
      <w:r w:rsidR="001479D4" w:rsidRPr="002747AF">
        <w:rPr>
          <w:sz w:val="28"/>
          <w:szCs w:val="28"/>
          <w:lang w:val="en-GB"/>
        </w:rPr>
        <w:t>]</w:t>
      </w:r>
      <w:r w:rsidRPr="002747AF">
        <w:rPr>
          <w:sz w:val="28"/>
          <w:szCs w:val="28"/>
          <w:lang w:val="en-GB"/>
        </w:rPr>
        <w:t>,</w:t>
      </w:r>
      <w:r w:rsidR="00E23A9E" w:rsidRPr="002747AF">
        <w:rPr>
          <w:sz w:val="28"/>
          <w:szCs w:val="28"/>
          <w:lang w:val="en-GB"/>
        </w:rPr>
        <w:t xml:space="preserve"> khẩu phần ăn của đối tượng tham gia nghiên cứu </w:t>
      </w:r>
      <w:r w:rsidR="00E73DF4" w:rsidRPr="002747AF">
        <w:rPr>
          <w:sz w:val="28"/>
          <w:szCs w:val="28"/>
          <w:lang w:val="en-GB"/>
        </w:rPr>
        <w:t xml:space="preserve">đáp ứng được nhu cầu </w:t>
      </w:r>
      <w:r w:rsidR="00905345" w:rsidRPr="002747AF">
        <w:rPr>
          <w:sz w:val="28"/>
          <w:szCs w:val="28"/>
          <w:lang w:val="en-GB"/>
        </w:rPr>
        <w:t>protein</w:t>
      </w:r>
      <w:r w:rsidR="006F1EE0" w:rsidRPr="002747AF">
        <w:rPr>
          <w:sz w:val="28"/>
          <w:szCs w:val="28"/>
          <w:lang w:val="en-GB"/>
        </w:rPr>
        <w:t>,</w:t>
      </w:r>
      <w:r w:rsidR="00E73DF4" w:rsidRPr="002747AF">
        <w:rPr>
          <w:sz w:val="28"/>
          <w:szCs w:val="28"/>
          <w:lang w:val="en-GB"/>
        </w:rPr>
        <w:t xml:space="preserve"> </w:t>
      </w:r>
      <w:r w:rsidR="00E73DF4" w:rsidRPr="002747AF">
        <w:rPr>
          <w:sz w:val="28"/>
          <w:szCs w:val="28"/>
          <w:lang w:val="en-GB"/>
        </w:rPr>
        <w:lastRenderedPageBreak/>
        <w:t>kẽm</w:t>
      </w:r>
      <w:r w:rsidR="006F1EE0" w:rsidRPr="002747AF">
        <w:rPr>
          <w:sz w:val="28"/>
          <w:szCs w:val="28"/>
          <w:lang w:val="en-GB"/>
        </w:rPr>
        <w:t xml:space="preserve"> và vitamin B</w:t>
      </w:r>
      <w:r w:rsidR="006F1EE0" w:rsidRPr="002747AF">
        <w:rPr>
          <w:sz w:val="28"/>
          <w:szCs w:val="28"/>
          <w:vertAlign w:val="subscript"/>
          <w:lang w:val="en-GB"/>
        </w:rPr>
        <w:t>12</w:t>
      </w:r>
      <w:r w:rsidR="00E73DF4" w:rsidRPr="002747AF">
        <w:rPr>
          <w:sz w:val="28"/>
          <w:szCs w:val="28"/>
          <w:lang w:val="en-GB"/>
        </w:rPr>
        <w:t xml:space="preserve">. Khẩu phần </w:t>
      </w:r>
      <w:r w:rsidR="00E23A9E" w:rsidRPr="002747AF">
        <w:rPr>
          <w:sz w:val="28"/>
          <w:szCs w:val="28"/>
          <w:lang w:val="en-GB"/>
        </w:rPr>
        <w:t xml:space="preserve">đáp ứng được </w:t>
      </w:r>
      <w:r w:rsidR="00E73DF4" w:rsidRPr="002747AF">
        <w:rPr>
          <w:sz w:val="28"/>
          <w:szCs w:val="28"/>
          <w:lang w:val="en-GB"/>
        </w:rPr>
        <w:t xml:space="preserve">xấp xỉ </w:t>
      </w:r>
      <w:r w:rsidR="00905345" w:rsidRPr="002747AF">
        <w:rPr>
          <w:sz w:val="28"/>
          <w:szCs w:val="28"/>
          <w:lang w:val="en-GB"/>
        </w:rPr>
        <w:t>90</w:t>
      </w:r>
      <w:r w:rsidR="00E23A9E" w:rsidRPr="002747AF">
        <w:rPr>
          <w:sz w:val="28"/>
          <w:szCs w:val="28"/>
          <w:lang w:val="en-GB"/>
        </w:rPr>
        <w:t>% nhu cầu năng lượng</w:t>
      </w:r>
      <w:r w:rsidR="00E73DF4" w:rsidRPr="002747AF">
        <w:rPr>
          <w:sz w:val="28"/>
          <w:szCs w:val="28"/>
          <w:lang w:val="en-GB"/>
        </w:rPr>
        <w:t xml:space="preserve">, trên dưới 80% nhu cầu đối với vitamin A và folate và chỉ đáp ứng được gần 50% </w:t>
      </w:r>
      <w:r w:rsidR="00E23A9E" w:rsidRPr="002747AF">
        <w:rPr>
          <w:sz w:val="28"/>
          <w:szCs w:val="28"/>
          <w:lang w:val="en-GB"/>
        </w:rPr>
        <w:t>nhu cầu sắt</w:t>
      </w:r>
      <w:r w:rsidR="00E73DF4" w:rsidRPr="002747AF">
        <w:rPr>
          <w:sz w:val="28"/>
          <w:szCs w:val="28"/>
          <w:lang w:val="en-GB"/>
        </w:rPr>
        <w:t xml:space="preserve">. </w:t>
      </w:r>
      <w:r w:rsidR="00CD54FA" w:rsidRPr="002747AF">
        <w:rPr>
          <w:sz w:val="28"/>
          <w:szCs w:val="28"/>
          <w:lang w:val="en-GB"/>
        </w:rPr>
        <w:t xml:space="preserve">Ở thời điểm </w:t>
      </w:r>
      <w:r w:rsidR="0031148A" w:rsidRPr="002747AF">
        <w:rPr>
          <w:sz w:val="28"/>
          <w:szCs w:val="28"/>
          <w:lang w:val="en-GB"/>
        </w:rPr>
        <w:t>trước can thiệp</w:t>
      </w:r>
      <w:r w:rsidR="00CD54FA" w:rsidRPr="002747AF">
        <w:rPr>
          <w:sz w:val="28"/>
          <w:szCs w:val="28"/>
          <w:lang w:val="en-GB"/>
        </w:rPr>
        <w:t>, m</w:t>
      </w:r>
      <w:r w:rsidR="00E23A9E" w:rsidRPr="002747AF">
        <w:rPr>
          <w:sz w:val="28"/>
          <w:szCs w:val="28"/>
          <w:lang w:val="en-GB"/>
        </w:rPr>
        <w:t xml:space="preserve">ức </w:t>
      </w:r>
      <w:r w:rsidR="006F1EE0" w:rsidRPr="002747AF">
        <w:rPr>
          <w:sz w:val="28"/>
          <w:szCs w:val="28"/>
          <w:lang w:val="en-GB"/>
        </w:rPr>
        <w:t>đáp ứng nhu cầu</w:t>
      </w:r>
      <w:r w:rsidR="00E23A9E" w:rsidRPr="002747AF">
        <w:rPr>
          <w:sz w:val="28"/>
          <w:szCs w:val="28"/>
          <w:lang w:val="en-GB"/>
        </w:rPr>
        <w:t xml:space="preserve"> năng lượng và các chất dinh dưỡng không khác biệt có ý nghĩa thống kê giữa nhóm can thiệp và nhóm đối chứng (p &gt; 0,05).</w:t>
      </w:r>
      <w:r w:rsidR="00CD54FA" w:rsidRPr="002747AF">
        <w:rPr>
          <w:sz w:val="28"/>
          <w:szCs w:val="28"/>
          <w:lang w:val="en-GB"/>
        </w:rPr>
        <w:t xml:space="preserve"> </w:t>
      </w:r>
    </w:p>
    <w:p w14:paraId="4CD540B1" w14:textId="6EF59456" w:rsidR="007C1874" w:rsidRPr="002747AF" w:rsidRDefault="0031148A" w:rsidP="00867DC6">
      <w:pPr>
        <w:pStyle w:val="noidung0"/>
        <w:tabs>
          <w:tab w:val="left" w:pos="540"/>
          <w:tab w:val="left" w:pos="720"/>
        </w:tabs>
        <w:spacing w:before="120" w:line="360" w:lineRule="auto"/>
        <w:ind w:right="29" w:firstLine="720"/>
        <w:rPr>
          <w:sz w:val="28"/>
          <w:szCs w:val="28"/>
          <w:lang w:val="en-GB"/>
        </w:rPr>
      </w:pPr>
      <w:r w:rsidRPr="002747AF">
        <w:rPr>
          <w:sz w:val="28"/>
          <w:szCs w:val="28"/>
          <w:lang w:val="en-GB"/>
        </w:rPr>
        <w:t xml:space="preserve">Nếu xét riêng từng cá thể so với </w:t>
      </w:r>
      <w:r w:rsidR="003747CA" w:rsidRPr="002747AF">
        <w:rPr>
          <w:sz w:val="28"/>
          <w:szCs w:val="28"/>
          <w:lang w:val="en-GB"/>
        </w:rPr>
        <w:t>nhu cầu khuyến nghị, có tới 87,5</w:t>
      </w:r>
      <w:r w:rsidRPr="002747AF">
        <w:rPr>
          <w:sz w:val="28"/>
          <w:szCs w:val="28"/>
          <w:lang w:val="en-GB"/>
        </w:rPr>
        <w:t xml:space="preserve">% số đối tượng không đáp ứng được nhu cầu </w:t>
      </w:r>
      <w:r w:rsidR="001A2BAE" w:rsidRPr="002747AF">
        <w:rPr>
          <w:sz w:val="28"/>
          <w:szCs w:val="28"/>
          <w:lang w:val="en-GB"/>
        </w:rPr>
        <w:t>khuyến n</w:t>
      </w:r>
      <w:r w:rsidR="003747CA" w:rsidRPr="002747AF">
        <w:rPr>
          <w:sz w:val="28"/>
          <w:szCs w:val="28"/>
          <w:lang w:val="en-GB"/>
        </w:rPr>
        <w:t>ghị về năng lượng và vẫn có 18,1</w:t>
      </w:r>
      <w:r w:rsidR="001A2BAE" w:rsidRPr="002747AF">
        <w:rPr>
          <w:sz w:val="28"/>
          <w:szCs w:val="28"/>
          <w:lang w:val="en-GB"/>
        </w:rPr>
        <w:t>% số đối tượng không đáp ứng được nhu cầu protein. H</w:t>
      </w:r>
      <w:r w:rsidRPr="002747AF">
        <w:rPr>
          <w:sz w:val="28"/>
          <w:szCs w:val="28"/>
          <w:lang w:val="en-GB"/>
        </w:rPr>
        <w:t>ầu hết các đối tượng không đáp ứng được nhu cầu về sắt (99,</w:t>
      </w:r>
      <w:r w:rsidR="003747CA" w:rsidRPr="002747AF">
        <w:rPr>
          <w:sz w:val="28"/>
          <w:szCs w:val="28"/>
          <w:lang w:val="en-GB"/>
        </w:rPr>
        <w:t>3</w:t>
      </w:r>
      <w:r w:rsidRPr="002747AF">
        <w:rPr>
          <w:sz w:val="28"/>
          <w:szCs w:val="28"/>
          <w:lang w:val="en-GB"/>
        </w:rPr>
        <w:t xml:space="preserve">%). </w:t>
      </w:r>
      <w:r w:rsidR="00FF5E1D" w:rsidRPr="002747AF">
        <w:rPr>
          <w:sz w:val="28"/>
          <w:szCs w:val="28"/>
          <w:lang w:val="en-GB"/>
        </w:rPr>
        <w:t>Tỉ</w:t>
      </w:r>
      <w:r w:rsidRPr="002747AF">
        <w:rPr>
          <w:sz w:val="28"/>
          <w:szCs w:val="28"/>
          <w:lang w:val="en-GB"/>
        </w:rPr>
        <w:t xml:space="preserve"> lệ số đối tượng không đáp ứng được nhu cầu về </w:t>
      </w:r>
      <w:r w:rsidR="001A2BAE" w:rsidRPr="002747AF">
        <w:rPr>
          <w:sz w:val="28"/>
          <w:szCs w:val="28"/>
          <w:lang w:val="en-GB"/>
        </w:rPr>
        <w:t>kẽm, vitamin A, folate và vitamin B</w:t>
      </w:r>
      <w:r w:rsidR="001A2BAE" w:rsidRPr="002747AF">
        <w:rPr>
          <w:sz w:val="28"/>
          <w:szCs w:val="28"/>
          <w:vertAlign w:val="subscript"/>
          <w:lang w:val="en-GB"/>
        </w:rPr>
        <w:t>12</w:t>
      </w:r>
      <w:r w:rsidR="001A2BAE" w:rsidRPr="002747AF">
        <w:rPr>
          <w:sz w:val="28"/>
          <w:szCs w:val="28"/>
          <w:lang w:val="en-GB"/>
        </w:rPr>
        <w:t xml:space="preserve"> lần lượt là 2</w:t>
      </w:r>
      <w:r w:rsidR="003747CA" w:rsidRPr="002747AF">
        <w:rPr>
          <w:sz w:val="28"/>
          <w:szCs w:val="28"/>
          <w:lang w:val="en-GB"/>
        </w:rPr>
        <w:t>5,0</w:t>
      </w:r>
      <w:r w:rsidR="001A2BAE" w:rsidRPr="002747AF">
        <w:rPr>
          <w:sz w:val="28"/>
          <w:szCs w:val="28"/>
          <w:lang w:val="en-GB"/>
        </w:rPr>
        <w:t>%, 71,</w:t>
      </w:r>
      <w:r w:rsidR="003747CA" w:rsidRPr="002747AF">
        <w:rPr>
          <w:sz w:val="28"/>
          <w:szCs w:val="28"/>
          <w:lang w:val="en-GB"/>
        </w:rPr>
        <w:t>5</w:t>
      </w:r>
      <w:r w:rsidR="001A2BAE" w:rsidRPr="002747AF">
        <w:rPr>
          <w:sz w:val="28"/>
          <w:szCs w:val="28"/>
          <w:lang w:val="en-GB"/>
        </w:rPr>
        <w:t>%, 71,</w:t>
      </w:r>
      <w:r w:rsidR="003747CA" w:rsidRPr="002747AF">
        <w:rPr>
          <w:sz w:val="28"/>
          <w:szCs w:val="28"/>
          <w:lang w:val="en-GB"/>
        </w:rPr>
        <w:t>5</w:t>
      </w:r>
      <w:r w:rsidR="001A2BAE" w:rsidRPr="002747AF">
        <w:rPr>
          <w:sz w:val="28"/>
          <w:szCs w:val="28"/>
          <w:lang w:val="en-GB"/>
        </w:rPr>
        <w:t>% và</w:t>
      </w:r>
      <w:r w:rsidR="007C1874" w:rsidRPr="002747AF">
        <w:rPr>
          <w:sz w:val="28"/>
          <w:szCs w:val="28"/>
          <w:lang w:val="en-GB"/>
        </w:rPr>
        <w:t xml:space="preserve"> </w:t>
      </w:r>
      <w:r w:rsidR="001A2BAE" w:rsidRPr="002747AF">
        <w:rPr>
          <w:sz w:val="28"/>
          <w:szCs w:val="28"/>
          <w:lang w:val="en-GB"/>
        </w:rPr>
        <w:t>59,</w:t>
      </w:r>
      <w:r w:rsidR="003747CA" w:rsidRPr="002747AF">
        <w:rPr>
          <w:sz w:val="28"/>
          <w:szCs w:val="28"/>
          <w:lang w:val="en-GB"/>
        </w:rPr>
        <w:t>7</w:t>
      </w:r>
      <w:r w:rsidR="001A2BAE" w:rsidRPr="002747AF">
        <w:rPr>
          <w:sz w:val="28"/>
          <w:szCs w:val="28"/>
          <w:lang w:val="en-GB"/>
        </w:rPr>
        <w:t xml:space="preserve">%. Không có sự khác biệt có ý nghĩa thống kê về </w:t>
      </w:r>
      <w:r w:rsidR="00FF5E1D" w:rsidRPr="002747AF">
        <w:rPr>
          <w:sz w:val="28"/>
          <w:szCs w:val="28"/>
          <w:lang w:val="en-GB"/>
        </w:rPr>
        <w:t>tỉ</w:t>
      </w:r>
      <w:r w:rsidR="001A2BAE" w:rsidRPr="002747AF">
        <w:rPr>
          <w:sz w:val="28"/>
          <w:szCs w:val="28"/>
          <w:lang w:val="en-GB"/>
        </w:rPr>
        <w:t xml:space="preserve"> lệ số đối tượng thuộc nhóm can thiệp và nhóm chứng ở thời điểm trước can thiệp không đáp ứng được nhu cầu năng lượng và các chất dinh dưỡng (p &gt; 0,05).</w:t>
      </w:r>
    </w:p>
    <w:p w14:paraId="2DFF2FB5" w14:textId="77777777" w:rsidR="00B573A5" w:rsidRPr="002747AF" w:rsidRDefault="001866ED" w:rsidP="00B573A5">
      <w:pPr>
        <w:pStyle w:val="noidung0"/>
        <w:numPr>
          <w:ilvl w:val="3"/>
          <w:numId w:val="11"/>
        </w:numPr>
        <w:tabs>
          <w:tab w:val="left" w:pos="540"/>
          <w:tab w:val="left" w:pos="720"/>
        </w:tabs>
        <w:spacing w:before="120" w:line="360" w:lineRule="auto"/>
        <w:ind w:left="990" w:right="29" w:hanging="990"/>
        <w:rPr>
          <w:b/>
          <w:i/>
          <w:sz w:val="28"/>
          <w:szCs w:val="28"/>
          <w:lang w:val="en-GB"/>
        </w:rPr>
      </w:pPr>
      <w:r w:rsidRPr="002747AF">
        <w:rPr>
          <w:b/>
          <w:i/>
          <w:sz w:val="28"/>
          <w:szCs w:val="28"/>
          <w:lang w:val="en-GB"/>
        </w:rPr>
        <w:t>Đặc điểm</w:t>
      </w:r>
      <w:r w:rsidR="001A2BAE" w:rsidRPr="002747AF">
        <w:rPr>
          <w:b/>
          <w:i/>
          <w:sz w:val="28"/>
          <w:szCs w:val="28"/>
          <w:lang w:val="en-GB"/>
        </w:rPr>
        <w:t xml:space="preserve"> khẩu phần ăn của đối tượng khi </w:t>
      </w:r>
      <w:r w:rsidR="00B573A5" w:rsidRPr="002747AF">
        <w:rPr>
          <w:b/>
          <w:i/>
          <w:sz w:val="28"/>
          <w:szCs w:val="28"/>
          <w:lang w:val="en-GB"/>
        </w:rPr>
        <w:t>có thai</w:t>
      </w:r>
    </w:p>
    <w:p w14:paraId="0676E231" w14:textId="06A33122" w:rsidR="001A2BAE" w:rsidRPr="002747AF" w:rsidRDefault="00B573A5" w:rsidP="00B573A5">
      <w:pPr>
        <w:pStyle w:val="noidung0"/>
        <w:tabs>
          <w:tab w:val="left" w:pos="540"/>
          <w:tab w:val="left" w:pos="720"/>
        </w:tabs>
        <w:spacing w:before="120" w:line="360" w:lineRule="auto"/>
        <w:ind w:right="29" w:firstLine="720"/>
        <w:rPr>
          <w:sz w:val="28"/>
          <w:szCs w:val="28"/>
          <w:lang w:val="en-GB"/>
        </w:rPr>
      </w:pPr>
      <w:r w:rsidRPr="002747AF">
        <w:rPr>
          <w:sz w:val="28"/>
          <w:szCs w:val="28"/>
          <w:lang w:val="en-GB"/>
        </w:rPr>
        <w:t xml:space="preserve">Giá trị </w:t>
      </w:r>
      <w:r w:rsidR="00DA0B7E" w:rsidRPr="002747AF">
        <w:rPr>
          <w:sz w:val="28"/>
          <w:szCs w:val="28"/>
          <w:lang w:val="en-GB"/>
        </w:rPr>
        <w:t>năng lượng và các chất dinh dưỡng nghiên cứu tập trung vào là sắt, kẽm, vitamin A, folate và vitamin B</w:t>
      </w:r>
      <w:r w:rsidR="00DA0B7E" w:rsidRPr="002747AF">
        <w:rPr>
          <w:sz w:val="28"/>
          <w:szCs w:val="28"/>
          <w:vertAlign w:val="subscript"/>
          <w:lang w:val="en-GB"/>
        </w:rPr>
        <w:t>12</w:t>
      </w:r>
      <w:r w:rsidR="00DA0B7E" w:rsidRPr="002747AF">
        <w:rPr>
          <w:sz w:val="28"/>
          <w:szCs w:val="28"/>
          <w:lang w:val="en-GB"/>
        </w:rPr>
        <w:t xml:space="preserve"> của các đối tượng nghiên cứu khi có thai 16 tuần và 32 tuần </w:t>
      </w:r>
      <w:r w:rsidR="0053729E" w:rsidRPr="002747AF">
        <w:rPr>
          <w:sz w:val="28"/>
          <w:szCs w:val="28"/>
          <w:lang w:val="en-GB"/>
        </w:rPr>
        <w:t>được thể hiện trong bảng 3.6.</w:t>
      </w:r>
    </w:p>
    <w:p w14:paraId="431EA06E" w14:textId="0F222CEC" w:rsidR="003A7A44" w:rsidRPr="002747AF" w:rsidRDefault="0053729E" w:rsidP="003A7A44">
      <w:pPr>
        <w:pStyle w:val="noidung0"/>
        <w:tabs>
          <w:tab w:val="left" w:pos="540"/>
          <w:tab w:val="left" w:pos="720"/>
        </w:tabs>
        <w:spacing w:before="120" w:line="360" w:lineRule="auto"/>
        <w:ind w:right="29" w:firstLine="720"/>
        <w:rPr>
          <w:sz w:val="28"/>
          <w:szCs w:val="28"/>
          <w:lang w:val="en-GB"/>
        </w:rPr>
      </w:pPr>
      <w:r w:rsidRPr="002747AF">
        <w:rPr>
          <w:sz w:val="28"/>
          <w:szCs w:val="28"/>
          <w:lang w:val="en-GB"/>
        </w:rPr>
        <w:t xml:space="preserve">Nhìn chung, năng lượng khẩu phần và lượng tiêu thụ protein của phụ nữ tham gia nghiên cứu khi thai được 16 và 32 tuần </w:t>
      </w:r>
      <w:r w:rsidR="00D75C07" w:rsidRPr="002747AF">
        <w:rPr>
          <w:sz w:val="28"/>
          <w:szCs w:val="28"/>
          <w:lang w:val="en-GB"/>
        </w:rPr>
        <w:pgNum/>
      </w:r>
      <w:r w:rsidR="00D75C07" w:rsidRPr="002747AF">
        <w:rPr>
          <w:sz w:val="28"/>
          <w:szCs w:val="28"/>
          <w:lang w:val="en-GB"/>
        </w:rPr>
        <w:t>ang</w:t>
      </w:r>
      <w:r w:rsidRPr="002747AF">
        <w:rPr>
          <w:sz w:val="28"/>
          <w:szCs w:val="28"/>
          <w:lang w:val="en-GB"/>
        </w:rPr>
        <w:t xml:space="preserve"> lên so với trước khi có thai ở cả nhóm can thiệp và nhóm kết thúc (p &lt; 0,05, Wilcoxon </w:t>
      </w:r>
      <w:r w:rsidR="003A7A44" w:rsidRPr="002747AF">
        <w:rPr>
          <w:sz w:val="28"/>
          <w:szCs w:val="28"/>
          <w:lang w:val="en-GB"/>
        </w:rPr>
        <w:t>Signed</w:t>
      </w:r>
      <w:r w:rsidRPr="002747AF">
        <w:rPr>
          <w:sz w:val="28"/>
          <w:szCs w:val="28"/>
          <w:lang w:val="en-GB"/>
        </w:rPr>
        <w:t xml:space="preserve"> </w:t>
      </w:r>
      <w:r w:rsidR="003A7A44" w:rsidRPr="002747AF">
        <w:rPr>
          <w:sz w:val="28"/>
          <w:szCs w:val="28"/>
          <w:lang w:val="en-GB"/>
        </w:rPr>
        <w:t>Ranks</w:t>
      </w:r>
      <w:r w:rsidRPr="002747AF">
        <w:rPr>
          <w:sz w:val="28"/>
          <w:szCs w:val="28"/>
          <w:lang w:val="en-GB"/>
        </w:rPr>
        <w:t xml:space="preserve"> test). Khi có thai, mức tiêu thụ sắt, kẽm, vitamin A, folate và vitamin B</w:t>
      </w:r>
      <w:r w:rsidRPr="002747AF">
        <w:rPr>
          <w:sz w:val="28"/>
          <w:szCs w:val="28"/>
          <w:vertAlign w:val="subscript"/>
          <w:lang w:val="en-GB"/>
        </w:rPr>
        <w:t>12</w:t>
      </w:r>
      <w:r w:rsidRPr="002747AF">
        <w:rPr>
          <w:sz w:val="28"/>
          <w:szCs w:val="28"/>
          <w:lang w:val="en-GB"/>
        </w:rPr>
        <w:t xml:space="preserve"> của các đối tượng thuộc nhóm chứng không thay đổi nhiều so với trước khi có thai. Tuy nhiên, với đối tượng thuộc nhóm can thiệp, mức tiêu thụ các chất </w:t>
      </w:r>
      <w:r w:rsidR="003A7A44" w:rsidRPr="002747AF">
        <w:rPr>
          <w:sz w:val="28"/>
          <w:szCs w:val="28"/>
          <w:lang w:val="en-GB"/>
        </w:rPr>
        <w:t>kể trên</w:t>
      </w:r>
      <w:r w:rsidRPr="002747AF">
        <w:rPr>
          <w:sz w:val="28"/>
          <w:szCs w:val="28"/>
          <w:lang w:val="en-GB"/>
        </w:rPr>
        <w:t xml:space="preserve"> đều </w:t>
      </w:r>
      <w:r w:rsidR="00D75C07" w:rsidRPr="002747AF">
        <w:rPr>
          <w:sz w:val="28"/>
          <w:szCs w:val="28"/>
          <w:lang w:val="en-GB"/>
        </w:rPr>
        <w:pgNum/>
      </w:r>
      <w:r w:rsidR="00D75C07" w:rsidRPr="002747AF">
        <w:rPr>
          <w:sz w:val="28"/>
          <w:szCs w:val="28"/>
          <w:lang w:val="en-GB"/>
        </w:rPr>
        <w:t>ang</w:t>
      </w:r>
      <w:r w:rsidRPr="002747AF">
        <w:rPr>
          <w:sz w:val="28"/>
          <w:szCs w:val="28"/>
          <w:lang w:val="en-GB"/>
        </w:rPr>
        <w:t xml:space="preserve"> lên khi có thai ở cả hai thời điểm thai 16 và 32 tuần (p &lt; 0,05</w:t>
      </w:r>
      <w:r w:rsidR="00905345" w:rsidRPr="002747AF">
        <w:rPr>
          <w:sz w:val="28"/>
          <w:szCs w:val="28"/>
          <w:lang w:val="en-GB"/>
        </w:rPr>
        <w:t xml:space="preserve">, Wilcoxon </w:t>
      </w:r>
      <w:r w:rsidR="003A7A44" w:rsidRPr="002747AF">
        <w:rPr>
          <w:sz w:val="28"/>
          <w:szCs w:val="28"/>
          <w:lang w:val="en-GB"/>
        </w:rPr>
        <w:t>Signed</w:t>
      </w:r>
      <w:r w:rsidR="00905345" w:rsidRPr="002747AF">
        <w:rPr>
          <w:sz w:val="28"/>
          <w:szCs w:val="28"/>
          <w:lang w:val="en-GB"/>
        </w:rPr>
        <w:t xml:space="preserve"> </w:t>
      </w:r>
      <w:r w:rsidR="003A7A44" w:rsidRPr="002747AF">
        <w:rPr>
          <w:sz w:val="28"/>
          <w:szCs w:val="28"/>
          <w:lang w:val="en-GB"/>
        </w:rPr>
        <w:t>Ranks</w:t>
      </w:r>
      <w:r w:rsidR="00905345" w:rsidRPr="002747AF">
        <w:rPr>
          <w:sz w:val="28"/>
          <w:szCs w:val="28"/>
          <w:lang w:val="en-GB"/>
        </w:rPr>
        <w:t xml:space="preserve"> test</w:t>
      </w:r>
      <w:r w:rsidRPr="002747AF">
        <w:rPr>
          <w:sz w:val="28"/>
          <w:szCs w:val="28"/>
          <w:lang w:val="en-GB"/>
        </w:rPr>
        <w:t>)</w:t>
      </w:r>
      <w:r w:rsidR="00677EED" w:rsidRPr="002747AF">
        <w:rPr>
          <w:sz w:val="28"/>
          <w:szCs w:val="28"/>
          <w:lang w:val="en-GB"/>
        </w:rPr>
        <w:t>, mức tiêu thụ sắt, kẽm cao gấp 1,5 lần trong khi mức tiêu thụ</w:t>
      </w:r>
    </w:p>
    <w:p w14:paraId="1BF7A5E0" w14:textId="7E60ADDB" w:rsidR="0053729E" w:rsidRPr="002747AF" w:rsidRDefault="00677EED" w:rsidP="003A7A44">
      <w:pPr>
        <w:pStyle w:val="noidung0"/>
        <w:tabs>
          <w:tab w:val="left" w:pos="540"/>
          <w:tab w:val="left" w:pos="720"/>
        </w:tabs>
        <w:spacing w:before="120" w:line="360" w:lineRule="auto"/>
        <w:ind w:right="29" w:firstLine="0"/>
        <w:rPr>
          <w:sz w:val="28"/>
          <w:szCs w:val="28"/>
          <w:lang w:val="en-GB"/>
        </w:rPr>
      </w:pPr>
      <w:r w:rsidRPr="002747AF">
        <w:rPr>
          <w:sz w:val="28"/>
          <w:szCs w:val="28"/>
          <w:lang w:val="en-GB"/>
        </w:rPr>
        <w:lastRenderedPageBreak/>
        <w:t xml:space="preserve">vitamin A, </w:t>
      </w:r>
      <w:r w:rsidR="003A7A44" w:rsidRPr="002747AF">
        <w:rPr>
          <w:sz w:val="28"/>
          <w:szCs w:val="28"/>
          <w:lang w:val="en-GB"/>
        </w:rPr>
        <w:t>folate và vit</w:t>
      </w:r>
      <w:r w:rsidRPr="002747AF">
        <w:rPr>
          <w:sz w:val="28"/>
          <w:szCs w:val="28"/>
          <w:lang w:val="en-GB"/>
        </w:rPr>
        <w:t>amin B</w:t>
      </w:r>
      <w:r w:rsidRPr="002747AF">
        <w:rPr>
          <w:sz w:val="28"/>
          <w:szCs w:val="28"/>
          <w:vertAlign w:val="subscript"/>
          <w:lang w:val="en-GB"/>
        </w:rPr>
        <w:t>12</w:t>
      </w:r>
      <w:r w:rsidRPr="002747AF">
        <w:rPr>
          <w:sz w:val="28"/>
          <w:szCs w:val="28"/>
          <w:lang w:val="en-GB"/>
        </w:rPr>
        <w:t xml:space="preserve"> cao gấp </w:t>
      </w:r>
      <w:r w:rsidR="003A7A44" w:rsidRPr="002747AF">
        <w:rPr>
          <w:sz w:val="28"/>
          <w:szCs w:val="28"/>
          <w:lang w:val="en-GB"/>
        </w:rPr>
        <w:t xml:space="preserve">hơn </w:t>
      </w:r>
      <w:r w:rsidRPr="002747AF">
        <w:rPr>
          <w:sz w:val="28"/>
          <w:szCs w:val="28"/>
          <w:lang w:val="en-GB"/>
        </w:rPr>
        <w:t>hai lần so với ở nhóm chứng</w:t>
      </w:r>
      <w:r w:rsidR="0053729E" w:rsidRPr="002747AF">
        <w:rPr>
          <w:sz w:val="28"/>
          <w:szCs w:val="28"/>
          <w:lang w:val="en-GB"/>
        </w:rPr>
        <w:t xml:space="preserve">. </w:t>
      </w:r>
    </w:p>
    <w:p w14:paraId="29B4031C" w14:textId="6DE79C0E" w:rsidR="00DA0B7E" w:rsidRPr="002747AF" w:rsidRDefault="00DA0B7E" w:rsidP="00677EED">
      <w:pPr>
        <w:pStyle w:val="noidung0"/>
        <w:tabs>
          <w:tab w:val="left" w:pos="540"/>
          <w:tab w:val="left" w:pos="720"/>
        </w:tabs>
        <w:spacing w:before="120" w:line="360" w:lineRule="auto"/>
        <w:ind w:left="360" w:right="-108" w:hanging="360"/>
        <w:jc w:val="center"/>
        <w:rPr>
          <w:b/>
          <w:sz w:val="28"/>
          <w:szCs w:val="28"/>
          <w:lang w:val="en-GB"/>
        </w:rPr>
      </w:pPr>
      <w:r w:rsidRPr="002747AF">
        <w:rPr>
          <w:b/>
          <w:i/>
          <w:sz w:val="28"/>
          <w:szCs w:val="28"/>
          <w:lang w:val="en-GB"/>
        </w:rPr>
        <w:t>Bảng 3.6:</w:t>
      </w:r>
      <w:r w:rsidRPr="002747AF">
        <w:rPr>
          <w:b/>
          <w:sz w:val="28"/>
          <w:szCs w:val="28"/>
          <w:lang w:val="en-GB"/>
        </w:rPr>
        <w:t xml:space="preserve"> Giá trị dinh dưỡng khẩu phần </w:t>
      </w:r>
      <w:r w:rsidR="002073B4" w:rsidRPr="002747AF">
        <w:rPr>
          <w:b/>
          <w:sz w:val="28"/>
          <w:szCs w:val="28"/>
          <w:lang w:val="en-GB"/>
        </w:rPr>
        <w:t xml:space="preserve">thực tế </w:t>
      </w:r>
      <w:r w:rsidRPr="002747AF">
        <w:rPr>
          <w:b/>
          <w:sz w:val="28"/>
          <w:szCs w:val="28"/>
          <w:lang w:val="en-GB"/>
        </w:rPr>
        <w:t>của đối tượng khi có thai</w:t>
      </w:r>
      <w:r w:rsidR="009D1740" w:rsidRPr="002747AF">
        <w:rPr>
          <w:b/>
          <w:sz w:val="28"/>
          <w:szCs w:val="28"/>
          <w:lang w:val="en-GB"/>
        </w:rPr>
        <w:t xml:space="preserve"> theo nhóm nghiên cứu</w:t>
      </w:r>
      <w:r w:rsidRPr="002747AF">
        <w:rPr>
          <w:sz w:val="28"/>
          <w:szCs w:val="28"/>
          <w:vertAlign w:val="superscript"/>
          <w:lang w:val="en-GB"/>
        </w:rPr>
        <w:t>1</w:t>
      </w:r>
    </w:p>
    <w:tbl>
      <w:tblPr>
        <w:tblStyle w:val="TableGrid"/>
        <w:tblW w:w="8734" w:type="dxa"/>
        <w:jc w:val="center"/>
        <w:tblLook w:val="04A0" w:firstRow="1" w:lastRow="0" w:firstColumn="1" w:lastColumn="0" w:noHBand="0" w:noVBand="1"/>
      </w:tblPr>
      <w:tblGrid>
        <w:gridCol w:w="2405"/>
        <w:gridCol w:w="2573"/>
        <w:gridCol w:w="2678"/>
        <w:gridCol w:w="1078"/>
      </w:tblGrid>
      <w:tr w:rsidR="00021310" w:rsidRPr="002747AF" w14:paraId="307B1829" w14:textId="77777777" w:rsidTr="00F903C2">
        <w:trPr>
          <w:jc w:val="center"/>
        </w:trPr>
        <w:tc>
          <w:tcPr>
            <w:tcW w:w="2405" w:type="dxa"/>
            <w:vAlign w:val="center"/>
          </w:tcPr>
          <w:p w14:paraId="79E81020" w14:textId="77777777" w:rsidR="00DA0B7E" w:rsidRPr="002747AF" w:rsidRDefault="00DA0B7E" w:rsidP="003A7A44">
            <w:pPr>
              <w:pStyle w:val="noidung0"/>
              <w:tabs>
                <w:tab w:val="left" w:pos="540"/>
              </w:tabs>
              <w:spacing w:before="120" w:line="276" w:lineRule="auto"/>
              <w:ind w:right="-113" w:hanging="50"/>
              <w:jc w:val="center"/>
              <w:rPr>
                <w:b/>
                <w:sz w:val="27"/>
                <w:szCs w:val="27"/>
                <w:lang w:val="en-GB"/>
              </w:rPr>
            </w:pPr>
            <w:r w:rsidRPr="002747AF">
              <w:rPr>
                <w:b/>
                <w:sz w:val="27"/>
                <w:szCs w:val="27"/>
                <w:lang w:val="en-GB"/>
              </w:rPr>
              <w:t>Chất dinh dưỡng</w:t>
            </w:r>
          </w:p>
        </w:tc>
        <w:tc>
          <w:tcPr>
            <w:tcW w:w="2573" w:type="dxa"/>
            <w:vAlign w:val="center"/>
          </w:tcPr>
          <w:p w14:paraId="56BF9C5A" w14:textId="77777777" w:rsidR="00DA0B7E" w:rsidRPr="002747AF" w:rsidRDefault="00DA0B7E" w:rsidP="003A7A44">
            <w:pPr>
              <w:pStyle w:val="noidung0"/>
              <w:tabs>
                <w:tab w:val="left" w:pos="540"/>
              </w:tabs>
              <w:spacing w:before="120" w:line="276" w:lineRule="auto"/>
              <w:ind w:right="-113" w:hanging="50"/>
              <w:jc w:val="center"/>
              <w:rPr>
                <w:b/>
                <w:sz w:val="27"/>
                <w:szCs w:val="27"/>
                <w:lang w:val="en-GB"/>
              </w:rPr>
            </w:pPr>
            <w:r w:rsidRPr="002747AF">
              <w:rPr>
                <w:b/>
                <w:sz w:val="27"/>
                <w:szCs w:val="27"/>
                <w:lang w:val="en-GB"/>
              </w:rPr>
              <w:t xml:space="preserve">Nhóm CT </w:t>
            </w:r>
            <w:r w:rsidRPr="002747AF">
              <w:rPr>
                <w:sz w:val="27"/>
                <w:szCs w:val="27"/>
                <w:lang w:val="en-GB"/>
              </w:rPr>
              <w:t>(n=69)</w:t>
            </w:r>
          </w:p>
        </w:tc>
        <w:tc>
          <w:tcPr>
            <w:tcW w:w="2678" w:type="dxa"/>
            <w:vAlign w:val="center"/>
          </w:tcPr>
          <w:p w14:paraId="0FDE04C9" w14:textId="77777777" w:rsidR="00DA0B7E" w:rsidRPr="002747AF" w:rsidRDefault="00DA0B7E" w:rsidP="003A7A44">
            <w:pPr>
              <w:pStyle w:val="noidung0"/>
              <w:tabs>
                <w:tab w:val="left" w:pos="540"/>
              </w:tabs>
              <w:spacing w:before="120" w:line="276" w:lineRule="auto"/>
              <w:ind w:right="-113" w:hanging="50"/>
              <w:jc w:val="center"/>
              <w:rPr>
                <w:b/>
                <w:sz w:val="27"/>
                <w:szCs w:val="27"/>
                <w:lang w:val="en-GB"/>
              </w:rPr>
            </w:pPr>
            <w:r w:rsidRPr="002747AF">
              <w:rPr>
                <w:b/>
                <w:sz w:val="27"/>
                <w:szCs w:val="27"/>
                <w:lang w:val="en-GB"/>
              </w:rPr>
              <w:t xml:space="preserve">Nhóm chứng </w:t>
            </w:r>
            <w:r w:rsidRPr="002747AF">
              <w:rPr>
                <w:sz w:val="27"/>
                <w:szCs w:val="27"/>
                <w:lang w:val="en-GB"/>
              </w:rPr>
              <w:t>(n=75)</w:t>
            </w:r>
          </w:p>
        </w:tc>
        <w:tc>
          <w:tcPr>
            <w:tcW w:w="1078" w:type="dxa"/>
            <w:vAlign w:val="center"/>
          </w:tcPr>
          <w:p w14:paraId="536A4F90" w14:textId="6614C07C" w:rsidR="00DA0B7E" w:rsidRPr="002747AF" w:rsidRDefault="00DA0B7E" w:rsidP="003A7A44">
            <w:pPr>
              <w:pStyle w:val="noidung0"/>
              <w:tabs>
                <w:tab w:val="left" w:pos="540"/>
              </w:tabs>
              <w:spacing w:before="120" w:line="276" w:lineRule="auto"/>
              <w:ind w:right="-113" w:hanging="50"/>
              <w:jc w:val="center"/>
              <w:rPr>
                <w:b/>
                <w:sz w:val="27"/>
                <w:szCs w:val="27"/>
                <w:lang w:val="en-GB"/>
              </w:rPr>
            </w:pPr>
            <w:r w:rsidRPr="002747AF">
              <w:rPr>
                <w:b/>
                <w:sz w:val="27"/>
                <w:szCs w:val="27"/>
                <w:lang w:val="en-GB"/>
              </w:rPr>
              <w:t>p</w:t>
            </w:r>
            <w:r w:rsidRPr="002747AF">
              <w:rPr>
                <w:sz w:val="27"/>
                <w:szCs w:val="27"/>
                <w:vertAlign w:val="superscript"/>
                <w:lang w:val="en-GB"/>
              </w:rPr>
              <w:t>2</w:t>
            </w:r>
          </w:p>
        </w:tc>
      </w:tr>
      <w:tr w:rsidR="00021310" w:rsidRPr="002747AF" w14:paraId="30D01ED0" w14:textId="77777777" w:rsidTr="00F903C2">
        <w:trPr>
          <w:jc w:val="center"/>
        </w:trPr>
        <w:tc>
          <w:tcPr>
            <w:tcW w:w="8734" w:type="dxa"/>
            <w:gridSpan w:val="4"/>
            <w:vAlign w:val="center"/>
          </w:tcPr>
          <w:p w14:paraId="6C05AD24" w14:textId="2121B85B" w:rsidR="00DA0B7E" w:rsidRPr="002747AF" w:rsidRDefault="00DA0B7E" w:rsidP="003A7A44">
            <w:pPr>
              <w:pStyle w:val="noidung0"/>
              <w:tabs>
                <w:tab w:val="left" w:pos="540"/>
              </w:tabs>
              <w:spacing w:before="120" w:line="276" w:lineRule="auto"/>
              <w:ind w:right="-115" w:hanging="43"/>
              <w:jc w:val="center"/>
              <w:rPr>
                <w:b/>
                <w:i/>
                <w:sz w:val="27"/>
                <w:szCs w:val="27"/>
                <w:lang w:val="en-GB"/>
              </w:rPr>
            </w:pPr>
            <w:r w:rsidRPr="002747AF">
              <w:rPr>
                <w:b/>
                <w:i/>
                <w:sz w:val="27"/>
                <w:szCs w:val="27"/>
                <w:lang w:val="en-GB"/>
              </w:rPr>
              <w:t>Thời điểm thai 16 tuần</w:t>
            </w:r>
          </w:p>
        </w:tc>
      </w:tr>
      <w:tr w:rsidR="00021310" w:rsidRPr="002747AF" w14:paraId="198B573B" w14:textId="77777777" w:rsidTr="00F903C2">
        <w:trPr>
          <w:jc w:val="center"/>
        </w:trPr>
        <w:tc>
          <w:tcPr>
            <w:tcW w:w="2405" w:type="dxa"/>
          </w:tcPr>
          <w:p w14:paraId="7D5AB65B" w14:textId="77777777" w:rsidR="00DA0B7E" w:rsidRPr="002747AF" w:rsidRDefault="00DA0B7E" w:rsidP="003A7A44">
            <w:pPr>
              <w:pStyle w:val="noidung0"/>
              <w:tabs>
                <w:tab w:val="left" w:pos="540"/>
              </w:tabs>
              <w:spacing w:before="120" w:line="276" w:lineRule="auto"/>
              <w:ind w:right="-113" w:hanging="50"/>
              <w:rPr>
                <w:sz w:val="27"/>
                <w:szCs w:val="27"/>
                <w:lang w:val="en-GB"/>
              </w:rPr>
            </w:pPr>
            <w:r w:rsidRPr="002747AF">
              <w:rPr>
                <w:sz w:val="27"/>
                <w:szCs w:val="27"/>
                <w:lang w:val="en-GB"/>
              </w:rPr>
              <w:t>Năng lượng (kcal)</w:t>
            </w:r>
          </w:p>
        </w:tc>
        <w:tc>
          <w:tcPr>
            <w:tcW w:w="2573" w:type="dxa"/>
          </w:tcPr>
          <w:p w14:paraId="1C12BC9E" w14:textId="44B66C8F" w:rsidR="00DA0B7E" w:rsidRPr="002747AF" w:rsidRDefault="00DA0B7E" w:rsidP="003A7A44">
            <w:pPr>
              <w:pStyle w:val="noidung0"/>
              <w:tabs>
                <w:tab w:val="left" w:pos="540"/>
              </w:tabs>
              <w:spacing w:before="120" w:line="276" w:lineRule="auto"/>
              <w:ind w:right="-113" w:hanging="50"/>
              <w:jc w:val="center"/>
              <w:rPr>
                <w:sz w:val="27"/>
                <w:szCs w:val="27"/>
                <w:lang w:val="en-GB"/>
              </w:rPr>
            </w:pPr>
            <w:r w:rsidRPr="002747AF">
              <w:rPr>
                <w:sz w:val="27"/>
                <w:szCs w:val="27"/>
                <w:lang w:val="en-GB"/>
              </w:rPr>
              <w:t>2025 (1770; 2337)</w:t>
            </w:r>
            <w:r w:rsidR="00222123" w:rsidRPr="002747AF">
              <w:rPr>
                <w:sz w:val="27"/>
                <w:szCs w:val="27"/>
                <w:vertAlign w:val="superscript"/>
                <w:lang w:val="en-GB"/>
              </w:rPr>
              <w:t>3</w:t>
            </w:r>
          </w:p>
        </w:tc>
        <w:tc>
          <w:tcPr>
            <w:tcW w:w="2678" w:type="dxa"/>
          </w:tcPr>
          <w:p w14:paraId="15DAC11C" w14:textId="438CBDA1" w:rsidR="00DA0B7E" w:rsidRPr="002747AF" w:rsidRDefault="00DA0B7E" w:rsidP="003A7A44">
            <w:pPr>
              <w:pStyle w:val="noidung0"/>
              <w:tabs>
                <w:tab w:val="left" w:pos="540"/>
              </w:tabs>
              <w:spacing w:before="120" w:line="276" w:lineRule="auto"/>
              <w:ind w:right="-113" w:hanging="50"/>
              <w:jc w:val="center"/>
              <w:rPr>
                <w:sz w:val="27"/>
                <w:szCs w:val="27"/>
                <w:lang w:val="en-GB"/>
              </w:rPr>
            </w:pPr>
            <w:r w:rsidRPr="002747AF">
              <w:rPr>
                <w:sz w:val="27"/>
                <w:szCs w:val="27"/>
                <w:lang w:val="en-GB"/>
              </w:rPr>
              <w:t>1848 (1498; 2164)</w:t>
            </w:r>
            <w:r w:rsidR="00222123" w:rsidRPr="002747AF">
              <w:rPr>
                <w:sz w:val="27"/>
                <w:szCs w:val="27"/>
                <w:vertAlign w:val="superscript"/>
                <w:lang w:val="en-GB"/>
              </w:rPr>
              <w:t>3</w:t>
            </w:r>
          </w:p>
        </w:tc>
        <w:tc>
          <w:tcPr>
            <w:tcW w:w="1078" w:type="dxa"/>
          </w:tcPr>
          <w:p w14:paraId="042EFC22" w14:textId="77777777" w:rsidR="00DA0B7E" w:rsidRPr="002747AF" w:rsidRDefault="00DA0B7E" w:rsidP="003A7A44">
            <w:pPr>
              <w:pStyle w:val="noidung0"/>
              <w:tabs>
                <w:tab w:val="left" w:pos="540"/>
              </w:tabs>
              <w:spacing w:before="120" w:line="276" w:lineRule="auto"/>
              <w:ind w:left="-50" w:right="-113" w:firstLine="0"/>
              <w:jc w:val="center"/>
              <w:rPr>
                <w:sz w:val="27"/>
                <w:szCs w:val="27"/>
                <w:lang w:val="en-GB"/>
              </w:rPr>
            </w:pPr>
            <w:r w:rsidRPr="002747AF">
              <w:rPr>
                <w:sz w:val="27"/>
                <w:szCs w:val="27"/>
                <w:lang w:val="en-GB"/>
              </w:rPr>
              <w:t>&lt; 0,05</w:t>
            </w:r>
          </w:p>
        </w:tc>
      </w:tr>
      <w:tr w:rsidR="00021310" w:rsidRPr="002747AF" w14:paraId="1AC1DD19" w14:textId="77777777" w:rsidTr="00F903C2">
        <w:trPr>
          <w:jc w:val="center"/>
        </w:trPr>
        <w:tc>
          <w:tcPr>
            <w:tcW w:w="2405" w:type="dxa"/>
          </w:tcPr>
          <w:p w14:paraId="119E32BA" w14:textId="77777777" w:rsidR="00DA0B7E" w:rsidRPr="002747AF" w:rsidRDefault="00DA0B7E" w:rsidP="003A7A44">
            <w:pPr>
              <w:pStyle w:val="noidung0"/>
              <w:tabs>
                <w:tab w:val="left" w:pos="540"/>
              </w:tabs>
              <w:spacing w:before="120" w:line="276" w:lineRule="auto"/>
              <w:ind w:right="-113" w:hanging="50"/>
              <w:rPr>
                <w:sz w:val="27"/>
                <w:szCs w:val="27"/>
                <w:lang w:val="en-GB"/>
              </w:rPr>
            </w:pPr>
            <w:r w:rsidRPr="002747AF">
              <w:rPr>
                <w:sz w:val="27"/>
                <w:szCs w:val="27"/>
                <w:lang w:val="en-GB"/>
              </w:rPr>
              <w:t>Protein (g)</w:t>
            </w:r>
          </w:p>
        </w:tc>
        <w:tc>
          <w:tcPr>
            <w:tcW w:w="2573" w:type="dxa"/>
          </w:tcPr>
          <w:p w14:paraId="7D0CB733" w14:textId="2670047A" w:rsidR="00DA0B7E" w:rsidRPr="002747AF" w:rsidRDefault="00DA0B7E" w:rsidP="003A7A44">
            <w:pPr>
              <w:pStyle w:val="noidung0"/>
              <w:tabs>
                <w:tab w:val="left" w:pos="540"/>
              </w:tabs>
              <w:spacing w:before="120" w:line="276" w:lineRule="auto"/>
              <w:ind w:right="-113" w:hanging="50"/>
              <w:jc w:val="center"/>
              <w:rPr>
                <w:sz w:val="27"/>
                <w:szCs w:val="27"/>
                <w:lang w:val="en-GB"/>
              </w:rPr>
            </w:pPr>
            <w:r w:rsidRPr="002747AF">
              <w:rPr>
                <w:sz w:val="27"/>
                <w:szCs w:val="27"/>
                <w:lang w:val="en-GB"/>
              </w:rPr>
              <w:t>88,0 (79,4; 103,3)</w:t>
            </w:r>
            <w:r w:rsidR="00222123" w:rsidRPr="002747AF">
              <w:rPr>
                <w:sz w:val="27"/>
                <w:szCs w:val="27"/>
                <w:vertAlign w:val="superscript"/>
                <w:lang w:val="en-GB"/>
              </w:rPr>
              <w:t>3</w:t>
            </w:r>
          </w:p>
        </w:tc>
        <w:tc>
          <w:tcPr>
            <w:tcW w:w="2678" w:type="dxa"/>
          </w:tcPr>
          <w:p w14:paraId="6BDD111E" w14:textId="0953B098" w:rsidR="00DA0B7E" w:rsidRPr="002747AF" w:rsidRDefault="00DA0B7E" w:rsidP="003A7A44">
            <w:pPr>
              <w:pStyle w:val="noidung0"/>
              <w:tabs>
                <w:tab w:val="left" w:pos="540"/>
              </w:tabs>
              <w:spacing w:before="120" w:line="276" w:lineRule="auto"/>
              <w:ind w:right="-113" w:hanging="50"/>
              <w:jc w:val="center"/>
              <w:rPr>
                <w:sz w:val="27"/>
                <w:szCs w:val="27"/>
                <w:lang w:val="en-GB"/>
              </w:rPr>
            </w:pPr>
            <w:r w:rsidRPr="002747AF">
              <w:rPr>
                <w:sz w:val="27"/>
                <w:szCs w:val="27"/>
                <w:lang w:val="en-GB"/>
              </w:rPr>
              <w:t>76,3 (63,2; 82,6)</w:t>
            </w:r>
            <w:r w:rsidR="00222123" w:rsidRPr="002747AF">
              <w:rPr>
                <w:sz w:val="27"/>
                <w:szCs w:val="27"/>
                <w:vertAlign w:val="superscript"/>
                <w:lang w:val="en-GB"/>
              </w:rPr>
              <w:t>3</w:t>
            </w:r>
          </w:p>
        </w:tc>
        <w:tc>
          <w:tcPr>
            <w:tcW w:w="1078" w:type="dxa"/>
          </w:tcPr>
          <w:p w14:paraId="1AE693D4" w14:textId="77777777" w:rsidR="00DA0B7E" w:rsidRPr="002747AF" w:rsidRDefault="00DA0B7E" w:rsidP="003A7A44">
            <w:pPr>
              <w:pStyle w:val="noidung0"/>
              <w:tabs>
                <w:tab w:val="left" w:pos="540"/>
              </w:tabs>
              <w:spacing w:before="120" w:line="276" w:lineRule="auto"/>
              <w:ind w:right="-113" w:hanging="50"/>
              <w:jc w:val="center"/>
              <w:rPr>
                <w:sz w:val="27"/>
                <w:szCs w:val="27"/>
                <w:lang w:val="en-GB"/>
              </w:rPr>
            </w:pPr>
            <w:r w:rsidRPr="002747AF">
              <w:rPr>
                <w:sz w:val="27"/>
                <w:szCs w:val="27"/>
                <w:lang w:val="en-GB"/>
              </w:rPr>
              <w:t>&lt; 0,001</w:t>
            </w:r>
          </w:p>
        </w:tc>
      </w:tr>
      <w:tr w:rsidR="00021310" w:rsidRPr="002747AF" w14:paraId="5BD407A5" w14:textId="77777777" w:rsidTr="00F903C2">
        <w:trPr>
          <w:jc w:val="center"/>
        </w:trPr>
        <w:tc>
          <w:tcPr>
            <w:tcW w:w="2405" w:type="dxa"/>
          </w:tcPr>
          <w:p w14:paraId="1A4BBA96" w14:textId="77777777" w:rsidR="00DA0B7E" w:rsidRPr="002747AF" w:rsidRDefault="00DA0B7E" w:rsidP="003A7A44">
            <w:pPr>
              <w:pStyle w:val="noidung0"/>
              <w:tabs>
                <w:tab w:val="left" w:pos="540"/>
              </w:tabs>
              <w:spacing w:before="120" w:line="276" w:lineRule="auto"/>
              <w:ind w:right="-113" w:hanging="50"/>
              <w:rPr>
                <w:sz w:val="27"/>
                <w:szCs w:val="27"/>
                <w:lang w:val="en-GB"/>
              </w:rPr>
            </w:pPr>
            <w:r w:rsidRPr="002747AF">
              <w:rPr>
                <w:sz w:val="27"/>
                <w:szCs w:val="27"/>
                <w:lang w:val="en-GB"/>
              </w:rPr>
              <w:t>Sắt (mg)</w:t>
            </w:r>
          </w:p>
        </w:tc>
        <w:tc>
          <w:tcPr>
            <w:tcW w:w="2573" w:type="dxa"/>
          </w:tcPr>
          <w:p w14:paraId="6641D04D" w14:textId="1828A85D" w:rsidR="00DA0B7E" w:rsidRPr="002747AF" w:rsidRDefault="00DA0B7E" w:rsidP="003A7A44">
            <w:pPr>
              <w:pStyle w:val="noidung0"/>
              <w:tabs>
                <w:tab w:val="left" w:pos="540"/>
              </w:tabs>
              <w:spacing w:before="120" w:line="276" w:lineRule="auto"/>
              <w:ind w:right="-113" w:hanging="50"/>
              <w:jc w:val="center"/>
              <w:rPr>
                <w:sz w:val="27"/>
                <w:szCs w:val="27"/>
                <w:lang w:val="en-GB"/>
              </w:rPr>
            </w:pPr>
            <w:r w:rsidRPr="002747AF">
              <w:rPr>
                <w:sz w:val="27"/>
                <w:szCs w:val="27"/>
                <w:lang w:val="en-GB"/>
              </w:rPr>
              <w:t>20,7 (16,1; 28,3)</w:t>
            </w:r>
            <w:r w:rsidR="00222123" w:rsidRPr="002747AF">
              <w:rPr>
                <w:sz w:val="27"/>
                <w:szCs w:val="27"/>
                <w:vertAlign w:val="superscript"/>
                <w:lang w:val="en-GB"/>
              </w:rPr>
              <w:t>3</w:t>
            </w:r>
          </w:p>
        </w:tc>
        <w:tc>
          <w:tcPr>
            <w:tcW w:w="2678" w:type="dxa"/>
          </w:tcPr>
          <w:p w14:paraId="05E10294" w14:textId="77777777" w:rsidR="00DA0B7E" w:rsidRPr="002747AF" w:rsidRDefault="00DA0B7E" w:rsidP="003A7A44">
            <w:pPr>
              <w:pStyle w:val="noidung0"/>
              <w:tabs>
                <w:tab w:val="left" w:pos="540"/>
              </w:tabs>
              <w:spacing w:before="120" w:line="276" w:lineRule="auto"/>
              <w:ind w:right="-113" w:hanging="50"/>
              <w:jc w:val="center"/>
              <w:rPr>
                <w:sz w:val="27"/>
                <w:szCs w:val="27"/>
                <w:lang w:val="en-GB"/>
              </w:rPr>
            </w:pPr>
            <w:r w:rsidRPr="002747AF">
              <w:rPr>
                <w:sz w:val="27"/>
                <w:szCs w:val="27"/>
                <w:lang w:val="en-GB"/>
              </w:rPr>
              <w:t>14,4 (12,4; 16,7)</w:t>
            </w:r>
          </w:p>
        </w:tc>
        <w:tc>
          <w:tcPr>
            <w:tcW w:w="1078" w:type="dxa"/>
          </w:tcPr>
          <w:p w14:paraId="242C8AC2" w14:textId="77777777" w:rsidR="00DA0B7E" w:rsidRPr="002747AF" w:rsidRDefault="00DA0B7E" w:rsidP="003A7A44">
            <w:pPr>
              <w:pStyle w:val="noidung0"/>
              <w:tabs>
                <w:tab w:val="left" w:pos="540"/>
              </w:tabs>
              <w:spacing w:before="120" w:line="276" w:lineRule="auto"/>
              <w:ind w:right="-113" w:hanging="50"/>
              <w:jc w:val="center"/>
              <w:rPr>
                <w:sz w:val="27"/>
                <w:szCs w:val="27"/>
                <w:lang w:val="en-GB"/>
              </w:rPr>
            </w:pPr>
            <w:r w:rsidRPr="002747AF">
              <w:rPr>
                <w:sz w:val="27"/>
                <w:szCs w:val="27"/>
                <w:lang w:val="en-GB"/>
              </w:rPr>
              <w:t>&lt; 0,001</w:t>
            </w:r>
          </w:p>
        </w:tc>
      </w:tr>
      <w:tr w:rsidR="00021310" w:rsidRPr="002747AF" w14:paraId="3BB44F31" w14:textId="77777777" w:rsidTr="00F903C2">
        <w:trPr>
          <w:jc w:val="center"/>
        </w:trPr>
        <w:tc>
          <w:tcPr>
            <w:tcW w:w="2405" w:type="dxa"/>
          </w:tcPr>
          <w:p w14:paraId="7036369B" w14:textId="77777777" w:rsidR="00DA0B7E" w:rsidRPr="002747AF" w:rsidRDefault="00DA0B7E" w:rsidP="003A7A44">
            <w:pPr>
              <w:pStyle w:val="noidung0"/>
              <w:tabs>
                <w:tab w:val="left" w:pos="540"/>
              </w:tabs>
              <w:spacing w:before="120" w:line="276" w:lineRule="auto"/>
              <w:ind w:right="-113" w:hanging="50"/>
              <w:rPr>
                <w:sz w:val="27"/>
                <w:szCs w:val="27"/>
                <w:lang w:val="en-GB"/>
              </w:rPr>
            </w:pPr>
            <w:r w:rsidRPr="002747AF">
              <w:rPr>
                <w:sz w:val="27"/>
                <w:szCs w:val="27"/>
                <w:lang w:val="en-GB"/>
              </w:rPr>
              <w:t>Kẽm (mg)</w:t>
            </w:r>
          </w:p>
        </w:tc>
        <w:tc>
          <w:tcPr>
            <w:tcW w:w="2573" w:type="dxa"/>
          </w:tcPr>
          <w:p w14:paraId="6AD9C733" w14:textId="6ACFA51D" w:rsidR="00DA0B7E" w:rsidRPr="002747AF" w:rsidRDefault="00DA0B7E" w:rsidP="003A7A44">
            <w:pPr>
              <w:pStyle w:val="noidung0"/>
              <w:tabs>
                <w:tab w:val="left" w:pos="540"/>
              </w:tabs>
              <w:spacing w:before="120" w:line="276" w:lineRule="auto"/>
              <w:ind w:right="-113" w:hanging="50"/>
              <w:jc w:val="center"/>
              <w:rPr>
                <w:sz w:val="27"/>
                <w:szCs w:val="27"/>
                <w:lang w:val="en-GB"/>
              </w:rPr>
            </w:pPr>
            <w:r w:rsidRPr="002747AF">
              <w:rPr>
                <w:sz w:val="27"/>
                <w:szCs w:val="27"/>
                <w:lang w:val="en-GB"/>
              </w:rPr>
              <w:t>11,5 (10,9; 14,4)</w:t>
            </w:r>
            <w:r w:rsidR="00222123" w:rsidRPr="002747AF">
              <w:rPr>
                <w:sz w:val="27"/>
                <w:szCs w:val="27"/>
                <w:vertAlign w:val="superscript"/>
                <w:lang w:val="en-GB"/>
              </w:rPr>
              <w:t>3</w:t>
            </w:r>
          </w:p>
        </w:tc>
        <w:tc>
          <w:tcPr>
            <w:tcW w:w="2678" w:type="dxa"/>
          </w:tcPr>
          <w:p w14:paraId="3FBBE923" w14:textId="77777777" w:rsidR="00DA0B7E" w:rsidRPr="002747AF" w:rsidRDefault="00DA0B7E" w:rsidP="003A7A44">
            <w:pPr>
              <w:pStyle w:val="noidung0"/>
              <w:tabs>
                <w:tab w:val="left" w:pos="540"/>
              </w:tabs>
              <w:spacing w:before="120" w:line="276" w:lineRule="auto"/>
              <w:ind w:right="-113" w:hanging="50"/>
              <w:jc w:val="center"/>
              <w:rPr>
                <w:sz w:val="27"/>
                <w:szCs w:val="27"/>
                <w:lang w:val="en-GB"/>
              </w:rPr>
            </w:pPr>
            <w:r w:rsidRPr="002747AF">
              <w:rPr>
                <w:sz w:val="27"/>
                <w:szCs w:val="27"/>
                <w:lang w:val="en-GB"/>
              </w:rPr>
              <w:t>8,8 (7,7; 10,1)</w:t>
            </w:r>
          </w:p>
        </w:tc>
        <w:tc>
          <w:tcPr>
            <w:tcW w:w="1078" w:type="dxa"/>
          </w:tcPr>
          <w:p w14:paraId="26EBB610" w14:textId="77777777" w:rsidR="00DA0B7E" w:rsidRPr="002747AF" w:rsidRDefault="00DA0B7E" w:rsidP="003A7A44">
            <w:pPr>
              <w:pStyle w:val="noidung0"/>
              <w:tabs>
                <w:tab w:val="left" w:pos="540"/>
              </w:tabs>
              <w:spacing w:before="120" w:line="276" w:lineRule="auto"/>
              <w:ind w:right="-113" w:hanging="50"/>
              <w:jc w:val="center"/>
              <w:rPr>
                <w:sz w:val="27"/>
                <w:szCs w:val="27"/>
                <w:lang w:val="en-GB"/>
              </w:rPr>
            </w:pPr>
            <w:r w:rsidRPr="002747AF">
              <w:rPr>
                <w:sz w:val="27"/>
                <w:szCs w:val="27"/>
                <w:lang w:val="en-GB"/>
              </w:rPr>
              <w:t>&lt; 0,001</w:t>
            </w:r>
          </w:p>
        </w:tc>
      </w:tr>
      <w:tr w:rsidR="00021310" w:rsidRPr="002747AF" w14:paraId="1186DBAC" w14:textId="77777777" w:rsidTr="00F903C2">
        <w:trPr>
          <w:jc w:val="center"/>
        </w:trPr>
        <w:tc>
          <w:tcPr>
            <w:tcW w:w="2405" w:type="dxa"/>
          </w:tcPr>
          <w:p w14:paraId="0F4EDA4E" w14:textId="77777777" w:rsidR="00DA0B7E" w:rsidRPr="002747AF" w:rsidRDefault="00DA0B7E" w:rsidP="003A7A44">
            <w:pPr>
              <w:pStyle w:val="noidung0"/>
              <w:tabs>
                <w:tab w:val="left" w:pos="540"/>
              </w:tabs>
              <w:spacing w:before="120" w:line="276" w:lineRule="auto"/>
              <w:ind w:right="-113" w:hanging="50"/>
              <w:rPr>
                <w:sz w:val="27"/>
                <w:szCs w:val="27"/>
                <w:lang w:val="en-GB"/>
              </w:rPr>
            </w:pPr>
            <w:r w:rsidRPr="002747AF">
              <w:rPr>
                <w:sz w:val="27"/>
                <w:szCs w:val="27"/>
                <w:lang w:val="en-GB"/>
              </w:rPr>
              <w:t>Vitamin A (mcg)</w:t>
            </w:r>
          </w:p>
        </w:tc>
        <w:tc>
          <w:tcPr>
            <w:tcW w:w="2573" w:type="dxa"/>
          </w:tcPr>
          <w:p w14:paraId="5F198B18" w14:textId="3AFE459E" w:rsidR="00DA0B7E" w:rsidRPr="002747AF" w:rsidRDefault="00DA0B7E" w:rsidP="003A7A44">
            <w:pPr>
              <w:pStyle w:val="noidung0"/>
              <w:tabs>
                <w:tab w:val="left" w:pos="540"/>
              </w:tabs>
              <w:spacing w:before="120" w:line="276" w:lineRule="auto"/>
              <w:ind w:right="-113" w:hanging="50"/>
              <w:jc w:val="center"/>
              <w:rPr>
                <w:sz w:val="27"/>
                <w:szCs w:val="27"/>
                <w:lang w:val="en-GB"/>
              </w:rPr>
            </w:pPr>
            <w:r w:rsidRPr="002747AF">
              <w:rPr>
                <w:sz w:val="27"/>
                <w:szCs w:val="27"/>
                <w:lang w:val="en-GB"/>
              </w:rPr>
              <w:t>1702 (821; 2618)</w:t>
            </w:r>
            <w:r w:rsidR="00222123" w:rsidRPr="002747AF">
              <w:rPr>
                <w:sz w:val="27"/>
                <w:szCs w:val="27"/>
                <w:vertAlign w:val="superscript"/>
                <w:lang w:val="en-GB"/>
              </w:rPr>
              <w:t>3</w:t>
            </w:r>
          </w:p>
        </w:tc>
        <w:tc>
          <w:tcPr>
            <w:tcW w:w="2678" w:type="dxa"/>
          </w:tcPr>
          <w:p w14:paraId="71FA10BA" w14:textId="77777777" w:rsidR="00DA0B7E" w:rsidRPr="002747AF" w:rsidRDefault="00DA0B7E" w:rsidP="003A7A44">
            <w:pPr>
              <w:pStyle w:val="noidung0"/>
              <w:tabs>
                <w:tab w:val="left" w:pos="540"/>
              </w:tabs>
              <w:spacing w:before="120" w:line="276" w:lineRule="auto"/>
              <w:ind w:right="-113" w:hanging="50"/>
              <w:jc w:val="center"/>
              <w:rPr>
                <w:sz w:val="27"/>
                <w:szCs w:val="27"/>
                <w:lang w:val="en-GB"/>
              </w:rPr>
            </w:pPr>
            <w:r w:rsidRPr="002747AF">
              <w:rPr>
                <w:sz w:val="27"/>
                <w:szCs w:val="27"/>
                <w:lang w:val="en-GB"/>
              </w:rPr>
              <w:t>640 (370; 925)</w:t>
            </w:r>
          </w:p>
        </w:tc>
        <w:tc>
          <w:tcPr>
            <w:tcW w:w="1078" w:type="dxa"/>
          </w:tcPr>
          <w:p w14:paraId="216096D3" w14:textId="77777777" w:rsidR="00DA0B7E" w:rsidRPr="002747AF" w:rsidRDefault="00DA0B7E" w:rsidP="003A7A44">
            <w:pPr>
              <w:pStyle w:val="noidung0"/>
              <w:tabs>
                <w:tab w:val="left" w:pos="540"/>
              </w:tabs>
              <w:spacing w:before="120" w:line="276" w:lineRule="auto"/>
              <w:ind w:right="-113" w:hanging="50"/>
              <w:jc w:val="center"/>
              <w:rPr>
                <w:sz w:val="27"/>
                <w:szCs w:val="27"/>
                <w:lang w:val="en-GB"/>
              </w:rPr>
            </w:pPr>
            <w:r w:rsidRPr="002747AF">
              <w:rPr>
                <w:sz w:val="27"/>
                <w:szCs w:val="27"/>
                <w:lang w:val="en-GB"/>
              </w:rPr>
              <w:t>&lt; 0,001</w:t>
            </w:r>
          </w:p>
        </w:tc>
      </w:tr>
      <w:tr w:rsidR="00021310" w:rsidRPr="002747AF" w14:paraId="6B3B8909" w14:textId="77777777" w:rsidTr="00F903C2">
        <w:trPr>
          <w:jc w:val="center"/>
        </w:trPr>
        <w:tc>
          <w:tcPr>
            <w:tcW w:w="2405" w:type="dxa"/>
          </w:tcPr>
          <w:p w14:paraId="7DA5FFBE" w14:textId="77777777" w:rsidR="00DA0B7E" w:rsidRPr="002747AF" w:rsidRDefault="00DA0B7E" w:rsidP="003A7A44">
            <w:pPr>
              <w:pStyle w:val="noidung0"/>
              <w:tabs>
                <w:tab w:val="left" w:pos="540"/>
              </w:tabs>
              <w:spacing w:before="120" w:line="276" w:lineRule="auto"/>
              <w:ind w:right="-113" w:hanging="50"/>
              <w:rPr>
                <w:sz w:val="27"/>
                <w:szCs w:val="27"/>
                <w:lang w:val="en-GB"/>
              </w:rPr>
            </w:pPr>
            <w:r w:rsidRPr="002747AF">
              <w:rPr>
                <w:sz w:val="27"/>
                <w:szCs w:val="27"/>
                <w:lang w:val="en-GB"/>
              </w:rPr>
              <w:t>Folate (mcg)</w:t>
            </w:r>
          </w:p>
        </w:tc>
        <w:tc>
          <w:tcPr>
            <w:tcW w:w="2573" w:type="dxa"/>
          </w:tcPr>
          <w:p w14:paraId="645106F2" w14:textId="47C19072" w:rsidR="00DA0B7E" w:rsidRPr="002747AF" w:rsidRDefault="00DA0B7E" w:rsidP="003A7A44">
            <w:pPr>
              <w:pStyle w:val="noidung0"/>
              <w:tabs>
                <w:tab w:val="left" w:pos="540"/>
              </w:tabs>
              <w:spacing w:before="120" w:line="276" w:lineRule="auto"/>
              <w:ind w:right="-113" w:hanging="50"/>
              <w:jc w:val="center"/>
              <w:rPr>
                <w:sz w:val="27"/>
                <w:szCs w:val="27"/>
                <w:lang w:val="en-GB"/>
              </w:rPr>
            </w:pPr>
            <w:r w:rsidRPr="002747AF">
              <w:rPr>
                <w:sz w:val="27"/>
                <w:szCs w:val="27"/>
                <w:lang w:val="en-GB"/>
              </w:rPr>
              <w:t>521 (334; 668)</w:t>
            </w:r>
            <w:r w:rsidR="00222123" w:rsidRPr="002747AF">
              <w:rPr>
                <w:sz w:val="27"/>
                <w:szCs w:val="27"/>
                <w:vertAlign w:val="superscript"/>
                <w:lang w:val="en-GB"/>
              </w:rPr>
              <w:t>3</w:t>
            </w:r>
          </w:p>
        </w:tc>
        <w:tc>
          <w:tcPr>
            <w:tcW w:w="2678" w:type="dxa"/>
          </w:tcPr>
          <w:p w14:paraId="1384538C" w14:textId="77777777" w:rsidR="00DA0B7E" w:rsidRPr="002747AF" w:rsidRDefault="00DA0B7E" w:rsidP="003A7A44">
            <w:pPr>
              <w:pStyle w:val="noidung0"/>
              <w:tabs>
                <w:tab w:val="left" w:pos="540"/>
              </w:tabs>
              <w:spacing w:before="120" w:line="276" w:lineRule="auto"/>
              <w:ind w:right="-113" w:hanging="50"/>
              <w:jc w:val="center"/>
              <w:rPr>
                <w:sz w:val="27"/>
                <w:szCs w:val="27"/>
                <w:lang w:val="en-GB"/>
              </w:rPr>
            </w:pPr>
            <w:r w:rsidRPr="002747AF">
              <w:rPr>
                <w:sz w:val="27"/>
                <w:szCs w:val="27"/>
                <w:lang w:val="en-GB"/>
              </w:rPr>
              <w:t>277 (210; 420)</w:t>
            </w:r>
          </w:p>
        </w:tc>
        <w:tc>
          <w:tcPr>
            <w:tcW w:w="1078" w:type="dxa"/>
          </w:tcPr>
          <w:p w14:paraId="5685EF56" w14:textId="77777777" w:rsidR="00DA0B7E" w:rsidRPr="002747AF" w:rsidRDefault="00DA0B7E" w:rsidP="003A7A44">
            <w:pPr>
              <w:pStyle w:val="noidung0"/>
              <w:tabs>
                <w:tab w:val="left" w:pos="540"/>
              </w:tabs>
              <w:spacing w:before="120" w:line="276" w:lineRule="auto"/>
              <w:ind w:right="-113" w:hanging="50"/>
              <w:jc w:val="center"/>
              <w:rPr>
                <w:sz w:val="27"/>
                <w:szCs w:val="27"/>
                <w:lang w:val="en-GB"/>
              </w:rPr>
            </w:pPr>
            <w:r w:rsidRPr="002747AF">
              <w:rPr>
                <w:sz w:val="27"/>
                <w:szCs w:val="27"/>
                <w:lang w:val="en-GB"/>
              </w:rPr>
              <w:t>&lt; 0,001</w:t>
            </w:r>
          </w:p>
        </w:tc>
      </w:tr>
      <w:tr w:rsidR="00021310" w:rsidRPr="002747AF" w14:paraId="0F093352" w14:textId="77777777" w:rsidTr="00F903C2">
        <w:trPr>
          <w:jc w:val="center"/>
        </w:trPr>
        <w:tc>
          <w:tcPr>
            <w:tcW w:w="2405" w:type="dxa"/>
          </w:tcPr>
          <w:p w14:paraId="66051375" w14:textId="77777777" w:rsidR="00DA0B7E" w:rsidRPr="002747AF" w:rsidRDefault="00DA0B7E" w:rsidP="003A7A44">
            <w:pPr>
              <w:pStyle w:val="noidung0"/>
              <w:tabs>
                <w:tab w:val="left" w:pos="540"/>
              </w:tabs>
              <w:spacing w:before="120" w:line="276" w:lineRule="auto"/>
              <w:ind w:right="-113" w:hanging="50"/>
              <w:rPr>
                <w:sz w:val="27"/>
                <w:szCs w:val="27"/>
                <w:lang w:val="en-GB"/>
              </w:rPr>
            </w:pPr>
            <w:r w:rsidRPr="002747AF">
              <w:rPr>
                <w:sz w:val="27"/>
                <w:szCs w:val="27"/>
                <w:lang w:val="en-GB"/>
              </w:rPr>
              <w:t>Vitamin B</w:t>
            </w:r>
            <w:r w:rsidRPr="002747AF">
              <w:rPr>
                <w:sz w:val="27"/>
                <w:szCs w:val="27"/>
                <w:vertAlign w:val="subscript"/>
                <w:lang w:val="en-GB"/>
              </w:rPr>
              <w:t xml:space="preserve">12 </w:t>
            </w:r>
            <w:r w:rsidRPr="002747AF">
              <w:rPr>
                <w:sz w:val="27"/>
                <w:szCs w:val="27"/>
                <w:lang w:val="en-GB"/>
              </w:rPr>
              <w:t>(mcg)</w:t>
            </w:r>
          </w:p>
        </w:tc>
        <w:tc>
          <w:tcPr>
            <w:tcW w:w="2573" w:type="dxa"/>
          </w:tcPr>
          <w:p w14:paraId="6BC84CA3" w14:textId="67CF3B48" w:rsidR="00DA0B7E" w:rsidRPr="002747AF" w:rsidRDefault="00DA0B7E" w:rsidP="003A7A44">
            <w:pPr>
              <w:pStyle w:val="noidung0"/>
              <w:tabs>
                <w:tab w:val="left" w:pos="540"/>
              </w:tabs>
              <w:spacing w:before="120" w:line="276" w:lineRule="auto"/>
              <w:ind w:right="-113" w:hanging="50"/>
              <w:jc w:val="center"/>
              <w:rPr>
                <w:sz w:val="27"/>
                <w:szCs w:val="27"/>
                <w:lang w:val="en-GB"/>
              </w:rPr>
            </w:pPr>
            <w:r w:rsidRPr="002747AF">
              <w:rPr>
                <w:sz w:val="27"/>
                <w:szCs w:val="27"/>
                <w:lang w:val="en-GB"/>
              </w:rPr>
              <w:t>4,4 (1,6; 8,6)</w:t>
            </w:r>
            <w:r w:rsidR="00222123" w:rsidRPr="002747AF">
              <w:rPr>
                <w:sz w:val="27"/>
                <w:szCs w:val="27"/>
                <w:vertAlign w:val="superscript"/>
                <w:lang w:val="en-GB"/>
              </w:rPr>
              <w:t>3</w:t>
            </w:r>
          </w:p>
        </w:tc>
        <w:tc>
          <w:tcPr>
            <w:tcW w:w="2678" w:type="dxa"/>
          </w:tcPr>
          <w:p w14:paraId="7E3100F2" w14:textId="77777777" w:rsidR="00DA0B7E" w:rsidRPr="002747AF" w:rsidRDefault="00DA0B7E" w:rsidP="003A7A44">
            <w:pPr>
              <w:pStyle w:val="noidung0"/>
              <w:tabs>
                <w:tab w:val="left" w:pos="540"/>
              </w:tabs>
              <w:spacing w:before="120" w:line="276" w:lineRule="auto"/>
              <w:ind w:right="-113" w:hanging="50"/>
              <w:jc w:val="center"/>
              <w:rPr>
                <w:sz w:val="27"/>
                <w:szCs w:val="27"/>
                <w:lang w:val="en-GB"/>
              </w:rPr>
            </w:pPr>
            <w:r w:rsidRPr="002747AF">
              <w:rPr>
                <w:sz w:val="27"/>
                <w:szCs w:val="27"/>
                <w:lang w:val="en-GB"/>
              </w:rPr>
              <w:t>1,8 (0,8; 3,8)</w:t>
            </w:r>
          </w:p>
        </w:tc>
        <w:tc>
          <w:tcPr>
            <w:tcW w:w="1078" w:type="dxa"/>
          </w:tcPr>
          <w:p w14:paraId="38FE4E28" w14:textId="77777777" w:rsidR="00DA0B7E" w:rsidRPr="002747AF" w:rsidRDefault="00DA0B7E" w:rsidP="003A7A44">
            <w:pPr>
              <w:pStyle w:val="noidung0"/>
              <w:tabs>
                <w:tab w:val="left" w:pos="540"/>
              </w:tabs>
              <w:spacing w:before="120" w:line="276" w:lineRule="auto"/>
              <w:ind w:right="-113" w:hanging="50"/>
              <w:jc w:val="center"/>
              <w:rPr>
                <w:sz w:val="27"/>
                <w:szCs w:val="27"/>
                <w:lang w:val="en-GB"/>
              </w:rPr>
            </w:pPr>
            <w:r w:rsidRPr="002747AF">
              <w:rPr>
                <w:sz w:val="27"/>
                <w:szCs w:val="27"/>
                <w:lang w:val="en-GB"/>
              </w:rPr>
              <w:t>&lt; 0,001</w:t>
            </w:r>
          </w:p>
        </w:tc>
      </w:tr>
      <w:tr w:rsidR="00021310" w:rsidRPr="002747AF" w14:paraId="322BB87E" w14:textId="77777777" w:rsidTr="00F903C2">
        <w:trPr>
          <w:jc w:val="center"/>
        </w:trPr>
        <w:tc>
          <w:tcPr>
            <w:tcW w:w="8734" w:type="dxa"/>
            <w:gridSpan w:val="4"/>
            <w:vAlign w:val="center"/>
          </w:tcPr>
          <w:p w14:paraId="236699EC" w14:textId="68610D5B" w:rsidR="00DA0B7E" w:rsidRPr="002747AF" w:rsidRDefault="00DA0B7E" w:rsidP="003A7A44">
            <w:pPr>
              <w:pStyle w:val="noidung0"/>
              <w:tabs>
                <w:tab w:val="left" w:pos="540"/>
              </w:tabs>
              <w:spacing w:before="120" w:line="276" w:lineRule="auto"/>
              <w:ind w:right="-115" w:hanging="43"/>
              <w:jc w:val="center"/>
              <w:rPr>
                <w:b/>
                <w:i/>
                <w:sz w:val="27"/>
                <w:szCs w:val="27"/>
                <w:lang w:val="en-GB"/>
              </w:rPr>
            </w:pPr>
            <w:r w:rsidRPr="002747AF">
              <w:rPr>
                <w:b/>
                <w:i/>
                <w:sz w:val="27"/>
                <w:szCs w:val="27"/>
                <w:lang w:val="en-GB"/>
              </w:rPr>
              <w:t>Thời điểm thai 32 tuần</w:t>
            </w:r>
          </w:p>
        </w:tc>
      </w:tr>
      <w:tr w:rsidR="00021310" w:rsidRPr="002747AF" w14:paraId="0E00422C" w14:textId="77777777" w:rsidTr="00F903C2">
        <w:trPr>
          <w:jc w:val="center"/>
        </w:trPr>
        <w:tc>
          <w:tcPr>
            <w:tcW w:w="2405" w:type="dxa"/>
          </w:tcPr>
          <w:p w14:paraId="525197BC" w14:textId="77777777" w:rsidR="00DA0B7E" w:rsidRPr="002747AF" w:rsidRDefault="00DA0B7E" w:rsidP="003A7A44">
            <w:pPr>
              <w:pStyle w:val="noidung0"/>
              <w:tabs>
                <w:tab w:val="left" w:pos="540"/>
              </w:tabs>
              <w:spacing w:before="120" w:line="276" w:lineRule="auto"/>
              <w:ind w:right="-113" w:hanging="50"/>
              <w:rPr>
                <w:sz w:val="27"/>
                <w:szCs w:val="27"/>
                <w:lang w:val="en-GB"/>
              </w:rPr>
            </w:pPr>
            <w:r w:rsidRPr="002747AF">
              <w:rPr>
                <w:sz w:val="27"/>
                <w:szCs w:val="27"/>
                <w:lang w:val="en-GB"/>
              </w:rPr>
              <w:t>Năng lượng (kcal)</w:t>
            </w:r>
          </w:p>
        </w:tc>
        <w:tc>
          <w:tcPr>
            <w:tcW w:w="2573" w:type="dxa"/>
          </w:tcPr>
          <w:p w14:paraId="1F36D899" w14:textId="14221924" w:rsidR="00DA0B7E" w:rsidRPr="002747AF" w:rsidRDefault="00DA0B7E" w:rsidP="003A7A44">
            <w:pPr>
              <w:pStyle w:val="noidung0"/>
              <w:tabs>
                <w:tab w:val="left" w:pos="540"/>
              </w:tabs>
              <w:spacing w:before="120" w:line="276" w:lineRule="auto"/>
              <w:ind w:right="-113" w:hanging="50"/>
              <w:jc w:val="center"/>
              <w:rPr>
                <w:sz w:val="27"/>
                <w:szCs w:val="27"/>
                <w:lang w:val="en-GB"/>
              </w:rPr>
            </w:pPr>
            <w:r w:rsidRPr="002747AF">
              <w:rPr>
                <w:sz w:val="27"/>
                <w:szCs w:val="27"/>
                <w:lang w:val="en-GB"/>
              </w:rPr>
              <w:t>2107 (1860; 2443)</w:t>
            </w:r>
            <w:r w:rsidR="00222123" w:rsidRPr="002747AF">
              <w:rPr>
                <w:sz w:val="27"/>
                <w:szCs w:val="27"/>
                <w:vertAlign w:val="superscript"/>
                <w:lang w:val="en-GB"/>
              </w:rPr>
              <w:t>3</w:t>
            </w:r>
          </w:p>
        </w:tc>
        <w:tc>
          <w:tcPr>
            <w:tcW w:w="2678" w:type="dxa"/>
          </w:tcPr>
          <w:p w14:paraId="16201C22" w14:textId="7B2B47B3" w:rsidR="00DA0B7E" w:rsidRPr="002747AF" w:rsidRDefault="00DA0B7E" w:rsidP="003A7A44">
            <w:pPr>
              <w:pStyle w:val="noidung0"/>
              <w:tabs>
                <w:tab w:val="left" w:pos="540"/>
              </w:tabs>
              <w:spacing w:before="120" w:line="276" w:lineRule="auto"/>
              <w:ind w:right="-113" w:hanging="50"/>
              <w:jc w:val="center"/>
              <w:rPr>
                <w:sz w:val="27"/>
                <w:szCs w:val="27"/>
                <w:lang w:val="en-GB"/>
              </w:rPr>
            </w:pPr>
            <w:r w:rsidRPr="002747AF">
              <w:rPr>
                <w:sz w:val="27"/>
                <w:szCs w:val="27"/>
                <w:lang w:val="en-GB"/>
              </w:rPr>
              <w:t>1883 (1736; 2243)</w:t>
            </w:r>
            <w:r w:rsidR="00222123" w:rsidRPr="002747AF">
              <w:rPr>
                <w:sz w:val="27"/>
                <w:szCs w:val="27"/>
                <w:vertAlign w:val="superscript"/>
                <w:lang w:val="en-GB"/>
              </w:rPr>
              <w:t>3</w:t>
            </w:r>
          </w:p>
        </w:tc>
        <w:tc>
          <w:tcPr>
            <w:tcW w:w="1078" w:type="dxa"/>
          </w:tcPr>
          <w:p w14:paraId="68E400D1" w14:textId="77777777" w:rsidR="00DA0B7E" w:rsidRPr="002747AF" w:rsidRDefault="00DA0B7E" w:rsidP="003A7A44">
            <w:pPr>
              <w:pStyle w:val="noidung0"/>
              <w:tabs>
                <w:tab w:val="left" w:pos="540"/>
              </w:tabs>
              <w:spacing w:before="120" w:line="276" w:lineRule="auto"/>
              <w:ind w:left="-50" w:right="-113" w:firstLine="0"/>
              <w:jc w:val="center"/>
              <w:rPr>
                <w:sz w:val="27"/>
                <w:szCs w:val="27"/>
                <w:lang w:val="en-GB"/>
              </w:rPr>
            </w:pPr>
            <w:r w:rsidRPr="002747AF">
              <w:rPr>
                <w:sz w:val="27"/>
                <w:szCs w:val="27"/>
                <w:lang w:val="en-GB"/>
              </w:rPr>
              <w:t>&lt; 0,05</w:t>
            </w:r>
          </w:p>
        </w:tc>
      </w:tr>
      <w:tr w:rsidR="00021310" w:rsidRPr="002747AF" w14:paraId="06508E7D" w14:textId="77777777" w:rsidTr="00F903C2">
        <w:trPr>
          <w:jc w:val="center"/>
        </w:trPr>
        <w:tc>
          <w:tcPr>
            <w:tcW w:w="2405" w:type="dxa"/>
          </w:tcPr>
          <w:p w14:paraId="3AF74935" w14:textId="77777777" w:rsidR="00DA0B7E" w:rsidRPr="002747AF" w:rsidRDefault="00DA0B7E" w:rsidP="003A7A44">
            <w:pPr>
              <w:pStyle w:val="noidung0"/>
              <w:tabs>
                <w:tab w:val="left" w:pos="540"/>
              </w:tabs>
              <w:spacing w:before="120" w:line="276" w:lineRule="auto"/>
              <w:ind w:right="-113" w:hanging="50"/>
              <w:rPr>
                <w:sz w:val="27"/>
                <w:szCs w:val="27"/>
                <w:lang w:val="en-GB"/>
              </w:rPr>
            </w:pPr>
            <w:r w:rsidRPr="002747AF">
              <w:rPr>
                <w:sz w:val="27"/>
                <w:szCs w:val="27"/>
                <w:lang w:val="en-GB"/>
              </w:rPr>
              <w:t>Protein (g)</w:t>
            </w:r>
          </w:p>
        </w:tc>
        <w:tc>
          <w:tcPr>
            <w:tcW w:w="2573" w:type="dxa"/>
          </w:tcPr>
          <w:p w14:paraId="3BC04B13" w14:textId="466AA51F" w:rsidR="00DA0B7E" w:rsidRPr="002747AF" w:rsidRDefault="00DA0B7E" w:rsidP="003A7A44">
            <w:pPr>
              <w:pStyle w:val="noidung0"/>
              <w:tabs>
                <w:tab w:val="left" w:pos="540"/>
              </w:tabs>
              <w:spacing w:before="120" w:line="276" w:lineRule="auto"/>
              <w:ind w:right="-113" w:hanging="50"/>
              <w:jc w:val="center"/>
              <w:rPr>
                <w:sz w:val="27"/>
                <w:szCs w:val="27"/>
                <w:lang w:val="en-GB"/>
              </w:rPr>
            </w:pPr>
            <w:r w:rsidRPr="002747AF">
              <w:rPr>
                <w:sz w:val="27"/>
                <w:szCs w:val="27"/>
                <w:lang w:val="en-GB"/>
              </w:rPr>
              <w:t>96,5 (78,9; 111,7)</w:t>
            </w:r>
            <w:r w:rsidR="00222123" w:rsidRPr="002747AF">
              <w:rPr>
                <w:sz w:val="27"/>
                <w:szCs w:val="27"/>
                <w:vertAlign w:val="superscript"/>
                <w:lang w:val="en-GB"/>
              </w:rPr>
              <w:t>3</w:t>
            </w:r>
          </w:p>
        </w:tc>
        <w:tc>
          <w:tcPr>
            <w:tcW w:w="2678" w:type="dxa"/>
          </w:tcPr>
          <w:p w14:paraId="5B0CE30E" w14:textId="044D8349" w:rsidR="00DA0B7E" w:rsidRPr="002747AF" w:rsidRDefault="00DA0B7E" w:rsidP="003A7A44">
            <w:pPr>
              <w:pStyle w:val="noidung0"/>
              <w:tabs>
                <w:tab w:val="left" w:pos="540"/>
              </w:tabs>
              <w:spacing w:before="120" w:line="276" w:lineRule="auto"/>
              <w:ind w:right="-113" w:hanging="50"/>
              <w:jc w:val="center"/>
              <w:rPr>
                <w:sz w:val="27"/>
                <w:szCs w:val="27"/>
                <w:lang w:val="en-GB"/>
              </w:rPr>
            </w:pPr>
            <w:r w:rsidRPr="002747AF">
              <w:rPr>
                <w:sz w:val="27"/>
                <w:szCs w:val="27"/>
                <w:lang w:val="en-GB"/>
              </w:rPr>
              <w:t>75,0 (61,4; 92,3)</w:t>
            </w:r>
            <w:r w:rsidR="00222123" w:rsidRPr="002747AF">
              <w:rPr>
                <w:sz w:val="27"/>
                <w:szCs w:val="27"/>
                <w:vertAlign w:val="superscript"/>
                <w:lang w:val="en-GB"/>
              </w:rPr>
              <w:t>3</w:t>
            </w:r>
          </w:p>
        </w:tc>
        <w:tc>
          <w:tcPr>
            <w:tcW w:w="1078" w:type="dxa"/>
          </w:tcPr>
          <w:p w14:paraId="186F710C" w14:textId="77777777" w:rsidR="00DA0B7E" w:rsidRPr="002747AF" w:rsidRDefault="00DA0B7E" w:rsidP="003A7A44">
            <w:pPr>
              <w:pStyle w:val="noidung0"/>
              <w:tabs>
                <w:tab w:val="left" w:pos="540"/>
              </w:tabs>
              <w:spacing w:before="120" w:line="276" w:lineRule="auto"/>
              <w:ind w:right="-113" w:hanging="50"/>
              <w:jc w:val="center"/>
              <w:rPr>
                <w:sz w:val="27"/>
                <w:szCs w:val="27"/>
                <w:lang w:val="en-GB"/>
              </w:rPr>
            </w:pPr>
            <w:r w:rsidRPr="002747AF">
              <w:rPr>
                <w:sz w:val="27"/>
                <w:szCs w:val="27"/>
                <w:lang w:val="en-GB"/>
              </w:rPr>
              <w:t>&lt; 0,001</w:t>
            </w:r>
          </w:p>
        </w:tc>
      </w:tr>
      <w:tr w:rsidR="00021310" w:rsidRPr="002747AF" w14:paraId="25993F11" w14:textId="77777777" w:rsidTr="00F903C2">
        <w:trPr>
          <w:jc w:val="center"/>
        </w:trPr>
        <w:tc>
          <w:tcPr>
            <w:tcW w:w="2405" w:type="dxa"/>
          </w:tcPr>
          <w:p w14:paraId="5B76FC91" w14:textId="77777777" w:rsidR="00DA0B7E" w:rsidRPr="002747AF" w:rsidRDefault="00DA0B7E" w:rsidP="003A7A44">
            <w:pPr>
              <w:pStyle w:val="noidung0"/>
              <w:tabs>
                <w:tab w:val="left" w:pos="540"/>
              </w:tabs>
              <w:spacing w:before="120" w:line="276" w:lineRule="auto"/>
              <w:ind w:right="-113" w:hanging="50"/>
              <w:rPr>
                <w:sz w:val="27"/>
                <w:szCs w:val="27"/>
                <w:lang w:val="en-GB"/>
              </w:rPr>
            </w:pPr>
            <w:r w:rsidRPr="002747AF">
              <w:rPr>
                <w:sz w:val="27"/>
                <w:szCs w:val="27"/>
                <w:lang w:val="en-GB"/>
              </w:rPr>
              <w:t>Sắt (mg)</w:t>
            </w:r>
          </w:p>
        </w:tc>
        <w:tc>
          <w:tcPr>
            <w:tcW w:w="2573" w:type="dxa"/>
          </w:tcPr>
          <w:p w14:paraId="7EC4387D" w14:textId="2CB24603" w:rsidR="00DA0B7E" w:rsidRPr="002747AF" w:rsidRDefault="00DA0B7E" w:rsidP="003A7A44">
            <w:pPr>
              <w:pStyle w:val="noidung0"/>
              <w:tabs>
                <w:tab w:val="left" w:pos="540"/>
              </w:tabs>
              <w:spacing w:before="120" w:line="276" w:lineRule="auto"/>
              <w:ind w:right="-113" w:hanging="50"/>
              <w:jc w:val="center"/>
              <w:rPr>
                <w:sz w:val="27"/>
                <w:szCs w:val="27"/>
                <w:lang w:val="en-GB"/>
              </w:rPr>
            </w:pPr>
            <w:r w:rsidRPr="002747AF">
              <w:rPr>
                <w:sz w:val="27"/>
                <w:szCs w:val="27"/>
                <w:lang w:val="en-GB"/>
              </w:rPr>
              <w:t>21,0 (15,2; 27,7)</w:t>
            </w:r>
            <w:r w:rsidR="00222123" w:rsidRPr="002747AF">
              <w:rPr>
                <w:sz w:val="27"/>
                <w:szCs w:val="27"/>
                <w:vertAlign w:val="superscript"/>
                <w:lang w:val="en-GB"/>
              </w:rPr>
              <w:t>3</w:t>
            </w:r>
          </w:p>
        </w:tc>
        <w:tc>
          <w:tcPr>
            <w:tcW w:w="2678" w:type="dxa"/>
          </w:tcPr>
          <w:p w14:paraId="48B8103E" w14:textId="77777777" w:rsidR="00DA0B7E" w:rsidRPr="002747AF" w:rsidRDefault="00DA0B7E" w:rsidP="003A7A44">
            <w:pPr>
              <w:pStyle w:val="noidung0"/>
              <w:tabs>
                <w:tab w:val="left" w:pos="540"/>
              </w:tabs>
              <w:spacing w:before="120" w:line="276" w:lineRule="auto"/>
              <w:ind w:right="-113" w:hanging="50"/>
              <w:jc w:val="center"/>
              <w:rPr>
                <w:sz w:val="27"/>
                <w:szCs w:val="27"/>
                <w:lang w:val="en-GB"/>
              </w:rPr>
            </w:pPr>
            <w:r w:rsidRPr="002747AF">
              <w:rPr>
                <w:sz w:val="27"/>
                <w:szCs w:val="27"/>
                <w:lang w:val="en-GB"/>
              </w:rPr>
              <w:t>13,0 (10,7; 15,4)</w:t>
            </w:r>
          </w:p>
        </w:tc>
        <w:tc>
          <w:tcPr>
            <w:tcW w:w="1078" w:type="dxa"/>
          </w:tcPr>
          <w:p w14:paraId="5853E587" w14:textId="77777777" w:rsidR="00DA0B7E" w:rsidRPr="002747AF" w:rsidRDefault="00DA0B7E" w:rsidP="003A7A44">
            <w:pPr>
              <w:pStyle w:val="noidung0"/>
              <w:tabs>
                <w:tab w:val="left" w:pos="540"/>
              </w:tabs>
              <w:spacing w:before="120" w:line="276" w:lineRule="auto"/>
              <w:ind w:right="-113" w:hanging="50"/>
              <w:jc w:val="center"/>
              <w:rPr>
                <w:sz w:val="27"/>
                <w:szCs w:val="27"/>
                <w:lang w:val="en-GB"/>
              </w:rPr>
            </w:pPr>
            <w:r w:rsidRPr="002747AF">
              <w:rPr>
                <w:sz w:val="27"/>
                <w:szCs w:val="27"/>
                <w:lang w:val="en-GB"/>
              </w:rPr>
              <w:t>&lt; 0,001</w:t>
            </w:r>
          </w:p>
        </w:tc>
      </w:tr>
      <w:tr w:rsidR="00021310" w:rsidRPr="002747AF" w14:paraId="64484F0A" w14:textId="77777777" w:rsidTr="00F903C2">
        <w:trPr>
          <w:jc w:val="center"/>
        </w:trPr>
        <w:tc>
          <w:tcPr>
            <w:tcW w:w="2405" w:type="dxa"/>
          </w:tcPr>
          <w:p w14:paraId="03152C8C" w14:textId="77777777" w:rsidR="00DA0B7E" w:rsidRPr="002747AF" w:rsidRDefault="00DA0B7E" w:rsidP="003A7A44">
            <w:pPr>
              <w:pStyle w:val="noidung0"/>
              <w:tabs>
                <w:tab w:val="left" w:pos="540"/>
              </w:tabs>
              <w:spacing w:before="120" w:line="276" w:lineRule="auto"/>
              <w:ind w:right="-113" w:hanging="50"/>
              <w:rPr>
                <w:sz w:val="27"/>
                <w:szCs w:val="27"/>
                <w:lang w:val="en-GB"/>
              </w:rPr>
            </w:pPr>
            <w:r w:rsidRPr="002747AF">
              <w:rPr>
                <w:sz w:val="27"/>
                <w:szCs w:val="27"/>
                <w:lang w:val="en-GB"/>
              </w:rPr>
              <w:t>Kẽm (mg)</w:t>
            </w:r>
          </w:p>
        </w:tc>
        <w:tc>
          <w:tcPr>
            <w:tcW w:w="2573" w:type="dxa"/>
          </w:tcPr>
          <w:p w14:paraId="5E5AA144" w14:textId="4E34A74C" w:rsidR="00DA0B7E" w:rsidRPr="002747AF" w:rsidRDefault="00DA0B7E" w:rsidP="003A7A44">
            <w:pPr>
              <w:pStyle w:val="noidung0"/>
              <w:tabs>
                <w:tab w:val="left" w:pos="540"/>
              </w:tabs>
              <w:spacing w:before="120" w:line="276" w:lineRule="auto"/>
              <w:ind w:right="-113" w:hanging="50"/>
              <w:jc w:val="center"/>
              <w:rPr>
                <w:sz w:val="27"/>
                <w:szCs w:val="27"/>
                <w:lang w:val="en-GB"/>
              </w:rPr>
            </w:pPr>
            <w:r w:rsidRPr="002747AF">
              <w:rPr>
                <w:sz w:val="27"/>
                <w:szCs w:val="27"/>
                <w:lang w:val="en-GB"/>
              </w:rPr>
              <w:t>13,6 (10,2; 15,3)</w:t>
            </w:r>
            <w:r w:rsidR="00222123" w:rsidRPr="002747AF">
              <w:rPr>
                <w:sz w:val="27"/>
                <w:szCs w:val="27"/>
                <w:vertAlign w:val="superscript"/>
                <w:lang w:val="en-GB"/>
              </w:rPr>
              <w:t>3</w:t>
            </w:r>
          </w:p>
        </w:tc>
        <w:tc>
          <w:tcPr>
            <w:tcW w:w="2678" w:type="dxa"/>
          </w:tcPr>
          <w:p w14:paraId="55E9A690" w14:textId="77777777" w:rsidR="00DA0B7E" w:rsidRPr="002747AF" w:rsidRDefault="00DA0B7E" w:rsidP="003A7A44">
            <w:pPr>
              <w:pStyle w:val="noidung0"/>
              <w:tabs>
                <w:tab w:val="left" w:pos="540"/>
              </w:tabs>
              <w:spacing w:before="120" w:line="276" w:lineRule="auto"/>
              <w:ind w:right="-113" w:hanging="50"/>
              <w:jc w:val="center"/>
              <w:rPr>
                <w:sz w:val="27"/>
                <w:szCs w:val="27"/>
                <w:lang w:val="en-GB"/>
              </w:rPr>
            </w:pPr>
            <w:r w:rsidRPr="002747AF">
              <w:rPr>
                <w:sz w:val="27"/>
                <w:szCs w:val="27"/>
                <w:lang w:val="en-GB"/>
              </w:rPr>
              <w:t>9,4 (7,8; 11,0)</w:t>
            </w:r>
          </w:p>
        </w:tc>
        <w:tc>
          <w:tcPr>
            <w:tcW w:w="1078" w:type="dxa"/>
          </w:tcPr>
          <w:p w14:paraId="7FA7D2A0" w14:textId="77777777" w:rsidR="00DA0B7E" w:rsidRPr="002747AF" w:rsidRDefault="00DA0B7E" w:rsidP="003A7A44">
            <w:pPr>
              <w:pStyle w:val="noidung0"/>
              <w:tabs>
                <w:tab w:val="left" w:pos="540"/>
              </w:tabs>
              <w:spacing w:before="120" w:line="276" w:lineRule="auto"/>
              <w:ind w:right="-113" w:hanging="50"/>
              <w:jc w:val="center"/>
              <w:rPr>
                <w:sz w:val="27"/>
                <w:szCs w:val="27"/>
                <w:lang w:val="en-GB"/>
              </w:rPr>
            </w:pPr>
            <w:r w:rsidRPr="002747AF">
              <w:rPr>
                <w:sz w:val="27"/>
                <w:szCs w:val="27"/>
                <w:lang w:val="en-GB"/>
              </w:rPr>
              <w:t>&lt; 0,001</w:t>
            </w:r>
          </w:p>
        </w:tc>
      </w:tr>
      <w:tr w:rsidR="00021310" w:rsidRPr="002747AF" w14:paraId="7CA84663" w14:textId="77777777" w:rsidTr="00F903C2">
        <w:trPr>
          <w:jc w:val="center"/>
        </w:trPr>
        <w:tc>
          <w:tcPr>
            <w:tcW w:w="2405" w:type="dxa"/>
          </w:tcPr>
          <w:p w14:paraId="450D29B2" w14:textId="77777777" w:rsidR="00DA0B7E" w:rsidRPr="002747AF" w:rsidRDefault="00DA0B7E" w:rsidP="003A7A44">
            <w:pPr>
              <w:pStyle w:val="noidung0"/>
              <w:tabs>
                <w:tab w:val="left" w:pos="540"/>
              </w:tabs>
              <w:spacing w:before="120" w:line="276" w:lineRule="auto"/>
              <w:ind w:right="-113" w:hanging="50"/>
              <w:rPr>
                <w:sz w:val="27"/>
                <w:szCs w:val="27"/>
                <w:lang w:val="en-GB"/>
              </w:rPr>
            </w:pPr>
            <w:r w:rsidRPr="002747AF">
              <w:rPr>
                <w:sz w:val="27"/>
                <w:szCs w:val="27"/>
                <w:lang w:val="en-GB"/>
              </w:rPr>
              <w:t>Vitamin A (mcg)</w:t>
            </w:r>
          </w:p>
        </w:tc>
        <w:tc>
          <w:tcPr>
            <w:tcW w:w="2573" w:type="dxa"/>
          </w:tcPr>
          <w:p w14:paraId="25055D32" w14:textId="5502F004" w:rsidR="00DA0B7E" w:rsidRPr="002747AF" w:rsidRDefault="00DA0B7E" w:rsidP="003A7A44">
            <w:pPr>
              <w:pStyle w:val="noidung0"/>
              <w:tabs>
                <w:tab w:val="left" w:pos="540"/>
              </w:tabs>
              <w:spacing w:before="120" w:line="276" w:lineRule="auto"/>
              <w:ind w:right="-113" w:hanging="50"/>
              <w:jc w:val="center"/>
              <w:rPr>
                <w:sz w:val="27"/>
                <w:szCs w:val="27"/>
                <w:lang w:val="en-GB"/>
              </w:rPr>
            </w:pPr>
            <w:r w:rsidRPr="002747AF">
              <w:rPr>
                <w:sz w:val="27"/>
                <w:szCs w:val="27"/>
                <w:lang w:val="en-GB"/>
              </w:rPr>
              <w:t>1799 (962; 2779)</w:t>
            </w:r>
            <w:r w:rsidR="00222123" w:rsidRPr="002747AF">
              <w:rPr>
                <w:sz w:val="27"/>
                <w:szCs w:val="27"/>
                <w:vertAlign w:val="superscript"/>
                <w:lang w:val="en-GB"/>
              </w:rPr>
              <w:t>3</w:t>
            </w:r>
          </w:p>
        </w:tc>
        <w:tc>
          <w:tcPr>
            <w:tcW w:w="2678" w:type="dxa"/>
          </w:tcPr>
          <w:p w14:paraId="59D4FE3C" w14:textId="77777777" w:rsidR="00DA0B7E" w:rsidRPr="002747AF" w:rsidRDefault="00DA0B7E" w:rsidP="003A7A44">
            <w:pPr>
              <w:pStyle w:val="noidung0"/>
              <w:tabs>
                <w:tab w:val="left" w:pos="540"/>
              </w:tabs>
              <w:spacing w:before="120" w:line="276" w:lineRule="auto"/>
              <w:ind w:right="-113" w:hanging="50"/>
              <w:jc w:val="center"/>
              <w:rPr>
                <w:sz w:val="27"/>
                <w:szCs w:val="27"/>
                <w:lang w:val="en-GB"/>
              </w:rPr>
            </w:pPr>
            <w:r w:rsidRPr="002747AF">
              <w:rPr>
                <w:sz w:val="27"/>
                <w:szCs w:val="27"/>
                <w:lang w:val="en-GB"/>
              </w:rPr>
              <w:t>565 (350; 887)</w:t>
            </w:r>
          </w:p>
        </w:tc>
        <w:tc>
          <w:tcPr>
            <w:tcW w:w="1078" w:type="dxa"/>
          </w:tcPr>
          <w:p w14:paraId="5B2A310A" w14:textId="77777777" w:rsidR="00DA0B7E" w:rsidRPr="002747AF" w:rsidRDefault="00DA0B7E" w:rsidP="003A7A44">
            <w:pPr>
              <w:pStyle w:val="noidung0"/>
              <w:tabs>
                <w:tab w:val="left" w:pos="540"/>
              </w:tabs>
              <w:spacing w:before="120" w:line="276" w:lineRule="auto"/>
              <w:ind w:right="-113" w:hanging="50"/>
              <w:jc w:val="center"/>
              <w:rPr>
                <w:sz w:val="27"/>
                <w:szCs w:val="27"/>
                <w:lang w:val="en-GB"/>
              </w:rPr>
            </w:pPr>
            <w:r w:rsidRPr="002747AF">
              <w:rPr>
                <w:sz w:val="27"/>
                <w:szCs w:val="27"/>
                <w:lang w:val="en-GB"/>
              </w:rPr>
              <w:t>&lt; 0,001</w:t>
            </w:r>
          </w:p>
        </w:tc>
      </w:tr>
      <w:tr w:rsidR="00021310" w:rsidRPr="002747AF" w14:paraId="1AB1C52C" w14:textId="77777777" w:rsidTr="00F903C2">
        <w:trPr>
          <w:jc w:val="center"/>
        </w:trPr>
        <w:tc>
          <w:tcPr>
            <w:tcW w:w="2405" w:type="dxa"/>
          </w:tcPr>
          <w:p w14:paraId="5EA14A89" w14:textId="77777777" w:rsidR="00DA0B7E" w:rsidRPr="002747AF" w:rsidRDefault="00DA0B7E" w:rsidP="003A7A44">
            <w:pPr>
              <w:pStyle w:val="noidung0"/>
              <w:tabs>
                <w:tab w:val="left" w:pos="540"/>
              </w:tabs>
              <w:spacing w:before="120" w:line="276" w:lineRule="auto"/>
              <w:ind w:right="-113" w:hanging="50"/>
              <w:rPr>
                <w:sz w:val="27"/>
                <w:szCs w:val="27"/>
                <w:lang w:val="en-GB"/>
              </w:rPr>
            </w:pPr>
            <w:r w:rsidRPr="002747AF">
              <w:rPr>
                <w:sz w:val="27"/>
                <w:szCs w:val="27"/>
                <w:lang w:val="en-GB"/>
              </w:rPr>
              <w:t>Folate (mcg)</w:t>
            </w:r>
          </w:p>
        </w:tc>
        <w:tc>
          <w:tcPr>
            <w:tcW w:w="2573" w:type="dxa"/>
          </w:tcPr>
          <w:p w14:paraId="6CB54C4C" w14:textId="6CBEA863" w:rsidR="00DA0B7E" w:rsidRPr="002747AF" w:rsidRDefault="00DA0B7E" w:rsidP="003A7A44">
            <w:pPr>
              <w:pStyle w:val="noidung0"/>
              <w:tabs>
                <w:tab w:val="left" w:pos="540"/>
              </w:tabs>
              <w:spacing w:before="120" w:line="276" w:lineRule="auto"/>
              <w:ind w:right="-113" w:hanging="50"/>
              <w:jc w:val="center"/>
              <w:rPr>
                <w:sz w:val="27"/>
                <w:szCs w:val="27"/>
                <w:lang w:val="en-GB"/>
              </w:rPr>
            </w:pPr>
            <w:r w:rsidRPr="002747AF">
              <w:rPr>
                <w:sz w:val="27"/>
                <w:szCs w:val="27"/>
                <w:lang w:val="en-GB"/>
              </w:rPr>
              <w:t>516 (383; 674)</w:t>
            </w:r>
            <w:r w:rsidR="00222123" w:rsidRPr="002747AF">
              <w:rPr>
                <w:sz w:val="27"/>
                <w:szCs w:val="27"/>
                <w:vertAlign w:val="superscript"/>
                <w:lang w:val="en-GB"/>
              </w:rPr>
              <w:t>3</w:t>
            </w:r>
          </w:p>
        </w:tc>
        <w:tc>
          <w:tcPr>
            <w:tcW w:w="2678" w:type="dxa"/>
          </w:tcPr>
          <w:p w14:paraId="023CFA59" w14:textId="77777777" w:rsidR="00DA0B7E" w:rsidRPr="002747AF" w:rsidRDefault="00DA0B7E" w:rsidP="003A7A44">
            <w:pPr>
              <w:pStyle w:val="noidung0"/>
              <w:tabs>
                <w:tab w:val="left" w:pos="540"/>
              </w:tabs>
              <w:spacing w:before="120" w:line="276" w:lineRule="auto"/>
              <w:ind w:right="-113" w:hanging="50"/>
              <w:jc w:val="center"/>
              <w:rPr>
                <w:sz w:val="27"/>
                <w:szCs w:val="27"/>
                <w:lang w:val="en-GB"/>
              </w:rPr>
            </w:pPr>
            <w:r w:rsidRPr="002747AF">
              <w:rPr>
                <w:sz w:val="27"/>
                <w:szCs w:val="27"/>
                <w:lang w:val="en-GB"/>
              </w:rPr>
              <w:t>263 (178; 347)</w:t>
            </w:r>
          </w:p>
        </w:tc>
        <w:tc>
          <w:tcPr>
            <w:tcW w:w="1078" w:type="dxa"/>
          </w:tcPr>
          <w:p w14:paraId="785CC9AC" w14:textId="77777777" w:rsidR="00DA0B7E" w:rsidRPr="002747AF" w:rsidRDefault="00DA0B7E" w:rsidP="003A7A44">
            <w:pPr>
              <w:pStyle w:val="noidung0"/>
              <w:tabs>
                <w:tab w:val="left" w:pos="540"/>
              </w:tabs>
              <w:spacing w:before="120" w:line="276" w:lineRule="auto"/>
              <w:ind w:right="-113" w:hanging="50"/>
              <w:jc w:val="center"/>
              <w:rPr>
                <w:sz w:val="27"/>
                <w:szCs w:val="27"/>
                <w:lang w:val="en-GB"/>
              </w:rPr>
            </w:pPr>
            <w:r w:rsidRPr="002747AF">
              <w:rPr>
                <w:sz w:val="27"/>
                <w:szCs w:val="27"/>
                <w:lang w:val="en-GB"/>
              </w:rPr>
              <w:t>&lt; 0,001</w:t>
            </w:r>
          </w:p>
        </w:tc>
      </w:tr>
      <w:tr w:rsidR="00021310" w:rsidRPr="002747AF" w14:paraId="18AB8480" w14:textId="77777777" w:rsidTr="00F903C2">
        <w:trPr>
          <w:jc w:val="center"/>
        </w:trPr>
        <w:tc>
          <w:tcPr>
            <w:tcW w:w="2405" w:type="dxa"/>
          </w:tcPr>
          <w:p w14:paraId="30E5F2CA" w14:textId="77777777" w:rsidR="00DA0B7E" w:rsidRPr="002747AF" w:rsidRDefault="00DA0B7E" w:rsidP="003A7A44">
            <w:pPr>
              <w:pStyle w:val="noidung0"/>
              <w:tabs>
                <w:tab w:val="left" w:pos="540"/>
              </w:tabs>
              <w:spacing w:before="120" w:line="276" w:lineRule="auto"/>
              <w:ind w:right="-113" w:hanging="50"/>
              <w:rPr>
                <w:sz w:val="27"/>
                <w:szCs w:val="27"/>
                <w:lang w:val="en-GB"/>
              </w:rPr>
            </w:pPr>
            <w:r w:rsidRPr="002747AF">
              <w:rPr>
                <w:sz w:val="27"/>
                <w:szCs w:val="27"/>
                <w:lang w:val="en-GB"/>
              </w:rPr>
              <w:t>Vitamin B</w:t>
            </w:r>
            <w:r w:rsidRPr="002747AF">
              <w:rPr>
                <w:sz w:val="27"/>
                <w:szCs w:val="27"/>
                <w:vertAlign w:val="subscript"/>
                <w:lang w:val="en-GB"/>
              </w:rPr>
              <w:t xml:space="preserve">12 </w:t>
            </w:r>
            <w:r w:rsidRPr="002747AF">
              <w:rPr>
                <w:sz w:val="27"/>
                <w:szCs w:val="27"/>
                <w:lang w:val="en-GB"/>
              </w:rPr>
              <w:t>(mcg)</w:t>
            </w:r>
          </w:p>
        </w:tc>
        <w:tc>
          <w:tcPr>
            <w:tcW w:w="2573" w:type="dxa"/>
          </w:tcPr>
          <w:p w14:paraId="00A00601" w14:textId="694EBD1F" w:rsidR="00DA0B7E" w:rsidRPr="002747AF" w:rsidRDefault="00DA0B7E" w:rsidP="003A7A44">
            <w:pPr>
              <w:pStyle w:val="noidung0"/>
              <w:tabs>
                <w:tab w:val="left" w:pos="540"/>
              </w:tabs>
              <w:spacing w:before="120" w:line="276" w:lineRule="auto"/>
              <w:ind w:right="-113" w:hanging="50"/>
              <w:jc w:val="center"/>
              <w:rPr>
                <w:sz w:val="27"/>
                <w:szCs w:val="27"/>
                <w:lang w:val="en-GB"/>
              </w:rPr>
            </w:pPr>
            <w:r w:rsidRPr="002747AF">
              <w:rPr>
                <w:sz w:val="27"/>
                <w:szCs w:val="27"/>
                <w:lang w:val="en-GB"/>
              </w:rPr>
              <w:t>6,7 (1,6; 10,7)</w:t>
            </w:r>
            <w:r w:rsidR="00222123" w:rsidRPr="002747AF">
              <w:rPr>
                <w:sz w:val="27"/>
                <w:szCs w:val="27"/>
                <w:vertAlign w:val="superscript"/>
                <w:lang w:val="en-GB"/>
              </w:rPr>
              <w:t>3</w:t>
            </w:r>
          </w:p>
        </w:tc>
        <w:tc>
          <w:tcPr>
            <w:tcW w:w="2678" w:type="dxa"/>
          </w:tcPr>
          <w:p w14:paraId="161306F1" w14:textId="77777777" w:rsidR="00DA0B7E" w:rsidRPr="002747AF" w:rsidRDefault="00DA0B7E" w:rsidP="003A7A44">
            <w:pPr>
              <w:pStyle w:val="noidung0"/>
              <w:tabs>
                <w:tab w:val="left" w:pos="540"/>
              </w:tabs>
              <w:spacing w:before="120" w:line="276" w:lineRule="auto"/>
              <w:ind w:right="-113" w:hanging="50"/>
              <w:jc w:val="center"/>
              <w:rPr>
                <w:sz w:val="27"/>
                <w:szCs w:val="27"/>
                <w:lang w:val="en-GB"/>
              </w:rPr>
            </w:pPr>
            <w:r w:rsidRPr="002747AF">
              <w:rPr>
                <w:sz w:val="27"/>
                <w:szCs w:val="27"/>
                <w:lang w:val="en-GB"/>
              </w:rPr>
              <w:t>1,8 (0,7; 3,0)</w:t>
            </w:r>
          </w:p>
        </w:tc>
        <w:tc>
          <w:tcPr>
            <w:tcW w:w="1078" w:type="dxa"/>
          </w:tcPr>
          <w:p w14:paraId="72FE1654" w14:textId="77777777" w:rsidR="00DA0B7E" w:rsidRPr="002747AF" w:rsidRDefault="00DA0B7E" w:rsidP="003A7A44">
            <w:pPr>
              <w:pStyle w:val="noidung0"/>
              <w:tabs>
                <w:tab w:val="left" w:pos="540"/>
              </w:tabs>
              <w:spacing w:before="120" w:line="276" w:lineRule="auto"/>
              <w:ind w:right="-113" w:hanging="50"/>
              <w:jc w:val="center"/>
              <w:rPr>
                <w:sz w:val="27"/>
                <w:szCs w:val="27"/>
                <w:lang w:val="en-GB"/>
              </w:rPr>
            </w:pPr>
            <w:r w:rsidRPr="002747AF">
              <w:rPr>
                <w:sz w:val="27"/>
                <w:szCs w:val="27"/>
                <w:lang w:val="en-GB"/>
              </w:rPr>
              <w:t>&lt; 0,001</w:t>
            </w:r>
          </w:p>
        </w:tc>
      </w:tr>
    </w:tbl>
    <w:p w14:paraId="125B4E71" w14:textId="6D228DFD" w:rsidR="00DA0B7E" w:rsidRPr="002747AF" w:rsidRDefault="009724DA" w:rsidP="009724DA">
      <w:pPr>
        <w:pStyle w:val="noidung0"/>
        <w:tabs>
          <w:tab w:val="left" w:pos="540"/>
          <w:tab w:val="left" w:pos="720"/>
        </w:tabs>
        <w:spacing w:before="120" w:line="240" w:lineRule="auto"/>
        <w:ind w:right="-115" w:firstLine="0"/>
        <w:jc w:val="left"/>
        <w:rPr>
          <w:i/>
          <w:szCs w:val="24"/>
          <w:lang w:val="en-GB"/>
        </w:rPr>
      </w:pPr>
      <w:r w:rsidRPr="002747AF">
        <w:rPr>
          <w:i/>
          <w:szCs w:val="24"/>
          <w:vertAlign w:val="superscript"/>
          <w:lang w:val="en-GB"/>
        </w:rPr>
        <w:t>1</w:t>
      </w:r>
      <w:r w:rsidRPr="002747AF">
        <w:rPr>
          <w:i/>
          <w:szCs w:val="24"/>
          <w:lang w:val="en-GB"/>
        </w:rPr>
        <w:t xml:space="preserve"> </w:t>
      </w:r>
      <w:r w:rsidR="00DA0B7E" w:rsidRPr="002747AF">
        <w:rPr>
          <w:i/>
          <w:szCs w:val="24"/>
          <w:lang w:val="en-GB"/>
        </w:rPr>
        <w:t>Số liệu trình bày dưới dạng Median (25</w:t>
      </w:r>
      <w:r w:rsidR="00DA0B7E" w:rsidRPr="002747AF">
        <w:rPr>
          <w:i/>
          <w:szCs w:val="24"/>
          <w:vertAlign w:val="superscript"/>
          <w:lang w:val="en-GB"/>
        </w:rPr>
        <w:t>th</w:t>
      </w:r>
      <w:r w:rsidR="00DA0B7E" w:rsidRPr="002747AF">
        <w:rPr>
          <w:i/>
          <w:szCs w:val="24"/>
          <w:lang w:val="en-GB"/>
        </w:rPr>
        <w:t>; 75</w:t>
      </w:r>
      <w:r w:rsidR="00DA0B7E" w:rsidRPr="002747AF">
        <w:rPr>
          <w:i/>
          <w:szCs w:val="24"/>
          <w:vertAlign w:val="superscript"/>
          <w:lang w:val="en-GB"/>
        </w:rPr>
        <w:t>th</w:t>
      </w:r>
      <w:r w:rsidR="00DA0B7E" w:rsidRPr="002747AF">
        <w:rPr>
          <w:i/>
          <w:szCs w:val="24"/>
          <w:lang w:val="en-GB"/>
        </w:rPr>
        <w:t xml:space="preserve"> percentile)</w:t>
      </w:r>
    </w:p>
    <w:p w14:paraId="0706D47B" w14:textId="392C1D20" w:rsidR="00DA0B7E" w:rsidRPr="002747AF" w:rsidRDefault="00DA0B7E" w:rsidP="00DA0B7E">
      <w:pPr>
        <w:pStyle w:val="noidung0"/>
        <w:tabs>
          <w:tab w:val="left" w:pos="540"/>
          <w:tab w:val="left" w:pos="720"/>
        </w:tabs>
        <w:spacing w:before="120" w:line="240" w:lineRule="auto"/>
        <w:ind w:left="360" w:right="-115" w:hanging="360"/>
        <w:jc w:val="left"/>
        <w:rPr>
          <w:i/>
          <w:szCs w:val="24"/>
          <w:lang w:val="en-GB"/>
        </w:rPr>
      </w:pPr>
      <w:r w:rsidRPr="002747AF">
        <w:rPr>
          <w:i/>
          <w:szCs w:val="24"/>
          <w:vertAlign w:val="superscript"/>
          <w:lang w:val="en-GB"/>
        </w:rPr>
        <w:t>2</w:t>
      </w:r>
      <w:r w:rsidRPr="002747AF">
        <w:rPr>
          <w:i/>
          <w:szCs w:val="24"/>
          <w:lang w:val="en-GB"/>
        </w:rPr>
        <w:t xml:space="preserve">  Mann Whitney test</w:t>
      </w:r>
      <w:r w:rsidR="00BF7232" w:rsidRPr="002747AF">
        <w:rPr>
          <w:i/>
          <w:szCs w:val="24"/>
          <w:lang w:val="en-GB"/>
        </w:rPr>
        <w:t xml:space="preserve"> so sánh giữa hai nhóm nghiên cứu</w:t>
      </w:r>
      <w:r w:rsidRPr="002747AF">
        <w:rPr>
          <w:i/>
          <w:szCs w:val="24"/>
          <w:lang w:val="en-GB"/>
        </w:rPr>
        <w:t xml:space="preserve">. </w:t>
      </w:r>
    </w:p>
    <w:p w14:paraId="32688022" w14:textId="09ECD4F7" w:rsidR="00222123" w:rsidRPr="002747AF" w:rsidRDefault="00222123" w:rsidP="00DA0B7E">
      <w:pPr>
        <w:pStyle w:val="noidung0"/>
        <w:tabs>
          <w:tab w:val="left" w:pos="540"/>
          <w:tab w:val="left" w:pos="720"/>
        </w:tabs>
        <w:spacing w:before="120" w:line="240" w:lineRule="auto"/>
        <w:ind w:left="360" w:right="-115" w:hanging="360"/>
        <w:jc w:val="left"/>
        <w:rPr>
          <w:i/>
          <w:szCs w:val="24"/>
          <w:lang w:val="en-GB"/>
        </w:rPr>
      </w:pPr>
      <w:r w:rsidRPr="002747AF">
        <w:rPr>
          <w:i/>
          <w:szCs w:val="24"/>
          <w:lang w:val="en-GB"/>
        </w:rPr>
        <w:t xml:space="preserve">3  </w:t>
      </w:r>
      <w:r w:rsidR="00B21EE3" w:rsidRPr="002747AF">
        <w:rPr>
          <w:i/>
          <w:szCs w:val="24"/>
          <w:lang w:val="en-GB"/>
        </w:rPr>
        <w:t>Kh</w:t>
      </w:r>
      <w:r w:rsidRPr="002747AF">
        <w:rPr>
          <w:i/>
          <w:szCs w:val="24"/>
          <w:lang w:val="en-GB"/>
        </w:rPr>
        <w:t xml:space="preserve">ác biệc có ý nghĩa thống kê so với trước khi có thai, Wilcoxon </w:t>
      </w:r>
      <w:r w:rsidR="003A7A44" w:rsidRPr="002747AF">
        <w:rPr>
          <w:i/>
          <w:szCs w:val="24"/>
          <w:lang w:val="en-GB"/>
        </w:rPr>
        <w:t>Signed Ranks</w:t>
      </w:r>
      <w:r w:rsidRPr="002747AF">
        <w:rPr>
          <w:i/>
          <w:szCs w:val="24"/>
          <w:lang w:val="en-GB"/>
        </w:rPr>
        <w:t xml:space="preserve"> test.</w:t>
      </w:r>
    </w:p>
    <w:p w14:paraId="6F289F8F" w14:textId="77777777" w:rsidR="00905345" w:rsidRPr="002747AF" w:rsidRDefault="00905345" w:rsidP="00905345">
      <w:pPr>
        <w:pStyle w:val="noidung0"/>
        <w:tabs>
          <w:tab w:val="left" w:pos="540"/>
          <w:tab w:val="left" w:pos="720"/>
        </w:tabs>
        <w:spacing w:before="120" w:line="360" w:lineRule="auto"/>
        <w:ind w:right="29" w:firstLine="720"/>
        <w:rPr>
          <w:sz w:val="28"/>
          <w:szCs w:val="28"/>
          <w:lang w:val="en-GB"/>
        </w:rPr>
      </w:pPr>
      <w:r w:rsidRPr="002747AF">
        <w:rPr>
          <w:sz w:val="28"/>
          <w:szCs w:val="28"/>
          <w:lang w:val="en-GB"/>
        </w:rPr>
        <w:t xml:space="preserve">So sánh giá trị năng lượng và một số chất dinh dưỡng có trong khẩu phần của đối tượng thuộc hai nhóm nghiên cứu, mức tiêu thụ năng lượng trung bình của đối tượng thuộc nhóm can thiệp và nhóm chứng lần lượt là 2080 kcal và </w:t>
      </w:r>
      <w:r w:rsidRPr="002747AF">
        <w:rPr>
          <w:sz w:val="28"/>
          <w:szCs w:val="28"/>
          <w:lang w:val="en-GB"/>
        </w:rPr>
        <w:lastRenderedPageBreak/>
        <w:t>1864 kcal ở thời điểm thai 16 tuần và 2128 và 1952 ở thời điểm thai 32 tuần, sự khác biệt có ý nghĩa thống kê với p &lt; 0,05. Mức tiêu thụ sắt, kẽm, vitamin A, folate và vitamin B</w:t>
      </w:r>
      <w:r w:rsidRPr="002747AF">
        <w:rPr>
          <w:sz w:val="28"/>
          <w:szCs w:val="28"/>
          <w:vertAlign w:val="subscript"/>
          <w:lang w:val="en-GB"/>
        </w:rPr>
        <w:t>12</w:t>
      </w:r>
      <w:r w:rsidRPr="002747AF">
        <w:rPr>
          <w:sz w:val="28"/>
          <w:szCs w:val="28"/>
          <w:lang w:val="en-GB"/>
        </w:rPr>
        <w:t xml:space="preserve"> từ khẩu phần ăn của đối tượng thuộc nhóm can thiệp ở thời điểm thai 16 tuần và thai 32 tuần đều cao hơn có ý nghĩa thống kê so với đối tượng thuộc nhóm chứng (p &lt; 0,001).</w:t>
      </w:r>
    </w:p>
    <w:p w14:paraId="48516347" w14:textId="616B56A3" w:rsidR="00BF7232" w:rsidRPr="002747AF" w:rsidRDefault="00BF7232" w:rsidP="00BF7232">
      <w:pPr>
        <w:pStyle w:val="noidung0"/>
        <w:tabs>
          <w:tab w:val="left" w:pos="540"/>
          <w:tab w:val="left" w:pos="720"/>
        </w:tabs>
        <w:spacing w:before="120" w:line="360" w:lineRule="auto"/>
        <w:ind w:right="-108" w:firstLine="0"/>
        <w:jc w:val="center"/>
        <w:rPr>
          <w:b/>
          <w:sz w:val="28"/>
          <w:szCs w:val="28"/>
          <w:lang w:val="en-GB"/>
        </w:rPr>
      </w:pPr>
      <w:r w:rsidRPr="002747AF">
        <w:rPr>
          <w:b/>
          <w:i/>
          <w:sz w:val="28"/>
          <w:szCs w:val="28"/>
          <w:lang w:val="en-GB"/>
        </w:rPr>
        <w:t>Bảng 3.7:</w:t>
      </w:r>
      <w:r w:rsidRPr="002747AF">
        <w:rPr>
          <w:b/>
          <w:sz w:val="28"/>
          <w:szCs w:val="28"/>
          <w:lang w:val="en-GB"/>
        </w:rPr>
        <w:t xml:space="preserve"> Giá trị dinh dưỡng khẩu phần (không bao gồm thực phẩm bổ sung) của đối tượng khi có thai </w:t>
      </w:r>
      <w:r w:rsidR="009D1740" w:rsidRPr="002747AF">
        <w:rPr>
          <w:b/>
          <w:sz w:val="28"/>
          <w:szCs w:val="28"/>
          <w:lang w:val="en-GB"/>
        </w:rPr>
        <w:t>theo nhóm nghiên cứu</w:t>
      </w:r>
      <w:r w:rsidRPr="002747AF">
        <w:rPr>
          <w:b/>
          <w:sz w:val="28"/>
          <w:szCs w:val="28"/>
          <w:vertAlign w:val="superscript"/>
          <w:lang w:val="en-GB"/>
        </w:rPr>
        <w:t>1</w:t>
      </w:r>
    </w:p>
    <w:tbl>
      <w:tblPr>
        <w:tblStyle w:val="TableGrid"/>
        <w:tblW w:w="8582" w:type="dxa"/>
        <w:jc w:val="center"/>
        <w:tblLook w:val="04A0" w:firstRow="1" w:lastRow="0" w:firstColumn="1" w:lastColumn="0" w:noHBand="0" w:noVBand="1"/>
      </w:tblPr>
      <w:tblGrid>
        <w:gridCol w:w="2405"/>
        <w:gridCol w:w="2549"/>
        <w:gridCol w:w="2702"/>
        <w:gridCol w:w="926"/>
      </w:tblGrid>
      <w:tr w:rsidR="00021310" w:rsidRPr="002747AF" w14:paraId="4D84F546" w14:textId="77777777" w:rsidTr="00F903C2">
        <w:trPr>
          <w:jc w:val="center"/>
        </w:trPr>
        <w:tc>
          <w:tcPr>
            <w:tcW w:w="2405" w:type="dxa"/>
            <w:vAlign w:val="center"/>
          </w:tcPr>
          <w:p w14:paraId="755A674B" w14:textId="77777777" w:rsidR="00BF7232" w:rsidRPr="002747AF" w:rsidRDefault="00BF7232" w:rsidP="00BF7232">
            <w:pPr>
              <w:pStyle w:val="noidung0"/>
              <w:tabs>
                <w:tab w:val="left" w:pos="540"/>
              </w:tabs>
              <w:spacing w:before="120" w:line="276" w:lineRule="auto"/>
              <w:ind w:right="-113" w:hanging="50"/>
              <w:jc w:val="center"/>
              <w:rPr>
                <w:b/>
                <w:sz w:val="28"/>
                <w:szCs w:val="28"/>
                <w:lang w:val="en-GB"/>
              </w:rPr>
            </w:pPr>
            <w:r w:rsidRPr="002747AF">
              <w:rPr>
                <w:b/>
                <w:sz w:val="28"/>
                <w:szCs w:val="28"/>
                <w:lang w:val="en-GB"/>
              </w:rPr>
              <w:t>Chất dinh dưỡng</w:t>
            </w:r>
          </w:p>
        </w:tc>
        <w:tc>
          <w:tcPr>
            <w:tcW w:w="2549" w:type="dxa"/>
            <w:vAlign w:val="center"/>
          </w:tcPr>
          <w:p w14:paraId="2839938C" w14:textId="77777777" w:rsidR="00BF7232" w:rsidRPr="002747AF" w:rsidRDefault="00BF7232" w:rsidP="00BF7232">
            <w:pPr>
              <w:pStyle w:val="noidung0"/>
              <w:tabs>
                <w:tab w:val="left" w:pos="540"/>
              </w:tabs>
              <w:spacing w:before="120" w:line="276" w:lineRule="auto"/>
              <w:ind w:right="-113" w:hanging="50"/>
              <w:jc w:val="center"/>
              <w:rPr>
                <w:b/>
                <w:sz w:val="28"/>
                <w:szCs w:val="28"/>
                <w:lang w:val="en-GB"/>
              </w:rPr>
            </w:pPr>
            <w:r w:rsidRPr="002747AF">
              <w:rPr>
                <w:b/>
                <w:sz w:val="28"/>
                <w:szCs w:val="28"/>
                <w:lang w:val="en-GB"/>
              </w:rPr>
              <w:t xml:space="preserve">Nhóm CT </w:t>
            </w:r>
            <w:r w:rsidRPr="002747AF">
              <w:rPr>
                <w:sz w:val="28"/>
                <w:szCs w:val="28"/>
                <w:lang w:val="en-GB"/>
              </w:rPr>
              <w:t>(n=69)</w:t>
            </w:r>
          </w:p>
        </w:tc>
        <w:tc>
          <w:tcPr>
            <w:tcW w:w="2702" w:type="dxa"/>
            <w:vAlign w:val="center"/>
          </w:tcPr>
          <w:p w14:paraId="43DE1988" w14:textId="77777777" w:rsidR="00BF7232" w:rsidRPr="002747AF" w:rsidRDefault="00BF7232" w:rsidP="00BF7232">
            <w:pPr>
              <w:pStyle w:val="noidung0"/>
              <w:tabs>
                <w:tab w:val="left" w:pos="540"/>
              </w:tabs>
              <w:spacing w:before="120" w:line="276" w:lineRule="auto"/>
              <w:ind w:right="-113" w:hanging="50"/>
              <w:jc w:val="center"/>
              <w:rPr>
                <w:b/>
                <w:sz w:val="28"/>
                <w:szCs w:val="28"/>
                <w:lang w:val="en-GB"/>
              </w:rPr>
            </w:pPr>
            <w:r w:rsidRPr="002747AF">
              <w:rPr>
                <w:b/>
                <w:sz w:val="28"/>
                <w:szCs w:val="28"/>
                <w:lang w:val="en-GB"/>
              </w:rPr>
              <w:t xml:space="preserve">Nhóm chứng </w:t>
            </w:r>
            <w:r w:rsidRPr="002747AF">
              <w:rPr>
                <w:sz w:val="28"/>
                <w:szCs w:val="28"/>
                <w:lang w:val="en-GB"/>
              </w:rPr>
              <w:t>(n=75)</w:t>
            </w:r>
          </w:p>
        </w:tc>
        <w:tc>
          <w:tcPr>
            <w:tcW w:w="926" w:type="dxa"/>
            <w:vAlign w:val="center"/>
          </w:tcPr>
          <w:p w14:paraId="3A864EAC" w14:textId="09345A3D" w:rsidR="00BF7232" w:rsidRPr="002747AF" w:rsidRDefault="00BF7232" w:rsidP="00BF7232">
            <w:pPr>
              <w:pStyle w:val="noidung0"/>
              <w:tabs>
                <w:tab w:val="left" w:pos="540"/>
              </w:tabs>
              <w:spacing w:before="120" w:line="276" w:lineRule="auto"/>
              <w:ind w:right="-113" w:hanging="50"/>
              <w:jc w:val="center"/>
              <w:rPr>
                <w:b/>
                <w:sz w:val="28"/>
                <w:szCs w:val="28"/>
                <w:lang w:val="en-GB"/>
              </w:rPr>
            </w:pPr>
            <w:r w:rsidRPr="002747AF">
              <w:rPr>
                <w:b/>
                <w:sz w:val="28"/>
                <w:szCs w:val="28"/>
                <w:lang w:val="en-GB"/>
              </w:rPr>
              <w:t>p</w:t>
            </w:r>
            <w:r w:rsidRPr="002747AF">
              <w:rPr>
                <w:b/>
                <w:sz w:val="28"/>
                <w:szCs w:val="28"/>
                <w:vertAlign w:val="superscript"/>
                <w:lang w:val="en-GB"/>
              </w:rPr>
              <w:t>2</w:t>
            </w:r>
          </w:p>
        </w:tc>
      </w:tr>
      <w:tr w:rsidR="00021310" w:rsidRPr="002747AF" w14:paraId="3C287093" w14:textId="77777777" w:rsidTr="00F903C2">
        <w:trPr>
          <w:jc w:val="center"/>
        </w:trPr>
        <w:tc>
          <w:tcPr>
            <w:tcW w:w="8582" w:type="dxa"/>
            <w:gridSpan w:val="4"/>
            <w:vAlign w:val="center"/>
          </w:tcPr>
          <w:p w14:paraId="00C261A4" w14:textId="77777777" w:rsidR="00BF7232" w:rsidRPr="002747AF" w:rsidRDefault="00BF7232" w:rsidP="00BF7232">
            <w:pPr>
              <w:pStyle w:val="noidung0"/>
              <w:tabs>
                <w:tab w:val="left" w:pos="540"/>
              </w:tabs>
              <w:spacing w:before="120" w:line="276" w:lineRule="auto"/>
              <w:ind w:right="-113" w:hanging="50"/>
              <w:jc w:val="center"/>
              <w:rPr>
                <w:b/>
                <w:i/>
                <w:sz w:val="28"/>
                <w:szCs w:val="28"/>
                <w:lang w:val="en-GB"/>
              </w:rPr>
            </w:pPr>
            <w:r w:rsidRPr="002747AF">
              <w:rPr>
                <w:b/>
                <w:i/>
                <w:sz w:val="28"/>
                <w:szCs w:val="28"/>
                <w:lang w:val="en-GB"/>
              </w:rPr>
              <w:t>Thời điểm thai 16 tuần</w:t>
            </w:r>
          </w:p>
        </w:tc>
      </w:tr>
      <w:tr w:rsidR="00021310" w:rsidRPr="002747AF" w14:paraId="101C7951" w14:textId="77777777" w:rsidTr="00F903C2">
        <w:trPr>
          <w:jc w:val="center"/>
        </w:trPr>
        <w:tc>
          <w:tcPr>
            <w:tcW w:w="2405" w:type="dxa"/>
          </w:tcPr>
          <w:p w14:paraId="76738061" w14:textId="77777777" w:rsidR="00BF7232" w:rsidRPr="002747AF" w:rsidRDefault="00BF7232" w:rsidP="00BF7232">
            <w:pPr>
              <w:pStyle w:val="noidung0"/>
              <w:tabs>
                <w:tab w:val="left" w:pos="540"/>
              </w:tabs>
              <w:spacing w:before="120" w:line="276" w:lineRule="auto"/>
              <w:ind w:right="-113" w:hanging="50"/>
              <w:rPr>
                <w:sz w:val="28"/>
                <w:szCs w:val="28"/>
                <w:lang w:val="en-GB"/>
              </w:rPr>
            </w:pPr>
            <w:r w:rsidRPr="002747AF">
              <w:rPr>
                <w:sz w:val="28"/>
                <w:szCs w:val="28"/>
                <w:lang w:val="en-GB"/>
              </w:rPr>
              <w:t>Năng lượng (kcal)</w:t>
            </w:r>
          </w:p>
        </w:tc>
        <w:tc>
          <w:tcPr>
            <w:tcW w:w="2549" w:type="dxa"/>
          </w:tcPr>
          <w:p w14:paraId="481111C2" w14:textId="77777777" w:rsidR="00BF7232" w:rsidRPr="002747AF" w:rsidRDefault="00BF7232" w:rsidP="00BF7232">
            <w:pPr>
              <w:pStyle w:val="noidung0"/>
              <w:tabs>
                <w:tab w:val="left" w:pos="540"/>
              </w:tabs>
              <w:spacing w:before="120" w:line="276" w:lineRule="auto"/>
              <w:ind w:right="-113" w:hanging="50"/>
              <w:jc w:val="center"/>
              <w:rPr>
                <w:sz w:val="28"/>
                <w:szCs w:val="28"/>
                <w:lang w:val="en-GB"/>
              </w:rPr>
            </w:pPr>
            <w:r w:rsidRPr="002747AF">
              <w:rPr>
                <w:sz w:val="28"/>
                <w:szCs w:val="28"/>
                <w:lang w:val="en-GB"/>
              </w:rPr>
              <w:t>1885 (1589; 2228)</w:t>
            </w:r>
          </w:p>
        </w:tc>
        <w:tc>
          <w:tcPr>
            <w:tcW w:w="2702" w:type="dxa"/>
          </w:tcPr>
          <w:p w14:paraId="51E3175E" w14:textId="77777777" w:rsidR="00BF7232" w:rsidRPr="002747AF" w:rsidRDefault="00BF7232" w:rsidP="00BF7232">
            <w:pPr>
              <w:pStyle w:val="noidung0"/>
              <w:tabs>
                <w:tab w:val="left" w:pos="540"/>
              </w:tabs>
              <w:spacing w:before="120" w:line="276" w:lineRule="auto"/>
              <w:ind w:right="-113" w:hanging="50"/>
              <w:jc w:val="center"/>
              <w:rPr>
                <w:sz w:val="28"/>
                <w:szCs w:val="28"/>
                <w:lang w:val="en-GB"/>
              </w:rPr>
            </w:pPr>
            <w:r w:rsidRPr="002747AF">
              <w:rPr>
                <w:sz w:val="28"/>
                <w:szCs w:val="28"/>
                <w:lang w:val="en-GB"/>
              </w:rPr>
              <w:t>1848 (1498; 2164)</w:t>
            </w:r>
          </w:p>
        </w:tc>
        <w:tc>
          <w:tcPr>
            <w:tcW w:w="926" w:type="dxa"/>
          </w:tcPr>
          <w:p w14:paraId="10044D77" w14:textId="77777777" w:rsidR="00BF7232" w:rsidRPr="002747AF" w:rsidRDefault="00BF7232" w:rsidP="00BF7232">
            <w:pPr>
              <w:pStyle w:val="noidung0"/>
              <w:tabs>
                <w:tab w:val="left" w:pos="540"/>
              </w:tabs>
              <w:spacing w:before="120" w:line="276" w:lineRule="auto"/>
              <w:ind w:left="-50" w:right="-113" w:firstLine="0"/>
              <w:jc w:val="center"/>
              <w:rPr>
                <w:sz w:val="28"/>
                <w:szCs w:val="28"/>
                <w:lang w:val="en-GB"/>
              </w:rPr>
            </w:pPr>
            <w:r w:rsidRPr="002747AF">
              <w:rPr>
                <w:sz w:val="28"/>
                <w:szCs w:val="28"/>
                <w:lang w:val="en-GB"/>
              </w:rPr>
              <w:t>&gt; 0,05</w:t>
            </w:r>
          </w:p>
        </w:tc>
      </w:tr>
      <w:tr w:rsidR="00021310" w:rsidRPr="002747AF" w14:paraId="2849B00D" w14:textId="77777777" w:rsidTr="00F903C2">
        <w:trPr>
          <w:jc w:val="center"/>
        </w:trPr>
        <w:tc>
          <w:tcPr>
            <w:tcW w:w="2405" w:type="dxa"/>
          </w:tcPr>
          <w:p w14:paraId="2F66DCE9" w14:textId="77777777" w:rsidR="00BF7232" w:rsidRPr="002747AF" w:rsidRDefault="00BF7232" w:rsidP="00BF7232">
            <w:pPr>
              <w:pStyle w:val="noidung0"/>
              <w:tabs>
                <w:tab w:val="left" w:pos="540"/>
              </w:tabs>
              <w:spacing w:before="120" w:line="276" w:lineRule="auto"/>
              <w:ind w:right="-113" w:hanging="50"/>
              <w:rPr>
                <w:sz w:val="28"/>
                <w:szCs w:val="28"/>
                <w:lang w:val="en-GB"/>
              </w:rPr>
            </w:pPr>
            <w:r w:rsidRPr="002747AF">
              <w:rPr>
                <w:sz w:val="28"/>
                <w:szCs w:val="28"/>
                <w:lang w:val="en-GB"/>
              </w:rPr>
              <w:t>Protein (g)</w:t>
            </w:r>
          </w:p>
        </w:tc>
        <w:tc>
          <w:tcPr>
            <w:tcW w:w="2549" w:type="dxa"/>
          </w:tcPr>
          <w:p w14:paraId="1835B13C" w14:textId="77777777" w:rsidR="00BF7232" w:rsidRPr="002747AF" w:rsidRDefault="00BF7232" w:rsidP="00BF7232">
            <w:pPr>
              <w:pStyle w:val="noidung0"/>
              <w:tabs>
                <w:tab w:val="left" w:pos="540"/>
              </w:tabs>
              <w:spacing w:before="120" w:line="276" w:lineRule="auto"/>
              <w:ind w:right="-113" w:hanging="50"/>
              <w:jc w:val="center"/>
              <w:rPr>
                <w:sz w:val="28"/>
                <w:szCs w:val="28"/>
                <w:lang w:val="en-GB"/>
              </w:rPr>
            </w:pPr>
            <w:r w:rsidRPr="002747AF">
              <w:rPr>
                <w:sz w:val="28"/>
                <w:szCs w:val="28"/>
                <w:lang w:val="en-GB"/>
              </w:rPr>
              <w:t>74,9 (67,8; 84,2)</w:t>
            </w:r>
          </w:p>
        </w:tc>
        <w:tc>
          <w:tcPr>
            <w:tcW w:w="2702" w:type="dxa"/>
          </w:tcPr>
          <w:p w14:paraId="5EDD156D" w14:textId="77777777" w:rsidR="00BF7232" w:rsidRPr="002747AF" w:rsidRDefault="00BF7232" w:rsidP="00BF7232">
            <w:pPr>
              <w:pStyle w:val="noidung0"/>
              <w:tabs>
                <w:tab w:val="left" w:pos="540"/>
              </w:tabs>
              <w:spacing w:before="120" w:line="276" w:lineRule="auto"/>
              <w:ind w:right="-113" w:hanging="50"/>
              <w:jc w:val="center"/>
              <w:rPr>
                <w:sz w:val="28"/>
                <w:szCs w:val="28"/>
                <w:lang w:val="en-GB"/>
              </w:rPr>
            </w:pPr>
            <w:r w:rsidRPr="002747AF">
              <w:rPr>
                <w:sz w:val="28"/>
                <w:szCs w:val="28"/>
                <w:lang w:val="en-GB"/>
              </w:rPr>
              <w:t>76,3 (63,2; 82,6)</w:t>
            </w:r>
          </w:p>
        </w:tc>
        <w:tc>
          <w:tcPr>
            <w:tcW w:w="926" w:type="dxa"/>
          </w:tcPr>
          <w:p w14:paraId="628BCD23" w14:textId="77777777" w:rsidR="00BF7232" w:rsidRPr="002747AF" w:rsidRDefault="00BF7232" w:rsidP="00BF7232">
            <w:pPr>
              <w:pStyle w:val="noidung0"/>
              <w:tabs>
                <w:tab w:val="left" w:pos="540"/>
              </w:tabs>
              <w:spacing w:before="120" w:line="276" w:lineRule="auto"/>
              <w:ind w:right="-113" w:hanging="50"/>
              <w:jc w:val="center"/>
              <w:rPr>
                <w:sz w:val="28"/>
                <w:szCs w:val="28"/>
                <w:lang w:val="en-GB"/>
              </w:rPr>
            </w:pPr>
            <w:r w:rsidRPr="002747AF">
              <w:rPr>
                <w:sz w:val="28"/>
                <w:szCs w:val="28"/>
                <w:lang w:val="en-GB"/>
              </w:rPr>
              <w:t>&gt; 0,05</w:t>
            </w:r>
          </w:p>
        </w:tc>
      </w:tr>
      <w:tr w:rsidR="00021310" w:rsidRPr="002747AF" w14:paraId="47773C55" w14:textId="77777777" w:rsidTr="00F903C2">
        <w:trPr>
          <w:jc w:val="center"/>
        </w:trPr>
        <w:tc>
          <w:tcPr>
            <w:tcW w:w="2405" w:type="dxa"/>
          </w:tcPr>
          <w:p w14:paraId="2DF3B1A0" w14:textId="77777777" w:rsidR="00BF7232" w:rsidRPr="002747AF" w:rsidRDefault="00BF7232" w:rsidP="00BF7232">
            <w:pPr>
              <w:pStyle w:val="noidung0"/>
              <w:tabs>
                <w:tab w:val="left" w:pos="540"/>
              </w:tabs>
              <w:spacing w:before="120" w:line="276" w:lineRule="auto"/>
              <w:ind w:right="-113" w:hanging="50"/>
              <w:rPr>
                <w:sz w:val="28"/>
                <w:szCs w:val="28"/>
                <w:lang w:val="en-GB"/>
              </w:rPr>
            </w:pPr>
            <w:r w:rsidRPr="002747AF">
              <w:rPr>
                <w:sz w:val="28"/>
                <w:szCs w:val="28"/>
                <w:lang w:val="en-GB"/>
              </w:rPr>
              <w:t>Sắt (mg)</w:t>
            </w:r>
          </w:p>
        </w:tc>
        <w:tc>
          <w:tcPr>
            <w:tcW w:w="2549" w:type="dxa"/>
          </w:tcPr>
          <w:p w14:paraId="78F204DD" w14:textId="77777777" w:rsidR="00BF7232" w:rsidRPr="002747AF" w:rsidRDefault="00BF7232" w:rsidP="00BF7232">
            <w:pPr>
              <w:pStyle w:val="noidung0"/>
              <w:tabs>
                <w:tab w:val="left" w:pos="540"/>
              </w:tabs>
              <w:spacing w:before="120" w:line="276" w:lineRule="auto"/>
              <w:ind w:right="-113" w:hanging="50"/>
              <w:jc w:val="center"/>
              <w:rPr>
                <w:sz w:val="28"/>
                <w:szCs w:val="28"/>
                <w:lang w:val="en-GB"/>
              </w:rPr>
            </w:pPr>
            <w:r w:rsidRPr="002747AF">
              <w:rPr>
                <w:sz w:val="28"/>
                <w:szCs w:val="28"/>
                <w:lang w:val="en-GB"/>
              </w:rPr>
              <w:t>14,0 (11,1; 15,8)</w:t>
            </w:r>
          </w:p>
        </w:tc>
        <w:tc>
          <w:tcPr>
            <w:tcW w:w="2702" w:type="dxa"/>
          </w:tcPr>
          <w:p w14:paraId="77B185E5" w14:textId="77777777" w:rsidR="00BF7232" w:rsidRPr="002747AF" w:rsidRDefault="00BF7232" w:rsidP="00BF7232">
            <w:pPr>
              <w:pStyle w:val="noidung0"/>
              <w:tabs>
                <w:tab w:val="left" w:pos="540"/>
              </w:tabs>
              <w:spacing w:before="120" w:line="276" w:lineRule="auto"/>
              <w:ind w:right="-113" w:hanging="50"/>
              <w:jc w:val="center"/>
              <w:rPr>
                <w:sz w:val="28"/>
                <w:szCs w:val="28"/>
                <w:lang w:val="en-GB"/>
              </w:rPr>
            </w:pPr>
            <w:r w:rsidRPr="002747AF">
              <w:rPr>
                <w:sz w:val="28"/>
                <w:szCs w:val="28"/>
                <w:lang w:val="en-GB"/>
              </w:rPr>
              <w:t>14,4 (12,4; 16,6)</w:t>
            </w:r>
          </w:p>
        </w:tc>
        <w:tc>
          <w:tcPr>
            <w:tcW w:w="926" w:type="dxa"/>
          </w:tcPr>
          <w:p w14:paraId="706AACE2" w14:textId="77777777" w:rsidR="00BF7232" w:rsidRPr="002747AF" w:rsidRDefault="00BF7232" w:rsidP="00BF7232">
            <w:pPr>
              <w:pStyle w:val="noidung0"/>
              <w:tabs>
                <w:tab w:val="left" w:pos="540"/>
              </w:tabs>
              <w:spacing w:before="120" w:line="276" w:lineRule="auto"/>
              <w:ind w:right="-113" w:hanging="50"/>
              <w:jc w:val="center"/>
              <w:rPr>
                <w:sz w:val="28"/>
                <w:szCs w:val="28"/>
                <w:lang w:val="en-GB"/>
              </w:rPr>
            </w:pPr>
            <w:r w:rsidRPr="002747AF">
              <w:rPr>
                <w:sz w:val="28"/>
                <w:szCs w:val="28"/>
                <w:lang w:val="en-GB"/>
              </w:rPr>
              <w:t>&gt; 0,05</w:t>
            </w:r>
          </w:p>
        </w:tc>
      </w:tr>
      <w:tr w:rsidR="00021310" w:rsidRPr="002747AF" w14:paraId="43082402" w14:textId="77777777" w:rsidTr="00F903C2">
        <w:trPr>
          <w:jc w:val="center"/>
        </w:trPr>
        <w:tc>
          <w:tcPr>
            <w:tcW w:w="2405" w:type="dxa"/>
          </w:tcPr>
          <w:p w14:paraId="445267D0" w14:textId="77777777" w:rsidR="00BF7232" w:rsidRPr="002747AF" w:rsidRDefault="00BF7232" w:rsidP="00BF7232">
            <w:pPr>
              <w:pStyle w:val="noidung0"/>
              <w:tabs>
                <w:tab w:val="left" w:pos="540"/>
              </w:tabs>
              <w:spacing w:before="120" w:line="276" w:lineRule="auto"/>
              <w:ind w:right="-113" w:hanging="50"/>
              <w:rPr>
                <w:sz w:val="28"/>
                <w:szCs w:val="28"/>
                <w:lang w:val="en-GB"/>
              </w:rPr>
            </w:pPr>
            <w:r w:rsidRPr="002747AF">
              <w:rPr>
                <w:sz w:val="28"/>
                <w:szCs w:val="28"/>
                <w:lang w:val="en-GB"/>
              </w:rPr>
              <w:t>Kẽm (mg)</w:t>
            </w:r>
          </w:p>
        </w:tc>
        <w:tc>
          <w:tcPr>
            <w:tcW w:w="2549" w:type="dxa"/>
          </w:tcPr>
          <w:p w14:paraId="286575B9" w14:textId="77777777" w:rsidR="00BF7232" w:rsidRPr="002747AF" w:rsidRDefault="00BF7232" w:rsidP="00BF7232">
            <w:pPr>
              <w:pStyle w:val="noidung0"/>
              <w:tabs>
                <w:tab w:val="left" w:pos="540"/>
              </w:tabs>
              <w:spacing w:before="120" w:line="276" w:lineRule="auto"/>
              <w:ind w:right="-113" w:hanging="50"/>
              <w:jc w:val="center"/>
              <w:rPr>
                <w:sz w:val="28"/>
                <w:szCs w:val="28"/>
                <w:lang w:val="en-GB"/>
              </w:rPr>
            </w:pPr>
            <w:r w:rsidRPr="002747AF">
              <w:rPr>
                <w:sz w:val="28"/>
                <w:szCs w:val="28"/>
                <w:lang w:val="en-GB"/>
              </w:rPr>
              <w:t>9,6 (8,5; 11,3)</w:t>
            </w:r>
          </w:p>
        </w:tc>
        <w:tc>
          <w:tcPr>
            <w:tcW w:w="2702" w:type="dxa"/>
          </w:tcPr>
          <w:p w14:paraId="576207E8" w14:textId="77777777" w:rsidR="00BF7232" w:rsidRPr="002747AF" w:rsidRDefault="00BF7232" w:rsidP="00BF7232">
            <w:pPr>
              <w:pStyle w:val="noidung0"/>
              <w:tabs>
                <w:tab w:val="left" w:pos="540"/>
              </w:tabs>
              <w:spacing w:before="120" w:line="276" w:lineRule="auto"/>
              <w:ind w:right="-113" w:hanging="50"/>
              <w:jc w:val="center"/>
              <w:rPr>
                <w:sz w:val="28"/>
                <w:szCs w:val="28"/>
                <w:lang w:val="en-GB"/>
              </w:rPr>
            </w:pPr>
            <w:r w:rsidRPr="002747AF">
              <w:rPr>
                <w:sz w:val="28"/>
                <w:szCs w:val="28"/>
                <w:lang w:val="en-GB"/>
              </w:rPr>
              <w:t>8,8 (7,7; 10,1)</w:t>
            </w:r>
          </w:p>
        </w:tc>
        <w:tc>
          <w:tcPr>
            <w:tcW w:w="926" w:type="dxa"/>
          </w:tcPr>
          <w:p w14:paraId="66D636FB" w14:textId="77777777" w:rsidR="00BF7232" w:rsidRPr="002747AF" w:rsidRDefault="00BF7232" w:rsidP="00BF7232">
            <w:pPr>
              <w:pStyle w:val="noidung0"/>
              <w:tabs>
                <w:tab w:val="left" w:pos="540"/>
              </w:tabs>
              <w:spacing w:before="120" w:line="276" w:lineRule="auto"/>
              <w:ind w:right="-113" w:hanging="50"/>
              <w:jc w:val="center"/>
              <w:rPr>
                <w:sz w:val="28"/>
                <w:szCs w:val="28"/>
                <w:lang w:val="en-GB"/>
              </w:rPr>
            </w:pPr>
            <w:r w:rsidRPr="002747AF">
              <w:rPr>
                <w:sz w:val="28"/>
                <w:szCs w:val="28"/>
                <w:lang w:val="en-GB"/>
              </w:rPr>
              <w:t>&gt; 0,05</w:t>
            </w:r>
          </w:p>
        </w:tc>
      </w:tr>
      <w:tr w:rsidR="00021310" w:rsidRPr="002747AF" w14:paraId="3B4018D9" w14:textId="77777777" w:rsidTr="00F903C2">
        <w:trPr>
          <w:jc w:val="center"/>
        </w:trPr>
        <w:tc>
          <w:tcPr>
            <w:tcW w:w="2405" w:type="dxa"/>
          </w:tcPr>
          <w:p w14:paraId="2A5A3EFD" w14:textId="77777777" w:rsidR="00BF7232" w:rsidRPr="002747AF" w:rsidRDefault="00BF7232" w:rsidP="00BF7232">
            <w:pPr>
              <w:pStyle w:val="noidung0"/>
              <w:tabs>
                <w:tab w:val="left" w:pos="540"/>
              </w:tabs>
              <w:spacing w:before="120" w:line="276" w:lineRule="auto"/>
              <w:ind w:right="-113" w:hanging="50"/>
              <w:rPr>
                <w:sz w:val="28"/>
                <w:szCs w:val="28"/>
                <w:lang w:val="en-GB"/>
              </w:rPr>
            </w:pPr>
            <w:r w:rsidRPr="002747AF">
              <w:rPr>
                <w:sz w:val="28"/>
                <w:szCs w:val="28"/>
                <w:lang w:val="en-GB"/>
              </w:rPr>
              <w:t>Vitamin A (mcg)</w:t>
            </w:r>
          </w:p>
        </w:tc>
        <w:tc>
          <w:tcPr>
            <w:tcW w:w="2549" w:type="dxa"/>
          </w:tcPr>
          <w:p w14:paraId="632F36B7" w14:textId="77777777" w:rsidR="00BF7232" w:rsidRPr="002747AF" w:rsidRDefault="00BF7232" w:rsidP="00BF7232">
            <w:pPr>
              <w:pStyle w:val="noidung0"/>
              <w:tabs>
                <w:tab w:val="left" w:pos="540"/>
              </w:tabs>
              <w:spacing w:before="120" w:line="276" w:lineRule="auto"/>
              <w:ind w:right="-113" w:hanging="50"/>
              <w:jc w:val="center"/>
              <w:rPr>
                <w:sz w:val="28"/>
                <w:szCs w:val="28"/>
                <w:lang w:val="en-GB"/>
              </w:rPr>
            </w:pPr>
            <w:r w:rsidRPr="002747AF">
              <w:rPr>
                <w:sz w:val="28"/>
                <w:szCs w:val="28"/>
                <w:lang w:val="en-GB"/>
              </w:rPr>
              <w:t>512 (290; 705)</w:t>
            </w:r>
          </w:p>
        </w:tc>
        <w:tc>
          <w:tcPr>
            <w:tcW w:w="2702" w:type="dxa"/>
          </w:tcPr>
          <w:p w14:paraId="2552FD46" w14:textId="77777777" w:rsidR="00BF7232" w:rsidRPr="002747AF" w:rsidRDefault="00BF7232" w:rsidP="00BF7232">
            <w:pPr>
              <w:pStyle w:val="noidung0"/>
              <w:tabs>
                <w:tab w:val="left" w:pos="540"/>
              </w:tabs>
              <w:spacing w:before="120" w:line="276" w:lineRule="auto"/>
              <w:ind w:right="-113" w:hanging="50"/>
              <w:jc w:val="center"/>
              <w:rPr>
                <w:sz w:val="28"/>
                <w:szCs w:val="28"/>
                <w:lang w:val="en-GB"/>
              </w:rPr>
            </w:pPr>
            <w:r w:rsidRPr="002747AF">
              <w:rPr>
                <w:sz w:val="28"/>
                <w:szCs w:val="28"/>
                <w:lang w:val="en-GB"/>
              </w:rPr>
              <w:t>640 (370; 925)</w:t>
            </w:r>
          </w:p>
        </w:tc>
        <w:tc>
          <w:tcPr>
            <w:tcW w:w="926" w:type="dxa"/>
          </w:tcPr>
          <w:p w14:paraId="7BCB2464" w14:textId="77777777" w:rsidR="00BF7232" w:rsidRPr="002747AF" w:rsidRDefault="00BF7232" w:rsidP="00BF7232">
            <w:pPr>
              <w:pStyle w:val="noidung0"/>
              <w:tabs>
                <w:tab w:val="left" w:pos="540"/>
              </w:tabs>
              <w:spacing w:before="120" w:line="276" w:lineRule="auto"/>
              <w:ind w:right="-113" w:hanging="50"/>
              <w:jc w:val="center"/>
              <w:rPr>
                <w:sz w:val="28"/>
                <w:szCs w:val="28"/>
                <w:lang w:val="en-GB"/>
              </w:rPr>
            </w:pPr>
            <w:r w:rsidRPr="002747AF">
              <w:rPr>
                <w:sz w:val="28"/>
                <w:szCs w:val="28"/>
                <w:lang w:val="en-GB"/>
              </w:rPr>
              <w:t>&gt; 0,05</w:t>
            </w:r>
          </w:p>
        </w:tc>
      </w:tr>
      <w:tr w:rsidR="00021310" w:rsidRPr="002747AF" w14:paraId="6C990578" w14:textId="77777777" w:rsidTr="00F903C2">
        <w:trPr>
          <w:jc w:val="center"/>
        </w:trPr>
        <w:tc>
          <w:tcPr>
            <w:tcW w:w="2405" w:type="dxa"/>
          </w:tcPr>
          <w:p w14:paraId="250614BA" w14:textId="77777777" w:rsidR="00BF7232" w:rsidRPr="002747AF" w:rsidRDefault="00BF7232" w:rsidP="00BF7232">
            <w:pPr>
              <w:pStyle w:val="noidung0"/>
              <w:tabs>
                <w:tab w:val="left" w:pos="540"/>
              </w:tabs>
              <w:spacing w:before="120" w:line="276" w:lineRule="auto"/>
              <w:ind w:right="-113" w:hanging="50"/>
              <w:rPr>
                <w:sz w:val="28"/>
                <w:szCs w:val="28"/>
                <w:lang w:val="en-GB"/>
              </w:rPr>
            </w:pPr>
            <w:r w:rsidRPr="002747AF">
              <w:rPr>
                <w:sz w:val="28"/>
                <w:szCs w:val="28"/>
                <w:lang w:val="en-GB"/>
              </w:rPr>
              <w:t>Folate (mcg)</w:t>
            </w:r>
          </w:p>
        </w:tc>
        <w:tc>
          <w:tcPr>
            <w:tcW w:w="2549" w:type="dxa"/>
          </w:tcPr>
          <w:p w14:paraId="7555D984" w14:textId="77777777" w:rsidR="00BF7232" w:rsidRPr="002747AF" w:rsidRDefault="00BF7232" w:rsidP="00BF7232">
            <w:pPr>
              <w:pStyle w:val="noidung0"/>
              <w:tabs>
                <w:tab w:val="left" w:pos="540"/>
              </w:tabs>
              <w:spacing w:before="120" w:line="276" w:lineRule="auto"/>
              <w:ind w:right="-113" w:hanging="50"/>
              <w:jc w:val="center"/>
              <w:rPr>
                <w:sz w:val="28"/>
                <w:szCs w:val="28"/>
                <w:lang w:val="en-GB"/>
              </w:rPr>
            </w:pPr>
            <w:r w:rsidRPr="002747AF">
              <w:rPr>
                <w:sz w:val="28"/>
                <w:szCs w:val="28"/>
                <w:lang w:val="en-GB"/>
              </w:rPr>
              <w:t>282 (179; 375)</w:t>
            </w:r>
          </w:p>
        </w:tc>
        <w:tc>
          <w:tcPr>
            <w:tcW w:w="2702" w:type="dxa"/>
          </w:tcPr>
          <w:p w14:paraId="798694C3" w14:textId="77777777" w:rsidR="00BF7232" w:rsidRPr="002747AF" w:rsidRDefault="00BF7232" w:rsidP="00BF7232">
            <w:pPr>
              <w:pStyle w:val="noidung0"/>
              <w:tabs>
                <w:tab w:val="left" w:pos="540"/>
              </w:tabs>
              <w:spacing w:before="120" w:line="276" w:lineRule="auto"/>
              <w:ind w:right="-113" w:hanging="50"/>
              <w:jc w:val="center"/>
              <w:rPr>
                <w:sz w:val="28"/>
                <w:szCs w:val="28"/>
                <w:lang w:val="en-GB"/>
              </w:rPr>
            </w:pPr>
            <w:r w:rsidRPr="002747AF">
              <w:rPr>
                <w:sz w:val="28"/>
                <w:szCs w:val="28"/>
                <w:lang w:val="en-GB"/>
              </w:rPr>
              <w:t>277 (210; 420)</w:t>
            </w:r>
          </w:p>
        </w:tc>
        <w:tc>
          <w:tcPr>
            <w:tcW w:w="926" w:type="dxa"/>
          </w:tcPr>
          <w:p w14:paraId="3B05E7C3" w14:textId="77777777" w:rsidR="00BF7232" w:rsidRPr="002747AF" w:rsidRDefault="00BF7232" w:rsidP="00BF7232">
            <w:pPr>
              <w:pStyle w:val="noidung0"/>
              <w:tabs>
                <w:tab w:val="left" w:pos="540"/>
              </w:tabs>
              <w:spacing w:before="120" w:line="276" w:lineRule="auto"/>
              <w:ind w:right="-113" w:hanging="50"/>
              <w:jc w:val="center"/>
              <w:rPr>
                <w:sz w:val="28"/>
                <w:szCs w:val="28"/>
                <w:lang w:val="en-GB"/>
              </w:rPr>
            </w:pPr>
            <w:r w:rsidRPr="002747AF">
              <w:rPr>
                <w:sz w:val="28"/>
                <w:szCs w:val="28"/>
                <w:lang w:val="en-GB"/>
              </w:rPr>
              <w:t>&gt; 0,05</w:t>
            </w:r>
          </w:p>
        </w:tc>
      </w:tr>
      <w:tr w:rsidR="00021310" w:rsidRPr="002747AF" w14:paraId="4519C55C" w14:textId="77777777" w:rsidTr="00F903C2">
        <w:trPr>
          <w:jc w:val="center"/>
        </w:trPr>
        <w:tc>
          <w:tcPr>
            <w:tcW w:w="2405" w:type="dxa"/>
          </w:tcPr>
          <w:p w14:paraId="4573C06F" w14:textId="77777777" w:rsidR="00BF7232" w:rsidRPr="002747AF" w:rsidRDefault="00BF7232" w:rsidP="00BF7232">
            <w:pPr>
              <w:pStyle w:val="noidung0"/>
              <w:tabs>
                <w:tab w:val="left" w:pos="540"/>
              </w:tabs>
              <w:spacing w:before="120" w:line="276" w:lineRule="auto"/>
              <w:ind w:right="-113" w:hanging="50"/>
              <w:rPr>
                <w:sz w:val="28"/>
                <w:szCs w:val="28"/>
                <w:lang w:val="en-GB"/>
              </w:rPr>
            </w:pPr>
            <w:r w:rsidRPr="002747AF">
              <w:rPr>
                <w:sz w:val="28"/>
                <w:szCs w:val="28"/>
                <w:lang w:val="en-GB"/>
              </w:rPr>
              <w:t>Vitamin B</w:t>
            </w:r>
            <w:r w:rsidRPr="002747AF">
              <w:rPr>
                <w:sz w:val="28"/>
                <w:szCs w:val="28"/>
                <w:vertAlign w:val="subscript"/>
                <w:lang w:val="en-GB"/>
              </w:rPr>
              <w:t xml:space="preserve">12 </w:t>
            </w:r>
            <w:r w:rsidRPr="002747AF">
              <w:rPr>
                <w:sz w:val="28"/>
                <w:szCs w:val="28"/>
                <w:lang w:val="en-GB"/>
              </w:rPr>
              <w:t>(mcg)</w:t>
            </w:r>
          </w:p>
        </w:tc>
        <w:tc>
          <w:tcPr>
            <w:tcW w:w="2549" w:type="dxa"/>
          </w:tcPr>
          <w:p w14:paraId="04AA3520" w14:textId="77777777" w:rsidR="00BF7232" w:rsidRPr="002747AF" w:rsidRDefault="00BF7232" w:rsidP="00BF7232">
            <w:pPr>
              <w:pStyle w:val="noidung0"/>
              <w:tabs>
                <w:tab w:val="left" w:pos="540"/>
              </w:tabs>
              <w:spacing w:before="120" w:line="276" w:lineRule="auto"/>
              <w:ind w:right="-113" w:hanging="50"/>
              <w:jc w:val="center"/>
              <w:rPr>
                <w:sz w:val="28"/>
                <w:szCs w:val="28"/>
                <w:lang w:val="en-GB"/>
              </w:rPr>
            </w:pPr>
            <w:r w:rsidRPr="002747AF">
              <w:rPr>
                <w:sz w:val="28"/>
                <w:szCs w:val="28"/>
                <w:lang w:val="en-GB"/>
              </w:rPr>
              <w:t>1,7 (0,9; 2,6)</w:t>
            </w:r>
          </w:p>
        </w:tc>
        <w:tc>
          <w:tcPr>
            <w:tcW w:w="2702" w:type="dxa"/>
          </w:tcPr>
          <w:p w14:paraId="10C4B517" w14:textId="77777777" w:rsidR="00BF7232" w:rsidRPr="002747AF" w:rsidRDefault="00BF7232" w:rsidP="00BF7232">
            <w:pPr>
              <w:pStyle w:val="noidung0"/>
              <w:tabs>
                <w:tab w:val="left" w:pos="540"/>
              </w:tabs>
              <w:spacing w:before="120" w:line="276" w:lineRule="auto"/>
              <w:ind w:right="-113" w:hanging="50"/>
              <w:jc w:val="center"/>
              <w:rPr>
                <w:sz w:val="28"/>
                <w:szCs w:val="28"/>
                <w:lang w:val="en-GB"/>
              </w:rPr>
            </w:pPr>
            <w:r w:rsidRPr="002747AF">
              <w:rPr>
                <w:sz w:val="28"/>
                <w:szCs w:val="28"/>
                <w:lang w:val="en-GB"/>
              </w:rPr>
              <w:t>1,8 (0,8; 3,7)</w:t>
            </w:r>
          </w:p>
        </w:tc>
        <w:tc>
          <w:tcPr>
            <w:tcW w:w="926" w:type="dxa"/>
          </w:tcPr>
          <w:p w14:paraId="6563EA20" w14:textId="77777777" w:rsidR="00BF7232" w:rsidRPr="002747AF" w:rsidRDefault="00BF7232" w:rsidP="00BF7232">
            <w:pPr>
              <w:pStyle w:val="noidung0"/>
              <w:tabs>
                <w:tab w:val="left" w:pos="540"/>
              </w:tabs>
              <w:spacing w:before="120" w:line="276" w:lineRule="auto"/>
              <w:ind w:right="-113" w:hanging="50"/>
              <w:jc w:val="center"/>
              <w:rPr>
                <w:sz w:val="28"/>
                <w:szCs w:val="28"/>
                <w:lang w:val="en-GB"/>
              </w:rPr>
            </w:pPr>
            <w:r w:rsidRPr="002747AF">
              <w:rPr>
                <w:sz w:val="28"/>
                <w:szCs w:val="28"/>
                <w:lang w:val="en-GB"/>
              </w:rPr>
              <w:t>&gt; 0,05</w:t>
            </w:r>
          </w:p>
        </w:tc>
      </w:tr>
      <w:tr w:rsidR="00021310" w:rsidRPr="002747AF" w14:paraId="2C23EEAF" w14:textId="77777777" w:rsidTr="00F903C2">
        <w:trPr>
          <w:jc w:val="center"/>
        </w:trPr>
        <w:tc>
          <w:tcPr>
            <w:tcW w:w="8582" w:type="dxa"/>
            <w:gridSpan w:val="4"/>
            <w:vAlign w:val="center"/>
          </w:tcPr>
          <w:p w14:paraId="08B53E4E" w14:textId="77777777" w:rsidR="00BF7232" w:rsidRPr="002747AF" w:rsidRDefault="00BF7232" w:rsidP="00BF7232">
            <w:pPr>
              <w:pStyle w:val="noidung0"/>
              <w:tabs>
                <w:tab w:val="left" w:pos="540"/>
              </w:tabs>
              <w:spacing w:before="120" w:line="276" w:lineRule="auto"/>
              <w:ind w:right="-113" w:hanging="50"/>
              <w:jc w:val="center"/>
              <w:rPr>
                <w:b/>
                <w:i/>
                <w:sz w:val="28"/>
                <w:szCs w:val="28"/>
                <w:lang w:val="en-GB"/>
              </w:rPr>
            </w:pPr>
            <w:r w:rsidRPr="002747AF">
              <w:rPr>
                <w:b/>
                <w:i/>
                <w:sz w:val="28"/>
                <w:szCs w:val="28"/>
                <w:lang w:val="en-GB"/>
              </w:rPr>
              <w:t>Thời điểm thai 32 tuần</w:t>
            </w:r>
          </w:p>
        </w:tc>
      </w:tr>
      <w:tr w:rsidR="00021310" w:rsidRPr="002747AF" w14:paraId="37A7277D" w14:textId="77777777" w:rsidTr="00F903C2">
        <w:trPr>
          <w:jc w:val="center"/>
        </w:trPr>
        <w:tc>
          <w:tcPr>
            <w:tcW w:w="2405" w:type="dxa"/>
          </w:tcPr>
          <w:p w14:paraId="798879D3" w14:textId="77777777" w:rsidR="00BF7232" w:rsidRPr="002747AF" w:rsidRDefault="00BF7232" w:rsidP="00BF7232">
            <w:pPr>
              <w:pStyle w:val="noidung0"/>
              <w:tabs>
                <w:tab w:val="left" w:pos="540"/>
              </w:tabs>
              <w:spacing w:before="120" w:line="276" w:lineRule="auto"/>
              <w:ind w:right="-113" w:hanging="50"/>
              <w:rPr>
                <w:sz w:val="28"/>
                <w:szCs w:val="28"/>
                <w:lang w:val="en-GB"/>
              </w:rPr>
            </w:pPr>
            <w:r w:rsidRPr="002747AF">
              <w:rPr>
                <w:sz w:val="28"/>
                <w:szCs w:val="28"/>
                <w:lang w:val="en-GB"/>
              </w:rPr>
              <w:t>Năng lượng (kcal)</w:t>
            </w:r>
          </w:p>
        </w:tc>
        <w:tc>
          <w:tcPr>
            <w:tcW w:w="2549" w:type="dxa"/>
          </w:tcPr>
          <w:p w14:paraId="03B69415" w14:textId="77777777" w:rsidR="00BF7232" w:rsidRPr="002747AF" w:rsidRDefault="00BF7232" w:rsidP="00BF7232">
            <w:pPr>
              <w:pStyle w:val="noidung0"/>
              <w:tabs>
                <w:tab w:val="left" w:pos="540"/>
              </w:tabs>
              <w:spacing w:before="120" w:line="276" w:lineRule="auto"/>
              <w:ind w:right="-113" w:hanging="50"/>
              <w:jc w:val="center"/>
              <w:rPr>
                <w:sz w:val="28"/>
                <w:szCs w:val="28"/>
                <w:lang w:val="en-GB"/>
              </w:rPr>
            </w:pPr>
            <w:r w:rsidRPr="002747AF">
              <w:rPr>
                <w:sz w:val="28"/>
                <w:szCs w:val="28"/>
                <w:lang w:val="en-GB"/>
              </w:rPr>
              <w:t>1929 (1697; 2304)</w:t>
            </w:r>
          </w:p>
        </w:tc>
        <w:tc>
          <w:tcPr>
            <w:tcW w:w="2702" w:type="dxa"/>
          </w:tcPr>
          <w:p w14:paraId="0E5BA9D9" w14:textId="77777777" w:rsidR="00BF7232" w:rsidRPr="002747AF" w:rsidRDefault="00BF7232" w:rsidP="00BF7232">
            <w:pPr>
              <w:pStyle w:val="noidung0"/>
              <w:tabs>
                <w:tab w:val="left" w:pos="540"/>
              </w:tabs>
              <w:spacing w:before="120" w:line="276" w:lineRule="auto"/>
              <w:ind w:right="-113" w:hanging="50"/>
              <w:jc w:val="center"/>
              <w:rPr>
                <w:sz w:val="28"/>
                <w:szCs w:val="28"/>
                <w:lang w:val="en-GB"/>
              </w:rPr>
            </w:pPr>
            <w:r w:rsidRPr="002747AF">
              <w:rPr>
                <w:sz w:val="28"/>
                <w:szCs w:val="28"/>
                <w:lang w:val="en-GB"/>
              </w:rPr>
              <w:t>1883 (1735; 2243)</w:t>
            </w:r>
          </w:p>
        </w:tc>
        <w:tc>
          <w:tcPr>
            <w:tcW w:w="926" w:type="dxa"/>
          </w:tcPr>
          <w:p w14:paraId="6D8F907E" w14:textId="77777777" w:rsidR="00BF7232" w:rsidRPr="002747AF" w:rsidRDefault="00BF7232" w:rsidP="00BF7232">
            <w:pPr>
              <w:pStyle w:val="noidung0"/>
              <w:tabs>
                <w:tab w:val="left" w:pos="540"/>
              </w:tabs>
              <w:spacing w:before="120" w:line="276" w:lineRule="auto"/>
              <w:ind w:left="-50" w:right="-113" w:firstLine="0"/>
              <w:jc w:val="center"/>
              <w:rPr>
                <w:sz w:val="28"/>
                <w:szCs w:val="28"/>
                <w:lang w:val="en-GB"/>
              </w:rPr>
            </w:pPr>
            <w:r w:rsidRPr="002747AF">
              <w:rPr>
                <w:sz w:val="28"/>
                <w:szCs w:val="28"/>
                <w:lang w:val="en-GB"/>
              </w:rPr>
              <w:t>&gt; 0,05</w:t>
            </w:r>
          </w:p>
        </w:tc>
      </w:tr>
      <w:tr w:rsidR="00021310" w:rsidRPr="002747AF" w14:paraId="0C7911EC" w14:textId="77777777" w:rsidTr="00F903C2">
        <w:trPr>
          <w:jc w:val="center"/>
        </w:trPr>
        <w:tc>
          <w:tcPr>
            <w:tcW w:w="2405" w:type="dxa"/>
          </w:tcPr>
          <w:p w14:paraId="22A2A7AD" w14:textId="77777777" w:rsidR="00BF7232" w:rsidRPr="002747AF" w:rsidRDefault="00BF7232" w:rsidP="00BF7232">
            <w:pPr>
              <w:pStyle w:val="noidung0"/>
              <w:tabs>
                <w:tab w:val="left" w:pos="540"/>
              </w:tabs>
              <w:spacing w:before="120" w:line="276" w:lineRule="auto"/>
              <w:ind w:right="-113" w:hanging="50"/>
              <w:rPr>
                <w:sz w:val="28"/>
                <w:szCs w:val="28"/>
                <w:lang w:val="en-GB"/>
              </w:rPr>
            </w:pPr>
            <w:r w:rsidRPr="002747AF">
              <w:rPr>
                <w:sz w:val="28"/>
                <w:szCs w:val="28"/>
                <w:lang w:val="en-GB"/>
              </w:rPr>
              <w:t>Protein (g)</w:t>
            </w:r>
          </w:p>
        </w:tc>
        <w:tc>
          <w:tcPr>
            <w:tcW w:w="2549" w:type="dxa"/>
          </w:tcPr>
          <w:p w14:paraId="55075357" w14:textId="77777777" w:rsidR="00BF7232" w:rsidRPr="002747AF" w:rsidRDefault="00BF7232" w:rsidP="00BF7232">
            <w:pPr>
              <w:pStyle w:val="noidung0"/>
              <w:tabs>
                <w:tab w:val="left" w:pos="540"/>
              </w:tabs>
              <w:spacing w:before="120" w:line="276" w:lineRule="auto"/>
              <w:ind w:right="-113" w:hanging="50"/>
              <w:jc w:val="center"/>
              <w:rPr>
                <w:sz w:val="28"/>
                <w:szCs w:val="28"/>
                <w:lang w:val="en-GB"/>
              </w:rPr>
            </w:pPr>
            <w:r w:rsidRPr="002747AF">
              <w:rPr>
                <w:sz w:val="28"/>
                <w:szCs w:val="28"/>
                <w:lang w:val="en-GB"/>
              </w:rPr>
              <w:t>78,1 (67,9; 87,7)</w:t>
            </w:r>
          </w:p>
        </w:tc>
        <w:tc>
          <w:tcPr>
            <w:tcW w:w="2702" w:type="dxa"/>
          </w:tcPr>
          <w:p w14:paraId="151512FD" w14:textId="77777777" w:rsidR="00BF7232" w:rsidRPr="002747AF" w:rsidRDefault="00BF7232" w:rsidP="00BF7232">
            <w:pPr>
              <w:pStyle w:val="noidung0"/>
              <w:tabs>
                <w:tab w:val="left" w:pos="540"/>
              </w:tabs>
              <w:spacing w:before="120" w:line="276" w:lineRule="auto"/>
              <w:ind w:right="-113" w:hanging="50"/>
              <w:jc w:val="center"/>
              <w:rPr>
                <w:sz w:val="28"/>
                <w:szCs w:val="28"/>
                <w:lang w:val="en-GB"/>
              </w:rPr>
            </w:pPr>
            <w:r w:rsidRPr="002747AF">
              <w:rPr>
                <w:sz w:val="28"/>
                <w:szCs w:val="28"/>
                <w:lang w:val="en-GB"/>
              </w:rPr>
              <w:t>75,0 (61,4; 92,3)</w:t>
            </w:r>
          </w:p>
        </w:tc>
        <w:tc>
          <w:tcPr>
            <w:tcW w:w="926" w:type="dxa"/>
          </w:tcPr>
          <w:p w14:paraId="64863A57" w14:textId="77777777" w:rsidR="00BF7232" w:rsidRPr="002747AF" w:rsidRDefault="00BF7232" w:rsidP="00BF7232">
            <w:pPr>
              <w:pStyle w:val="noidung0"/>
              <w:tabs>
                <w:tab w:val="left" w:pos="540"/>
              </w:tabs>
              <w:spacing w:before="120" w:line="276" w:lineRule="auto"/>
              <w:ind w:right="-113" w:hanging="50"/>
              <w:jc w:val="center"/>
              <w:rPr>
                <w:sz w:val="28"/>
                <w:szCs w:val="28"/>
                <w:lang w:val="en-GB"/>
              </w:rPr>
            </w:pPr>
            <w:r w:rsidRPr="002747AF">
              <w:rPr>
                <w:sz w:val="28"/>
                <w:szCs w:val="28"/>
                <w:lang w:val="en-GB"/>
              </w:rPr>
              <w:t>&gt; 0,05</w:t>
            </w:r>
          </w:p>
        </w:tc>
      </w:tr>
      <w:tr w:rsidR="00021310" w:rsidRPr="002747AF" w14:paraId="7ADE37FD" w14:textId="77777777" w:rsidTr="00F903C2">
        <w:trPr>
          <w:jc w:val="center"/>
        </w:trPr>
        <w:tc>
          <w:tcPr>
            <w:tcW w:w="2405" w:type="dxa"/>
          </w:tcPr>
          <w:p w14:paraId="1BB136F2" w14:textId="77777777" w:rsidR="00BF7232" w:rsidRPr="002747AF" w:rsidRDefault="00BF7232" w:rsidP="00BF7232">
            <w:pPr>
              <w:pStyle w:val="noidung0"/>
              <w:tabs>
                <w:tab w:val="left" w:pos="540"/>
              </w:tabs>
              <w:spacing w:before="120" w:line="276" w:lineRule="auto"/>
              <w:ind w:right="-113" w:hanging="50"/>
              <w:rPr>
                <w:sz w:val="28"/>
                <w:szCs w:val="28"/>
                <w:lang w:val="en-GB"/>
              </w:rPr>
            </w:pPr>
            <w:r w:rsidRPr="002747AF">
              <w:rPr>
                <w:sz w:val="28"/>
                <w:szCs w:val="28"/>
                <w:lang w:val="en-GB"/>
              </w:rPr>
              <w:t>Sắt (mg)</w:t>
            </w:r>
          </w:p>
        </w:tc>
        <w:tc>
          <w:tcPr>
            <w:tcW w:w="2549" w:type="dxa"/>
          </w:tcPr>
          <w:p w14:paraId="78959BD5" w14:textId="77777777" w:rsidR="00BF7232" w:rsidRPr="002747AF" w:rsidRDefault="00BF7232" w:rsidP="00BF7232">
            <w:pPr>
              <w:pStyle w:val="noidung0"/>
              <w:tabs>
                <w:tab w:val="left" w:pos="540"/>
              </w:tabs>
              <w:spacing w:before="120" w:line="276" w:lineRule="auto"/>
              <w:ind w:right="-113" w:hanging="50"/>
              <w:jc w:val="center"/>
              <w:rPr>
                <w:sz w:val="28"/>
                <w:szCs w:val="28"/>
                <w:lang w:val="en-GB"/>
              </w:rPr>
            </w:pPr>
            <w:r w:rsidRPr="002747AF">
              <w:rPr>
                <w:sz w:val="28"/>
                <w:szCs w:val="28"/>
                <w:lang w:val="en-GB"/>
              </w:rPr>
              <w:t>12,6 (10,8; 14,8)</w:t>
            </w:r>
          </w:p>
        </w:tc>
        <w:tc>
          <w:tcPr>
            <w:tcW w:w="2702" w:type="dxa"/>
          </w:tcPr>
          <w:p w14:paraId="1E8823E1" w14:textId="77777777" w:rsidR="00BF7232" w:rsidRPr="002747AF" w:rsidRDefault="00BF7232" w:rsidP="00BF7232">
            <w:pPr>
              <w:pStyle w:val="noidung0"/>
              <w:tabs>
                <w:tab w:val="left" w:pos="540"/>
              </w:tabs>
              <w:spacing w:before="120" w:line="276" w:lineRule="auto"/>
              <w:ind w:right="-113" w:hanging="50"/>
              <w:jc w:val="center"/>
              <w:rPr>
                <w:sz w:val="28"/>
                <w:szCs w:val="28"/>
                <w:lang w:val="en-GB"/>
              </w:rPr>
            </w:pPr>
            <w:r w:rsidRPr="002747AF">
              <w:rPr>
                <w:sz w:val="28"/>
                <w:szCs w:val="28"/>
                <w:lang w:val="en-GB"/>
              </w:rPr>
              <w:t>13,0 (10,7; 15,4)</w:t>
            </w:r>
          </w:p>
        </w:tc>
        <w:tc>
          <w:tcPr>
            <w:tcW w:w="926" w:type="dxa"/>
          </w:tcPr>
          <w:p w14:paraId="67D53EFC" w14:textId="77777777" w:rsidR="00BF7232" w:rsidRPr="002747AF" w:rsidRDefault="00BF7232" w:rsidP="00BF7232">
            <w:pPr>
              <w:pStyle w:val="noidung0"/>
              <w:tabs>
                <w:tab w:val="left" w:pos="540"/>
              </w:tabs>
              <w:spacing w:before="120" w:line="276" w:lineRule="auto"/>
              <w:ind w:right="-113" w:hanging="50"/>
              <w:jc w:val="center"/>
              <w:rPr>
                <w:sz w:val="28"/>
                <w:szCs w:val="28"/>
                <w:lang w:val="en-GB"/>
              </w:rPr>
            </w:pPr>
            <w:r w:rsidRPr="002747AF">
              <w:rPr>
                <w:sz w:val="28"/>
                <w:szCs w:val="28"/>
                <w:lang w:val="en-GB"/>
              </w:rPr>
              <w:t>&gt; 0,05</w:t>
            </w:r>
          </w:p>
        </w:tc>
      </w:tr>
      <w:tr w:rsidR="00021310" w:rsidRPr="002747AF" w14:paraId="386F9B22" w14:textId="77777777" w:rsidTr="00F903C2">
        <w:trPr>
          <w:jc w:val="center"/>
        </w:trPr>
        <w:tc>
          <w:tcPr>
            <w:tcW w:w="2405" w:type="dxa"/>
          </w:tcPr>
          <w:p w14:paraId="3A16DB13" w14:textId="77777777" w:rsidR="00BF7232" w:rsidRPr="002747AF" w:rsidRDefault="00BF7232" w:rsidP="00BF7232">
            <w:pPr>
              <w:pStyle w:val="noidung0"/>
              <w:tabs>
                <w:tab w:val="left" w:pos="540"/>
              </w:tabs>
              <w:spacing w:before="120" w:line="276" w:lineRule="auto"/>
              <w:ind w:right="-113" w:hanging="50"/>
              <w:rPr>
                <w:sz w:val="28"/>
                <w:szCs w:val="28"/>
                <w:lang w:val="en-GB"/>
              </w:rPr>
            </w:pPr>
            <w:r w:rsidRPr="002747AF">
              <w:rPr>
                <w:sz w:val="28"/>
                <w:szCs w:val="28"/>
                <w:lang w:val="en-GB"/>
              </w:rPr>
              <w:t>Kẽm (mg)</w:t>
            </w:r>
          </w:p>
        </w:tc>
        <w:tc>
          <w:tcPr>
            <w:tcW w:w="2549" w:type="dxa"/>
          </w:tcPr>
          <w:p w14:paraId="19DF2C9D" w14:textId="77777777" w:rsidR="00BF7232" w:rsidRPr="002747AF" w:rsidRDefault="00BF7232" w:rsidP="00BF7232">
            <w:pPr>
              <w:pStyle w:val="noidung0"/>
              <w:tabs>
                <w:tab w:val="left" w:pos="540"/>
              </w:tabs>
              <w:spacing w:before="120" w:line="276" w:lineRule="auto"/>
              <w:ind w:right="-113" w:hanging="50"/>
              <w:jc w:val="center"/>
              <w:rPr>
                <w:sz w:val="28"/>
                <w:szCs w:val="28"/>
                <w:lang w:val="en-GB"/>
              </w:rPr>
            </w:pPr>
            <w:r w:rsidRPr="002747AF">
              <w:rPr>
                <w:sz w:val="28"/>
                <w:szCs w:val="28"/>
                <w:lang w:val="en-GB"/>
              </w:rPr>
              <w:t>9,8 (8,6; 11,3)</w:t>
            </w:r>
          </w:p>
        </w:tc>
        <w:tc>
          <w:tcPr>
            <w:tcW w:w="2702" w:type="dxa"/>
          </w:tcPr>
          <w:p w14:paraId="21BF4C2B" w14:textId="77777777" w:rsidR="00BF7232" w:rsidRPr="002747AF" w:rsidRDefault="00BF7232" w:rsidP="00BF7232">
            <w:pPr>
              <w:pStyle w:val="noidung0"/>
              <w:tabs>
                <w:tab w:val="left" w:pos="540"/>
              </w:tabs>
              <w:spacing w:before="120" w:line="276" w:lineRule="auto"/>
              <w:ind w:right="-113" w:hanging="50"/>
              <w:jc w:val="center"/>
              <w:rPr>
                <w:sz w:val="28"/>
                <w:szCs w:val="28"/>
                <w:lang w:val="en-GB"/>
              </w:rPr>
            </w:pPr>
            <w:r w:rsidRPr="002747AF">
              <w:rPr>
                <w:sz w:val="28"/>
                <w:szCs w:val="28"/>
                <w:lang w:val="en-GB"/>
              </w:rPr>
              <w:t>9,4 (7,7; 11,0)</w:t>
            </w:r>
          </w:p>
        </w:tc>
        <w:tc>
          <w:tcPr>
            <w:tcW w:w="926" w:type="dxa"/>
          </w:tcPr>
          <w:p w14:paraId="42D9CBE3" w14:textId="77777777" w:rsidR="00BF7232" w:rsidRPr="002747AF" w:rsidRDefault="00BF7232" w:rsidP="00BF7232">
            <w:pPr>
              <w:pStyle w:val="noidung0"/>
              <w:tabs>
                <w:tab w:val="left" w:pos="540"/>
              </w:tabs>
              <w:spacing w:before="120" w:line="276" w:lineRule="auto"/>
              <w:ind w:right="-113" w:hanging="50"/>
              <w:jc w:val="center"/>
              <w:rPr>
                <w:sz w:val="28"/>
                <w:szCs w:val="28"/>
                <w:lang w:val="en-GB"/>
              </w:rPr>
            </w:pPr>
            <w:r w:rsidRPr="002747AF">
              <w:rPr>
                <w:sz w:val="28"/>
                <w:szCs w:val="28"/>
                <w:lang w:val="en-GB"/>
              </w:rPr>
              <w:t>&gt; 0,05</w:t>
            </w:r>
          </w:p>
        </w:tc>
      </w:tr>
      <w:tr w:rsidR="00021310" w:rsidRPr="002747AF" w14:paraId="19A729CD" w14:textId="77777777" w:rsidTr="00F903C2">
        <w:trPr>
          <w:jc w:val="center"/>
        </w:trPr>
        <w:tc>
          <w:tcPr>
            <w:tcW w:w="2405" w:type="dxa"/>
          </w:tcPr>
          <w:p w14:paraId="2C9F2EC2" w14:textId="77777777" w:rsidR="00BF7232" w:rsidRPr="002747AF" w:rsidRDefault="00BF7232" w:rsidP="00BF7232">
            <w:pPr>
              <w:pStyle w:val="noidung0"/>
              <w:tabs>
                <w:tab w:val="left" w:pos="540"/>
              </w:tabs>
              <w:spacing w:before="120" w:line="276" w:lineRule="auto"/>
              <w:ind w:right="-113" w:hanging="50"/>
              <w:rPr>
                <w:sz w:val="28"/>
                <w:szCs w:val="28"/>
                <w:lang w:val="en-GB"/>
              </w:rPr>
            </w:pPr>
            <w:r w:rsidRPr="002747AF">
              <w:rPr>
                <w:sz w:val="28"/>
                <w:szCs w:val="28"/>
                <w:lang w:val="en-GB"/>
              </w:rPr>
              <w:t>Vitamin A (mcg)</w:t>
            </w:r>
          </w:p>
        </w:tc>
        <w:tc>
          <w:tcPr>
            <w:tcW w:w="2549" w:type="dxa"/>
          </w:tcPr>
          <w:p w14:paraId="71D1A649" w14:textId="77777777" w:rsidR="00BF7232" w:rsidRPr="002747AF" w:rsidRDefault="00BF7232" w:rsidP="00BF7232">
            <w:pPr>
              <w:pStyle w:val="noidung0"/>
              <w:tabs>
                <w:tab w:val="left" w:pos="540"/>
              </w:tabs>
              <w:spacing w:before="120" w:line="276" w:lineRule="auto"/>
              <w:ind w:right="-113" w:hanging="50"/>
              <w:jc w:val="center"/>
              <w:rPr>
                <w:sz w:val="28"/>
                <w:szCs w:val="28"/>
                <w:lang w:val="en-GB"/>
              </w:rPr>
            </w:pPr>
            <w:r w:rsidRPr="002747AF">
              <w:rPr>
                <w:sz w:val="28"/>
                <w:szCs w:val="28"/>
                <w:lang w:val="en-GB"/>
              </w:rPr>
              <w:t>457 (237; 717)</w:t>
            </w:r>
          </w:p>
        </w:tc>
        <w:tc>
          <w:tcPr>
            <w:tcW w:w="2702" w:type="dxa"/>
          </w:tcPr>
          <w:p w14:paraId="12E5283F" w14:textId="77777777" w:rsidR="00BF7232" w:rsidRPr="002747AF" w:rsidRDefault="00BF7232" w:rsidP="00BF7232">
            <w:pPr>
              <w:pStyle w:val="noidung0"/>
              <w:tabs>
                <w:tab w:val="left" w:pos="540"/>
              </w:tabs>
              <w:spacing w:before="120" w:line="276" w:lineRule="auto"/>
              <w:ind w:right="-113" w:hanging="50"/>
              <w:jc w:val="center"/>
              <w:rPr>
                <w:sz w:val="28"/>
                <w:szCs w:val="28"/>
                <w:lang w:val="en-GB"/>
              </w:rPr>
            </w:pPr>
            <w:r w:rsidRPr="002747AF">
              <w:rPr>
                <w:sz w:val="28"/>
                <w:szCs w:val="28"/>
                <w:lang w:val="en-GB"/>
              </w:rPr>
              <w:t>565 (350; 887)</w:t>
            </w:r>
          </w:p>
        </w:tc>
        <w:tc>
          <w:tcPr>
            <w:tcW w:w="926" w:type="dxa"/>
          </w:tcPr>
          <w:p w14:paraId="7C45B7C0" w14:textId="77777777" w:rsidR="00BF7232" w:rsidRPr="002747AF" w:rsidRDefault="00BF7232" w:rsidP="00BF7232">
            <w:pPr>
              <w:pStyle w:val="noidung0"/>
              <w:tabs>
                <w:tab w:val="left" w:pos="540"/>
              </w:tabs>
              <w:spacing w:before="120" w:line="276" w:lineRule="auto"/>
              <w:ind w:right="-113" w:hanging="50"/>
              <w:jc w:val="center"/>
              <w:rPr>
                <w:sz w:val="28"/>
                <w:szCs w:val="28"/>
                <w:lang w:val="en-GB"/>
              </w:rPr>
            </w:pPr>
            <w:r w:rsidRPr="002747AF">
              <w:rPr>
                <w:sz w:val="28"/>
                <w:szCs w:val="28"/>
                <w:lang w:val="en-GB"/>
              </w:rPr>
              <w:t>&gt; 0,05</w:t>
            </w:r>
          </w:p>
        </w:tc>
      </w:tr>
      <w:tr w:rsidR="00021310" w:rsidRPr="002747AF" w14:paraId="274F84CF" w14:textId="77777777" w:rsidTr="00F903C2">
        <w:trPr>
          <w:jc w:val="center"/>
        </w:trPr>
        <w:tc>
          <w:tcPr>
            <w:tcW w:w="2405" w:type="dxa"/>
          </w:tcPr>
          <w:p w14:paraId="3CFB6A46" w14:textId="77777777" w:rsidR="00BF7232" w:rsidRPr="002747AF" w:rsidRDefault="00BF7232" w:rsidP="00BF7232">
            <w:pPr>
              <w:pStyle w:val="noidung0"/>
              <w:tabs>
                <w:tab w:val="left" w:pos="540"/>
              </w:tabs>
              <w:spacing w:before="120" w:line="276" w:lineRule="auto"/>
              <w:ind w:right="-113" w:hanging="50"/>
              <w:rPr>
                <w:sz w:val="28"/>
                <w:szCs w:val="28"/>
                <w:lang w:val="en-GB"/>
              </w:rPr>
            </w:pPr>
            <w:r w:rsidRPr="002747AF">
              <w:rPr>
                <w:sz w:val="28"/>
                <w:szCs w:val="28"/>
                <w:lang w:val="en-GB"/>
              </w:rPr>
              <w:t>Folate (mcg)</w:t>
            </w:r>
          </w:p>
        </w:tc>
        <w:tc>
          <w:tcPr>
            <w:tcW w:w="2549" w:type="dxa"/>
          </w:tcPr>
          <w:p w14:paraId="1428E03D" w14:textId="77777777" w:rsidR="00BF7232" w:rsidRPr="002747AF" w:rsidRDefault="00BF7232" w:rsidP="00BF7232">
            <w:pPr>
              <w:pStyle w:val="noidung0"/>
              <w:tabs>
                <w:tab w:val="left" w:pos="540"/>
              </w:tabs>
              <w:spacing w:before="120" w:line="276" w:lineRule="auto"/>
              <w:ind w:right="-113" w:hanging="50"/>
              <w:jc w:val="center"/>
              <w:rPr>
                <w:sz w:val="28"/>
                <w:szCs w:val="28"/>
                <w:lang w:val="en-GB"/>
              </w:rPr>
            </w:pPr>
            <w:r w:rsidRPr="002747AF">
              <w:rPr>
                <w:sz w:val="28"/>
                <w:szCs w:val="28"/>
                <w:lang w:val="en-GB"/>
              </w:rPr>
              <w:t>280 (187; 371)</w:t>
            </w:r>
          </w:p>
        </w:tc>
        <w:tc>
          <w:tcPr>
            <w:tcW w:w="2702" w:type="dxa"/>
          </w:tcPr>
          <w:p w14:paraId="7F2F51B5" w14:textId="77777777" w:rsidR="00BF7232" w:rsidRPr="002747AF" w:rsidRDefault="00BF7232" w:rsidP="00BF7232">
            <w:pPr>
              <w:pStyle w:val="noidung0"/>
              <w:tabs>
                <w:tab w:val="left" w:pos="540"/>
              </w:tabs>
              <w:spacing w:before="120" w:line="276" w:lineRule="auto"/>
              <w:ind w:right="-113" w:hanging="50"/>
              <w:jc w:val="center"/>
              <w:rPr>
                <w:sz w:val="28"/>
                <w:szCs w:val="28"/>
                <w:lang w:val="en-GB"/>
              </w:rPr>
            </w:pPr>
            <w:r w:rsidRPr="002747AF">
              <w:rPr>
                <w:sz w:val="28"/>
                <w:szCs w:val="28"/>
                <w:lang w:val="en-GB"/>
              </w:rPr>
              <w:t>263 (178; 347)</w:t>
            </w:r>
          </w:p>
        </w:tc>
        <w:tc>
          <w:tcPr>
            <w:tcW w:w="926" w:type="dxa"/>
          </w:tcPr>
          <w:p w14:paraId="555E8CE1" w14:textId="77777777" w:rsidR="00BF7232" w:rsidRPr="002747AF" w:rsidRDefault="00BF7232" w:rsidP="00BF7232">
            <w:pPr>
              <w:pStyle w:val="noidung0"/>
              <w:tabs>
                <w:tab w:val="left" w:pos="540"/>
              </w:tabs>
              <w:spacing w:before="120" w:line="276" w:lineRule="auto"/>
              <w:ind w:right="-113" w:hanging="50"/>
              <w:jc w:val="center"/>
              <w:rPr>
                <w:sz w:val="28"/>
                <w:szCs w:val="28"/>
                <w:lang w:val="en-GB"/>
              </w:rPr>
            </w:pPr>
            <w:r w:rsidRPr="002747AF">
              <w:rPr>
                <w:sz w:val="28"/>
                <w:szCs w:val="28"/>
                <w:lang w:val="en-GB"/>
              </w:rPr>
              <w:t>&gt; 0,05</w:t>
            </w:r>
          </w:p>
        </w:tc>
      </w:tr>
      <w:tr w:rsidR="00021310" w:rsidRPr="002747AF" w14:paraId="50CA1C04" w14:textId="77777777" w:rsidTr="00F903C2">
        <w:trPr>
          <w:jc w:val="center"/>
        </w:trPr>
        <w:tc>
          <w:tcPr>
            <w:tcW w:w="2405" w:type="dxa"/>
          </w:tcPr>
          <w:p w14:paraId="30A6B059" w14:textId="77777777" w:rsidR="00BF7232" w:rsidRPr="002747AF" w:rsidRDefault="00BF7232" w:rsidP="00BF7232">
            <w:pPr>
              <w:pStyle w:val="noidung0"/>
              <w:tabs>
                <w:tab w:val="left" w:pos="540"/>
              </w:tabs>
              <w:spacing w:before="120" w:line="276" w:lineRule="auto"/>
              <w:ind w:right="-113" w:hanging="50"/>
              <w:rPr>
                <w:sz w:val="28"/>
                <w:szCs w:val="28"/>
                <w:lang w:val="en-GB"/>
              </w:rPr>
            </w:pPr>
            <w:r w:rsidRPr="002747AF">
              <w:rPr>
                <w:sz w:val="28"/>
                <w:szCs w:val="28"/>
                <w:lang w:val="en-GB"/>
              </w:rPr>
              <w:t>Vitamin B</w:t>
            </w:r>
            <w:r w:rsidRPr="002747AF">
              <w:rPr>
                <w:sz w:val="28"/>
                <w:szCs w:val="28"/>
                <w:vertAlign w:val="subscript"/>
                <w:lang w:val="en-GB"/>
              </w:rPr>
              <w:t xml:space="preserve">12 </w:t>
            </w:r>
            <w:r w:rsidRPr="002747AF">
              <w:rPr>
                <w:sz w:val="28"/>
                <w:szCs w:val="28"/>
                <w:lang w:val="en-GB"/>
              </w:rPr>
              <w:t>(mcg)</w:t>
            </w:r>
          </w:p>
        </w:tc>
        <w:tc>
          <w:tcPr>
            <w:tcW w:w="2549" w:type="dxa"/>
          </w:tcPr>
          <w:p w14:paraId="05C81430" w14:textId="77777777" w:rsidR="00BF7232" w:rsidRPr="002747AF" w:rsidRDefault="00BF7232" w:rsidP="00BF7232">
            <w:pPr>
              <w:pStyle w:val="noidung0"/>
              <w:tabs>
                <w:tab w:val="left" w:pos="540"/>
              </w:tabs>
              <w:spacing w:before="120" w:line="276" w:lineRule="auto"/>
              <w:ind w:right="-113" w:hanging="50"/>
              <w:jc w:val="center"/>
              <w:rPr>
                <w:sz w:val="28"/>
                <w:szCs w:val="28"/>
                <w:lang w:val="en-GB"/>
              </w:rPr>
            </w:pPr>
            <w:r w:rsidRPr="002747AF">
              <w:rPr>
                <w:sz w:val="28"/>
                <w:szCs w:val="28"/>
                <w:lang w:val="en-GB"/>
              </w:rPr>
              <w:t>2,0 (0,8; 3,1)</w:t>
            </w:r>
          </w:p>
        </w:tc>
        <w:tc>
          <w:tcPr>
            <w:tcW w:w="2702" w:type="dxa"/>
          </w:tcPr>
          <w:p w14:paraId="67BB1E59" w14:textId="77777777" w:rsidR="00BF7232" w:rsidRPr="002747AF" w:rsidRDefault="00BF7232" w:rsidP="00BF7232">
            <w:pPr>
              <w:pStyle w:val="noidung0"/>
              <w:tabs>
                <w:tab w:val="left" w:pos="540"/>
              </w:tabs>
              <w:spacing w:before="120" w:line="276" w:lineRule="auto"/>
              <w:ind w:right="-113" w:hanging="50"/>
              <w:jc w:val="center"/>
              <w:rPr>
                <w:sz w:val="28"/>
                <w:szCs w:val="28"/>
                <w:lang w:val="en-GB"/>
              </w:rPr>
            </w:pPr>
            <w:r w:rsidRPr="002747AF">
              <w:rPr>
                <w:sz w:val="28"/>
                <w:szCs w:val="28"/>
                <w:lang w:val="en-GB"/>
              </w:rPr>
              <w:t>1,8 (0,7; 3,0)</w:t>
            </w:r>
          </w:p>
        </w:tc>
        <w:tc>
          <w:tcPr>
            <w:tcW w:w="926" w:type="dxa"/>
          </w:tcPr>
          <w:p w14:paraId="10881CEB" w14:textId="77777777" w:rsidR="00BF7232" w:rsidRPr="002747AF" w:rsidRDefault="00BF7232" w:rsidP="00BF7232">
            <w:pPr>
              <w:pStyle w:val="noidung0"/>
              <w:tabs>
                <w:tab w:val="left" w:pos="540"/>
              </w:tabs>
              <w:spacing w:before="120" w:line="276" w:lineRule="auto"/>
              <w:ind w:right="-113" w:hanging="50"/>
              <w:jc w:val="center"/>
              <w:rPr>
                <w:sz w:val="28"/>
                <w:szCs w:val="28"/>
                <w:lang w:val="en-GB"/>
              </w:rPr>
            </w:pPr>
            <w:r w:rsidRPr="002747AF">
              <w:rPr>
                <w:sz w:val="28"/>
                <w:szCs w:val="28"/>
                <w:lang w:val="en-GB"/>
              </w:rPr>
              <w:t>&gt; 0,05</w:t>
            </w:r>
          </w:p>
        </w:tc>
      </w:tr>
    </w:tbl>
    <w:p w14:paraId="160790F4" w14:textId="39EFD249" w:rsidR="00BF7232" w:rsidRPr="002747AF" w:rsidRDefault="00B814AF" w:rsidP="00B814AF">
      <w:pPr>
        <w:pStyle w:val="noidung0"/>
        <w:tabs>
          <w:tab w:val="left" w:pos="540"/>
          <w:tab w:val="left" w:pos="720"/>
        </w:tabs>
        <w:spacing w:before="120" w:line="240" w:lineRule="auto"/>
        <w:ind w:right="-115" w:firstLine="0"/>
        <w:jc w:val="left"/>
        <w:rPr>
          <w:i/>
          <w:szCs w:val="24"/>
          <w:lang w:val="en-GB"/>
        </w:rPr>
      </w:pPr>
      <w:r w:rsidRPr="002747AF">
        <w:rPr>
          <w:i/>
          <w:szCs w:val="24"/>
          <w:vertAlign w:val="superscript"/>
          <w:lang w:val="en-GB"/>
        </w:rPr>
        <w:t xml:space="preserve">1 </w:t>
      </w:r>
      <w:r w:rsidR="00BF7232" w:rsidRPr="002747AF">
        <w:rPr>
          <w:i/>
          <w:szCs w:val="24"/>
          <w:lang w:val="en-GB"/>
        </w:rPr>
        <w:t>Số liệu trình bày dưới dạng Median (25</w:t>
      </w:r>
      <w:r w:rsidR="00BF7232" w:rsidRPr="002747AF">
        <w:rPr>
          <w:i/>
          <w:szCs w:val="24"/>
          <w:vertAlign w:val="superscript"/>
          <w:lang w:val="en-GB"/>
        </w:rPr>
        <w:t>th</w:t>
      </w:r>
      <w:r w:rsidR="00BF7232" w:rsidRPr="002747AF">
        <w:rPr>
          <w:i/>
          <w:szCs w:val="24"/>
          <w:lang w:val="en-GB"/>
        </w:rPr>
        <w:t>; 75</w:t>
      </w:r>
      <w:r w:rsidR="00BF7232" w:rsidRPr="002747AF">
        <w:rPr>
          <w:i/>
          <w:szCs w:val="24"/>
          <w:vertAlign w:val="superscript"/>
          <w:lang w:val="en-GB"/>
        </w:rPr>
        <w:t>th</w:t>
      </w:r>
      <w:r w:rsidR="00BF7232" w:rsidRPr="002747AF">
        <w:rPr>
          <w:i/>
          <w:szCs w:val="24"/>
          <w:lang w:val="en-GB"/>
        </w:rPr>
        <w:t xml:space="preserve"> percentile)</w:t>
      </w:r>
    </w:p>
    <w:p w14:paraId="3B508D13" w14:textId="291F89A2" w:rsidR="00BF7232" w:rsidRPr="002747AF" w:rsidRDefault="00BF7232" w:rsidP="00BF7232">
      <w:pPr>
        <w:pStyle w:val="noidung0"/>
        <w:tabs>
          <w:tab w:val="left" w:pos="540"/>
          <w:tab w:val="left" w:pos="720"/>
        </w:tabs>
        <w:spacing w:before="120" w:line="240" w:lineRule="auto"/>
        <w:ind w:left="360" w:right="-115" w:hanging="360"/>
        <w:jc w:val="left"/>
        <w:rPr>
          <w:i/>
          <w:szCs w:val="24"/>
          <w:lang w:val="en-GB"/>
        </w:rPr>
      </w:pPr>
      <w:r w:rsidRPr="002747AF">
        <w:rPr>
          <w:i/>
          <w:szCs w:val="24"/>
          <w:vertAlign w:val="superscript"/>
          <w:lang w:val="en-GB"/>
        </w:rPr>
        <w:t>2</w:t>
      </w:r>
      <w:r w:rsidR="00B814AF" w:rsidRPr="002747AF">
        <w:rPr>
          <w:i/>
          <w:szCs w:val="24"/>
          <w:lang w:val="en-GB"/>
        </w:rPr>
        <w:t xml:space="preserve"> </w:t>
      </w:r>
      <w:r w:rsidRPr="002747AF">
        <w:rPr>
          <w:i/>
          <w:szCs w:val="24"/>
          <w:lang w:val="en-GB"/>
        </w:rPr>
        <w:t>Mann Whitney test s</w:t>
      </w:r>
      <w:r w:rsidR="00DC4EE6" w:rsidRPr="002747AF">
        <w:rPr>
          <w:i/>
          <w:szCs w:val="24"/>
          <w:lang w:val="en-GB"/>
        </w:rPr>
        <w:t>o</w:t>
      </w:r>
      <w:r w:rsidRPr="002747AF">
        <w:rPr>
          <w:i/>
          <w:szCs w:val="24"/>
          <w:lang w:val="en-GB"/>
        </w:rPr>
        <w:t xml:space="preserve"> sánh giữa hai nhóm nghiên cứu. </w:t>
      </w:r>
    </w:p>
    <w:p w14:paraId="37DD0212" w14:textId="731D15C3" w:rsidR="00F903C2" w:rsidRPr="002747AF" w:rsidRDefault="003A7A44" w:rsidP="009D1740">
      <w:pPr>
        <w:pStyle w:val="noidung0"/>
        <w:tabs>
          <w:tab w:val="left" w:pos="540"/>
          <w:tab w:val="left" w:pos="720"/>
        </w:tabs>
        <w:spacing w:before="120" w:line="360" w:lineRule="auto"/>
        <w:ind w:right="29" w:firstLine="720"/>
        <w:rPr>
          <w:sz w:val="28"/>
          <w:szCs w:val="28"/>
          <w:lang w:val="en-GB"/>
        </w:rPr>
      </w:pPr>
      <w:r w:rsidRPr="002747AF">
        <w:rPr>
          <w:sz w:val="28"/>
          <w:szCs w:val="28"/>
          <w:lang w:val="en-GB"/>
        </w:rPr>
        <w:lastRenderedPageBreak/>
        <w:t>Kết quả nghiên cứu ở b</w:t>
      </w:r>
      <w:r w:rsidR="009D1740" w:rsidRPr="002747AF">
        <w:rPr>
          <w:sz w:val="28"/>
          <w:szCs w:val="28"/>
          <w:lang w:val="en-GB"/>
        </w:rPr>
        <w:t xml:space="preserve">ảng 3.7 cho thấy giá trị dinh dưỡng có trong khẩu phần ăn của đối tượng không bao gồm thực phẩm bổ sung khi thai được 16 và 32 tuần. </w:t>
      </w:r>
      <w:r w:rsidR="00905345" w:rsidRPr="002747AF">
        <w:rPr>
          <w:sz w:val="28"/>
          <w:szCs w:val="28"/>
          <w:lang w:val="en-GB"/>
        </w:rPr>
        <w:t>Nếu không tính lượng thực phẩm do nghiên cứu cung cấp, k</w:t>
      </w:r>
      <w:r w:rsidR="00905345" w:rsidRPr="002747AF">
        <w:rPr>
          <w:sz w:val="28"/>
          <w:szCs w:val="28"/>
        </w:rPr>
        <w:t xml:space="preserve">hi có thai, năng lượng khẩu phần của toàn bộ 144 phụ nữ tham gia nghiên cứu đã tăng lên rõ rệt (p &lt; 0,05), lần lượt là 1782 kcal, 1905 kcal và 1976 kcal ở các thời điểm chưa có thai, khi thai được 16 và 32 tuần. Mặc dù lượng protein tổng số tiêu thụ có tăng lên khi có thai nhưng sự khác biệt chưa có ý nghĩa </w:t>
      </w:r>
      <w:r w:rsidRPr="002747AF">
        <w:rPr>
          <w:sz w:val="28"/>
          <w:szCs w:val="28"/>
        </w:rPr>
        <w:t xml:space="preserve">thống kê </w:t>
      </w:r>
      <w:r w:rsidR="00905345" w:rsidRPr="002747AF">
        <w:rPr>
          <w:sz w:val="28"/>
          <w:szCs w:val="28"/>
        </w:rPr>
        <w:t xml:space="preserve">(p &gt; 0,05). </w:t>
      </w:r>
      <w:r w:rsidR="00F903C2" w:rsidRPr="002747AF">
        <w:rPr>
          <w:sz w:val="28"/>
          <w:szCs w:val="28"/>
        </w:rPr>
        <w:t>Mức tiêu thụ sắt, kẽm, vitamin A, folate và vitamin B</w:t>
      </w:r>
      <w:r w:rsidR="00F903C2" w:rsidRPr="002747AF">
        <w:rPr>
          <w:sz w:val="28"/>
          <w:szCs w:val="28"/>
          <w:vertAlign w:val="subscript"/>
        </w:rPr>
        <w:t>12</w:t>
      </w:r>
      <w:r w:rsidR="00F903C2" w:rsidRPr="002747AF">
        <w:rPr>
          <w:sz w:val="28"/>
          <w:szCs w:val="28"/>
        </w:rPr>
        <w:t xml:space="preserve"> khi có thai đều không thay đổi nhiều so với trước khi có thai (p &gt; 0,05). Không có sự khác nhau có ý nghĩ thống kê về mức tiêu thụ năng lượng và các chất dinh dưỡng nói trên giữa nhóm can thiệp và nhóm đối chứng.</w:t>
      </w:r>
    </w:p>
    <w:p w14:paraId="123D25DA" w14:textId="06B3C99D" w:rsidR="002073B4" w:rsidRPr="002747AF" w:rsidRDefault="005701F4" w:rsidP="00F0192C">
      <w:pPr>
        <w:pStyle w:val="noidung0"/>
        <w:tabs>
          <w:tab w:val="left" w:pos="540"/>
          <w:tab w:val="left" w:pos="720"/>
        </w:tabs>
        <w:spacing w:before="120" w:line="360" w:lineRule="auto"/>
        <w:ind w:right="29" w:firstLine="720"/>
        <w:rPr>
          <w:sz w:val="28"/>
          <w:szCs w:val="28"/>
          <w:lang w:val="en-GB"/>
        </w:rPr>
      </w:pPr>
      <w:r w:rsidRPr="002747AF">
        <w:rPr>
          <w:sz w:val="28"/>
          <w:szCs w:val="28"/>
          <w:lang w:val="en-GB"/>
        </w:rPr>
        <w:t xml:space="preserve">Như vậy, mức tiêu thụ năng lượng và protein của các đối tượng tham gia nghiên cứu đều được cải thiện khi có thai. Riêng với các đối tượng thuộc nhóm can thiệp, khẩu phần </w:t>
      </w:r>
      <w:r w:rsidR="003A7A44" w:rsidRPr="002747AF">
        <w:rPr>
          <w:sz w:val="28"/>
          <w:szCs w:val="28"/>
          <w:lang w:val="en-GB"/>
        </w:rPr>
        <w:t xml:space="preserve">thực tế của </w:t>
      </w:r>
      <w:r w:rsidRPr="002747AF">
        <w:rPr>
          <w:sz w:val="28"/>
          <w:szCs w:val="28"/>
          <w:lang w:val="en-GB"/>
        </w:rPr>
        <w:t>sắt, kẽm, vitamin A, folate và vitamin B</w:t>
      </w:r>
      <w:r w:rsidRPr="002747AF">
        <w:rPr>
          <w:sz w:val="28"/>
          <w:szCs w:val="28"/>
          <w:vertAlign w:val="subscript"/>
          <w:lang w:val="en-GB"/>
        </w:rPr>
        <w:t>12</w:t>
      </w:r>
      <w:r w:rsidRPr="002747AF">
        <w:rPr>
          <w:sz w:val="28"/>
          <w:szCs w:val="28"/>
          <w:lang w:val="en-GB"/>
        </w:rPr>
        <w:t xml:space="preserve"> tăng lên rõ rệt. Khẩu </w:t>
      </w:r>
      <w:r w:rsidR="003A7A44" w:rsidRPr="002747AF">
        <w:rPr>
          <w:sz w:val="28"/>
          <w:szCs w:val="28"/>
          <w:lang w:val="en-GB"/>
        </w:rPr>
        <w:t xml:space="preserve">phần </w:t>
      </w:r>
      <w:r w:rsidRPr="002747AF">
        <w:rPr>
          <w:sz w:val="28"/>
          <w:szCs w:val="28"/>
          <w:lang w:val="en-GB"/>
        </w:rPr>
        <w:t xml:space="preserve">ăn bổ sung </w:t>
      </w:r>
      <w:r w:rsidR="003A7A44" w:rsidRPr="002747AF">
        <w:rPr>
          <w:sz w:val="28"/>
          <w:szCs w:val="28"/>
          <w:lang w:val="en-GB"/>
        </w:rPr>
        <w:t xml:space="preserve">đã </w:t>
      </w:r>
      <w:r w:rsidRPr="002747AF">
        <w:rPr>
          <w:sz w:val="28"/>
          <w:szCs w:val="28"/>
          <w:lang w:val="en-GB"/>
        </w:rPr>
        <w:t xml:space="preserve">giúp cải thiện </w:t>
      </w:r>
      <w:r w:rsidR="009B5998" w:rsidRPr="002747AF">
        <w:rPr>
          <w:sz w:val="28"/>
          <w:szCs w:val="28"/>
          <w:lang w:val="en-GB"/>
        </w:rPr>
        <w:t xml:space="preserve">rõ rệt </w:t>
      </w:r>
      <w:r w:rsidRPr="002747AF">
        <w:rPr>
          <w:sz w:val="28"/>
          <w:szCs w:val="28"/>
          <w:lang w:val="en-GB"/>
        </w:rPr>
        <w:t xml:space="preserve">chất lượng khẩu phần ăn của các đối tượng tham gia nghiên cứu.   </w:t>
      </w:r>
    </w:p>
    <w:p w14:paraId="3F0BBCE9" w14:textId="3295702A" w:rsidR="00415081" w:rsidRPr="002747AF" w:rsidRDefault="00415081" w:rsidP="00187567">
      <w:pPr>
        <w:pStyle w:val="noidung0"/>
        <w:numPr>
          <w:ilvl w:val="1"/>
          <w:numId w:val="14"/>
        </w:numPr>
        <w:tabs>
          <w:tab w:val="left" w:pos="540"/>
        </w:tabs>
        <w:spacing w:before="120" w:line="360" w:lineRule="auto"/>
        <w:ind w:left="540" w:right="25" w:hanging="540"/>
        <w:rPr>
          <w:b/>
          <w:sz w:val="28"/>
          <w:szCs w:val="28"/>
          <w:lang w:val="en-GB"/>
        </w:rPr>
      </w:pPr>
      <w:r w:rsidRPr="002747AF">
        <w:rPr>
          <w:b/>
          <w:sz w:val="28"/>
          <w:szCs w:val="28"/>
          <w:lang w:val="en-GB"/>
        </w:rPr>
        <w:t xml:space="preserve">Hiệu quả của can thiệp tới </w:t>
      </w:r>
      <w:r w:rsidR="00B814AF" w:rsidRPr="002747AF">
        <w:rPr>
          <w:b/>
          <w:sz w:val="28"/>
          <w:szCs w:val="28"/>
          <w:lang w:val="en-GB"/>
        </w:rPr>
        <w:t>một số chỉ số nhân trắc</w:t>
      </w:r>
      <w:r w:rsidRPr="002747AF">
        <w:rPr>
          <w:b/>
          <w:sz w:val="28"/>
          <w:szCs w:val="28"/>
          <w:lang w:val="en-GB"/>
        </w:rPr>
        <w:t xml:space="preserve"> của </w:t>
      </w:r>
      <w:r w:rsidR="00A80F41" w:rsidRPr="002747AF">
        <w:rPr>
          <w:b/>
          <w:sz w:val="28"/>
          <w:szCs w:val="28"/>
          <w:lang w:val="en-GB"/>
        </w:rPr>
        <w:t xml:space="preserve">phụ nữ có thai </w:t>
      </w:r>
      <w:r w:rsidR="00481187" w:rsidRPr="002747AF">
        <w:rPr>
          <w:b/>
          <w:sz w:val="28"/>
          <w:szCs w:val="28"/>
          <w:lang w:val="en-GB"/>
        </w:rPr>
        <w:t xml:space="preserve">và </w:t>
      </w:r>
      <w:r w:rsidRPr="002747AF">
        <w:rPr>
          <w:b/>
          <w:sz w:val="28"/>
          <w:szCs w:val="28"/>
          <w:lang w:val="en-GB"/>
        </w:rPr>
        <w:t xml:space="preserve">trẻ </w:t>
      </w:r>
      <w:r w:rsidR="00086DC5" w:rsidRPr="002747AF">
        <w:rPr>
          <w:b/>
          <w:sz w:val="28"/>
          <w:szCs w:val="28"/>
          <w:lang w:val="en-GB"/>
        </w:rPr>
        <w:t xml:space="preserve">đến </w:t>
      </w:r>
      <w:r w:rsidR="00481187" w:rsidRPr="002747AF">
        <w:rPr>
          <w:b/>
          <w:sz w:val="28"/>
          <w:szCs w:val="28"/>
          <w:lang w:val="en-GB"/>
        </w:rPr>
        <w:t>24 tuần tuổi</w:t>
      </w:r>
    </w:p>
    <w:p w14:paraId="55B367CE" w14:textId="6323B0FD" w:rsidR="004256B5" w:rsidRPr="002747AF" w:rsidRDefault="0026382E" w:rsidP="00187567">
      <w:pPr>
        <w:pStyle w:val="noidung0"/>
        <w:numPr>
          <w:ilvl w:val="2"/>
          <w:numId w:val="14"/>
        </w:numPr>
        <w:tabs>
          <w:tab w:val="left" w:pos="540"/>
        </w:tabs>
        <w:spacing w:before="120" w:line="360" w:lineRule="auto"/>
        <w:ind w:right="25"/>
        <w:rPr>
          <w:b/>
          <w:spacing w:val="-6"/>
          <w:sz w:val="28"/>
          <w:szCs w:val="28"/>
          <w:lang w:val="en-GB"/>
        </w:rPr>
      </w:pPr>
      <w:r w:rsidRPr="002747AF">
        <w:rPr>
          <w:b/>
          <w:spacing w:val="-6"/>
          <w:sz w:val="28"/>
          <w:szCs w:val="28"/>
          <w:lang w:val="en-GB"/>
        </w:rPr>
        <w:t xml:space="preserve">Hiệu quả của can thiệp tới </w:t>
      </w:r>
      <w:r w:rsidR="00B814AF" w:rsidRPr="002747AF">
        <w:rPr>
          <w:b/>
          <w:spacing w:val="-6"/>
          <w:sz w:val="28"/>
          <w:szCs w:val="28"/>
          <w:lang w:val="en-GB"/>
        </w:rPr>
        <w:t>một số chỉ số nhân trắc</w:t>
      </w:r>
      <w:r w:rsidRPr="002747AF">
        <w:rPr>
          <w:b/>
          <w:spacing w:val="-6"/>
          <w:sz w:val="28"/>
          <w:szCs w:val="28"/>
          <w:lang w:val="en-GB"/>
        </w:rPr>
        <w:t xml:space="preserve"> </w:t>
      </w:r>
      <w:r w:rsidR="006F3121" w:rsidRPr="002747AF">
        <w:rPr>
          <w:b/>
          <w:spacing w:val="-6"/>
          <w:sz w:val="28"/>
          <w:szCs w:val="28"/>
          <w:lang w:val="en-GB"/>
        </w:rPr>
        <w:t>của phụ nữ</w:t>
      </w:r>
      <w:r w:rsidRPr="002747AF">
        <w:rPr>
          <w:b/>
          <w:spacing w:val="-6"/>
          <w:sz w:val="28"/>
          <w:szCs w:val="28"/>
          <w:lang w:val="en-GB"/>
        </w:rPr>
        <w:t xml:space="preserve"> khi </w:t>
      </w:r>
      <w:r w:rsidR="00D708E9" w:rsidRPr="002747AF">
        <w:rPr>
          <w:b/>
          <w:spacing w:val="-6"/>
          <w:sz w:val="28"/>
          <w:szCs w:val="28"/>
          <w:lang w:val="en-GB"/>
        </w:rPr>
        <w:t>có</w:t>
      </w:r>
      <w:r w:rsidRPr="002747AF">
        <w:rPr>
          <w:b/>
          <w:spacing w:val="-6"/>
          <w:sz w:val="28"/>
          <w:szCs w:val="28"/>
          <w:lang w:val="en-GB"/>
        </w:rPr>
        <w:t xml:space="preserve"> thai</w:t>
      </w:r>
    </w:p>
    <w:p w14:paraId="1B95BF96" w14:textId="45E7E08A" w:rsidR="00373443" w:rsidRPr="002747AF" w:rsidRDefault="00376D9E" w:rsidP="00403E9F">
      <w:pPr>
        <w:pStyle w:val="noidung0"/>
        <w:tabs>
          <w:tab w:val="left" w:pos="540"/>
          <w:tab w:val="left" w:pos="720"/>
        </w:tabs>
        <w:spacing w:before="120" w:line="360" w:lineRule="auto"/>
        <w:ind w:right="29" w:firstLine="720"/>
        <w:rPr>
          <w:sz w:val="28"/>
          <w:szCs w:val="28"/>
          <w:lang w:val="en-GB"/>
        </w:rPr>
      </w:pPr>
      <w:r w:rsidRPr="002747AF">
        <w:rPr>
          <w:sz w:val="28"/>
          <w:szCs w:val="28"/>
          <w:lang w:val="en-GB"/>
        </w:rPr>
        <w:t>Cân nặng, m</w:t>
      </w:r>
      <w:r w:rsidR="00790A1F" w:rsidRPr="002747AF">
        <w:rPr>
          <w:sz w:val="28"/>
          <w:szCs w:val="28"/>
          <w:lang w:val="en-GB"/>
        </w:rPr>
        <w:t xml:space="preserve">ức </w:t>
      </w:r>
      <w:r w:rsidR="006116B0" w:rsidRPr="002747AF">
        <w:rPr>
          <w:sz w:val="28"/>
          <w:szCs w:val="28"/>
          <w:lang w:val="en-GB"/>
        </w:rPr>
        <w:t>tă</w:t>
      </w:r>
      <w:r w:rsidR="00D75C07" w:rsidRPr="002747AF">
        <w:rPr>
          <w:sz w:val="28"/>
          <w:szCs w:val="28"/>
          <w:lang w:val="en-GB"/>
        </w:rPr>
        <w:t>ng</w:t>
      </w:r>
      <w:r w:rsidR="00790A1F" w:rsidRPr="002747AF">
        <w:rPr>
          <w:sz w:val="28"/>
          <w:szCs w:val="28"/>
          <w:lang w:val="en-GB"/>
        </w:rPr>
        <w:t xml:space="preserve"> cân nặng </w:t>
      </w:r>
      <w:r w:rsidR="009D1740" w:rsidRPr="002747AF">
        <w:rPr>
          <w:sz w:val="28"/>
          <w:szCs w:val="28"/>
          <w:lang w:val="en-GB"/>
        </w:rPr>
        <w:t xml:space="preserve">khi thai được 16 tuần và </w:t>
      </w:r>
      <w:r w:rsidR="00EF5968" w:rsidRPr="002747AF">
        <w:rPr>
          <w:sz w:val="28"/>
          <w:szCs w:val="28"/>
          <w:lang w:val="en-GB"/>
        </w:rPr>
        <w:t xml:space="preserve">thai </w:t>
      </w:r>
      <w:r w:rsidR="009D1740" w:rsidRPr="002747AF">
        <w:rPr>
          <w:sz w:val="28"/>
          <w:szCs w:val="28"/>
          <w:lang w:val="en-GB"/>
        </w:rPr>
        <w:t xml:space="preserve">32 tuần so với thời điểm trước khi có thai </w:t>
      </w:r>
      <w:r w:rsidR="00790A1F" w:rsidRPr="002747AF">
        <w:rPr>
          <w:sz w:val="28"/>
          <w:szCs w:val="28"/>
          <w:lang w:val="en-GB"/>
        </w:rPr>
        <w:t xml:space="preserve">và hiệu quả của can thiệp bổ sung thực phẩm </w:t>
      </w:r>
      <w:r w:rsidR="00EF5968" w:rsidRPr="002747AF">
        <w:rPr>
          <w:sz w:val="28"/>
          <w:szCs w:val="28"/>
          <w:lang w:val="en-GB"/>
        </w:rPr>
        <w:t xml:space="preserve">tự nhiên, giàu dinh dưỡng </w:t>
      </w:r>
      <w:r w:rsidR="00790A1F" w:rsidRPr="002747AF">
        <w:rPr>
          <w:sz w:val="28"/>
          <w:szCs w:val="28"/>
          <w:lang w:val="en-GB"/>
        </w:rPr>
        <w:t xml:space="preserve">cho phụ nữ trước và trong khi </w:t>
      </w:r>
      <w:r w:rsidR="00520E33" w:rsidRPr="002747AF">
        <w:rPr>
          <w:sz w:val="28"/>
          <w:szCs w:val="28"/>
          <w:lang w:val="en-GB"/>
        </w:rPr>
        <w:t>có</w:t>
      </w:r>
      <w:r w:rsidR="00790A1F" w:rsidRPr="002747AF">
        <w:rPr>
          <w:sz w:val="28"/>
          <w:szCs w:val="28"/>
          <w:lang w:val="en-GB"/>
        </w:rPr>
        <w:t xml:space="preserve"> thai đến sự thay đổi cân nặng của phụ nữ khi có thai được thể hiện trong </w:t>
      </w:r>
      <w:r w:rsidRPr="002747AF">
        <w:rPr>
          <w:sz w:val="28"/>
          <w:szCs w:val="28"/>
          <w:lang w:val="en-GB"/>
        </w:rPr>
        <w:t>b</w:t>
      </w:r>
      <w:r w:rsidR="00846BEB" w:rsidRPr="002747AF">
        <w:rPr>
          <w:sz w:val="28"/>
          <w:szCs w:val="28"/>
          <w:lang w:val="en-GB"/>
        </w:rPr>
        <w:t xml:space="preserve">ảng </w:t>
      </w:r>
      <w:r w:rsidR="005701F4" w:rsidRPr="002747AF">
        <w:rPr>
          <w:sz w:val="28"/>
          <w:szCs w:val="28"/>
          <w:lang w:val="en-GB"/>
        </w:rPr>
        <w:t>3.8</w:t>
      </w:r>
      <w:r w:rsidR="00790A1F" w:rsidRPr="002747AF">
        <w:rPr>
          <w:sz w:val="28"/>
          <w:szCs w:val="28"/>
          <w:lang w:val="en-GB"/>
        </w:rPr>
        <w:t xml:space="preserve">. </w:t>
      </w:r>
    </w:p>
    <w:p w14:paraId="6B49D2D8" w14:textId="77777777" w:rsidR="00B814AF" w:rsidRPr="002747AF" w:rsidRDefault="00B814AF" w:rsidP="00403E9F">
      <w:pPr>
        <w:pStyle w:val="noidung0"/>
        <w:tabs>
          <w:tab w:val="left" w:pos="540"/>
          <w:tab w:val="left" w:pos="720"/>
        </w:tabs>
        <w:spacing w:before="120" w:line="360" w:lineRule="auto"/>
        <w:ind w:right="29" w:firstLine="720"/>
        <w:rPr>
          <w:sz w:val="28"/>
          <w:szCs w:val="28"/>
          <w:lang w:val="en-GB"/>
        </w:rPr>
      </w:pPr>
    </w:p>
    <w:p w14:paraId="1477AF74" w14:textId="22B6D2FF" w:rsidR="0026382E" w:rsidRPr="002747AF" w:rsidRDefault="00FB2EA4" w:rsidP="001368C0">
      <w:pPr>
        <w:pStyle w:val="noidung0"/>
        <w:tabs>
          <w:tab w:val="left" w:pos="540"/>
        </w:tabs>
        <w:spacing w:before="120" w:line="360" w:lineRule="auto"/>
        <w:ind w:right="-108" w:firstLine="0"/>
        <w:jc w:val="center"/>
        <w:rPr>
          <w:b/>
          <w:bCs/>
          <w:sz w:val="28"/>
          <w:szCs w:val="28"/>
        </w:rPr>
      </w:pPr>
      <w:r w:rsidRPr="002747AF">
        <w:rPr>
          <w:b/>
          <w:bCs/>
          <w:i/>
          <w:sz w:val="28"/>
          <w:szCs w:val="28"/>
        </w:rPr>
        <w:lastRenderedPageBreak/>
        <w:t>Bảng 3.</w:t>
      </w:r>
      <w:r w:rsidR="005701F4" w:rsidRPr="002747AF">
        <w:rPr>
          <w:b/>
          <w:bCs/>
          <w:i/>
          <w:sz w:val="28"/>
          <w:szCs w:val="28"/>
        </w:rPr>
        <w:t>8</w:t>
      </w:r>
      <w:r w:rsidRPr="002747AF">
        <w:rPr>
          <w:b/>
          <w:bCs/>
          <w:i/>
          <w:sz w:val="28"/>
          <w:szCs w:val="28"/>
        </w:rPr>
        <w:t>:</w:t>
      </w:r>
      <w:r w:rsidR="00651CB8" w:rsidRPr="002747AF">
        <w:rPr>
          <w:b/>
          <w:bCs/>
          <w:i/>
          <w:sz w:val="28"/>
          <w:szCs w:val="28"/>
        </w:rPr>
        <w:t xml:space="preserve"> </w:t>
      </w:r>
      <w:r w:rsidR="00651CB8" w:rsidRPr="002747AF">
        <w:rPr>
          <w:b/>
          <w:bCs/>
          <w:sz w:val="28"/>
          <w:szCs w:val="28"/>
        </w:rPr>
        <w:t>S</w:t>
      </w:r>
      <w:r w:rsidR="00AB071F" w:rsidRPr="002747AF">
        <w:rPr>
          <w:b/>
          <w:bCs/>
          <w:sz w:val="28"/>
          <w:szCs w:val="28"/>
        </w:rPr>
        <w:t xml:space="preserve">ự thay đổi cân nặng </w:t>
      </w:r>
      <w:r w:rsidR="00651CB8" w:rsidRPr="002747AF">
        <w:rPr>
          <w:b/>
          <w:bCs/>
          <w:sz w:val="28"/>
          <w:szCs w:val="28"/>
        </w:rPr>
        <w:t>của phụ nữ tham gia nghiên cứu khi có thai</w:t>
      </w:r>
      <w:r w:rsidR="009D1740" w:rsidRPr="002747AF">
        <w:rPr>
          <w:b/>
          <w:bCs/>
          <w:sz w:val="28"/>
          <w:szCs w:val="28"/>
        </w:rPr>
        <w:t xml:space="preserve"> theo nhóm nghiên cứu</w:t>
      </w:r>
      <w:r w:rsidR="00DC4EE6" w:rsidRPr="002747AF">
        <w:rPr>
          <w:b/>
          <w:bCs/>
          <w:sz w:val="28"/>
          <w:szCs w:val="28"/>
          <w:vertAlign w:val="superscript"/>
        </w:rPr>
        <w:t>1</w:t>
      </w:r>
    </w:p>
    <w:tbl>
      <w:tblPr>
        <w:tblStyle w:val="TableGrid"/>
        <w:tblW w:w="8871" w:type="dxa"/>
        <w:jc w:val="center"/>
        <w:tblLook w:val="04A0" w:firstRow="1" w:lastRow="0" w:firstColumn="1" w:lastColumn="0" w:noHBand="0" w:noVBand="1"/>
      </w:tblPr>
      <w:tblGrid>
        <w:gridCol w:w="2535"/>
        <w:gridCol w:w="2719"/>
        <w:gridCol w:w="2679"/>
        <w:gridCol w:w="938"/>
      </w:tblGrid>
      <w:tr w:rsidR="00021310" w:rsidRPr="002747AF" w14:paraId="741A12D4" w14:textId="77777777" w:rsidTr="009D1740">
        <w:trPr>
          <w:jc w:val="center"/>
        </w:trPr>
        <w:tc>
          <w:tcPr>
            <w:tcW w:w="2535" w:type="dxa"/>
          </w:tcPr>
          <w:p w14:paraId="367FC841" w14:textId="1867225A" w:rsidR="00D1704F" w:rsidRPr="002747AF" w:rsidRDefault="00D1704F" w:rsidP="001368C0">
            <w:pPr>
              <w:pStyle w:val="noidung0"/>
              <w:tabs>
                <w:tab w:val="left" w:pos="540"/>
              </w:tabs>
              <w:spacing w:before="120" w:line="360" w:lineRule="auto"/>
              <w:ind w:right="-108" w:hanging="60"/>
              <w:rPr>
                <w:b/>
                <w:bCs/>
                <w:sz w:val="28"/>
                <w:szCs w:val="28"/>
              </w:rPr>
            </w:pPr>
            <w:r w:rsidRPr="002747AF">
              <w:rPr>
                <w:b/>
                <w:bCs/>
                <w:sz w:val="28"/>
                <w:szCs w:val="28"/>
              </w:rPr>
              <w:t>Thời điểm</w:t>
            </w:r>
          </w:p>
        </w:tc>
        <w:tc>
          <w:tcPr>
            <w:tcW w:w="2719" w:type="dxa"/>
          </w:tcPr>
          <w:p w14:paraId="21F34245" w14:textId="07925705" w:rsidR="00D1704F" w:rsidRPr="002747AF" w:rsidRDefault="00D1704F" w:rsidP="00376D9E">
            <w:pPr>
              <w:pStyle w:val="noidung0"/>
              <w:tabs>
                <w:tab w:val="left" w:pos="540"/>
              </w:tabs>
              <w:spacing w:before="120" w:line="360" w:lineRule="auto"/>
              <w:ind w:right="-108" w:hanging="60"/>
              <w:jc w:val="center"/>
              <w:rPr>
                <w:b/>
                <w:sz w:val="28"/>
                <w:szCs w:val="28"/>
                <w:lang w:val="en-GB"/>
              </w:rPr>
            </w:pPr>
            <w:r w:rsidRPr="002747AF">
              <w:rPr>
                <w:b/>
                <w:bCs/>
                <w:sz w:val="28"/>
                <w:szCs w:val="28"/>
              </w:rPr>
              <w:t xml:space="preserve">Nhóm </w:t>
            </w:r>
            <w:r w:rsidR="00376D9E" w:rsidRPr="002747AF">
              <w:rPr>
                <w:b/>
                <w:bCs/>
                <w:sz w:val="28"/>
                <w:szCs w:val="28"/>
              </w:rPr>
              <w:t>CT</w:t>
            </w:r>
            <w:r w:rsidRPr="002747AF">
              <w:rPr>
                <w:b/>
                <w:bCs/>
                <w:sz w:val="28"/>
                <w:szCs w:val="28"/>
              </w:rPr>
              <w:t xml:space="preserve"> </w:t>
            </w:r>
            <w:r w:rsidRPr="002747AF">
              <w:rPr>
                <w:bCs/>
                <w:sz w:val="28"/>
                <w:szCs w:val="28"/>
              </w:rPr>
              <w:t>(n=69)</w:t>
            </w:r>
          </w:p>
        </w:tc>
        <w:tc>
          <w:tcPr>
            <w:tcW w:w="2679" w:type="dxa"/>
          </w:tcPr>
          <w:p w14:paraId="5C2DD4BC" w14:textId="64472519" w:rsidR="00D1704F" w:rsidRPr="002747AF" w:rsidRDefault="00D1704F" w:rsidP="001368C0">
            <w:pPr>
              <w:pStyle w:val="noidung0"/>
              <w:tabs>
                <w:tab w:val="left" w:pos="540"/>
              </w:tabs>
              <w:spacing w:before="120" w:line="360" w:lineRule="auto"/>
              <w:ind w:right="-108" w:hanging="60"/>
              <w:jc w:val="center"/>
              <w:rPr>
                <w:b/>
                <w:sz w:val="28"/>
                <w:szCs w:val="28"/>
                <w:lang w:val="en-GB"/>
              </w:rPr>
            </w:pPr>
            <w:r w:rsidRPr="002747AF">
              <w:rPr>
                <w:b/>
                <w:bCs/>
                <w:sz w:val="28"/>
                <w:szCs w:val="28"/>
              </w:rPr>
              <w:t xml:space="preserve">Nhóm chứng </w:t>
            </w:r>
            <w:r w:rsidRPr="002747AF">
              <w:rPr>
                <w:bCs/>
                <w:sz w:val="28"/>
                <w:szCs w:val="28"/>
              </w:rPr>
              <w:t>(n=75)</w:t>
            </w:r>
          </w:p>
        </w:tc>
        <w:tc>
          <w:tcPr>
            <w:tcW w:w="938" w:type="dxa"/>
          </w:tcPr>
          <w:p w14:paraId="65471C6B" w14:textId="7822D14F" w:rsidR="00D1704F" w:rsidRPr="002747AF" w:rsidRDefault="009F4C3F" w:rsidP="001368C0">
            <w:pPr>
              <w:pStyle w:val="noidung0"/>
              <w:tabs>
                <w:tab w:val="left" w:pos="540"/>
              </w:tabs>
              <w:spacing w:before="120" w:line="360" w:lineRule="auto"/>
              <w:ind w:right="-108" w:hanging="60"/>
              <w:jc w:val="center"/>
              <w:rPr>
                <w:b/>
                <w:bCs/>
                <w:sz w:val="28"/>
                <w:szCs w:val="28"/>
              </w:rPr>
            </w:pPr>
            <w:r w:rsidRPr="002747AF">
              <w:rPr>
                <w:b/>
                <w:bCs/>
                <w:sz w:val="28"/>
                <w:szCs w:val="28"/>
              </w:rPr>
              <w:t>p</w:t>
            </w:r>
            <w:r w:rsidR="00DC4EE6" w:rsidRPr="002747AF">
              <w:rPr>
                <w:b/>
                <w:bCs/>
                <w:sz w:val="28"/>
                <w:szCs w:val="28"/>
                <w:vertAlign w:val="superscript"/>
              </w:rPr>
              <w:t>2</w:t>
            </w:r>
          </w:p>
        </w:tc>
      </w:tr>
      <w:tr w:rsidR="00021310" w:rsidRPr="002747AF" w14:paraId="0CFAB162" w14:textId="77777777" w:rsidTr="009D1740">
        <w:trPr>
          <w:jc w:val="center"/>
        </w:trPr>
        <w:tc>
          <w:tcPr>
            <w:tcW w:w="2535" w:type="dxa"/>
          </w:tcPr>
          <w:p w14:paraId="29A381A7" w14:textId="1E2B2423" w:rsidR="00F903C2" w:rsidRPr="002747AF" w:rsidRDefault="00F903C2" w:rsidP="00B814AF">
            <w:pPr>
              <w:pStyle w:val="noidung0"/>
              <w:tabs>
                <w:tab w:val="left" w:pos="540"/>
              </w:tabs>
              <w:spacing w:before="120" w:line="336" w:lineRule="auto"/>
              <w:ind w:right="-108" w:hanging="62"/>
              <w:rPr>
                <w:bCs/>
                <w:sz w:val="28"/>
                <w:szCs w:val="28"/>
              </w:rPr>
            </w:pPr>
            <w:r w:rsidRPr="002747AF">
              <w:rPr>
                <w:bCs/>
                <w:sz w:val="28"/>
                <w:szCs w:val="28"/>
              </w:rPr>
              <w:t xml:space="preserve">Ban đầu </w:t>
            </w:r>
            <w:r w:rsidR="00B814AF" w:rsidRPr="002747AF">
              <w:rPr>
                <w:bCs/>
                <w:sz w:val="28"/>
                <w:szCs w:val="28"/>
              </w:rPr>
              <w:t>(</w:t>
            </w:r>
            <w:r w:rsidRPr="002747AF">
              <w:rPr>
                <w:bCs/>
                <w:sz w:val="28"/>
                <w:szCs w:val="28"/>
              </w:rPr>
              <w:t>T</w:t>
            </w:r>
            <w:r w:rsidRPr="002747AF">
              <w:rPr>
                <w:bCs/>
                <w:sz w:val="28"/>
                <w:szCs w:val="28"/>
                <w:vertAlign w:val="subscript"/>
              </w:rPr>
              <w:t>0</w:t>
            </w:r>
            <w:r w:rsidR="00B814AF" w:rsidRPr="002747AF">
              <w:rPr>
                <w:bCs/>
                <w:sz w:val="28"/>
                <w:szCs w:val="28"/>
              </w:rPr>
              <w:t>)</w:t>
            </w:r>
          </w:p>
        </w:tc>
        <w:tc>
          <w:tcPr>
            <w:tcW w:w="2719" w:type="dxa"/>
          </w:tcPr>
          <w:p w14:paraId="26D07224" w14:textId="2EDECCEF" w:rsidR="00F903C2" w:rsidRPr="002747AF" w:rsidRDefault="00F903C2" w:rsidP="00B814AF">
            <w:pPr>
              <w:pStyle w:val="noidung0"/>
              <w:tabs>
                <w:tab w:val="left" w:pos="540"/>
              </w:tabs>
              <w:spacing w:before="120" w:line="336" w:lineRule="auto"/>
              <w:ind w:right="-108" w:hanging="62"/>
              <w:jc w:val="center"/>
              <w:rPr>
                <w:bCs/>
                <w:sz w:val="28"/>
                <w:szCs w:val="28"/>
              </w:rPr>
            </w:pPr>
            <w:r w:rsidRPr="002747AF">
              <w:rPr>
                <w:sz w:val="28"/>
                <w:szCs w:val="28"/>
                <w:lang w:val="en-GB"/>
              </w:rPr>
              <w:t>45,3 ± 4,7</w:t>
            </w:r>
          </w:p>
        </w:tc>
        <w:tc>
          <w:tcPr>
            <w:tcW w:w="2679" w:type="dxa"/>
          </w:tcPr>
          <w:p w14:paraId="3B057553" w14:textId="316F46E1" w:rsidR="00F903C2" w:rsidRPr="002747AF" w:rsidRDefault="00F903C2" w:rsidP="00B814AF">
            <w:pPr>
              <w:pStyle w:val="noidung0"/>
              <w:tabs>
                <w:tab w:val="left" w:pos="540"/>
              </w:tabs>
              <w:spacing w:before="120" w:line="336" w:lineRule="auto"/>
              <w:ind w:right="-108" w:hanging="62"/>
              <w:jc w:val="center"/>
              <w:rPr>
                <w:bCs/>
                <w:sz w:val="28"/>
                <w:szCs w:val="28"/>
              </w:rPr>
            </w:pPr>
            <w:r w:rsidRPr="002747AF">
              <w:rPr>
                <w:sz w:val="28"/>
                <w:szCs w:val="28"/>
                <w:lang w:val="en-GB"/>
              </w:rPr>
              <w:t>46,2 ± 4,9</w:t>
            </w:r>
          </w:p>
        </w:tc>
        <w:tc>
          <w:tcPr>
            <w:tcW w:w="938" w:type="dxa"/>
          </w:tcPr>
          <w:p w14:paraId="617D0C48" w14:textId="48E77F50" w:rsidR="00F903C2" w:rsidRPr="002747AF" w:rsidRDefault="00F903C2" w:rsidP="00B814AF">
            <w:pPr>
              <w:pStyle w:val="noidung0"/>
              <w:tabs>
                <w:tab w:val="left" w:pos="540"/>
              </w:tabs>
              <w:spacing w:before="120" w:line="336" w:lineRule="auto"/>
              <w:ind w:right="-108" w:hanging="62"/>
              <w:jc w:val="center"/>
              <w:rPr>
                <w:bCs/>
                <w:sz w:val="28"/>
                <w:szCs w:val="28"/>
              </w:rPr>
            </w:pPr>
            <w:r w:rsidRPr="002747AF">
              <w:rPr>
                <w:sz w:val="28"/>
                <w:szCs w:val="28"/>
                <w:lang w:val="en-GB"/>
              </w:rPr>
              <w:t>&gt; 0,05</w:t>
            </w:r>
          </w:p>
        </w:tc>
      </w:tr>
      <w:tr w:rsidR="00021310" w:rsidRPr="002747AF" w14:paraId="42DE05EE" w14:textId="77777777" w:rsidTr="009D1740">
        <w:trPr>
          <w:jc w:val="center"/>
        </w:trPr>
        <w:tc>
          <w:tcPr>
            <w:tcW w:w="2535" w:type="dxa"/>
          </w:tcPr>
          <w:p w14:paraId="0514C723" w14:textId="7DFC4DD6" w:rsidR="00C22156" w:rsidRPr="002747AF" w:rsidRDefault="00C22156" w:rsidP="00B814AF">
            <w:pPr>
              <w:pStyle w:val="noidung0"/>
              <w:tabs>
                <w:tab w:val="left" w:pos="540"/>
              </w:tabs>
              <w:spacing w:before="120" w:line="336" w:lineRule="auto"/>
              <w:ind w:right="-108" w:hanging="62"/>
              <w:rPr>
                <w:bCs/>
                <w:sz w:val="28"/>
                <w:szCs w:val="28"/>
              </w:rPr>
            </w:pPr>
            <w:r w:rsidRPr="002747AF">
              <w:rPr>
                <w:bCs/>
                <w:sz w:val="28"/>
                <w:szCs w:val="28"/>
              </w:rPr>
              <w:t xml:space="preserve">Thai 16 tuần </w:t>
            </w:r>
            <w:r w:rsidR="00B814AF" w:rsidRPr="002747AF">
              <w:rPr>
                <w:bCs/>
                <w:sz w:val="28"/>
                <w:szCs w:val="28"/>
              </w:rPr>
              <w:t>(</w:t>
            </w:r>
            <w:r w:rsidRPr="002747AF">
              <w:rPr>
                <w:bCs/>
                <w:sz w:val="28"/>
                <w:szCs w:val="28"/>
              </w:rPr>
              <w:t>T</w:t>
            </w:r>
            <w:r w:rsidRPr="002747AF">
              <w:rPr>
                <w:bCs/>
                <w:sz w:val="28"/>
                <w:szCs w:val="28"/>
                <w:vertAlign w:val="subscript"/>
              </w:rPr>
              <w:t>1</w:t>
            </w:r>
            <w:r w:rsidR="00B814AF" w:rsidRPr="002747AF">
              <w:rPr>
                <w:bCs/>
                <w:sz w:val="28"/>
                <w:szCs w:val="28"/>
                <w:vertAlign w:val="subscript"/>
              </w:rPr>
              <w:t>)</w:t>
            </w:r>
          </w:p>
        </w:tc>
        <w:tc>
          <w:tcPr>
            <w:tcW w:w="2719" w:type="dxa"/>
          </w:tcPr>
          <w:p w14:paraId="1028E472" w14:textId="6CF6C55B" w:rsidR="00C22156" w:rsidRPr="002747AF" w:rsidRDefault="00F903C2" w:rsidP="00B814AF">
            <w:pPr>
              <w:pStyle w:val="noidung0"/>
              <w:tabs>
                <w:tab w:val="left" w:pos="540"/>
              </w:tabs>
              <w:spacing w:before="120" w:line="336" w:lineRule="auto"/>
              <w:ind w:right="-108" w:hanging="62"/>
              <w:jc w:val="center"/>
              <w:rPr>
                <w:bCs/>
                <w:sz w:val="28"/>
                <w:szCs w:val="28"/>
              </w:rPr>
            </w:pPr>
            <w:r w:rsidRPr="002747AF">
              <w:rPr>
                <w:bCs/>
                <w:sz w:val="28"/>
                <w:szCs w:val="28"/>
              </w:rPr>
              <w:t>47,0</w:t>
            </w:r>
            <w:r w:rsidR="003D4F8C" w:rsidRPr="002747AF">
              <w:rPr>
                <w:bCs/>
                <w:sz w:val="28"/>
                <w:szCs w:val="28"/>
              </w:rPr>
              <w:t xml:space="preserve"> </w:t>
            </w:r>
            <w:r w:rsidR="00C22156" w:rsidRPr="002747AF">
              <w:rPr>
                <w:bCs/>
                <w:sz w:val="28"/>
                <w:szCs w:val="28"/>
              </w:rPr>
              <w:t>±</w:t>
            </w:r>
            <w:r w:rsidR="003D4F8C" w:rsidRPr="002747AF">
              <w:rPr>
                <w:bCs/>
                <w:sz w:val="28"/>
                <w:szCs w:val="28"/>
              </w:rPr>
              <w:t xml:space="preserve"> </w:t>
            </w:r>
            <w:r w:rsidR="00C22156" w:rsidRPr="002747AF">
              <w:rPr>
                <w:bCs/>
                <w:sz w:val="28"/>
                <w:szCs w:val="28"/>
              </w:rPr>
              <w:t>4,</w:t>
            </w:r>
            <w:r w:rsidR="00EE0AC6" w:rsidRPr="002747AF">
              <w:rPr>
                <w:bCs/>
                <w:sz w:val="28"/>
                <w:szCs w:val="28"/>
              </w:rPr>
              <w:t>9</w:t>
            </w:r>
          </w:p>
        </w:tc>
        <w:tc>
          <w:tcPr>
            <w:tcW w:w="2679" w:type="dxa"/>
          </w:tcPr>
          <w:p w14:paraId="64FD3249" w14:textId="07B63AC2" w:rsidR="00C22156" w:rsidRPr="002747AF" w:rsidRDefault="00C22156" w:rsidP="00B814AF">
            <w:pPr>
              <w:pStyle w:val="noidung0"/>
              <w:tabs>
                <w:tab w:val="left" w:pos="540"/>
              </w:tabs>
              <w:spacing w:before="120" w:line="336" w:lineRule="auto"/>
              <w:ind w:right="-108" w:hanging="62"/>
              <w:jc w:val="center"/>
              <w:rPr>
                <w:bCs/>
                <w:sz w:val="28"/>
                <w:szCs w:val="28"/>
              </w:rPr>
            </w:pPr>
            <w:r w:rsidRPr="002747AF">
              <w:rPr>
                <w:bCs/>
                <w:sz w:val="28"/>
                <w:szCs w:val="28"/>
              </w:rPr>
              <w:t>47,3</w:t>
            </w:r>
            <w:r w:rsidR="003D4F8C" w:rsidRPr="002747AF">
              <w:rPr>
                <w:bCs/>
                <w:sz w:val="28"/>
                <w:szCs w:val="28"/>
              </w:rPr>
              <w:t xml:space="preserve"> </w:t>
            </w:r>
            <w:r w:rsidRPr="002747AF">
              <w:rPr>
                <w:bCs/>
                <w:sz w:val="28"/>
                <w:szCs w:val="28"/>
              </w:rPr>
              <w:t>±</w:t>
            </w:r>
            <w:r w:rsidR="003D4F8C" w:rsidRPr="002747AF">
              <w:rPr>
                <w:bCs/>
                <w:sz w:val="28"/>
                <w:szCs w:val="28"/>
              </w:rPr>
              <w:t xml:space="preserve"> </w:t>
            </w:r>
            <w:r w:rsidRPr="002747AF">
              <w:rPr>
                <w:bCs/>
                <w:sz w:val="28"/>
                <w:szCs w:val="28"/>
              </w:rPr>
              <w:t>5,5</w:t>
            </w:r>
          </w:p>
        </w:tc>
        <w:tc>
          <w:tcPr>
            <w:tcW w:w="938" w:type="dxa"/>
          </w:tcPr>
          <w:p w14:paraId="48C8CB7F" w14:textId="3B47B495" w:rsidR="00C22156" w:rsidRPr="002747AF" w:rsidRDefault="00C22156" w:rsidP="00B814AF">
            <w:pPr>
              <w:pStyle w:val="noidung0"/>
              <w:tabs>
                <w:tab w:val="left" w:pos="540"/>
              </w:tabs>
              <w:spacing w:before="120" w:line="336" w:lineRule="auto"/>
              <w:ind w:right="-108" w:hanging="62"/>
              <w:jc w:val="center"/>
              <w:rPr>
                <w:bCs/>
                <w:sz w:val="28"/>
                <w:szCs w:val="28"/>
              </w:rPr>
            </w:pPr>
            <w:r w:rsidRPr="002747AF">
              <w:rPr>
                <w:sz w:val="28"/>
                <w:szCs w:val="28"/>
                <w:lang w:val="en-GB"/>
              </w:rPr>
              <w:t>&gt; 0,05</w:t>
            </w:r>
          </w:p>
        </w:tc>
      </w:tr>
      <w:tr w:rsidR="00021310" w:rsidRPr="002747AF" w14:paraId="4E57ECD7" w14:textId="77777777" w:rsidTr="009D1740">
        <w:trPr>
          <w:jc w:val="center"/>
        </w:trPr>
        <w:tc>
          <w:tcPr>
            <w:tcW w:w="2535" w:type="dxa"/>
          </w:tcPr>
          <w:p w14:paraId="00FA5F6D" w14:textId="5E533340" w:rsidR="00C22156" w:rsidRPr="002747AF" w:rsidRDefault="00C22156" w:rsidP="00B814AF">
            <w:pPr>
              <w:pStyle w:val="noidung0"/>
              <w:tabs>
                <w:tab w:val="left" w:pos="540"/>
              </w:tabs>
              <w:spacing w:before="120" w:line="336" w:lineRule="auto"/>
              <w:ind w:right="-108" w:hanging="62"/>
              <w:rPr>
                <w:bCs/>
                <w:sz w:val="28"/>
                <w:szCs w:val="28"/>
              </w:rPr>
            </w:pPr>
            <w:r w:rsidRPr="002747AF">
              <w:rPr>
                <w:bCs/>
                <w:sz w:val="28"/>
                <w:szCs w:val="28"/>
              </w:rPr>
              <w:t xml:space="preserve">Thai 32 tuần </w:t>
            </w:r>
            <w:r w:rsidR="00B814AF" w:rsidRPr="002747AF">
              <w:rPr>
                <w:bCs/>
                <w:sz w:val="28"/>
                <w:szCs w:val="28"/>
              </w:rPr>
              <w:t>(</w:t>
            </w:r>
            <w:r w:rsidRPr="002747AF">
              <w:rPr>
                <w:bCs/>
                <w:sz w:val="28"/>
                <w:szCs w:val="28"/>
              </w:rPr>
              <w:t>T</w:t>
            </w:r>
            <w:r w:rsidRPr="002747AF">
              <w:rPr>
                <w:bCs/>
                <w:sz w:val="28"/>
                <w:szCs w:val="28"/>
                <w:vertAlign w:val="subscript"/>
              </w:rPr>
              <w:t>2</w:t>
            </w:r>
            <w:r w:rsidR="00B814AF" w:rsidRPr="002747AF">
              <w:rPr>
                <w:bCs/>
                <w:sz w:val="28"/>
                <w:szCs w:val="28"/>
              </w:rPr>
              <w:t>)</w:t>
            </w:r>
          </w:p>
        </w:tc>
        <w:tc>
          <w:tcPr>
            <w:tcW w:w="2719" w:type="dxa"/>
          </w:tcPr>
          <w:p w14:paraId="5DB521C6" w14:textId="1DDD5A79" w:rsidR="00C22156" w:rsidRPr="002747AF" w:rsidRDefault="00C22156" w:rsidP="00B814AF">
            <w:pPr>
              <w:pStyle w:val="noidung0"/>
              <w:tabs>
                <w:tab w:val="left" w:pos="540"/>
              </w:tabs>
              <w:spacing w:before="120" w:line="336" w:lineRule="auto"/>
              <w:ind w:right="-108" w:hanging="62"/>
              <w:jc w:val="center"/>
              <w:rPr>
                <w:bCs/>
                <w:sz w:val="28"/>
                <w:szCs w:val="28"/>
              </w:rPr>
            </w:pPr>
            <w:r w:rsidRPr="002747AF">
              <w:rPr>
                <w:bCs/>
                <w:sz w:val="28"/>
                <w:szCs w:val="28"/>
              </w:rPr>
              <w:t>52,9</w:t>
            </w:r>
            <w:r w:rsidR="003D4F8C" w:rsidRPr="002747AF">
              <w:rPr>
                <w:bCs/>
                <w:sz w:val="28"/>
                <w:szCs w:val="28"/>
              </w:rPr>
              <w:t xml:space="preserve"> </w:t>
            </w:r>
            <w:r w:rsidRPr="002747AF">
              <w:rPr>
                <w:bCs/>
                <w:sz w:val="28"/>
                <w:szCs w:val="28"/>
              </w:rPr>
              <w:t>±</w:t>
            </w:r>
            <w:r w:rsidR="003D4F8C" w:rsidRPr="002747AF">
              <w:rPr>
                <w:bCs/>
                <w:sz w:val="28"/>
                <w:szCs w:val="28"/>
              </w:rPr>
              <w:t xml:space="preserve"> </w:t>
            </w:r>
            <w:r w:rsidRPr="002747AF">
              <w:rPr>
                <w:bCs/>
                <w:sz w:val="28"/>
                <w:szCs w:val="28"/>
              </w:rPr>
              <w:t>5,</w:t>
            </w:r>
            <w:r w:rsidR="00F903C2" w:rsidRPr="002747AF">
              <w:rPr>
                <w:bCs/>
                <w:sz w:val="28"/>
                <w:szCs w:val="28"/>
              </w:rPr>
              <w:t>4</w:t>
            </w:r>
          </w:p>
        </w:tc>
        <w:tc>
          <w:tcPr>
            <w:tcW w:w="2679" w:type="dxa"/>
          </w:tcPr>
          <w:p w14:paraId="43CE8DE0" w14:textId="09D4D991" w:rsidR="00C22156" w:rsidRPr="002747AF" w:rsidRDefault="00C22156" w:rsidP="00B814AF">
            <w:pPr>
              <w:pStyle w:val="noidung0"/>
              <w:tabs>
                <w:tab w:val="left" w:pos="540"/>
              </w:tabs>
              <w:spacing w:before="120" w:line="336" w:lineRule="auto"/>
              <w:ind w:right="-108" w:hanging="62"/>
              <w:jc w:val="center"/>
              <w:rPr>
                <w:bCs/>
                <w:sz w:val="28"/>
                <w:szCs w:val="28"/>
              </w:rPr>
            </w:pPr>
            <w:r w:rsidRPr="002747AF">
              <w:rPr>
                <w:bCs/>
                <w:sz w:val="28"/>
                <w:szCs w:val="28"/>
              </w:rPr>
              <w:t>53,5</w:t>
            </w:r>
            <w:r w:rsidR="003D4F8C" w:rsidRPr="002747AF">
              <w:rPr>
                <w:bCs/>
                <w:sz w:val="28"/>
                <w:szCs w:val="28"/>
              </w:rPr>
              <w:t xml:space="preserve"> </w:t>
            </w:r>
            <w:r w:rsidRPr="002747AF">
              <w:rPr>
                <w:bCs/>
                <w:sz w:val="28"/>
                <w:szCs w:val="28"/>
              </w:rPr>
              <w:t>±</w:t>
            </w:r>
            <w:r w:rsidR="003D4F8C" w:rsidRPr="002747AF">
              <w:rPr>
                <w:bCs/>
                <w:sz w:val="28"/>
                <w:szCs w:val="28"/>
              </w:rPr>
              <w:t xml:space="preserve"> </w:t>
            </w:r>
            <w:r w:rsidRPr="002747AF">
              <w:rPr>
                <w:bCs/>
                <w:sz w:val="28"/>
                <w:szCs w:val="28"/>
              </w:rPr>
              <w:t>5,5</w:t>
            </w:r>
          </w:p>
        </w:tc>
        <w:tc>
          <w:tcPr>
            <w:tcW w:w="938" w:type="dxa"/>
          </w:tcPr>
          <w:p w14:paraId="072F8577" w14:textId="47379B25" w:rsidR="00C22156" w:rsidRPr="002747AF" w:rsidRDefault="00C22156" w:rsidP="00B814AF">
            <w:pPr>
              <w:pStyle w:val="noidung0"/>
              <w:tabs>
                <w:tab w:val="left" w:pos="540"/>
              </w:tabs>
              <w:spacing w:before="120" w:line="336" w:lineRule="auto"/>
              <w:ind w:right="-108" w:hanging="62"/>
              <w:jc w:val="center"/>
              <w:rPr>
                <w:bCs/>
                <w:sz w:val="28"/>
                <w:szCs w:val="28"/>
              </w:rPr>
            </w:pPr>
            <w:r w:rsidRPr="002747AF">
              <w:rPr>
                <w:sz w:val="28"/>
                <w:szCs w:val="28"/>
                <w:lang w:val="en-GB"/>
              </w:rPr>
              <w:t>&gt; 0,05</w:t>
            </w:r>
          </w:p>
        </w:tc>
      </w:tr>
      <w:tr w:rsidR="00021310" w:rsidRPr="002747AF" w14:paraId="56720129" w14:textId="77777777" w:rsidTr="009D1740">
        <w:trPr>
          <w:jc w:val="center"/>
        </w:trPr>
        <w:tc>
          <w:tcPr>
            <w:tcW w:w="2535" w:type="dxa"/>
          </w:tcPr>
          <w:p w14:paraId="33909103" w14:textId="1DF611A3" w:rsidR="00C22156" w:rsidRPr="002747AF" w:rsidRDefault="00C22156" w:rsidP="00B814AF">
            <w:pPr>
              <w:pStyle w:val="noidung0"/>
              <w:tabs>
                <w:tab w:val="left" w:pos="540"/>
              </w:tabs>
              <w:spacing w:before="120" w:line="336" w:lineRule="auto"/>
              <w:ind w:right="-108" w:hanging="62"/>
              <w:rPr>
                <w:bCs/>
                <w:sz w:val="28"/>
                <w:szCs w:val="28"/>
              </w:rPr>
            </w:pPr>
            <w:r w:rsidRPr="002747AF">
              <w:rPr>
                <w:bCs/>
                <w:sz w:val="28"/>
                <w:szCs w:val="28"/>
              </w:rPr>
              <w:t>Mức tăng cân T</w:t>
            </w:r>
            <w:r w:rsidRPr="002747AF">
              <w:rPr>
                <w:bCs/>
                <w:sz w:val="28"/>
                <w:szCs w:val="28"/>
                <w:vertAlign w:val="subscript"/>
              </w:rPr>
              <w:t>1</w:t>
            </w:r>
            <w:r w:rsidRPr="002747AF">
              <w:rPr>
                <w:bCs/>
                <w:sz w:val="28"/>
                <w:szCs w:val="28"/>
              </w:rPr>
              <w:t>-T</w:t>
            </w:r>
            <w:r w:rsidRPr="002747AF">
              <w:rPr>
                <w:bCs/>
                <w:sz w:val="28"/>
                <w:szCs w:val="28"/>
                <w:vertAlign w:val="subscript"/>
              </w:rPr>
              <w:t>0</w:t>
            </w:r>
          </w:p>
        </w:tc>
        <w:tc>
          <w:tcPr>
            <w:tcW w:w="2719" w:type="dxa"/>
          </w:tcPr>
          <w:p w14:paraId="4F3DACBC" w14:textId="76C8B62F" w:rsidR="00C22156" w:rsidRPr="002747AF" w:rsidRDefault="00F903C2" w:rsidP="00B814AF">
            <w:pPr>
              <w:pStyle w:val="noidung0"/>
              <w:tabs>
                <w:tab w:val="left" w:pos="540"/>
              </w:tabs>
              <w:spacing w:before="120" w:line="336" w:lineRule="auto"/>
              <w:ind w:right="-108" w:hanging="62"/>
              <w:jc w:val="center"/>
              <w:rPr>
                <w:bCs/>
                <w:sz w:val="28"/>
                <w:szCs w:val="28"/>
              </w:rPr>
            </w:pPr>
            <w:r w:rsidRPr="002747AF">
              <w:rPr>
                <w:bCs/>
                <w:sz w:val="28"/>
                <w:szCs w:val="28"/>
              </w:rPr>
              <w:t>1,5 ± 2,4</w:t>
            </w:r>
          </w:p>
        </w:tc>
        <w:tc>
          <w:tcPr>
            <w:tcW w:w="2679" w:type="dxa"/>
          </w:tcPr>
          <w:p w14:paraId="2533B425" w14:textId="307688F9" w:rsidR="00C22156" w:rsidRPr="002747AF" w:rsidRDefault="00F903C2" w:rsidP="00B814AF">
            <w:pPr>
              <w:pStyle w:val="noidung0"/>
              <w:tabs>
                <w:tab w:val="left" w:pos="540"/>
              </w:tabs>
              <w:spacing w:before="120" w:line="336" w:lineRule="auto"/>
              <w:ind w:right="-108" w:hanging="62"/>
              <w:jc w:val="center"/>
              <w:rPr>
                <w:bCs/>
                <w:sz w:val="28"/>
                <w:szCs w:val="28"/>
              </w:rPr>
            </w:pPr>
            <w:r w:rsidRPr="002747AF">
              <w:rPr>
                <w:bCs/>
                <w:sz w:val="28"/>
                <w:szCs w:val="28"/>
              </w:rPr>
              <w:t>1,</w:t>
            </w:r>
            <w:r w:rsidR="00DC4EE6" w:rsidRPr="002747AF">
              <w:rPr>
                <w:bCs/>
                <w:sz w:val="28"/>
                <w:szCs w:val="28"/>
              </w:rPr>
              <w:t>1</w:t>
            </w:r>
            <w:r w:rsidRPr="002747AF">
              <w:rPr>
                <w:bCs/>
                <w:sz w:val="28"/>
                <w:szCs w:val="28"/>
              </w:rPr>
              <w:t xml:space="preserve"> ± 2,6</w:t>
            </w:r>
          </w:p>
        </w:tc>
        <w:tc>
          <w:tcPr>
            <w:tcW w:w="938" w:type="dxa"/>
          </w:tcPr>
          <w:p w14:paraId="4B92B68C" w14:textId="24D0370D" w:rsidR="00C22156" w:rsidRPr="002747AF" w:rsidRDefault="00C22156" w:rsidP="00B814AF">
            <w:pPr>
              <w:pStyle w:val="noidung0"/>
              <w:tabs>
                <w:tab w:val="left" w:pos="540"/>
              </w:tabs>
              <w:spacing w:before="120" w:line="336" w:lineRule="auto"/>
              <w:ind w:right="-108" w:hanging="62"/>
              <w:jc w:val="center"/>
              <w:rPr>
                <w:bCs/>
                <w:sz w:val="28"/>
                <w:szCs w:val="28"/>
              </w:rPr>
            </w:pPr>
            <w:r w:rsidRPr="002747AF">
              <w:rPr>
                <w:sz w:val="28"/>
                <w:szCs w:val="28"/>
                <w:lang w:val="en-GB"/>
              </w:rPr>
              <w:t>&gt; 0,05</w:t>
            </w:r>
          </w:p>
        </w:tc>
      </w:tr>
      <w:tr w:rsidR="00021310" w:rsidRPr="002747AF" w14:paraId="4ABCD873" w14:textId="77777777" w:rsidTr="009D1740">
        <w:trPr>
          <w:jc w:val="center"/>
        </w:trPr>
        <w:tc>
          <w:tcPr>
            <w:tcW w:w="2535" w:type="dxa"/>
          </w:tcPr>
          <w:p w14:paraId="232E979C" w14:textId="040F4E4B" w:rsidR="00C22156" w:rsidRPr="002747AF" w:rsidRDefault="00C22156" w:rsidP="00B814AF">
            <w:pPr>
              <w:pStyle w:val="noidung0"/>
              <w:tabs>
                <w:tab w:val="left" w:pos="540"/>
              </w:tabs>
              <w:spacing w:before="120" w:line="336" w:lineRule="auto"/>
              <w:ind w:right="-108" w:hanging="62"/>
              <w:rPr>
                <w:bCs/>
                <w:sz w:val="28"/>
                <w:szCs w:val="28"/>
              </w:rPr>
            </w:pPr>
            <w:r w:rsidRPr="002747AF">
              <w:rPr>
                <w:bCs/>
                <w:sz w:val="28"/>
                <w:szCs w:val="28"/>
              </w:rPr>
              <w:t>Mức tăng cân T</w:t>
            </w:r>
            <w:r w:rsidRPr="002747AF">
              <w:rPr>
                <w:bCs/>
                <w:sz w:val="28"/>
                <w:szCs w:val="28"/>
                <w:vertAlign w:val="subscript"/>
              </w:rPr>
              <w:t>2</w:t>
            </w:r>
            <w:r w:rsidRPr="002747AF">
              <w:rPr>
                <w:bCs/>
                <w:sz w:val="28"/>
                <w:szCs w:val="28"/>
              </w:rPr>
              <w:t>-T</w:t>
            </w:r>
            <w:r w:rsidRPr="002747AF">
              <w:rPr>
                <w:bCs/>
                <w:sz w:val="28"/>
                <w:szCs w:val="28"/>
                <w:vertAlign w:val="subscript"/>
              </w:rPr>
              <w:t>0</w:t>
            </w:r>
          </w:p>
        </w:tc>
        <w:tc>
          <w:tcPr>
            <w:tcW w:w="2719" w:type="dxa"/>
          </w:tcPr>
          <w:p w14:paraId="373EB699" w14:textId="2C7282D8" w:rsidR="00C22156" w:rsidRPr="002747AF" w:rsidRDefault="00F903C2" w:rsidP="00B814AF">
            <w:pPr>
              <w:pStyle w:val="noidung0"/>
              <w:tabs>
                <w:tab w:val="left" w:pos="540"/>
              </w:tabs>
              <w:spacing w:before="120" w:line="336" w:lineRule="auto"/>
              <w:ind w:right="-108" w:hanging="62"/>
              <w:jc w:val="center"/>
              <w:rPr>
                <w:bCs/>
                <w:sz w:val="28"/>
                <w:szCs w:val="28"/>
              </w:rPr>
            </w:pPr>
            <w:r w:rsidRPr="002747AF">
              <w:rPr>
                <w:bCs/>
                <w:sz w:val="28"/>
                <w:szCs w:val="28"/>
              </w:rPr>
              <w:t>7,3 ± 3,4</w:t>
            </w:r>
          </w:p>
        </w:tc>
        <w:tc>
          <w:tcPr>
            <w:tcW w:w="2679" w:type="dxa"/>
          </w:tcPr>
          <w:p w14:paraId="0528FD73" w14:textId="1F58981C" w:rsidR="00C22156" w:rsidRPr="002747AF" w:rsidRDefault="00F903C2" w:rsidP="00B814AF">
            <w:pPr>
              <w:pStyle w:val="noidung0"/>
              <w:tabs>
                <w:tab w:val="left" w:pos="540"/>
              </w:tabs>
              <w:spacing w:before="120" w:line="336" w:lineRule="auto"/>
              <w:ind w:right="-108" w:hanging="62"/>
              <w:jc w:val="center"/>
              <w:rPr>
                <w:bCs/>
                <w:sz w:val="28"/>
                <w:szCs w:val="28"/>
              </w:rPr>
            </w:pPr>
            <w:r w:rsidRPr="002747AF">
              <w:rPr>
                <w:bCs/>
                <w:sz w:val="28"/>
                <w:szCs w:val="28"/>
              </w:rPr>
              <w:t xml:space="preserve">7,1 ± </w:t>
            </w:r>
            <w:r w:rsidR="00DC4EE6" w:rsidRPr="002747AF">
              <w:rPr>
                <w:bCs/>
                <w:sz w:val="28"/>
                <w:szCs w:val="28"/>
              </w:rPr>
              <w:t>2,8</w:t>
            </w:r>
          </w:p>
        </w:tc>
        <w:tc>
          <w:tcPr>
            <w:tcW w:w="938" w:type="dxa"/>
          </w:tcPr>
          <w:p w14:paraId="723A830F" w14:textId="62DCAF22" w:rsidR="00C22156" w:rsidRPr="002747AF" w:rsidRDefault="00C22156" w:rsidP="00B814AF">
            <w:pPr>
              <w:pStyle w:val="noidung0"/>
              <w:tabs>
                <w:tab w:val="left" w:pos="540"/>
              </w:tabs>
              <w:spacing w:before="120" w:line="336" w:lineRule="auto"/>
              <w:ind w:right="-108" w:hanging="62"/>
              <w:jc w:val="center"/>
              <w:rPr>
                <w:bCs/>
                <w:sz w:val="28"/>
                <w:szCs w:val="28"/>
              </w:rPr>
            </w:pPr>
            <w:r w:rsidRPr="002747AF">
              <w:rPr>
                <w:sz w:val="28"/>
                <w:szCs w:val="28"/>
                <w:lang w:val="en-GB"/>
              </w:rPr>
              <w:t>&gt; 0,05</w:t>
            </w:r>
          </w:p>
        </w:tc>
      </w:tr>
      <w:tr w:rsidR="00D75C07" w:rsidRPr="002747AF" w14:paraId="38C72E06" w14:textId="77777777" w:rsidTr="009D1740">
        <w:trPr>
          <w:jc w:val="center"/>
        </w:trPr>
        <w:tc>
          <w:tcPr>
            <w:tcW w:w="2535" w:type="dxa"/>
          </w:tcPr>
          <w:p w14:paraId="7A591D00" w14:textId="630ABC3B" w:rsidR="00D75C07" w:rsidRPr="002747AF" w:rsidRDefault="00D75C07" w:rsidP="00B814AF">
            <w:pPr>
              <w:pStyle w:val="noidung0"/>
              <w:tabs>
                <w:tab w:val="left" w:pos="540"/>
              </w:tabs>
              <w:spacing w:before="120" w:line="336" w:lineRule="auto"/>
              <w:ind w:right="-108" w:hanging="62"/>
              <w:rPr>
                <w:bCs/>
                <w:sz w:val="28"/>
                <w:szCs w:val="28"/>
              </w:rPr>
            </w:pPr>
            <w:r w:rsidRPr="002747AF">
              <w:rPr>
                <w:bCs/>
                <w:sz w:val="28"/>
                <w:szCs w:val="28"/>
              </w:rPr>
              <w:t>p</w:t>
            </w:r>
            <w:r w:rsidRPr="002747AF">
              <w:rPr>
                <w:bCs/>
                <w:sz w:val="28"/>
                <w:szCs w:val="28"/>
                <w:vertAlign w:val="superscript"/>
              </w:rPr>
              <w:t>3</w:t>
            </w:r>
          </w:p>
        </w:tc>
        <w:tc>
          <w:tcPr>
            <w:tcW w:w="2719" w:type="dxa"/>
          </w:tcPr>
          <w:p w14:paraId="47BA7918" w14:textId="2DE4043E" w:rsidR="00D75C07" w:rsidRPr="002747AF" w:rsidRDefault="00D75C07" w:rsidP="00B814AF">
            <w:pPr>
              <w:pStyle w:val="noidung0"/>
              <w:tabs>
                <w:tab w:val="left" w:pos="540"/>
              </w:tabs>
              <w:spacing w:before="120" w:line="336" w:lineRule="auto"/>
              <w:ind w:right="-108" w:hanging="62"/>
              <w:jc w:val="center"/>
              <w:rPr>
                <w:bCs/>
                <w:sz w:val="28"/>
                <w:szCs w:val="28"/>
              </w:rPr>
            </w:pPr>
            <w:r w:rsidRPr="002747AF">
              <w:rPr>
                <w:bCs/>
                <w:sz w:val="28"/>
                <w:szCs w:val="28"/>
              </w:rPr>
              <w:t>&lt; 0,001</w:t>
            </w:r>
          </w:p>
        </w:tc>
        <w:tc>
          <w:tcPr>
            <w:tcW w:w="2679" w:type="dxa"/>
          </w:tcPr>
          <w:p w14:paraId="57C45D5E" w14:textId="1F838C14" w:rsidR="00D75C07" w:rsidRPr="002747AF" w:rsidRDefault="00D75C07" w:rsidP="00B814AF">
            <w:pPr>
              <w:pStyle w:val="noidung0"/>
              <w:tabs>
                <w:tab w:val="left" w:pos="540"/>
              </w:tabs>
              <w:spacing w:before="120" w:line="336" w:lineRule="auto"/>
              <w:ind w:right="-108" w:hanging="62"/>
              <w:jc w:val="center"/>
              <w:rPr>
                <w:bCs/>
                <w:sz w:val="28"/>
                <w:szCs w:val="28"/>
              </w:rPr>
            </w:pPr>
            <w:r w:rsidRPr="002747AF">
              <w:rPr>
                <w:bCs/>
                <w:sz w:val="28"/>
                <w:szCs w:val="28"/>
              </w:rPr>
              <w:t>&lt; 0,001</w:t>
            </w:r>
          </w:p>
        </w:tc>
        <w:tc>
          <w:tcPr>
            <w:tcW w:w="938" w:type="dxa"/>
          </w:tcPr>
          <w:p w14:paraId="233EBC36" w14:textId="77777777" w:rsidR="00D75C07" w:rsidRPr="002747AF" w:rsidRDefault="00D75C07" w:rsidP="00B814AF">
            <w:pPr>
              <w:pStyle w:val="noidung0"/>
              <w:tabs>
                <w:tab w:val="left" w:pos="540"/>
              </w:tabs>
              <w:spacing w:before="120" w:line="336" w:lineRule="auto"/>
              <w:ind w:right="-108" w:hanging="62"/>
              <w:jc w:val="center"/>
              <w:rPr>
                <w:sz w:val="28"/>
                <w:szCs w:val="28"/>
                <w:lang w:val="en-GB"/>
              </w:rPr>
            </w:pPr>
          </w:p>
        </w:tc>
      </w:tr>
    </w:tbl>
    <w:p w14:paraId="18201992" w14:textId="77777777" w:rsidR="00D75C07" w:rsidRPr="002747AF" w:rsidRDefault="00D75C07" w:rsidP="00D75C07">
      <w:pPr>
        <w:pStyle w:val="noidung0"/>
        <w:tabs>
          <w:tab w:val="left" w:pos="540"/>
        </w:tabs>
        <w:spacing w:before="60" w:line="276" w:lineRule="auto"/>
        <w:ind w:right="29" w:firstLine="0"/>
        <w:jc w:val="left"/>
        <w:rPr>
          <w:i/>
          <w:szCs w:val="24"/>
          <w:lang w:val="en-GB"/>
        </w:rPr>
      </w:pPr>
      <w:r w:rsidRPr="002747AF">
        <w:rPr>
          <w:i/>
          <w:szCs w:val="24"/>
          <w:vertAlign w:val="superscript"/>
          <w:lang w:val="en-GB"/>
        </w:rPr>
        <w:t>1</w:t>
      </w:r>
      <w:r w:rsidRPr="002747AF">
        <w:rPr>
          <w:i/>
          <w:szCs w:val="24"/>
          <w:lang w:val="en-GB"/>
        </w:rPr>
        <w:t xml:space="preserve"> Số liệu được trình bày dưới dạng TB±SD</w:t>
      </w:r>
    </w:p>
    <w:p w14:paraId="2281C52A" w14:textId="77777777" w:rsidR="00D75C07" w:rsidRPr="002747AF" w:rsidRDefault="00D75C07" w:rsidP="00D75C07">
      <w:pPr>
        <w:pStyle w:val="noidung0"/>
        <w:tabs>
          <w:tab w:val="left" w:pos="540"/>
        </w:tabs>
        <w:spacing w:before="60" w:line="276" w:lineRule="auto"/>
        <w:ind w:right="29" w:firstLine="0"/>
        <w:jc w:val="left"/>
        <w:rPr>
          <w:i/>
          <w:szCs w:val="24"/>
          <w:lang w:val="en-GB"/>
        </w:rPr>
      </w:pPr>
      <w:r w:rsidRPr="002747AF">
        <w:rPr>
          <w:i/>
          <w:szCs w:val="24"/>
          <w:vertAlign w:val="superscript"/>
          <w:lang w:val="en-GB"/>
        </w:rPr>
        <w:t>2</w:t>
      </w:r>
      <w:r w:rsidRPr="002747AF">
        <w:rPr>
          <w:i/>
          <w:szCs w:val="24"/>
          <w:lang w:val="en-GB"/>
        </w:rPr>
        <w:t xml:space="preserve">  t-test so sánh trung bình của hai nhóm nghiên cứu tại mỗi thời điểm</w:t>
      </w:r>
    </w:p>
    <w:p w14:paraId="14A18EAB" w14:textId="6775AEE7" w:rsidR="00D75C07" w:rsidRPr="002747AF" w:rsidRDefault="00D75C07" w:rsidP="00D75C07">
      <w:pPr>
        <w:pStyle w:val="noidung0"/>
        <w:tabs>
          <w:tab w:val="left" w:pos="540"/>
        </w:tabs>
        <w:spacing w:before="60" w:line="276" w:lineRule="auto"/>
        <w:ind w:right="-115" w:firstLine="0"/>
        <w:jc w:val="left"/>
        <w:rPr>
          <w:i/>
          <w:szCs w:val="24"/>
          <w:lang w:val="en-GB"/>
        </w:rPr>
      </w:pPr>
      <w:r w:rsidRPr="002747AF">
        <w:rPr>
          <w:i/>
          <w:spacing w:val="-4"/>
          <w:szCs w:val="24"/>
          <w:vertAlign w:val="superscript"/>
          <w:lang w:val="en-GB"/>
        </w:rPr>
        <w:t>3</w:t>
      </w:r>
      <w:r w:rsidRPr="002747AF">
        <w:rPr>
          <w:i/>
          <w:spacing w:val="-4"/>
          <w:szCs w:val="24"/>
          <w:lang w:val="en-GB"/>
        </w:rPr>
        <w:t xml:space="preserve"> T-test ghép cặp so sánh trung bình của cùng một nhóm nghiên cứu giữa hai thời điểm T0 và T2</w:t>
      </w:r>
    </w:p>
    <w:p w14:paraId="623F19AA" w14:textId="047E1A78" w:rsidR="00CE767C" w:rsidRPr="002747AF" w:rsidRDefault="00B822CF" w:rsidP="00CE767C">
      <w:pPr>
        <w:pStyle w:val="noidung0"/>
        <w:tabs>
          <w:tab w:val="left" w:pos="540"/>
        </w:tabs>
        <w:spacing w:before="120" w:line="360" w:lineRule="auto"/>
        <w:ind w:right="-108" w:firstLine="0"/>
        <w:jc w:val="center"/>
        <w:rPr>
          <w:b/>
          <w:bCs/>
          <w:sz w:val="28"/>
          <w:szCs w:val="28"/>
        </w:rPr>
      </w:pPr>
      <w:r w:rsidRPr="002747AF">
        <w:rPr>
          <w:b/>
          <w:bCs/>
          <w:i/>
          <w:sz w:val="28"/>
          <w:szCs w:val="28"/>
        </w:rPr>
        <w:t>Bảng 3.9</w:t>
      </w:r>
      <w:r w:rsidR="00CE767C" w:rsidRPr="002747AF">
        <w:rPr>
          <w:b/>
          <w:bCs/>
          <w:i/>
          <w:sz w:val="28"/>
          <w:szCs w:val="28"/>
        </w:rPr>
        <w:t xml:space="preserve">: </w:t>
      </w:r>
      <w:r w:rsidR="00CE767C" w:rsidRPr="002747AF">
        <w:rPr>
          <w:b/>
          <w:bCs/>
          <w:sz w:val="28"/>
          <w:szCs w:val="28"/>
        </w:rPr>
        <w:t>Sự thay đổi cân nặng của phụ nữ ban đầu bị thiếu năng lượng trường diễn theo nhóm nghiên cứu</w:t>
      </w:r>
      <w:r w:rsidR="00CE767C" w:rsidRPr="002747AF">
        <w:rPr>
          <w:b/>
          <w:bCs/>
          <w:sz w:val="28"/>
          <w:szCs w:val="28"/>
          <w:vertAlign w:val="superscript"/>
        </w:rPr>
        <w:t>1</w:t>
      </w:r>
    </w:p>
    <w:tbl>
      <w:tblPr>
        <w:tblStyle w:val="TableGrid"/>
        <w:tblW w:w="8871" w:type="dxa"/>
        <w:jc w:val="center"/>
        <w:tblLook w:val="04A0" w:firstRow="1" w:lastRow="0" w:firstColumn="1" w:lastColumn="0" w:noHBand="0" w:noVBand="1"/>
      </w:tblPr>
      <w:tblGrid>
        <w:gridCol w:w="2535"/>
        <w:gridCol w:w="2719"/>
        <w:gridCol w:w="2679"/>
        <w:gridCol w:w="938"/>
      </w:tblGrid>
      <w:tr w:rsidR="00CE767C" w:rsidRPr="002747AF" w14:paraId="577468BB" w14:textId="77777777" w:rsidTr="00135C6D">
        <w:trPr>
          <w:jc w:val="center"/>
        </w:trPr>
        <w:tc>
          <w:tcPr>
            <w:tcW w:w="2535" w:type="dxa"/>
          </w:tcPr>
          <w:p w14:paraId="29C88645" w14:textId="77777777" w:rsidR="00CE767C" w:rsidRPr="002747AF" w:rsidRDefault="00CE767C" w:rsidP="00135C6D">
            <w:pPr>
              <w:pStyle w:val="noidung0"/>
              <w:tabs>
                <w:tab w:val="left" w:pos="540"/>
              </w:tabs>
              <w:spacing w:before="120" w:line="360" w:lineRule="auto"/>
              <w:ind w:right="-108" w:hanging="60"/>
              <w:rPr>
                <w:b/>
                <w:bCs/>
                <w:sz w:val="28"/>
                <w:szCs w:val="28"/>
              </w:rPr>
            </w:pPr>
            <w:r w:rsidRPr="002747AF">
              <w:rPr>
                <w:b/>
                <w:bCs/>
                <w:sz w:val="28"/>
                <w:szCs w:val="28"/>
              </w:rPr>
              <w:t>Thời điểm</w:t>
            </w:r>
          </w:p>
        </w:tc>
        <w:tc>
          <w:tcPr>
            <w:tcW w:w="2719" w:type="dxa"/>
          </w:tcPr>
          <w:p w14:paraId="0CD3D40B" w14:textId="4CFA8394" w:rsidR="00CE767C" w:rsidRPr="002747AF" w:rsidRDefault="00CE767C" w:rsidP="00CE767C">
            <w:pPr>
              <w:pStyle w:val="noidung0"/>
              <w:tabs>
                <w:tab w:val="left" w:pos="540"/>
              </w:tabs>
              <w:spacing w:before="120" w:line="360" w:lineRule="auto"/>
              <w:ind w:right="-108" w:hanging="60"/>
              <w:jc w:val="center"/>
              <w:rPr>
                <w:b/>
                <w:sz w:val="28"/>
                <w:szCs w:val="28"/>
                <w:lang w:val="en-GB"/>
              </w:rPr>
            </w:pPr>
            <w:r w:rsidRPr="002747AF">
              <w:rPr>
                <w:b/>
                <w:bCs/>
                <w:sz w:val="28"/>
                <w:szCs w:val="28"/>
              </w:rPr>
              <w:t xml:space="preserve">Nhóm CT </w:t>
            </w:r>
            <w:r w:rsidRPr="002747AF">
              <w:rPr>
                <w:bCs/>
                <w:sz w:val="28"/>
                <w:szCs w:val="28"/>
              </w:rPr>
              <w:t>(n=18)</w:t>
            </w:r>
          </w:p>
        </w:tc>
        <w:tc>
          <w:tcPr>
            <w:tcW w:w="2679" w:type="dxa"/>
          </w:tcPr>
          <w:p w14:paraId="357A6EB5" w14:textId="7208475A" w:rsidR="00CE767C" w:rsidRPr="002747AF" w:rsidRDefault="00CE767C" w:rsidP="00CE767C">
            <w:pPr>
              <w:pStyle w:val="noidung0"/>
              <w:tabs>
                <w:tab w:val="left" w:pos="540"/>
              </w:tabs>
              <w:spacing w:before="120" w:line="360" w:lineRule="auto"/>
              <w:ind w:right="-108" w:hanging="60"/>
              <w:jc w:val="center"/>
              <w:rPr>
                <w:b/>
                <w:sz w:val="28"/>
                <w:szCs w:val="28"/>
                <w:lang w:val="en-GB"/>
              </w:rPr>
            </w:pPr>
            <w:r w:rsidRPr="002747AF">
              <w:rPr>
                <w:b/>
                <w:bCs/>
                <w:sz w:val="28"/>
                <w:szCs w:val="28"/>
              </w:rPr>
              <w:t xml:space="preserve">Nhóm chứng </w:t>
            </w:r>
            <w:r w:rsidRPr="002747AF">
              <w:rPr>
                <w:bCs/>
                <w:sz w:val="28"/>
                <w:szCs w:val="28"/>
              </w:rPr>
              <w:t>(n=17)</w:t>
            </w:r>
          </w:p>
        </w:tc>
        <w:tc>
          <w:tcPr>
            <w:tcW w:w="938" w:type="dxa"/>
          </w:tcPr>
          <w:p w14:paraId="34F5DEE3" w14:textId="77777777" w:rsidR="00CE767C" w:rsidRPr="002747AF" w:rsidRDefault="00CE767C" w:rsidP="00135C6D">
            <w:pPr>
              <w:pStyle w:val="noidung0"/>
              <w:tabs>
                <w:tab w:val="left" w:pos="540"/>
              </w:tabs>
              <w:spacing w:before="120" w:line="360" w:lineRule="auto"/>
              <w:ind w:right="-108" w:hanging="60"/>
              <w:jc w:val="center"/>
              <w:rPr>
                <w:b/>
                <w:bCs/>
                <w:sz w:val="28"/>
                <w:szCs w:val="28"/>
              </w:rPr>
            </w:pPr>
            <w:r w:rsidRPr="002747AF">
              <w:rPr>
                <w:b/>
                <w:bCs/>
                <w:sz w:val="28"/>
                <w:szCs w:val="28"/>
              </w:rPr>
              <w:t>p</w:t>
            </w:r>
            <w:r w:rsidRPr="002747AF">
              <w:rPr>
                <w:b/>
                <w:bCs/>
                <w:sz w:val="28"/>
                <w:szCs w:val="28"/>
                <w:vertAlign w:val="superscript"/>
              </w:rPr>
              <w:t>2</w:t>
            </w:r>
          </w:p>
        </w:tc>
      </w:tr>
      <w:tr w:rsidR="00B814AF" w:rsidRPr="002747AF" w14:paraId="0D678BA6" w14:textId="77777777" w:rsidTr="00135C6D">
        <w:trPr>
          <w:jc w:val="center"/>
        </w:trPr>
        <w:tc>
          <w:tcPr>
            <w:tcW w:w="2535" w:type="dxa"/>
          </w:tcPr>
          <w:p w14:paraId="27E2A59A" w14:textId="49B2F1F9" w:rsidR="00B814AF" w:rsidRPr="002747AF" w:rsidRDefault="00B814AF" w:rsidP="00B814AF">
            <w:pPr>
              <w:pStyle w:val="noidung0"/>
              <w:tabs>
                <w:tab w:val="left" w:pos="540"/>
              </w:tabs>
              <w:spacing w:before="120" w:line="360" w:lineRule="auto"/>
              <w:ind w:right="-108" w:hanging="60"/>
              <w:rPr>
                <w:bCs/>
                <w:sz w:val="28"/>
                <w:szCs w:val="28"/>
              </w:rPr>
            </w:pPr>
            <w:r w:rsidRPr="002747AF">
              <w:rPr>
                <w:bCs/>
                <w:sz w:val="28"/>
                <w:szCs w:val="28"/>
              </w:rPr>
              <w:t>Ban đầu (T</w:t>
            </w:r>
            <w:r w:rsidRPr="002747AF">
              <w:rPr>
                <w:bCs/>
                <w:sz w:val="28"/>
                <w:szCs w:val="28"/>
                <w:vertAlign w:val="subscript"/>
              </w:rPr>
              <w:t>0</w:t>
            </w:r>
            <w:r w:rsidRPr="002747AF">
              <w:rPr>
                <w:bCs/>
                <w:sz w:val="28"/>
                <w:szCs w:val="28"/>
              </w:rPr>
              <w:t>)</w:t>
            </w:r>
          </w:p>
        </w:tc>
        <w:tc>
          <w:tcPr>
            <w:tcW w:w="2719" w:type="dxa"/>
          </w:tcPr>
          <w:p w14:paraId="3CF7CC5A" w14:textId="359039D2" w:rsidR="00B814AF" w:rsidRPr="002747AF" w:rsidRDefault="00B814AF" w:rsidP="00B814AF">
            <w:pPr>
              <w:pStyle w:val="noidung0"/>
              <w:tabs>
                <w:tab w:val="left" w:pos="540"/>
              </w:tabs>
              <w:spacing w:before="120" w:line="360" w:lineRule="auto"/>
              <w:ind w:right="-108" w:hanging="60"/>
              <w:jc w:val="center"/>
              <w:rPr>
                <w:bCs/>
                <w:sz w:val="28"/>
                <w:szCs w:val="28"/>
              </w:rPr>
            </w:pPr>
            <w:r w:rsidRPr="002747AF">
              <w:rPr>
                <w:sz w:val="28"/>
                <w:szCs w:val="28"/>
                <w:lang w:val="en-GB"/>
              </w:rPr>
              <w:t>41,0 ± 2,6</w:t>
            </w:r>
          </w:p>
        </w:tc>
        <w:tc>
          <w:tcPr>
            <w:tcW w:w="2679" w:type="dxa"/>
          </w:tcPr>
          <w:p w14:paraId="09677682" w14:textId="6DDCB8C4" w:rsidR="00B814AF" w:rsidRPr="002747AF" w:rsidRDefault="00B814AF" w:rsidP="00B814AF">
            <w:pPr>
              <w:pStyle w:val="noidung0"/>
              <w:tabs>
                <w:tab w:val="left" w:pos="540"/>
              </w:tabs>
              <w:spacing w:before="120" w:line="360" w:lineRule="auto"/>
              <w:ind w:right="-108" w:hanging="60"/>
              <w:jc w:val="center"/>
              <w:rPr>
                <w:bCs/>
                <w:sz w:val="28"/>
                <w:szCs w:val="28"/>
              </w:rPr>
            </w:pPr>
            <w:r w:rsidRPr="002747AF">
              <w:rPr>
                <w:sz w:val="28"/>
                <w:szCs w:val="28"/>
                <w:lang w:val="en-GB"/>
              </w:rPr>
              <w:t>41,2 ± 2,7</w:t>
            </w:r>
          </w:p>
        </w:tc>
        <w:tc>
          <w:tcPr>
            <w:tcW w:w="938" w:type="dxa"/>
          </w:tcPr>
          <w:p w14:paraId="613A1C96" w14:textId="77777777" w:rsidR="00B814AF" w:rsidRPr="002747AF" w:rsidRDefault="00B814AF" w:rsidP="00B814AF">
            <w:pPr>
              <w:pStyle w:val="noidung0"/>
              <w:tabs>
                <w:tab w:val="left" w:pos="540"/>
              </w:tabs>
              <w:spacing w:before="120" w:line="360" w:lineRule="auto"/>
              <w:ind w:right="-108" w:hanging="60"/>
              <w:jc w:val="center"/>
              <w:rPr>
                <w:bCs/>
                <w:sz w:val="28"/>
                <w:szCs w:val="28"/>
              </w:rPr>
            </w:pPr>
            <w:r w:rsidRPr="002747AF">
              <w:rPr>
                <w:sz w:val="28"/>
                <w:szCs w:val="28"/>
                <w:lang w:val="en-GB"/>
              </w:rPr>
              <w:t>&gt; 0,05</w:t>
            </w:r>
          </w:p>
        </w:tc>
      </w:tr>
      <w:tr w:rsidR="00B814AF" w:rsidRPr="002747AF" w14:paraId="4B83A691" w14:textId="77777777" w:rsidTr="00135C6D">
        <w:trPr>
          <w:jc w:val="center"/>
        </w:trPr>
        <w:tc>
          <w:tcPr>
            <w:tcW w:w="2535" w:type="dxa"/>
          </w:tcPr>
          <w:p w14:paraId="58651B05" w14:textId="393B764A" w:rsidR="00B814AF" w:rsidRPr="002747AF" w:rsidRDefault="00B814AF" w:rsidP="00B814AF">
            <w:pPr>
              <w:pStyle w:val="noidung0"/>
              <w:tabs>
                <w:tab w:val="left" w:pos="540"/>
              </w:tabs>
              <w:spacing w:before="120" w:line="360" w:lineRule="auto"/>
              <w:ind w:right="-108" w:hanging="60"/>
              <w:rPr>
                <w:bCs/>
                <w:sz w:val="28"/>
                <w:szCs w:val="28"/>
              </w:rPr>
            </w:pPr>
            <w:r w:rsidRPr="002747AF">
              <w:rPr>
                <w:bCs/>
                <w:sz w:val="28"/>
                <w:szCs w:val="28"/>
              </w:rPr>
              <w:t>Thai 16 tuần (T</w:t>
            </w:r>
            <w:r w:rsidRPr="002747AF">
              <w:rPr>
                <w:bCs/>
                <w:sz w:val="28"/>
                <w:szCs w:val="28"/>
                <w:vertAlign w:val="subscript"/>
              </w:rPr>
              <w:t>1)</w:t>
            </w:r>
          </w:p>
        </w:tc>
        <w:tc>
          <w:tcPr>
            <w:tcW w:w="2719" w:type="dxa"/>
          </w:tcPr>
          <w:p w14:paraId="39CA861A" w14:textId="69377B55" w:rsidR="00B814AF" w:rsidRPr="002747AF" w:rsidRDefault="00B814AF" w:rsidP="00B814AF">
            <w:pPr>
              <w:pStyle w:val="noidung0"/>
              <w:tabs>
                <w:tab w:val="left" w:pos="540"/>
              </w:tabs>
              <w:spacing w:before="120" w:line="360" w:lineRule="auto"/>
              <w:ind w:right="-108" w:hanging="60"/>
              <w:jc w:val="center"/>
              <w:rPr>
                <w:bCs/>
                <w:sz w:val="28"/>
                <w:szCs w:val="28"/>
              </w:rPr>
            </w:pPr>
            <w:r w:rsidRPr="002747AF">
              <w:rPr>
                <w:bCs/>
                <w:sz w:val="28"/>
                <w:szCs w:val="28"/>
              </w:rPr>
              <w:t>43,7 ± 3,0</w:t>
            </w:r>
          </w:p>
        </w:tc>
        <w:tc>
          <w:tcPr>
            <w:tcW w:w="2679" w:type="dxa"/>
          </w:tcPr>
          <w:p w14:paraId="298773E1" w14:textId="68E41383" w:rsidR="00B814AF" w:rsidRPr="002747AF" w:rsidRDefault="00B814AF" w:rsidP="00B814AF">
            <w:pPr>
              <w:pStyle w:val="noidung0"/>
              <w:tabs>
                <w:tab w:val="left" w:pos="540"/>
              </w:tabs>
              <w:spacing w:before="120" w:line="360" w:lineRule="auto"/>
              <w:ind w:right="-108" w:hanging="60"/>
              <w:jc w:val="center"/>
              <w:rPr>
                <w:bCs/>
                <w:sz w:val="28"/>
                <w:szCs w:val="28"/>
              </w:rPr>
            </w:pPr>
            <w:r w:rsidRPr="002747AF">
              <w:rPr>
                <w:bCs/>
                <w:sz w:val="28"/>
                <w:szCs w:val="28"/>
              </w:rPr>
              <w:t>43,8 ± 4,3</w:t>
            </w:r>
          </w:p>
        </w:tc>
        <w:tc>
          <w:tcPr>
            <w:tcW w:w="938" w:type="dxa"/>
          </w:tcPr>
          <w:p w14:paraId="4C754FCF" w14:textId="77777777" w:rsidR="00B814AF" w:rsidRPr="002747AF" w:rsidRDefault="00B814AF" w:rsidP="00B814AF">
            <w:pPr>
              <w:pStyle w:val="noidung0"/>
              <w:tabs>
                <w:tab w:val="left" w:pos="540"/>
              </w:tabs>
              <w:spacing w:before="120" w:line="360" w:lineRule="auto"/>
              <w:ind w:right="-108" w:hanging="60"/>
              <w:jc w:val="center"/>
              <w:rPr>
                <w:bCs/>
                <w:sz w:val="28"/>
                <w:szCs w:val="28"/>
              </w:rPr>
            </w:pPr>
            <w:r w:rsidRPr="002747AF">
              <w:rPr>
                <w:sz w:val="28"/>
                <w:szCs w:val="28"/>
                <w:lang w:val="en-GB"/>
              </w:rPr>
              <w:t>&gt; 0,05</w:t>
            </w:r>
          </w:p>
        </w:tc>
      </w:tr>
      <w:tr w:rsidR="00B814AF" w:rsidRPr="002747AF" w14:paraId="2FA91CB4" w14:textId="77777777" w:rsidTr="00135C6D">
        <w:trPr>
          <w:jc w:val="center"/>
        </w:trPr>
        <w:tc>
          <w:tcPr>
            <w:tcW w:w="2535" w:type="dxa"/>
          </w:tcPr>
          <w:p w14:paraId="1499F7DF" w14:textId="5CD308B6" w:rsidR="00B814AF" w:rsidRPr="002747AF" w:rsidRDefault="00B814AF" w:rsidP="00B814AF">
            <w:pPr>
              <w:pStyle w:val="noidung0"/>
              <w:tabs>
                <w:tab w:val="left" w:pos="540"/>
              </w:tabs>
              <w:spacing w:before="120" w:line="360" w:lineRule="auto"/>
              <w:ind w:right="-108" w:hanging="60"/>
              <w:rPr>
                <w:bCs/>
                <w:sz w:val="28"/>
                <w:szCs w:val="28"/>
              </w:rPr>
            </w:pPr>
            <w:r w:rsidRPr="002747AF">
              <w:rPr>
                <w:bCs/>
                <w:sz w:val="28"/>
                <w:szCs w:val="28"/>
              </w:rPr>
              <w:t>Thai 32 tuần (T</w:t>
            </w:r>
            <w:r w:rsidRPr="002747AF">
              <w:rPr>
                <w:bCs/>
                <w:sz w:val="28"/>
                <w:szCs w:val="28"/>
                <w:vertAlign w:val="subscript"/>
              </w:rPr>
              <w:t>2</w:t>
            </w:r>
            <w:r w:rsidRPr="002747AF">
              <w:rPr>
                <w:bCs/>
                <w:sz w:val="28"/>
                <w:szCs w:val="28"/>
              </w:rPr>
              <w:t>)</w:t>
            </w:r>
          </w:p>
        </w:tc>
        <w:tc>
          <w:tcPr>
            <w:tcW w:w="2719" w:type="dxa"/>
          </w:tcPr>
          <w:p w14:paraId="71C6EEC4" w14:textId="7356B1B1" w:rsidR="00B814AF" w:rsidRPr="002747AF" w:rsidRDefault="00B814AF" w:rsidP="00B814AF">
            <w:pPr>
              <w:pStyle w:val="noidung0"/>
              <w:tabs>
                <w:tab w:val="left" w:pos="540"/>
              </w:tabs>
              <w:spacing w:before="120" w:line="360" w:lineRule="auto"/>
              <w:ind w:right="-108" w:hanging="60"/>
              <w:jc w:val="center"/>
              <w:rPr>
                <w:bCs/>
                <w:sz w:val="28"/>
                <w:szCs w:val="28"/>
              </w:rPr>
            </w:pPr>
            <w:r w:rsidRPr="002747AF">
              <w:rPr>
                <w:bCs/>
                <w:sz w:val="28"/>
                <w:szCs w:val="28"/>
              </w:rPr>
              <w:t>50,7 ± 3,7</w:t>
            </w:r>
          </w:p>
        </w:tc>
        <w:tc>
          <w:tcPr>
            <w:tcW w:w="2679" w:type="dxa"/>
          </w:tcPr>
          <w:p w14:paraId="77C2BD5A" w14:textId="500E383C" w:rsidR="00B814AF" w:rsidRPr="002747AF" w:rsidRDefault="00B814AF" w:rsidP="00B814AF">
            <w:pPr>
              <w:pStyle w:val="noidung0"/>
              <w:tabs>
                <w:tab w:val="left" w:pos="540"/>
              </w:tabs>
              <w:spacing w:before="120" w:line="360" w:lineRule="auto"/>
              <w:ind w:right="-108" w:hanging="60"/>
              <w:jc w:val="center"/>
              <w:rPr>
                <w:bCs/>
                <w:sz w:val="28"/>
                <w:szCs w:val="28"/>
              </w:rPr>
            </w:pPr>
            <w:r w:rsidRPr="002747AF">
              <w:rPr>
                <w:bCs/>
                <w:sz w:val="28"/>
                <w:szCs w:val="28"/>
              </w:rPr>
              <w:t>49,7 ± 3,8</w:t>
            </w:r>
          </w:p>
        </w:tc>
        <w:tc>
          <w:tcPr>
            <w:tcW w:w="938" w:type="dxa"/>
          </w:tcPr>
          <w:p w14:paraId="04E711F8" w14:textId="77777777" w:rsidR="00B814AF" w:rsidRPr="002747AF" w:rsidRDefault="00B814AF" w:rsidP="00B814AF">
            <w:pPr>
              <w:pStyle w:val="noidung0"/>
              <w:tabs>
                <w:tab w:val="left" w:pos="540"/>
              </w:tabs>
              <w:spacing w:before="120" w:line="360" w:lineRule="auto"/>
              <w:ind w:right="-108" w:hanging="60"/>
              <w:jc w:val="center"/>
              <w:rPr>
                <w:bCs/>
                <w:sz w:val="28"/>
                <w:szCs w:val="28"/>
              </w:rPr>
            </w:pPr>
            <w:r w:rsidRPr="002747AF">
              <w:rPr>
                <w:sz w:val="28"/>
                <w:szCs w:val="28"/>
                <w:lang w:val="en-GB"/>
              </w:rPr>
              <w:t>&gt; 0,05</w:t>
            </w:r>
          </w:p>
        </w:tc>
      </w:tr>
      <w:tr w:rsidR="00CE767C" w:rsidRPr="002747AF" w14:paraId="52853587" w14:textId="77777777" w:rsidTr="00135C6D">
        <w:trPr>
          <w:jc w:val="center"/>
        </w:trPr>
        <w:tc>
          <w:tcPr>
            <w:tcW w:w="2535" w:type="dxa"/>
          </w:tcPr>
          <w:p w14:paraId="05BEF56B" w14:textId="77777777" w:rsidR="00CE767C" w:rsidRPr="002747AF" w:rsidRDefault="00CE767C" w:rsidP="00135C6D">
            <w:pPr>
              <w:pStyle w:val="noidung0"/>
              <w:tabs>
                <w:tab w:val="left" w:pos="540"/>
              </w:tabs>
              <w:spacing w:before="120" w:line="360" w:lineRule="auto"/>
              <w:ind w:right="-108" w:hanging="60"/>
              <w:rPr>
                <w:bCs/>
                <w:sz w:val="28"/>
                <w:szCs w:val="28"/>
              </w:rPr>
            </w:pPr>
            <w:r w:rsidRPr="002747AF">
              <w:rPr>
                <w:bCs/>
                <w:sz w:val="28"/>
                <w:szCs w:val="28"/>
              </w:rPr>
              <w:t>Mức tăng cân T</w:t>
            </w:r>
            <w:r w:rsidRPr="002747AF">
              <w:rPr>
                <w:bCs/>
                <w:sz w:val="28"/>
                <w:szCs w:val="28"/>
                <w:vertAlign w:val="subscript"/>
              </w:rPr>
              <w:t>1</w:t>
            </w:r>
            <w:r w:rsidRPr="002747AF">
              <w:rPr>
                <w:bCs/>
                <w:sz w:val="28"/>
                <w:szCs w:val="28"/>
              </w:rPr>
              <w:t>-T</w:t>
            </w:r>
            <w:r w:rsidRPr="002747AF">
              <w:rPr>
                <w:bCs/>
                <w:sz w:val="28"/>
                <w:szCs w:val="28"/>
                <w:vertAlign w:val="subscript"/>
              </w:rPr>
              <w:t>0</w:t>
            </w:r>
          </w:p>
        </w:tc>
        <w:tc>
          <w:tcPr>
            <w:tcW w:w="2719" w:type="dxa"/>
          </w:tcPr>
          <w:p w14:paraId="09D9BD0D" w14:textId="34EDC1F0" w:rsidR="00CE767C" w:rsidRPr="002747AF" w:rsidRDefault="0079406C" w:rsidP="0079406C">
            <w:pPr>
              <w:pStyle w:val="noidung0"/>
              <w:tabs>
                <w:tab w:val="left" w:pos="540"/>
              </w:tabs>
              <w:spacing w:before="120" w:line="360" w:lineRule="auto"/>
              <w:ind w:right="-108" w:hanging="60"/>
              <w:jc w:val="center"/>
              <w:rPr>
                <w:bCs/>
                <w:sz w:val="28"/>
                <w:szCs w:val="28"/>
              </w:rPr>
            </w:pPr>
            <w:r w:rsidRPr="002747AF">
              <w:rPr>
                <w:bCs/>
                <w:sz w:val="28"/>
                <w:szCs w:val="28"/>
              </w:rPr>
              <w:t>2,6</w:t>
            </w:r>
            <w:r w:rsidR="00CE767C" w:rsidRPr="002747AF">
              <w:rPr>
                <w:bCs/>
                <w:sz w:val="28"/>
                <w:szCs w:val="28"/>
              </w:rPr>
              <w:t xml:space="preserve"> ± 2,</w:t>
            </w:r>
            <w:r w:rsidRPr="002747AF">
              <w:rPr>
                <w:bCs/>
                <w:sz w:val="28"/>
                <w:szCs w:val="28"/>
              </w:rPr>
              <w:t>1</w:t>
            </w:r>
          </w:p>
        </w:tc>
        <w:tc>
          <w:tcPr>
            <w:tcW w:w="2679" w:type="dxa"/>
          </w:tcPr>
          <w:p w14:paraId="01365186" w14:textId="779DED4D" w:rsidR="00CE767C" w:rsidRPr="002747AF" w:rsidRDefault="0079406C" w:rsidP="0079406C">
            <w:pPr>
              <w:pStyle w:val="noidung0"/>
              <w:tabs>
                <w:tab w:val="left" w:pos="540"/>
              </w:tabs>
              <w:spacing w:before="120" w:line="360" w:lineRule="auto"/>
              <w:ind w:right="-108" w:hanging="60"/>
              <w:jc w:val="center"/>
              <w:rPr>
                <w:bCs/>
                <w:sz w:val="28"/>
                <w:szCs w:val="28"/>
              </w:rPr>
            </w:pPr>
            <w:r w:rsidRPr="002747AF">
              <w:rPr>
                <w:bCs/>
                <w:sz w:val="28"/>
                <w:szCs w:val="28"/>
              </w:rPr>
              <w:t>2,4</w:t>
            </w:r>
            <w:r w:rsidR="00CE767C" w:rsidRPr="002747AF">
              <w:rPr>
                <w:bCs/>
                <w:sz w:val="28"/>
                <w:szCs w:val="28"/>
              </w:rPr>
              <w:t xml:space="preserve"> ± 2,</w:t>
            </w:r>
            <w:r w:rsidRPr="002747AF">
              <w:rPr>
                <w:bCs/>
                <w:sz w:val="28"/>
                <w:szCs w:val="28"/>
              </w:rPr>
              <w:t>9</w:t>
            </w:r>
          </w:p>
        </w:tc>
        <w:tc>
          <w:tcPr>
            <w:tcW w:w="938" w:type="dxa"/>
          </w:tcPr>
          <w:p w14:paraId="1BE24531" w14:textId="77777777" w:rsidR="00CE767C" w:rsidRPr="002747AF" w:rsidRDefault="00CE767C" w:rsidP="00135C6D">
            <w:pPr>
              <w:pStyle w:val="noidung0"/>
              <w:tabs>
                <w:tab w:val="left" w:pos="540"/>
              </w:tabs>
              <w:spacing w:before="120" w:line="360" w:lineRule="auto"/>
              <w:ind w:right="-108" w:hanging="60"/>
              <w:jc w:val="center"/>
              <w:rPr>
                <w:bCs/>
                <w:sz w:val="28"/>
                <w:szCs w:val="28"/>
              </w:rPr>
            </w:pPr>
            <w:r w:rsidRPr="002747AF">
              <w:rPr>
                <w:sz w:val="28"/>
                <w:szCs w:val="28"/>
                <w:lang w:val="en-GB"/>
              </w:rPr>
              <w:t>&gt; 0,05</w:t>
            </w:r>
          </w:p>
        </w:tc>
      </w:tr>
      <w:tr w:rsidR="00CE767C" w:rsidRPr="002747AF" w14:paraId="4C52A573" w14:textId="77777777" w:rsidTr="00135C6D">
        <w:trPr>
          <w:jc w:val="center"/>
        </w:trPr>
        <w:tc>
          <w:tcPr>
            <w:tcW w:w="2535" w:type="dxa"/>
          </w:tcPr>
          <w:p w14:paraId="5B636162" w14:textId="77777777" w:rsidR="00CE767C" w:rsidRPr="002747AF" w:rsidRDefault="00CE767C" w:rsidP="00135C6D">
            <w:pPr>
              <w:pStyle w:val="noidung0"/>
              <w:tabs>
                <w:tab w:val="left" w:pos="540"/>
              </w:tabs>
              <w:spacing w:before="120" w:line="360" w:lineRule="auto"/>
              <w:ind w:right="-108" w:hanging="60"/>
              <w:rPr>
                <w:bCs/>
                <w:sz w:val="28"/>
                <w:szCs w:val="28"/>
              </w:rPr>
            </w:pPr>
            <w:r w:rsidRPr="002747AF">
              <w:rPr>
                <w:bCs/>
                <w:sz w:val="28"/>
                <w:szCs w:val="28"/>
              </w:rPr>
              <w:t>Mức tăng cân T</w:t>
            </w:r>
            <w:r w:rsidRPr="002747AF">
              <w:rPr>
                <w:bCs/>
                <w:sz w:val="28"/>
                <w:szCs w:val="28"/>
                <w:vertAlign w:val="subscript"/>
              </w:rPr>
              <w:t>2</w:t>
            </w:r>
            <w:r w:rsidRPr="002747AF">
              <w:rPr>
                <w:bCs/>
                <w:sz w:val="28"/>
                <w:szCs w:val="28"/>
              </w:rPr>
              <w:t>-T</w:t>
            </w:r>
            <w:r w:rsidRPr="002747AF">
              <w:rPr>
                <w:bCs/>
                <w:sz w:val="28"/>
                <w:szCs w:val="28"/>
                <w:vertAlign w:val="subscript"/>
              </w:rPr>
              <w:t>0</w:t>
            </w:r>
          </w:p>
        </w:tc>
        <w:tc>
          <w:tcPr>
            <w:tcW w:w="2719" w:type="dxa"/>
          </w:tcPr>
          <w:p w14:paraId="0E9BCCF6" w14:textId="003D1039" w:rsidR="00CE767C" w:rsidRPr="002747AF" w:rsidRDefault="0079406C" w:rsidP="0079406C">
            <w:pPr>
              <w:pStyle w:val="noidung0"/>
              <w:tabs>
                <w:tab w:val="left" w:pos="540"/>
              </w:tabs>
              <w:spacing w:before="120" w:line="360" w:lineRule="auto"/>
              <w:ind w:right="-108" w:hanging="60"/>
              <w:jc w:val="center"/>
              <w:rPr>
                <w:bCs/>
                <w:sz w:val="28"/>
                <w:szCs w:val="28"/>
              </w:rPr>
            </w:pPr>
            <w:r w:rsidRPr="002747AF">
              <w:rPr>
                <w:bCs/>
                <w:sz w:val="28"/>
                <w:szCs w:val="28"/>
              </w:rPr>
              <w:t>9,5</w:t>
            </w:r>
            <w:r w:rsidR="00CE767C" w:rsidRPr="002747AF">
              <w:rPr>
                <w:bCs/>
                <w:sz w:val="28"/>
                <w:szCs w:val="28"/>
              </w:rPr>
              <w:t xml:space="preserve"> ± </w:t>
            </w:r>
            <w:r w:rsidRPr="002747AF">
              <w:rPr>
                <w:bCs/>
                <w:sz w:val="28"/>
                <w:szCs w:val="28"/>
              </w:rPr>
              <w:t>2,7</w:t>
            </w:r>
          </w:p>
        </w:tc>
        <w:tc>
          <w:tcPr>
            <w:tcW w:w="2679" w:type="dxa"/>
          </w:tcPr>
          <w:p w14:paraId="0A12C37A" w14:textId="63859689" w:rsidR="00CE767C" w:rsidRPr="002747AF" w:rsidRDefault="0079406C" w:rsidP="0079406C">
            <w:pPr>
              <w:pStyle w:val="noidung0"/>
              <w:tabs>
                <w:tab w:val="left" w:pos="540"/>
              </w:tabs>
              <w:spacing w:before="120" w:line="360" w:lineRule="auto"/>
              <w:ind w:right="-108" w:hanging="60"/>
              <w:jc w:val="center"/>
              <w:rPr>
                <w:bCs/>
                <w:sz w:val="28"/>
                <w:szCs w:val="28"/>
              </w:rPr>
            </w:pPr>
            <w:r w:rsidRPr="002747AF">
              <w:rPr>
                <w:bCs/>
                <w:sz w:val="28"/>
                <w:szCs w:val="28"/>
              </w:rPr>
              <w:t>8,6</w:t>
            </w:r>
            <w:r w:rsidR="00CE767C" w:rsidRPr="002747AF">
              <w:rPr>
                <w:bCs/>
                <w:sz w:val="28"/>
                <w:szCs w:val="28"/>
              </w:rPr>
              <w:t xml:space="preserve"> ± </w:t>
            </w:r>
            <w:r w:rsidRPr="002747AF">
              <w:rPr>
                <w:bCs/>
                <w:sz w:val="28"/>
                <w:szCs w:val="28"/>
              </w:rPr>
              <w:t>2,3</w:t>
            </w:r>
          </w:p>
        </w:tc>
        <w:tc>
          <w:tcPr>
            <w:tcW w:w="938" w:type="dxa"/>
          </w:tcPr>
          <w:p w14:paraId="0CE1C516" w14:textId="77777777" w:rsidR="00CE767C" w:rsidRPr="002747AF" w:rsidRDefault="00CE767C" w:rsidP="00135C6D">
            <w:pPr>
              <w:pStyle w:val="noidung0"/>
              <w:tabs>
                <w:tab w:val="left" w:pos="540"/>
              </w:tabs>
              <w:spacing w:before="120" w:line="360" w:lineRule="auto"/>
              <w:ind w:right="-108" w:hanging="60"/>
              <w:jc w:val="center"/>
              <w:rPr>
                <w:bCs/>
                <w:sz w:val="28"/>
                <w:szCs w:val="28"/>
              </w:rPr>
            </w:pPr>
            <w:r w:rsidRPr="002747AF">
              <w:rPr>
                <w:sz w:val="28"/>
                <w:szCs w:val="28"/>
                <w:lang w:val="en-GB"/>
              </w:rPr>
              <w:t>&gt; 0,05</w:t>
            </w:r>
          </w:p>
        </w:tc>
      </w:tr>
      <w:tr w:rsidR="00CE767C" w:rsidRPr="002747AF" w14:paraId="014D01E8" w14:textId="77777777" w:rsidTr="00135C6D">
        <w:trPr>
          <w:jc w:val="center"/>
        </w:trPr>
        <w:tc>
          <w:tcPr>
            <w:tcW w:w="2535" w:type="dxa"/>
          </w:tcPr>
          <w:p w14:paraId="19A1F90F" w14:textId="77777777" w:rsidR="00CE767C" w:rsidRPr="002747AF" w:rsidRDefault="00CE767C" w:rsidP="00135C6D">
            <w:pPr>
              <w:pStyle w:val="noidung0"/>
              <w:tabs>
                <w:tab w:val="left" w:pos="540"/>
              </w:tabs>
              <w:spacing w:before="120" w:line="360" w:lineRule="auto"/>
              <w:ind w:right="-108" w:hanging="60"/>
              <w:rPr>
                <w:bCs/>
                <w:sz w:val="28"/>
                <w:szCs w:val="28"/>
              </w:rPr>
            </w:pPr>
            <w:r w:rsidRPr="002747AF">
              <w:rPr>
                <w:bCs/>
                <w:sz w:val="28"/>
                <w:szCs w:val="28"/>
              </w:rPr>
              <w:t>p</w:t>
            </w:r>
            <w:r w:rsidRPr="002747AF">
              <w:rPr>
                <w:bCs/>
                <w:sz w:val="28"/>
                <w:szCs w:val="28"/>
                <w:vertAlign w:val="superscript"/>
              </w:rPr>
              <w:t>3</w:t>
            </w:r>
          </w:p>
        </w:tc>
        <w:tc>
          <w:tcPr>
            <w:tcW w:w="2719" w:type="dxa"/>
          </w:tcPr>
          <w:p w14:paraId="75DC647A" w14:textId="77777777" w:rsidR="00CE767C" w:rsidRPr="002747AF" w:rsidRDefault="00CE767C" w:rsidP="00135C6D">
            <w:pPr>
              <w:pStyle w:val="noidung0"/>
              <w:tabs>
                <w:tab w:val="left" w:pos="540"/>
              </w:tabs>
              <w:spacing w:before="120" w:line="360" w:lineRule="auto"/>
              <w:ind w:right="-108" w:hanging="60"/>
              <w:jc w:val="center"/>
              <w:rPr>
                <w:bCs/>
                <w:sz w:val="28"/>
                <w:szCs w:val="28"/>
              </w:rPr>
            </w:pPr>
            <w:r w:rsidRPr="002747AF">
              <w:rPr>
                <w:bCs/>
                <w:sz w:val="28"/>
                <w:szCs w:val="28"/>
              </w:rPr>
              <w:t>&lt; 0,001</w:t>
            </w:r>
          </w:p>
        </w:tc>
        <w:tc>
          <w:tcPr>
            <w:tcW w:w="2679" w:type="dxa"/>
          </w:tcPr>
          <w:p w14:paraId="230786B8" w14:textId="77777777" w:rsidR="00CE767C" w:rsidRPr="002747AF" w:rsidRDefault="00CE767C" w:rsidP="00135C6D">
            <w:pPr>
              <w:pStyle w:val="noidung0"/>
              <w:tabs>
                <w:tab w:val="left" w:pos="540"/>
              </w:tabs>
              <w:spacing w:before="120" w:line="360" w:lineRule="auto"/>
              <w:ind w:right="-108" w:hanging="60"/>
              <w:jc w:val="center"/>
              <w:rPr>
                <w:bCs/>
                <w:sz w:val="28"/>
                <w:szCs w:val="28"/>
              </w:rPr>
            </w:pPr>
            <w:r w:rsidRPr="002747AF">
              <w:rPr>
                <w:bCs/>
                <w:sz w:val="28"/>
                <w:szCs w:val="28"/>
              </w:rPr>
              <w:t>&lt; 0,001</w:t>
            </w:r>
          </w:p>
        </w:tc>
        <w:tc>
          <w:tcPr>
            <w:tcW w:w="938" w:type="dxa"/>
          </w:tcPr>
          <w:p w14:paraId="72C817FC" w14:textId="77777777" w:rsidR="00CE767C" w:rsidRPr="002747AF" w:rsidRDefault="00CE767C" w:rsidP="00135C6D">
            <w:pPr>
              <w:pStyle w:val="noidung0"/>
              <w:tabs>
                <w:tab w:val="left" w:pos="540"/>
              </w:tabs>
              <w:spacing w:before="120" w:line="360" w:lineRule="auto"/>
              <w:ind w:right="-108" w:hanging="60"/>
              <w:jc w:val="center"/>
              <w:rPr>
                <w:sz w:val="28"/>
                <w:szCs w:val="28"/>
                <w:lang w:val="en-GB"/>
              </w:rPr>
            </w:pPr>
          </w:p>
        </w:tc>
      </w:tr>
    </w:tbl>
    <w:p w14:paraId="024ECF37" w14:textId="77777777" w:rsidR="00CE767C" w:rsidRPr="002747AF" w:rsidRDefault="00CE767C" w:rsidP="00CE767C">
      <w:pPr>
        <w:pStyle w:val="noidung0"/>
        <w:tabs>
          <w:tab w:val="left" w:pos="540"/>
        </w:tabs>
        <w:spacing w:before="60" w:line="276" w:lineRule="auto"/>
        <w:ind w:right="29" w:firstLine="0"/>
        <w:jc w:val="left"/>
        <w:rPr>
          <w:i/>
          <w:szCs w:val="24"/>
          <w:lang w:val="en-GB"/>
        </w:rPr>
      </w:pPr>
      <w:r w:rsidRPr="002747AF">
        <w:rPr>
          <w:i/>
          <w:szCs w:val="24"/>
          <w:vertAlign w:val="superscript"/>
          <w:lang w:val="en-GB"/>
        </w:rPr>
        <w:t>1</w:t>
      </w:r>
      <w:r w:rsidRPr="002747AF">
        <w:rPr>
          <w:i/>
          <w:szCs w:val="24"/>
          <w:lang w:val="en-GB"/>
        </w:rPr>
        <w:t xml:space="preserve"> Số liệu được trình bày dưới dạng TB±SD</w:t>
      </w:r>
    </w:p>
    <w:p w14:paraId="247031B9" w14:textId="77777777" w:rsidR="00CE767C" w:rsidRPr="002747AF" w:rsidRDefault="00CE767C" w:rsidP="00CE767C">
      <w:pPr>
        <w:pStyle w:val="noidung0"/>
        <w:tabs>
          <w:tab w:val="left" w:pos="540"/>
        </w:tabs>
        <w:spacing w:before="60" w:line="276" w:lineRule="auto"/>
        <w:ind w:right="29" w:firstLine="0"/>
        <w:jc w:val="left"/>
        <w:rPr>
          <w:i/>
          <w:szCs w:val="24"/>
          <w:lang w:val="en-GB"/>
        </w:rPr>
      </w:pPr>
      <w:r w:rsidRPr="002747AF">
        <w:rPr>
          <w:i/>
          <w:szCs w:val="24"/>
          <w:vertAlign w:val="superscript"/>
          <w:lang w:val="en-GB"/>
        </w:rPr>
        <w:t>2</w:t>
      </w:r>
      <w:r w:rsidRPr="002747AF">
        <w:rPr>
          <w:i/>
          <w:szCs w:val="24"/>
          <w:lang w:val="en-GB"/>
        </w:rPr>
        <w:t xml:space="preserve">  t-test so sánh trung bình của hai nhóm nghiên cứu tại mỗi thời điểm</w:t>
      </w:r>
    </w:p>
    <w:p w14:paraId="7F3042C8" w14:textId="77777777" w:rsidR="00CE767C" w:rsidRPr="002747AF" w:rsidRDefault="00CE767C" w:rsidP="00CE767C">
      <w:pPr>
        <w:pStyle w:val="noidung0"/>
        <w:tabs>
          <w:tab w:val="left" w:pos="540"/>
        </w:tabs>
        <w:spacing w:before="60" w:line="276" w:lineRule="auto"/>
        <w:ind w:right="-115" w:firstLine="0"/>
        <w:jc w:val="left"/>
        <w:rPr>
          <w:i/>
          <w:szCs w:val="24"/>
          <w:lang w:val="en-GB"/>
        </w:rPr>
      </w:pPr>
      <w:r w:rsidRPr="002747AF">
        <w:rPr>
          <w:i/>
          <w:spacing w:val="-4"/>
          <w:szCs w:val="24"/>
          <w:vertAlign w:val="superscript"/>
          <w:lang w:val="en-GB"/>
        </w:rPr>
        <w:t>3</w:t>
      </w:r>
      <w:r w:rsidRPr="002747AF">
        <w:rPr>
          <w:i/>
          <w:spacing w:val="-4"/>
          <w:szCs w:val="24"/>
          <w:lang w:val="en-GB"/>
        </w:rPr>
        <w:t xml:space="preserve"> T-test ghép cặp so sánh trung bình của cùng một nhóm nghiên cứu giữa hai thời điểm T0 và T2</w:t>
      </w:r>
    </w:p>
    <w:p w14:paraId="520D6A37" w14:textId="2E86318A" w:rsidR="00B814AF" w:rsidRPr="002747AF" w:rsidRDefault="00B814AF" w:rsidP="00B814AF">
      <w:pPr>
        <w:pStyle w:val="noidung0"/>
        <w:tabs>
          <w:tab w:val="left" w:pos="540"/>
          <w:tab w:val="left" w:pos="720"/>
        </w:tabs>
        <w:spacing w:before="120" w:line="360" w:lineRule="auto"/>
        <w:ind w:right="25" w:firstLine="720"/>
        <w:rPr>
          <w:sz w:val="28"/>
          <w:szCs w:val="28"/>
          <w:lang w:val="en-GB"/>
        </w:rPr>
      </w:pPr>
      <w:r w:rsidRPr="002747AF">
        <w:rPr>
          <w:bCs/>
          <w:sz w:val="28"/>
          <w:szCs w:val="28"/>
        </w:rPr>
        <w:lastRenderedPageBreak/>
        <w:t xml:space="preserve">Kết quả nghiên cứu cho thấy cân nặng của các đối tượng tham gia nghiên cứu thuộc nhóm can thiệp và nhóm chứng tại thời điểm thai 16 tuần lần lượt là 47,0 ± 4,9 kg </w:t>
      </w:r>
      <w:r w:rsidRPr="002747AF">
        <w:rPr>
          <w:sz w:val="28"/>
          <w:szCs w:val="28"/>
          <w:lang w:val="en-GB"/>
        </w:rPr>
        <w:t xml:space="preserve">và </w:t>
      </w:r>
      <w:r w:rsidRPr="002747AF">
        <w:rPr>
          <w:bCs/>
          <w:sz w:val="28"/>
          <w:szCs w:val="28"/>
        </w:rPr>
        <w:t>47,3 ± 5,5</w:t>
      </w:r>
      <w:r w:rsidRPr="002747AF">
        <w:rPr>
          <w:sz w:val="28"/>
          <w:szCs w:val="28"/>
          <w:lang w:val="en-GB"/>
        </w:rPr>
        <w:t xml:space="preserve"> kg và tại thời điểm thai 32 tuần là 52,9 ± 5,4 kg và 53,5 ± 5,5 kg, khác nhau không có ý nghĩa thống kê (p &gt; 0,05). Trung bình phụ nữ tăng được 1,3 kg khi thai được 16 tuần và 7,2 kg khi thai được 32 tuần, không có sự khác biệt về </w:t>
      </w:r>
      <w:r w:rsidR="00515459" w:rsidRPr="002747AF">
        <w:rPr>
          <w:sz w:val="28"/>
          <w:szCs w:val="28"/>
          <w:lang w:val="en-GB"/>
        </w:rPr>
        <w:t xml:space="preserve">cân nặng trung bình cũng như </w:t>
      </w:r>
      <w:r w:rsidRPr="002747AF">
        <w:rPr>
          <w:sz w:val="28"/>
          <w:szCs w:val="28"/>
          <w:lang w:val="en-GB"/>
        </w:rPr>
        <w:t xml:space="preserve">mức tăng cân nặng khi có thai của đối tượng thuộc hai nhóm nghiên cứu (p &gt; 0,05). </w:t>
      </w:r>
      <w:r w:rsidR="00515459" w:rsidRPr="002747AF">
        <w:rPr>
          <w:sz w:val="28"/>
          <w:szCs w:val="28"/>
          <w:lang w:val="en-GB"/>
        </w:rPr>
        <w:t>Xét riêng ở nhóm phụ nữ ban đầu bị thiếu năng lượng trường diễn, trung bình cân nặng khi thai 32 tuần và mức tăng cân khi có thai cao hơn ở nhóm can thiệp nhưng sự khác biệt không có ý nghĩa thống kê với p &gt; 0,05.</w:t>
      </w:r>
    </w:p>
    <w:p w14:paraId="636407E2" w14:textId="2263CAF5" w:rsidR="00E42F95" w:rsidRPr="002747AF" w:rsidRDefault="00E42F95" w:rsidP="00E42F95">
      <w:pPr>
        <w:pStyle w:val="noidung0"/>
        <w:tabs>
          <w:tab w:val="left" w:pos="540"/>
        </w:tabs>
        <w:spacing w:before="120" w:line="360" w:lineRule="auto"/>
        <w:ind w:right="25" w:firstLine="720"/>
        <w:rPr>
          <w:bCs/>
          <w:sz w:val="28"/>
          <w:szCs w:val="28"/>
        </w:rPr>
      </w:pPr>
      <w:r w:rsidRPr="002747AF">
        <w:rPr>
          <w:sz w:val="28"/>
          <w:szCs w:val="28"/>
          <w:lang w:val="en-GB"/>
        </w:rPr>
        <w:t xml:space="preserve">Chu vi vòng cánh tay </w:t>
      </w:r>
      <w:r w:rsidR="00373443" w:rsidRPr="002747AF">
        <w:rPr>
          <w:sz w:val="28"/>
          <w:szCs w:val="28"/>
          <w:lang w:val="en-GB"/>
        </w:rPr>
        <w:t xml:space="preserve">(MUAC) </w:t>
      </w:r>
      <w:r w:rsidRPr="002747AF">
        <w:rPr>
          <w:sz w:val="28"/>
          <w:szCs w:val="28"/>
          <w:lang w:val="en-GB"/>
        </w:rPr>
        <w:t>được sử dụng để đánh giá tình trạng suy dinh dưỡng ở phụ nữ có thai</w:t>
      </w:r>
      <w:r w:rsidR="00373443" w:rsidRPr="002747AF">
        <w:rPr>
          <w:sz w:val="28"/>
          <w:szCs w:val="28"/>
          <w:lang w:val="en-GB"/>
        </w:rPr>
        <w:t xml:space="preserve"> (MUAC &lt; 22 cm)</w:t>
      </w:r>
      <w:r w:rsidRPr="002747AF">
        <w:rPr>
          <w:sz w:val="28"/>
          <w:szCs w:val="28"/>
          <w:lang w:val="en-GB"/>
        </w:rPr>
        <w:t xml:space="preserve">. </w:t>
      </w:r>
      <w:r w:rsidRPr="002747AF">
        <w:rPr>
          <w:noProof/>
          <w:sz w:val="28"/>
          <w:szCs w:val="28"/>
        </w:rPr>
        <w:t xml:space="preserve">Hình 3.2 cho thấy hiệu quả của can thiệp bổ sung thực phẩm cho phụ nữ trước và trong khi có thai tới </w:t>
      </w:r>
      <w:r w:rsidR="00FF5E1D" w:rsidRPr="002747AF">
        <w:rPr>
          <w:noProof/>
          <w:sz w:val="28"/>
          <w:szCs w:val="28"/>
        </w:rPr>
        <w:t>tỉ</w:t>
      </w:r>
      <w:r w:rsidRPr="002747AF">
        <w:rPr>
          <w:noProof/>
          <w:sz w:val="28"/>
          <w:szCs w:val="28"/>
        </w:rPr>
        <w:t xml:space="preserve"> lệ SDD của phụ nữ khi thai được 16 và 32 tuần</w:t>
      </w:r>
      <w:r w:rsidR="00EC2671" w:rsidRPr="002747AF">
        <w:rPr>
          <w:noProof/>
          <w:sz w:val="28"/>
          <w:szCs w:val="28"/>
        </w:rPr>
        <w:t xml:space="preserve"> tuổi</w:t>
      </w:r>
      <w:r w:rsidRPr="002747AF">
        <w:rPr>
          <w:noProof/>
          <w:sz w:val="28"/>
          <w:szCs w:val="28"/>
        </w:rPr>
        <w:t>.</w:t>
      </w:r>
    </w:p>
    <w:p w14:paraId="361F21E4" w14:textId="5C47858B" w:rsidR="00E42F95" w:rsidRPr="002747AF" w:rsidRDefault="00373443" w:rsidP="00C76501">
      <w:pPr>
        <w:pStyle w:val="noidung0"/>
        <w:tabs>
          <w:tab w:val="left" w:pos="540"/>
        </w:tabs>
        <w:spacing w:before="120" w:line="360" w:lineRule="auto"/>
        <w:ind w:right="25" w:firstLine="720"/>
        <w:rPr>
          <w:sz w:val="28"/>
          <w:szCs w:val="28"/>
          <w:lang w:val="en-GB"/>
        </w:rPr>
      </w:pPr>
      <w:r w:rsidRPr="002747AF">
        <w:rPr>
          <w:i/>
          <w:noProof/>
          <w:sz w:val="28"/>
          <w:szCs w:val="28"/>
        </w:rPr>
        <mc:AlternateContent>
          <mc:Choice Requires="wps">
            <w:drawing>
              <wp:anchor distT="0" distB="0" distL="114300" distR="114300" simplePos="0" relativeHeight="251721216" behindDoc="0" locked="0" layoutInCell="1" allowOverlap="1" wp14:anchorId="24E657C9" wp14:editId="2BD21939">
                <wp:simplePos x="0" y="0"/>
                <wp:positionH relativeFrom="column">
                  <wp:posOffset>698729</wp:posOffset>
                </wp:positionH>
                <wp:positionV relativeFrom="paragraph">
                  <wp:posOffset>105537</wp:posOffset>
                </wp:positionV>
                <wp:extent cx="1828800" cy="3048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04800"/>
                        </a:xfrm>
                        <a:prstGeom prst="rect">
                          <a:avLst/>
                        </a:prstGeom>
                        <a:solidFill>
                          <a:srgbClr val="FFFFFF"/>
                        </a:solidFill>
                        <a:ln w="9525">
                          <a:noFill/>
                          <a:miter lim="800000"/>
                          <a:headEnd/>
                          <a:tailEnd/>
                        </a:ln>
                      </wps:spPr>
                      <wps:txbx>
                        <w:txbxContent>
                          <w:p w14:paraId="11AB9ED3" w14:textId="56B2BC5D" w:rsidR="006840E4" w:rsidRPr="00A1432F" w:rsidRDefault="006840E4" w:rsidP="00672795">
                            <w:pPr>
                              <w:rPr>
                                <w:b/>
                                <w:i/>
                                <w:sz w:val="28"/>
                                <w:szCs w:val="28"/>
                              </w:rPr>
                            </w:pPr>
                            <w:r>
                              <w:rPr>
                                <w:b/>
                                <w:i/>
                                <w:sz w:val="28"/>
                                <w:szCs w:val="28"/>
                              </w:rPr>
                              <w:t>Tỉ</w:t>
                            </w:r>
                            <w:r w:rsidRPr="00A1432F">
                              <w:rPr>
                                <w:b/>
                                <w:i/>
                                <w:sz w:val="28"/>
                                <w:szCs w:val="28"/>
                              </w:rPr>
                              <w:t xml:space="preserve"> lệ </w:t>
                            </w:r>
                            <w:r>
                              <w:rPr>
                                <w:b/>
                                <w:i/>
                                <w:sz w:val="28"/>
                                <w:szCs w:val="28"/>
                              </w:rPr>
                              <w:t>suy dinh dưỡng</w:t>
                            </w:r>
                            <w:r w:rsidRPr="00A1432F">
                              <w:rPr>
                                <w:b/>
                                <w:i/>
                                <w:sz w:val="28"/>
                                <w:szCs w:val="2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E657C9" id="_x0000_s1095" type="#_x0000_t202" style="position:absolute;left:0;text-align:left;margin-left:55pt;margin-top:8.3pt;width:2in;height:24pt;z-index:251721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" stroked="f">
                <v:textbox style="mso-fit-shape-to-text:t">
                  <w:txbxContent>
                    <w:p w14:paraId="11AB9ED3" w14:textId="56B2BC5D" w:rsidR="006840E4" w:rsidRPr="00A1432F" w:rsidRDefault="006840E4" w:rsidP="00672795">
                      <w:pPr>
                        <w:rPr>
                          <w:b/>
                          <w:i/>
                          <w:sz w:val="28"/>
                          <w:szCs w:val="28"/>
                        </w:rPr>
                      </w:pPr>
                      <w:r>
                        <w:rPr>
                          <w:b/>
                          <w:i/>
                          <w:sz w:val="28"/>
                          <w:szCs w:val="28"/>
                        </w:rPr>
                        <w:t>Tỉ</w:t>
                      </w:r>
                      <w:r w:rsidRPr="00A1432F">
                        <w:rPr>
                          <w:b/>
                          <w:i/>
                          <w:sz w:val="28"/>
                          <w:szCs w:val="28"/>
                        </w:rPr>
                        <w:t xml:space="preserve"> lệ </w:t>
                      </w:r>
                      <w:r>
                        <w:rPr>
                          <w:b/>
                          <w:i/>
                          <w:sz w:val="28"/>
                          <w:szCs w:val="28"/>
                        </w:rPr>
                        <w:t>suy dinh dưỡng</w:t>
                      </w:r>
                      <w:r w:rsidRPr="00A1432F">
                        <w:rPr>
                          <w:b/>
                          <w:i/>
                          <w:sz w:val="28"/>
                          <w:szCs w:val="28"/>
                        </w:rPr>
                        <w:t xml:space="preserve"> </w:t>
                      </w:r>
                    </w:p>
                  </w:txbxContent>
                </v:textbox>
              </v:shape>
            </w:pict>
          </mc:Fallback>
        </mc:AlternateContent>
      </w:r>
    </w:p>
    <w:p w14:paraId="7FF8B98C" w14:textId="5F445A42" w:rsidR="00672795" w:rsidRPr="002747AF" w:rsidRDefault="00672795" w:rsidP="00672795">
      <w:pPr>
        <w:pStyle w:val="noidung0"/>
        <w:tabs>
          <w:tab w:val="left" w:pos="540"/>
          <w:tab w:val="left" w:pos="720"/>
        </w:tabs>
        <w:spacing w:before="120" w:line="360" w:lineRule="auto"/>
        <w:ind w:right="-115" w:firstLine="0"/>
        <w:jc w:val="center"/>
        <w:rPr>
          <w:b/>
          <w:i/>
          <w:sz w:val="28"/>
          <w:szCs w:val="28"/>
          <w:lang w:val="en-GB"/>
        </w:rPr>
      </w:pPr>
      <w:r w:rsidRPr="002747AF">
        <w:rPr>
          <w:noProof/>
        </w:rPr>
        <w:drawing>
          <wp:inline distT="0" distB="0" distL="0" distR="0" wp14:anchorId="454E4E8A" wp14:editId="361E7188">
            <wp:extent cx="4249271" cy="2604887"/>
            <wp:effectExtent l="0" t="0" r="0" b="508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3F33935" w14:textId="696DD133" w:rsidR="00672795" w:rsidRPr="002747AF" w:rsidRDefault="00672795" w:rsidP="00672795">
      <w:pPr>
        <w:pStyle w:val="noidung0"/>
        <w:tabs>
          <w:tab w:val="left" w:pos="540"/>
        </w:tabs>
        <w:spacing w:before="120" w:line="360" w:lineRule="auto"/>
        <w:ind w:right="25" w:firstLine="0"/>
        <w:jc w:val="center"/>
        <w:rPr>
          <w:b/>
          <w:noProof/>
          <w:sz w:val="28"/>
          <w:szCs w:val="28"/>
        </w:rPr>
      </w:pPr>
      <w:r w:rsidRPr="002747AF">
        <w:rPr>
          <w:b/>
          <w:i/>
          <w:sz w:val="28"/>
          <w:szCs w:val="28"/>
          <w:lang w:val="en-GB"/>
        </w:rPr>
        <w:t>Hình 3.2:</w:t>
      </w:r>
      <w:r w:rsidR="00C20FC8" w:rsidRPr="002747AF">
        <w:rPr>
          <w:b/>
          <w:noProof/>
          <w:sz w:val="28"/>
          <w:szCs w:val="28"/>
        </w:rPr>
        <w:t xml:space="preserve"> Sự thay đổi </w:t>
      </w:r>
      <w:r w:rsidR="00FF5E1D" w:rsidRPr="002747AF">
        <w:rPr>
          <w:b/>
          <w:noProof/>
          <w:sz w:val="28"/>
          <w:szCs w:val="28"/>
        </w:rPr>
        <w:t>tỉ</w:t>
      </w:r>
      <w:r w:rsidRPr="002747AF">
        <w:rPr>
          <w:b/>
          <w:noProof/>
          <w:sz w:val="28"/>
          <w:szCs w:val="28"/>
        </w:rPr>
        <w:t xml:space="preserve"> lệ suy dinh dưỡng của </w:t>
      </w:r>
      <w:r w:rsidR="00C20FC8" w:rsidRPr="002747AF">
        <w:rPr>
          <w:b/>
          <w:noProof/>
          <w:sz w:val="28"/>
          <w:szCs w:val="28"/>
        </w:rPr>
        <w:t>phụ nữ khi có thai</w:t>
      </w:r>
    </w:p>
    <w:p w14:paraId="5E774E25" w14:textId="3A474258" w:rsidR="00C76501" w:rsidRPr="002747AF" w:rsidRDefault="00FF5E1D" w:rsidP="00EC2671">
      <w:pPr>
        <w:pStyle w:val="noidung0"/>
        <w:tabs>
          <w:tab w:val="left" w:pos="630"/>
          <w:tab w:val="left" w:pos="720"/>
        </w:tabs>
        <w:spacing w:before="120" w:line="360" w:lineRule="auto"/>
        <w:ind w:right="25" w:firstLine="720"/>
        <w:rPr>
          <w:spacing w:val="2"/>
          <w:sz w:val="28"/>
          <w:szCs w:val="28"/>
          <w:lang w:val="en-GB"/>
        </w:rPr>
      </w:pPr>
      <w:r w:rsidRPr="002747AF">
        <w:rPr>
          <w:spacing w:val="2"/>
          <w:sz w:val="28"/>
          <w:szCs w:val="28"/>
          <w:lang w:val="en-GB"/>
        </w:rPr>
        <w:lastRenderedPageBreak/>
        <w:t>Tỉ</w:t>
      </w:r>
      <w:r w:rsidR="00903A63" w:rsidRPr="002747AF">
        <w:rPr>
          <w:spacing w:val="2"/>
          <w:sz w:val="28"/>
          <w:szCs w:val="28"/>
          <w:lang w:val="en-GB"/>
        </w:rPr>
        <w:t xml:space="preserve"> lệ SDD có xu hướng tăng khi có thai. </w:t>
      </w:r>
      <w:r w:rsidR="00EC2671" w:rsidRPr="002747AF">
        <w:rPr>
          <w:spacing w:val="2"/>
          <w:sz w:val="28"/>
          <w:szCs w:val="28"/>
          <w:lang w:val="en-GB"/>
        </w:rPr>
        <w:t>Tỉ</w:t>
      </w:r>
      <w:r w:rsidR="00903A63" w:rsidRPr="002747AF">
        <w:rPr>
          <w:spacing w:val="2"/>
          <w:sz w:val="28"/>
          <w:szCs w:val="28"/>
          <w:lang w:val="en-GB"/>
        </w:rPr>
        <w:t xml:space="preserve"> lệ SDD của đối tượng thuộc nhóm can thiệp ở cả hai thời điểm 16 và 32 tuần đều có xu hướng thấp hơn so với ở nhóm chứng. Ngoài ra, nếu so sánh giữa hai thời điểm thai 16 tuần và thai 32 tuần, </w:t>
      </w:r>
      <w:r w:rsidRPr="002747AF">
        <w:rPr>
          <w:spacing w:val="2"/>
          <w:sz w:val="28"/>
          <w:szCs w:val="28"/>
          <w:lang w:val="en-GB"/>
        </w:rPr>
        <w:t>tỉ</w:t>
      </w:r>
      <w:r w:rsidR="00903A63" w:rsidRPr="002747AF">
        <w:rPr>
          <w:spacing w:val="2"/>
          <w:sz w:val="28"/>
          <w:szCs w:val="28"/>
          <w:lang w:val="en-GB"/>
        </w:rPr>
        <w:t xml:space="preserve"> lệ SDD ở nhóm can thiệp tăng 0,4%</w:t>
      </w:r>
      <w:r w:rsidR="00AE33D3" w:rsidRPr="002747AF">
        <w:rPr>
          <w:spacing w:val="2"/>
          <w:sz w:val="28"/>
          <w:szCs w:val="28"/>
          <w:lang w:val="en-GB"/>
        </w:rPr>
        <w:t xml:space="preserve"> trong khi ở nhóm chứng tăng 2,</w:t>
      </w:r>
      <w:r w:rsidR="00C20FC8" w:rsidRPr="002747AF">
        <w:rPr>
          <w:spacing w:val="2"/>
          <w:sz w:val="28"/>
          <w:szCs w:val="28"/>
          <w:lang w:val="en-GB"/>
        </w:rPr>
        <w:t>2</w:t>
      </w:r>
      <w:r w:rsidR="00903A63" w:rsidRPr="002747AF">
        <w:rPr>
          <w:spacing w:val="2"/>
          <w:sz w:val="28"/>
          <w:szCs w:val="28"/>
          <w:lang w:val="en-GB"/>
        </w:rPr>
        <w:t>%.</w:t>
      </w:r>
      <w:r w:rsidR="00C20FC8" w:rsidRPr="002747AF">
        <w:rPr>
          <w:spacing w:val="2"/>
          <w:sz w:val="28"/>
          <w:szCs w:val="28"/>
          <w:lang w:val="en-GB"/>
        </w:rPr>
        <w:t xml:space="preserve"> Tuy nhiên, sự khác biệt về </w:t>
      </w:r>
      <w:r w:rsidRPr="002747AF">
        <w:rPr>
          <w:spacing w:val="2"/>
          <w:sz w:val="28"/>
          <w:szCs w:val="28"/>
          <w:lang w:val="en-GB"/>
        </w:rPr>
        <w:t>tỉ</w:t>
      </w:r>
      <w:r w:rsidR="00C20FC8" w:rsidRPr="002747AF">
        <w:rPr>
          <w:spacing w:val="2"/>
          <w:sz w:val="28"/>
          <w:szCs w:val="28"/>
          <w:lang w:val="en-GB"/>
        </w:rPr>
        <w:t xml:space="preserve"> lệ SDD của phụ nữ tham gia nghiên cứu ở cả hai thời điểm thai 16 tuần và thai 32 tuần không khác nhau có ý nghĩa thống kê giữa nhóm can thiệp và nhóm chứng (p &gt; 0,05)</w:t>
      </w:r>
    </w:p>
    <w:p w14:paraId="3AAB4BEE" w14:textId="77777777" w:rsidR="00E42F95" w:rsidRPr="002747AF" w:rsidRDefault="00C20FC8" w:rsidP="00C20FC8">
      <w:pPr>
        <w:pStyle w:val="noidung0"/>
        <w:tabs>
          <w:tab w:val="left" w:pos="540"/>
        </w:tabs>
        <w:spacing w:before="120" w:line="360" w:lineRule="auto"/>
        <w:ind w:right="25" w:firstLine="720"/>
        <w:rPr>
          <w:sz w:val="28"/>
          <w:szCs w:val="28"/>
          <w:lang w:val="en-GB"/>
        </w:rPr>
      </w:pPr>
      <w:r w:rsidRPr="002747AF">
        <w:rPr>
          <w:sz w:val="28"/>
          <w:szCs w:val="28"/>
          <w:lang w:val="en-GB"/>
        </w:rPr>
        <w:t xml:space="preserve">Hiệu quả của can thiệp đến sự thay đổi chu vi vòng cánh tay của phụ nữ khi có thai được thể hiện ở </w:t>
      </w:r>
      <w:r w:rsidR="009F4C3F" w:rsidRPr="002747AF">
        <w:rPr>
          <w:sz w:val="28"/>
          <w:szCs w:val="28"/>
          <w:lang w:val="en-GB"/>
        </w:rPr>
        <w:t>b</w:t>
      </w:r>
      <w:r w:rsidRPr="002747AF">
        <w:rPr>
          <w:sz w:val="28"/>
          <w:szCs w:val="28"/>
          <w:lang w:val="en-GB"/>
        </w:rPr>
        <w:t xml:space="preserve">ảng </w:t>
      </w:r>
      <w:r w:rsidR="009F4C3F" w:rsidRPr="002747AF">
        <w:rPr>
          <w:sz w:val="28"/>
          <w:szCs w:val="28"/>
          <w:lang w:val="en-GB"/>
        </w:rPr>
        <w:t>3.9</w:t>
      </w:r>
      <w:r w:rsidRPr="002747AF">
        <w:rPr>
          <w:sz w:val="28"/>
          <w:szCs w:val="28"/>
          <w:lang w:val="en-GB"/>
        </w:rPr>
        <w:t>.</w:t>
      </w:r>
    </w:p>
    <w:p w14:paraId="6641A48E" w14:textId="41DC2DD6" w:rsidR="00C20FC8" w:rsidRPr="002747AF" w:rsidRDefault="00C20FC8" w:rsidP="00C20FC8">
      <w:pPr>
        <w:pStyle w:val="noidung0"/>
        <w:tabs>
          <w:tab w:val="left" w:pos="540"/>
        </w:tabs>
        <w:spacing w:before="120" w:line="360" w:lineRule="auto"/>
        <w:ind w:right="25" w:firstLine="0"/>
        <w:jc w:val="center"/>
        <w:rPr>
          <w:b/>
          <w:bCs/>
          <w:sz w:val="28"/>
          <w:szCs w:val="28"/>
        </w:rPr>
      </w:pPr>
      <w:r w:rsidRPr="002747AF">
        <w:rPr>
          <w:b/>
          <w:bCs/>
          <w:i/>
          <w:sz w:val="28"/>
          <w:szCs w:val="28"/>
        </w:rPr>
        <w:t>Bảng 3.</w:t>
      </w:r>
      <w:r w:rsidR="00B822CF" w:rsidRPr="002747AF">
        <w:rPr>
          <w:b/>
          <w:bCs/>
          <w:i/>
          <w:sz w:val="28"/>
          <w:szCs w:val="28"/>
        </w:rPr>
        <w:t>10</w:t>
      </w:r>
      <w:r w:rsidRPr="002747AF">
        <w:rPr>
          <w:b/>
          <w:bCs/>
          <w:i/>
          <w:sz w:val="28"/>
          <w:szCs w:val="28"/>
        </w:rPr>
        <w:t>:</w:t>
      </w:r>
      <w:r w:rsidRPr="002747AF">
        <w:rPr>
          <w:b/>
          <w:bCs/>
          <w:sz w:val="28"/>
          <w:szCs w:val="28"/>
        </w:rPr>
        <w:t xml:space="preserve"> </w:t>
      </w:r>
      <w:r w:rsidR="009F4C3F" w:rsidRPr="002747AF">
        <w:rPr>
          <w:b/>
          <w:bCs/>
          <w:sz w:val="28"/>
          <w:szCs w:val="28"/>
        </w:rPr>
        <w:t>S</w:t>
      </w:r>
      <w:r w:rsidRPr="002747AF">
        <w:rPr>
          <w:b/>
          <w:bCs/>
          <w:sz w:val="28"/>
          <w:szCs w:val="28"/>
        </w:rPr>
        <w:t xml:space="preserve">ự thay đổi </w:t>
      </w:r>
      <w:r w:rsidR="005A2F71" w:rsidRPr="002747AF">
        <w:rPr>
          <w:b/>
          <w:bCs/>
          <w:sz w:val="28"/>
          <w:szCs w:val="28"/>
        </w:rPr>
        <w:t>chu vi vòng cánh tay</w:t>
      </w:r>
      <w:r w:rsidRPr="002747AF">
        <w:rPr>
          <w:b/>
          <w:bCs/>
          <w:sz w:val="28"/>
          <w:szCs w:val="28"/>
        </w:rPr>
        <w:t xml:space="preserve"> của </w:t>
      </w:r>
      <w:r w:rsidR="009F4C3F" w:rsidRPr="002747AF">
        <w:rPr>
          <w:b/>
          <w:bCs/>
          <w:sz w:val="28"/>
          <w:szCs w:val="28"/>
        </w:rPr>
        <w:t>phụ nữ khi có thai</w:t>
      </w:r>
      <w:r w:rsidR="00EF5968" w:rsidRPr="002747AF">
        <w:rPr>
          <w:b/>
          <w:bCs/>
          <w:sz w:val="28"/>
          <w:szCs w:val="28"/>
        </w:rPr>
        <w:t xml:space="preserve"> theo nhóm nghiên cứu</w:t>
      </w:r>
      <w:r w:rsidR="009F4C3F" w:rsidRPr="002747AF">
        <w:rPr>
          <w:bCs/>
          <w:sz w:val="28"/>
          <w:szCs w:val="28"/>
          <w:vertAlign w:val="superscript"/>
        </w:rPr>
        <w:t>1</w:t>
      </w:r>
    </w:p>
    <w:tbl>
      <w:tblPr>
        <w:tblStyle w:val="TableGrid"/>
        <w:tblW w:w="9020" w:type="dxa"/>
        <w:jc w:val="center"/>
        <w:tblLook w:val="04A0" w:firstRow="1" w:lastRow="0" w:firstColumn="1" w:lastColumn="0" w:noHBand="0" w:noVBand="1"/>
      </w:tblPr>
      <w:tblGrid>
        <w:gridCol w:w="4842"/>
        <w:gridCol w:w="1732"/>
        <w:gridCol w:w="1607"/>
        <w:gridCol w:w="839"/>
      </w:tblGrid>
      <w:tr w:rsidR="00021310" w:rsidRPr="002747AF" w14:paraId="5A5DA092" w14:textId="77777777" w:rsidTr="006840E4">
        <w:trPr>
          <w:jc w:val="center"/>
        </w:trPr>
        <w:tc>
          <w:tcPr>
            <w:tcW w:w="4842" w:type="dxa"/>
            <w:vAlign w:val="center"/>
          </w:tcPr>
          <w:p w14:paraId="5473DC5B" w14:textId="006D04F7" w:rsidR="009F4C3F" w:rsidRPr="002747AF" w:rsidRDefault="009F4C3F" w:rsidP="009F4C3F">
            <w:pPr>
              <w:pStyle w:val="noidung0"/>
              <w:tabs>
                <w:tab w:val="left" w:pos="540"/>
              </w:tabs>
              <w:spacing w:before="120" w:line="360" w:lineRule="auto"/>
              <w:ind w:right="-108" w:hanging="5"/>
              <w:jc w:val="center"/>
              <w:rPr>
                <w:b/>
                <w:bCs/>
                <w:sz w:val="28"/>
                <w:szCs w:val="28"/>
              </w:rPr>
            </w:pPr>
            <w:r w:rsidRPr="002747AF">
              <w:rPr>
                <w:b/>
                <w:bCs/>
                <w:sz w:val="28"/>
                <w:szCs w:val="28"/>
              </w:rPr>
              <w:t>Chỉ số</w:t>
            </w:r>
          </w:p>
        </w:tc>
        <w:tc>
          <w:tcPr>
            <w:tcW w:w="1732" w:type="dxa"/>
            <w:vAlign w:val="center"/>
          </w:tcPr>
          <w:p w14:paraId="7BD96034" w14:textId="26F9CF7E" w:rsidR="009F4C3F" w:rsidRPr="002747AF" w:rsidRDefault="009F4C3F" w:rsidP="009F4C3F">
            <w:pPr>
              <w:pStyle w:val="noidung0"/>
              <w:tabs>
                <w:tab w:val="left" w:pos="540"/>
              </w:tabs>
              <w:spacing w:before="120" w:line="360" w:lineRule="auto"/>
              <w:ind w:right="-108" w:hanging="5"/>
              <w:jc w:val="center"/>
              <w:rPr>
                <w:b/>
                <w:sz w:val="28"/>
                <w:szCs w:val="28"/>
                <w:lang w:val="en-GB"/>
              </w:rPr>
            </w:pPr>
            <w:r w:rsidRPr="002747AF">
              <w:rPr>
                <w:b/>
                <w:bCs/>
                <w:sz w:val="28"/>
                <w:szCs w:val="28"/>
              </w:rPr>
              <w:t xml:space="preserve">Nhóm CT </w:t>
            </w:r>
            <w:r w:rsidRPr="002747AF">
              <w:rPr>
                <w:bCs/>
                <w:sz w:val="28"/>
                <w:szCs w:val="28"/>
              </w:rPr>
              <w:t>(n=69)</w:t>
            </w:r>
          </w:p>
        </w:tc>
        <w:tc>
          <w:tcPr>
            <w:tcW w:w="1607" w:type="dxa"/>
            <w:vAlign w:val="center"/>
          </w:tcPr>
          <w:p w14:paraId="5D4CA03A" w14:textId="1FB244C4" w:rsidR="009F4C3F" w:rsidRPr="002747AF" w:rsidRDefault="009F4C3F" w:rsidP="009F4C3F">
            <w:pPr>
              <w:pStyle w:val="noidung0"/>
              <w:tabs>
                <w:tab w:val="left" w:pos="540"/>
              </w:tabs>
              <w:spacing w:before="120" w:line="360" w:lineRule="auto"/>
              <w:ind w:right="-108" w:hanging="135"/>
              <w:jc w:val="center"/>
              <w:rPr>
                <w:b/>
                <w:bCs/>
                <w:sz w:val="28"/>
                <w:szCs w:val="28"/>
              </w:rPr>
            </w:pPr>
            <w:r w:rsidRPr="002747AF">
              <w:rPr>
                <w:b/>
                <w:bCs/>
                <w:sz w:val="28"/>
                <w:szCs w:val="28"/>
              </w:rPr>
              <w:t xml:space="preserve">Nhóm chứng </w:t>
            </w:r>
            <w:r w:rsidRPr="002747AF">
              <w:rPr>
                <w:bCs/>
                <w:sz w:val="28"/>
                <w:szCs w:val="28"/>
              </w:rPr>
              <w:t>(n=75)</w:t>
            </w:r>
          </w:p>
        </w:tc>
        <w:tc>
          <w:tcPr>
            <w:tcW w:w="839" w:type="dxa"/>
            <w:vAlign w:val="center"/>
          </w:tcPr>
          <w:p w14:paraId="5FABBC24" w14:textId="786597E8" w:rsidR="009F4C3F" w:rsidRPr="002747AF" w:rsidRDefault="009F4C3F" w:rsidP="009F4C3F">
            <w:pPr>
              <w:pStyle w:val="noidung0"/>
              <w:tabs>
                <w:tab w:val="left" w:pos="540"/>
              </w:tabs>
              <w:spacing w:before="120" w:line="360" w:lineRule="auto"/>
              <w:ind w:right="-108" w:hanging="5"/>
              <w:jc w:val="center"/>
              <w:rPr>
                <w:bCs/>
                <w:sz w:val="28"/>
                <w:szCs w:val="28"/>
              </w:rPr>
            </w:pPr>
            <w:r w:rsidRPr="002747AF">
              <w:rPr>
                <w:b/>
                <w:bCs/>
                <w:sz w:val="28"/>
                <w:szCs w:val="28"/>
              </w:rPr>
              <w:t>p</w:t>
            </w:r>
            <w:r w:rsidRPr="002747AF">
              <w:rPr>
                <w:b/>
                <w:bCs/>
                <w:sz w:val="28"/>
                <w:szCs w:val="28"/>
                <w:vertAlign w:val="superscript"/>
              </w:rPr>
              <w:t>2</w:t>
            </w:r>
          </w:p>
        </w:tc>
      </w:tr>
      <w:tr w:rsidR="00021310" w:rsidRPr="002747AF" w14:paraId="08D24513" w14:textId="77777777" w:rsidTr="006840E4">
        <w:trPr>
          <w:jc w:val="center"/>
        </w:trPr>
        <w:tc>
          <w:tcPr>
            <w:tcW w:w="4842" w:type="dxa"/>
            <w:vAlign w:val="center"/>
          </w:tcPr>
          <w:p w14:paraId="08BFA516" w14:textId="77777777" w:rsidR="009F4C3F" w:rsidRPr="002747AF" w:rsidRDefault="009F4C3F" w:rsidP="006840E4">
            <w:pPr>
              <w:pStyle w:val="noidung0"/>
              <w:tabs>
                <w:tab w:val="left" w:pos="540"/>
              </w:tabs>
              <w:spacing w:before="120" w:line="360" w:lineRule="auto"/>
              <w:ind w:right="-113" w:firstLine="0"/>
              <w:jc w:val="left"/>
              <w:rPr>
                <w:bCs/>
                <w:sz w:val="28"/>
                <w:szCs w:val="28"/>
              </w:rPr>
            </w:pPr>
            <w:r w:rsidRPr="002747AF">
              <w:rPr>
                <w:bCs/>
                <w:sz w:val="28"/>
                <w:szCs w:val="28"/>
              </w:rPr>
              <w:t>Thay đổi MUAC khi thai 16 tuần (T</w:t>
            </w:r>
            <w:r w:rsidRPr="002747AF">
              <w:rPr>
                <w:bCs/>
                <w:sz w:val="28"/>
                <w:szCs w:val="28"/>
                <w:vertAlign w:val="subscript"/>
              </w:rPr>
              <w:t>1</w:t>
            </w:r>
            <w:r w:rsidRPr="002747AF">
              <w:rPr>
                <w:bCs/>
                <w:sz w:val="28"/>
                <w:szCs w:val="28"/>
              </w:rPr>
              <w:t>-T</w:t>
            </w:r>
            <w:r w:rsidRPr="002747AF">
              <w:rPr>
                <w:bCs/>
                <w:sz w:val="28"/>
                <w:szCs w:val="28"/>
                <w:vertAlign w:val="subscript"/>
              </w:rPr>
              <w:t>0</w:t>
            </w:r>
            <w:r w:rsidRPr="002747AF">
              <w:rPr>
                <w:bCs/>
                <w:sz w:val="28"/>
                <w:szCs w:val="28"/>
              </w:rPr>
              <w:t>)</w:t>
            </w:r>
          </w:p>
        </w:tc>
        <w:tc>
          <w:tcPr>
            <w:tcW w:w="1732" w:type="dxa"/>
            <w:vAlign w:val="center"/>
          </w:tcPr>
          <w:p w14:paraId="4A0B6BA4" w14:textId="3818BDD4" w:rsidR="009F4C3F" w:rsidRPr="002747AF" w:rsidRDefault="009F4C3F" w:rsidP="006840E4">
            <w:pPr>
              <w:pStyle w:val="noidung0"/>
              <w:tabs>
                <w:tab w:val="left" w:pos="540"/>
              </w:tabs>
              <w:spacing w:before="120" w:line="360" w:lineRule="auto"/>
              <w:ind w:right="-113" w:firstLine="0"/>
              <w:jc w:val="center"/>
              <w:rPr>
                <w:bCs/>
                <w:sz w:val="28"/>
                <w:szCs w:val="28"/>
              </w:rPr>
            </w:pPr>
            <w:r w:rsidRPr="002747AF">
              <w:rPr>
                <w:bCs/>
                <w:sz w:val="28"/>
                <w:szCs w:val="28"/>
              </w:rPr>
              <w:t>-0,30</w:t>
            </w:r>
            <w:r w:rsidR="006840E4" w:rsidRPr="002747AF">
              <w:rPr>
                <w:bCs/>
                <w:sz w:val="28"/>
                <w:szCs w:val="28"/>
              </w:rPr>
              <w:t xml:space="preserve"> </w:t>
            </w:r>
            <w:r w:rsidRPr="002747AF">
              <w:rPr>
                <w:bCs/>
                <w:sz w:val="28"/>
                <w:szCs w:val="28"/>
              </w:rPr>
              <w:t>±</w:t>
            </w:r>
            <w:r w:rsidR="006840E4" w:rsidRPr="002747AF">
              <w:rPr>
                <w:bCs/>
                <w:sz w:val="28"/>
                <w:szCs w:val="28"/>
              </w:rPr>
              <w:t xml:space="preserve"> </w:t>
            </w:r>
            <w:r w:rsidRPr="002747AF">
              <w:rPr>
                <w:bCs/>
                <w:sz w:val="28"/>
                <w:szCs w:val="28"/>
              </w:rPr>
              <w:t>1,38</w:t>
            </w:r>
          </w:p>
        </w:tc>
        <w:tc>
          <w:tcPr>
            <w:tcW w:w="1607" w:type="dxa"/>
            <w:vAlign w:val="center"/>
          </w:tcPr>
          <w:p w14:paraId="4D7B91A7" w14:textId="6ABFC55D" w:rsidR="009F4C3F" w:rsidRPr="002747AF" w:rsidRDefault="009F4C3F" w:rsidP="006840E4">
            <w:pPr>
              <w:pStyle w:val="noidung0"/>
              <w:tabs>
                <w:tab w:val="left" w:pos="540"/>
              </w:tabs>
              <w:spacing w:before="120" w:line="360" w:lineRule="auto"/>
              <w:ind w:right="-113" w:firstLine="0"/>
              <w:jc w:val="center"/>
              <w:rPr>
                <w:bCs/>
                <w:sz w:val="28"/>
                <w:szCs w:val="28"/>
              </w:rPr>
            </w:pPr>
            <w:r w:rsidRPr="002747AF">
              <w:rPr>
                <w:bCs/>
                <w:sz w:val="28"/>
                <w:szCs w:val="28"/>
              </w:rPr>
              <w:t>-0,33</w:t>
            </w:r>
            <w:r w:rsidR="006840E4" w:rsidRPr="002747AF">
              <w:rPr>
                <w:bCs/>
                <w:sz w:val="28"/>
                <w:szCs w:val="28"/>
              </w:rPr>
              <w:t xml:space="preserve"> </w:t>
            </w:r>
            <w:r w:rsidRPr="002747AF">
              <w:rPr>
                <w:bCs/>
                <w:sz w:val="28"/>
                <w:szCs w:val="28"/>
              </w:rPr>
              <w:t>±</w:t>
            </w:r>
            <w:r w:rsidR="006840E4" w:rsidRPr="002747AF">
              <w:rPr>
                <w:bCs/>
                <w:sz w:val="28"/>
                <w:szCs w:val="28"/>
              </w:rPr>
              <w:t xml:space="preserve"> </w:t>
            </w:r>
            <w:r w:rsidRPr="002747AF">
              <w:rPr>
                <w:bCs/>
                <w:sz w:val="28"/>
                <w:szCs w:val="28"/>
              </w:rPr>
              <w:t>1,48</w:t>
            </w:r>
          </w:p>
        </w:tc>
        <w:tc>
          <w:tcPr>
            <w:tcW w:w="839" w:type="dxa"/>
            <w:vAlign w:val="center"/>
          </w:tcPr>
          <w:p w14:paraId="461E05D3" w14:textId="7174082F" w:rsidR="009F4C3F" w:rsidRPr="002747AF" w:rsidRDefault="006353F3" w:rsidP="006840E4">
            <w:pPr>
              <w:pStyle w:val="noidung0"/>
              <w:tabs>
                <w:tab w:val="left" w:pos="540"/>
              </w:tabs>
              <w:spacing w:before="120" w:line="360" w:lineRule="auto"/>
              <w:ind w:right="-113" w:hanging="138"/>
              <w:jc w:val="center"/>
              <w:rPr>
                <w:bCs/>
                <w:sz w:val="28"/>
                <w:szCs w:val="28"/>
              </w:rPr>
            </w:pPr>
            <w:r w:rsidRPr="002747AF">
              <w:rPr>
                <w:bCs/>
                <w:sz w:val="28"/>
                <w:szCs w:val="28"/>
              </w:rPr>
              <w:t>&gt; 0,05</w:t>
            </w:r>
          </w:p>
        </w:tc>
      </w:tr>
      <w:tr w:rsidR="00021310" w:rsidRPr="002747AF" w14:paraId="18413C48" w14:textId="77777777" w:rsidTr="006840E4">
        <w:trPr>
          <w:jc w:val="center"/>
        </w:trPr>
        <w:tc>
          <w:tcPr>
            <w:tcW w:w="4842" w:type="dxa"/>
            <w:vAlign w:val="center"/>
          </w:tcPr>
          <w:p w14:paraId="05B0A014" w14:textId="77777777" w:rsidR="009F4C3F" w:rsidRPr="002747AF" w:rsidRDefault="009F4C3F" w:rsidP="006840E4">
            <w:pPr>
              <w:pStyle w:val="noidung0"/>
              <w:tabs>
                <w:tab w:val="left" w:pos="540"/>
              </w:tabs>
              <w:spacing w:before="120" w:line="360" w:lineRule="auto"/>
              <w:ind w:right="-113" w:firstLine="0"/>
              <w:jc w:val="left"/>
              <w:rPr>
                <w:bCs/>
                <w:sz w:val="28"/>
                <w:szCs w:val="28"/>
              </w:rPr>
            </w:pPr>
            <w:r w:rsidRPr="002747AF">
              <w:rPr>
                <w:bCs/>
                <w:sz w:val="28"/>
                <w:szCs w:val="28"/>
              </w:rPr>
              <w:t>Thay đổi MUAC khi thai 32 tuần (T</w:t>
            </w:r>
            <w:r w:rsidRPr="002747AF">
              <w:rPr>
                <w:bCs/>
                <w:sz w:val="28"/>
                <w:szCs w:val="28"/>
                <w:vertAlign w:val="subscript"/>
              </w:rPr>
              <w:t>2</w:t>
            </w:r>
            <w:r w:rsidRPr="002747AF">
              <w:rPr>
                <w:bCs/>
                <w:sz w:val="28"/>
                <w:szCs w:val="28"/>
              </w:rPr>
              <w:t>-T</w:t>
            </w:r>
            <w:r w:rsidRPr="002747AF">
              <w:rPr>
                <w:bCs/>
                <w:sz w:val="28"/>
                <w:szCs w:val="28"/>
                <w:vertAlign w:val="subscript"/>
              </w:rPr>
              <w:t>0</w:t>
            </w:r>
            <w:r w:rsidRPr="002747AF">
              <w:rPr>
                <w:bCs/>
                <w:sz w:val="28"/>
                <w:szCs w:val="28"/>
              </w:rPr>
              <w:t>)</w:t>
            </w:r>
          </w:p>
        </w:tc>
        <w:tc>
          <w:tcPr>
            <w:tcW w:w="1732" w:type="dxa"/>
            <w:vAlign w:val="center"/>
          </w:tcPr>
          <w:p w14:paraId="6A7226B5" w14:textId="69B8A627" w:rsidR="009F4C3F" w:rsidRPr="002747AF" w:rsidRDefault="009F4C3F" w:rsidP="006840E4">
            <w:pPr>
              <w:pStyle w:val="noidung0"/>
              <w:tabs>
                <w:tab w:val="left" w:pos="540"/>
              </w:tabs>
              <w:spacing w:before="120" w:line="360" w:lineRule="auto"/>
              <w:ind w:right="-113" w:firstLine="0"/>
              <w:jc w:val="center"/>
              <w:rPr>
                <w:bCs/>
                <w:sz w:val="28"/>
                <w:szCs w:val="28"/>
              </w:rPr>
            </w:pPr>
            <w:r w:rsidRPr="002747AF">
              <w:rPr>
                <w:bCs/>
                <w:sz w:val="28"/>
                <w:szCs w:val="28"/>
              </w:rPr>
              <w:t>0,05</w:t>
            </w:r>
            <w:r w:rsidR="006840E4" w:rsidRPr="002747AF">
              <w:rPr>
                <w:bCs/>
                <w:sz w:val="28"/>
                <w:szCs w:val="28"/>
              </w:rPr>
              <w:t xml:space="preserve"> </w:t>
            </w:r>
            <w:r w:rsidRPr="002747AF">
              <w:rPr>
                <w:bCs/>
                <w:sz w:val="28"/>
                <w:szCs w:val="28"/>
              </w:rPr>
              <w:t>±</w:t>
            </w:r>
            <w:r w:rsidR="006840E4" w:rsidRPr="002747AF">
              <w:rPr>
                <w:bCs/>
                <w:sz w:val="28"/>
                <w:szCs w:val="28"/>
              </w:rPr>
              <w:t xml:space="preserve"> </w:t>
            </w:r>
            <w:r w:rsidRPr="002747AF">
              <w:rPr>
                <w:bCs/>
                <w:sz w:val="28"/>
                <w:szCs w:val="28"/>
              </w:rPr>
              <w:t>1,88</w:t>
            </w:r>
          </w:p>
        </w:tc>
        <w:tc>
          <w:tcPr>
            <w:tcW w:w="1607" w:type="dxa"/>
            <w:vAlign w:val="center"/>
          </w:tcPr>
          <w:p w14:paraId="55F268DF" w14:textId="5144D4EE" w:rsidR="009F4C3F" w:rsidRPr="002747AF" w:rsidRDefault="009F4C3F" w:rsidP="006840E4">
            <w:pPr>
              <w:pStyle w:val="noidung0"/>
              <w:tabs>
                <w:tab w:val="left" w:pos="540"/>
              </w:tabs>
              <w:spacing w:before="120" w:line="360" w:lineRule="auto"/>
              <w:ind w:right="-113" w:firstLine="0"/>
              <w:jc w:val="center"/>
              <w:rPr>
                <w:bCs/>
                <w:sz w:val="28"/>
                <w:szCs w:val="28"/>
              </w:rPr>
            </w:pPr>
            <w:r w:rsidRPr="002747AF">
              <w:rPr>
                <w:bCs/>
                <w:sz w:val="28"/>
                <w:szCs w:val="28"/>
              </w:rPr>
              <w:t>-0,23</w:t>
            </w:r>
            <w:r w:rsidR="006840E4" w:rsidRPr="002747AF">
              <w:rPr>
                <w:bCs/>
                <w:sz w:val="28"/>
                <w:szCs w:val="28"/>
              </w:rPr>
              <w:t xml:space="preserve"> </w:t>
            </w:r>
            <w:r w:rsidRPr="002747AF">
              <w:rPr>
                <w:bCs/>
                <w:sz w:val="28"/>
                <w:szCs w:val="28"/>
              </w:rPr>
              <w:t>±</w:t>
            </w:r>
            <w:r w:rsidR="006840E4" w:rsidRPr="002747AF">
              <w:rPr>
                <w:bCs/>
                <w:sz w:val="28"/>
                <w:szCs w:val="28"/>
              </w:rPr>
              <w:t xml:space="preserve"> </w:t>
            </w:r>
            <w:r w:rsidRPr="002747AF">
              <w:rPr>
                <w:bCs/>
                <w:sz w:val="28"/>
                <w:szCs w:val="28"/>
              </w:rPr>
              <w:t>1,81</w:t>
            </w:r>
          </w:p>
        </w:tc>
        <w:tc>
          <w:tcPr>
            <w:tcW w:w="839" w:type="dxa"/>
            <w:vAlign w:val="center"/>
          </w:tcPr>
          <w:p w14:paraId="1CC04C71" w14:textId="0A22CEE5" w:rsidR="009F4C3F" w:rsidRPr="002747AF" w:rsidRDefault="006353F3" w:rsidP="006840E4">
            <w:pPr>
              <w:pStyle w:val="noidung0"/>
              <w:tabs>
                <w:tab w:val="left" w:pos="540"/>
              </w:tabs>
              <w:spacing w:before="120" w:line="360" w:lineRule="auto"/>
              <w:ind w:right="-113" w:hanging="138"/>
              <w:jc w:val="center"/>
              <w:rPr>
                <w:bCs/>
                <w:sz w:val="28"/>
                <w:szCs w:val="28"/>
              </w:rPr>
            </w:pPr>
            <w:r w:rsidRPr="002747AF">
              <w:rPr>
                <w:bCs/>
                <w:sz w:val="28"/>
                <w:szCs w:val="28"/>
              </w:rPr>
              <w:t>&gt; 0,05</w:t>
            </w:r>
          </w:p>
        </w:tc>
      </w:tr>
    </w:tbl>
    <w:p w14:paraId="5A1A5E91" w14:textId="26EAC89D" w:rsidR="009F4C3F" w:rsidRPr="002747AF" w:rsidRDefault="009F4C3F" w:rsidP="009F4C3F">
      <w:pPr>
        <w:pStyle w:val="noidung0"/>
        <w:tabs>
          <w:tab w:val="left" w:pos="540"/>
        </w:tabs>
        <w:spacing w:line="360" w:lineRule="auto"/>
        <w:ind w:right="-115" w:firstLine="0"/>
        <w:jc w:val="left"/>
        <w:rPr>
          <w:i/>
          <w:szCs w:val="24"/>
          <w:lang w:val="en-GB"/>
        </w:rPr>
      </w:pPr>
      <w:r w:rsidRPr="002747AF">
        <w:rPr>
          <w:i/>
          <w:szCs w:val="24"/>
          <w:vertAlign w:val="superscript"/>
          <w:lang w:val="en-GB"/>
        </w:rPr>
        <w:t>1</w:t>
      </w:r>
      <w:r w:rsidRPr="002747AF">
        <w:rPr>
          <w:i/>
          <w:szCs w:val="24"/>
          <w:lang w:val="en-GB"/>
        </w:rPr>
        <w:t xml:space="preserve">  Số liệu được trình bày dưới dạng TB±SD. MUAC: chu vi vòng cánh tay</w:t>
      </w:r>
    </w:p>
    <w:p w14:paraId="40AABE90" w14:textId="77777777" w:rsidR="009F4C3F" w:rsidRPr="002747AF" w:rsidRDefault="009F4C3F" w:rsidP="009F4C3F">
      <w:pPr>
        <w:pStyle w:val="noidung0"/>
        <w:tabs>
          <w:tab w:val="left" w:pos="540"/>
        </w:tabs>
        <w:spacing w:line="360" w:lineRule="auto"/>
        <w:ind w:right="-115" w:firstLine="0"/>
        <w:jc w:val="left"/>
        <w:rPr>
          <w:i/>
          <w:szCs w:val="24"/>
          <w:lang w:val="en-GB"/>
        </w:rPr>
      </w:pPr>
      <w:r w:rsidRPr="002747AF">
        <w:rPr>
          <w:i/>
          <w:szCs w:val="24"/>
          <w:vertAlign w:val="superscript"/>
          <w:lang w:val="en-GB"/>
        </w:rPr>
        <w:t>2</w:t>
      </w:r>
      <w:r w:rsidRPr="002747AF">
        <w:rPr>
          <w:i/>
          <w:szCs w:val="24"/>
          <w:lang w:val="en-GB"/>
        </w:rPr>
        <w:t xml:space="preserve">  T-test so sánh giữa hai nhóm nghiên cứu</w:t>
      </w:r>
    </w:p>
    <w:p w14:paraId="5B81A00B" w14:textId="7DB93F6A" w:rsidR="0079406C" w:rsidRPr="002747AF" w:rsidRDefault="0079406C" w:rsidP="0079406C">
      <w:pPr>
        <w:pStyle w:val="noidung0"/>
        <w:tabs>
          <w:tab w:val="left" w:pos="540"/>
        </w:tabs>
        <w:spacing w:before="120" w:line="360" w:lineRule="auto"/>
        <w:ind w:right="25" w:firstLine="0"/>
        <w:jc w:val="center"/>
        <w:rPr>
          <w:b/>
          <w:bCs/>
          <w:sz w:val="28"/>
          <w:szCs w:val="28"/>
        </w:rPr>
      </w:pPr>
      <w:r w:rsidRPr="002747AF">
        <w:rPr>
          <w:b/>
          <w:bCs/>
          <w:i/>
          <w:sz w:val="28"/>
          <w:szCs w:val="28"/>
        </w:rPr>
        <w:t>Bảng 3.</w:t>
      </w:r>
      <w:r w:rsidR="00B822CF" w:rsidRPr="002747AF">
        <w:rPr>
          <w:b/>
          <w:bCs/>
          <w:i/>
          <w:sz w:val="28"/>
          <w:szCs w:val="28"/>
        </w:rPr>
        <w:t>11</w:t>
      </w:r>
      <w:r w:rsidRPr="002747AF">
        <w:rPr>
          <w:b/>
          <w:bCs/>
          <w:i/>
          <w:sz w:val="28"/>
          <w:szCs w:val="28"/>
        </w:rPr>
        <w:t>:</w:t>
      </w:r>
      <w:r w:rsidRPr="002747AF">
        <w:rPr>
          <w:b/>
          <w:bCs/>
          <w:sz w:val="28"/>
          <w:szCs w:val="28"/>
        </w:rPr>
        <w:t xml:space="preserve"> Sự thay đổi chu vi vòng cánh tay khi có thai của phụ nữ ban đầu bị thiếu năng lượng trường diễn theo nhóm nghiên cứu</w:t>
      </w:r>
      <w:r w:rsidRPr="002747AF">
        <w:rPr>
          <w:bCs/>
          <w:sz w:val="28"/>
          <w:szCs w:val="28"/>
          <w:vertAlign w:val="superscript"/>
        </w:rPr>
        <w:t>1</w:t>
      </w:r>
    </w:p>
    <w:tbl>
      <w:tblPr>
        <w:tblStyle w:val="TableGrid"/>
        <w:tblW w:w="9020" w:type="dxa"/>
        <w:jc w:val="center"/>
        <w:tblLook w:val="04A0" w:firstRow="1" w:lastRow="0" w:firstColumn="1" w:lastColumn="0" w:noHBand="0" w:noVBand="1"/>
      </w:tblPr>
      <w:tblGrid>
        <w:gridCol w:w="4842"/>
        <w:gridCol w:w="1732"/>
        <w:gridCol w:w="1607"/>
        <w:gridCol w:w="839"/>
      </w:tblGrid>
      <w:tr w:rsidR="006840E4" w:rsidRPr="002747AF" w14:paraId="222B80D4" w14:textId="77777777" w:rsidTr="006840E4">
        <w:trPr>
          <w:jc w:val="center"/>
        </w:trPr>
        <w:tc>
          <w:tcPr>
            <w:tcW w:w="4842" w:type="dxa"/>
            <w:vAlign w:val="center"/>
          </w:tcPr>
          <w:p w14:paraId="48F77E93" w14:textId="77777777" w:rsidR="006840E4" w:rsidRPr="002747AF" w:rsidRDefault="006840E4" w:rsidP="006840E4">
            <w:pPr>
              <w:pStyle w:val="noidung0"/>
              <w:tabs>
                <w:tab w:val="left" w:pos="540"/>
              </w:tabs>
              <w:spacing w:before="120" w:line="360" w:lineRule="auto"/>
              <w:ind w:right="-108" w:hanging="5"/>
              <w:jc w:val="center"/>
              <w:rPr>
                <w:b/>
                <w:bCs/>
                <w:sz w:val="28"/>
                <w:szCs w:val="28"/>
              </w:rPr>
            </w:pPr>
            <w:r w:rsidRPr="002747AF">
              <w:rPr>
                <w:b/>
                <w:bCs/>
                <w:sz w:val="28"/>
                <w:szCs w:val="28"/>
              </w:rPr>
              <w:t>Chỉ số</w:t>
            </w:r>
          </w:p>
        </w:tc>
        <w:tc>
          <w:tcPr>
            <w:tcW w:w="1732" w:type="dxa"/>
            <w:vAlign w:val="center"/>
          </w:tcPr>
          <w:p w14:paraId="59BFA79D" w14:textId="744EF85F" w:rsidR="006840E4" w:rsidRPr="002747AF" w:rsidRDefault="006840E4" w:rsidP="006840E4">
            <w:pPr>
              <w:pStyle w:val="noidung0"/>
              <w:tabs>
                <w:tab w:val="left" w:pos="540"/>
              </w:tabs>
              <w:spacing w:before="120" w:line="360" w:lineRule="auto"/>
              <w:ind w:right="-108" w:hanging="5"/>
              <w:jc w:val="center"/>
              <w:rPr>
                <w:b/>
                <w:sz w:val="28"/>
                <w:szCs w:val="28"/>
                <w:lang w:val="en-GB"/>
              </w:rPr>
            </w:pPr>
            <w:r w:rsidRPr="002747AF">
              <w:rPr>
                <w:b/>
                <w:bCs/>
                <w:sz w:val="28"/>
                <w:szCs w:val="28"/>
              </w:rPr>
              <w:t xml:space="preserve">Nhóm CT </w:t>
            </w:r>
            <w:r w:rsidRPr="002747AF">
              <w:rPr>
                <w:bCs/>
                <w:sz w:val="28"/>
                <w:szCs w:val="28"/>
              </w:rPr>
              <w:t>(n=18)</w:t>
            </w:r>
          </w:p>
        </w:tc>
        <w:tc>
          <w:tcPr>
            <w:tcW w:w="1607" w:type="dxa"/>
            <w:vAlign w:val="center"/>
          </w:tcPr>
          <w:p w14:paraId="288E268D" w14:textId="222E0EEC" w:rsidR="006840E4" w:rsidRPr="002747AF" w:rsidRDefault="006840E4" w:rsidP="006840E4">
            <w:pPr>
              <w:pStyle w:val="noidung0"/>
              <w:tabs>
                <w:tab w:val="left" w:pos="540"/>
              </w:tabs>
              <w:spacing w:before="120" w:line="360" w:lineRule="auto"/>
              <w:ind w:right="-108" w:hanging="135"/>
              <w:jc w:val="center"/>
              <w:rPr>
                <w:b/>
                <w:bCs/>
                <w:sz w:val="28"/>
                <w:szCs w:val="28"/>
              </w:rPr>
            </w:pPr>
            <w:r w:rsidRPr="002747AF">
              <w:rPr>
                <w:b/>
                <w:bCs/>
                <w:sz w:val="28"/>
                <w:szCs w:val="28"/>
              </w:rPr>
              <w:t xml:space="preserve">Nhóm chứng </w:t>
            </w:r>
            <w:r w:rsidRPr="002747AF">
              <w:rPr>
                <w:bCs/>
                <w:sz w:val="28"/>
                <w:szCs w:val="28"/>
              </w:rPr>
              <w:t>(n=17)</w:t>
            </w:r>
          </w:p>
        </w:tc>
        <w:tc>
          <w:tcPr>
            <w:tcW w:w="839" w:type="dxa"/>
            <w:vAlign w:val="center"/>
          </w:tcPr>
          <w:p w14:paraId="7069B401" w14:textId="77777777" w:rsidR="006840E4" w:rsidRPr="002747AF" w:rsidRDefault="006840E4" w:rsidP="006840E4">
            <w:pPr>
              <w:pStyle w:val="noidung0"/>
              <w:tabs>
                <w:tab w:val="left" w:pos="540"/>
              </w:tabs>
              <w:spacing w:before="120" w:line="360" w:lineRule="auto"/>
              <w:ind w:right="-108" w:hanging="5"/>
              <w:jc w:val="center"/>
              <w:rPr>
                <w:bCs/>
                <w:sz w:val="28"/>
                <w:szCs w:val="28"/>
              </w:rPr>
            </w:pPr>
            <w:r w:rsidRPr="002747AF">
              <w:rPr>
                <w:b/>
                <w:bCs/>
                <w:sz w:val="28"/>
                <w:szCs w:val="28"/>
              </w:rPr>
              <w:t>p</w:t>
            </w:r>
            <w:r w:rsidRPr="002747AF">
              <w:rPr>
                <w:b/>
                <w:bCs/>
                <w:sz w:val="28"/>
                <w:szCs w:val="28"/>
                <w:vertAlign w:val="superscript"/>
              </w:rPr>
              <w:t>2</w:t>
            </w:r>
          </w:p>
        </w:tc>
      </w:tr>
      <w:tr w:rsidR="006840E4" w:rsidRPr="002747AF" w14:paraId="3BAE96C6" w14:textId="77777777" w:rsidTr="006840E4">
        <w:trPr>
          <w:jc w:val="center"/>
        </w:trPr>
        <w:tc>
          <w:tcPr>
            <w:tcW w:w="4842" w:type="dxa"/>
            <w:vAlign w:val="center"/>
          </w:tcPr>
          <w:p w14:paraId="79F9FF3B" w14:textId="77777777" w:rsidR="006840E4" w:rsidRPr="002747AF" w:rsidRDefault="006840E4" w:rsidP="006840E4">
            <w:pPr>
              <w:pStyle w:val="noidung0"/>
              <w:tabs>
                <w:tab w:val="left" w:pos="540"/>
              </w:tabs>
              <w:spacing w:before="120" w:line="360" w:lineRule="auto"/>
              <w:ind w:right="-113" w:firstLine="0"/>
              <w:jc w:val="left"/>
              <w:rPr>
                <w:bCs/>
                <w:sz w:val="28"/>
                <w:szCs w:val="28"/>
              </w:rPr>
            </w:pPr>
            <w:r w:rsidRPr="002747AF">
              <w:rPr>
                <w:bCs/>
                <w:sz w:val="28"/>
                <w:szCs w:val="28"/>
              </w:rPr>
              <w:t>Thay đổi MUAC khi thai 16 tuần (T</w:t>
            </w:r>
            <w:r w:rsidRPr="002747AF">
              <w:rPr>
                <w:bCs/>
                <w:sz w:val="28"/>
                <w:szCs w:val="28"/>
                <w:vertAlign w:val="subscript"/>
              </w:rPr>
              <w:t>1</w:t>
            </w:r>
            <w:r w:rsidRPr="002747AF">
              <w:rPr>
                <w:bCs/>
                <w:sz w:val="28"/>
                <w:szCs w:val="28"/>
              </w:rPr>
              <w:t>-T</w:t>
            </w:r>
            <w:r w:rsidRPr="002747AF">
              <w:rPr>
                <w:bCs/>
                <w:sz w:val="28"/>
                <w:szCs w:val="28"/>
                <w:vertAlign w:val="subscript"/>
              </w:rPr>
              <w:t>0</w:t>
            </w:r>
            <w:r w:rsidRPr="002747AF">
              <w:rPr>
                <w:bCs/>
                <w:sz w:val="28"/>
                <w:szCs w:val="28"/>
              </w:rPr>
              <w:t>)</w:t>
            </w:r>
          </w:p>
        </w:tc>
        <w:tc>
          <w:tcPr>
            <w:tcW w:w="1732" w:type="dxa"/>
            <w:vAlign w:val="center"/>
          </w:tcPr>
          <w:p w14:paraId="06C17FCF" w14:textId="68EE9900" w:rsidR="006840E4" w:rsidRPr="002747AF" w:rsidRDefault="006840E4" w:rsidP="006840E4">
            <w:pPr>
              <w:pStyle w:val="noidung0"/>
              <w:tabs>
                <w:tab w:val="left" w:pos="540"/>
              </w:tabs>
              <w:spacing w:before="120" w:line="360" w:lineRule="auto"/>
              <w:ind w:right="-113" w:firstLine="0"/>
              <w:jc w:val="center"/>
              <w:rPr>
                <w:bCs/>
                <w:sz w:val="28"/>
                <w:szCs w:val="28"/>
              </w:rPr>
            </w:pPr>
            <w:r w:rsidRPr="002747AF">
              <w:rPr>
                <w:bCs/>
                <w:sz w:val="28"/>
                <w:szCs w:val="28"/>
              </w:rPr>
              <w:t>0,24 ± 1,64</w:t>
            </w:r>
          </w:p>
        </w:tc>
        <w:tc>
          <w:tcPr>
            <w:tcW w:w="1607" w:type="dxa"/>
            <w:vAlign w:val="center"/>
          </w:tcPr>
          <w:p w14:paraId="4850E7F7" w14:textId="0A334A71" w:rsidR="006840E4" w:rsidRPr="002747AF" w:rsidRDefault="006840E4" w:rsidP="006840E4">
            <w:pPr>
              <w:pStyle w:val="noidung0"/>
              <w:tabs>
                <w:tab w:val="left" w:pos="540"/>
              </w:tabs>
              <w:spacing w:before="120" w:line="360" w:lineRule="auto"/>
              <w:ind w:right="-113" w:firstLine="0"/>
              <w:jc w:val="center"/>
              <w:rPr>
                <w:bCs/>
                <w:sz w:val="28"/>
                <w:szCs w:val="28"/>
              </w:rPr>
            </w:pPr>
            <w:r w:rsidRPr="002747AF">
              <w:rPr>
                <w:bCs/>
                <w:sz w:val="28"/>
                <w:szCs w:val="28"/>
              </w:rPr>
              <w:t>-0,25 ± 1,76</w:t>
            </w:r>
          </w:p>
        </w:tc>
        <w:tc>
          <w:tcPr>
            <w:tcW w:w="839" w:type="dxa"/>
            <w:vAlign w:val="center"/>
          </w:tcPr>
          <w:p w14:paraId="62DFB84F" w14:textId="77777777" w:rsidR="006840E4" w:rsidRPr="002747AF" w:rsidRDefault="006840E4" w:rsidP="006840E4">
            <w:pPr>
              <w:pStyle w:val="noidung0"/>
              <w:tabs>
                <w:tab w:val="left" w:pos="540"/>
              </w:tabs>
              <w:spacing w:before="120" w:line="360" w:lineRule="auto"/>
              <w:ind w:right="-113" w:hanging="138"/>
              <w:jc w:val="center"/>
              <w:rPr>
                <w:bCs/>
                <w:sz w:val="28"/>
                <w:szCs w:val="28"/>
              </w:rPr>
            </w:pPr>
            <w:r w:rsidRPr="002747AF">
              <w:rPr>
                <w:bCs/>
                <w:sz w:val="28"/>
                <w:szCs w:val="28"/>
              </w:rPr>
              <w:t>&gt; 0,05</w:t>
            </w:r>
          </w:p>
        </w:tc>
      </w:tr>
      <w:tr w:rsidR="006840E4" w:rsidRPr="002747AF" w14:paraId="5DED1CBA" w14:textId="77777777" w:rsidTr="006840E4">
        <w:trPr>
          <w:jc w:val="center"/>
        </w:trPr>
        <w:tc>
          <w:tcPr>
            <w:tcW w:w="4842" w:type="dxa"/>
            <w:vAlign w:val="center"/>
          </w:tcPr>
          <w:p w14:paraId="33DB0F3C" w14:textId="77777777" w:rsidR="006840E4" w:rsidRPr="002747AF" w:rsidRDefault="006840E4" w:rsidP="006840E4">
            <w:pPr>
              <w:pStyle w:val="noidung0"/>
              <w:tabs>
                <w:tab w:val="left" w:pos="540"/>
              </w:tabs>
              <w:spacing w:before="120" w:line="360" w:lineRule="auto"/>
              <w:ind w:right="-113" w:firstLine="0"/>
              <w:jc w:val="left"/>
              <w:rPr>
                <w:bCs/>
                <w:sz w:val="28"/>
                <w:szCs w:val="28"/>
              </w:rPr>
            </w:pPr>
            <w:r w:rsidRPr="002747AF">
              <w:rPr>
                <w:bCs/>
                <w:sz w:val="28"/>
                <w:szCs w:val="28"/>
              </w:rPr>
              <w:t>Thay đổi MUAC khi thai 32 tuần (T</w:t>
            </w:r>
            <w:r w:rsidRPr="002747AF">
              <w:rPr>
                <w:bCs/>
                <w:sz w:val="28"/>
                <w:szCs w:val="28"/>
                <w:vertAlign w:val="subscript"/>
              </w:rPr>
              <w:t>2</w:t>
            </w:r>
            <w:r w:rsidRPr="002747AF">
              <w:rPr>
                <w:bCs/>
                <w:sz w:val="28"/>
                <w:szCs w:val="28"/>
              </w:rPr>
              <w:t>-T</w:t>
            </w:r>
            <w:r w:rsidRPr="002747AF">
              <w:rPr>
                <w:bCs/>
                <w:sz w:val="28"/>
                <w:szCs w:val="28"/>
                <w:vertAlign w:val="subscript"/>
              </w:rPr>
              <w:t>0</w:t>
            </w:r>
            <w:r w:rsidRPr="002747AF">
              <w:rPr>
                <w:bCs/>
                <w:sz w:val="28"/>
                <w:szCs w:val="28"/>
              </w:rPr>
              <w:t>)</w:t>
            </w:r>
          </w:p>
        </w:tc>
        <w:tc>
          <w:tcPr>
            <w:tcW w:w="1732" w:type="dxa"/>
            <w:vAlign w:val="center"/>
          </w:tcPr>
          <w:p w14:paraId="75E43A73" w14:textId="725C0F41" w:rsidR="006840E4" w:rsidRPr="002747AF" w:rsidRDefault="006840E4" w:rsidP="006840E4">
            <w:pPr>
              <w:pStyle w:val="noidung0"/>
              <w:tabs>
                <w:tab w:val="left" w:pos="540"/>
              </w:tabs>
              <w:spacing w:before="120" w:line="360" w:lineRule="auto"/>
              <w:ind w:right="-113" w:firstLine="0"/>
              <w:jc w:val="center"/>
              <w:rPr>
                <w:bCs/>
                <w:sz w:val="28"/>
                <w:szCs w:val="28"/>
              </w:rPr>
            </w:pPr>
            <w:r w:rsidRPr="002747AF">
              <w:rPr>
                <w:bCs/>
                <w:sz w:val="28"/>
                <w:szCs w:val="28"/>
              </w:rPr>
              <w:t>0,69 ± 2,17</w:t>
            </w:r>
          </w:p>
        </w:tc>
        <w:tc>
          <w:tcPr>
            <w:tcW w:w="1607" w:type="dxa"/>
            <w:vAlign w:val="center"/>
          </w:tcPr>
          <w:p w14:paraId="4FA33CD2" w14:textId="41E6758E" w:rsidR="006840E4" w:rsidRPr="002747AF" w:rsidRDefault="006840E4" w:rsidP="006840E4">
            <w:pPr>
              <w:pStyle w:val="noidung0"/>
              <w:tabs>
                <w:tab w:val="left" w:pos="540"/>
              </w:tabs>
              <w:spacing w:before="120" w:line="360" w:lineRule="auto"/>
              <w:ind w:right="-113" w:firstLine="0"/>
              <w:jc w:val="center"/>
              <w:rPr>
                <w:bCs/>
                <w:sz w:val="28"/>
                <w:szCs w:val="28"/>
              </w:rPr>
            </w:pPr>
            <w:r w:rsidRPr="002747AF">
              <w:rPr>
                <w:bCs/>
                <w:sz w:val="28"/>
                <w:szCs w:val="28"/>
              </w:rPr>
              <w:t>-0,07 ± 1,94</w:t>
            </w:r>
          </w:p>
        </w:tc>
        <w:tc>
          <w:tcPr>
            <w:tcW w:w="839" w:type="dxa"/>
            <w:vAlign w:val="center"/>
          </w:tcPr>
          <w:p w14:paraId="4461259F" w14:textId="77777777" w:rsidR="006840E4" w:rsidRPr="002747AF" w:rsidRDefault="006840E4" w:rsidP="006840E4">
            <w:pPr>
              <w:pStyle w:val="noidung0"/>
              <w:tabs>
                <w:tab w:val="left" w:pos="540"/>
              </w:tabs>
              <w:spacing w:before="120" w:line="360" w:lineRule="auto"/>
              <w:ind w:right="-113" w:hanging="138"/>
              <w:jc w:val="center"/>
              <w:rPr>
                <w:bCs/>
                <w:sz w:val="28"/>
                <w:szCs w:val="28"/>
              </w:rPr>
            </w:pPr>
            <w:r w:rsidRPr="002747AF">
              <w:rPr>
                <w:bCs/>
                <w:sz w:val="28"/>
                <w:szCs w:val="28"/>
              </w:rPr>
              <w:t>&gt; 0,05</w:t>
            </w:r>
          </w:p>
        </w:tc>
      </w:tr>
    </w:tbl>
    <w:p w14:paraId="78CA2EBE" w14:textId="77777777" w:rsidR="0079406C" w:rsidRPr="002747AF" w:rsidRDefault="0079406C" w:rsidP="0079406C">
      <w:pPr>
        <w:pStyle w:val="noidung0"/>
        <w:tabs>
          <w:tab w:val="left" w:pos="540"/>
        </w:tabs>
        <w:spacing w:line="360" w:lineRule="auto"/>
        <w:ind w:right="-115" w:firstLine="0"/>
        <w:jc w:val="left"/>
        <w:rPr>
          <w:i/>
          <w:szCs w:val="24"/>
          <w:lang w:val="en-GB"/>
        </w:rPr>
      </w:pPr>
      <w:r w:rsidRPr="002747AF">
        <w:rPr>
          <w:i/>
          <w:szCs w:val="24"/>
          <w:vertAlign w:val="superscript"/>
          <w:lang w:val="en-GB"/>
        </w:rPr>
        <w:t>1</w:t>
      </w:r>
      <w:r w:rsidRPr="002747AF">
        <w:rPr>
          <w:i/>
          <w:szCs w:val="24"/>
          <w:lang w:val="en-GB"/>
        </w:rPr>
        <w:t xml:space="preserve">  Số liệu được trình bày dưới dạng TB±SD. MUAC: chu vi vòng cánh tay</w:t>
      </w:r>
    </w:p>
    <w:p w14:paraId="7F703597" w14:textId="77777777" w:rsidR="0079406C" w:rsidRPr="002747AF" w:rsidRDefault="0079406C" w:rsidP="0079406C">
      <w:pPr>
        <w:pStyle w:val="noidung0"/>
        <w:tabs>
          <w:tab w:val="left" w:pos="540"/>
        </w:tabs>
        <w:spacing w:line="360" w:lineRule="auto"/>
        <w:ind w:right="-115" w:firstLine="0"/>
        <w:jc w:val="left"/>
        <w:rPr>
          <w:i/>
          <w:szCs w:val="24"/>
          <w:lang w:val="en-GB"/>
        </w:rPr>
      </w:pPr>
      <w:r w:rsidRPr="002747AF">
        <w:rPr>
          <w:i/>
          <w:szCs w:val="24"/>
          <w:vertAlign w:val="superscript"/>
          <w:lang w:val="en-GB"/>
        </w:rPr>
        <w:t>2</w:t>
      </w:r>
      <w:r w:rsidRPr="002747AF">
        <w:rPr>
          <w:i/>
          <w:szCs w:val="24"/>
          <w:lang w:val="en-GB"/>
        </w:rPr>
        <w:t xml:space="preserve">  T-test so sánh giữa hai nhóm nghiên cứu</w:t>
      </w:r>
    </w:p>
    <w:p w14:paraId="59977E42" w14:textId="2002C750" w:rsidR="006840E4" w:rsidRPr="002747AF" w:rsidRDefault="006840E4" w:rsidP="00BD706B">
      <w:pPr>
        <w:pStyle w:val="noidung0"/>
        <w:tabs>
          <w:tab w:val="left" w:pos="540"/>
          <w:tab w:val="left" w:pos="720"/>
        </w:tabs>
        <w:spacing w:before="120" w:line="360" w:lineRule="auto"/>
        <w:ind w:right="25" w:firstLine="720"/>
        <w:rPr>
          <w:spacing w:val="-2"/>
          <w:sz w:val="28"/>
          <w:szCs w:val="28"/>
          <w:lang w:val="en-GB"/>
        </w:rPr>
      </w:pPr>
      <w:r w:rsidRPr="002747AF">
        <w:rPr>
          <w:spacing w:val="-2"/>
          <w:sz w:val="28"/>
          <w:szCs w:val="28"/>
          <w:lang w:val="en-GB"/>
        </w:rPr>
        <w:lastRenderedPageBreak/>
        <w:t xml:space="preserve">Chu vi vòng cánh tay của các đối tượng khi thai 6 tuần ở cả hai nhóm đều giảm so với thời điểm trước khi có thai, trung bình giảm khoảng 0,3 cm. Ở thời điểm 32 tuần, </w:t>
      </w:r>
      <w:r w:rsidR="000C56B8" w:rsidRPr="002747AF">
        <w:rPr>
          <w:spacing w:val="-2"/>
          <w:sz w:val="28"/>
          <w:szCs w:val="28"/>
          <w:lang w:val="en-GB"/>
        </w:rPr>
        <w:t>MUAC</w:t>
      </w:r>
      <w:r w:rsidRPr="002747AF">
        <w:rPr>
          <w:spacing w:val="-2"/>
          <w:sz w:val="28"/>
          <w:szCs w:val="28"/>
          <w:lang w:val="en-GB"/>
        </w:rPr>
        <w:t xml:space="preserve"> của các đối tượng nhóm can thiệp hầu như không thay đổi so với thời điểm ban đầu, tăng </w:t>
      </w:r>
      <w:r w:rsidRPr="002747AF">
        <w:rPr>
          <w:bCs/>
          <w:spacing w:val="-2"/>
          <w:sz w:val="28"/>
          <w:szCs w:val="28"/>
        </w:rPr>
        <w:t>0,05 ± 1,88 cm,</w:t>
      </w:r>
      <w:r w:rsidRPr="002747AF">
        <w:rPr>
          <w:spacing w:val="-2"/>
          <w:sz w:val="28"/>
          <w:szCs w:val="28"/>
          <w:lang w:val="en-GB"/>
        </w:rPr>
        <w:t xml:space="preserve"> trong khi con số này ở nhóm chứng lại giảm </w:t>
      </w:r>
      <w:r w:rsidRPr="002747AF">
        <w:rPr>
          <w:bCs/>
          <w:spacing w:val="-2"/>
          <w:sz w:val="28"/>
          <w:szCs w:val="28"/>
        </w:rPr>
        <w:t xml:space="preserve">0,23 ± 1,81 cm, tuy nhiên sự khác biệt về mức thay đổi MUAC giữa hai nhóm nghiên cứu ở cả hai thời điểm thai 16 tuần và thai 32 tuần đều chưa có ý nghĩa thống kê (p &gt; 0,05). </w:t>
      </w:r>
      <w:r w:rsidR="000C56B8" w:rsidRPr="002747AF">
        <w:rPr>
          <w:bCs/>
          <w:spacing w:val="-2"/>
          <w:sz w:val="28"/>
          <w:szCs w:val="28"/>
        </w:rPr>
        <w:t xml:space="preserve">Ở nhóm phụ nữ ban đầu bị CED, MUAC tăng lên khi có thai ở nhóm can thiệp trong khi MUAC của phụ nữ thuộcchúng lại giảm đi, tuy nhiên sự khác biệt giữa hai nhóm chưa có ý gnhĩa thống kê (p &gt; 0,05). </w:t>
      </w:r>
    </w:p>
    <w:p w14:paraId="4B517DB0" w14:textId="79A1CEB3" w:rsidR="00F53145" w:rsidRPr="002747AF" w:rsidRDefault="00F53145" w:rsidP="00A10132">
      <w:pPr>
        <w:pStyle w:val="noidung0"/>
        <w:tabs>
          <w:tab w:val="left" w:pos="540"/>
        </w:tabs>
        <w:spacing w:before="120" w:line="360" w:lineRule="auto"/>
        <w:ind w:right="25" w:firstLine="720"/>
        <w:rPr>
          <w:sz w:val="28"/>
          <w:szCs w:val="28"/>
          <w:lang w:val="en-GB"/>
        </w:rPr>
      </w:pPr>
      <w:r w:rsidRPr="002747AF">
        <w:rPr>
          <w:sz w:val="28"/>
          <w:szCs w:val="28"/>
          <w:lang w:val="en-GB"/>
        </w:rPr>
        <w:t xml:space="preserve">Mối tương quan tuyến tính giữa mức tăng cân khi </w:t>
      </w:r>
      <w:r w:rsidR="00520E33" w:rsidRPr="002747AF">
        <w:rPr>
          <w:sz w:val="28"/>
          <w:szCs w:val="28"/>
          <w:lang w:val="en-GB"/>
        </w:rPr>
        <w:t>có</w:t>
      </w:r>
      <w:r w:rsidRPr="002747AF">
        <w:rPr>
          <w:sz w:val="28"/>
          <w:szCs w:val="28"/>
          <w:lang w:val="en-GB"/>
        </w:rPr>
        <w:t xml:space="preserve"> thai của đối tượng thuộc nhóm can thiệp với tổng số ngày ăn bổ sung và các đặc điểm ban đầu của đối tượng được thể hiện trong </w:t>
      </w:r>
      <w:r w:rsidR="00EF5968" w:rsidRPr="002747AF">
        <w:rPr>
          <w:sz w:val="28"/>
          <w:szCs w:val="28"/>
          <w:lang w:val="en-GB"/>
        </w:rPr>
        <w:t>b</w:t>
      </w:r>
      <w:r w:rsidR="00846BEB" w:rsidRPr="002747AF">
        <w:rPr>
          <w:sz w:val="28"/>
          <w:szCs w:val="28"/>
          <w:lang w:val="en-GB"/>
        </w:rPr>
        <w:t xml:space="preserve">ảng </w:t>
      </w:r>
      <w:r w:rsidR="00EF5968" w:rsidRPr="002747AF">
        <w:rPr>
          <w:sz w:val="28"/>
          <w:szCs w:val="28"/>
          <w:lang w:val="en-GB"/>
        </w:rPr>
        <w:t>3.10</w:t>
      </w:r>
      <w:r w:rsidRPr="002747AF">
        <w:rPr>
          <w:sz w:val="28"/>
          <w:szCs w:val="28"/>
          <w:lang w:val="en-GB"/>
        </w:rPr>
        <w:t xml:space="preserve">.  </w:t>
      </w:r>
    </w:p>
    <w:p w14:paraId="391E1296" w14:textId="1A2F84C0" w:rsidR="00373443" w:rsidRPr="002747AF" w:rsidRDefault="00373443" w:rsidP="00373443">
      <w:pPr>
        <w:pStyle w:val="noidung0"/>
        <w:tabs>
          <w:tab w:val="left" w:pos="540"/>
        </w:tabs>
        <w:spacing w:before="120" w:line="360" w:lineRule="auto"/>
        <w:ind w:right="25" w:firstLine="0"/>
        <w:jc w:val="center"/>
        <w:rPr>
          <w:b/>
          <w:sz w:val="28"/>
          <w:szCs w:val="28"/>
          <w:lang w:val="en-GB"/>
        </w:rPr>
      </w:pPr>
      <w:r w:rsidRPr="002747AF">
        <w:rPr>
          <w:b/>
          <w:i/>
          <w:sz w:val="28"/>
          <w:szCs w:val="28"/>
          <w:lang w:val="en-GB"/>
        </w:rPr>
        <w:t>Bảng 3.1</w:t>
      </w:r>
      <w:r w:rsidR="00B822CF" w:rsidRPr="002747AF">
        <w:rPr>
          <w:b/>
          <w:i/>
          <w:sz w:val="28"/>
          <w:szCs w:val="28"/>
          <w:lang w:val="en-GB"/>
        </w:rPr>
        <w:t>2</w:t>
      </w:r>
      <w:r w:rsidRPr="002747AF">
        <w:rPr>
          <w:b/>
          <w:i/>
          <w:sz w:val="28"/>
          <w:szCs w:val="28"/>
          <w:lang w:val="en-GB"/>
        </w:rPr>
        <w:t>:</w:t>
      </w:r>
      <w:r w:rsidRPr="002747AF">
        <w:rPr>
          <w:b/>
          <w:sz w:val="28"/>
          <w:szCs w:val="28"/>
          <w:lang w:val="en-GB"/>
        </w:rPr>
        <w:t xml:space="preserve"> Tương quan tuyến tính giữa mức tăng cân khi có thai với can thiệp và đặc điểm trước khi có thai của phụ nữ nhóm nghiên cứu </w:t>
      </w:r>
      <w:r w:rsidRPr="002747AF">
        <w:rPr>
          <w:sz w:val="28"/>
          <w:szCs w:val="28"/>
          <w:lang w:val="en-GB"/>
        </w:rPr>
        <w:t>(n=69)</w:t>
      </w:r>
    </w:p>
    <w:tbl>
      <w:tblPr>
        <w:tblStyle w:val="TableGrid"/>
        <w:tblW w:w="9186" w:type="dxa"/>
        <w:jc w:val="center"/>
        <w:tblLook w:val="04A0" w:firstRow="1" w:lastRow="0" w:firstColumn="1" w:lastColumn="0" w:noHBand="0" w:noVBand="1"/>
      </w:tblPr>
      <w:tblGrid>
        <w:gridCol w:w="3275"/>
        <w:gridCol w:w="2234"/>
        <w:gridCol w:w="707"/>
        <w:gridCol w:w="2226"/>
        <w:gridCol w:w="744"/>
      </w:tblGrid>
      <w:tr w:rsidR="00021310" w:rsidRPr="002747AF" w14:paraId="05A44C4C" w14:textId="77777777" w:rsidTr="00EF5968">
        <w:trPr>
          <w:jc w:val="center"/>
        </w:trPr>
        <w:tc>
          <w:tcPr>
            <w:tcW w:w="3275" w:type="dxa"/>
            <w:vMerge w:val="restart"/>
            <w:vAlign w:val="center"/>
          </w:tcPr>
          <w:p w14:paraId="51BBE4A0" w14:textId="77777777" w:rsidR="00373443" w:rsidRPr="002747AF" w:rsidRDefault="00373443" w:rsidP="00071EC5">
            <w:pPr>
              <w:pStyle w:val="noidung0"/>
              <w:tabs>
                <w:tab w:val="left" w:pos="540"/>
              </w:tabs>
              <w:spacing w:before="120" w:line="276" w:lineRule="auto"/>
              <w:ind w:right="-108" w:hanging="86"/>
              <w:jc w:val="center"/>
              <w:rPr>
                <w:sz w:val="26"/>
                <w:szCs w:val="26"/>
                <w:lang w:val="en-GB"/>
              </w:rPr>
            </w:pPr>
            <w:r w:rsidRPr="002747AF">
              <w:rPr>
                <w:b/>
                <w:sz w:val="26"/>
                <w:szCs w:val="26"/>
                <w:lang w:val="en-GB"/>
              </w:rPr>
              <w:t>Chỉ số</w:t>
            </w:r>
          </w:p>
        </w:tc>
        <w:tc>
          <w:tcPr>
            <w:tcW w:w="2941" w:type="dxa"/>
            <w:gridSpan w:val="2"/>
            <w:vAlign w:val="center"/>
          </w:tcPr>
          <w:p w14:paraId="303EA9B0" w14:textId="77777777" w:rsidR="00373443" w:rsidRPr="002747AF" w:rsidRDefault="00373443" w:rsidP="00071EC5">
            <w:pPr>
              <w:pStyle w:val="noidung0"/>
              <w:tabs>
                <w:tab w:val="left" w:pos="540"/>
              </w:tabs>
              <w:spacing w:before="120" w:line="276" w:lineRule="auto"/>
              <w:ind w:right="-108" w:hanging="86"/>
              <w:jc w:val="center"/>
              <w:rPr>
                <w:b/>
                <w:sz w:val="26"/>
                <w:szCs w:val="26"/>
                <w:lang w:val="en-GB"/>
              </w:rPr>
            </w:pPr>
            <w:r w:rsidRPr="002747AF">
              <w:rPr>
                <w:b/>
                <w:sz w:val="26"/>
                <w:szCs w:val="26"/>
                <w:lang w:val="en-GB"/>
              </w:rPr>
              <w:t>Hồi quy đơn biến</w:t>
            </w:r>
          </w:p>
        </w:tc>
        <w:tc>
          <w:tcPr>
            <w:tcW w:w="2970" w:type="dxa"/>
            <w:gridSpan w:val="2"/>
            <w:vAlign w:val="center"/>
          </w:tcPr>
          <w:p w14:paraId="6F009D6D" w14:textId="77777777" w:rsidR="00373443" w:rsidRPr="002747AF" w:rsidRDefault="00373443" w:rsidP="00071EC5">
            <w:pPr>
              <w:pStyle w:val="noidung0"/>
              <w:tabs>
                <w:tab w:val="left" w:pos="540"/>
              </w:tabs>
              <w:spacing w:before="120" w:line="276" w:lineRule="auto"/>
              <w:ind w:right="-108" w:hanging="86"/>
              <w:jc w:val="center"/>
              <w:rPr>
                <w:b/>
                <w:sz w:val="26"/>
                <w:szCs w:val="26"/>
                <w:lang w:val="en-GB"/>
              </w:rPr>
            </w:pPr>
            <w:r w:rsidRPr="002747AF">
              <w:rPr>
                <w:b/>
                <w:sz w:val="26"/>
                <w:szCs w:val="26"/>
                <w:lang w:val="en-GB"/>
              </w:rPr>
              <w:t>Hồi quy đa biến</w:t>
            </w:r>
            <w:r w:rsidRPr="002747AF">
              <w:rPr>
                <w:b/>
                <w:sz w:val="26"/>
                <w:szCs w:val="26"/>
                <w:vertAlign w:val="superscript"/>
                <w:lang w:val="en-GB"/>
              </w:rPr>
              <w:t>*</w:t>
            </w:r>
          </w:p>
        </w:tc>
      </w:tr>
      <w:tr w:rsidR="00021310" w:rsidRPr="002747AF" w14:paraId="0FABBDF4" w14:textId="77777777" w:rsidTr="00EF5968">
        <w:trPr>
          <w:jc w:val="center"/>
        </w:trPr>
        <w:tc>
          <w:tcPr>
            <w:tcW w:w="3275" w:type="dxa"/>
            <w:vMerge/>
            <w:vAlign w:val="center"/>
          </w:tcPr>
          <w:p w14:paraId="0B0FB017" w14:textId="77777777" w:rsidR="00373443" w:rsidRPr="002747AF" w:rsidRDefault="00373443" w:rsidP="00071EC5">
            <w:pPr>
              <w:pStyle w:val="noidung0"/>
              <w:tabs>
                <w:tab w:val="left" w:pos="540"/>
              </w:tabs>
              <w:spacing w:before="120" w:line="276" w:lineRule="auto"/>
              <w:ind w:right="-108" w:hanging="86"/>
              <w:jc w:val="center"/>
              <w:rPr>
                <w:b/>
                <w:sz w:val="26"/>
                <w:szCs w:val="26"/>
                <w:lang w:val="en-GB"/>
              </w:rPr>
            </w:pPr>
          </w:p>
        </w:tc>
        <w:tc>
          <w:tcPr>
            <w:tcW w:w="2234" w:type="dxa"/>
            <w:vAlign w:val="center"/>
          </w:tcPr>
          <w:p w14:paraId="73E329D6" w14:textId="77777777" w:rsidR="00373443" w:rsidRPr="002747AF" w:rsidRDefault="00373443" w:rsidP="00071EC5">
            <w:pPr>
              <w:pStyle w:val="noidung0"/>
              <w:tabs>
                <w:tab w:val="left" w:pos="540"/>
              </w:tabs>
              <w:spacing w:before="120" w:line="276" w:lineRule="auto"/>
              <w:ind w:right="-108" w:hanging="86"/>
              <w:jc w:val="center"/>
              <w:rPr>
                <w:b/>
                <w:sz w:val="26"/>
                <w:szCs w:val="26"/>
                <w:lang w:val="en-GB"/>
              </w:rPr>
            </w:pPr>
            <w:r w:rsidRPr="002747AF">
              <w:rPr>
                <w:b/>
                <w:sz w:val="26"/>
                <w:szCs w:val="26"/>
                <w:lang w:val="en-GB"/>
              </w:rPr>
              <w:t>B (95% CI)</w:t>
            </w:r>
          </w:p>
        </w:tc>
        <w:tc>
          <w:tcPr>
            <w:tcW w:w="707" w:type="dxa"/>
            <w:vAlign w:val="center"/>
          </w:tcPr>
          <w:p w14:paraId="6CC8DB85" w14:textId="77777777" w:rsidR="00373443" w:rsidRPr="002747AF" w:rsidRDefault="00373443" w:rsidP="00071EC5">
            <w:pPr>
              <w:pStyle w:val="noidung0"/>
              <w:tabs>
                <w:tab w:val="left" w:pos="540"/>
              </w:tabs>
              <w:spacing w:before="120" w:line="276" w:lineRule="auto"/>
              <w:ind w:right="-108" w:hanging="86"/>
              <w:jc w:val="center"/>
              <w:rPr>
                <w:b/>
                <w:sz w:val="26"/>
                <w:szCs w:val="26"/>
                <w:lang w:val="en-GB"/>
              </w:rPr>
            </w:pPr>
            <w:r w:rsidRPr="002747AF">
              <w:rPr>
                <w:b/>
                <w:sz w:val="26"/>
                <w:szCs w:val="26"/>
                <w:lang w:val="en-GB"/>
              </w:rPr>
              <w:t>p</w:t>
            </w:r>
          </w:p>
        </w:tc>
        <w:tc>
          <w:tcPr>
            <w:tcW w:w="2226" w:type="dxa"/>
            <w:vAlign w:val="center"/>
          </w:tcPr>
          <w:p w14:paraId="709A62FE" w14:textId="77777777" w:rsidR="00373443" w:rsidRPr="002747AF" w:rsidRDefault="00373443" w:rsidP="00071EC5">
            <w:pPr>
              <w:pStyle w:val="noidung0"/>
              <w:tabs>
                <w:tab w:val="left" w:pos="540"/>
              </w:tabs>
              <w:spacing w:before="120" w:line="276" w:lineRule="auto"/>
              <w:ind w:right="-108" w:hanging="86"/>
              <w:jc w:val="center"/>
              <w:rPr>
                <w:b/>
                <w:sz w:val="26"/>
                <w:szCs w:val="26"/>
                <w:lang w:val="en-GB"/>
              </w:rPr>
            </w:pPr>
            <w:r w:rsidRPr="002747AF">
              <w:rPr>
                <w:b/>
                <w:sz w:val="26"/>
                <w:szCs w:val="26"/>
                <w:lang w:val="en-GB"/>
              </w:rPr>
              <w:t>B (95%CI)</w:t>
            </w:r>
          </w:p>
        </w:tc>
        <w:tc>
          <w:tcPr>
            <w:tcW w:w="744" w:type="dxa"/>
            <w:vAlign w:val="center"/>
          </w:tcPr>
          <w:p w14:paraId="6DD496D8" w14:textId="77777777" w:rsidR="00373443" w:rsidRPr="002747AF" w:rsidRDefault="00373443" w:rsidP="00071EC5">
            <w:pPr>
              <w:pStyle w:val="noidung0"/>
              <w:tabs>
                <w:tab w:val="left" w:pos="540"/>
              </w:tabs>
              <w:spacing w:before="120" w:line="276" w:lineRule="auto"/>
              <w:ind w:right="-108" w:hanging="86"/>
              <w:jc w:val="center"/>
              <w:rPr>
                <w:b/>
                <w:sz w:val="26"/>
                <w:szCs w:val="26"/>
                <w:lang w:val="en-GB"/>
              </w:rPr>
            </w:pPr>
            <w:r w:rsidRPr="002747AF">
              <w:rPr>
                <w:b/>
                <w:sz w:val="26"/>
                <w:szCs w:val="26"/>
                <w:lang w:val="en-GB"/>
              </w:rPr>
              <w:t>p</w:t>
            </w:r>
          </w:p>
        </w:tc>
      </w:tr>
      <w:tr w:rsidR="00021310" w:rsidRPr="002747AF" w14:paraId="356DE41F" w14:textId="77777777" w:rsidTr="00EF5968">
        <w:trPr>
          <w:jc w:val="center"/>
        </w:trPr>
        <w:tc>
          <w:tcPr>
            <w:tcW w:w="3275" w:type="dxa"/>
            <w:vAlign w:val="center"/>
          </w:tcPr>
          <w:p w14:paraId="4AA2F941" w14:textId="77777777" w:rsidR="00373443" w:rsidRPr="002747AF" w:rsidRDefault="00373443" w:rsidP="00071EC5">
            <w:pPr>
              <w:pStyle w:val="noidung0"/>
              <w:tabs>
                <w:tab w:val="left" w:pos="540"/>
              </w:tabs>
              <w:spacing w:before="120" w:line="312" w:lineRule="auto"/>
              <w:ind w:right="-115" w:hanging="86"/>
              <w:jc w:val="left"/>
              <w:rPr>
                <w:sz w:val="26"/>
                <w:szCs w:val="26"/>
                <w:lang w:val="en-GB"/>
              </w:rPr>
            </w:pPr>
            <w:r w:rsidRPr="002747AF">
              <w:rPr>
                <w:sz w:val="26"/>
                <w:szCs w:val="26"/>
                <w:lang w:val="en-GB"/>
              </w:rPr>
              <w:t>Tuổi khi tham gia (năm)</w:t>
            </w:r>
          </w:p>
        </w:tc>
        <w:tc>
          <w:tcPr>
            <w:tcW w:w="2234" w:type="dxa"/>
            <w:vAlign w:val="center"/>
          </w:tcPr>
          <w:p w14:paraId="6941149E" w14:textId="77777777" w:rsidR="00373443" w:rsidRPr="002747AF" w:rsidRDefault="00373443" w:rsidP="00071EC5">
            <w:pPr>
              <w:pStyle w:val="noidung0"/>
              <w:tabs>
                <w:tab w:val="left" w:pos="540"/>
              </w:tabs>
              <w:spacing w:before="120" w:line="312" w:lineRule="auto"/>
              <w:ind w:right="-115" w:hanging="86"/>
              <w:jc w:val="center"/>
              <w:rPr>
                <w:sz w:val="26"/>
                <w:szCs w:val="26"/>
                <w:lang w:val="en-GB"/>
              </w:rPr>
            </w:pPr>
            <w:r w:rsidRPr="002747AF">
              <w:rPr>
                <w:sz w:val="26"/>
                <w:szCs w:val="26"/>
                <w:lang w:val="en-GB"/>
              </w:rPr>
              <w:t>0,28 (-0,01; 0,58)</w:t>
            </w:r>
          </w:p>
        </w:tc>
        <w:tc>
          <w:tcPr>
            <w:tcW w:w="707" w:type="dxa"/>
            <w:vAlign w:val="center"/>
          </w:tcPr>
          <w:p w14:paraId="00C0E1B8" w14:textId="77777777" w:rsidR="00373443" w:rsidRPr="002747AF" w:rsidRDefault="00373443" w:rsidP="00071EC5">
            <w:pPr>
              <w:pStyle w:val="noidung0"/>
              <w:tabs>
                <w:tab w:val="left" w:pos="540"/>
              </w:tabs>
              <w:spacing w:before="120" w:line="312" w:lineRule="auto"/>
              <w:ind w:right="-115" w:hanging="86"/>
              <w:jc w:val="center"/>
              <w:rPr>
                <w:sz w:val="26"/>
                <w:szCs w:val="26"/>
                <w:lang w:val="en-GB"/>
              </w:rPr>
            </w:pPr>
            <w:r w:rsidRPr="002747AF">
              <w:rPr>
                <w:sz w:val="26"/>
                <w:szCs w:val="26"/>
                <w:lang w:val="en-GB"/>
              </w:rPr>
              <w:t>&lt;0,05</w:t>
            </w:r>
          </w:p>
        </w:tc>
        <w:tc>
          <w:tcPr>
            <w:tcW w:w="2226" w:type="dxa"/>
            <w:vAlign w:val="center"/>
          </w:tcPr>
          <w:p w14:paraId="02A00E0A" w14:textId="77777777" w:rsidR="00373443" w:rsidRPr="002747AF" w:rsidRDefault="00373443" w:rsidP="00071EC5">
            <w:pPr>
              <w:pStyle w:val="noidung0"/>
              <w:tabs>
                <w:tab w:val="left" w:pos="540"/>
              </w:tabs>
              <w:spacing w:before="120" w:line="312" w:lineRule="auto"/>
              <w:ind w:right="-115" w:hanging="86"/>
              <w:jc w:val="center"/>
              <w:rPr>
                <w:sz w:val="26"/>
                <w:szCs w:val="26"/>
                <w:lang w:val="en-GB"/>
              </w:rPr>
            </w:pPr>
            <w:r w:rsidRPr="002747AF">
              <w:rPr>
                <w:sz w:val="26"/>
                <w:szCs w:val="26"/>
                <w:lang w:val="en-GB"/>
              </w:rPr>
              <w:t>0,30 (0,02; 0,59)</w:t>
            </w:r>
          </w:p>
        </w:tc>
        <w:tc>
          <w:tcPr>
            <w:tcW w:w="744" w:type="dxa"/>
            <w:vAlign w:val="center"/>
          </w:tcPr>
          <w:p w14:paraId="51473FF8" w14:textId="77777777" w:rsidR="00373443" w:rsidRPr="002747AF" w:rsidRDefault="00373443" w:rsidP="00071EC5">
            <w:pPr>
              <w:pStyle w:val="noidung0"/>
              <w:tabs>
                <w:tab w:val="left" w:pos="540"/>
              </w:tabs>
              <w:spacing w:before="120" w:line="312" w:lineRule="auto"/>
              <w:ind w:right="-115" w:hanging="86"/>
              <w:jc w:val="center"/>
              <w:rPr>
                <w:sz w:val="26"/>
                <w:szCs w:val="26"/>
                <w:lang w:val="en-GB"/>
              </w:rPr>
            </w:pPr>
            <w:r w:rsidRPr="002747AF">
              <w:rPr>
                <w:sz w:val="26"/>
                <w:szCs w:val="26"/>
                <w:lang w:val="en-GB"/>
              </w:rPr>
              <w:t>&lt;0,05</w:t>
            </w:r>
          </w:p>
        </w:tc>
      </w:tr>
      <w:tr w:rsidR="00021310" w:rsidRPr="002747AF" w14:paraId="676284F8" w14:textId="77777777" w:rsidTr="00EF5968">
        <w:trPr>
          <w:jc w:val="center"/>
        </w:trPr>
        <w:tc>
          <w:tcPr>
            <w:tcW w:w="3275" w:type="dxa"/>
            <w:vAlign w:val="center"/>
          </w:tcPr>
          <w:p w14:paraId="53D54E61" w14:textId="77777777" w:rsidR="00373443" w:rsidRPr="002747AF" w:rsidRDefault="00373443" w:rsidP="00071EC5">
            <w:pPr>
              <w:pStyle w:val="noidung0"/>
              <w:tabs>
                <w:tab w:val="left" w:pos="540"/>
              </w:tabs>
              <w:spacing w:before="120" w:line="312" w:lineRule="auto"/>
              <w:ind w:left="-70" w:right="-115" w:hanging="16"/>
              <w:jc w:val="left"/>
              <w:rPr>
                <w:sz w:val="26"/>
                <w:szCs w:val="26"/>
                <w:lang w:val="en-GB"/>
              </w:rPr>
            </w:pPr>
            <w:r w:rsidRPr="002747AF">
              <w:rPr>
                <w:sz w:val="26"/>
                <w:szCs w:val="26"/>
                <w:lang w:val="en-GB"/>
              </w:rPr>
              <w:t>Nghề nghiệp (làm nông nghiệp)</w:t>
            </w:r>
          </w:p>
        </w:tc>
        <w:tc>
          <w:tcPr>
            <w:tcW w:w="2234" w:type="dxa"/>
            <w:vAlign w:val="center"/>
          </w:tcPr>
          <w:p w14:paraId="392CC644" w14:textId="77777777" w:rsidR="00373443" w:rsidRPr="002747AF" w:rsidRDefault="00373443" w:rsidP="00071EC5">
            <w:pPr>
              <w:pStyle w:val="noidung0"/>
              <w:tabs>
                <w:tab w:val="left" w:pos="540"/>
              </w:tabs>
              <w:spacing w:before="120" w:line="312" w:lineRule="auto"/>
              <w:ind w:right="-115" w:hanging="86"/>
              <w:jc w:val="center"/>
              <w:rPr>
                <w:sz w:val="26"/>
                <w:szCs w:val="26"/>
                <w:lang w:val="en-GB"/>
              </w:rPr>
            </w:pPr>
            <w:r w:rsidRPr="002747AF">
              <w:rPr>
                <w:sz w:val="26"/>
                <w:szCs w:val="26"/>
                <w:lang w:val="en-GB"/>
              </w:rPr>
              <w:t>-1,96 (-3,86; -0,06)</w:t>
            </w:r>
          </w:p>
        </w:tc>
        <w:tc>
          <w:tcPr>
            <w:tcW w:w="707" w:type="dxa"/>
            <w:vAlign w:val="center"/>
          </w:tcPr>
          <w:p w14:paraId="05BEEF2E" w14:textId="77777777" w:rsidR="00373443" w:rsidRPr="002747AF" w:rsidRDefault="00373443" w:rsidP="00071EC5">
            <w:pPr>
              <w:pStyle w:val="noidung0"/>
              <w:tabs>
                <w:tab w:val="left" w:pos="540"/>
              </w:tabs>
              <w:spacing w:before="120" w:line="312" w:lineRule="auto"/>
              <w:ind w:right="-115" w:hanging="86"/>
              <w:jc w:val="center"/>
              <w:rPr>
                <w:sz w:val="26"/>
                <w:szCs w:val="26"/>
                <w:lang w:val="en-GB"/>
              </w:rPr>
            </w:pPr>
            <w:r w:rsidRPr="002747AF">
              <w:rPr>
                <w:sz w:val="26"/>
                <w:szCs w:val="26"/>
                <w:lang w:val="en-GB"/>
              </w:rPr>
              <w:t>&lt;0,05</w:t>
            </w:r>
          </w:p>
        </w:tc>
        <w:tc>
          <w:tcPr>
            <w:tcW w:w="2226" w:type="dxa"/>
            <w:vAlign w:val="center"/>
          </w:tcPr>
          <w:p w14:paraId="08EA6E56" w14:textId="77777777" w:rsidR="00373443" w:rsidRPr="002747AF" w:rsidRDefault="00373443" w:rsidP="00071EC5">
            <w:pPr>
              <w:pStyle w:val="noidung0"/>
              <w:tabs>
                <w:tab w:val="left" w:pos="540"/>
              </w:tabs>
              <w:spacing w:before="120" w:line="312" w:lineRule="auto"/>
              <w:ind w:right="-115" w:hanging="86"/>
              <w:jc w:val="center"/>
              <w:rPr>
                <w:sz w:val="26"/>
                <w:szCs w:val="26"/>
                <w:lang w:val="en-GB"/>
              </w:rPr>
            </w:pPr>
            <w:r w:rsidRPr="002747AF">
              <w:rPr>
                <w:sz w:val="26"/>
                <w:szCs w:val="26"/>
                <w:lang w:val="en-GB"/>
              </w:rPr>
              <w:t>0,28 (-1,81; 2,36)</w:t>
            </w:r>
          </w:p>
        </w:tc>
        <w:tc>
          <w:tcPr>
            <w:tcW w:w="744" w:type="dxa"/>
            <w:vAlign w:val="center"/>
          </w:tcPr>
          <w:p w14:paraId="24979CAE" w14:textId="77777777" w:rsidR="00373443" w:rsidRPr="002747AF" w:rsidRDefault="00373443" w:rsidP="00071EC5">
            <w:pPr>
              <w:pStyle w:val="noidung0"/>
              <w:tabs>
                <w:tab w:val="left" w:pos="540"/>
              </w:tabs>
              <w:spacing w:before="120" w:line="312" w:lineRule="auto"/>
              <w:ind w:right="-115" w:hanging="86"/>
              <w:jc w:val="center"/>
              <w:rPr>
                <w:sz w:val="26"/>
                <w:szCs w:val="26"/>
                <w:lang w:val="en-GB"/>
              </w:rPr>
            </w:pPr>
            <w:r w:rsidRPr="002747AF">
              <w:rPr>
                <w:sz w:val="26"/>
                <w:szCs w:val="26"/>
                <w:lang w:val="en-GB"/>
              </w:rPr>
              <w:t>&gt;0,05</w:t>
            </w:r>
          </w:p>
        </w:tc>
      </w:tr>
      <w:tr w:rsidR="00021310" w:rsidRPr="002747AF" w14:paraId="66D6611E" w14:textId="77777777" w:rsidTr="00EF5968">
        <w:trPr>
          <w:jc w:val="center"/>
        </w:trPr>
        <w:tc>
          <w:tcPr>
            <w:tcW w:w="3275" w:type="dxa"/>
            <w:vAlign w:val="center"/>
          </w:tcPr>
          <w:p w14:paraId="4993FC0E" w14:textId="77777777" w:rsidR="00373443" w:rsidRPr="002747AF" w:rsidRDefault="00373443" w:rsidP="00071EC5">
            <w:pPr>
              <w:pStyle w:val="noidung0"/>
              <w:tabs>
                <w:tab w:val="left" w:pos="540"/>
              </w:tabs>
              <w:spacing w:before="120" w:line="312" w:lineRule="auto"/>
              <w:ind w:left="-70" w:right="-115" w:hanging="16"/>
              <w:jc w:val="left"/>
              <w:rPr>
                <w:sz w:val="26"/>
                <w:szCs w:val="26"/>
                <w:lang w:val="en-GB"/>
              </w:rPr>
            </w:pPr>
            <w:r w:rsidRPr="002747AF">
              <w:rPr>
                <w:sz w:val="26"/>
                <w:szCs w:val="26"/>
                <w:lang w:val="en-GB"/>
              </w:rPr>
              <w:t>Đặc điểm gia đình (sống cùng bố mẹ)</w:t>
            </w:r>
          </w:p>
        </w:tc>
        <w:tc>
          <w:tcPr>
            <w:tcW w:w="2234" w:type="dxa"/>
            <w:vAlign w:val="center"/>
          </w:tcPr>
          <w:p w14:paraId="4D397662" w14:textId="77777777" w:rsidR="00373443" w:rsidRPr="002747AF" w:rsidRDefault="00373443" w:rsidP="00071EC5">
            <w:pPr>
              <w:pStyle w:val="noidung0"/>
              <w:tabs>
                <w:tab w:val="left" w:pos="540"/>
              </w:tabs>
              <w:spacing w:before="120" w:line="312" w:lineRule="auto"/>
              <w:ind w:right="-115" w:hanging="86"/>
              <w:jc w:val="center"/>
              <w:rPr>
                <w:sz w:val="26"/>
                <w:szCs w:val="26"/>
                <w:lang w:val="en-GB"/>
              </w:rPr>
            </w:pPr>
            <w:r w:rsidRPr="002747AF">
              <w:rPr>
                <w:sz w:val="26"/>
                <w:szCs w:val="26"/>
                <w:lang w:val="en-GB"/>
              </w:rPr>
              <w:t>1,06 (-0.98; 3,11)</w:t>
            </w:r>
          </w:p>
        </w:tc>
        <w:tc>
          <w:tcPr>
            <w:tcW w:w="707" w:type="dxa"/>
          </w:tcPr>
          <w:p w14:paraId="307F6A84" w14:textId="77777777" w:rsidR="00373443" w:rsidRPr="002747AF" w:rsidRDefault="00373443" w:rsidP="00071EC5">
            <w:pPr>
              <w:pStyle w:val="noidung0"/>
              <w:tabs>
                <w:tab w:val="left" w:pos="540"/>
              </w:tabs>
              <w:spacing w:before="120" w:line="312" w:lineRule="auto"/>
              <w:ind w:right="-115" w:hanging="86"/>
              <w:jc w:val="center"/>
              <w:rPr>
                <w:sz w:val="26"/>
                <w:szCs w:val="26"/>
                <w:lang w:val="en-GB"/>
              </w:rPr>
            </w:pPr>
            <w:r w:rsidRPr="002747AF">
              <w:rPr>
                <w:sz w:val="26"/>
                <w:szCs w:val="26"/>
                <w:lang w:val="en-GB"/>
              </w:rPr>
              <w:t>&gt;0,05</w:t>
            </w:r>
          </w:p>
        </w:tc>
        <w:tc>
          <w:tcPr>
            <w:tcW w:w="2226" w:type="dxa"/>
            <w:vAlign w:val="center"/>
          </w:tcPr>
          <w:p w14:paraId="2326066C" w14:textId="77777777" w:rsidR="00373443" w:rsidRPr="002747AF" w:rsidRDefault="00373443" w:rsidP="00071EC5">
            <w:pPr>
              <w:pStyle w:val="noidung0"/>
              <w:tabs>
                <w:tab w:val="left" w:pos="540"/>
              </w:tabs>
              <w:spacing w:before="120" w:line="312" w:lineRule="auto"/>
              <w:ind w:right="-115" w:hanging="86"/>
              <w:jc w:val="center"/>
              <w:rPr>
                <w:sz w:val="26"/>
                <w:szCs w:val="26"/>
                <w:lang w:val="en-GB"/>
              </w:rPr>
            </w:pPr>
          </w:p>
        </w:tc>
        <w:tc>
          <w:tcPr>
            <w:tcW w:w="744" w:type="dxa"/>
            <w:vAlign w:val="center"/>
          </w:tcPr>
          <w:p w14:paraId="04D1271E" w14:textId="77777777" w:rsidR="00373443" w:rsidRPr="002747AF" w:rsidRDefault="00373443" w:rsidP="00071EC5">
            <w:pPr>
              <w:pStyle w:val="noidung0"/>
              <w:tabs>
                <w:tab w:val="left" w:pos="540"/>
              </w:tabs>
              <w:spacing w:before="120" w:line="312" w:lineRule="auto"/>
              <w:ind w:right="-115" w:hanging="86"/>
              <w:jc w:val="center"/>
              <w:rPr>
                <w:sz w:val="26"/>
                <w:szCs w:val="26"/>
                <w:lang w:val="en-GB"/>
              </w:rPr>
            </w:pPr>
          </w:p>
        </w:tc>
      </w:tr>
      <w:tr w:rsidR="00021310" w:rsidRPr="002747AF" w14:paraId="6F908E49" w14:textId="77777777" w:rsidTr="00EF5968">
        <w:trPr>
          <w:jc w:val="center"/>
        </w:trPr>
        <w:tc>
          <w:tcPr>
            <w:tcW w:w="3275" w:type="dxa"/>
            <w:vAlign w:val="center"/>
          </w:tcPr>
          <w:p w14:paraId="4958B715" w14:textId="77777777" w:rsidR="00373443" w:rsidRPr="002747AF" w:rsidRDefault="00373443" w:rsidP="00071EC5">
            <w:pPr>
              <w:pStyle w:val="noidung0"/>
              <w:tabs>
                <w:tab w:val="left" w:pos="540"/>
              </w:tabs>
              <w:spacing w:before="120" w:line="312" w:lineRule="auto"/>
              <w:ind w:right="-115" w:hanging="86"/>
              <w:jc w:val="left"/>
              <w:rPr>
                <w:sz w:val="26"/>
                <w:szCs w:val="26"/>
                <w:lang w:val="en-GB"/>
              </w:rPr>
            </w:pPr>
            <w:r w:rsidRPr="002747AF">
              <w:rPr>
                <w:sz w:val="26"/>
                <w:szCs w:val="26"/>
                <w:lang w:val="en-GB"/>
              </w:rPr>
              <w:t>Chiều cao (cm)</w:t>
            </w:r>
          </w:p>
        </w:tc>
        <w:tc>
          <w:tcPr>
            <w:tcW w:w="2234" w:type="dxa"/>
            <w:vAlign w:val="center"/>
          </w:tcPr>
          <w:p w14:paraId="6B746BC8" w14:textId="77777777" w:rsidR="00373443" w:rsidRPr="002747AF" w:rsidRDefault="00373443" w:rsidP="00071EC5">
            <w:pPr>
              <w:pStyle w:val="noidung0"/>
              <w:tabs>
                <w:tab w:val="left" w:pos="540"/>
              </w:tabs>
              <w:spacing w:before="120" w:line="312" w:lineRule="auto"/>
              <w:ind w:right="-115" w:hanging="86"/>
              <w:jc w:val="center"/>
              <w:rPr>
                <w:sz w:val="26"/>
                <w:szCs w:val="26"/>
                <w:lang w:val="en-GB"/>
              </w:rPr>
            </w:pPr>
            <w:r w:rsidRPr="002747AF">
              <w:rPr>
                <w:sz w:val="26"/>
                <w:szCs w:val="26"/>
                <w:lang w:val="en-GB"/>
              </w:rPr>
              <w:t>0,13 (-0,04; 0,31)</w:t>
            </w:r>
          </w:p>
        </w:tc>
        <w:tc>
          <w:tcPr>
            <w:tcW w:w="707" w:type="dxa"/>
          </w:tcPr>
          <w:p w14:paraId="6C57B89C" w14:textId="77777777" w:rsidR="00373443" w:rsidRPr="002747AF" w:rsidRDefault="00373443" w:rsidP="00071EC5">
            <w:pPr>
              <w:pStyle w:val="noidung0"/>
              <w:tabs>
                <w:tab w:val="left" w:pos="540"/>
              </w:tabs>
              <w:spacing w:before="120" w:line="312" w:lineRule="auto"/>
              <w:ind w:right="-115" w:hanging="86"/>
              <w:jc w:val="center"/>
              <w:rPr>
                <w:sz w:val="26"/>
                <w:szCs w:val="26"/>
                <w:lang w:val="en-GB"/>
              </w:rPr>
            </w:pPr>
            <w:r w:rsidRPr="002747AF">
              <w:rPr>
                <w:sz w:val="26"/>
                <w:szCs w:val="26"/>
                <w:lang w:val="en-GB"/>
              </w:rPr>
              <w:t>&gt;0,05</w:t>
            </w:r>
          </w:p>
        </w:tc>
        <w:tc>
          <w:tcPr>
            <w:tcW w:w="2226" w:type="dxa"/>
            <w:vAlign w:val="center"/>
          </w:tcPr>
          <w:p w14:paraId="7C523A85" w14:textId="77777777" w:rsidR="00373443" w:rsidRPr="002747AF" w:rsidRDefault="00373443" w:rsidP="00071EC5">
            <w:pPr>
              <w:pStyle w:val="noidung0"/>
              <w:tabs>
                <w:tab w:val="left" w:pos="540"/>
              </w:tabs>
              <w:spacing w:before="120" w:line="312" w:lineRule="auto"/>
              <w:ind w:right="-115" w:hanging="86"/>
              <w:jc w:val="center"/>
              <w:rPr>
                <w:sz w:val="26"/>
                <w:szCs w:val="26"/>
                <w:lang w:val="en-GB"/>
              </w:rPr>
            </w:pPr>
          </w:p>
        </w:tc>
        <w:tc>
          <w:tcPr>
            <w:tcW w:w="744" w:type="dxa"/>
            <w:vAlign w:val="center"/>
          </w:tcPr>
          <w:p w14:paraId="799BF846" w14:textId="77777777" w:rsidR="00373443" w:rsidRPr="002747AF" w:rsidRDefault="00373443" w:rsidP="00071EC5">
            <w:pPr>
              <w:pStyle w:val="noidung0"/>
              <w:tabs>
                <w:tab w:val="left" w:pos="540"/>
              </w:tabs>
              <w:spacing w:before="120" w:line="312" w:lineRule="auto"/>
              <w:ind w:right="-115" w:hanging="86"/>
              <w:jc w:val="center"/>
              <w:rPr>
                <w:sz w:val="26"/>
                <w:szCs w:val="26"/>
                <w:lang w:val="en-GB"/>
              </w:rPr>
            </w:pPr>
          </w:p>
        </w:tc>
      </w:tr>
      <w:tr w:rsidR="00021310" w:rsidRPr="002747AF" w14:paraId="10C4D035" w14:textId="77777777" w:rsidTr="00EF5968">
        <w:trPr>
          <w:jc w:val="center"/>
        </w:trPr>
        <w:tc>
          <w:tcPr>
            <w:tcW w:w="3275" w:type="dxa"/>
            <w:vAlign w:val="center"/>
          </w:tcPr>
          <w:p w14:paraId="17AF8646" w14:textId="77777777" w:rsidR="00373443" w:rsidRPr="002747AF" w:rsidRDefault="00373443" w:rsidP="00071EC5">
            <w:pPr>
              <w:pStyle w:val="noidung0"/>
              <w:tabs>
                <w:tab w:val="left" w:pos="540"/>
              </w:tabs>
              <w:spacing w:before="120" w:line="312" w:lineRule="auto"/>
              <w:ind w:right="-115" w:hanging="86"/>
              <w:jc w:val="left"/>
              <w:rPr>
                <w:sz w:val="26"/>
                <w:szCs w:val="26"/>
                <w:lang w:val="en-GB"/>
              </w:rPr>
            </w:pPr>
            <w:r w:rsidRPr="002747AF">
              <w:rPr>
                <w:sz w:val="26"/>
                <w:szCs w:val="26"/>
                <w:lang w:val="en-GB"/>
              </w:rPr>
              <w:t>BMI (kg/m</w:t>
            </w:r>
            <w:r w:rsidRPr="002747AF">
              <w:rPr>
                <w:sz w:val="26"/>
                <w:szCs w:val="26"/>
                <w:vertAlign w:val="superscript"/>
                <w:lang w:val="en-GB"/>
              </w:rPr>
              <w:t>2</w:t>
            </w:r>
            <w:r w:rsidRPr="002747AF">
              <w:rPr>
                <w:sz w:val="26"/>
                <w:szCs w:val="26"/>
                <w:lang w:val="en-GB"/>
              </w:rPr>
              <w:t>)</w:t>
            </w:r>
          </w:p>
        </w:tc>
        <w:tc>
          <w:tcPr>
            <w:tcW w:w="2234" w:type="dxa"/>
            <w:vAlign w:val="center"/>
          </w:tcPr>
          <w:p w14:paraId="43BEF9BB" w14:textId="77777777" w:rsidR="00373443" w:rsidRPr="002747AF" w:rsidRDefault="00373443" w:rsidP="00071EC5">
            <w:pPr>
              <w:pStyle w:val="noidung0"/>
              <w:tabs>
                <w:tab w:val="left" w:pos="540"/>
              </w:tabs>
              <w:spacing w:before="120" w:line="312" w:lineRule="auto"/>
              <w:ind w:right="-115" w:hanging="86"/>
              <w:jc w:val="center"/>
              <w:rPr>
                <w:sz w:val="26"/>
                <w:szCs w:val="26"/>
                <w:lang w:val="en-GB"/>
              </w:rPr>
            </w:pPr>
            <w:r w:rsidRPr="002747AF">
              <w:rPr>
                <w:sz w:val="26"/>
                <w:szCs w:val="26"/>
                <w:lang w:val="en-GB"/>
              </w:rPr>
              <w:t>-0,11 (-1,52; -0,47)</w:t>
            </w:r>
          </w:p>
        </w:tc>
        <w:tc>
          <w:tcPr>
            <w:tcW w:w="707" w:type="dxa"/>
          </w:tcPr>
          <w:p w14:paraId="107F4DA8" w14:textId="77777777" w:rsidR="00373443" w:rsidRPr="002747AF" w:rsidRDefault="00373443" w:rsidP="00071EC5">
            <w:pPr>
              <w:pStyle w:val="noidung0"/>
              <w:tabs>
                <w:tab w:val="left" w:pos="540"/>
              </w:tabs>
              <w:spacing w:before="120" w:line="312" w:lineRule="auto"/>
              <w:ind w:right="-115" w:hanging="86"/>
              <w:jc w:val="center"/>
              <w:rPr>
                <w:sz w:val="26"/>
                <w:szCs w:val="26"/>
                <w:lang w:val="en-GB"/>
              </w:rPr>
            </w:pPr>
            <w:r w:rsidRPr="002747AF">
              <w:rPr>
                <w:sz w:val="26"/>
                <w:szCs w:val="26"/>
                <w:lang w:val="en-GB"/>
              </w:rPr>
              <w:t>&lt;0,05</w:t>
            </w:r>
          </w:p>
        </w:tc>
        <w:tc>
          <w:tcPr>
            <w:tcW w:w="2226" w:type="dxa"/>
            <w:vAlign w:val="center"/>
          </w:tcPr>
          <w:p w14:paraId="7ED2EDE2" w14:textId="77777777" w:rsidR="00373443" w:rsidRPr="002747AF" w:rsidRDefault="00373443" w:rsidP="00071EC5">
            <w:pPr>
              <w:pStyle w:val="noidung0"/>
              <w:tabs>
                <w:tab w:val="left" w:pos="540"/>
              </w:tabs>
              <w:spacing w:before="120" w:line="312" w:lineRule="auto"/>
              <w:ind w:right="-115" w:hanging="86"/>
              <w:jc w:val="center"/>
              <w:rPr>
                <w:sz w:val="26"/>
                <w:szCs w:val="26"/>
                <w:lang w:val="en-GB"/>
              </w:rPr>
            </w:pPr>
            <w:r w:rsidRPr="002747AF">
              <w:rPr>
                <w:sz w:val="26"/>
                <w:szCs w:val="26"/>
                <w:lang w:val="en-GB"/>
              </w:rPr>
              <w:t>-0,94 (-1,52; -0,36)</w:t>
            </w:r>
          </w:p>
        </w:tc>
        <w:tc>
          <w:tcPr>
            <w:tcW w:w="744" w:type="dxa"/>
            <w:vAlign w:val="center"/>
          </w:tcPr>
          <w:p w14:paraId="7CFCFEB8" w14:textId="77777777" w:rsidR="00373443" w:rsidRPr="002747AF" w:rsidRDefault="00373443" w:rsidP="00071EC5">
            <w:pPr>
              <w:pStyle w:val="noidung0"/>
              <w:tabs>
                <w:tab w:val="left" w:pos="540"/>
              </w:tabs>
              <w:spacing w:before="120" w:line="312" w:lineRule="auto"/>
              <w:ind w:right="-115" w:hanging="86"/>
              <w:jc w:val="center"/>
              <w:rPr>
                <w:sz w:val="26"/>
                <w:szCs w:val="26"/>
                <w:lang w:val="en-GB"/>
              </w:rPr>
            </w:pPr>
            <w:r w:rsidRPr="002747AF">
              <w:rPr>
                <w:sz w:val="26"/>
                <w:szCs w:val="26"/>
                <w:lang w:val="en-GB"/>
              </w:rPr>
              <w:t>&lt; 0,01</w:t>
            </w:r>
          </w:p>
        </w:tc>
      </w:tr>
      <w:tr w:rsidR="00021310" w:rsidRPr="002747AF" w14:paraId="1F77AB1A" w14:textId="77777777" w:rsidTr="00EF5968">
        <w:trPr>
          <w:jc w:val="center"/>
        </w:trPr>
        <w:tc>
          <w:tcPr>
            <w:tcW w:w="3275" w:type="dxa"/>
            <w:vAlign w:val="center"/>
          </w:tcPr>
          <w:p w14:paraId="6974425D" w14:textId="77777777" w:rsidR="00373443" w:rsidRPr="002747AF" w:rsidRDefault="00373443" w:rsidP="00071EC5">
            <w:pPr>
              <w:pStyle w:val="noidung0"/>
              <w:tabs>
                <w:tab w:val="left" w:pos="540"/>
              </w:tabs>
              <w:spacing w:before="120" w:line="312" w:lineRule="auto"/>
              <w:ind w:left="-70" w:right="-115" w:hanging="16"/>
              <w:jc w:val="left"/>
              <w:rPr>
                <w:sz w:val="26"/>
                <w:szCs w:val="26"/>
                <w:lang w:val="en-GB"/>
              </w:rPr>
            </w:pPr>
            <w:r w:rsidRPr="002747AF">
              <w:rPr>
                <w:sz w:val="26"/>
                <w:szCs w:val="26"/>
                <w:lang w:val="en-GB"/>
              </w:rPr>
              <w:t>Năng lượng tiêu thụ (100 kcal)</w:t>
            </w:r>
          </w:p>
        </w:tc>
        <w:tc>
          <w:tcPr>
            <w:tcW w:w="2234" w:type="dxa"/>
            <w:vAlign w:val="center"/>
          </w:tcPr>
          <w:p w14:paraId="2C22E412" w14:textId="77777777" w:rsidR="00373443" w:rsidRPr="002747AF" w:rsidRDefault="00373443" w:rsidP="00071EC5">
            <w:pPr>
              <w:pStyle w:val="noidung0"/>
              <w:tabs>
                <w:tab w:val="left" w:pos="540"/>
              </w:tabs>
              <w:spacing w:before="120" w:line="312" w:lineRule="auto"/>
              <w:ind w:right="-115" w:hanging="86"/>
              <w:jc w:val="center"/>
              <w:rPr>
                <w:sz w:val="26"/>
                <w:szCs w:val="26"/>
                <w:lang w:val="en-GB"/>
              </w:rPr>
            </w:pPr>
            <w:r w:rsidRPr="002747AF">
              <w:rPr>
                <w:sz w:val="26"/>
                <w:szCs w:val="26"/>
                <w:lang w:val="en-GB"/>
              </w:rPr>
              <w:t>-0,04 (-0,33; 0,24)</w:t>
            </w:r>
          </w:p>
        </w:tc>
        <w:tc>
          <w:tcPr>
            <w:tcW w:w="707" w:type="dxa"/>
          </w:tcPr>
          <w:p w14:paraId="51944ACC" w14:textId="77777777" w:rsidR="00373443" w:rsidRPr="002747AF" w:rsidRDefault="00373443" w:rsidP="00071EC5">
            <w:pPr>
              <w:pStyle w:val="noidung0"/>
              <w:tabs>
                <w:tab w:val="left" w:pos="540"/>
              </w:tabs>
              <w:spacing w:before="120" w:line="312" w:lineRule="auto"/>
              <w:ind w:right="-115" w:hanging="86"/>
              <w:jc w:val="center"/>
              <w:rPr>
                <w:sz w:val="26"/>
                <w:szCs w:val="26"/>
                <w:lang w:val="en-GB"/>
              </w:rPr>
            </w:pPr>
            <w:r w:rsidRPr="002747AF">
              <w:rPr>
                <w:sz w:val="26"/>
                <w:szCs w:val="26"/>
                <w:lang w:val="en-GB"/>
              </w:rPr>
              <w:t>&gt;0,05</w:t>
            </w:r>
          </w:p>
        </w:tc>
        <w:tc>
          <w:tcPr>
            <w:tcW w:w="2226" w:type="dxa"/>
            <w:vAlign w:val="center"/>
          </w:tcPr>
          <w:p w14:paraId="41066028" w14:textId="77777777" w:rsidR="00373443" w:rsidRPr="002747AF" w:rsidRDefault="00373443" w:rsidP="00071EC5">
            <w:pPr>
              <w:pStyle w:val="noidung0"/>
              <w:tabs>
                <w:tab w:val="left" w:pos="540"/>
              </w:tabs>
              <w:spacing w:before="120" w:line="312" w:lineRule="auto"/>
              <w:ind w:right="-115" w:hanging="86"/>
              <w:jc w:val="center"/>
              <w:rPr>
                <w:sz w:val="26"/>
                <w:szCs w:val="26"/>
                <w:lang w:val="en-GB"/>
              </w:rPr>
            </w:pPr>
          </w:p>
        </w:tc>
        <w:tc>
          <w:tcPr>
            <w:tcW w:w="744" w:type="dxa"/>
            <w:vAlign w:val="center"/>
          </w:tcPr>
          <w:p w14:paraId="2CA3B586" w14:textId="77777777" w:rsidR="00373443" w:rsidRPr="002747AF" w:rsidRDefault="00373443" w:rsidP="00071EC5">
            <w:pPr>
              <w:pStyle w:val="noidung0"/>
              <w:tabs>
                <w:tab w:val="left" w:pos="540"/>
              </w:tabs>
              <w:spacing w:before="120" w:line="312" w:lineRule="auto"/>
              <w:ind w:right="-115" w:hanging="86"/>
              <w:jc w:val="center"/>
              <w:rPr>
                <w:sz w:val="26"/>
                <w:szCs w:val="26"/>
                <w:lang w:val="en-GB"/>
              </w:rPr>
            </w:pPr>
          </w:p>
        </w:tc>
      </w:tr>
      <w:tr w:rsidR="00021310" w:rsidRPr="002747AF" w14:paraId="4B6FF31F" w14:textId="77777777" w:rsidTr="00EF5968">
        <w:trPr>
          <w:jc w:val="center"/>
        </w:trPr>
        <w:tc>
          <w:tcPr>
            <w:tcW w:w="3275" w:type="dxa"/>
            <w:vAlign w:val="center"/>
          </w:tcPr>
          <w:p w14:paraId="4CEBBA9E" w14:textId="77777777" w:rsidR="00373443" w:rsidRPr="002747AF" w:rsidRDefault="00373443" w:rsidP="00071EC5">
            <w:pPr>
              <w:pStyle w:val="noidung0"/>
              <w:tabs>
                <w:tab w:val="left" w:pos="540"/>
              </w:tabs>
              <w:spacing w:before="120" w:line="312" w:lineRule="auto"/>
              <w:ind w:left="-70" w:right="-115" w:hanging="16"/>
              <w:jc w:val="left"/>
              <w:rPr>
                <w:sz w:val="26"/>
                <w:szCs w:val="26"/>
                <w:lang w:val="en-GB"/>
              </w:rPr>
            </w:pPr>
            <w:r w:rsidRPr="002747AF">
              <w:rPr>
                <w:sz w:val="26"/>
                <w:szCs w:val="26"/>
                <w:lang w:val="en-GB"/>
              </w:rPr>
              <w:t>Số ngày ăn bổ sung (100 ngày)</w:t>
            </w:r>
          </w:p>
        </w:tc>
        <w:tc>
          <w:tcPr>
            <w:tcW w:w="2234" w:type="dxa"/>
            <w:vAlign w:val="center"/>
          </w:tcPr>
          <w:p w14:paraId="0A6325C1" w14:textId="77777777" w:rsidR="00373443" w:rsidRPr="002747AF" w:rsidRDefault="00373443" w:rsidP="00071EC5">
            <w:pPr>
              <w:pStyle w:val="noidung0"/>
              <w:tabs>
                <w:tab w:val="left" w:pos="540"/>
              </w:tabs>
              <w:spacing w:before="120" w:line="312" w:lineRule="auto"/>
              <w:ind w:right="-115" w:hanging="86"/>
              <w:jc w:val="center"/>
              <w:rPr>
                <w:sz w:val="26"/>
                <w:szCs w:val="26"/>
                <w:lang w:val="en-GB"/>
              </w:rPr>
            </w:pPr>
            <w:r w:rsidRPr="002747AF">
              <w:rPr>
                <w:sz w:val="26"/>
                <w:szCs w:val="26"/>
                <w:lang w:val="en-GB"/>
              </w:rPr>
              <w:t>0,70 (-0,84; 2,23)</w:t>
            </w:r>
          </w:p>
        </w:tc>
        <w:tc>
          <w:tcPr>
            <w:tcW w:w="707" w:type="dxa"/>
          </w:tcPr>
          <w:p w14:paraId="18AC153D" w14:textId="77777777" w:rsidR="00373443" w:rsidRPr="002747AF" w:rsidRDefault="00373443" w:rsidP="00071EC5">
            <w:pPr>
              <w:pStyle w:val="noidung0"/>
              <w:tabs>
                <w:tab w:val="left" w:pos="540"/>
              </w:tabs>
              <w:spacing w:before="120" w:line="312" w:lineRule="auto"/>
              <w:ind w:right="-115" w:hanging="86"/>
              <w:jc w:val="center"/>
              <w:rPr>
                <w:sz w:val="26"/>
                <w:szCs w:val="26"/>
                <w:lang w:val="en-GB"/>
              </w:rPr>
            </w:pPr>
            <w:r w:rsidRPr="002747AF">
              <w:rPr>
                <w:sz w:val="26"/>
                <w:szCs w:val="26"/>
                <w:lang w:val="en-GB"/>
              </w:rPr>
              <w:t>&gt;0,05</w:t>
            </w:r>
          </w:p>
        </w:tc>
        <w:tc>
          <w:tcPr>
            <w:tcW w:w="2226" w:type="dxa"/>
            <w:vAlign w:val="center"/>
          </w:tcPr>
          <w:p w14:paraId="1CB77A83" w14:textId="77777777" w:rsidR="00373443" w:rsidRPr="002747AF" w:rsidRDefault="00373443" w:rsidP="00071EC5">
            <w:pPr>
              <w:pStyle w:val="noidung0"/>
              <w:tabs>
                <w:tab w:val="left" w:pos="540"/>
              </w:tabs>
              <w:spacing w:before="120" w:line="312" w:lineRule="auto"/>
              <w:ind w:right="-115" w:hanging="86"/>
              <w:jc w:val="center"/>
              <w:rPr>
                <w:sz w:val="26"/>
                <w:szCs w:val="26"/>
                <w:lang w:val="en-GB"/>
              </w:rPr>
            </w:pPr>
          </w:p>
        </w:tc>
        <w:tc>
          <w:tcPr>
            <w:tcW w:w="744" w:type="dxa"/>
            <w:vAlign w:val="center"/>
          </w:tcPr>
          <w:p w14:paraId="45E3B3A7" w14:textId="77777777" w:rsidR="00373443" w:rsidRPr="002747AF" w:rsidRDefault="00373443" w:rsidP="00071EC5">
            <w:pPr>
              <w:pStyle w:val="noidung0"/>
              <w:tabs>
                <w:tab w:val="left" w:pos="540"/>
              </w:tabs>
              <w:spacing w:before="120" w:line="312" w:lineRule="auto"/>
              <w:ind w:right="-115" w:hanging="86"/>
              <w:jc w:val="center"/>
              <w:rPr>
                <w:sz w:val="26"/>
                <w:szCs w:val="26"/>
                <w:lang w:val="en-GB"/>
              </w:rPr>
            </w:pPr>
          </w:p>
        </w:tc>
      </w:tr>
    </w:tbl>
    <w:p w14:paraId="20CEC3DB" w14:textId="77777777" w:rsidR="00373443" w:rsidRPr="002747AF" w:rsidRDefault="00373443" w:rsidP="00373443">
      <w:pPr>
        <w:pStyle w:val="noidung0"/>
        <w:tabs>
          <w:tab w:val="left" w:pos="540"/>
        </w:tabs>
        <w:spacing w:before="120" w:line="360" w:lineRule="auto"/>
        <w:ind w:right="-115" w:firstLine="0"/>
        <w:rPr>
          <w:i/>
          <w:szCs w:val="24"/>
          <w:lang w:val="en-GB"/>
        </w:rPr>
      </w:pPr>
      <w:r w:rsidRPr="002747AF">
        <w:rPr>
          <w:i/>
          <w:szCs w:val="24"/>
          <w:vertAlign w:val="superscript"/>
          <w:lang w:val="en-GB"/>
        </w:rPr>
        <w:t>*</w:t>
      </w:r>
      <w:r w:rsidRPr="002747AF">
        <w:rPr>
          <w:i/>
          <w:szCs w:val="24"/>
          <w:lang w:val="en-GB"/>
        </w:rPr>
        <w:t xml:space="preserve"> Mô hình được hiệu chỉnh với số ngày ăn bổ sung</w:t>
      </w:r>
    </w:p>
    <w:p w14:paraId="2B89A1DB" w14:textId="3BC27EAA" w:rsidR="003E2370" w:rsidRPr="002747AF" w:rsidRDefault="003E2370" w:rsidP="003E2370">
      <w:pPr>
        <w:pStyle w:val="noidung0"/>
        <w:tabs>
          <w:tab w:val="left" w:pos="540"/>
        </w:tabs>
        <w:spacing w:before="120" w:line="360" w:lineRule="auto"/>
        <w:ind w:right="25" w:firstLine="720"/>
        <w:rPr>
          <w:spacing w:val="-4"/>
          <w:sz w:val="28"/>
          <w:szCs w:val="28"/>
          <w:lang w:val="en-GB"/>
        </w:rPr>
      </w:pPr>
      <w:r w:rsidRPr="002747AF">
        <w:rPr>
          <w:spacing w:val="-4"/>
          <w:sz w:val="28"/>
          <w:szCs w:val="28"/>
          <w:lang w:val="en-GB"/>
        </w:rPr>
        <w:lastRenderedPageBreak/>
        <w:t xml:space="preserve">Trong mô hình hồi quy tuyến tính đa biến giữa mức tăng cân của phụ nữ khi thai 32 tuần với các đặc điểm ở thời điểm ban đầu </w:t>
      </w:r>
      <w:r w:rsidR="00EC2671" w:rsidRPr="002747AF">
        <w:rPr>
          <w:spacing w:val="-4"/>
          <w:sz w:val="28"/>
          <w:szCs w:val="28"/>
          <w:lang w:val="en-GB"/>
        </w:rPr>
        <w:t xml:space="preserve">trước </w:t>
      </w:r>
      <w:r w:rsidRPr="002747AF">
        <w:rPr>
          <w:spacing w:val="-4"/>
          <w:sz w:val="28"/>
          <w:szCs w:val="28"/>
          <w:lang w:val="en-GB"/>
        </w:rPr>
        <w:t>khi có thai của các đối tượng nghiên cứu thuộc nhóm can thiệp,</w:t>
      </w:r>
      <w:r w:rsidRPr="002747AF">
        <w:rPr>
          <w:spacing w:val="-4"/>
          <w:sz w:val="28"/>
          <w:szCs w:val="28"/>
        </w:rPr>
        <w:t xml:space="preserve"> sau khi hiệu chỉnh với số ngày ăn bổ sung, </w:t>
      </w:r>
      <w:r w:rsidRPr="002747AF">
        <w:rPr>
          <w:spacing w:val="-4"/>
          <w:sz w:val="28"/>
          <w:szCs w:val="28"/>
          <w:lang w:val="en-GB"/>
        </w:rPr>
        <w:t xml:space="preserve">tuổi của đối tượng khi tham gia nghiên cứu có tương quan thuận trong khi BMI có mối tương quan nghịch với mức tăng cân khi có thai. Nếu tuổi của đối tượng khi tham gia nghiên cứu tăng 1 tuổi thì mức tăng cân nặng khi có thai tăng 280 g </w:t>
      </w:r>
      <w:r w:rsidR="00EC2671" w:rsidRPr="002747AF">
        <w:rPr>
          <w:spacing w:val="-4"/>
          <w:sz w:val="28"/>
          <w:szCs w:val="28"/>
          <w:lang w:val="en-GB"/>
        </w:rPr>
        <w:t xml:space="preserve">         </w:t>
      </w:r>
      <w:r w:rsidRPr="002747AF">
        <w:rPr>
          <w:spacing w:val="-4"/>
          <w:sz w:val="28"/>
          <w:szCs w:val="28"/>
          <w:lang w:val="en-GB"/>
        </w:rPr>
        <w:t xml:space="preserve">(p &lt; 0,05). Nếu BMI ban đầu tăng 1 đơn vị thì mức tăng cân giảm 940 g (p &gt; 0,05). Như vậy, ở phụ nữ tuổi 18-30 tham gia nghiên cứu, nếu tuổi mang thai lần đầu muộn và BMI ban đầu </w:t>
      </w:r>
      <w:r w:rsidR="00EC2671" w:rsidRPr="002747AF">
        <w:rPr>
          <w:spacing w:val="-4"/>
          <w:sz w:val="28"/>
          <w:szCs w:val="28"/>
          <w:lang w:val="en-GB"/>
        </w:rPr>
        <w:t>thấp</w:t>
      </w:r>
      <w:r w:rsidRPr="002747AF">
        <w:rPr>
          <w:spacing w:val="-4"/>
          <w:sz w:val="28"/>
          <w:szCs w:val="28"/>
          <w:lang w:val="en-GB"/>
        </w:rPr>
        <w:t xml:space="preserve"> thì mức tăng cân khi có thai cao hơn so với phụ nữ có tuổi mang thai lần đầu sớm và BMI ban đầu </w:t>
      </w:r>
      <w:r w:rsidR="00EC2671" w:rsidRPr="002747AF">
        <w:rPr>
          <w:spacing w:val="-4"/>
          <w:sz w:val="28"/>
          <w:szCs w:val="28"/>
          <w:lang w:val="en-GB"/>
        </w:rPr>
        <w:t>cao</w:t>
      </w:r>
      <w:r w:rsidRPr="002747AF">
        <w:rPr>
          <w:spacing w:val="-4"/>
          <w:sz w:val="28"/>
          <w:szCs w:val="28"/>
          <w:lang w:val="en-GB"/>
        </w:rPr>
        <w:t>.</w:t>
      </w:r>
    </w:p>
    <w:p w14:paraId="1FFCE6C7" w14:textId="55F96A27" w:rsidR="0008248C" w:rsidRPr="002747AF" w:rsidRDefault="00D602EF" w:rsidP="00A10132">
      <w:pPr>
        <w:pStyle w:val="noidung0"/>
        <w:tabs>
          <w:tab w:val="left" w:pos="540"/>
        </w:tabs>
        <w:spacing w:before="120" w:line="360" w:lineRule="auto"/>
        <w:ind w:right="25" w:firstLine="720"/>
        <w:rPr>
          <w:sz w:val="28"/>
          <w:szCs w:val="28"/>
          <w:lang w:val="en-GB"/>
        </w:rPr>
      </w:pPr>
      <w:r w:rsidRPr="002747AF">
        <w:rPr>
          <w:sz w:val="28"/>
          <w:szCs w:val="28"/>
          <w:lang w:val="en-GB"/>
        </w:rPr>
        <w:t>Ở nhóm đối tượng trước khi có thai bị thiếu năng lượng trường diễn, mức tăng cân khi có thai c</w:t>
      </w:r>
      <w:r w:rsidR="0005123E" w:rsidRPr="002747AF">
        <w:rPr>
          <w:sz w:val="28"/>
          <w:szCs w:val="28"/>
          <w:lang w:val="en-GB"/>
        </w:rPr>
        <w:t xml:space="preserve">ó </w:t>
      </w:r>
      <w:r w:rsidRPr="002747AF">
        <w:rPr>
          <w:sz w:val="28"/>
          <w:szCs w:val="28"/>
          <w:lang w:val="en-GB"/>
        </w:rPr>
        <w:t xml:space="preserve">xu hướng có </w:t>
      </w:r>
      <w:r w:rsidR="0005123E" w:rsidRPr="002747AF">
        <w:rPr>
          <w:sz w:val="28"/>
          <w:szCs w:val="28"/>
          <w:lang w:val="en-GB"/>
        </w:rPr>
        <w:t xml:space="preserve">mối tương quan tuyến tính thuận với </w:t>
      </w:r>
      <w:r w:rsidR="00AC0F73" w:rsidRPr="002747AF">
        <w:rPr>
          <w:sz w:val="28"/>
          <w:szCs w:val="28"/>
          <w:lang w:val="en-GB"/>
        </w:rPr>
        <w:t xml:space="preserve">tổng </w:t>
      </w:r>
      <w:r w:rsidR="0005123E" w:rsidRPr="002747AF">
        <w:rPr>
          <w:sz w:val="28"/>
          <w:szCs w:val="28"/>
          <w:lang w:val="en-GB"/>
        </w:rPr>
        <w:t xml:space="preserve">số ngày ăn bổ sung. Nếu </w:t>
      </w:r>
      <w:r w:rsidR="00AC0F73" w:rsidRPr="002747AF">
        <w:rPr>
          <w:sz w:val="28"/>
          <w:szCs w:val="28"/>
          <w:lang w:val="en-GB"/>
        </w:rPr>
        <w:t xml:space="preserve">tổng </w:t>
      </w:r>
      <w:r w:rsidR="0005123E" w:rsidRPr="002747AF">
        <w:rPr>
          <w:sz w:val="28"/>
          <w:szCs w:val="28"/>
          <w:lang w:val="en-GB"/>
        </w:rPr>
        <w:t xml:space="preserve">số ngày ăn bổ sung tăng lên 100 ngày thì </w:t>
      </w:r>
      <w:r w:rsidR="00A51140" w:rsidRPr="002747AF">
        <w:rPr>
          <w:sz w:val="28"/>
          <w:szCs w:val="28"/>
          <w:lang w:val="en-GB"/>
        </w:rPr>
        <w:t xml:space="preserve">mức tăng cân khi </w:t>
      </w:r>
      <w:r w:rsidR="00520E33" w:rsidRPr="002747AF">
        <w:rPr>
          <w:sz w:val="28"/>
          <w:szCs w:val="28"/>
          <w:lang w:val="en-GB"/>
        </w:rPr>
        <w:t>có</w:t>
      </w:r>
      <w:r w:rsidR="00A51140" w:rsidRPr="002747AF">
        <w:rPr>
          <w:sz w:val="28"/>
          <w:szCs w:val="28"/>
          <w:lang w:val="en-GB"/>
        </w:rPr>
        <w:t xml:space="preserve"> thai sẽ </w:t>
      </w:r>
      <w:r w:rsidR="0005123E" w:rsidRPr="002747AF">
        <w:rPr>
          <w:sz w:val="28"/>
          <w:szCs w:val="28"/>
          <w:lang w:val="en-GB"/>
        </w:rPr>
        <w:t xml:space="preserve">tăng thêm </w:t>
      </w:r>
      <w:r w:rsidRPr="002747AF">
        <w:rPr>
          <w:sz w:val="28"/>
          <w:szCs w:val="28"/>
          <w:lang w:val="en-GB"/>
        </w:rPr>
        <w:t>2,3</w:t>
      </w:r>
      <w:r w:rsidR="0005123E" w:rsidRPr="002747AF">
        <w:rPr>
          <w:sz w:val="28"/>
          <w:szCs w:val="28"/>
          <w:lang w:val="en-GB"/>
        </w:rPr>
        <w:t xml:space="preserve"> kg </w:t>
      </w:r>
      <w:r w:rsidR="00A51140" w:rsidRPr="002747AF">
        <w:rPr>
          <w:sz w:val="28"/>
          <w:szCs w:val="28"/>
          <w:lang w:val="en-GB"/>
        </w:rPr>
        <w:t xml:space="preserve">(p </w:t>
      </w:r>
      <w:r w:rsidR="00EC2671" w:rsidRPr="002747AF">
        <w:rPr>
          <w:sz w:val="28"/>
          <w:szCs w:val="28"/>
          <w:lang w:val="en-GB"/>
        </w:rPr>
        <w:t>&lt; 0,01</w:t>
      </w:r>
      <w:r w:rsidR="00A51140" w:rsidRPr="002747AF">
        <w:rPr>
          <w:sz w:val="28"/>
          <w:szCs w:val="28"/>
          <w:lang w:val="en-GB"/>
        </w:rPr>
        <w:t>)</w:t>
      </w:r>
      <w:r w:rsidR="0005123E" w:rsidRPr="002747AF">
        <w:rPr>
          <w:sz w:val="28"/>
          <w:szCs w:val="28"/>
          <w:lang w:val="en-GB"/>
        </w:rPr>
        <w:t xml:space="preserve">. </w:t>
      </w:r>
      <w:r w:rsidR="00846BEB" w:rsidRPr="002747AF">
        <w:rPr>
          <w:sz w:val="28"/>
          <w:szCs w:val="28"/>
          <w:lang w:val="en-GB"/>
        </w:rPr>
        <w:t xml:space="preserve">Như vậy, </w:t>
      </w:r>
      <w:r w:rsidRPr="002747AF">
        <w:rPr>
          <w:sz w:val="28"/>
          <w:szCs w:val="28"/>
          <w:lang w:val="en-GB"/>
        </w:rPr>
        <w:t xml:space="preserve">can thiệp </w:t>
      </w:r>
      <w:r w:rsidR="0020714D" w:rsidRPr="002747AF">
        <w:rPr>
          <w:sz w:val="28"/>
          <w:szCs w:val="28"/>
          <w:lang w:val="en-GB"/>
        </w:rPr>
        <w:t>cho thấy</w:t>
      </w:r>
      <w:r w:rsidRPr="002747AF">
        <w:rPr>
          <w:sz w:val="28"/>
          <w:szCs w:val="28"/>
          <w:lang w:val="en-GB"/>
        </w:rPr>
        <w:t xml:space="preserve"> xu hướng cải thiện mức tăng cân khi có thai</w:t>
      </w:r>
      <w:r w:rsidR="00846BEB" w:rsidRPr="002747AF">
        <w:rPr>
          <w:sz w:val="28"/>
          <w:szCs w:val="28"/>
          <w:lang w:val="en-GB"/>
        </w:rPr>
        <w:t xml:space="preserve"> ở nhóm đối tượng bị CED ở thời điểm ban đầu khi bắt đầu tham gia nghiên cứu.</w:t>
      </w:r>
    </w:p>
    <w:p w14:paraId="67E8877E" w14:textId="60529DE0" w:rsidR="004256B5" w:rsidRPr="002747AF" w:rsidRDefault="0026382E" w:rsidP="00187567">
      <w:pPr>
        <w:pStyle w:val="noidung0"/>
        <w:numPr>
          <w:ilvl w:val="2"/>
          <w:numId w:val="14"/>
        </w:numPr>
        <w:tabs>
          <w:tab w:val="left" w:pos="540"/>
        </w:tabs>
        <w:spacing w:before="120" w:line="360" w:lineRule="auto"/>
        <w:ind w:right="25"/>
        <w:rPr>
          <w:b/>
          <w:spacing w:val="-8"/>
          <w:sz w:val="28"/>
          <w:szCs w:val="28"/>
          <w:lang w:val="en-GB"/>
        </w:rPr>
      </w:pPr>
      <w:r w:rsidRPr="002747AF">
        <w:rPr>
          <w:b/>
          <w:spacing w:val="-8"/>
          <w:sz w:val="28"/>
          <w:szCs w:val="28"/>
          <w:lang w:val="en-GB"/>
        </w:rPr>
        <w:t xml:space="preserve">Hiệu quả của can thiệp tới </w:t>
      </w:r>
      <w:r w:rsidR="00BD706B" w:rsidRPr="002747AF">
        <w:rPr>
          <w:b/>
          <w:spacing w:val="-8"/>
          <w:sz w:val="28"/>
          <w:szCs w:val="28"/>
          <w:lang w:val="en-GB"/>
        </w:rPr>
        <w:t>một số chỉ số nhân trắc</w:t>
      </w:r>
      <w:r w:rsidRPr="002747AF">
        <w:rPr>
          <w:b/>
          <w:spacing w:val="-8"/>
          <w:sz w:val="28"/>
          <w:szCs w:val="28"/>
          <w:lang w:val="en-GB"/>
        </w:rPr>
        <w:t xml:space="preserve"> của trẻ </w:t>
      </w:r>
      <w:r w:rsidR="00086DC5" w:rsidRPr="002747AF">
        <w:rPr>
          <w:b/>
          <w:spacing w:val="-8"/>
          <w:sz w:val="28"/>
          <w:szCs w:val="28"/>
          <w:lang w:val="en-GB"/>
        </w:rPr>
        <w:t xml:space="preserve">đến </w:t>
      </w:r>
      <w:r w:rsidRPr="002747AF">
        <w:rPr>
          <w:b/>
          <w:spacing w:val="-8"/>
          <w:sz w:val="28"/>
          <w:szCs w:val="28"/>
          <w:lang w:val="en-GB"/>
        </w:rPr>
        <w:t>24 tuần tuổi</w:t>
      </w:r>
    </w:p>
    <w:p w14:paraId="116CB86A" w14:textId="6C90227D" w:rsidR="00BF378D" w:rsidRPr="002747AF" w:rsidRDefault="00BF378D" w:rsidP="00BF378D">
      <w:pPr>
        <w:pStyle w:val="noidung0"/>
        <w:tabs>
          <w:tab w:val="left" w:pos="540"/>
        </w:tabs>
        <w:spacing w:before="120" w:line="360" w:lineRule="auto"/>
        <w:ind w:right="25" w:firstLine="0"/>
        <w:jc w:val="center"/>
        <w:rPr>
          <w:b/>
          <w:sz w:val="28"/>
          <w:szCs w:val="28"/>
          <w:lang w:val="en-GB"/>
        </w:rPr>
      </w:pPr>
      <w:r w:rsidRPr="002747AF">
        <w:rPr>
          <w:b/>
          <w:i/>
          <w:sz w:val="28"/>
          <w:szCs w:val="28"/>
          <w:lang w:val="en-GB"/>
        </w:rPr>
        <w:t>Bảng 3.1</w:t>
      </w:r>
      <w:r w:rsidR="00B822CF" w:rsidRPr="002747AF">
        <w:rPr>
          <w:b/>
          <w:i/>
          <w:sz w:val="28"/>
          <w:szCs w:val="28"/>
          <w:lang w:val="en-GB"/>
        </w:rPr>
        <w:t>3</w:t>
      </w:r>
      <w:r w:rsidRPr="002747AF">
        <w:rPr>
          <w:b/>
          <w:i/>
          <w:sz w:val="28"/>
          <w:szCs w:val="28"/>
          <w:lang w:val="en-GB"/>
        </w:rPr>
        <w:t xml:space="preserve">: </w:t>
      </w:r>
      <w:r w:rsidR="00062A10" w:rsidRPr="002747AF">
        <w:rPr>
          <w:b/>
          <w:sz w:val="28"/>
          <w:szCs w:val="28"/>
          <w:lang w:val="en-GB"/>
        </w:rPr>
        <w:t>Đặc điểm c</w:t>
      </w:r>
      <w:r w:rsidRPr="002747AF">
        <w:rPr>
          <w:b/>
          <w:sz w:val="28"/>
          <w:szCs w:val="28"/>
          <w:lang w:val="en-GB"/>
        </w:rPr>
        <w:t>hăm sóc và nuôi dưỡng trẻ đến 24 tuần tuổi</w:t>
      </w:r>
      <w:r w:rsidR="00062A10" w:rsidRPr="002747AF">
        <w:rPr>
          <w:b/>
          <w:sz w:val="28"/>
          <w:szCs w:val="28"/>
          <w:lang w:val="en-GB"/>
        </w:rPr>
        <w:t xml:space="preserve"> theo nhóm nghiên cứu</w:t>
      </w:r>
    </w:p>
    <w:tbl>
      <w:tblPr>
        <w:tblStyle w:val="TableGrid"/>
        <w:tblW w:w="8576" w:type="dxa"/>
        <w:jc w:val="center"/>
        <w:tblLook w:val="04A0" w:firstRow="1" w:lastRow="0" w:firstColumn="1" w:lastColumn="0" w:noHBand="0" w:noVBand="1"/>
      </w:tblPr>
      <w:tblGrid>
        <w:gridCol w:w="4279"/>
        <w:gridCol w:w="1730"/>
        <w:gridCol w:w="1715"/>
        <w:gridCol w:w="852"/>
      </w:tblGrid>
      <w:tr w:rsidR="00021310" w:rsidRPr="002747AF" w14:paraId="46CDBDAB" w14:textId="77777777" w:rsidTr="00255F83">
        <w:trPr>
          <w:jc w:val="center"/>
        </w:trPr>
        <w:tc>
          <w:tcPr>
            <w:tcW w:w="4279" w:type="dxa"/>
            <w:vAlign w:val="center"/>
          </w:tcPr>
          <w:p w14:paraId="12EB6A04" w14:textId="6994DE81" w:rsidR="00BF378D" w:rsidRPr="002747AF" w:rsidRDefault="00BF378D" w:rsidP="00A1733E">
            <w:pPr>
              <w:pStyle w:val="noidung0"/>
              <w:tabs>
                <w:tab w:val="left" w:pos="540"/>
              </w:tabs>
              <w:spacing w:before="120" w:line="276" w:lineRule="auto"/>
              <w:ind w:right="-115" w:hanging="57"/>
              <w:jc w:val="center"/>
              <w:rPr>
                <w:b/>
                <w:bCs/>
                <w:sz w:val="28"/>
                <w:szCs w:val="28"/>
              </w:rPr>
            </w:pPr>
            <w:r w:rsidRPr="002747AF">
              <w:rPr>
                <w:b/>
                <w:bCs/>
                <w:sz w:val="28"/>
                <w:szCs w:val="28"/>
              </w:rPr>
              <w:t>Chỉ số</w:t>
            </w:r>
          </w:p>
        </w:tc>
        <w:tc>
          <w:tcPr>
            <w:tcW w:w="1730" w:type="dxa"/>
            <w:vAlign w:val="center"/>
          </w:tcPr>
          <w:p w14:paraId="27510788" w14:textId="586D3D38" w:rsidR="00BF378D" w:rsidRPr="002747AF" w:rsidRDefault="00BF378D" w:rsidP="00A1733E">
            <w:pPr>
              <w:pStyle w:val="noidung0"/>
              <w:tabs>
                <w:tab w:val="left" w:pos="540"/>
              </w:tabs>
              <w:spacing w:before="120" w:line="276" w:lineRule="auto"/>
              <w:ind w:right="-115" w:hanging="57"/>
              <w:jc w:val="center"/>
              <w:rPr>
                <w:b/>
                <w:bCs/>
                <w:sz w:val="28"/>
                <w:szCs w:val="28"/>
              </w:rPr>
            </w:pPr>
            <w:r w:rsidRPr="002747AF">
              <w:rPr>
                <w:b/>
                <w:bCs/>
                <w:sz w:val="28"/>
                <w:szCs w:val="28"/>
              </w:rPr>
              <w:t xml:space="preserve">Nhóm CT </w:t>
            </w:r>
            <w:r w:rsidRPr="002747AF">
              <w:rPr>
                <w:bCs/>
                <w:sz w:val="28"/>
                <w:szCs w:val="28"/>
              </w:rPr>
              <w:t>(n=69)</w:t>
            </w:r>
          </w:p>
        </w:tc>
        <w:tc>
          <w:tcPr>
            <w:tcW w:w="1715" w:type="dxa"/>
            <w:vAlign w:val="center"/>
          </w:tcPr>
          <w:p w14:paraId="49FCE6E0" w14:textId="22169C0C" w:rsidR="00BF378D" w:rsidRPr="002747AF" w:rsidRDefault="00BF378D" w:rsidP="00A1733E">
            <w:pPr>
              <w:pStyle w:val="noidung0"/>
              <w:tabs>
                <w:tab w:val="left" w:pos="540"/>
              </w:tabs>
              <w:spacing w:before="120" w:line="276" w:lineRule="auto"/>
              <w:ind w:right="-115" w:hanging="57"/>
              <w:jc w:val="center"/>
              <w:rPr>
                <w:b/>
                <w:bCs/>
                <w:sz w:val="28"/>
                <w:szCs w:val="28"/>
              </w:rPr>
            </w:pPr>
            <w:r w:rsidRPr="002747AF">
              <w:rPr>
                <w:b/>
                <w:bCs/>
                <w:sz w:val="28"/>
                <w:szCs w:val="28"/>
              </w:rPr>
              <w:t xml:space="preserve">Nhóm chứng </w:t>
            </w:r>
            <w:r w:rsidRPr="002747AF">
              <w:rPr>
                <w:bCs/>
                <w:sz w:val="28"/>
                <w:szCs w:val="28"/>
              </w:rPr>
              <w:t>(n=75)</w:t>
            </w:r>
          </w:p>
        </w:tc>
        <w:tc>
          <w:tcPr>
            <w:tcW w:w="852" w:type="dxa"/>
            <w:vAlign w:val="center"/>
          </w:tcPr>
          <w:p w14:paraId="0631FD44" w14:textId="39D4E758" w:rsidR="00BF378D" w:rsidRPr="002747AF" w:rsidRDefault="0020714D" w:rsidP="00A1733E">
            <w:pPr>
              <w:pStyle w:val="noidung0"/>
              <w:tabs>
                <w:tab w:val="left" w:pos="540"/>
              </w:tabs>
              <w:spacing w:before="120" w:line="276" w:lineRule="auto"/>
              <w:ind w:right="-115" w:hanging="57"/>
              <w:jc w:val="center"/>
              <w:rPr>
                <w:b/>
                <w:bCs/>
                <w:sz w:val="28"/>
                <w:szCs w:val="28"/>
              </w:rPr>
            </w:pPr>
            <w:r w:rsidRPr="002747AF">
              <w:rPr>
                <w:b/>
                <w:bCs/>
                <w:sz w:val="28"/>
                <w:szCs w:val="28"/>
              </w:rPr>
              <w:t>p</w:t>
            </w:r>
            <w:r w:rsidRPr="002747AF">
              <w:rPr>
                <w:bCs/>
                <w:sz w:val="28"/>
                <w:szCs w:val="28"/>
                <w:vertAlign w:val="superscript"/>
              </w:rPr>
              <w:t>*</w:t>
            </w:r>
          </w:p>
        </w:tc>
      </w:tr>
      <w:tr w:rsidR="00021310" w:rsidRPr="002747AF" w14:paraId="252496F6" w14:textId="77777777" w:rsidTr="00255F83">
        <w:trPr>
          <w:jc w:val="center"/>
        </w:trPr>
        <w:tc>
          <w:tcPr>
            <w:tcW w:w="4279" w:type="dxa"/>
          </w:tcPr>
          <w:p w14:paraId="5DF22A27" w14:textId="71D26468" w:rsidR="00BF378D" w:rsidRPr="002747AF" w:rsidRDefault="00BF378D" w:rsidP="00A1733E">
            <w:pPr>
              <w:pStyle w:val="noidung0"/>
              <w:tabs>
                <w:tab w:val="left" w:pos="540"/>
              </w:tabs>
              <w:spacing w:before="120" w:line="276" w:lineRule="auto"/>
              <w:ind w:right="-115" w:hanging="57"/>
              <w:rPr>
                <w:bCs/>
                <w:sz w:val="28"/>
                <w:szCs w:val="28"/>
              </w:rPr>
            </w:pPr>
            <w:r w:rsidRPr="002747AF">
              <w:rPr>
                <w:bCs/>
                <w:sz w:val="28"/>
                <w:szCs w:val="28"/>
              </w:rPr>
              <w:t>Bú mẹ hoàn toàn lúc 1 tháng</w:t>
            </w:r>
            <w:r w:rsidR="00042B17" w:rsidRPr="002747AF">
              <w:rPr>
                <w:bCs/>
                <w:sz w:val="28"/>
                <w:szCs w:val="28"/>
              </w:rPr>
              <w:t xml:space="preserve"> (%)</w:t>
            </w:r>
            <w:r w:rsidRPr="002747AF">
              <w:rPr>
                <w:bCs/>
                <w:sz w:val="28"/>
                <w:szCs w:val="28"/>
              </w:rPr>
              <w:t xml:space="preserve"> </w:t>
            </w:r>
          </w:p>
        </w:tc>
        <w:tc>
          <w:tcPr>
            <w:tcW w:w="1730" w:type="dxa"/>
          </w:tcPr>
          <w:p w14:paraId="2E47FCA0" w14:textId="77777777" w:rsidR="00BF378D" w:rsidRPr="002747AF" w:rsidRDefault="00BF378D" w:rsidP="00A1733E">
            <w:pPr>
              <w:pStyle w:val="noidung0"/>
              <w:tabs>
                <w:tab w:val="left" w:pos="540"/>
              </w:tabs>
              <w:spacing w:before="120" w:line="276" w:lineRule="auto"/>
              <w:ind w:right="-115" w:hanging="57"/>
              <w:jc w:val="center"/>
              <w:rPr>
                <w:bCs/>
                <w:sz w:val="28"/>
                <w:szCs w:val="28"/>
              </w:rPr>
            </w:pPr>
            <w:r w:rsidRPr="002747AF">
              <w:rPr>
                <w:bCs/>
                <w:sz w:val="28"/>
                <w:szCs w:val="28"/>
              </w:rPr>
              <w:t>68,1</w:t>
            </w:r>
          </w:p>
        </w:tc>
        <w:tc>
          <w:tcPr>
            <w:tcW w:w="1715" w:type="dxa"/>
          </w:tcPr>
          <w:p w14:paraId="1AB35387" w14:textId="77777777" w:rsidR="00BF378D" w:rsidRPr="002747AF" w:rsidRDefault="00BF378D" w:rsidP="00A1733E">
            <w:pPr>
              <w:pStyle w:val="noidung0"/>
              <w:tabs>
                <w:tab w:val="left" w:pos="540"/>
              </w:tabs>
              <w:spacing w:before="120" w:line="276" w:lineRule="auto"/>
              <w:ind w:right="-115" w:hanging="57"/>
              <w:jc w:val="center"/>
              <w:rPr>
                <w:bCs/>
                <w:sz w:val="28"/>
                <w:szCs w:val="28"/>
              </w:rPr>
            </w:pPr>
            <w:r w:rsidRPr="002747AF">
              <w:rPr>
                <w:bCs/>
                <w:sz w:val="28"/>
                <w:szCs w:val="28"/>
              </w:rPr>
              <w:t>80,0</w:t>
            </w:r>
          </w:p>
        </w:tc>
        <w:tc>
          <w:tcPr>
            <w:tcW w:w="852" w:type="dxa"/>
          </w:tcPr>
          <w:p w14:paraId="6C982DDE" w14:textId="77591F85" w:rsidR="00BF378D" w:rsidRPr="002747AF" w:rsidRDefault="00A1733E" w:rsidP="00A1733E">
            <w:pPr>
              <w:pStyle w:val="noidung0"/>
              <w:tabs>
                <w:tab w:val="left" w:pos="540"/>
              </w:tabs>
              <w:spacing w:before="120" w:line="276" w:lineRule="auto"/>
              <w:ind w:right="-115" w:firstLine="0"/>
              <w:rPr>
                <w:bCs/>
                <w:sz w:val="28"/>
                <w:szCs w:val="28"/>
              </w:rPr>
            </w:pPr>
            <w:r w:rsidRPr="002747AF">
              <w:rPr>
                <w:bCs/>
                <w:sz w:val="28"/>
                <w:szCs w:val="28"/>
              </w:rPr>
              <w:t>&gt;0,05</w:t>
            </w:r>
          </w:p>
        </w:tc>
      </w:tr>
      <w:tr w:rsidR="00021310" w:rsidRPr="002747AF" w14:paraId="4A3DDBAC" w14:textId="77777777" w:rsidTr="00255F83">
        <w:trPr>
          <w:jc w:val="center"/>
        </w:trPr>
        <w:tc>
          <w:tcPr>
            <w:tcW w:w="4279" w:type="dxa"/>
          </w:tcPr>
          <w:p w14:paraId="07C011D8" w14:textId="2F62EC88" w:rsidR="00A1733E" w:rsidRPr="002747AF" w:rsidRDefault="00A1733E" w:rsidP="00A1733E">
            <w:pPr>
              <w:pStyle w:val="noidung0"/>
              <w:tabs>
                <w:tab w:val="left" w:pos="540"/>
              </w:tabs>
              <w:spacing w:before="120" w:line="276" w:lineRule="auto"/>
              <w:ind w:right="-115" w:hanging="57"/>
              <w:rPr>
                <w:bCs/>
                <w:sz w:val="28"/>
                <w:szCs w:val="28"/>
              </w:rPr>
            </w:pPr>
            <w:r w:rsidRPr="002747AF">
              <w:rPr>
                <w:bCs/>
                <w:sz w:val="28"/>
                <w:szCs w:val="28"/>
              </w:rPr>
              <w:t>Bú mẹ hoàn toàn lúc 3 tháng (%)</w:t>
            </w:r>
          </w:p>
        </w:tc>
        <w:tc>
          <w:tcPr>
            <w:tcW w:w="1730" w:type="dxa"/>
          </w:tcPr>
          <w:p w14:paraId="6E7940F7" w14:textId="77777777" w:rsidR="00A1733E" w:rsidRPr="002747AF" w:rsidRDefault="00A1733E" w:rsidP="00A1733E">
            <w:pPr>
              <w:pStyle w:val="noidung0"/>
              <w:tabs>
                <w:tab w:val="left" w:pos="-111"/>
              </w:tabs>
              <w:spacing w:before="120" w:line="276" w:lineRule="auto"/>
              <w:ind w:right="-115" w:hanging="57"/>
              <w:jc w:val="center"/>
              <w:rPr>
                <w:bCs/>
                <w:sz w:val="28"/>
                <w:szCs w:val="28"/>
              </w:rPr>
            </w:pPr>
            <w:r w:rsidRPr="002747AF">
              <w:rPr>
                <w:bCs/>
                <w:sz w:val="28"/>
                <w:szCs w:val="28"/>
              </w:rPr>
              <w:t>46,4</w:t>
            </w:r>
          </w:p>
        </w:tc>
        <w:tc>
          <w:tcPr>
            <w:tcW w:w="1715" w:type="dxa"/>
          </w:tcPr>
          <w:p w14:paraId="3CBE3818" w14:textId="77777777" w:rsidR="00A1733E" w:rsidRPr="002747AF" w:rsidRDefault="00A1733E" w:rsidP="00A1733E">
            <w:pPr>
              <w:pStyle w:val="noidung0"/>
              <w:tabs>
                <w:tab w:val="left" w:pos="540"/>
              </w:tabs>
              <w:spacing w:before="120" w:line="276" w:lineRule="auto"/>
              <w:ind w:right="-115" w:hanging="57"/>
              <w:jc w:val="center"/>
              <w:rPr>
                <w:bCs/>
                <w:sz w:val="28"/>
                <w:szCs w:val="28"/>
              </w:rPr>
            </w:pPr>
            <w:r w:rsidRPr="002747AF">
              <w:rPr>
                <w:bCs/>
                <w:sz w:val="28"/>
                <w:szCs w:val="28"/>
              </w:rPr>
              <w:t>58,8</w:t>
            </w:r>
          </w:p>
        </w:tc>
        <w:tc>
          <w:tcPr>
            <w:tcW w:w="852" w:type="dxa"/>
          </w:tcPr>
          <w:p w14:paraId="687ACE01" w14:textId="18BDFDD1" w:rsidR="00A1733E" w:rsidRPr="002747AF" w:rsidRDefault="00A1733E" w:rsidP="00A1733E">
            <w:pPr>
              <w:pStyle w:val="noidung0"/>
              <w:tabs>
                <w:tab w:val="left" w:pos="540"/>
              </w:tabs>
              <w:spacing w:before="120" w:line="276" w:lineRule="auto"/>
              <w:ind w:right="-115" w:hanging="57"/>
              <w:jc w:val="center"/>
              <w:rPr>
                <w:bCs/>
                <w:sz w:val="28"/>
                <w:szCs w:val="28"/>
              </w:rPr>
            </w:pPr>
            <w:r w:rsidRPr="002747AF">
              <w:rPr>
                <w:bCs/>
                <w:sz w:val="28"/>
                <w:szCs w:val="28"/>
              </w:rPr>
              <w:t>&gt;0,05</w:t>
            </w:r>
          </w:p>
        </w:tc>
      </w:tr>
      <w:tr w:rsidR="00021310" w:rsidRPr="002747AF" w14:paraId="726A8750" w14:textId="77777777" w:rsidTr="00255F83">
        <w:trPr>
          <w:jc w:val="center"/>
        </w:trPr>
        <w:tc>
          <w:tcPr>
            <w:tcW w:w="4279" w:type="dxa"/>
          </w:tcPr>
          <w:p w14:paraId="4221311F" w14:textId="0118F5E7" w:rsidR="00A1733E" w:rsidRPr="002747AF" w:rsidRDefault="00A1733E" w:rsidP="00A1733E">
            <w:pPr>
              <w:pStyle w:val="noidung0"/>
              <w:tabs>
                <w:tab w:val="left" w:pos="540"/>
              </w:tabs>
              <w:spacing w:before="120" w:line="276" w:lineRule="auto"/>
              <w:ind w:right="-115" w:hanging="57"/>
              <w:rPr>
                <w:bCs/>
                <w:sz w:val="28"/>
                <w:szCs w:val="28"/>
              </w:rPr>
            </w:pPr>
            <w:r w:rsidRPr="002747AF">
              <w:rPr>
                <w:bCs/>
                <w:sz w:val="28"/>
                <w:szCs w:val="28"/>
              </w:rPr>
              <w:t>Bú mẹ hoàn toàn lúc 6 tháng (%)</w:t>
            </w:r>
          </w:p>
        </w:tc>
        <w:tc>
          <w:tcPr>
            <w:tcW w:w="1730" w:type="dxa"/>
          </w:tcPr>
          <w:p w14:paraId="0E6651B9" w14:textId="77777777" w:rsidR="00A1733E" w:rsidRPr="002747AF" w:rsidRDefault="00A1733E" w:rsidP="00A1733E">
            <w:pPr>
              <w:pStyle w:val="noidung0"/>
              <w:tabs>
                <w:tab w:val="left" w:pos="540"/>
              </w:tabs>
              <w:spacing w:before="120" w:line="276" w:lineRule="auto"/>
              <w:ind w:right="-115" w:hanging="57"/>
              <w:jc w:val="center"/>
              <w:rPr>
                <w:bCs/>
                <w:sz w:val="28"/>
                <w:szCs w:val="28"/>
              </w:rPr>
            </w:pPr>
            <w:r w:rsidRPr="002747AF">
              <w:rPr>
                <w:bCs/>
                <w:sz w:val="28"/>
                <w:szCs w:val="28"/>
              </w:rPr>
              <w:t>5,8</w:t>
            </w:r>
          </w:p>
        </w:tc>
        <w:tc>
          <w:tcPr>
            <w:tcW w:w="1715" w:type="dxa"/>
          </w:tcPr>
          <w:p w14:paraId="0659E96C" w14:textId="77777777" w:rsidR="00A1733E" w:rsidRPr="002747AF" w:rsidRDefault="00A1733E" w:rsidP="00A1733E">
            <w:pPr>
              <w:pStyle w:val="noidung0"/>
              <w:tabs>
                <w:tab w:val="left" w:pos="540"/>
              </w:tabs>
              <w:spacing w:before="120" w:line="276" w:lineRule="auto"/>
              <w:ind w:right="-115" w:hanging="57"/>
              <w:jc w:val="center"/>
              <w:rPr>
                <w:bCs/>
                <w:sz w:val="28"/>
                <w:szCs w:val="28"/>
              </w:rPr>
            </w:pPr>
            <w:r w:rsidRPr="002747AF">
              <w:rPr>
                <w:bCs/>
                <w:sz w:val="28"/>
                <w:szCs w:val="28"/>
              </w:rPr>
              <w:t>2,5</w:t>
            </w:r>
          </w:p>
        </w:tc>
        <w:tc>
          <w:tcPr>
            <w:tcW w:w="852" w:type="dxa"/>
          </w:tcPr>
          <w:p w14:paraId="425C8516" w14:textId="7B3C2401" w:rsidR="00A1733E" w:rsidRPr="002747AF" w:rsidRDefault="00A1733E" w:rsidP="00A1733E">
            <w:pPr>
              <w:pStyle w:val="noidung0"/>
              <w:tabs>
                <w:tab w:val="left" w:pos="540"/>
              </w:tabs>
              <w:spacing w:before="120" w:line="276" w:lineRule="auto"/>
              <w:ind w:right="-115" w:hanging="57"/>
              <w:jc w:val="center"/>
              <w:rPr>
                <w:bCs/>
                <w:sz w:val="28"/>
                <w:szCs w:val="28"/>
              </w:rPr>
            </w:pPr>
            <w:r w:rsidRPr="002747AF">
              <w:rPr>
                <w:bCs/>
                <w:sz w:val="28"/>
                <w:szCs w:val="28"/>
              </w:rPr>
              <w:t>&gt;0,05</w:t>
            </w:r>
          </w:p>
        </w:tc>
      </w:tr>
      <w:tr w:rsidR="00021310" w:rsidRPr="002747AF" w14:paraId="791E4D81" w14:textId="77777777" w:rsidTr="00255F83">
        <w:trPr>
          <w:jc w:val="center"/>
        </w:trPr>
        <w:tc>
          <w:tcPr>
            <w:tcW w:w="4279" w:type="dxa"/>
          </w:tcPr>
          <w:p w14:paraId="7BD5FE99" w14:textId="359E3FE3" w:rsidR="00A1733E" w:rsidRPr="002747AF" w:rsidRDefault="00A1733E" w:rsidP="00A1733E">
            <w:pPr>
              <w:pStyle w:val="noidung0"/>
              <w:tabs>
                <w:tab w:val="left" w:pos="540"/>
              </w:tabs>
              <w:spacing w:before="120" w:line="276" w:lineRule="auto"/>
              <w:ind w:right="-115" w:hanging="57"/>
              <w:rPr>
                <w:bCs/>
                <w:sz w:val="28"/>
                <w:szCs w:val="28"/>
              </w:rPr>
            </w:pPr>
            <w:r w:rsidRPr="002747AF">
              <w:rPr>
                <w:bCs/>
                <w:sz w:val="28"/>
                <w:szCs w:val="28"/>
              </w:rPr>
              <w:t>Nhiễm khuẩn trong 6 tháng đầu (%)</w:t>
            </w:r>
          </w:p>
        </w:tc>
        <w:tc>
          <w:tcPr>
            <w:tcW w:w="1730" w:type="dxa"/>
          </w:tcPr>
          <w:p w14:paraId="5B951B0F" w14:textId="77777777" w:rsidR="00A1733E" w:rsidRPr="002747AF" w:rsidRDefault="00A1733E" w:rsidP="00A1733E">
            <w:pPr>
              <w:pStyle w:val="noidung0"/>
              <w:tabs>
                <w:tab w:val="left" w:pos="540"/>
              </w:tabs>
              <w:spacing w:before="120" w:line="276" w:lineRule="auto"/>
              <w:ind w:right="-115" w:hanging="57"/>
              <w:jc w:val="center"/>
              <w:rPr>
                <w:bCs/>
                <w:sz w:val="28"/>
                <w:szCs w:val="28"/>
              </w:rPr>
            </w:pPr>
            <w:r w:rsidRPr="002747AF">
              <w:rPr>
                <w:bCs/>
                <w:sz w:val="28"/>
                <w:szCs w:val="28"/>
              </w:rPr>
              <w:t>20,3</w:t>
            </w:r>
          </w:p>
        </w:tc>
        <w:tc>
          <w:tcPr>
            <w:tcW w:w="1715" w:type="dxa"/>
          </w:tcPr>
          <w:p w14:paraId="023BE273" w14:textId="77777777" w:rsidR="00A1733E" w:rsidRPr="002747AF" w:rsidRDefault="00A1733E" w:rsidP="00A1733E">
            <w:pPr>
              <w:pStyle w:val="noidung0"/>
              <w:tabs>
                <w:tab w:val="left" w:pos="540"/>
              </w:tabs>
              <w:spacing w:before="120" w:line="276" w:lineRule="auto"/>
              <w:ind w:right="-115" w:hanging="57"/>
              <w:jc w:val="center"/>
              <w:rPr>
                <w:bCs/>
                <w:sz w:val="28"/>
                <w:szCs w:val="28"/>
              </w:rPr>
            </w:pPr>
            <w:r w:rsidRPr="002747AF">
              <w:rPr>
                <w:bCs/>
                <w:sz w:val="28"/>
                <w:szCs w:val="28"/>
              </w:rPr>
              <w:t>32,5</w:t>
            </w:r>
          </w:p>
        </w:tc>
        <w:tc>
          <w:tcPr>
            <w:tcW w:w="852" w:type="dxa"/>
          </w:tcPr>
          <w:p w14:paraId="4E6AFAA4" w14:textId="64CD1BB4" w:rsidR="00A1733E" w:rsidRPr="002747AF" w:rsidRDefault="00A1733E" w:rsidP="00A1733E">
            <w:pPr>
              <w:pStyle w:val="noidung0"/>
              <w:tabs>
                <w:tab w:val="left" w:pos="540"/>
              </w:tabs>
              <w:spacing w:before="120" w:line="276" w:lineRule="auto"/>
              <w:ind w:right="-115" w:hanging="57"/>
              <w:jc w:val="center"/>
              <w:rPr>
                <w:bCs/>
                <w:sz w:val="28"/>
                <w:szCs w:val="28"/>
              </w:rPr>
            </w:pPr>
            <w:r w:rsidRPr="002747AF">
              <w:rPr>
                <w:bCs/>
                <w:sz w:val="28"/>
                <w:szCs w:val="28"/>
              </w:rPr>
              <w:t>&gt;0,05</w:t>
            </w:r>
          </w:p>
        </w:tc>
      </w:tr>
    </w:tbl>
    <w:p w14:paraId="294246BE" w14:textId="77777777" w:rsidR="00062A10" w:rsidRPr="002747AF" w:rsidRDefault="00062A10" w:rsidP="00062A10">
      <w:pPr>
        <w:pStyle w:val="noidung0"/>
        <w:tabs>
          <w:tab w:val="left" w:pos="540"/>
          <w:tab w:val="left" w:pos="720"/>
        </w:tabs>
        <w:spacing w:before="120" w:line="360" w:lineRule="auto"/>
        <w:ind w:right="-115" w:firstLine="0"/>
        <w:rPr>
          <w:i/>
          <w:szCs w:val="24"/>
          <w:lang w:val="en-GB"/>
        </w:rPr>
      </w:pPr>
      <w:r w:rsidRPr="002747AF">
        <w:rPr>
          <w:i/>
          <w:szCs w:val="24"/>
          <w:vertAlign w:val="superscript"/>
          <w:lang w:val="en-GB"/>
        </w:rPr>
        <w:t>*</w:t>
      </w:r>
      <w:r w:rsidRPr="002747AF">
        <w:rPr>
          <w:i/>
          <w:szCs w:val="24"/>
          <w:lang w:val="en-GB"/>
        </w:rPr>
        <w:t xml:space="preserve"> Chi-square test so sánh tỉ lệ giữa hai nhóm nghiên cứu</w:t>
      </w:r>
    </w:p>
    <w:p w14:paraId="5E8184CF" w14:textId="431CEEE2" w:rsidR="003E2370" w:rsidRPr="002747AF" w:rsidRDefault="00ED7AD4" w:rsidP="00ED7AD4">
      <w:pPr>
        <w:pStyle w:val="noidung0"/>
        <w:tabs>
          <w:tab w:val="left" w:pos="540"/>
        </w:tabs>
        <w:spacing w:before="120" w:line="360" w:lineRule="auto"/>
        <w:ind w:right="25" w:firstLine="567"/>
        <w:rPr>
          <w:sz w:val="28"/>
          <w:szCs w:val="28"/>
          <w:lang w:val="en-GB"/>
        </w:rPr>
      </w:pPr>
      <w:r w:rsidRPr="002747AF">
        <w:rPr>
          <w:sz w:val="28"/>
          <w:szCs w:val="28"/>
          <w:lang w:val="en-GB"/>
        </w:rPr>
        <w:lastRenderedPageBreak/>
        <w:t>B</w:t>
      </w:r>
      <w:r w:rsidRPr="002747AF">
        <w:rPr>
          <w:sz w:val="28"/>
          <w:szCs w:val="28"/>
          <w:lang w:val="en-GB"/>
        </w:rPr>
        <w:t>ảng 3.11</w:t>
      </w:r>
      <w:r w:rsidRPr="002747AF">
        <w:rPr>
          <w:sz w:val="28"/>
          <w:szCs w:val="28"/>
          <w:lang w:val="en-GB"/>
        </w:rPr>
        <w:t xml:space="preserve"> thể hiện đ</w:t>
      </w:r>
      <w:r w:rsidRPr="002747AF">
        <w:rPr>
          <w:sz w:val="28"/>
          <w:szCs w:val="28"/>
          <w:lang w:val="en-GB"/>
        </w:rPr>
        <w:t xml:space="preserve">ặc điểm về nuôi con bằng sữa mẹ và tình trạng mắc bệnh theo nhóm nghiên cứu của 144 </w:t>
      </w:r>
      <w:r w:rsidRPr="002747AF">
        <w:rPr>
          <w:sz w:val="28"/>
          <w:szCs w:val="28"/>
          <w:lang w:val="en-GB"/>
        </w:rPr>
        <w:t xml:space="preserve">trẻ trong 6 tháng đầu sau sinh. </w:t>
      </w:r>
      <w:r w:rsidR="00FF5E1D" w:rsidRPr="002747AF">
        <w:rPr>
          <w:sz w:val="28"/>
          <w:szCs w:val="28"/>
          <w:lang w:val="en-GB"/>
        </w:rPr>
        <w:t>Tỉ</w:t>
      </w:r>
      <w:r w:rsidR="00236084" w:rsidRPr="002747AF">
        <w:rPr>
          <w:sz w:val="28"/>
          <w:szCs w:val="28"/>
          <w:lang w:val="en-GB"/>
        </w:rPr>
        <w:t xml:space="preserve"> lệ trẻ </w:t>
      </w:r>
      <w:r w:rsidR="00255F83" w:rsidRPr="002747AF">
        <w:rPr>
          <w:sz w:val="28"/>
          <w:szCs w:val="28"/>
          <w:lang w:val="en-GB"/>
        </w:rPr>
        <w:t>được nuôi</w:t>
      </w:r>
      <w:r w:rsidR="00236084" w:rsidRPr="002747AF">
        <w:rPr>
          <w:sz w:val="28"/>
          <w:szCs w:val="28"/>
          <w:lang w:val="en-GB"/>
        </w:rPr>
        <w:t xml:space="preserve"> c</w:t>
      </w:r>
      <w:r w:rsidR="00255F83" w:rsidRPr="002747AF">
        <w:rPr>
          <w:sz w:val="28"/>
          <w:szCs w:val="28"/>
          <w:lang w:val="en-GB"/>
        </w:rPr>
        <w:t>on bằng sữa mẹ hoàn toàn trong 1 tháng đầu là 75,4%, 3</w:t>
      </w:r>
      <w:r w:rsidR="00236084" w:rsidRPr="002747AF">
        <w:rPr>
          <w:sz w:val="28"/>
          <w:szCs w:val="28"/>
          <w:lang w:val="en-GB"/>
        </w:rPr>
        <w:t xml:space="preserve"> tháng đầu là 52,1%, </w:t>
      </w:r>
      <w:r w:rsidR="00255F83" w:rsidRPr="002747AF">
        <w:rPr>
          <w:sz w:val="28"/>
          <w:szCs w:val="28"/>
          <w:lang w:val="en-GB"/>
        </w:rPr>
        <w:t>và</w:t>
      </w:r>
      <w:r w:rsidR="00236084" w:rsidRPr="002747AF">
        <w:rPr>
          <w:sz w:val="28"/>
          <w:szCs w:val="28"/>
          <w:lang w:val="en-GB"/>
        </w:rPr>
        <w:t xml:space="preserve"> 6 </w:t>
      </w:r>
      <w:r w:rsidR="0020714D" w:rsidRPr="002747AF">
        <w:rPr>
          <w:sz w:val="28"/>
          <w:szCs w:val="28"/>
          <w:lang w:val="en-GB"/>
        </w:rPr>
        <w:t>tháng</w:t>
      </w:r>
      <w:r w:rsidR="00236084" w:rsidRPr="002747AF">
        <w:rPr>
          <w:sz w:val="28"/>
          <w:szCs w:val="28"/>
          <w:lang w:val="en-GB"/>
        </w:rPr>
        <w:t xml:space="preserve"> đầu </w:t>
      </w:r>
      <w:r w:rsidR="0020714D" w:rsidRPr="002747AF">
        <w:rPr>
          <w:sz w:val="28"/>
          <w:szCs w:val="28"/>
          <w:lang w:val="en-GB"/>
        </w:rPr>
        <w:t xml:space="preserve">sau sinh </w:t>
      </w:r>
      <w:r w:rsidR="00236084" w:rsidRPr="002747AF">
        <w:rPr>
          <w:sz w:val="28"/>
          <w:szCs w:val="28"/>
          <w:lang w:val="en-GB"/>
        </w:rPr>
        <w:t xml:space="preserve">giảm xuống chỉ đạt </w:t>
      </w:r>
      <w:r w:rsidR="003E2370" w:rsidRPr="002747AF">
        <w:rPr>
          <w:sz w:val="28"/>
          <w:szCs w:val="28"/>
          <w:lang w:val="en-GB"/>
        </w:rPr>
        <w:t xml:space="preserve">4,2%. Trong số 144 trẻ tham gia nghiên cứu, có 26,4% số trẻ </w:t>
      </w:r>
      <w:r w:rsidRPr="002747AF">
        <w:rPr>
          <w:sz w:val="28"/>
          <w:szCs w:val="28"/>
          <w:lang w:val="en-GB"/>
        </w:rPr>
        <w:t>trong 24 tuần đầu sau sinh</w:t>
      </w:r>
      <w:r w:rsidRPr="002747AF">
        <w:rPr>
          <w:sz w:val="28"/>
          <w:szCs w:val="28"/>
          <w:lang w:val="en-GB"/>
        </w:rPr>
        <w:t xml:space="preserve"> </w:t>
      </w:r>
      <w:r w:rsidR="003E2370" w:rsidRPr="002747AF">
        <w:rPr>
          <w:sz w:val="28"/>
          <w:szCs w:val="28"/>
          <w:lang w:val="en-GB"/>
        </w:rPr>
        <w:t xml:space="preserve">có mắc một trong hai bệnh nhiễm trùng thường gặp là tiêu chảy và viêm đường hô hấp. </w:t>
      </w:r>
      <w:r w:rsidR="00FF5E1D" w:rsidRPr="002747AF">
        <w:rPr>
          <w:sz w:val="28"/>
          <w:szCs w:val="28"/>
          <w:lang w:val="en-GB"/>
        </w:rPr>
        <w:t>Tỉ</w:t>
      </w:r>
      <w:r w:rsidR="003E2370" w:rsidRPr="002747AF">
        <w:rPr>
          <w:sz w:val="28"/>
          <w:szCs w:val="28"/>
          <w:lang w:val="en-GB"/>
        </w:rPr>
        <w:t xml:space="preserve"> lệ nuôi con bằng sữa mẹ hoàn toàn cũng như </w:t>
      </w:r>
      <w:r w:rsidR="00FF5E1D" w:rsidRPr="002747AF">
        <w:rPr>
          <w:sz w:val="28"/>
          <w:szCs w:val="28"/>
          <w:lang w:val="en-GB"/>
        </w:rPr>
        <w:t>tỉ</w:t>
      </w:r>
      <w:r w:rsidR="003E2370" w:rsidRPr="002747AF">
        <w:rPr>
          <w:sz w:val="28"/>
          <w:szCs w:val="28"/>
          <w:lang w:val="en-GB"/>
        </w:rPr>
        <w:t xml:space="preserve"> lệ mắc bệnh nhiễm trùng trong 24 tuần sau sinh không khác nhau có ý nghĩa thống kê giữ</w:t>
      </w:r>
      <w:r w:rsidR="00504071" w:rsidRPr="002747AF">
        <w:rPr>
          <w:sz w:val="28"/>
          <w:szCs w:val="28"/>
          <w:lang w:val="en-GB"/>
        </w:rPr>
        <w:t>a</w:t>
      </w:r>
      <w:r w:rsidR="003E2370" w:rsidRPr="002747AF">
        <w:rPr>
          <w:sz w:val="28"/>
          <w:szCs w:val="28"/>
          <w:lang w:val="en-GB"/>
        </w:rPr>
        <w:t xml:space="preserve"> hai nhóm nghiên cứu (p &gt; 0,05)</w:t>
      </w:r>
      <w:r w:rsidR="00062A10" w:rsidRPr="002747AF">
        <w:rPr>
          <w:sz w:val="28"/>
          <w:szCs w:val="28"/>
          <w:lang w:val="en-GB"/>
        </w:rPr>
        <w:t>.</w:t>
      </w:r>
    </w:p>
    <w:p w14:paraId="217D8A68" w14:textId="4163D3F0" w:rsidR="00086DC5" w:rsidRPr="002747AF" w:rsidRDefault="00236084" w:rsidP="00655E56">
      <w:pPr>
        <w:pStyle w:val="noidung0"/>
        <w:tabs>
          <w:tab w:val="left" w:pos="540"/>
        </w:tabs>
        <w:spacing w:before="120" w:line="360" w:lineRule="auto"/>
        <w:ind w:right="25" w:firstLine="567"/>
        <w:rPr>
          <w:sz w:val="28"/>
          <w:szCs w:val="28"/>
          <w:lang w:val="en-GB"/>
        </w:rPr>
      </w:pPr>
      <w:r w:rsidRPr="002747AF">
        <w:rPr>
          <w:sz w:val="28"/>
          <w:szCs w:val="28"/>
          <w:lang w:val="en-GB"/>
        </w:rPr>
        <w:t xml:space="preserve"> </w:t>
      </w:r>
      <w:r w:rsidR="00C17D27" w:rsidRPr="002747AF">
        <w:rPr>
          <w:sz w:val="28"/>
          <w:szCs w:val="28"/>
          <w:lang w:val="en-GB"/>
        </w:rPr>
        <w:t xml:space="preserve">Hiệu quả của can thiệp </w:t>
      </w:r>
      <w:r w:rsidR="00086DC5" w:rsidRPr="002747AF">
        <w:rPr>
          <w:sz w:val="28"/>
          <w:szCs w:val="28"/>
          <w:lang w:val="en-GB"/>
        </w:rPr>
        <w:t xml:space="preserve">bổ sung </w:t>
      </w:r>
      <w:r w:rsidR="00B214DA" w:rsidRPr="002747AF">
        <w:rPr>
          <w:sz w:val="28"/>
          <w:szCs w:val="28"/>
          <w:lang w:val="en-GB"/>
        </w:rPr>
        <w:t>thực</w:t>
      </w:r>
      <w:r w:rsidR="00086DC5" w:rsidRPr="002747AF">
        <w:rPr>
          <w:sz w:val="28"/>
          <w:szCs w:val="28"/>
          <w:lang w:val="en-GB"/>
        </w:rPr>
        <w:t xml:space="preserve"> phẩm trước và trong khi có thai tới kết quả thai nghén được </w:t>
      </w:r>
      <w:r w:rsidR="004A3E37" w:rsidRPr="002747AF">
        <w:rPr>
          <w:sz w:val="28"/>
          <w:szCs w:val="28"/>
          <w:lang w:val="en-GB"/>
        </w:rPr>
        <w:t xml:space="preserve">thể hiện trong </w:t>
      </w:r>
      <w:r w:rsidR="0020714D" w:rsidRPr="002747AF">
        <w:rPr>
          <w:sz w:val="28"/>
          <w:szCs w:val="28"/>
          <w:lang w:val="en-GB"/>
        </w:rPr>
        <w:t>b</w:t>
      </w:r>
      <w:r w:rsidR="000B6002" w:rsidRPr="002747AF">
        <w:rPr>
          <w:sz w:val="28"/>
          <w:szCs w:val="28"/>
          <w:lang w:val="en-GB"/>
        </w:rPr>
        <w:t xml:space="preserve">ảng </w:t>
      </w:r>
      <w:r w:rsidR="0010591D" w:rsidRPr="002747AF">
        <w:rPr>
          <w:sz w:val="28"/>
          <w:szCs w:val="28"/>
          <w:lang w:val="en-GB"/>
        </w:rPr>
        <w:t>3.</w:t>
      </w:r>
      <w:r w:rsidR="006353F3" w:rsidRPr="002747AF">
        <w:rPr>
          <w:sz w:val="28"/>
          <w:szCs w:val="28"/>
          <w:lang w:val="en-GB"/>
        </w:rPr>
        <w:t>12</w:t>
      </w:r>
      <w:r w:rsidR="004A3E37" w:rsidRPr="002747AF">
        <w:rPr>
          <w:sz w:val="28"/>
          <w:szCs w:val="28"/>
          <w:lang w:val="en-GB"/>
        </w:rPr>
        <w:t xml:space="preserve">. </w:t>
      </w:r>
    </w:p>
    <w:p w14:paraId="40A72FC4" w14:textId="681443BE" w:rsidR="001A141F" w:rsidRPr="002747AF" w:rsidRDefault="006353F3" w:rsidP="00A10132">
      <w:pPr>
        <w:pStyle w:val="noidung0"/>
        <w:tabs>
          <w:tab w:val="left" w:pos="540"/>
        </w:tabs>
        <w:spacing w:before="120" w:line="360" w:lineRule="auto"/>
        <w:ind w:right="25" w:firstLine="0"/>
        <w:jc w:val="center"/>
        <w:rPr>
          <w:b/>
          <w:sz w:val="28"/>
          <w:szCs w:val="28"/>
          <w:lang w:val="en-GB"/>
        </w:rPr>
      </w:pPr>
      <w:r w:rsidRPr="002747AF">
        <w:rPr>
          <w:b/>
          <w:i/>
          <w:sz w:val="28"/>
          <w:szCs w:val="28"/>
          <w:lang w:val="en-GB"/>
        </w:rPr>
        <w:t>Bảng 3.1</w:t>
      </w:r>
      <w:r w:rsidR="00B822CF" w:rsidRPr="002747AF">
        <w:rPr>
          <w:b/>
          <w:i/>
          <w:sz w:val="28"/>
          <w:szCs w:val="28"/>
          <w:lang w:val="en-GB"/>
        </w:rPr>
        <w:t>4</w:t>
      </w:r>
      <w:r w:rsidR="001A141F" w:rsidRPr="002747AF">
        <w:rPr>
          <w:b/>
          <w:i/>
          <w:sz w:val="28"/>
          <w:szCs w:val="28"/>
          <w:lang w:val="en-GB"/>
        </w:rPr>
        <w:t xml:space="preserve">: </w:t>
      </w:r>
      <w:r w:rsidR="006F262A" w:rsidRPr="002747AF">
        <w:rPr>
          <w:b/>
          <w:sz w:val="28"/>
          <w:szCs w:val="28"/>
          <w:lang w:val="en-GB"/>
        </w:rPr>
        <w:t>T</w:t>
      </w:r>
      <w:r w:rsidR="00E00D42" w:rsidRPr="002747AF">
        <w:rPr>
          <w:b/>
          <w:sz w:val="28"/>
          <w:szCs w:val="28"/>
          <w:lang w:val="en-GB"/>
        </w:rPr>
        <w:t>ì</w:t>
      </w:r>
      <w:r w:rsidR="006F262A" w:rsidRPr="002747AF">
        <w:rPr>
          <w:b/>
          <w:sz w:val="28"/>
          <w:szCs w:val="28"/>
          <w:lang w:val="en-GB"/>
        </w:rPr>
        <w:t>nh trạng dinh dưỡng của trẻ sơ sinh theo nhóm nghiên cứu</w:t>
      </w:r>
    </w:p>
    <w:tbl>
      <w:tblPr>
        <w:tblStyle w:val="TableGrid"/>
        <w:tblW w:w="9237" w:type="dxa"/>
        <w:jc w:val="center"/>
        <w:tblLook w:val="04A0" w:firstRow="1" w:lastRow="0" w:firstColumn="1" w:lastColumn="0" w:noHBand="0" w:noVBand="1"/>
      </w:tblPr>
      <w:tblGrid>
        <w:gridCol w:w="5273"/>
        <w:gridCol w:w="1546"/>
        <w:gridCol w:w="1654"/>
        <w:gridCol w:w="764"/>
      </w:tblGrid>
      <w:tr w:rsidR="00021310" w:rsidRPr="002747AF" w14:paraId="69EFFD47" w14:textId="77777777" w:rsidTr="0020714D">
        <w:trPr>
          <w:jc w:val="center"/>
        </w:trPr>
        <w:tc>
          <w:tcPr>
            <w:tcW w:w="5273" w:type="dxa"/>
            <w:vAlign w:val="center"/>
          </w:tcPr>
          <w:p w14:paraId="4032C833" w14:textId="707439A4" w:rsidR="00E52F6B" w:rsidRPr="002747AF" w:rsidRDefault="00E52F6B" w:rsidP="00E70350">
            <w:pPr>
              <w:pStyle w:val="noidung0"/>
              <w:tabs>
                <w:tab w:val="left" w:pos="540"/>
              </w:tabs>
              <w:spacing w:before="120" w:line="276" w:lineRule="auto"/>
              <w:ind w:right="-115" w:firstLine="0"/>
              <w:jc w:val="left"/>
              <w:rPr>
                <w:b/>
                <w:bCs/>
                <w:sz w:val="28"/>
                <w:szCs w:val="28"/>
              </w:rPr>
            </w:pPr>
            <w:r w:rsidRPr="002747AF">
              <w:rPr>
                <w:b/>
                <w:bCs/>
                <w:sz w:val="28"/>
                <w:szCs w:val="28"/>
              </w:rPr>
              <w:t>Chỉ số</w:t>
            </w:r>
          </w:p>
        </w:tc>
        <w:tc>
          <w:tcPr>
            <w:tcW w:w="1546" w:type="dxa"/>
            <w:vAlign w:val="center"/>
          </w:tcPr>
          <w:p w14:paraId="77372CF5" w14:textId="77F3C71B" w:rsidR="00E52F6B" w:rsidRPr="002747AF" w:rsidRDefault="00D17731" w:rsidP="00E70350">
            <w:pPr>
              <w:pStyle w:val="noidung0"/>
              <w:tabs>
                <w:tab w:val="left" w:pos="540"/>
              </w:tabs>
              <w:spacing w:before="120" w:line="276" w:lineRule="auto"/>
              <w:ind w:right="-115" w:hanging="105"/>
              <w:jc w:val="center"/>
              <w:rPr>
                <w:b/>
                <w:sz w:val="28"/>
                <w:szCs w:val="28"/>
                <w:lang w:val="en-GB"/>
              </w:rPr>
            </w:pPr>
            <w:r w:rsidRPr="002747AF">
              <w:rPr>
                <w:b/>
                <w:sz w:val="28"/>
                <w:szCs w:val="28"/>
                <w:lang w:val="en-GB"/>
              </w:rPr>
              <w:t xml:space="preserve">Nhóm CT </w:t>
            </w:r>
            <w:r w:rsidRPr="002747AF">
              <w:rPr>
                <w:sz w:val="28"/>
                <w:szCs w:val="28"/>
                <w:lang w:val="en-GB"/>
              </w:rPr>
              <w:t>(n=69</w:t>
            </w:r>
            <w:r w:rsidR="00E52F6B" w:rsidRPr="002747AF">
              <w:rPr>
                <w:sz w:val="28"/>
                <w:szCs w:val="28"/>
                <w:lang w:val="en-GB"/>
              </w:rPr>
              <w:t>)</w:t>
            </w:r>
          </w:p>
        </w:tc>
        <w:tc>
          <w:tcPr>
            <w:tcW w:w="1654" w:type="dxa"/>
            <w:vAlign w:val="center"/>
          </w:tcPr>
          <w:p w14:paraId="1AC4AA71" w14:textId="5E2A41BB" w:rsidR="00E52F6B" w:rsidRPr="002747AF" w:rsidRDefault="00D17731" w:rsidP="00E70350">
            <w:pPr>
              <w:pStyle w:val="noidung0"/>
              <w:tabs>
                <w:tab w:val="left" w:pos="540"/>
              </w:tabs>
              <w:spacing w:before="120" w:line="276" w:lineRule="auto"/>
              <w:ind w:right="-115" w:hanging="105"/>
              <w:jc w:val="center"/>
              <w:rPr>
                <w:b/>
                <w:sz w:val="28"/>
                <w:szCs w:val="28"/>
                <w:lang w:val="en-GB"/>
              </w:rPr>
            </w:pPr>
            <w:r w:rsidRPr="002747AF">
              <w:rPr>
                <w:b/>
                <w:sz w:val="28"/>
                <w:szCs w:val="28"/>
                <w:lang w:val="en-GB"/>
              </w:rPr>
              <w:t xml:space="preserve">Nhóm chứng </w:t>
            </w:r>
            <w:r w:rsidRPr="002747AF">
              <w:rPr>
                <w:sz w:val="28"/>
                <w:szCs w:val="28"/>
                <w:lang w:val="en-GB"/>
              </w:rPr>
              <w:t>(n=75</w:t>
            </w:r>
            <w:r w:rsidR="00E52F6B" w:rsidRPr="002747AF">
              <w:rPr>
                <w:sz w:val="28"/>
                <w:szCs w:val="28"/>
                <w:lang w:val="en-GB"/>
              </w:rPr>
              <w:t>)</w:t>
            </w:r>
          </w:p>
        </w:tc>
        <w:tc>
          <w:tcPr>
            <w:tcW w:w="764" w:type="dxa"/>
            <w:vAlign w:val="center"/>
          </w:tcPr>
          <w:p w14:paraId="05CB7910" w14:textId="7D27195A" w:rsidR="00E52F6B" w:rsidRPr="002747AF" w:rsidRDefault="00E70350" w:rsidP="00E70350">
            <w:pPr>
              <w:pStyle w:val="noidung0"/>
              <w:tabs>
                <w:tab w:val="left" w:pos="540"/>
              </w:tabs>
              <w:spacing w:before="120" w:line="276" w:lineRule="auto"/>
              <w:ind w:right="-115" w:hanging="105"/>
              <w:jc w:val="center"/>
              <w:rPr>
                <w:b/>
                <w:sz w:val="28"/>
                <w:szCs w:val="28"/>
                <w:lang w:val="en-GB"/>
              </w:rPr>
            </w:pPr>
            <w:r w:rsidRPr="002747AF">
              <w:rPr>
                <w:b/>
                <w:sz w:val="28"/>
                <w:szCs w:val="28"/>
                <w:lang w:val="en-GB"/>
              </w:rPr>
              <w:t>p</w:t>
            </w:r>
            <w:r w:rsidR="00062A10" w:rsidRPr="002747AF">
              <w:rPr>
                <w:sz w:val="28"/>
                <w:szCs w:val="28"/>
                <w:vertAlign w:val="superscript"/>
                <w:lang w:val="en-GB"/>
              </w:rPr>
              <w:t>*</w:t>
            </w:r>
          </w:p>
        </w:tc>
      </w:tr>
      <w:tr w:rsidR="00021310" w:rsidRPr="002747AF" w14:paraId="29F4262A" w14:textId="77777777" w:rsidTr="0020714D">
        <w:trPr>
          <w:jc w:val="center"/>
        </w:trPr>
        <w:tc>
          <w:tcPr>
            <w:tcW w:w="5273" w:type="dxa"/>
            <w:vAlign w:val="center"/>
          </w:tcPr>
          <w:p w14:paraId="2B666A4A" w14:textId="1486D5B3" w:rsidR="00E52F6B" w:rsidRPr="002747AF" w:rsidRDefault="00E52F6B" w:rsidP="0020714D">
            <w:pPr>
              <w:pStyle w:val="noidung0"/>
              <w:tabs>
                <w:tab w:val="left" w:pos="540"/>
              </w:tabs>
              <w:spacing w:before="120" w:line="360" w:lineRule="auto"/>
              <w:ind w:right="-113" w:firstLine="0"/>
              <w:jc w:val="left"/>
              <w:rPr>
                <w:bCs/>
                <w:sz w:val="28"/>
                <w:szCs w:val="28"/>
              </w:rPr>
            </w:pPr>
            <w:r w:rsidRPr="002747AF">
              <w:rPr>
                <w:bCs/>
                <w:sz w:val="28"/>
                <w:szCs w:val="28"/>
              </w:rPr>
              <w:t>Cân nặng</w:t>
            </w:r>
            <w:r w:rsidR="00062A10" w:rsidRPr="002747AF">
              <w:rPr>
                <w:bCs/>
                <w:sz w:val="28"/>
                <w:szCs w:val="28"/>
              </w:rPr>
              <w:t xml:space="preserve"> TB±SD</w:t>
            </w:r>
            <w:r w:rsidR="00062A10" w:rsidRPr="002747AF">
              <w:rPr>
                <w:bCs/>
                <w:sz w:val="28"/>
                <w:szCs w:val="28"/>
                <w:vertAlign w:val="superscript"/>
              </w:rPr>
              <w:t xml:space="preserve"> </w:t>
            </w:r>
            <w:r w:rsidRPr="002747AF">
              <w:rPr>
                <w:bCs/>
                <w:sz w:val="28"/>
                <w:szCs w:val="28"/>
              </w:rPr>
              <w:t xml:space="preserve"> (g)</w:t>
            </w:r>
          </w:p>
        </w:tc>
        <w:tc>
          <w:tcPr>
            <w:tcW w:w="1546" w:type="dxa"/>
            <w:vAlign w:val="center"/>
          </w:tcPr>
          <w:p w14:paraId="13086038" w14:textId="2B727C27" w:rsidR="00E52F6B" w:rsidRPr="002747AF" w:rsidRDefault="00D17731" w:rsidP="0020714D">
            <w:pPr>
              <w:pStyle w:val="noidung0"/>
              <w:tabs>
                <w:tab w:val="left" w:pos="540"/>
              </w:tabs>
              <w:spacing w:before="120" w:line="360" w:lineRule="auto"/>
              <w:ind w:right="-113" w:hanging="105"/>
              <w:jc w:val="center"/>
              <w:rPr>
                <w:sz w:val="28"/>
                <w:szCs w:val="28"/>
                <w:lang w:val="en-GB"/>
              </w:rPr>
            </w:pPr>
            <w:r w:rsidRPr="002747AF">
              <w:rPr>
                <w:sz w:val="28"/>
                <w:szCs w:val="28"/>
                <w:lang w:val="en-GB"/>
              </w:rPr>
              <w:t xml:space="preserve">2920 </w:t>
            </w:r>
            <w:r w:rsidR="00E52F6B" w:rsidRPr="002747AF">
              <w:rPr>
                <w:sz w:val="28"/>
                <w:szCs w:val="28"/>
                <w:lang w:val="en-GB"/>
              </w:rPr>
              <w:t>±</w:t>
            </w:r>
            <w:r w:rsidRPr="002747AF">
              <w:rPr>
                <w:sz w:val="28"/>
                <w:szCs w:val="28"/>
                <w:lang w:val="en-GB"/>
              </w:rPr>
              <w:t xml:space="preserve"> 297</w:t>
            </w:r>
          </w:p>
        </w:tc>
        <w:tc>
          <w:tcPr>
            <w:tcW w:w="1654" w:type="dxa"/>
            <w:vAlign w:val="center"/>
          </w:tcPr>
          <w:p w14:paraId="435FF4D3" w14:textId="6211B6F6" w:rsidR="00E52F6B" w:rsidRPr="002747AF" w:rsidRDefault="00D17731" w:rsidP="0020714D">
            <w:pPr>
              <w:pStyle w:val="noidung0"/>
              <w:tabs>
                <w:tab w:val="left" w:pos="540"/>
              </w:tabs>
              <w:spacing w:before="120" w:line="360" w:lineRule="auto"/>
              <w:ind w:right="-113" w:hanging="105"/>
              <w:jc w:val="center"/>
              <w:rPr>
                <w:sz w:val="28"/>
                <w:szCs w:val="28"/>
                <w:lang w:val="en-GB"/>
              </w:rPr>
            </w:pPr>
            <w:r w:rsidRPr="002747AF">
              <w:rPr>
                <w:sz w:val="28"/>
                <w:szCs w:val="28"/>
                <w:lang w:val="en-GB"/>
              </w:rPr>
              <w:t xml:space="preserve">3017 </w:t>
            </w:r>
            <w:r w:rsidR="00E52F6B" w:rsidRPr="002747AF">
              <w:rPr>
                <w:sz w:val="28"/>
                <w:szCs w:val="28"/>
                <w:lang w:val="en-GB"/>
              </w:rPr>
              <w:t>±</w:t>
            </w:r>
            <w:r w:rsidRPr="002747AF">
              <w:rPr>
                <w:sz w:val="28"/>
                <w:szCs w:val="28"/>
                <w:lang w:val="en-GB"/>
              </w:rPr>
              <w:t xml:space="preserve"> 345</w:t>
            </w:r>
          </w:p>
        </w:tc>
        <w:tc>
          <w:tcPr>
            <w:tcW w:w="764" w:type="dxa"/>
            <w:vAlign w:val="center"/>
          </w:tcPr>
          <w:p w14:paraId="53400A22" w14:textId="6BF74008" w:rsidR="00E52F6B" w:rsidRPr="002747AF" w:rsidRDefault="00627317" w:rsidP="0020714D">
            <w:pPr>
              <w:pStyle w:val="noidung0"/>
              <w:tabs>
                <w:tab w:val="left" w:pos="540"/>
              </w:tabs>
              <w:spacing w:before="120" w:line="360" w:lineRule="auto"/>
              <w:ind w:right="-113" w:hanging="105"/>
              <w:jc w:val="center"/>
              <w:rPr>
                <w:sz w:val="28"/>
                <w:szCs w:val="28"/>
                <w:lang w:val="en-GB"/>
              </w:rPr>
            </w:pPr>
            <w:r w:rsidRPr="002747AF">
              <w:rPr>
                <w:sz w:val="28"/>
                <w:szCs w:val="28"/>
                <w:lang w:val="en-GB"/>
              </w:rPr>
              <w:t>&gt;0,05</w:t>
            </w:r>
          </w:p>
        </w:tc>
      </w:tr>
      <w:tr w:rsidR="00021310" w:rsidRPr="002747AF" w14:paraId="1AF0B1C2" w14:textId="77777777" w:rsidTr="0020714D">
        <w:trPr>
          <w:jc w:val="center"/>
        </w:trPr>
        <w:tc>
          <w:tcPr>
            <w:tcW w:w="5273" w:type="dxa"/>
            <w:vAlign w:val="center"/>
          </w:tcPr>
          <w:p w14:paraId="1668D594" w14:textId="1A788C54" w:rsidR="00E52F6B" w:rsidRPr="002747AF" w:rsidRDefault="00E52F6B" w:rsidP="0020714D">
            <w:pPr>
              <w:pStyle w:val="noidung0"/>
              <w:tabs>
                <w:tab w:val="left" w:pos="540"/>
              </w:tabs>
              <w:spacing w:before="120" w:line="360" w:lineRule="auto"/>
              <w:ind w:right="-113" w:firstLine="0"/>
              <w:jc w:val="left"/>
              <w:rPr>
                <w:bCs/>
                <w:sz w:val="28"/>
                <w:szCs w:val="28"/>
              </w:rPr>
            </w:pPr>
            <w:r w:rsidRPr="002747AF">
              <w:rPr>
                <w:bCs/>
                <w:sz w:val="28"/>
                <w:szCs w:val="28"/>
              </w:rPr>
              <w:t>Chiều dài</w:t>
            </w:r>
            <w:r w:rsidR="00062A10" w:rsidRPr="002747AF">
              <w:rPr>
                <w:bCs/>
                <w:sz w:val="28"/>
                <w:szCs w:val="28"/>
              </w:rPr>
              <w:t xml:space="preserve"> TB±SD</w:t>
            </w:r>
            <w:r w:rsidR="00062A10" w:rsidRPr="002747AF">
              <w:rPr>
                <w:bCs/>
                <w:sz w:val="28"/>
                <w:szCs w:val="28"/>
                <w:vertAlign w:val="superscript"/>
              </w:rPr>
              <w:t xml:space="preserve"> </w:t>
            </w:r>
            <w:r w:rsidRPr="002747AF">
              <w:rPr>
                <w:bCs/>
                <w:sz w:val="28"/>
                <w:szCs w:val="28"/>
              </w:rPr>
              <w:t>(cm)</w:t>
            </w:r>
          </w:p>
        </w:tc>
        <w:tc>
          <w:tcPr>
            <w:tcW w:w="1546" w:type="dxa"/>
            <w:vAlign w:val="center"/>
          </w:tcPr>
          <w:p w14:paraId="4ED64AB5" w14:textId="5CA4F08E" w:rsidR="00E52F6B" w:rsidRPr="002747AF" w:rsidRDefault="00D17731" w:rsidP="0020714D">
            <w:pPr>
              <w:pStyle w:val="noidung0"/>
              <w:tabs>
                <w:tab w:val="left" w:pos="540"/>
              </w:tabs>
              <w:spacing w:before="120" w:line="360" w:lineRule="auto"/>
              <w:ind w:right="-113" w:hanging="105"/>
              <w:jc w:val="center"/>
              <w:rPr>
                <w:sz w:val="28"/>
                <w:szCs w:val="28"/>
                <w:lang w:val="en-GB"/>
              </w:rPr>
            </w:pPr>
            <w:r w:rsidRPr="002747AF">
              <w:rPr>
                <w:sz w:val="28"/>
                <w:szCs w:val="28"/>
                <w:lang w:val="en-GB"/>
              </w:rPr>
              <w:t>49,0 ± 1,6</w:t>
            </w:r>
          </w:p>
        </w:tc>
        <w:tc>
          <w:tcPr>
            <w:tcW w:w="1654" w:type="dxa"/>
            <w:vAlign w:val="center"/>
          </w:tcPr>
          <w:p w14:paraId="0DFCE796" w14:textId="3EAD54B9" w:rsidR="00E52F6B" w:rsidRPr="002747AF" w:rsidRDefault="00D17731" w:rsidP="0020714D">
            <w:pPr>
              <w:pStyle w:val="noidung0"/>
              <w:tabs>
                <w:tab w:val="left" w:pos="540"/>
              </w:tabs>
              <w:spacing w:before="120" w:line="360" w:lineRule="auto"/>
              <w:ind w:right="-113" w:hanging="105"/>
              <w:jc w:val="center"/>
              <w:rPr>
                <w:sz w:val="28"/>
                <w:szCs w:val="28"/>
                <w:lang w:val="en-GB"/>
              </w:rPr>
            </w:pPr>
            <w:r w:rsidRPr="002747AF">
              <w:rPr>
                <w:sz w:val="28"/>
                <w:szCs w:val="28"/>
                <w:lang w:val="en-GB"/>
              </w:rPr>
              <w:t xml:space="preserve">49,2 </w:t>
            </w:r>
            <w:r w:rsidR="00E52F6B" w:rsidRPr="002747AF">
              <w:rPr>
                <w:sz w:val="28"/>
                <w:szCs w:val="28"/>
                <w:lang w:val="en-GB"/>
              </w:rPr>
              <w:t>±</w:t>
            </w:r>
            <w:r w:rsidRPr="002747AF">
              <w:rPr>
                <w:sz w:val="28"/>
                <w:szCs w:val="28"/>
                <w:lang w:val="en-GB"/>
              </w:rPr>
              <w:t xml:space="preserve"> 1,5</w:t>
            </w:r>
          </w:p>
        </w:tc>
        <w:tc>
          <w:tcPr>
            <w:tcW w:w="764" w:type="dxa"/>
            <w:vAlign w:val="center"/>
          </w:tcPr>
          <w:p w14:paraId="3A4D1333" w14:textId="28548C69" w:rsidR="00E52F6B" w:rsidRPr="002747AF" w:rsidRDefault="00627317" w:rsidP="0020714D">
            <w:pPr>
              <w:pStyle w:val="noidung0"/>
              <w:tabs>
                <w:tab w:val="left" w:pos="540"/>
              </w:tabs>
              <w:spacing w:before="120" w:line="360" w:lineRule="auto"/>
              <w:ind w:right="-113" w:hanging="105"/>
              <w:jc w:val="center"/>
              <w:rPr>
                <w:sz w:val="28"/>
                <w:szCs w:val="28"/>
                <w:lang w:val="en-GB"/>
              </w:rPr>
            </w:pPr>
            <w:r w:rsidRPr="002747AF">
              <w:rPr>
                <w:sz w:val="28"/>
                <w:szCs w:val="28"/>
                <w:lang w:val="en-GB"/>
              </w:rPr>
              <w:t>&gt;0,05</w:t>
            </w:r>
          </w:p>
        </w:tc>
      </w:tr>
      <w:tr w:rsidR="00021310" w:rsidRPr="002747AF" w14:paraId="2C46D903" w14:textId="77777777" w:rsidTr="0020714D">
        <w:trPr>
          <w:jc w:val="center"/>
        </w:trPr>
        <w:tc>
          <w:tcPr>
            <w:tcW w:w="5273" w:type="dxa"/>
            <w:vAlign w:val="center"/>
          </w:tcPr>
          <w:p w14:paraId="32A3314E" w14:textId="55F7A4B6" w:rsidR="00086DC5" w:rsidRPr="002747AF" w:rsidRDefault="00086DC5" w:rsidP="0020714D">
            <w:pPr>
              <w:pStyle w:val="noidung0"/>
              <w:tabs>
                <w:tab w:val="left" w:pos="540"/>
              </w:tabs>
              <w:spacing w:before="120" w:line="360" w:lineRule="auto"/>
              <w:ind w:right="-113" w:firstLine="0"/>
              <w:jc w:val="left"/>
              <w:rPr>
                <w:bCs/>
                <w:sz w:val="28"/>
                <w:szCs w:val="28"/>
              </w:rPr>
            </w:pPr>
            <w:r w:rsidRPr="002747AF">
              <w:rPr>
                <w:bCs/>
                <w:sz w:val="28"/>
                <w:szCs w:val="28"/>
              </w:rPr>
              <w:t>Tuổi thai</w:t>
            </w:r>
            <w:r w:rsidR="00062A10" w:rsidRPr="002747AF">
              <w:rPr>
                <w:bCs/>
                <w:sz w:val="28"/>
                <w:szCs w:val="28"/>
              </w:rPr>
              <w:t xml:space="preserve"> TB±SD</w:t>
            </w:r>
            <w:r w:rsidR="00062A10" w:rsidRPr="002747AF">
              <w:rPr>
                <w:bCs/>
                <w:sz w:val="28"/>
                <w:szCs w:val="28"/>
                <w:vertAlign w:val="superscript"/>
              </w:rPr>
              <w:t xml:space="preserve"> </w:t>
            </w:r>
            <w:r w:rsidR="00062A10" w:rsidRPr="002747AF">
              <w:rPr>
                <w:bCs/>
                <w:sz w:val="28"/>
                <w:szCs w:val="28"/>
              </w:rPr>
              <w:t xml:space="preserve"> </w:t>
            </w:r>
            <w:r w:rsidRPr="002747AF">
              <w:rPr>
                <w:bCs/>
                <w:sz w:val="28"/>
                <w:szCs w:val="28"/>
              </w:rPr>
              <w:t>(tuần)</w:t>
            </w:r>
          </w:p>
        </w:tc>
        <w:tc>
          <w:tcPr>
            <w:tcW w:w="1546" w:type="dxa"/>
            <w:vAlign w:val="center"/>
          </w:tcPr>
          <w:p w14:paraId="39A73A2E" w14:textId="6460281F" w:rsidR="00086DC5" w:rsidRPr="002747AF" w:rsidRDefault="00627317" w:rsidP="0020714D">
            <w:pPr>
              <w:pStyle w:val="noidung0"/>
              <w:tabs>
                <w:tab w:val="left" w:pos="540"/>
              </w:tabs>
              <w:spacing w:before="120" w:line="360" w:lineRule="auto"/>
              <w:ind w:right="-113" w:hanging="105"/>
              <w:jc w:val="center"/>
              <w:rPr>
                <w:sz w:val="28"/>
                <w:szCs w:val="28"/>
                <w:lang w:val="en-GB"/>
              </w:rPr>
            </w:pPr>
            <w:r w:rsidRPr="002747AF">
              <w:rPr>
                <w:sz w:val="28"/>
                <w:szCs w:val="28"/>
                <w:lang w:val="en-GB"/>
              </w:rPr>
              <w:t>38,9 ± 2,1</w:t>
            </w:r>
          </w:p>
        </w:tc>
        <w:tc>
          <w:tcPr>
            <w:tcW w:w="1654" w:type="dxa"/>
            <w:vAlign w:val="center"/>
          </w:tcPr>
          <w:p w14:paraId="5F6FBD11" w14:textId="6E136F49" w:rsidR="00086DC5" w:rsidRPr="002747AF" w:rsidRDefault="00627317" w:rsidP="0020714D">
            <w:pPr>
              <w:pStyle w:val="noidung0"/>
              <w:tabs>
                <w:tab w:val="left" w:pos="540"/>
              </w:tabs>
              <w:spacing w:before="120" w:line="360" w:lineRule="auto"/>
              <w:ind w:right="-113" w:hanging="105"/>
              <w:jc w:val="center"/>
              <w:rPr>
                <w:sz w:val="28"/>
                <w:szCs w:val="28"/>
                <w:lang w:val="en-GB"/>
              </w:rPr>
            </w:pPr>
            <w:r w:rsidRPr="002747AF">
              <w:rPr>
                <w:sz w:val="28"/>
                <w:szCs w:val="28"/>
                <w:lang w:val="en-GB"/>
              </w:rPr>
              <w:t>39,5 ±1,9</w:t>
            </w:r>
          </w:p>
        </w:tc>
        <w:tc>
          <w:tcPr>
            <w:tcW w:w="764" w:type="dxa"/>
            <w:vAlign w:val="center"/>
          </w:tcPr>
          <w:p w14:paraId="5CB52485" w14:textId="7AA12B24" w:rsidR="00086DC5" w:rsidRPr="002747AF" w:rsidRDefault="00627317" w:rsidP="0020714D">
            <w:pPr>
              <w:pStyle w:val="noidung0"/>
              <w:tabs>
                <w:tab w:val="left" w:pos="540"/>
              </w:tabs>
              <w:spacing w:before="120" w:line="360" w:lineRule="auto"/>
              <w:ind w:right="-113" w:hanging="105"/>
              <w:jc w:val="center"/>
              <w:rPr>
                <w:sz w:val="28"/>
                <w:szCs w:val="28"/>
                <w:lang w:val="en-GB"/>
              </w:rPr>
            </w:pPr>
            <w:r w:rsidRPr="002747AF">
              <w:rPr>
                <w:sz w:val="28"/>
                <w:szCs w:val="28"/>
                <w:lang w:val="en-GB"/>
              </w:rPr>
              <w:t>&gt;0,05</w:t>
            </w:r>
          </w:p>
        </w:tc>
      </w:tr>
      <w:tr w:rsidR="00021310" w:rsidRPr="002747AF" w14:paraId="5B497BC2" w14:textId="77777777" w:rsidTr="0020714D">
        <w:trPr>
          <w:jc w:val="center"/>
        </w:trPr>
        <w:tc>
          <w:tcPr>
            <w:tcW w:w="5273" w:type="dxa"/>
            <w:vAlign w:val="center"/>
          </w:tcPr>
          <w:p w14:paraId="2E8D6C43" w14:textId="2C748510" w:rsidR="00916E83" w:rsidRPr="002747AF" w:rsidRDefault="00FF5E1D" w:rsidP="0020714D">
            <w:pPr>
              <w:pStyle w:val="noidung0"/>
              <w:tabs>
                <w:tab w:val="left" w:pos="540"/>
              </w:tabs>
              <w:spacing w:before="120" w:line="360" w:lineRule="auto"/>
              <w:ind w:right="-113" w:firstLine="0"/>
              <w:jc w:val="left"/>
              <w:rPr>
                <w:bCs/>
                <w:sz w:val="28"/>
                <w:szCs w:val="28"/>
              </w:rPr>
            </w:pPr>
            <w:r w:rsidRPr="002747AF">
              <w:rPr>
                <w:bCs/>
                <w:sz w:val="28"/>
                <w:szCs w:val="28"/>
              </w:rPr>
              <w:t>Tỉ</w:t>
            </w:r>
            <w:r w:rsidR="00916E83" w:rsidRPr="002747AF">
              <w:rPr>
                <w:bCs/>
                <w:sz w:val="28"/>
                <w:szCs w:val="28"/>
              </w:rPr>
              <w:t xml:space="preserve"> lệ sinh non</w:t>
            </w:r>
            <w:r w:rsidR="00086DC5" w:rsidRPr="002747AF">
              <w:rPr>
                <w:bCs/>
                <w:sz w:val="28"/>
                <w:szCs w:val="28"/>
              </w:rPr>
              <w:t xml:space="preserve"> (%)</w:t>
            </w:r>
          </w:p>
        </w:tc>
        <w:tc>
          <w:tcPr>
            <w:tcW w:w="1546" w:type="dxa"/>
            <w:vAlign w:val="center"/>
          </w:tcPr>
          <w:p w14:paraId="027F117F" w14:textId="65D4537B" w:rsidR="00916E83" w:rsidRPr="002747AF" w:rsidRDefault="00627317" w:rsidP="0020714D">
            <w:pPr>
              <w:pStyle w:val="noidung0"/>
              <w:tabs>
                <w:tab w:val="left" w:pos="540"/>
              </w:tabs>
              <w:spacing w:before="120" w:line="360" w:lineRule="auto"/>
              <w:ind w:right="-113" w:hanging="105"/>
              <w:jc w:val="center"/>
              <w:rPr>
                <w:sz w:val="28"/>
                <w:szCs w:val="28"/>
                <w:lang w:val="en-GB"/>
              </w:rPr>
            </w:pPr>
            <w:r w:rsidRPr="002747AF">
              <w:rPr>
                <w:sz w:val="28"/>
                <w:szCs w:val="28"/>
                <w:lang w:val="en-GB"/>
              </w:rPr>
              <w:t>14,5</w:t>
            </w:r>
          </w:p>
        </w:tc>
        <w:tc>
          <w:tcPr>
            <w:tcW w:w="1654" w:type="dxa"/>
            <w:vAlign w:val="center"/>
          </w:tcPr>
          <w:p w14:paraId="5FCEEFBB" w14:textId="1D9381A8" w:rsidR="00916E83" w:rsidRPr="002747AF" w:rsidRDefault="00627317" w:rsidP="0020714D">
            <w:pPr>
              <w:pStyle w:val="noidung0"/>
              <w:tabs>
                <w:tab w:val="left" w:pos="540"/>
              </w:tabs>
              <w:spacing w:before="120" w:line="360" w:lineRule="auto"/>
              <w:ind w:right="-113" w:hanging="105"/>
              <w:jc w:val="center"/>
              <w:rPr>
                <w:sz w:val="28"/>
                <w:szCs w:val="28"/>
                <w:lang w:val="en-GB"/>
              </w:rPr>
            </w:pPr>
            <w:r w:rsidRPr="002747AF">
              <w:rPr>
                <w:sz w:val="28"/>
                <w:szCs w:val="28"/>
                <w:lang w:val="en-GB"/>
              </w:rPr>
              <w:t>5,3</w:t>
            </w:r>
          </w:p>
        </w:tc>
        <w:tc>
          <w:tcPr>
            <w:tcW w:w="764" w:type="dxa"/>
            <w:vAlign w:val="center"/>
          </w:tcPr>
          <w:p w14:paraId="20CFB46D" w14:textId="5370D490" w:rsidR="00916E83" w:rsidRPr="002747AF" w:rsidRDefault="00627317" w:rsidP="0020714D">
            <w:pPr>
              <w:pStyle w:val="noidung0"/>
              <w:tabs>
                <w:tab w:val="left" w:pos="540"/>
              </w:tabs>
              <w:spacing w:before="120" w:line="360" w:lineRule="auto"/>
              <w:ind w:right="-113" w:hanging="105"/>
              <w:jc w:val="center"/>
              <w:rPr>
                <w:sz w:val="28"/>
                <w:szCs w:val="28"/>
                <w:lang w:val="en-GB"/>
              </w:rPr>
            </w:pPr>
            <w:r w:rsidRPr="002747AF">
              <w:rPr>
                <w:sz w:val="28"/>
                <w:szCs w:val="28"/>
                <w:lang w:val="en-GB"/>
              </w:rPr>
              <w:t>&gt;0,05</w:t>
            </w:r>
          </w:p>
        </w:tc>
      </w:tr>
      <w:tr w:rsidR="00021310" w:rsidRPr="002747AF" w14:paraId="335754FA" w14:textId="77777777" w:rsidTr="0020714D">
        <w:trPr>
          <w:jc w:val="center"/>
        </w:trPr>
        <w:tc>
          <w:tcPr>
            <w:tcW w:w="5273" w:type="dxa"/>
            <w:vAlign w:val="center"/>
          </w:tcPr>
          <w:p w14:paraId="6426DCEC" w14:textId="56A9A289" w:rsidR="00627317" w:rsidRPr="002747AF" w:rsidRDefault="00FF5E1D" w:rsidP="0020714D">
            <w:pPr>
              <w:pStyle w:val="noidung0"/>
              <w:tabs>
                <w:tab w:val="left" w:pos="540"/>
              </w:tabs>
              <w:spacing w:before="120" w:line="360" w:lineRule="auto"/>
              <w:ind w:right="-113" w:firstLine="0"/>
              <w:jc w:val="left"/>
              <w:rPr>
                <w:bCs/>
                <w:sz w:val="28"/>
                <w:szCs w:val="28"/>
              </w:rPr>
            </w:pPr>
            <w:r w:rsidRPr="002747AF">
              <w:rPr>
                <w:bCs/>
                <w:sz w:val="28"/>
                <w:szCs w:val="28"/>
              </w:rPr>
              <w:t>Tỉ</w:t>
            </w:r>
            <w:r w:rsidR="00627317" w:rsidRPr="002747AF">
              <w:rPr>
                <w:bCs/>
                <w:sz w:val="28"/>
                <w:szCs w:val="28"/>
              </w:rPr>
              <w:t xml:space="preserve"> lệ </w:t>
            </w:r>
            <w:r w:rsidR="00B214DA" w:rsidRPr="002747AF">
              <w:rPr>
                <w:bCs/>
                <w:sz w:val="28"/>
                <w:szCs w:val="28"/>
              </w:rPr>
              <w:t>CNSS</w:t>
            </w:r>
            <w:r w:rsidR="00627317" w:rsidRPr="002747AF">
              <w:rPr>
                <w:bCs/>
                <w:sz w:val="28"/>
                <w:szCs w:val="28"/>
              </w:rPr>
              <w:t xml:space="preserve"> thấp (%)</w:t>
            </w:r>
          </w:p>
        </w:tc>
        <w:tc>
          <w:tcPr>
            <w:tcW w:w="1546" w:type="dxa"/>
            <w:vAlign w:val="center"/>
          </w:tcPr>
          <w:p w14:paraId="41F646DD" w14:textId="561C239E" w:rsidR="00627317" w:rsidRPr="002747AF" w:rsidRDefault="00B214DA" w:rsidP="0020714D">
            <w:pPr>
              <w:pStyle w:val="noidung0"/>
              <w:tabs>
                <w:tab w:val="left" w:pos="540"/>
              </w:tabs>
              <w:spacing w:before="120" w:line="360" w:lineRule="auto"/>
              <w:ind w:right="-113" w:hanging="105"/>
              <w:jc w:val="center"/>
              <w:rPr>
                <w:sz w:val="28"/>
                <w:szCs w:val="28"/>
                <w:lang w:val="en-GB"/>
              </w:rPr>
            </w:pPr>
            <w:r w:rsidRPr="002747AF">
              <w:rPr>
                <w:sz w:val="28"/>
                <w:szCs w:val="28"/>
                <w:lang w:val="en-GB"/>
              </w:rPr>
              <w:t>7,2</w:t>
            </w:r>
          </w:p>
        </w:tc>
        <w:tc>
          <w:tcPr>
            <w:tcW w:w="1654" w:type="dxa"/>
            <w:vAlign w:val="center"/>
          </w:tcPr>
          <w:p w14:paraId="2009732A" w14:textId="74FD935F" w:rsidR="00627317" w:rsidRPr="002747AF" w:rsidRDefault="00E55707" w:rsidP="0020714D">
            <w:pPr>
              <w:pStyle w:val="noidung0"/>
              <w:tabs>
                <w:tab w:val="left" w:pos="540"/>
              </w:tabs>
              <w:spacing w:before="120" w:line="360" w:lineRule="auto"/>
              <w:ind w:right="-113" w:hanging="105"/>
              <w:jc w:val="center"/>
              <w:rPr>
                <w:sz w:val="28"/>
                <w:szCs w:val="28"/>
                <w:lang w:val="en-GB"/>
              </w:rPr>
            </w:pPr>
            <w:r w:rsidRPr="002747AF">
              <w:rPr>
                <w:sz w:val="28"/>
                <w:szCs w:val="28"/>
                <w:lang w:val="en-GB"/>
              </w:rPr>
              <w:t>4,0</w:t>
            </w:r>
          </w:p>
        </w:tc>
        <w:tc>
          <w:tcPr>
            <w:tcW w:w="764" w:type="dxa"/>
            <w:vAlign w:val="center"/>
          </w:tcPr>
          <w:p w14:paraId="2593D4CC" w14:textId="2A977B25" w:rsidR="00627317" w:rsidRPr="002747AF" w:rsidRDefault="00627317" w:rsidP="0020714D">
            <w:pPr>
              <w:pStyle w:val="noidung0"/>
              <w:tabs>
                <w:tab w:val="left" w:pos="540"/>
              </w:tabs>
              <w:spacing w:before="120" w:line="360" w:lineRule="auto"/>
              <w:ind w:right="-113" w:hanging="105"/>
              <w:jc w:val="center"/>
              <w:rPr>
                <w:sz w:val="28"/>
                <w:szCs w:val="28"/>
                <w:lang w:val="en-GB"/>
              </w:rPr>
            </w:pPr>
            <w:r w:rsidRPr="002747AF">
              <w:rPr>
                <w:sz w:val="28"/>
                <w:szCs w:val="28"/>
                <w:lang w:val="en-GB"/>
              </w:rPr>
              <w:t>&gt;0,05</w:t>
            </w:r>
          </w:p>
        </w:tc>
      </w:tr>
      <w:tr w:rsidR="00021310" w:rsidRPr="002747AF" w14:paraId="07156C23" w14:textId="77777777" w:rsidTr="0020714D">
        <w:trPr>
          <w:jc w:val="center"/>
        </w:trPr>
        <w:tc>
          <w:tcPr>
            <w:tcW w:w="5273" w:type="dxa"/>
            <w:vAlign w:val="center"/>
          </w:tcPr>
          <w:p w14:paraId="30A51D42" w14:textId="12578B9F" w:rsidR="00916E83" w:rsidRPr="002747AF" w:rsidRDefault="00FF5E1D" w:rsidP="0020714D">
            <w:pPr>
              <w:pStyle w:val="noidung0"/>
              <w:tabs>
                <w:tab w:val="left" w:pos="540"/>
              </w:tabs>
              <w:spacing w:before="120" w:line="360" w:lineRule="auto"/>
              <w:ind w:right="-113" w:firstLine="0"/>
              <w:jc w:val="left"/>
              <w:rPr>
                <w:bCs/>
                <w:sz w:val="28"/>
                <w:szCs w:val="28"/>
              </w:rPr>
            </w:pPr>
            <w:r w:rsidRPr="002747AF">
              <w:rPr>
                <w:bCs/>
                <w:sz w:val="28"/>
                <w:szCs w:val="28"/>
              </w:rPr>
              <w:t>Tỉ</w:t>
            </w:r>
            <w:r w:rsidR="00916E83" w:rsidRPr="002747AF">
              <w:rPr>
                <w:bCs/>
                <w:sz w:val="28"/>
                <w:szCs w:val="28"/>
              </w:rPr>
              <w:t xml:space="preserve"> lệ </w:t>
            </w:r>
            <w:r w:rsidR="00B214DA" w:rsidRPr="002747AF">
              <w:rPr>
                <w:bCs/>
                <w:sz w:val="28"/>
                <w:szCs w:val="28"/>
              </w:rPr>
              <w:t>CNSS nhỏ so với tuổi thai</w:t>
            </w:r>
            <w:r w:rsidR="00916E83" w:rsidRPr="002747AF">
              <w:rPr>
                <w:bCs/>
                <w:sz w:val="28"/>
                <w:szCs w:val="28"/>
              </w:rPr>
              <w:t xml:space="preserve"> </w:t>
            </w:r>
            <w:r w:rsidR="00086DC5" w:rsidRPr="002747AF">
              <w:rPr>
                <w:bCs/>
                <w:sz w:val="28"/>
                <w:szCs w:val="28"/>
              </w:rPr>
              <w:t>(%)</w:t>
            </w:r>
          </w:p>
        </w:tc>
        <w:tc>
          <w:tcPr>
            <w:tcW w:w="1546" w:type="dxa"/>
            <w:vAlign w:val="center"/>
          </w:tcPr>
          <w:p w14:paraId="49603D60" w14:textId="0EFB05F9" w:rsidR="00916E83" w:rsidRPr="002747AF" w:rsidRDefault="00916E83" w:rsidP="0020714D">
            <w:pPr>
              <w:pStyle w:val="noidung0"/>
              <w:tabs>
                <w:tab w:val="left" w:pos="540"/>
              </w:tabs>
              <w:spacing w:before="120" w:line="360" w:lineRule="auto"/>
              <w:ind w:right="-113" w:hanging="105"/>
              <w:jc w:val="center"/>
              <w:rPr>
                <w:sz w:val="28"/>
                <w:szCs w:val="28"/>
                <w:lang w:val="en-GB"/>
              </w:rPr>
            </w:pPr>
            <w:r w:rsidRPr="002747AF">
              <w:rPr>
                <w:sz w:val="28"/>
                <w:szCs w:val="28"/>
                <w:lang w:val="en-GB"/>
              </w:rPr>
              <w:t>14,</w:t>
            </w:r>
            <w:r w:rsidR="00E55707" w:rsidRPr="002747AF">
              <w:rPr>
                <w:sz w:val="28"/>
                <w:szCs w:val="28"/>
                <w:lang w:val="en-GB"/>
              </w:rPr>
              <w:t>7</w:t>
            </w:r>
          </w:p>
        </w:tc>
        <w:tc>
          <w:tcPr>
            <w:tcW w:w="1654" w:type="dxa"/>
            <w:vAlign w:val="center"/>
          </w:tcPr>
          <w:p w14:paraId="0C1F61E5" w14:textId="381477D4" w:rsidR="00916E83" w:rsidRPr="002747AF" w:rsidRDefault="00916E83" w:rsidP="0020714D">
            <w:pPr>
              <w:pStyle w:val="noidung0"/>
              <w:tabs>
                <w:tab w:val="left" w:pos="540"/>
              </w:tabs>
              <w:spacing w:before="120" w:line="360" w:lineRule="auto"/>
              <w:ind w:right="-113" w:hanging="105"/>
              <w:jc w:val="center"/>
              <w:rPr>
                <w:sz w:val="28"/>
                <w:szCs w:val="28"/>
                <w:lang w:val="en-GB"/>
              </w:rPr>
            </w:pPr>
            <w:r w:rsidRPr="002747AF">
              <w:rPr>
                <w:sz w:val="28"/>
                <w:szCs w:val="28"/>
                <w:lang w:val="en-GB"/>
              </w:rPr>
              <w:t>14,</w:t>
            </w:r>
            <w:r w:rsidR="00E55707" w:rsidRPr="002747AF">
              <w:rPr>
                <w:sz w:val="28"/>
                <w:szCs w:val="28"/>
                <w:lang w:val="en-GB"/>
              </w:rPr>
              <w:t>9</w:t>
            </w:r>
          </w:p>
        </w:tc>
        <w:tc>
          <w:tcPr>
            <w:tcW w:w="764" w:type="dxa"/>
            <w:vAlign w:val="center"/>
          </w:tcPr>
          <w:p w14:paraId="2AFB55C0" w14:textId="508D3546" w:rsidR="00916E83" w:rsidRPr="002747AF" w:rsidRDefault="00627317" w:rsidP="0020714D">
            <w:pPr>
              <w:pStyle w:val="noidung0"/>
              <w:tabs>
                <w:tab w:val="left" w:pos="540"/>
              </w:tabs>
              <w:spacing w:before="120" w:line="360" w:lineRule="auto"/>
              <w:ind w:right="-113" w:hanging="105"/>
              <w:jc w:val="center"/>
              <w:rPr>
                <w:sz w:val="28"/>
                <w:szCs w:val="28"/>
                <w:lang w:val="en-GB"/>
              </w:rPr>
            </w:pPr>
            <w:r w:rsidRPr="002747AF">
              <w:rPr>
                <w:sz w:val="28"/>
                <w:szCs w:val="28"/>
                <w:lang w:val="en-GB"/>
              </w:rPr>
              <w:t>&gt;0,05</w:t>
            </w:r>
          </w:p>
        </w:tc>
      </w:tr>
      <w:tr w:rsidR="00021310" w:rsidRPr="002747AF" w14:paraId="414FB89F" w14:textId="77777777" w:rsidTr="0020714D">
        <w:trPr>
          <w:jc w:val="center"/>
        </w:trPr>
        <w:tc>
          <w:tcPr>
            <w:tcW w:w="5273" w:type="dxa"/>
            <w:vAlign w:val="center"/>
          </w:tcPr>
          <w:p w14:paraId="3F478B57" w14:textId="2069E7B7" w:rsidR="00916E83" w:rsidRPr="002747AF" w:rsidRDefault="00FF5E1D" w:rsidP="0020714D">
            <w:pPr>
              <w:pStyle w:val="noidung0"/>
              <w:tabs>
                <w:tab w:val="left" w:pos="540"/>
              </w:tabs>
              <w:spacing w:before="120" w:line="360" w:lineRule="auto"/>
              <w:ind w:right="-113" w:firstLine="0"/>
              <w:jc w:val="left"/>
              <w:rPr>
                <w:bCs/>
                <w:spacing w:val="-4"/>
                <w:sz w:val="28"/>
                <w:szCs w:val="28"/>
              </w:rPr>
            </w:pPr>
            <w:r w:rsidRPr="002747AF">
              <w:rPr>
                <w:bCs/>
                <w:spacing w:val="-4"/>
                <w:sz w:val="28"/>
                <w:szCs w:val="28"/>
              </w:rPr>
              <w:t>Tỉ</w:t>
            </w:r>
            <w:r w:rsidR="00916E83" w:rsidRPr="002747AF">
              <w:rPr>
                <w:bCs/>
                <w:spacing w:val="-4"/>
                <w:sz w:val="28"/>
                <w:szCs w:val="28"/>
              </w:rPr>
              <w:t xml:space="preserve"> lệ </w:t>
            </w:r>
            <w:r w:rsidR="00B214DA" w:rsidRPr="002747AF">
              <w:rPr>
                <w:bCs/>
                <w:spacing w:val="-4"/>
                <w:sz w:val="28"/>
                <w:szCs w:val="28"/>
              </w:rPr>
              <w:t>chiều dài sơ sinh nhỏ so với tuổi thai (%)</w:t>
            </w:r>
          </w:p>
        </w:tc>
        <w:tc>
          <w:tcPr>
            <w:tcW w:w="1546" w:type="dxa"/>
            <w:vAlign w:val="center"/>
          </w:tcPr>
          <w:p w14:paraId="36B95CD3" w14:textId="72E7D8C7" w:rsidR="00916E83" w:rsidRPr="002747AF" w:rsidRDefault="00916E83" w:rsidP="0020714D">
            <w:pPr>
              <w:pStyle w:val="noidung0"/>
              <w:tabs>
                <w:tab w:val="left" w:pos="540"/>
              </w:tabs>
              <w:spacing w:before="120" w:line="360" w:lineRule="auto"/>
              <w:ind w:right="-113" w:hanging="105"/>
              <w:jc w:val="center"/>
              <w:rPr>
                <w:sz w:val="28"/>
                <w:szCs w:val="28"/>
                <w:lang w:val="en-GB"/>
              </w:rPr>
            </w:pPr>
            <w:r w:rsidRPr="002747AF">
              <w:rPr>
                <w:sz w:val="28"/>
                <w:szCs w:val="28"/>
                <w:lang w:val="en-GB"/>
              </w:rPr>
              <w:t>5,2</w:t>
            </w:r>
          </w:p>
        </w:tc>
        <w:tc>
          <w:tcPr>
            <w:tcW w:w="1654" w:type="dxa"/>
            <w:vAlign w:val="center"/>
          </w:tcPr>
          <w:p w14:paraId="002AEACA" w14:textId="437450A4" w:rsidR="00916E83" w:rsidRPr="002747AF" w:rsidRDefault="00916E83" w:rsidP="0020714D">
            <w:pPr>
              <w:pStyle w:val="noidung0"/>
              <w:tabs>
                <w:tab w:val="left" w:pos="540"/>
              </w:tabs>
              <w:spacing w:before="120" w:line="360" w:lineRule="auto"/>
              <w:ind w:right="-113" w:hanging="105"/>
              <w:jc w:val="center"/>
              <w:rPr>
                <w:sz w:val="28"/>
                <w:szCs w:val="28"/>
                <w:lang w:val="en-GB"/>
              </w:rPr>
            </w:pPr>
            <w:r w:rsidRPr="002747AF">
              <w:rPr>
                <w:sz w:val="28"/>
                <w:szCs w:val="28"/>
                <w:lang w:val="en-GB"/>
              </w:rPr>
              <w:t>4,8</w:t>
            </w:r>
          </w:p>
        </w:tc>
        <w:tc>
          <w:tcPr>
            <w:tcW w:w="764" w:type="dxa"/>
            <w:vAlign w:val="center"/>
          </w:tcPr>
          <w:p w14:paraId="097DFC96" w14:textId="5345447E" w:rsidR="00916E83" w:rsidRPr="002747AF" w:rsidRDefault="00627317" w:rsidP="0020714D">
            <w:pPr>
              <w:pStyle w:val="noidung0"/>
              <w:tabs>
                <w:tab w:val="left" w:pos="540"/>
              </w:tabs>
              <w:spacing w:before="120" w:line="360" w:lineRule="auto"/>
              <w:ind w:right="-113" w:hanging="105"/>
              <w:jc w:val="center"/>
              <w:rPr>
                <w:sz w:val="28"/>
                <w:szCs w:val="28"/>
                <w:lang w:val="en-GB"/>
              </w:rPr>
            </w:pPr>
            <w:r w:rsidRPr="002747AF">
              <w:rPr>
                <w:sz w:val="28"/>
                <w:szCs w:val="28"/>
                <w:lang w:val="en-GB"/>
              </w:rPr>
              <w:t>&gt;0,05</w:t>
            </w:r>
          </w:p>
        </w:tc>
      </w:tr>
    </w:tbl>
    <w:p w14:paraId="5CB94A05" w14:textId="6A469CB5" w:rsidR="00145177" w:rsidRPr="002747AF" w:rsidRDefault="00062A10" w:rsidP="00E70350">
      <w:pPr>
        <w:pStyle w:val="noidung0"/>
        <w:tabs>
          <w:tab w:val="left" w:pos="540"/>
        </w:tabs>
        <w:spacing w:before="120" w:line="240" w:lineRule="auto"/>
        <w:ind w:right="25" w:firstLine="0"/>
        <w:jc w:val="left"/>
        <w:rPr>
          <w:i/>
          <w:szCs w:val="24"/>
          <w:lang w:val="en-GB"/>
        </w:rPr>
      </w:pPr>
      <w:r w:rsidRPr="002747AF">
        <w:rPr>
          <w:i/>
          <w:szCs w:val="24"/>
          <w:vertAlign w:val="superscript"/>
          <w:lang w:val="en-GB"/>
        </w:rPr>
        <w:t>*</w:t>
      </w:r>
      <w:r w:rsidR="00B214DA" w:rsidRPr="002747AF">
        <w:rPr>
          <w:i/>
          <w:szCs w:val="24"/>
          <w:lang w:val="en-GB"/>
        </w:rPr>
        <w:t xml:space="preserve">: </w:t>
      </w:r>
      <w:r w:rsidR="00145177" w:rsidRPr="002747AF">
        <w:rPr>
          <w:i/>
          <w:szCs w:val="24"/>
          <w:lang w:val="en-GB"/>
        </w:rPr>
        <w:t>t-test so sánh trung bình</w:t>
      </w:r>
      <w:r w:rsidR="00B214DA" w:rsidRPr="002747AF">
        <w:rPr>
          <w:i/>
          <w:szCs w:val="24"/>
          <w:lang w:val="en-GB"/>
        </w:rPr>
        <w:t xml:space="preserve">, chi-square test so sánh </w:t>
      </w:r>
      <w:r w:rsidR="00FF5E1D" w:rsidRPr="002747AF">
        <w:rPr>
          <w:i/>
          <w:szCs w:val="24"/>
          <w:lang w:val="en-GB"/>
        </w:rPr>
        <w:t>tỉ</w:t>
      </w:r>
      <w:r w:rsidR="00B214DA" w:rsidRPr="002747AF">
        <w:rPr>
          <w:i/>
          <w:szCs w:val="24"/>
          <w:lang w:val="en-GB"/>
        </w:rPr>
        <w:t xml:space="preserve"> lệ</w:t>
      </w:r>
      <w:r w:rsidR="00145177" w:rsidRPr="002747AF">
        <w:rPr>
          <w:i/>
          <w:szCs w:val="24"/>
          <w:lang w:val="en-GB"/>
        </w:rPr>
        <w:t xml:space="preserve"> của hai nhóm nghiên cứu</w:t>
      </w:r>
    </w:p>
    <w:p w14:paraId="3F0B94CE" w14:textId="08B7D420" w:rsidR="00E55707" w:rsidRPr="002747AF" w:rsidRDefault="00E70350" w:rsidP="0020714D">
      <w:pPr>
        <w:pStyle w:val="noidung0"/>
        <w:tabs>
          <w:tab w:val="left" w:pos="540"/>
        </w:tabs>
        <w:spacing w:before="240" w:line="360" w:lineRule="auto"/>
        <w:ind w:right="23" w:firstLine="567"/>
        <w:rPr>
          <w:spacing w:val="-2"/>
          <w:sz w:val="28"/>
          <w:szCs w:val="28"/>
          <w:lang w:val="en-GB"/>
        </w:rPr>
      </w:pPr>
      <w:r w:rsidRPr="002747AF">
        <w:rPr>
          <w:spacing w:val="-2"/>
          <w:sz w:val="28"/>
          <w:szCs w:val="28"/>
          <w:lang w:val="en-GB"/>
        </w:rPr>
        <w:t>Tuổi thai trung bình của trẻ khi sinh là 39,2 tuần</w:t>
      </w:r>
      <w:r w:rsidR="003547CA" w:rsidRPr="002747AF">
        <w:rPr>
          <w:spacing w:val="-2"/>
          <w:sz w:val="28"/>
          <w:szCs w:val="28"/>
          <w:lang w:val="en-GB"/>
        </w:rPr>
        <w:t>.</w:t>
      </w:r>
      <w:r w:rsidRPr="002747AF">
        <w:rPr>
          <w:spacing w:val="-2"/>
          <w:sz w:val="28"/>
          <w:szCs w:val="28"/>
          <w:lang w:val="en-GB"/>
        </w:rPr>
        <w:t xml:space="preserve"> Cân nặng và chiều dài sơ sinh trung bình của trẻ lần lượt là 2970 g và 49,1 cm</w:t>
      </w:r>
      <w:r w:rsidR="003547CA" w:rsidRPr="002747AF">
        <w:rPr>
          <w:spacing w:val="-2"/>
          <w:sz w:val="28"/>
          <w:szCs w:val="28"/>
          <w:lang w:val="en-GB"/>
        </w:rPr>
        <w:t>. K</w:t>
      </w:r>
      <w:r w:rsidRPr="002747AF">
        <w:rPr>
          <w:spacing w:val="-2"/>
          <w:sz w:val="28"/>
          <w:szCs w:val="28"/>
          <w:lang w:val="en-GB"/>
        </w:rPr>
        <w:t xml:space="preserve">hông có sự khác biệt có ý nghĩa thống kê </w:t>
      </w:r>
      <w:r w:rsidR="00ED7AD4" w:rsidRPr="002747AF">
        <w:rPr>
          <w:spacing w:val="-2"/>
          <w:sz w:val="28"/>
          <w:szCs w:val="28"/>
          <w:lang w:val="en-GB"/>
        </w:rPr>
        <w:t xml:space="preserve">giữa hai nhóm nghiên cứu </w:t>
      </w:r>
      <w:r w:rsidR="003547CA" w:rsidRPr="002747AF">
        <w:rPr>
          <w:spacing w:val="-2"/>
          <w:sz w:val="28"/>
          <w:szCs w:val="28"/>
          <w:lang w:val="en-GB"/>
        </w:rPr>
        <w:t xml:space="preserve">về tuổi thai trung bình khi sinh cũng </w:t>
      </w:r>
      <w:r w:rsidR="003547CA" w:rsidRPr="002747AF">
        <w:rPr>
          <w:spacing w:val="-2"/>
          <w:sz w:val="28"/>
          <w:szCs w:val="28"/>
          <w:lang w:val="en-GB"/>
        </w:rPr>
        <w:lastRenderedPageBreak/>
        <w:t xml:space="preserve">như cân nặng và chiều dài trung bình của trẻ </w:t>
      </w:r>
      <w:r w:rsidRPr="002747AF">
        <w:rPr>
          <w:spacing w:val="-2"/>
          <w:sz w:val="28"/>
          <w:szCs w:val="28"/>
          <w:lang w:val="en-GB"/>
        </w:rPr>
        <w:t>(p &gt; 0,05)</w:t>
      </w:r>
      <w:r w:rsidR="003547CA" w:rsidRPr="002747AF">
        <w:rPr>
          <w:spacing w:val="-2"/>
          <w:sz w:val="28"/>
          <w:szCs w:val="28"/>
          <w:lang w:val="en-GB"/>
        </w:rPr>
        <w:t>.</w:t>
      </w:r>
      <w:r w:rsidR="00E55707" w:rsidRPr="002747AF">
        <w:rPr>
          <w:spacing w:val="-2"/>
          <w:sz w:val="28"/>
          <w:szCs w:val="28"/>
          <w:lang w:val="en-GB"/>
        </w:rPr>
        <w:t xml:space="preserve"> </w:t>
      </w:r>
      <w:r w:rsidRPr="002747AF">
        <w:rPr>
          <w:spacing w:val="-2"/>
          <w:sz w:val="28"/>
          <w:szCs w:val="28"/>
          <w:lang w:val="en-GB"/>
        </w:rPr>
        <w:t xml:space="preserve">Kết quả </w:t>
      </w:r>
      <w:r w:rsidR="00E55707" w:rsidRPr="002747AF">
        <w:rPr>
          <w:spacing w:val="-2"/>
          <w:sz w:val="28"/>
          <w:szCs w:val="28"/>
          <w:lang w:val="en-GB"/>
        </w:rPr>
        <w:t xml:space="preserve">nghiên cứu cho thấy, ở phụ nữ 18-30 tuổi tham gia nghiên cứu, </w:t>
      </w:r>
      <w:r w:rsidR="00FF5E1D" w:rsidRPr="002747AF">
        <w:rPr>
          <w:spacing w:val="-2"/>
          <w:sz w:val="28"/>
          <w:szCs w:val="28"/>
          <w:lang w:val="en-GB"/>
        </w:rPr>
        <w:t>tỉ</w:t>
      </w:r>
      <w:r w:rsidR="00E55707" w:rsidRPr="002747AF">
        <w:rPr>
          <w:spacing w:val="-2"/>
          <w:sz w:val="28"/>
          <w:szCs w:val="28"/>
          <w:lang w:val="en-GB"/>
        </w:rPr>
        <w:t xml:space="preserve"> lệ sinh non là 9,7%, </w:t>
      </w:r>
      <w:r w:rsidR="00FF5E1D" w:rsidRPr="002747AF">
        <w:rPr>
          <w:spacing w:val="-2"/>
          <w:sz w:val="28"/>
          <w:szCs w:val="28"/>
          <w:lang w:val="en-GB"/>
        </w:rPr>
        <w:t>tỉ</w:t>
      </w:r>
      <w:r w:rsidR="0020714D" w:rsidRPr="002747AF">
        <w:rPr>
          <w:spacing w:val="-2"/>
          <w:sz w:val="28"/>
          <w:szCs w:val="28"/>
          <w:lang w:val="en-GB"/>
        </w:rPr>
        <w:t xml:space="preserve"> lệ trẻ sinh ra</w:t>
      </w:r>
      <w:r w:rsidR="00E55707" w:rsidRPr="002747AF">
        <w:rPr>
          <w:spacing w:val="-2"/>
          <w:sz w:val="28"/>
          <w:szCs w:val="28"/>
          <w:lang w:val="en-GB"/>
        </w:rPr>
        <w:t xml:space="preserve"> có cân nặng sơ sinh thấp là 5,6%, </w:t>
      </w:r>
      <w:r w:rsidR="00FF5E1D" w:rsidRPr="002747AF">
        <w:rPr>
          <w:spacing w:val="-2"/>
          <w:sz w:val="28"/>
          <w:szCs w:val="28"/>
          <w:lang w:val="en-GB"/>
        </w:rPr>
        <w:t>tỉ</w:t>
      </w:r>
      <w:r w:rsidR="00E55707" w:rsidRPr="002747AF">
        <w:rPr>
          <w:spacing w:val="-2"/>
          <w:sz w:val="28"/>
          <w:szCs w:val="28"/>
          <w:lang w:val="en-GB"/>
        </w:rPr>
        <w:t xml:space="preserve"> lệ trẻ sinh ra có cân nặng sơ sinh và chiều dài sơ sinh nhỏ so với tuổi thai lần lượt là 14,8% và </w:t>
      </w:r>
      <w:r w:rsidR="00062A10" w:rsidRPr="002747AF">
        <w:rPr>
          <w:spacing w:val="-2"/>
          <w:sz w:val="28"/>
          <w:szCs w:val="28"/>
          <w:lang w:val="en-GB"/>
        </w:rPr>
        <w:t>5,0%, k</w:t>
      </w:r>
      <w:r w:rsidR="00E55707" w:rsidRPr="002747AF">
        <w:rPr>
          <w:spacing w:val="-2"/>
          <w:sz w:val="28"/>
          <w:szCs w:val="28"/>
          <w:lang w:val="en-GB"/>
        </w:rPr>
        <w:t xml:space="preserve">hông có sự khác biệt có ý nghĩa thống kê giữa hai nhóm nghiên cứu (p &gt; 0,05). Kết quả </w:t>
      </w:r>
      <w:r w:rsidR="006F262A" w:rsidRPr="002747AF">
        <w:rPr>
          <w:spacing w:val="-2"/>
          <w:sz w:val="28"/>
          <w:szCs w:val="28"/>
          <w:lang w:val="en-GB"/>
        </w:rPr>
        <w:t>phân tích</w:t>
      </w:r>
      <w:r w:rsidR="00E55707" w:rsidRPr="002747AF">
        <w:rPr>
          <w:spacing w:val="-2"/>
          <w:sz w:val="28"/>
          <w:szCs w:val="28"/>
          <w:lang w:val="en-GB"/>
        </w:rPr>
        <w:t xml:space="preserve"> trên nhóm đối tượng bị thiếu năng lượng </w:t>
      </w:r>
      <w:r w:rsidR="006F262A" w:rsidRPr="002747AF">
        <w:rPr>
          <w:spacing w:val="-2"/>
          <w:sz w:val="28"/>
          <w:szCs w:val="28"/>
          <w:lang w:val="en-GB"/>
        </w:rPr>
        <w:t>trường</w:t>
      </w:r>
      <w:r w:rsidR="00E55707" w:rsidRPr="002747AF">
        <w:rPr>
          <w:spacing w:val="-2"/>
          <w:sz w:val="28"/>
          <w:szCs w:val="28"/>
          <w:lang w:val="en-GB"/>
        </w:rPr>
        <w:t xml:space="preserve"> diễn trước khi có thai cũng ch</w:t>
      </w:r>
      <w:r w:rsidR="006E2C0C" w:rsidRPr="002747AF">
        <w:rPr>
          <w:spacing w:val="-2"/>
          <w:sz w:val="28"/>
          <w:szCs w:val="28"/>
          <w:lang w:val="en-GB"/>
        </w:rPr>
        <w:t xml:space="preserve">ưa cho thấy hiệu quả của can thiệp </w:t>
      </w:r>
      <w:r w:rsidR="006F262A" w:rsidRPr="002747AF">
        <w:rPr>
          <w:spacing w:val="-2"/>
          <w:sz w:val="28"/>
          <w:szCs w:val="28"/>
          <w:lang w:val="en-GB"/>
        </w:rPr>
        <w:t>tới tình trạng dinh dưỡng của trẻ sơ sinh.</w:t>
      </w:r>
    </w:p>
    <w:p w14:paraId="66E37F8B" w14:textId="6CA0F817" w:rsidR="00424C60" w:rsidRPr="002747AF" w:rsidRDefault="00424C60" w:rsidP="00424C60">
      <w:pPr>
        <w:pStyle w:val="noidung0"/>
        <w:tabs>
          <w:tab w:val="left" w:pos="540"/>
        </w:tabs>
        <w:spacing w:before="120" w:line="360" w:lineRule="auto"/>
        <w:ind w:right="25" w:firstLine="567"/>
        <w:rPr>
          <w:sz w:val="28"/>
          <w:szCs w:val="28"/>
          <w:lang w:val="en-GB"/>
        </w:rPr>
      </w:pPr>
      <w:r w:rsidRPr="002747AF">
        <w:rPr>
          <w:sz w:val="28"/>
          <w:szCs w:val="28"/>
          <w:lang w:val="en-GB"/>
        </w:rPr>
        <w:t xml:space="preserve">Ngoài thời điểm khi sinh, trẻ </w:t>
      </w:r>
      <w:r w:rsidR="0020714D" w:rsidRPr="002747AF">
        <w:rPr>
          <w:sz w:val="28"/>
          <w:szCs w:val="28"/>
          <w:lang w:val="en-GB"/>
        </w:rPr>
        <w:t>còn</w:t>
      </w:r>
      <w:r w:rsidRPr="002747AF">
        <w:rPr>
          <w:sz w:val="28"/>
          <w:szCs w:val="28"/>
          <w:lang w:val="en-GB"/>
        </w:rPr>
        <w:t xml:space="preserve"> được cân đo và đánh giá tình trạng dinh dưỡng tại thời điểm 24 tuần. Hiệu quả của can thiệp tới cân nặng, chiều dài nằm trung bình và sự thay đổi cân nặng, chiều dài nằm của trẻ 24 tuần tuổi so với khi mới sinh được thể hi</w:t>
      </w:r>
      <w:r w:rsidR="006353F3" w:rsidRPr="002747AF">
        <w:rPr>
          <w:sz w:val="28"/>
          <w:szCs w:val="28"/>
          <w:lang w:val="en-GB"/>
        </w:rPr>
        <w:t>ện ở bảng 3.13 và 3.14</w:t>
      </w:r>
      <w:r w:rsidRPr="002747AF">
        <w:rPr>
          <w:sz w:val="28"/>
          <w:szCs w:val="28"/>
          <w:lang w:val="en-GB"/>
        </w:rPr>
        <w:t xml:space="preserve">. </w:t>
      </w:r>
    </w:p>
    <w:p w14:paraId="51883464" w14:textId="2041E37C" w:rsidR="00E00D42" w:rsidRPr="002747AF" w:rsidRDefault="00B822CF" w:rsidP="00E00D42">
      <w:pPr>
        <w:pStyle w:val="noidung0"/>
        <w:tabs>
          <w:tab w:val="left" w:pos="540"/>
        </w:tabs>
        <w:spacing w:before="120" w:line="360" w:lineRule="auto"/>
        <w:ind w:right="25" w:firstLine="0"/>
        <w:jc w:val="center"/>
        <w:rPr>
          <w:b/>
          <w:sz w:val="28"/>
          <w:szCs w:val="28"/>
          <w:lang w:val="en-GB"/>
        </w:rPr>
      </w:pPr>
      <w:r w:rsidRPr="002747AF">
        <w:rPr>
          <w:b/>
          <w:i/>
          <w:sz w:val="28"/>
          <w:szCs w:val="28"/>
          <w:lang w:val="en-GB"/>
        </w:rPr>
        <w:t>Bảng 3.15</w:t>
      </w:r>
      <w:r w:rsidR="00E00D42" w:rsidRPr="002747AF">
        <w:rPr>
          <w:b/>
          <w:i/>
          <w:sz w:val="28"/>
          <w:szCs w:val="28"/>
          <w:lang w:val="en-GB"/>
        </w:rPr>
        <w:t xml:space="preserve">: </w:t>
      </w:r>
      <w:r w:rsidR="00E00D42" w:rsidRPr="002747AF">
        <w:rPr>
          <w:b/>
          <w:sz w:val="28"/>
          <w:szCs w:val="28"/>
          <w:lang w:val="en-GB"/>
        </w:rPr>
        <w:t>Số đo nhân trắc của trẻ 24 tuần tuổi theo nhóm nghiên cứu</w:t>
      </w:r>
      <w:r w:rsidR="00E00D42" w:rsidRPr="002747AF">
        <w:rPr>
          <w:sz w:val="28"/>
          <w:szCs w:val="28"/>
          <w:vertAlign w:val="superscript"/>
          <w:lang w:val="en-GB"/>
        </w:rPr>
        <w:t>1</w:t>
      </w:r>
    </w:p>
    <w:tbl>
      <w:tblPr>
        <w:tblW w:w="9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2"/>
        <w:gridCol w:w="3011"/>
        <w:gridCol w:w="2929"/>
        <w:gridCol w:w="1197"/>
      </w:tblGrid>
      <w:tr w:rsidR="00823816" w:rsidRPr="002747AF" w14:paraId="76D837CE" w14:textId="77777777" w:rsidTr="0020714D">
        <w:trPr>
          <w:jc w:val="center"/>
        </w:trPr>
        <w:tc>
          <w:tcPr>
            <w:tcW w:w="9049" w:type="dxa"/>
            <w:gridSpan w:val="4"/>
            <w:shd w:val="clear" w:color="auto" w:fill="auto"/>
            <w:vAlign w:val="center"/>
          </w:tcPr>
          <w:p w14:paraId="714ECB40" w14:textId="77777777" w:rsidR="00823816" w:rsidRPr="002747AF" w:rsidRDefault="00823816" w:rsidP="00E00D42">
            <w:pPr>
              <w:pStyle w:val="noidung0"/>
              <w:tabs>
                <w:tab w:val="left" w:pos="540"/>
              </w:tabs>
              <w:spacing w:before="120" w:line="276" w:lineRule="auto"/>
              <w:ind w:right="-115" w:hanging="122"/>
              <w:jc w:val="center"/>
              <w:rPr>
                <w:b/>
                <w:bCs/>
                <w:sz w:val="28"/>
                <w:szCs w:val="28"/>
              </w:rPr>
            </w:pPr>
            <w:r w:rsidRPr="002747AF">
              <w:rPr>
                <w:b/>
                <w:bCs/>
                <w:i/>
                <w:sz w:val="28"/>
                <w:szCs w:val="28"/>
              </w:rPr>
              <w:t>Trẻ nam 24 tuần tuổi</w:t>
            </w:r>
          </w:p>
        </w:tc>
      </w:tr>
      <w:tr w:rsidR="00021310" w:rsidRPr="002747AF" w14:paraId="51E499DD" w14:textId="77777777" w:rsidTr="0020714D">
        <w:trPr>
          <w:jc w:val="center"/>
        </w:trPr>
        <w:tc>
          <w:tcPr>
            <w:tcW w:w="1912" w:type="dxa"/>
            <w:shd w:val="clear" w:color="auto" w:fill="auto"/>
            <w:vAlign w:val="center"/>
          </w:tcPr>
          <w:p w14:paraId="5FE1C6B5" w14:textId="77777777" w:rsidR="00E00D42" w:rsidRPr="002747AF" w:rsidRDefault="00E00D42" w:rsidP="00E00D42">
            <w:pPr>
              <w:pStyle w:val="noidung0"/>
              <w:tabs>
                <w:tab w:val="left" w:pos="540"/>
              </w:tabs>
              <w:spacing w:before="120" w:line="276" w:lineRule="auto"/>
              <w:ind w:right="-115" w:firstLine="0"/>
              <w:jc w:val="center"/>
              <w:rPr>
                <w:b/>
                <w:bCs/>
                <w:sz w:val="28"/>
                <w:szCs w:val="28"/>
              </w:rPr>
            </w:pPr>
            <w:r w:rsidRPr="002747AF">
              <w:rPr>
                <w:b/>
                <w:bCs/>
                <w:sz w:val="28"/>
                <w:szCs w:val="28"/>
              </w:rPr>
              <w:t>Chỉ số</w:t>
            </w:r>
          </w:p>
        </w:tc>
        <w:tc>
          <w:tcPr>
            <w:tcW w:w="3011" w:type="dxa"/>
            <w:shd w:val="clear" w:color="auto" w:fill="auto"/>
          </w:tcPr>
          <w:p w14:paraId="7390E4BE" w14:textId="77777777" w:rsidR="00E00D42" w:rsidRPr="002747AF" w:rsidRDefault="00E00D42" w:rsidP="00E00D42">
            <w:pPr>
              <w:pStyle w:val="noidung0"/>
              <w:tabs>
                <w:tab w:val="left" w:pos="540"/>
              </w:tabs>
              <w:spacing w:before="120" w:line="276" w:lineRule="auto"/>
              <w:ind w:right="-115" w:hanging="122"/>
              <w:jc w:val="center"/>
              <w:rPr>
                <w:b/>
                <w:sz w:val="28"/>
                <w:szCs w:val="28"/>
                <w:lang w:val="en-GB"/>
              </w:rPr>
            </w:pPr>
            <w:r w:rsidRPr="002747AF">
              <w:rPr>
                <w:b/>
                <w:sz w:val="28"/>
                <w:szCs w:val="28"/>
                <w:lang w:val="en-GB"/>
              </w:rPr>
              <w:t xml:space="preserve">Nhóm CT </w:t>
            </w:r>
            <w:r w:rsidRPr="002747AF">
              <w:rPr>
                <w:sz w:val="28"/>
                <w:szCs w:val="28"/>
                <w:lang w:val="en-GB"/>
              </w:rPr>
              <w:t>(n=34)</w:t>
            </w:r>
            <w:r w:rsidRPr="002747AF">
              <w:rPr>
                <w:b/>
                <w:sz w:val="28"/>
                <w:szCs w:val="28"/>
                <w:lang w:val="en-GB"/>
              </w:rPr>
              <w:t xml:space="preserve"> </w:t>
            </w:r>
          </w:p>
        </w:tc>
        <w:tc>
          <w:tcPr>
            <w:tcW w:w="2929" w:type="dxa"/>
            <w:shd w:val="clear" w:color="auto" w:fill="auto"/>
          </w:tcPr>
          <w:p w14:paraId="18A448CF" w14:textId="77777777" w:rsidR="00E00D42" w:rsidRPr="002747AF" w:rsidRDefault="00E00D42" w:rsidP="00E00D42">
            <w:pPr>
              <w:pStyle w:val="noidung0"/>
              <w:tabs>
                <w:tab w:val="left" w:pos="540"/>
              </w:tabs>
              <w:spacing w:before="120" w:line="276" w:lineRule="auto"/>
              <w:ind w:right="-115" w:hanging="122"/>
              <w:jc w:val="center"/>
              <w:rPr>
                <w:b/>
                <w:sz w:val="28"/>
                <w:szCs w:val="28"/>
                <w:lang w:val="en-GB"/>
              </w:rPr>
            </w:pPr>
            <w:r w:rsidRPr="002747AF">
              <w:rPr>
                <w:b/>
                <w:sz w:val="28"/>
                <w:szCs w:val="28"/>
                <w:lang w:val="en-GB"/>
              </w:rPr>
              <w:t xml:space="preserve">Nhóm chứng </w:t>
            </w:r>
            <w:r w:rsidRPr="002747AF">
              <w:rPr>
                <w:sz w:val="28"/>
                <w:szCs w:val="28"/>
                <w:lang w:val="en-GB"/>
              </w:rPr>
              <w:t>(n=35)</w:t>
            </w:r>
            <w:r w:rsidRPr="002747AF">
              <w:rPr>
                <w:b/>
                <w:sz w:val="28"/>
                <w:szCs w:val="28"/>
                <w:lang w:val="en-GB"/>
              </w:rPr>
              <w:t xml:space="preserve"> </w:t>
            </w:r>
          </w:p>
        </w:tc>
        <w:tc>
          <w:tcPr>
            <w:tcW w:w="1197" w:type="dxa"/>
            <w:shd w:val="clear" w:color="auto" w:fill="auto"/>
          </w:tcPr>
          <w:p w14:paraId="7189E35F" w14:textId="4E622B73" w:rsidR="00E00D42" w:rsidRPr="002747AF" w:rsidRDefault="00DF401F" w:rsidP="00E00D42">
            <w:pPr>
              <w:pStyle w:val="noidung0"/>
              <w:tabs>
                <w:tab w:val="left" w:pos="540"/>
              </w:tabs>
              <w:spacing w:before="120" w:line="276" w:lineRule="auto"/>
              <w:ind w:right="-115" w:hanging="122"/>
              <w:jc w:val="center"/>
              <w:rPr>
                <w:b/>
                <w:bCs/>
                <w:sz w:val="28"/>
                <w:szCs w:val="28"/>
              </w:rPr>
            </w:pPr>
            <w:r w:rsidRPr="002747AF">
              <w:rPr>
                <w:b/>
                <w:bCs/>
                <w:sz w:val="28"/>
                <w:szCs w:val="28"/>
              </w:rPr>
              <w:t>p</w:t>
            </w:r>
            <w:r w:rsidRPr="002747AF">
              <w:rPr>
                <w:bCs/>
                <w:sz w:val="28"/>
                <w:szCs w:val="28"/>
                <w:vertAlign w:val="superscript"/>
              </w:rPr>
              <w:t>2</w:t>
            </w:r>
            <w:r w:rsidR="00E00D42" w:rsidRPr="002747AF">
              <w:rPr>
                <w:b/>
                <w:bCs/>
                <w:sz w:val="28"/>
                <w:szCs w:val="28"/>
              </w:rPr>
              <w:t xml:space="preserve"> </w:t>
            </w:r>
          </w:p>
        </w:tc>
      </w:tr>
      <w:tr w:rsidR="00021310" w:rsidRPr="002747AF" w14:paraId="2DA28EB4" w14:textId="77777777" w:rsidTr="0020714D">
        <w:trPr>
          <w:jc w:val="center"/>
        </w:trPr>
        <w:tc>
          <w:tcPr>
            <w:tcW w:w="1912" w:type="dxa"/>
            <w:shd w:val="clear" w:color="auto" w:fill="auto"/>
          </w:tcPr>
          <w:p w14:paraId="49EF91C5" w14:textId="77777777" w:rsidR="00E00D42" w:rsidRPr="002747AF" w:rsidRDefault="00E00D42" w:rsidP="00E00D42">
            <w:pPr>
              <w:pStyle w:val="noidung0"/>
              <w:tabs>
                <w:tab w:val="left" w:pos="540"/>
              </w:tabs>
              <w:spacing w:before="120" w:line="276" w:lineRule="auto"/>
              <w:ind w:right="-115" w:firstLine="0"/>
              <w:rPr>
                <w:bCs/>
                <w:sz w:val="28"/>
                <w:szCs w:val="28"/>
              </w:rPr>
            </w:pPr>
            <w:r w:rsidRPr="002747AF">
              <w:rPr>
                <w:bCs/>
                <w:sz w:val="28"/>
                <w:szCs w:val="28"/>
              </w:rPr>
              <w:t xml:space="preserve">Cân nặng (g) </w:t>
            </w:r>
          </w:p>
        </w:tc>
        <w:tc>
          <w:tcPr>
            <w:tcW w:w="3011" w:type="dxa"/>
            <w:shd w:val="clear" w:color="auto" w:fill="auto"/>
          </w:tcPr>
          <w:p w14:paraId="06B80E48" w14:textId="6E01CBA3" w:rsidR="00E00D42" w:rsidRPr="002747AF" w:rsidRDefault="00062A10" w:rsidP="00E00D42">
            <w:pPr>
              <w:pStyle w:val="noidung0"/>
              <w:tabs>
                <w:tab w:val="left" w:pos="540"/>
              </w:tabs>
              <w:spacing w:before="120" w:line="276" w:lineRule="auto"/>
              <w:ind w:right="-115" w:firstLine="0"/>
              <w:jc w:val="center"/>
              <w:rPr>
                <w:bCs/>
                <w:sz w:val="28"/>
                <w:szCs w:val="28"/>
              </w:rPr>
            </w:pPr>
            <w:r w:rsidRPr="002747AF">
              <w:rPr>
                <w:sz w:val="28"/>
                <w:szCs w:val="28"/>
                <w:lang w:val="en-GB"/>
              </w:rPr>
              <w:t>7</w:t>
            </w:r>
            <w:r w:rsidR="00E00D42" w:rsidRPr="002747AF">
              <w:rPr>
                <w:sz w:val="28"/>
                <w:szCs w:val="28"/>
                <w:lang w:val="en-GB"/>
              </w:rPr>
              <w:t>553</w:t>
            </w:r>
            <w:r w:rsidR="0020714D" w:rsidRPr="002747AF">
              <w:rPr>
                <w:sz w:val="28"/>
                <w:szCs w:val="28"/>
                <w:lang w:val="en-GB"/>
              </w:rPr>
              <w:t xml:space="preserve"> </w:t>
            </w:r>
            <w:r w:rsidR="00E00D42" w:rsidRPr="002747AF">
              <w:rPr>
                <w:sz w:val="28"/>
                <w:szCs w:val="28"/>
                <w:lang w:val="en-GB"/>
              </w:rPr>
              <w:t>±</w:t>
            </w:r>
            <w:r w:rsidR="0020714D" w:rsidRPr="002747AF">
              <w:rPr>
                <w:sz w:val="28"/>
                <w:szCs w:val="28"/>
                <w:lang w:val="en-GB"/>
              </w:rPr>
              <w:t xml:space="preserve"> </w:t>
            </w:r>
            <w:r w:rsidR="00E00D42" w:rsidRPr="002747AF">
              <w:rPr>
                <w:sz w:val="28"/>
                <w:szCs w:val="28"/>
                <w:lang w:val="en-GB"/>
              </w:rPr>
              <w:t xml:space="preserve">926 </w:t>
            </w:r>
          </w:p>
        </w:tc>
        <w:tc>
          <w:tcPr>
            <w:tcW w:w="2929" w:type="dxa"/>
            <w:shd w:val="clear" w:color="auto" w:fill="auto"/>
          </w:tcPr>
          <w:p w14:paraId="5E08A038" w14:textId="709089A9" w:rsidR="00E00D42" w:rsidRPr="002747AF" w:rsidRDefault="00062A10" w:rsidP="00E00D42">
            <w:pPr>
              <w:pStyle w:val="noidung0"/>
              <w:tabs>
                <w:tab w:val="left" w:pos="540"/>
              </w:tabs>
              <w:spacing w:before="120" w:line="276" w:lineRule="auto"/>
              <w:ind w:right="-115" w:firstLine="0"/>
              <w:jc w:val="center"/>
              <w:rPr>
                <w:bCs/>
                <w:sz w:val="28"/>
                <w:szCs w:val="28"/>
              </w:rPr>
            </w:pPr>
            <w:r w:rsidRPr="002747AF">
              <w:rPr>
                <w:sz w:val="28"/>
                <w:szCs w:val="28"/>
                <w:lang w:val="en-GB"/>
              </w:rPr>
              <w:t>7</w:t>
            </w:r>
            <w:r w:rsidR="00E00D42" w:rsidRPr="002747AF">
              <w:rPr>
                <w:sz w:val="28"/>
                <w:szCs w:val="28"/>
                <w:lang w:val="en-GB"/>
              </w:rPr>
              <w:t>368</w:t>
            </w:r>
            <w:r w:rsidR="0020714D" w:rsidRPr="002747AF">
              <w:rPr>
                <w:sz w:val="28"/>
                <w:szCs w:val="28"/>
                <w:lang w:val="en-GB"/>
              </w:rPr>
              <w:t xml:space="preserve"> </w:t>
            </w:r>
            <w:r w:rsidR="00E00D42" w:rsidRPr="002747AF">
              <w:rPr>
                <w:sz w:val="28"/>
                <w:szCs w:val="28"/>
                <w:lang w:val="en-GB"/>
              </w:rPr>
              <w:t>±</w:t>
            </w:r>
            <w:r w:rsidR="0020714D" w:rsidRPr="002747AF">
              <w:rPr>
                <w:sz w:val="28"/>
                <w:szCs w:val="28"/>
                <w:lang w:val="en-GB"/>
              </w:rPr>
              <w:t xml:space="preserve"> </w:t>
            </w:r>
            <w:r w:rsidR="00E00D42" w:rsidRPr="002747AF">
              <w:rPr>
                <w:sz w:val="28"/>
                <w:szCs w:val="28"/>
                <w:lang w:val="en-GB"/>
              </w:rPr>
              <w:t xml:space="preserve">672 </w:t>
            </w:r>
          </w:p>
        </w:tc>
        <w:tc>
          <w:tcPr>
            <w:tcW w:w="1197" w:type="dxa"/>
            <w:shd w:val="clear" w:color="auto" w:fill="auto"/>
          </w:tcPr>
          <w:p w14:paraId="0BF769CD" w14:textId="776A5346" w:rsidR="00E00D42" w:rsidRPr="002747AF" w:rsidRDefault="00E00D42" w:rsidP="00E00D42">
            <w:pPr>
              <w:pStyle w:val="noidung0"/>
              <w:tabs>
                <w:tab w:val="left" w:pos="540"/>
              </w:tabs>
              <w:spacing w:before="120" w:line="276" w:lineRule="auto"/>
              <w:ind w:right="-115" w:firstLine="0"/>
              <w:jc w:val="center"/>
              <w:rPr>
                <w:bCs/>
                <w:sz w:val="28"/>
                <w:szCs w:val="28"/>
              </w:rPr>
            </w:pPr>
            <w:r w:rsidRPr="002747AF">
              <w:rPr>
                <w:sz w:val="28"/>
                <w:szCs w:val="28"/>
                <w:lang w:val="en-GB"/>
              </w:rPr>
              <w:t>&gt;</w:t>
            </w:r>
            <w:r w:rsidR="0020714D" w:rsidRPr="002747AF">
              <w:rPr>
                <w:sz w:val="28"/>
                <w:szCs w:val="28"/>
                <w:lang w:val="en-GB"/>
              </w:rPr>
              <w:t xml:space="preserve"> </w:t>
            </w:r>
            <w:r w:rsidRPr="002747AF">
              <w:rPr>
                <w:sz w:val="28"/>
                <w:szCs w:val="28"/>
                <w:lang w:val="en-GB"/>
              </w:rPr>
              <w:t>0,05</w:t>
            </w:r>
          </w:p>
        </w:tc>
      </w:tr>
      <w:tr w:rsidR="00021310" w:rsidRPr="002747AF" w14:paraId="3B7CC2C7" w14:textId="77777777" w:rsidTr="0020714D">
        <w:trPr>
          <w:jc w:val="center"/>
        </w:trPr>
        <w:tc>
          <w:tcPr>
            <w:tcW w:w="1912" w:type="dxa"/>
            <w:shd w:val="clear" w:color="auto" w:fill="auto"/>
          </w:tcPr>
          <w:p w14:paraId="50494FD4" w14:textId="77777777" w:rsidR="00E00D42" w:rsidRPr="002747AF" w:rsidRDefault="00E00D42" w:rsidP="00E00D42">
            <w:pPr>
              <w:pStyle w:val="noidung0"/>
              <w:tabs>
                <w:tab w:val="left" w:pos="540"/>
              </w:tabs>
              <w:spacing w:before="120" w:line="276" w:lineRule="auto"/>
              <w:ind w:right="-115" w:firstLine="0"/>
              <w:rPr>
                <w:bCs/>
                <w:sz w:val="28"/>
                <w:szCs w:val="28"/>
              </w:rPr>
            </w:pPr>
            <w:r w:rsidRPr="002747AF">
              <w:rPr>
                <w:bCs/>
                <w:sz w:val="28"/>
                <w:szCs w:val="28"/>
              </w:rPr>
              <w:t>Chiều dài (cm)</w:t>
            </w:r>
          </w:p>
        </w:tc>
        <w:tc>
          <w:tcPr>
            <w:tcW w:w="3011" w:type="dxa"/>
            <w:shd w:val="clear" w:color="auto" w:fill="auto"/>
          </w:tcPr>
          <w:p w14:paraId="278859F3" w14:textId="28A18ADE" w:rsidR="00E00D42" w:rsidRPr="002747AF" w:rsidRDefault="00E00D42" w:rsidP="00E00D42">
            <w:pPr>
              <w:pStyle w:val="noidung0"/>
              <w:tabs>
                <w:tab w:val="left" w:pos="540"/>
              </w:tabs>
              <w:spacing w:before="120" w:line="276" w:lineRule="auto"/>
              <w:ind w:right="-115" w:firstLine="0"/>
              <w:jc w:val="center"/>
              <w:rPr>
                <w:bCs/>
                <w:sz w:val="28"/>
                <w:szCs w:val="28"/>
              </w:rPr>
            </w:pPr>
            <w:r w:rsidRPr="002747AF">
              <w:rPr>
                <w:bCs/>
                <w:sz w:val="28"/>
                <w:szCs w:val="28"/>
              </w:rPr>
              <w:t>65,3</w:t>
            </w:r>
            <w:r w:rsidR="0020714D" w:rsidRPr="002747AF">
              <w:rPr>
                <w:bCs/>
                <w:sz w:val="28"/>
                <w:szCs w:val="28"/>
              </w:rPr>
              <w:t xml:space="preserve"> </w:t>
            </w:r>
            <w:r w:rsidRPr="002747AF">
              <w:rPr>
                <w:bCs/>
                <w:sz w:val="28"/>
                <w:szCs w:val="28"/>
              </w:rPr>
              <w:t>±</w:t>
            </w:r>
            <w:r w:rsidR="0020714D" w:rsidRPr="002747AF">
              <w:rPr>
                <w:bCs/>
                <w:sz w:val="28"/>
                <w:szCs w:val="28"/>
              </w:rPr>
              <w:t xml:space="preserve"> </w:t>
            </w:r>
            <w:r w:rsidRPr="002747AF">
              <w:rPr>
                <w:bCs/>
                <w:sz w:val="28"/>
                <w:szCs w:val="28"/>
              </w:rPr>
              <w:t xml:space="preserve">2,0 </w:t>
            </w:r>
          </w:p>
        </w:tc>
        <w:tc>
          <w:tcPr>
            <w:tcW w:w="2929" w:type="dxa"/>
            <w:shd w:val="clear" w:color="auto" w:fill="auto"/>
          </w:tcPr>
          <w:p w14:paraId="34EF8244" w14:textId="7472E93A" w:rsidR="00E00D42" w:rsidRPr="002747AF" w:rsidRDefault="00E00D42" w:rsidP="00E00D42">
            <w:pPr>
              <w:pStyle w:val="noidung0"/>
              <w:tabs>
                <w:tab w:val="left" w:pos="540"/>
              </w:tabs>
              <w:spacing w:before="120" w:line="276" w:lineRule="auto"/>
              <w:ind w:right="-115" w:firstLine="0"/>
              <w:jc w:val="center"/>
              <w:rPr>
                <w:bCs/>
                <w:sz w:val="28"/>
                <w:szCs w:val="28"/>
              </w:rPr>
            </w:pPr>
            <w:r w:rsidRPr="002747AF">
              <w:rPr>
                <w:bCs/>
                <w:sz w:val="28"/>
                <w:szCs w:val="28"/>
              </w:rPr>
              <w:t>65,7</w:t>
            </w:r>
            <w:r w:rsidR="0020714D" w:rsidRPr="002747AF">
              <w:rPr>
                <w:bCs/>
                <w:sz w:val="28"/>
                <w:szCs w:val="28"/>
              </w:rPr>
              <w:t xml:space="preserve"> </w:t>
            </w:r>
            <w:r w:rsidRPr="002747AF">
              <w:rPr>
                <w:bCs/>
                <w:sz w:val="28"/>
                <w:szCs w:val="28"/>
              </w:rPr>
              <w:t>±</w:t>
            </w:r>
            <w:r w:rsidR="0020714D" w:rsidRPr="002747AF">
              <w:rPr>
                <w:bCs/>
                <w:sz w:val="28"/>
                <w:szCs w:val="28"/>
              </w:rPr>
              <w:t xml:space="preserve"> </w:t>
            </w:r>
            <w:r w:rsidRPr="002747AF">
              <w:rPr>
                <w:bCs/>
                <w:sz w:val="28"/>
                <w:szCs w:val="28"/>
              </w:rPr>
              <w:t xml:space="preserve">2,2  </w:t>
            </w:r>
          </w:p>
        </w:tc>
        <w:tc>
          <w:tcPr>
            <w:tcW w:w="1197" w:type="dxa"/>
            <w:shd w:val="clear" w:color="auto" w:fill="auto"/>
          </w:tcPr>
          <w:p w14:paraId="63652D03" w14:textId="4A0CD4D4" w:rsidR="00E00D42" w:rsidRPr="002747AF" w:rsidRDefault="00E00D42" w:rsidP="00E00D42">
            <w:pPr>
              <w:pStyle w:val="noidung0"/>
              <w:tabs>
                <w:tab w:val="left" w:pos="540"/>
              </w:tabs>
              <w:spacing w:before="120" w:line="276" w:lineRule="auto"/>
              <w:ind w:right="-115" w:firstLine="0"/>
              <w:jc w:val="center"/>
              <w:rPr>
                <w:bCs/>
                <w:sz w:val="28"/>
                <w:szCs w:val="28"/>
              </w:rPr>
            </w:pPr>
            <w:r w:rsidRPr="002747AF">
              <w:rPr>
                <w:bCs/>
                <w:sz w:val="28"/>
                <w:szCs w:val="28"/>
              </w:rPr>
              <w:t>&gt;</w:t>
            </w:r>
            <w:r w:rsidR="0020714D" w:rsidRPr="002747AF">
              <w:rPr>
                <w:bCs/>
                <w:sz w:val="28"/>
                <w:szCs w:val="28"/>
              </w:rPr>
              <w:t xml:space="preserve"> </w:t>
            </w:r>
            <w:r w:rsidRPr="002747AF">
              <w:rPr>
                <w:bCs/>
                <w:sz w:val="28"/>
                <w:szCs w:val="28"/>
              </w:rPr>
              <w:t>0,05</w:t>
            </w:r>
          </w:p>
        </w:tc>
      </w:tr>
      <w:tr w:rsidR="00021310" w:rsidRPr="002747AF" w14:paraId="5BAACAA5" w14:textId="77777777" w:rsidTr="0020714D">
        <w:trPr>
          <w:jc w:val="center"/>
        </w:trPr>
        <w:tc>
          <w:tcPr>
            <w:tcW w:w="9049" w:type="dxa"/>
            <w:gridSpan w:val="4"/>
            <w:shd w:val="clear" w:color="auto" w:fill="auto"/>
          </w:tcPr>
          <w:p w14:paraId="3C491B58" w14:textId="77777777" w:rsidR="00E00D42" w:rsidRPr="002747AF" w:rsidRDefault="00E00D42" w:rsidP="00E00D42">
            <w:pPr>
              <w:pStyle w:val="noidung0"/>
              <w:tabs>
                <w:tab w:val="left" w:pos="540"/>
              </w:tabs>
              <w:spacing w:before="120" w:line="276" w:lineRule="auto"/>
              <w:ind w:right="-115" w:firstLine="0"/>
              <w:jc w:val="center"/>
              <w:rPr>
                <w:bCs/>
                <w:sz w:val="28"/>
                <w:szCs w:val="28"/>
              </w:rPr>
            </w:pPr>
            <w:r w:rsidRPr="002747AF">
              <w:rPr>
                <w:b/>
                <w:bCs/>
                <w:i/>
                <w:sz w:val="28"/>
                <w:szCs w:val="28"/>
              </w:rPr>
              <w:t>Trẻ nữ 24 tuần tuổi</w:t>
            </w:r>
          </w:p>
        </w:tc>
      </w:tr>
      <w:tr w:rsidR="00021310" w:rsidRPr="002747AF" w14:paraId="29F14B53" w14:textId="77777777" w:rsidTr="0020714D">
        <w:trPr>
          <w:jc w:val="center"/>
        </w:trPr>
        <w:tc>
          <w:tcPr>
            <w:tcW w:w="1912" w:type="dxa"/>
            <w:shd w:val="clear" w:color="auto" w:fill="auto"/>
            <w:vAlign w:val="center"/>
          </w:tcPr>
          <w:p w14:paraId="422D0750" w14:textId="77777777" w:rsidR="00E00D42" w:rsidRPr="002747AF" w:rsidRDefault="00E00D42" w:rsidP="00E00D42">
            <w:pPr>
              <w:pStyle w:val="noidung0"/>
              <w:tabs>
                <w:tab w:val="left" w:pos="540"/>
              </w:tabs>
              <w:spacing w:before="120" w:line="276" w:lineRule="auto"/>
              <w:ind w:right="-115" w:firstLine="0"/>
              <w:rPr>
                <w:bCs/>
                <w:sz w:val="28"/>
                <w:szCs w:val="28"/>
              </w:rPr>
            </w:pPr>
            <w:r w:rsidRPr="002747AF">
              <w:rPr>
                <w:b/>
                <w:bCs/>
                <w:sz w:val="28"/>
                <w:szCs w:val="28"/>
              </w:rPr>
              <w:t>Chỉ số</w:t>
            </w:r>
          </w:p>
        </w:tc>
        <w:tc>
          <w:tcPr>
            <w:tcW w:w="3011" w:type="dxa"/>
            <w:shd w:val="clear" w:color="auto" w:fill="auto"/>
          </w:tcPr>
          <w:p w14:paraId="547E6D11" w14:textId="77777777" w:rsidR="00E00D42" w:rsidRPr="002747AF" w:rsidRDefault="00E00D42" w:rsidP="00E00D42">
            <w:pPr>
              <w:pStyle w:val="noidung0"/>
              <w:tabs>
                <w:tab w:val="left" w:pos="540"/>
              </w:tabs>
              <w:spacing w:before="120" w:line="276" w:lineRule="auto"/>
              <w:ind w:right="-115" w:firstLine="0"/>
              <w:jc w:val="center"/>
              <w:rPr>
                <w:bCs/>
                <w:sz w:val="28"/>
                <w:szCs w:val="28"/>
              </w:rPr>
            </w:pPr>
            <w:r w:rsidRPr="002747AF">
              <w:rPr>
                <w:b/>
                <w:sz w:val="28"/>
                <w:szCs w:val="28"/>
                <w:lang w:val="en-GB"/>
              </w:rPr>
              <w:t xml:space="preserve">Nhóm CT </w:t>
            </w:r>
            <w:r w:rsidRPr="002747AF">
              <w:rPr>
                <w:sz w:val="28"/>
                <w:szCs w:val="28"/>
                <w:lang w:val="en-GB"/>
              </w:rPr>
              <w:t>(n=35)</w:t>
            </w:r>
            <w:r w:rsidRPr="002747AF">
              <w:rPr>
                <w:b/>
                <w:sz w:val="28"/>
                <w:szCs w:val="28"/>
                <w:lang w:val="en-GB"/>
              </w:rPr>
              <w:t xml:space="preserve"> </w:t>
            </w:r>
          </w:p>
        </w:tc>
        <w:tc>
          <w:tcPr>
            <w:tcW w:w="2929" w:type="dxa"/>
            <w:shd w:val="clear" w:color="auto" w:fill="auto"/>
          </w:tcPr>
          <w:p w14:paraId="112AF953" w14:textId="77777777" w:rsidR="00E00D42" w:rsidRPr="002747AF" w:rsidRDefault="00E00D42" w:rsidP="00E00D42">
            <w:pPr>
              <w:pStyle w:val="noidung0"/>
              <w:tabs>
                <w:tab w:val="left" w:pos="540"/>
              </w:tabs>
              <w:spacing w:before="120" w:line="276" w:lineRule="auto"/>
              <w:ind w:right="-115" w:firstLine="0"/>
              <w:jc w:val="center"/>
              <w:rPr>
                <w:bCs/>
                <w:sz w:val="28"/>
                <w:szCs w:val="28"/>
              </w:rPr>
            </w:pPr>
            <w:r w:rsidRPr="002747AF">
              <w:rPr>
                <w:b/>
                <w:sz w:val="28"/>
                <w:szCs w:val="28"/>
                <w:lang w:val="en-GB"/>
              </w:rPr>
              <w:t xml:space="preserve">Nhóm chứng </w:t>
            </w:r>
            <w:r w:rsidRPr="002747AF">
              <w:rPr>
                <w:sz w:val="28"/>
                <w:szCs w:val="28"/>
                <w:lang w:val="en-GB"/>
              </w:rPr>
              <w:t>(n=40)</w:t>
            </w:r>
            <w:r w:rsidRPr="002747AF">
              <w:rPr>
                <w:b/>
                <w:sz w:val="28"/>
                <w:szCs w:val="28"/>
                <w:lang w:val="en-GB"/>
              </w:rPr>
              <w:t xml:space="preserve"> </w:t>
            </w:r>
          </w:p>
        </w:tc>
        <w:tc>
          <w:tcPr>
            <w:tcW w:w="1197" w:type="dxa"/>
            <w:shd w:val="clear" w:color="auto" w:fill="auto"/>
          </w:tcPr>
          <w:p w14:paraId="38AB97F4" w14:textId="0E4D069D" w:rsidR="00E00D42" w:rsidRPr="002747AF" w:rsidRDefault="00E00D42" w:rsidP="007B1E9D">
            <w:pPr>
              <w:pStyle w:val="noidung0"/>
              <w:tabs>
                <w:tab w:val="left" w:pos="540"/>
              </w:tabs>
              <w:spacing w:before="120" w:line="276" w:lineRule="auto"/>
              <w:ind w:right="-115" w:firstLine="0"/>
              <w:jc w:val="center"/>
              <w:rPr>
                <w:bCs/>
                <w:sz w:val="28"/>
                <w:szCs w:val="28"/>
              </w:rPr>
            </w:pPr>
            <w:r w:rsidRPr="002747AF">
              <w:rPr>
                <w:b/>
                <w:bCs/>
                <w:sz w:val="28"/>
                <w:szCs w:val="28"/>
              </w:rPr>
              <w:t>p</w:t>
            </w:r>
            <w:r w:rsidR="007B1E9D" w:rsidRPr="002747AF">
              <w:rPr>
                <w:bCs/>
                <w:sz w:val="28"/>
                <w:szCs w:val="28"/>
                <w:vertAlign w:val="superscript"/>
              </w:rPr>
              <w:t>2</w:t>
            </w:r>
          </w:p>
        </w:tc>
      </w:tr>
      <w:tr w:rsidR="00021310" w:rsidRPr="002747AF" w14:paraId="6481FE94" w14:textId="77777777" w:rsidTr="0020714D">
        <w:trPr>
          <w:jc w:val="center"/>
        </w:trPr>
        <w:tc>
          <w:tcPr>
            <w:tcW w:w="1912" w:type="dxa"/>
            <w:shd w:val="clear" w:color="auto" w:fill="auto"/>
          </w:tcPr>
          <w:p w14:paraId="28E38745" w14:textId="77777777" w:rsidR="00E00D42" w:rsidRPr="002747AF" w:rsidRDefault="00E00D42" w:rsidP="00E00D42">
            <w:pPr>
              <w:pStyle w:val="noidung0"/>
              <w:tabs>
                <w:tab w:val="left" w:pos="540"/>
              </w:tabs>
              <w:spacing w:before="120" w:line="276" w:lineRule="auto"/>
              <w:ind w:right="-115" w:firstLine="0"/>
              <w:rPr>
                <w:bCs/>
                <w:sz w:val="28"/>
                <w:szCs w:val="28"/>
              </w:rPr>
            </w:pPr>
            <w:r w:rsidRPr="002747AF">
              <w:rPr>
                <w:bCs/>
                <w:sz w:val="28"/>
                <w:szCs w:val="28"/>
              </w:rPr>
              <w:t xml:space="preserve">Cân nặng (g) </w:t>
            </w:r>
          </w:p>
        </w:tc>
        <w:tc>
          <w:tcPr>
            <w:tcW w:w="3011" w:type="dxa"/>
            <w:shd w:val="clear" w:color="auto" w:fill="auto"/>
          </w:tcPr>
          <w:p w14:paraId="3BC92CEC" w14:textId="45F8C387" w:rsidR="00E00D42" w:rsidRPr="002747AF" w:rsidRDefault="00062A10" w:rsidP="00E00D42">
            <w:pPr>
              <w:pStyle w:val="noidung0"/>
              <w:tabs>
                <w:tab w:val="left" w:pos="540"/>
              </w:tabs>
              <w:spacing w:before="120" w:line="276" w:lineRule="auto"/>
              <w:ind w:right="-115" w:firstLine="0"/>
              <w:jc w:val="center"/>
              <w:rPr>
                <w:sz w:val="28"/>
                <w:szCs w:val="28"/>
                <w:lang w:val="en-GB"/>
              </w:rPr>
            </w:pPr>
            <w:r w:rsidRPr="002747AF">
              <w:rPr>
                <w:sz w:val="28"/>
                <w:szCs w:val="28"/>
                <w:lang w:val="en-GB"/>
              </w:rPr>
              <w:t>6</w:t>
            </w:r>
            <w:r w:rsidR="00E00D42" w:rsidRPr="002747AF">
              <w:rPr>
                <w:sz w:val="28"/>
                <w:szCs w:val="28"/>
                <w:lang w:val="en-GB"/>
              </w:rPr>
              <w:t>994</w:t>
            </w:r>
            <w:r w:rsidR="0020714D" w:rsidRPr="002747AF">
              <w:rPr>
                <w:sz w:val="28"/>
                <w:szCs w:val="28"/>
                <w:lang w:val="en-GB"/>
              </w:rPr>
              <w:t xml:space="preserve"> </w:t>
            </w:r>
            <w:r w:rsidR="00E00D42" w:rsidRPr="002747AF">
              <w:rPr>
                <w:sz w:val="28"/>
                <w:szCs w:val="28"/>
                <w:lang w:val="en-GB"/>
              </w:rPr>
              <w:t>±</w:t>
            </w:r>
            <w:r w:rsidR="0020714D" w:rsidRPr="002747AF">
              <w:rPr>
                <w:sz w:val="28"/>
                <w:szCs w:val="28"/>
                <w:lang w:val="en-GB"/>
              </w:rPr>
              <w:t xml:space="preserve"> </w:t>
            </w:r>
            <w:r w:rsidR="00E00D42" w:rsidRPr="002747AF">
              <w:rPr>
                <w:sz w:val="28"/>
                <w:szCs w:val="28"/>
                <w:lang w:val="en-GB"/>
              </w:rPr>
              <w:t xml:space="preserve">1049 </w:t>
            </w:r>
          </w:p>
        </w:tc>
        <w:tc>
          <w:tcPr>
            <w:tcW w:w="2929" w:type="dxa"/>
            <w:shd w:val="clear" w:color="auto" w:fill="auto"/>
          </w:tcPr>
          <w:p w14:paraId="2FCD1ED2" w14:textId="30CE0891" w:rsidR="00E00D42" w:rsidRPr="002747AF" w:rsidRDefault="00062A10" w:rsidP="00E00D42">
            <w:pPr>
              <w:pStyle w:val="noidung0"/>
              <w:tabs>
                <w:tab w:val="left" w:pos="540"/>
              </w:tabs>
              <w:spacing w:before="120" w:line="276" w:lineRule="auto"/>
              <w:ind w:right="-115" w:firstLine="0"/>
              <w:jc w:val="center"/>
              <w:rPr>
                <w:sz w:val="28"/>
                <w:szCs w:val="28"/>
                <w:lang w:val="en-GB"/>
              </w:rPr>
            </w:pPr>
            <w:r w:rsidRPr="002747AF">
              <w:rPr>
                <w:sz w:val="28"/>
                <w:szCs w:val="28"/>
                <w:lang w:val="en-GB"/>
              </w:rPr>
              <w:t>6</w:t>
            </w:r>
            <w:r w:rsidR="00E00D42" w:rsidRPr="002747AF">
              <w:rPr>
                <w:sz w:val="28"/>
                <w:szCs w:val="28"/>
                <w:lang w:val="en-GB"/>
              </w:rPr>
              <w:t>849</w:t>
            </w:r>
            <w:r w:rsidR="0020714D" w:rsidRPr="002747AF">
              <w:rPr>
                <w:sz w:val="28"/>
                <w:szCs w:val="28"/>
                <w:lang w:val="en-GB"/>
              </w:rPr>
              <w:t xml:space="preserve"> </w:t>
            </w:r>
            <w:r w:rsidR="00E00D42" w:rsidRPr="002747AF">
              <w:rPr>
                <w:sz w:val="28"/>
                <w:szCs w:val="28"/>
                <w:lang w:val="en-GB"/>
              </w:rPr>
              <w:t>±</w:t>
            </w:r>
            <w:r w:rsidR="0020714D" w:rsidRPr="002747AF">
              <w:rPr>
                <w:sz w:val="28"/>
                <w:szCs w:val="28"/>
                <w:lang w:val="en-GB"/>
              </w:rPr>
              <w:t xml:space="preserve"> </w:t>
            </w:r>
            <w:r w:rsidR="00E00D42" w:rsidRPr="002747AF">
              <w:rPr>
                <w:sz w:val="28"/>
                <w:szCs w:val="28"/>
                <w:lang w:val="en-GB"/>
              </w:rPr>
              <w:t xml:space="preserve">550 </w:t>
            </w:r>
          </w:p>
        </w:tc>
        <w:tc>
          <w:tcPr>
            <w:tcW w:w="1197" w:type="dxa"/>
            <w:shd w:val="clear" w:color="auto" w:fill="auto"/>
          </w:tcPr>
          <w:p w14:paraId="6B2423E5" w14:textId="02770BA2" w:rsidR="00E00D42" w:rsidRPr="002747AF" w:rsidRDefault="00E00D42" w:rsidP="00E00D42">
            <w:pPr>
              <w:pStyle w:val="noidung0"/>
              <w:tabs>
                <w:tab w:val="left" w:pos="540"/>
              </w:tabs>
              <w:spacing w:before="120" w:line="276" w:lineRule="auto"/>
              <w:ind w:right="-115" w:firstLine="0"/>
              <w:jc w:val="center"/>
              <w:rPr>
                <w:sz w:val="28"/>
                <w:szCs w:val="28"/>
                <w:lang w:val="en-GB"/>
              </w:rPr>
            </w:pPr>
            <w:r w:rsidRPr="002747AF">
              <w:rPr>
                <w:sz w:val="28"/>
                <w:szCs w:val="28"/>
                <w:lang w:val="en-GB"/>
              </w:rPr>
              <w:t>&gt;</w:t>
            </w:r>
            <w:r w:rsidR="0020714D" w:rsidRPr="002747AF">
              <w:rPr>
                <w:sz w:val="28"/>
                <w:szCs w:val="28"/>
                <w:lang w:val="en-GB"/>
              </w:rPr>
              <w:t xml:space="preserve"> </w:t>
            </w:r>
            <w:r w:rsidRPr="002747AF">
              <w:rPr>
                <w:sz w:val="28"/>
                <w:szCs w:val="28"/>
                <w:lang w:val="en-GB"/>
              </w:rPr>
              <w:t>0,05</w:t>
            </w:r>
          </w:p>
        </w:tc>
      </w:tr>
      <w:tr w:rsidR="00021310" w:rsidRPr="002747AF" w14:paraId="3539A9C4" w14:textId="77777777" w:rsidTr="0020714D">
        <w:trPr>
          <w:jc w:val="center"/>
        </w:trPr>
        <w:tc>
          <w:tcPr>
            <w:tcW w:w="1912" w:type="dxa"/>
            <w:shd w:val="clear" w:color="auto" w:fill="auto"/>
          </w:tcPr>
          <w:p w14:paraId="6A104D4D" w14:textId="77777777" w:rsidR="00E00D42" w:rsidRPr="002747AF" w:rsidRDefault="00E00D42" w:rsidP="00E00D42">
            <w:pPr>
              <w:pStyle w:val="noidung0"/>
              <w:tabs>
                <w:tab w:val="left" w:pos="540"/>
              </w:tabs>
              <w:spacing w:before="120" w:line="276" w:lineRule="auto"/>
              <w:ind w:right="-115" w:firstLine="0"/>
              <w:rPr>
                <w:bCs/>
                <w:sz w:val="28"/>
                <w:szCs w:val="28"/>
              </w:rPr>
            </w:pPr>
            <w:r w:rsidRPr="002747AF">
              <w:rPr>
                <w:bCs/>
                <w:sz w:val="28"/>
                <w:szCs w:val="28"/>
              </w:rPr>
              <w:t>Chiều dài (cm)</w:t>
            </w:r>
          </w:p>
        </w:tc>
        <w:tc>
          <w:tcPr>
            <w:tcW w:w="3011" w:type="dxa"/>
            <w:shd w:val="clear" w:color="auto" w:fill="auto"/>
          </w:tcPr>
          <w:p w14:paraId="0E728580" w14:textId="73A6F7F4" w:rsidR="00E00D42" w:rsidRPr="002747AF" w:rsidRDefault="00E00D42" w:rsidP="00E00D42">
            <w:pPr>
              <w:pStyle w:val="noidung0"/>
              <w:tabs>
                <w:tab w:val="left" w:pos="540"/>
              </w:tabs>
              <w:spacing w:before="120" w:line="276" w:lineRule="auto"/>
              <w:ind w:right="-115" w:firstLine="0"/>
              <w:jc w:val="center"/>
              <w:rPr>
                <w:bCs/>
                <w:sz w:val="28"/>
                <w:szCs w:val="28"/>
              </w:rPr>
            </w:pPr>
            <w:r w:rsidRPr="002747AF">
              <w:rPr>
                <w:bCs/>
                <w:sz w:val="28"/>
                <w:szCs w:val="28"/>
              </w:rPr>
              <w:t>64,4</w:t>
            </w:r>
            <w:r w:rsidR="0020714D" w:rsidRPr="002747AF">
              <w:rPr>
                <w:bCs/>
                <w:sz w:val="28"/>
                <w:szCs w:val="28"/>
              </w:rPr>
              <w:t xml:space="preserve"> </w:t>
            </w:r>
            <w:r w:rsidRPr="002747AF">
              <w:rPr>
                <w:bCs/>
                <w:sz w:val="28"/>
                <w:szCs w:val="28"/>
              </w:rPr>
              <w:t>±</w:t>
            </w:r>
            <w:r w:rsidR="0020714D" w:rsidRPr="002747AF">
              <w:rPr>
                <w:bCs/>
                <w:sz w:val="28"/>
                <w:szCs w:val="28"/>
              </w:rPr>
              <w:t xml:space="preserve"> </w:t>
            </w:r>
            <w:r w:rsidRPr="002747AF">
              <w:rPr>
                <w:bCs/>
                <w:sz w:val="28"/>
                <w:szCs w:val="28"/>
              </w:rPr>
              <w:t xml:space="preserve">2,7 </w:t>
            </w:r>
          </w:p>
        </w:tc>
        <w:tc>
          <w:tcPr>
            <w:tcW w:w="2929" w:type="dxa"/>
            <w:shd w:val="clear" w:color="auto" w:fill="auto"/>
          </w:tcPr>
          <w:p w14:paraId="5A784302" w14:textId="79DF78F7" w:rsidR="00E00D42" w:rsidRPr="002747AF" w:rsidRDefault="00E00D42" w:rsidP="00E00D42">
            <w:pPr>
              <w:pStyle w:val="noidung0"/>
              <w:tabs>
                <w:tab w:val="left" w:pos="540"/>
              </w:tabs>
              <w:spacing w:before="120" w:line="276" w:lineRule="auto"/>
              <w:ind w:right="-115" w:firstLine="0"/>
              <w:jc w:val="center"/>
              <w:rPr>
                <w:bCs/>
                <w:sz w:val="28"/>
                <w:szCs w:val="28"/>
              </w:rPr>
            </w:pPr>
            <w:r w:rsidRPr="002747AF">
              <w:rPr>
                <w:bCs/>
                <w:sz w:val="28"/>
                <w:szCs w:val="28"/>
              </w:rPr>
              <w:t>64,6</w:t>
            </w:r>
            <w:r w:rsidR="0020714D" w:rsidRPr="002747AF">
              <w:rPr>
                <w:bCs/>
                <w:sz w:val="28"/>
                <w:szCs w:val="28"/>
              </w:rPr>
              <w:t xml:space="preserve"> </w:t>
            </w:r>
            <w:r w:rsidRPr="002747AF">
              <w:rPr>
                <w:bCs/>
                <w:sz w:val="28"/>
                <w:szCs w:val="28"/>
              </w:rPr>
              <w:t>±</w:t>
            </w:r>
            <w:r w:rsidR="0020714D" w:rsidRPr="002747AF">
              <w:rPr>
                <w:bCs/>
                <w:sz w:val="28"/>
                <w:szCs w:val="28"/>
              </w:rPr>
              <w:t xml:space="preserve"> </w:t>
            </w:r>
            <w:r w:rsidRPr="002747AF">
              <w:rPr>
                <w:bCs/>
                <w:sz w:val="28"/>
                <w:szCs w:val="28"/>
              </w:rPr>
              <w:t xml:space="preserve">1,8 </w:t>
            </w:r>
          </w:p>
        </w:tc>
        <w:tc>
          <w:tcPr>
            <w:tcW w:w="1197" w:type="dxa"/>
            <w:shd w:val="clear" w:color="auto" w:fill="auto"/>
          </w:tcPr>
          <w:p w14:paraId="52AF96D1" w14:textId="1B78025F" w:rsidR="00E00D42" w:rsidRPr="002747AF" w:rsidRDefault="00E00D42" w:rsidP="00E00D42">
            <w:pPr>
              <w:pStyle w:val="noidung0"/>
              <w:tabs>
                <w:tab w:val="left" w:pos="540"/>
              </w:tabs>
              <w:spacing w:before="120" w:line="276" w:lineRule="auto"/>
              <w:ind w:right="-115" w:firstLine="0"/>
              <w:jc w:val="center"/>
              <w:rPr>
                <w:bCs/>
                <w:sz w:val="28"/>
                <w:szCs w:val="28"/>
              </w:rPr>
            </w:pPr>
            <w:r w:rsidRPr="002747AF">
              <w:rPr>
                <w:bCs/>
                <w:sz w:val="28"/>
                <w:szCs w:val="28"/>
              </w:rPr>
              <w:t>&gt;</w:t>
            </w:r>
            <w:r w:rsidR="0020714D" w:rsidRPr="002747AF">
              <w:rPr>
                <w:bCs/>
                <w:sz w:val="28"/>
                <w:szCs w:val="28"/>
              </w:rPr>
              <w:t xml:space="preserve"> </w:t>
            </w:r>
            <w:r w:rsidRPr="002747AF">
              <w:rPr>
                <w:bCs/>
                <w:sz w:val="28"/>
                <w:szCs w:val="28"/>
              </w:rPr>
              <w:t>0,05</w:t>
            </w:r>
          </w:p>
        </w:tc>
      </w:tr>
      <w:tr w:rsidR="00021310" w:rsidRPr="002747AF" w14:paraId="2FAC8BC4" w14:textId="77777777" w:rsidTr="0020714D">
        <w:trPr>
          <w:jc w:val="center"/>
        </w:trPr>
        <w:tc>
          <w:tcPr>
            <w:tcW w:w="9049" w:type="dxa"/>
            <w:gridSpan w:val="4"/>
            <w:shd w:val="clear" w:color="auto" w:fill="auto"/>
          </w:tcPr>
          <w:p w14:paraId="003295E1" w14:textId="77777777" w:rsidR="00E00D42" w:rsidRPr="002747AF" w:rsidRDefault="00E00D42" w:rsidP="00E00D42">
            <w:pPr>
              <w:pStyle w:val="noidung0"/>
              <w:tabs>
                <w:tab w:val="left" w:pos="540"/>
              </w:tabs>
              <w:spacing w:before="120" w:line="276" w:lineRule="auto"/>
              <w:ind w:right="-115" w:firstLine="0"/>
              <w:jc w:val="center"/>
              <w:rPr>
                <w:bCs/>
                <w:sz w:val="28"/>
                <w:szCs w:val="28"/>
              </w:rPr>
            </w:pPr>
            <w:r w:rsidRPr="002747AF">
              <w:rPr>
                <w:b/>
                <w:bCs/>
                <w:i/>
                <w:sz w:val="28"/>
                <w:szCs w:val="28"/>
              </w:rPr>
              <w:t>Toàn bộ trẻ 24 tuần tuổi</w:t>
            </w:r>
          </w:p>
        </w:tc>
      </w:tr>
      <w:tr w:rsidR="00021310" w:rsidRPr="002747AF" w14:paraId="424ABD6A" w14:textId="77777777" w:rsidTr="0020714D">
        <w:trPr>
          <w:jc w:val="center"/>
        </w:trPr>
        <w:tc>
          <w:tcPr>
            <w:tcW w:w="1912" w:type="dxa"/>
            <w:shd w:val="clear" w:color="auto" w:fill="auto"/>
            <w:vAlign w:val="center"/>
          </w:tcPr>
          <w:p w14:paraId="097AAC6F" w14:textId="77777777" w:rsidR="00E00D42" w:rsidRPr="002747AF" w:rsidRDefault="00E00D42" w:rsidP="00E00D42">
            <w:pPr>
              <w:pStyle w:val="noidung0"/>
              <w:tabs>
                <w:tab w:val="left" w:pos="540"/>
              </w:tabs>
              <w:spacing w:before="120" w:line="276" w:lineRule="auto"/>
              <w:ind w:right="-115" w:firstLine="0"/>
              <w:rPr>
                <w:bCs/>
                <w:sz w:val="28"/>
                <w:szCs w:val="28"/>
              </w:rPr>
            </w:pPr>
            <w:r w:rsidRPr="002747AF">
              <w:rPr>
                <w:b/>
                <w:bCs/>
                <w:sz w:val="28"/>
                <w:szCs w:val="28"/>
              </w:rPr>
              <w:t>Chỉ số</w:t>
            </w:r>
          </w:p>
        </w:tc>
        <w:tc>
          <w:tcPr>
            <w:tcW w:w="3011" w:type="dxa"/>
            <w:shd w:val="clear" w:color="auto" w:fill="auto"/>
          </w:tcPr>
          <w:p w14:paraId="4235D21A" w14:textId="77777777" w:rsidR="00E00D42" w:rsidRPr="002747AF" w:rsidRDefault="00E00D42" w:rsidP="00E00D42">
            <w:pPr>
              <w:pStyle w:val="noidung0"/>
              <w:tabs>
                <w:tab w:val="left" w:pos="540"/>
              </w:tabs>
              <w:spacing w:before="120" w:line="276" w:lineRule="auto"/>
              <w:ind w:right="-115" w:firstLine="0"/>
              <w:jc w:val="center"/>
              <w:rPr>
                <w:bCs/>
                <w:sz w:val="28"/>
                <w:szCs w:val="28"/>
              </w:rPr>
            </w:pPr>
            <w:r w:rsidRPr="002747AF">
              <w:rPr>
                <w:b/>
                <w:sz w:val="28"/>
                <w:szCs w:val="28"/>
                <w:lang w:val="en-GB"/>
              </w:rPr>
              <w:t xml:space="preserve">Nhóm CT </w:t>
            </w:r>
            <w:r w:rsidRPr="002747AF">
              <w:rPr>
                <w:sz w:val="28"/>
                <w:szCs w:val="28"/>
                <w:lang w:val="en-GB"/>
              </w:rPr>
              <w:t>(n=69)</w:t>
            </w:r>
            <w:r w:rsidRPr="002747AF">
              <w:rPr>
                <w:b/>
                <w:sz w:val="28"/>
                <w:szCs w:val="28"/>
                <w:lang w:val="en-GB"/>
              </w:rPr>
              <w:t xml:space="preserve"> </w:t>
            </w:r>
          </w:p>
        </w:tc>
        <w:tc>
          <w:tcPr>
            <w:tcW w:w="2929" w:type="dxa"/>
            <w:shd w:val="clear" w:color="auto" w:fill="auto"/>
          </w:tcPr>
          <w:p w14:paraId="25C9F6A1" w14:textId="77777777" w:rsidR="00E00D42" w:rsidRPr="002747AF" w:rsidRDefault="00E00D42" w:rsidP="00E00D42">
            <w:pPr>
              <w:pStyle w:val="noidung0"/>
              <w:tabs>
                <w:tab w:val="left" w:pos="540"/>
              </w:tabs>
              <w:spacing w:before="120" w:line="276" w:lineRule="auto"/>
              <w:ind w:right="-115" w:firstLine="0"/>
              <w:jc w:val="center"/>
              <w:rPr>
                <w:bCs/>
                <w:sz w:val="28"/>
                <w:szCs w:val="28"/>
              </w:rPr>
            </w:pPr>
            <w:r w:rsidRPr="002747AF">
              <w:rPr>
                <w:b/>
                <w:sz w:val="28"/>
                <w:szCs w:val="28"/>
                <w:lang w:val="en-GB"/>
              </w:rPr>
              <w:t xml:space="preserve">Nhóm chứng </w:t>
            </w:r>
            <w:r w:rsidRPr="002747AF">
              <w:rPr>
                <w:sz w:val="28"/>
                <w:szCs w:val="28"/>
                <w:lang w:val="en-GB"/>
              </w:rPr>
              <w:t>(n=75)</w:t>
            </w:r>
            <w:r w:rsidRPr="002747AF">
              <w:rPr>
                <w:b/>
                <w:sz w:val="28"/>
                <w:szCs w:val="28"/>
                <w:lang w:val="en-GB"/>
              </w:rPr>
              <w:t xml:space="preserve"> </w:t>
            </w:r>
          </w:p>
        </w:tc>
        <w:tc>
          <w:tcPr>
            <w:tcW w:w="1197" w:type="dxa"/>
            <w:shd w:val="clear" w:color="auto" w:fill="auto"/>
          </w:tcPr>
          <w:p w14:paraId="50074765" w14:textId="3C035F38" w:rsidR="00E00D42" w:rsidRPr="002747AF" w:rsidRDefault="00E00D42" w:rsidP="007B1E9D">
            <w:pPr>
              <w:pStyle w:val="noidung0"/>
              <w:tabs>
                <w:tab w:val="left" w:pos="540"/>
              </w:tabs>
              <w:spacing w:before="120" w:line="276" w:lineRule="auto"/>
              <w:ind w:right="-115" w:firstLine="0"/>
              <w:jc w:val="center"/>
              <w:rPr>
                <w:bCs/>
                <w:sz w:val="28"/>
                <w:szCs w:val="28"/>
              </w:rPr>
            </w:pPr>
            <w:r w:rsidRPr="002747AF">
              <w:rPr>
                <w:b/>
                <w:bCs/>
                <w:sz w:val="28"/>
                <w:szCs w:val="28"/>
              </w:rPr>
              <w:t>p</w:t>
            </w:r>
            <w:r w:rsidR="007B1E9D" w:rsidRPr="002747AF">
              <w:rPr>
                <w:bCs/>
                <w:sz w:val="28"/>
                <w:szCs w:val="28"/>
                <w:vertAlign w:val="superscript"/>
              </w:rPr>
              <w:t>2</w:t>
            </w:r>
          </w:p>
        </w:tc>
      </w:tr>
      <w:tr w:rsidR="00021310" w:rsidRPr="002747AF" w14:paraId="1FA4256A" w14:textId="77777777" w:rsidTr="0020714D">
        <w:trPr>
          <w:jc w:val="center"/>
        </w:trPr>
        <w:tc>
          <w:tcPr>
            <w:tcW w:w="1912" w:type="dxa"/>
            <w:shd w:val="clear" w:color="auto" w:fill="auto"/>
          </w:tcPr>
          <w:p w14:paraId="48516F89" w14:textId="77777777" w:rsidR="00E00D42" w:rsidRPr="002747AF" w:rsidRDefault="00E00D42" w:rsidP="00E00D42">
            <w:pPr>
              <w:pStyle w:val="noidung0"/>
              <w:tabs>
                <w:tab w:val="left" w:pos="540"/>
              </w:tabs>
              <w:spacing w:before="120" w:line="276" w:lineRule="auto"/>
              <w:ind w:right="-115" w:firstLine="0"/>
              <w:rPr>
                <w:bCs/>
                <w:sz w:val="28"/>
                <w:szCs w:val="28"/>
              </w:rPr>
            </w:pPr>
            <w:r w:rsidRPr="002747AF">
              <w:rPr>
                <w:bCs/>
                <w:sz w:val="28"/>
                <w:szCs w:val="28"/>
              </w:rPr>
              <w:t xml:space="preserve">Cân nặng (g) </w:t>
            </w:r>
          </w:p>
        </w:tc>
        <w:tc>
          <w:tcPr>
            <w:tcW w:w="3011" w:type="dxa"/>
            <w:shd w:val="clear" w:color="auto" w:fill="auto"/>
          </w:tcPr>
          <w:p w14:paraId="7730C76A" w14:textId="1AC449A1" w:rsidR="00E00D42" w:rsidRPr="002747AF" w:rsidRDefault="00062A10" w:rsidP="00E00D42">
            <w:pPr>
              <w:pStyle w:val="noidung0"/>
              <w:tabs>
                <w:tab w:val="left" w:pos="540"/>
              </w:tabs>
              <w:spacing w:before="120" w:line="276" w:lineRule="auto"/>
              <w:ind w:right="-115" w:firstLine="0"/>
              <w:jc w:val="center"/>
              <w:rPr>
                <w:sz w:val="28"/>
                <w:szCs w:val="28"/>
                <w:lang w:val="en-GB"/>
              </w:rPr>
            </w:pPr>
            <w:r w:rsidRPr="002747AF">
              <w:rPr>
                <w:sz w:val="28"/>
                <w:szCs w:val="28"/>
                <w:lang w:val="en-GB"/>
              </w:rPr>
              <w:t>7</w:t>
            </w:r>
            <w:r w:rsidR="00E00D42" w:rsidRPr="002747AF">
              <w:rPr>
                <w:sz w:val="28"/>
                <w:szCs w:val="28"/>
                <w:lang w:val="en-GB"/>
              </w:rPr>
              <w:t>269</w:t>
            </w:r>
            <w:r w:rsidR="0020714D" w:rsidRPr="002747AF">
              <w:rPr>
                <w:sz w:val="28"/>
                <w:szCs w:val="28"/>
                <w:lang w:val="en-GB"/>
              </w:rPr>
              <w:t xml:space="preserve"> </w:t>
            </w:r>
            <w:r w:rsidR="00E00D42" w:rsidRPr="002747AF">
              <w:rPr>
                <w:sz w:val="28"/>
                <w:szCs w:val="28"/>
                <w:lang w:val="en-GB"/>
              </w:rPr>
              <w:t>±</w:t>
            </w:r>
            <w:r w:rsidR="0020714D" w:rsidRPr="002747AF">
              <w:rPr>
                <w:sz w:val="28"/>
                <w:szCs w:val="28"/>
                <w:lang w:val="en-GB"/>
              </w:rPr>
              <w:t xml:space="preserve"> </w:t>
            </w:r>
            <w:r w:rsidR="00E00D42" w:rsidRPr="002747AF">
              <w:rPr>
                <w:sz w:val="28"/>
                <w:szCs w:val="28"/>
                <w:lang w:val="en-GB"/>
              </w:rPr>
              <w:t xml:space="preserve">1022 </w:t>
            </w:r>
          </w:p>
        </w:tc>
        <w:tc>
          <w:tcPr>
            <w:tcW w:w="2929" w:type="dxa"/>
            <w:shd w:val="clear" w:color="auto" w:fill="auto"/>
          </w:tcPr>
          <w:p w14:paraId="255F15E3" w14:textId="5DA8EFE8" w:rsidR="00E00D42" w:rsidRPr="002747AF" w:rsidRDefault="00062A10" w:rsidP="00E00D42">
            <w:pPr>
              <w:pStyle w:val="noidung0"/>
              <w:tabs>
                <w:tab w:val="left" w:pos="540"/>
              </w:tabs>
              <w:spacing w:before="120" w:line="276" w:lineRule="auto"/>
              <w:ind w:right="-115" w:firstLine="0"/>
              <w:jc w:val="center"/>
              <w:rPr>
                <w:sz w:val="28"/>
                <w:szCs w:val="28"/>
                <w:lang w:val="en-GB"/>
              </w:rPr>
            </w:pPr>
            <w:r w:rsidRPr="002747AF">
              <w:rPr>
                <w:sz w:val="28"/>
                <w:szCs w:val="28"/>
                <w:lang w:val="en-GB"/>
              </w:rPr>
              <w:t>7</w:t>
            </w:r>
            <w:r w:rsidR="00E00D42" w:rsidRPr="002747AF">
              <w:rPr>
                <w:sz w:val="28"/>
                <w:szCs w:val="28"/>
                <w:lang w:val="en-GB"/>
              </w:rPr>
              <w:t>092</w:t>
            </w:r>
            <w:r w:rsidR="0020714D" w:rsidRPr="002747AF">
              <w:rPr>
                <w:sz w:val="28"/>
                <w:szCs w:val="28"/>
                <w:lang w:val="en-GB"/>
              </w:rPr>
              <w:t xml:space="preserve"> </w:t>
            </w:r>
            <w:r w:rsidR="00E00D42" w:rsidRPr="002747AF">
              <w:rPr>
                <w:sz w:val="28"/>
                <w:szCs w:val="28"/>
                <w:lang w:val="en-GB"/>
              </w:rPr>
              <w:t>±</w:t>
            </w:r>
            <w:r w:rsidR="0020714D" w:rsidRPr="002747AF">
              <w:rPr>
                <w:sz w:val="28"/>
                <w:szCs w:val="28"/>
                <w:lang w:val="en-GB"/>
              </w:rPr>
              <w:t xml:space="preserve"> </w:t>
            </w:r>
            <w:r w:rsidR="00E00D42" w:rsidRPr="002747AF">
              <w:rPr>
                <w:sz w:val="28"/>
                <w:szCs w:val="28"/>
                <w:lang w:val="en-GB"/>
              </w:rPr>
              <w:t xml:space="preserve">657 </w:t>
            </w:r>
          </w:p>
        </w:tc>
        <w:tc>
          <w:tcPr>
            <w:tcW w:w="1197" w:type="dxa"/>
            <w:shd w:val="clear" w:color="auto" w:fill="auto"/>
          </w:tcPr>
          <w:p w14:paraId="4BD759FD" w14:textId="0A0DB496" w:rsidR="00E00D42" w:rsidRPr="002747AF" w:rsidRDefault="00E00D42" w:rsidP="00E00D42">
            <w:pPr>
              <w:pStyle w:val="noidung0"/>
              <w:tabs>
                <w:tab w:val="left" w:pos="540"/>
              </w:tabs>
              <w:spacing w:before="120" w:line="276" w:lineRule="auto"/>
              <w:ind w:right="-115" w:firstLine="0"/>
              <w:jc w:val="center"/>
              <w:rPr>
                <w:sz w:val="28"/>
                <w:szCs w:val="28"/>
                <w:lang w:val="en-GB"/>
              </w:rPr>
            </w:pPr>
            <w:r w:rsidRPr="002747AF">
              <w:rPr>
                <w:sz w:val="28"/>
                <w:szCs w:val="28"/>
                <w:lang w:val="en-GB"/>
              </w:rPr>
              <w:t>&gt;</w:t>
            </w:r>
            <w:r w:rsidR="0020714D" w:rsidRPr="002747AF">
              <w:rPr>
                <w:sz w:val="28"/>
                <w:szCs w:val="28"/>
                <w:lang w:val="en-GB"/>
              </w:rPr>
              <w:t xml:space="preserve"> </w:t>
            </w:r>
            <w:r w:rsidRPr="002747AF">
              <w:rPr>
                <w:sz w:val="28"/>
                <w:szCs w:val="28"/>
                <w:lang w:val="en-GB"/>
              </w:rPr>
              <w:t>0,05</w:t>
            </w:r>
          </w:p>
        </w:tc>
      </w:tr>
      <w:tr w:rsidR="00021310" w:rsidRPr="002747AF" w14:paraId="087609F2" w14:textId="77777777" w:rsidTr="0020714D">
        <w:trPr>
          <w:jc w:val="center"/>
        </w:trPr>
        <w:tc>
          <w:tcPr>
            <w:tcW w:w="1912" w:type="dxa"/>
            <w:shd w:val="clear" w:color="auto" w:fill="auto"/>
          </w:tcPr>
          <w:p w14:paraId="773C1990" w14:textId="77777777" w:rsidR="00E00D42" w:rsidRPr="002747AF" w:rsidRDefault="00E00D42" w:rsidP="00E00D42">
            <w:pPr>
              <w:pStyle w:val="noidung0"/>
              <w:tabs>
                <w:tab w:val="left" w:pos="540"/>
              </w:tabs>
              <w:spacing w:before="120" w:line="276" w:lineRule="auto"/>
              <w:ind w:right="-115" w:firstLine="0"/>
              <w:rPr>
                <w:bCs/>
                <w:sz w:val="28"/>
                <w:szCs w:val="28"/>
              </w:rPr>
            </w:pPr>
            <w:r w:rsidRPr="002747AF">
              <w:rPr>
                <w:bCs/>
                <w:sz w:val="28"/>
                <w:szCs w:val="28"/>
              </w:rPr>
              <w:t>Chiều dài (cm)</w:t>
            </w:r>
          </w:p>
        </w:tc>
        <w:tc>
          <w:tcPr>
            <w:tcW w:w="3011" w:type="dxa"/>
            <w:shd w:val="clear" w:color="auto" w:fill="auto"/>
          </w:tcPr>
          <w:p w14:paraId="57ADA325" w14:textId="54C42371" w:rsidR="00E00D42" w:rsidRPr="002747AF" w:rsidRDefault="00E00D42" w:rsidP="00E00D42">
            <w:pPr>
              <w:pStyle w:val="noidung0"/>
              <w:tabs>
                <w:tab w:val="left" w:pos="540"/>
              </w:tabs>
              <w:spacing w:before="120" w:line="276" w:lineRule="auto"/>
              <w:ind w:right="-115" w:firstLine="0"/>
              <w:jc w:val="center"/>
              <w:rPr>
                <w:bCs/>
                <w:sz w:val="28"/>
                <w:szCs w:val="28"/>
              </w:rPr>
            </w:pPr>
            <w:r w:rsidRPr="002747AF">
              <w:rPr>
                <w:bCs/>
                <w:sz w:val="28"/>
                <w:szCs w:val="28"/>
              </w:rPr>
              <w:t>64,9</w:t>
            </w:r>
            <w:r w:rsidR="0020714D" w:rsidRPr="002747AF">
              <w:rPr>
                <w:bCs/>
                <w:sz w:val="28"/>
                <w:szCs w:val="28"/>
              </w:rPr>
              <w:t xml:space="preserve"> </w:t>
            </w:r>
            <w:r w:rsidRPr="002747AF">
              <w:rPr>
                <w:bCs/>
                <w:sz w:val="28"/>
                <w:szCs w:val="28"/>
              </w:rPr>
              <w:t>±</w:t>
            </w:r>
            <w:r w:rsidR="0020714D" w:rsidRPr="002747AF">
              <w:rPr>
                <w:bCs/>
                <w:sz w:val="28"/>
                <w:szCs w:val="28"/>
              </w:rPr>
              <w:t xml:space="preserve"> </w:t>
            </w:r>
            <w:r w:rsidRPr="002747AF">
              <w:rPr>
                <w:bCs/>
                <w:sz w:val="28"/>
                <w:szCs w:val="28"/>
              </w:rPr>
              <w:t xml:space="preserve">2,4 </w:t>
            </w:r>
          </w:p>
        </w:tc>
        <w:tc>
          <w:tcPr>
            <w:tcW w:w="2929" w:type="dxa"/>
            <w:shd w:val="clear" w:color="auto" w:fill="auto"/>
          </w:tcPr>
          <w:p w14:paraId="3B58A99E" w14:textId="228925AC" w:rsidR="00E00D42" w:rsidRPr="002747AF" w:rsidRDefault="00E00D42" w:rsidP="00E00D42">
            <w:pPr>
              <w:pStyle w:val="noidung0"/>
              <w:tabs>
                <w:tab w:val="left" w:pos="540"/>
              </w:tabs>
              <w:spacing w:before="120" w:line="276" w:lineRule="auto"/>
              <w:ind w:right="-115" w:firstLine="0"/>
              <w:jc w:val="center"/>
              <w:rPr>
                <w:bCs/>
                <w:sz w:val="28"/>
                <w:szCs w:val="28"/>
              </w:rPr>
            </w:pPr>
            <w:r w:rsidRPr="002747AF">
              <w:rPr>
                <w:bCs/>
                <w:sz w:val="28"/>
                <w:szCs w:val="28"/>
              </w:rPr>
              <w:t>65,1</w:t>
            </w:r>
            <w:r w:rsidR="0020714D" w:rsidRPr="002747AF">
              <w:rPr>
                <w:bCs/>
                <w:sz w:val="28"/>
                <w:szCs w:val="28"/>
              </w:rPr>
              <w:t xml:space="preserve"> </w:t>
            </w:r>
            <w:r w:rsidRPr="002747AF">
              <w:rPr>
                <w:bCs/>
                <w:sz w:val="28"/>
                <w:szCs w:val="28"/>
              </w:rPr>
              <w:t>±</w:t>
            </w:r>
            <w:r w:rsidR="0020714D" w:rsidRPr="002747AF">
              <w:rPr>
                <w:bCs/>
                <w:sz w:val="28"/>
                <w:szCs w:val="28"/>
              </w:rPr>
              <w:t xml:space="preserve"> </w:t>
            </w:r>
            <w:r w:rsidRPr="002747AF">
              <w:rPr>
                <w:bCs/>
                <w:sz w:val="28"/>
                <w:szCs w:val="28"/>
              </w:rPr>
              <w:t xml:space="preserve">2,1 </w:t>
            </w:r>
          </w:p>
        </w:tc>
        <w:tc>
          <w:tcPr>
            <w:tcW w:w="1197" w:type="dxa"/>
            <w:shd w:val="clear" w:color="auto" w:fill="auto"/>
          </w:tcPr>
          <w:p w14:paraId="536FF0CF" w14:textId="41414608" w:rsidR="00E00D42" w:rsidRPr="002747AF" w:rsidRDefault="00E00D42" w:rsidP="00E00D42">
            <w:pPr>
              <w:pStyle w:val="noidung0"/>
              <w:tabs>
                <w:tab w:val="left" w:pos="540"/>
              </w:tabs>
              <w:spacing w:before="120" w:line="276" w:lineRule="auto"/>
              <w:ind w:right="-115" w:firstLine="0"/>
              <w:jc w:val="center"/>
              <w:rPr>
                <w:bCs/>
                <w:sz w:val="28"/>
                <w:szCs w:val="28"/>
              </w:rPr>
            </w:pPr>
            <w:r w:rsidRPr="002747AF">
              <w:rPr>
                <w:bCs/>
                <w:sz w:val="28"/>
                <w:szCs w:val="28"/>
              </w:rPr>
              <w:t>&gt;</w:t>
            </w:r>
            <w:r w:rsidR="0020714D" w:rsidRPr="002747AF">
              <w:rPr>
                <w:bCs/>
                <w:sz w:val="28"/>
                <w:szCs w:val="28"/>
              </w:rPr>
              <w:t xml:space="preserve"> </w:t>
            </w:r>
            <w:r w:rsidRPr="002747AF">
              <w:rPr>
                <w:bCs/>
                <w:sz w:val="28"/>
                <w:szCs w:val="28"/>
              </w:rPr>
              <w:t>0,05</w:t>
            </w:r>
          </w:p>
        </w:tc>
      </w:tr>
    </w:tbl>
    <w:p w14:paraId="0E29B618" w14:textId="5EB5C050" w:rsidR="00DF401F" w:rsidRPr="002747AF" w:rsidRDefault="00DF401F" w:rsidP="007B1E9D">
      <w:pPr>
        <w:pStyle w:val="noidung0"/>
        <w:tabs>
          <w:tab w:val="left" w:pos="540"/>
        </w:tabs>
        <w:spacing w:before="120" w:line="240" w:lineRule="auto"/>
        <w:ind w:right="29" w:firstLine="0"/>
        <w:rPr>
          <w:i/>
          <w:szCs w:val="24"/>
          <w:lang w:val="en-GB"/>
        </w:rPr>
      </w:pPr>
      <w:r w:rsidRPr="002747AF">
        <w:rPr>
          <w:i/>
          <w:szCs w:val="24"/>
          <w:vertAlign w:val="superscript"/>
          <w:lang w:val="en-GB"/>
        </w:rPr>
        <w:t>1</w:t>
      </w:r>
      <w:r w:rsidRPr="002747AF">
        <w:rPr>
          <w:i/>
          <w:szCs w:val="24"/>
          <w:lang w:val="en-GB"/>
        </w:rPr>
        <w:t xml:space="preserve">  Số liệu được trình bày dưới dạng TB±SD</w:t>
      </w:r>
    </w:p>
    <w:p w14:paraId="7D9FB911" w14:textId="27C581E3" w:rsidR="00DF401F" w:rsidRPr="002747AF" w:rsidRDefault="007B1E9D" w:rsidP="007B1E9D">
      <w:pPr>
        <w:pStyle w:val="noidung0"/>
        <w:tabs>
          <w:tab w:val="left" w:pos="540"/>
        </w:tabs>
        <w:spacing w:before="120" w:line="240" w:lineRule="auto"/>
        <w:ind w:right="29" w:firstLine="0"/>
        <w:rPr>
          <w:i/>
          <w:szCs w:val="24"/>
          <w:lang w:val="en-GB"/>
        </w:rPr>
      </w:pPr>
      <w:r w:rsidRPr="002747AF">
        <w:rPr>
          <w:i/>
          <w:szCs w:val="24"/>
          <w:vertAlign w:val="superscript"/>
          <w:lang w:val="en-GB"/>
        </w:rPr>
        <w:t>2</w:t>
      </w:r>
      <w:r w:rsidRPr="002747AF">
        <w:rPr>
          <w:i/>
          <w:szCs w:val="24"/>
          <w:lang w:val="en-GB"/>
        </w:rPr>
        <w:t xml:space="preserve">  T</w:t>
      </w:r>
      <w:r w:rsidR="00DF401F" w:rsidRPr="002747AF">
        <w:rPr>
          <w:i/>
          <w:szCs w:val="24"/>
          <w:lang w:val="en-GB"/>
        </w:rPr>
        <w:t>-test, so sánh trung bình giữa hai nhóm nghiên cứu</w:t>
      </w:r>
    </w:p>
    <w:p w14:paraId="1E4FE2DD" w14:textId="0C6A699D" w:rsidR="00E70350" w:rsidRPr="002747AF" w:rsidRDefault="006353F3" w:rsidP="0020714D">
      <w:pPr>
        <w:pStyle w:val="noidung0"/>
        <w:tabs>
          <w:tab w:val="left" w:pos="540"/>
        </w:tabs>
        <w:spacing w:before="240" w:line="360" w:lineRule="auto"/>
        <w:ind w:right="23" w:firstLine="567"/>
        <w:rPr>
          <w:i/>
          <w:sz w:val="26"/>
          <w:szCs w:val="26"/>
          <w:lang w:val="en-GB"/>
        </w:rPr>
      </w:pPr>
      <w:r w:rsidRPr="002747AF">
        <w:rPr>
          <w:sz w:val="28"/>
          <w:szCs w:val="28"/>
          <w:lang w:val="en-GB"/>
        </w:rPr>
        <w:lastRenderedPageBreak/>
        <w:t>Kết quả nghiên cứu từ bảng 3.13</w:t>
      </w:r>
      <w:r w:rsidR="00DF401F" w:rsidRPr="002747AF">
        <w:rPr>
          <w:sz w:val="28"/>
          <w:szCs w:val="28"/>
          <w:lang w:val="en-GB"/>
        </w:rPr>
        <w:t xml:space="preserve"> </w:t>
      </w:r>
      <w:r w:rsidR="00E70350" w:rsidRPr="002747AF">
        <w:rPr>
          <w:sz w:val="28"/>
          <w:szCs w:val="28"/>
          <w:lang w:val="en-GB"/>
        </w:rPr>
        <w:t xml:space="preserve">cho thấy </w:t>
      </w:r>
      <w:r w:rsidR="00961B5F" w:rsidRPr="002747AF">
        <w:rPr>
          <w:sz w:val="28"/>
          <w:szCs w:val="28"/>
          <w:lang w:val="en-GB"/>
        </w:rPr>
        <w:t>k</w:t>
      </w:r>
      <w:r w:rsidR="00E70350" w:rsidRPr="002747AF">
        <w:rPr>
          <w:sz w:val="28"/>
          <w:szCs w:val="28"/>
          <w:lang w:val="en-GB"/>
        </w:rPr>
        <w:t xml:space="preserve">hông có sự khác biệt có ý nghĩa thống kê </w:t>
      </w:r>
      <w:r w:rsidR="00424C60" w:rsidRPr="002747AF">
        <w:rPr>
          <w:sz w:val="28"/>
          <w:szCs w:val="28"/>
          <w:lang w:val="en-GB"/>
        </w:rPr>
        <w:t>về cân nặng và chiều dài nằm của trẻ 24 tuần tuổi ở cả trẻ nam, trẻ nữ và chung cả trẻ nam và trẻ nữ (p &gt; 0,05)</w:t>
      </w:r>
      <w:r w:rsidR="00E70350" w:rsidRPr="002747AF">
        <w:rPr>
          <w:sz w:val="28"/>
          <w:szCs w:val="28"/>
          <w:lang w:val="en-GB"/>
        </w:rPr>
        <w:t xml:space="preserve">. </w:t>
      </w:r>
      <w:r w:rsidR="007B1E9D" w:rsidRPr="002747AF">
        <w:rPr>
          <w:sz w:val="28"/>
          <w:szCs w:val="28"/>
          <w:lang w:val="en-GB"/>
        </w:rPr>
        <w:t xml:space="preserve">Sự khác biệt về cân nặng và chiều dài nằm của trẻ </w:t>
      </w:r>
      <w:r w:rsidR="00344A3C" w:rsidRPr="002747AF">
        <w:rPr>
          <w:sz w:val="28"/>
          <w:szCs w:val="28"/>
          <w:lang w:val="en-GB"/>
        </w:rPr>
        <w:t xml:space="preserve">giữa hai thời điểm khi sinh và khi trẻ được 24 tuần tuổi có ý nghĩa thống kê với p &lt; 0,001 (paired t-test) ở cả </w:t>
      </w:r>
      <w:r w:rsidR="00961B5F" w:rsidRPr="002747AF">
        <w:rPr>
          <w:sz w:val="28"/>
          <w:szCs w:val="28"/>
          <w:lang w:val="en-GB"/>
        </w:rPr>
        <w:t>hai nhóm</w:t>
      </w:r>
      <w:r w:rsidR="00344A3C" w:rsidRPr="002747AF">
        <w:rPr>
          <w:sz w:val="28"/>
          <w:szCs w:val="28"/>
          <w:lang w:val="en-GB"/>
        </w:rPr>
        <w:t xml:space="preserve">. </w:t>
      </w:r>
      <w:r w:rsidR="00E70350" w:rsidRPr="002747AF">
        <w:rPr>
          <w:sz w:val="28"/>
          <w:szCs w:val="28"/>
          <w:lang w:val="en-GB"/>
        </w:rPr>
        <w:t xml:space="preserve">Can thiệp bổ sung thực phẩm cho phụ nữ trước và trong khi có thai chưa cho thấy hiệu quả đến cân nặng và chiều dài nằm trung bình của trẻ 24 tuần tuổi. </w:t>
      </w:r>
      <w:r w:rsidR="00E70350" w:rsidRPr="002747AF">
        <w:rPr>
          <w:i/>
          <w:sz w:val="26"/>
          <w:szCs w:val="26"/>
          <w:lang w:val="en-GB"/>
        </w:rPr>
        <w:t xml:space="preserve"> </w:t>
      </w:r>
    </w:p>
    <w:p w14:paraId="7B295B27" w14:textId="72A24544" w:rsidR="00086DC5" w:rsidRPr="002747AF" w:rsidRDefault="00086DC5" w:rsidP="00086DC5">
      <w:pPr>
        <w:pStyle w:val="noidung0"/>
        <w:tabs>
          <w:tab w:val="left" w:pos="540"/>
        </w:tabs>
        <w:spacing w:before="120" w:line="360" w:lineRule="auto"/>
        <w:ind w:right="25" w:firstLine="0"/>
        <w:jc w:val="center"/>
        <w:rPr>
          <w:b/>
          <w:sz w:val="28"/>
          <w:szCs w:val="28"/>
          <w:vertAlign w:val="superscript"/>
          <w:lang w:val="en-GB"/>
        </w:rPr>
      </w:pPr>
      <w:r w:rsidRPr="002747AF">
        <w:rPr>
          <w:b/>
          <w:i/>
          <w:sz w:val="28"/>
          <w:szCs w:val="28"/>
          <w:lang w:val="en-GB"/>
        </w:rPr>
        <w:t>Bảng 3.</w:t>
      </w:r>
      <w:r w:rsidR="00424C60" w:rsidRPr="002747AF">
        <w:rPr>
          <w:b/>
          <w:i/>
          <w:sz w:val="28"/>
          <w:szCs w:val="28"/>
          <w:lang w:val="en-GB"/>
        </w:rPr>
        <w:t>1</w:t>
      </w:r>
      <w:r w:rsidR="00B822CF" w:rsidRPr="002747AF">
        <w:rPr>
          <w:b/>
          <w:i/>
          <w:sz w:val="28"/>
          <w:szCs w:val="28"/>
          <w:lang w:val="en-GB"/>
        </w:rPr>
        <w:t>6</w:t>
      </w:r>
      <w:r w:rsidR="00C52D68" w:rsidRPr="002747AF">
        <w:rPr>
          <w:b/>
          <w:i/>
          <w:sz w:val="28"/>
          <w:szCs w:val="28"/>
          <w:lang w:val="en-GB"/>
        </w:rPr>
        <w:t xml:space="preserve">: </w:t>
      </w:r>
      <w:r w:rsidR="00C52D68" w:rsidRPr="002747AF">
        <w:rPr>
          <w:b/>
          <w:sz w:val="28"/>
          <w:szCs w:val="28"/>
          <w:lang w:val="en-GB"/>
        </w:rPr>
        <w:t xml:space="preserve">Mức tăng cân nặng, chiều dài </w:t>
      </w:r>
      <w:r w:rsidR="0020714D" w:rsidRPr="002747AF">
        <w:rPr>
          <w:b/>
          <w:sz w:val="28"/>
          <w:szCs w:val="28"/>
          <w:lang w:val="en-GB"/>
        </w:rPr>
        <w:t xml:space="preserve">nằm của </w:t>
      </w:r>
      <w:r w:rsidR="00C52D68" w:rsidRPr="002747AF">
        <w:rPr>
          <w:b/>
          <w:sz w:val="28"/>
          <w:szCs w:val="28"/>
          <w:lang w:val="en-GB"/>
        </w:rPr>
        <w:t xml:space="preserve">trẻ </w:t>
      </w:r>
      <w:r w:rsidRPr="002747AF">
        <w:rPr>
          <w:b/>
          <w:sz w:val="28"/>
          <w:szCs w:val="28"/>
          <w:lang w:val="en-GB"/>
        </w:rPr>
        <w:t>24 tuần tuổi</w:t>
      </w:r>
      <w:r w:rsidR="00C52D68" w:rsidRPr="002747AF">
        <w:rPr>
          <w:b/>
          <w:sz w:val="28"/>
          <w:szCs w:val="28"/>
          <w:lang w:val="en-GB"/>
        </w:rPr>
        <w:t xml:space="preserve"> theo nhóm nghiên cứu</w:t>
      </w:r>
      <w:r w:rsidR="00C52D68" w:rsidRPr="002747AF">
        <w:rPr>
          <w:sz w:val="28"/>
          <w:szCs w:val="28"/>
          <w:vertAlign w:val="superscript"/>
          <w:lang w:val="en-GB"/>
        </w:rPr>
        <w:t>1</w:t>
      </w:r>
    </w:p>
    <w:tbl>
      <w:tblPr>
        <w:tblW w:w="9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8"/>
        <w:gridCol w:w="1654"/>
        <w:gridCol w:w="1648"/>
        <w:gridCol w:w="1688"/>
        <w:gridCol w:w="786"/>
      </w:tblGrid>
      <w:tr w:rsidR="00823816" w:rsidRPr="002747AF" w14:paraId="1C047563" w14:textId="77777777" w:rsidTr="00961B5F">
        <w:trPr>
          <w:jc w:val="center"/>
        </w:trPr>
        <w:tc>
          <w:tcPr>
            <w:tcW w:w="9204" w:type="dxa"/>
            <w:gridSpan w:val="5"/>
            <w:shd w:val="clear" w:color="auto" w:fill="auto"/>
            <w:vAlign w:val="center"/>
          </w:tcPr>
          <w:p w14:paraId="2F2AE79E" w14:textId="10002274" w:rsidR="00823816" w:rsidRPr="002747AF" w:rsidRDefault="00823816" w:rsidP="00961B5F">
            <w:pPr>
              <w:pStyle w:val="noidung0"/>
              <w:tabs>
                <w:tab w:val="left" w:pos="540"/>
              </w:tabs>
              <w:spacing w:before="120" w:line="276" w:lineRule="auto"/>
              <w:ind w:right="-115" w:hanging="122"/>
              <w:jc w:val="center"/>
              <w:rPr>
                <w:b/>
                <w:bCs/>
                <w:sz w:val="28"/>
                <w:szCs w:val="28"/>
              </w:rPr>
            </w:pPr>
            <w:r w:rsidRPr="002747AF">
              <w:rPr>
                <w:b/>
                <w:bCs/>
                <w:i/>
                <w:sz w:val="28"/>
                <w:szCs w:val="28"/>
              </w:rPr>
              <w:t>Trẻ nam 24 tuần tuổi</w:t>
            </w:r>
          </w:p>
        </w:tc>
      </w:tr>
      <w:tr w:rsidR="00823816" w:rsidRPr="002747AF" w14:paraId="4D53B40D" w14:textId="77777777" w:rsidTr="00961B5F">
        <w:trPr>
          <w:jc w:val="center"/>
        </w:trPr>
        <w:tc>
          <w:tcPr>
            <w:tcW w:w="3428" w:type="dxa"/>
            <w:shd w:val="clear" w:color="auto" w:fill="auto"/>
            <w:vAlign w:val="center"/>
          </w:tcPr>
          <w:p w14:paraId="57E35E50" w14:textId="1FEA9645" w:rsidR="00823816" w:rsidRPr="002747AF" w:rsidRDefault="00823816" w:rsidP="00961B5F">
            <w:pPr>
              <w:pStyle w:val="noidung0"/>
              <w:tabs>
                <w:tab w:val="left" w:pos="540"/>
              </w:tabs>
              <w:spacing w:before="120" w:line="276" w:lineRule="auto"/>
              <w:ind w:right="-115" w:firstLine="0"/>
              <w:jc w:val="center"/>
              <w:rPr>
                <w:b/>
                <w:bCs/>
                <w:sz w:val="28"/>
                <w:szCs w:val="28"/>
              </w:rPr>
            </w:pPr>
            <w:r w:rsidRPr="002747AF">
              <w:rPr>
                <w:b/>
                <w:bCs/>
                <w:sz w:val="28"/>
                <w:szCs w:val="28"/>
              </w:rPr>
              <w:t>Chỉ số</w:t>
            </w:r>
          </w:p>
        </w:tc>
        <w:tc>
          <w:tcPr>
            <w:tcW w:w="1654" w:type="dxa"/>
            <w:shd w:val="clear" w:color="auto" w:fill="auto"/>
          </w:tcPr>
          <w:p w14:paraId="48A5F99B" w14:textId="45E6D4F0" w:rsidR="00823816" w:rsidRPr="002747AF" w:rsidRDefault="00823816" w:rsidP="00961B5F">
            <w:pPr>
              <w:pStyle w:val="noidung0"/>
              <w:tabs>
                <w:tab w:val="left" w:pos="540"/>
              </w:tabs>
              <w:spacing w:before="120" w:line="276" w:lineRule="auto"/>
              <w:ind w:right="-115" w:hanging="115"/>
              <w:jc w:val="center"/>
              <w:rPr>
                <w:b/>
                <w:sz w:val="28"/>
                <w:szCs w:val="28"/>
                <w:lang w:val="en-GB"/>
              </w:rPr>
            </w:pPr>
            <w:r w:rsidRPr="002747AF">
              <w:rPr>
                <w:b/>
                <w:sz w:val="28"/>
                <w:szCs w:val="28"/>
                <w:lang w:val="en-GB"/>
              </w:rPr>
              <w:t xml:space="preserve">Nhóm CT </w:t>
            </w:r>
            <w:r w:rsidRPr="002747AF">
              <w:rPr>
                <w:sz w:val="28"/>
                <w:szCs w:val="28"/>
                <w:lang w:val="en-GB"/>
              </w:rPr>
              <w:t xml:space="preserve">(n=34) </w:t>
            </w:r>
          </w:p>
        </w:tc>
        <w:tc>
          <w:tcPr>
            <w:tcW w:w="1648" w:type="dxa"/>
            <w:shd w:val="clear" w:color="auto" w:fill="auto"/>
          </w:tcPr>
          <w:p w14:paraId="22658148" w14:textId="45142DD2" w:rsidR="00823816" w:rsidRPr="002747AF" w:rsidRDefault="00823816" w:rsidP="00961B5F">
            <w:pPr>
              <w:pStyle w:val="noidung0"/>
              <w:tabs>
                <w:tab w:val="left" w:pos="540"/>
              </w:tabs>
              <w:spacing w:before="120" w:line="276" w:lineRule="auto"/>
              <w:ind w:right="-115" w:hanging="122"/>
              <w:jc w:val="center"/>
              <w:rPr>
                <w:b/>
                <w:sz w:val="28"/>
                <w:szCs w:val="28"/>
                <w:lang w:val="en-GB"/>
              </w:rPr>
            </w:pPr>
            <w:r w:rsidRPr="002747AF">
              <w:rPr>
                <w:b/>
                <w:sz w:val="28"/>
                <w:szCs w:val="28"/>
                <w:lang w:val="en-GB"/>
              </w:rPr>
              <w:t xml:space="preserve">Nhóm chứng </w:t>
            </w:r>
            <w:r w:rsidRPr="002747AF">
              <w:rPr>
                <w:sz w:val="28"/>
                <w:szCs w:val="28"/>
                <w:lang w:val="en-GB"/>
              </w:rPr>
              <w:t>(n=35)</w:t>
            </w:r>
            <w:r w:rsidRPr="002747AF">
              <w:rPr>
                <w:b/>
                <w:sz w:val="28"/>
                <w:szCs w:val="28"/>
                <w:lang w:val="en-GB"/>
              </w:rPr>
              <w:t xml:space="preserve"> </w:t>
            </w:r>
          </w:p>
        </w:tc>
        <w:tc>
          <w:tcPr>
            <w:tcW w:w="1688" w:type="dxa"/>
            <w:vAlign w:val="center"/>
          </w:tcPr>
          <w:p w14:paraId="2B1D760F" w14:textId="17D497EE" w:rsidR="00823816" w:rsidRPr="002747AF" w:rsidRDefault="00823816" w:rsidP="00961B5F">
            <w:pPr>
              <w:pStyle w:val="noidung0"/>
              <w:tabs>
                <w:tab w:val="left" w:pos="540"/>
              </w:tabs>
              <w:spacing w:before="120" w:line="276" w:lineRule="auto"/>
              <w:ind w:left="-122" w:right="-115" w:firstLine="0"/>
              <w:jc w:val="center"/>
              <w:rPr>
                <w:b/>
                <w:bCs/>
                <w:sz w:val="28"/>
                <w:szCs w:val="28"/>
              </w:rPr>
            </w:pPr>
            <w:r w:rsidRPr="002747AF">
              <w:rPr>
                <w:b/>
                <w:bCs/>
                <w:sz w:val="28"/>
                <w:szCs w:val="28"/>
              </w:rPr>
              <w:t>Chênh lệch</w:t>
            </w:r>
            <w:r w:rsidR="00223743" w:rsidRPr="002747AF">
              <w:rPr>
                <w:b/>
                <w:bCs/>
                <w:sz w:val="28"/>
                <w:szCs w:val="28"/>
              </w:rPr>
              <w:t xml:space="preserve"> giữa 2 nhóm</w:t>
            </w:r>
          </w:p>
        </w:tc>
        <w:tc>
          <w:tcPr>
            <w:tcW w:w="786" w:type="dxa"/>
            <w:shd w:val="clear" w:color="auto" w:fill="auto"/>
          </w:tcPr>
          <w:p w14:paraId="2446DB31" w14:textId="44F1B0F1" w:rsidR="00823816" w:rsidRPr="002747AF" w:rsidRDefault="00823816" w:rsidP="00961B5F">
            <w:pPr>
              <w:pStyle w:val="noidung0"/>
              <w:tabs>
                <w:tab w:val="left" w:pos="540"/>
              </w:tabs>
              <w:spacing w:before="120" w:line="276" w:lineRule="auto"/>
              <w:ind w:right="-115" w:hanging="122"/>
              <w:jc w:val="center"/>
              <w:rPr>
                <w:b/>
                <w:bCs/>
                <w:sz w:val="28"/>
                <w:szCs w:val="28"/>
              </w:rPr>
            </w:pPr>
            <w:r w:rsidRPr="002747AF">
              <w:rPr>
                <w:b/>
                <w:bCs/>
                <w:sz w:val="28"/>
                <w:szCs w:val="28"/>
              </w:rPr>
              <w:t>p</w:t>
            </w:r>
            <w:r w:rsidRPr="002747AF">
              <w:rPr>
                <w:bCs/>
                <w:sz w:val="28"/>
                <w:szCs w:val="28"/>
                <w:vertAlign w:val="superscript"/>
              </w:rPr>
              <w:t>2</w:t>
            </w:r>
            <w:r w:rsidRPr="002747AF">
              <w:rPr>
                <w:b/>
                <w:bCs/>
                <w:sz w:val="28"/>
                <w:szCs w:val="28"/>
              </w:rPr>
              <w:t xml:space="preserve"> </w:t>
            </w:r>
          </w:p>
        </w:tc>
      </w:tr>
      <w:tr w:rsidR="00823816" w:rsidRPr="002747AF" w14:paraId="02E1E771" w14:textId="77777777" w:rsidTr="00961B5F">
        <w:trPr>
          <w:jc w:val="center"/>
        </w:trPr>
        <w:tc>
          <w:tcPr>
            <w:tcW w:w="3428" w:type="dxa"/>
            <w:shd w:val="clear" w:color="auto" w:fill="auto"/>
          </w:tcPr>
          <w:p w14:paraId="72181A66" w14:textId="3157EAD7" w:rsidR="00823816" w:rsidRPr="002747AF" w:rsidRDefault="00823816" w:rsidP="00961B5F">
            <w:pPr>
              <w:pStyle w:val="noidung0"/>
              <w:tabs>
                <w:tab w:val="left" w:pos="540"/>
              </w:tabs>
              <w:spacing w:before="120" w:line="276" w:lineRule="auto"/>
              <w:ind w:right="-115" w:firstLine="0"/>
              <w:rPr>
                <w:bCs/>
                <w:sz w:val="28"/>
                <w:szCs w:val="28"/>
              </w:rPr>
            </w:pPr>
            <w:r w:rsidRPr="002747AF">
              <w:rPr>
                <w:bCs/>
                <w:sz w:val="28"/>
                <w:szCs w:val="28"/>
              </w:rPr>
              <w:t xml:space="preserve">Mức tăng cân nặng (g) </w:t>
            </w:r>
          </w:p>
        </w:tc>
        <w:tc>
          <w:tcPr>
            <w:tcW w:w="1654" w:type="dxa"/>
            <w:shd w:val="clear" w:color="auto" w:fill="auto"/>
          </w:tcPr>
          <w:p w14:paraId="21B9A72E" w14:textId="239AA4F3" w:rsidR="00823816" w:rsidRPr="002747AF" w:rsidRDefault="00823816" w:rsidP="00961B5F">
            <w:pPr>
              <w:pStyle w:val="noidung0"/>
              <w:tabs>
                <w:tab w:val="left" w:pos="540"/>
              </w:tabs>
              <w:spacing w:before="120" w:line="276" w:lineRule="auto"/>
              <w:ind w:right="-115" w:firstLine="0"/>
              <w:jc w:val="center"/>
              <w:rPr>
                <w:bCs/>
                <w:sz w:val="28"/>
                <w:szCs w:val="28"/>
              </w:rPr>
            </w:pPr>
            <w:r w:rsidRPr="002747AF">
              <w:rPr>
                <w:sz w:val="28"/>
                <w:szCs w:val="28"/>
                <w:lang w:val="en-GB"/>
              </w:rPr>
              <w:t xml:space="preserve">4610 ± 833 </w:t>
            </w:r>
          </w:p>
        </w:tc>
        <w:tc>
          <w:tcPr>
            <w:tcW w:w="1648" w:type="dxa"/>
            <w:shd w:val="clear" w:color="auto" w:fill="auto"/>
          </w:tcPr>
          <w:p w14:paraId="6A4F4761" w14:textId="21016BB5" w:rsidR="00823816" w:rsidRPr="002747AF" w:rsidRDefault="00823816" w:rsidP="00961B5F">
            <w:pPr>
              <w:pStyle w:val="noidung0"/>
              <w:tabs>
                <w:tab w:val="left" w:pos="540"/>
              </w:tabs>
              <w:spacing w:before="120" w:line="276" w:lineRule="auto"/>
              <w:ind w:right="-115" w:firstLine="0"/>
              <w:jc w:val="center"/>
              <w:rPr>
                <w:bCs/>
                <w:sz w:val="28"/>
                <w:szCs w:val="28"/>
              </w:rPr>
            </w:pPr>
            <w:r w:rsidRPr="002747AF">
              <w:rPr>
                <w:sz w:val="28"/>
                <w:szCs w:val="28"/>
                <w:lang w:val="en-GB"/>
              </w:rPr>
              <w:t xml:space="preserve">4313 ± 621 </w:t>
            </w:r>
          </w:p>
        </w:tc>
        <w:tc>
          <w:tcPr>
            <w:tcW w:w="1688" w:type="dxa"/>
          </w:tcPr>
          <w:p w14:paraId="70A2C171" w14:textId="47CADF4B" w:rsidR="00823816" w:rsidRPr="002747AF" w:rsidRDefault="00823816" w:rsidP="00961B5F">
            <w:pPr>
              <w:pStyle w:val="noidung0"/>
              <w:tabs>
                <w:tab w:val="left" w:pos="540"/>
              </w:tabs>
              <w:spacing w:before="120" w:line="276" w:lineRule="auto"/>
              <w:ind w:right="-115" w:firstLine="0"/>
              <w:jc w:val="center"/>
              <w:rPr>
                <w:sz w:val="28"/>
                <w:szCs w:val="28"/>
                <w:lang w:val="en-GB"/>
              </w:rPr>
            </w:pPr>
            <w:r w:rsidRPr="002747AF">
              <w:rPr>
                <w:sz w:val="28"/>
                <w:szCs w:val="28"/>
                <w:lang w:val="en-GB"/>
              </w:rPr>
              <w:t>297</w:t>
            </w:r>
          </w:p>
        </w:tc>
        <w:tc>
          <w:tcPr>
            <w:tcW w:w="786" w:type="dxa"/>
            <w:shd w:val="clear" w:color="auto" w:fill="auto"/>
          </w:tcPr>
          <w:p w14:paraId="7E7252DD" w14:textId="4D7A873B" w:rsidR="00823816" w:rsidRPr="002747AF" w:rsidRDefault="00823816" w:rsidP="00961B5F">
            <w:pPr>
              <w:pStyle w:val="noidung0"/>
              <w:tabs>
                <w:tab w:val="left" w:pos="540"/>
              </w:tabs>
              <w:spacing w:before="120" w:line="276" w:lineRule="auto"/>
              <w:ind w:right="-115" w:hanging="120"/>
              <w:jc w:val="center"/>
              <w:rPr>
                <w:bCs/>
                <w:sz w:val="28"/>
                <w:szCs w:val="28"/>
              </w:rPr>
            </w:pPr>
            <w:r w:rsidRPr="002747AF">
              <w:rPr>
                <w:sz w:val="28"/>
                <w:szCs w:val="28"/>
                <w:lang w:val="en-GB"/>
              </w:rPr>
              <w:t>&gt; 0,05</w:t>
            </w:r>
          </w:p>
        </w:tc>
      </w:tr>
      <w:tr w:rsidR="00823816" w:rsidRPr="002747AF" w14:paraId="00AC27D8" w14:textId="77777777" w:rsidTr="00961B5F">
        <w:trPr>
          <w:jc w:val="center"/>
        </w:trPr>
        <w:tc>
          <w:tcPr>
            <w:tcW w:w="3428" w:type="dxa"/>
            <w:shd w:val="clear" w:color="auto" w:fill="auto"/>
          </w:tcPr>
          <w:p w14:paraId="2F7896F8" w14:textId="048D88F7" w:rsidR="00823816" w:rsidRPr="002747AF" w:rsidRDefault="00823816" w:rsidP="00961B5F">
            <w:pPr>
              <w:pStyle w:val="noidung0"/>
              <w:tabs>
                <w:tab w:val="left" w:pos="540"/>
              </w:tabs>
              <w:spacing w:before="120" w:line="276" w:lineRule="auto"/>
              <w:ind w:right="-115" w:firstLine="0"/>
              <w:jc w:val="left"/>
              <w:rPr>
                <w:bCs/>
                <w:sz w:val="28"/>
                <w:szCs w:val="28"/>
              </w:rPr>
            </w:pPr>
            <w:r w:rsidRPr="002747AF">
              <w:rPr>
                <w:bCs/>
                <w:sz w:val="28"/>
                <w:szCs w:val="28"/>
              </w:rPr>
              <w:t>Mức tăng chiều dài nằm (cm)</w:t>
            </w:r>
          </w:p>
        </w:tc>
        <w:tc>
          <w:tcPr>
            <w:tcW w:w="1654" w:type="dxa"/>
            <w:shd w:val="clear" w:color="auto" w:fill="auto"/>
          </w:tcPr>
          <w:p w14:paraId="4044756C" w14:textId="7E3026A2" w:rsidR="00823816" w:rsidRPr="002747AF" w:rsidRDefault="00823816" w:rsidP="00961B5F">
            <w:pPr>
              <w:pStyle w:val="noidung0"/>
              <w:tabs>
                <w:tab w:val="left" w:pos="540"/>
              </w:tabs>
              <w:spacing w:before="120" w:line="276" w:lineRule="auto"/>
              <w:ind w:right="-115" w:firstLine="0"/>
              <w:jc w:val="center"/>
              <w:rPr>
                <w:bCs/>
                <w:sz w:val="28"/>
                <w:szCs w:val="28"/>
              </w:rPr>
            </w:pPr>
            <w:r w:rsidRPr="002747AF">
              <w:rPr>
                <w:bCs/>
                <w:sz w:val="28"/>
                <w:szCs w:val="28"/>
              </w:rPr>
              <w:t>16,0 ±</w:t>
            </w:r>
            <w:r w:rsidR="00961B5F" w:rsidRPr="002747AF">
              <w:rPr>
                <w:bCs/>
                <w:sz w:val="28"/>
                <w:szCs w:val="28"/>
              </w:rPr>
              <w:t xml:space="preserve"> </w:t>
            </w:r>
            <w:r w:rsidRPr="002747AF">
              <w:rPr>
                <w:bCs/>
                <w:sz w:val="28"/>
                <w:szCs w:val="28"/>
              </w:rPr>
              <w:t xml:space="preserve">1,6 </w:t>
            </w:r>
          </w:p>
        </w:tc>
        <w:tc>
          <w:tcPr>
            <w:tcW w:w="1648" w:type="dxa"/>
            <w:shd w:val="clear" w:color="auto" w:fill="auto"/>
          </w:tcPr>
          <w:p w14:paraId="1D598C19" w14:textId="31901E57" w:rsidR="00823816" w:rsidRPr="002747AF" w:rsidRDefault="00823816" w:rsidP="00961B5F">
            <w:pPr>
              <w:pStyle w:val="noidung0"/>
              <w:tabs>
                <w:tab w:val="left" w:pos="540"/>
              </w:tabs>
              <w:spacing w:before="120" w:line="276" w:lineRule="auto"/>
              <w:ind w:right="-115" w:firstLine="0"/>
              <w:jc w:val="center"/>
              <w:rPr>
                <w:bCs/>
                <w:sz w:val="28"/>
                <w:szCs w:val="28"/>
              </w:rPr>
            </w:pPr>
            <w:r w:rsidRPr="002747AF">
              <w:rPr>
                <w:bCs/>
                <w:sz w:val="28"/>
                <w:szCs w:val="28"/>
              </w:rPr>
              <w:t xml:space="preserve">16,4 ± 2,2  </w:t>
            </w:r>
          </w:p>
        </w:tc>
        <w:tc>
          <w:tcPr>
            <w:tcW w:w="1688" w:type="dxa"/>
          </w:tcPr>
          <w:p w14:paraId="79CE985D" w14:textId="4CE50D46" w:rsidR="00823816" w:rsidRPr="002747AF" w:rsidRDefault="00823816" w:rsidP="00961B5F">
            <w:pPr>
              <w:pStyle w:val="noidung0"/>
              <w:tabs>
                <w:tab w:val="left" w:pos="540"/>
              </w:tabs>
              <w:spacing w:before="120" w:line="276" w:lineRule="auto"/>
              <w:ind w:right="-115" w:firstLine="0"/>
              <w:jc w:val="center"/>
              <w:rPr>
                <w:sz w:val="28"/>
                <w:szCs w:val="28"/>
                <w:lang w:val="en-GB"/>
              </w:rPr>
            </w:pPr>
            <w:r w:rsidRPr="002747AF">
              <w:rPr>
                <w:sz w:val="28"/>
                <w:szCs w:val="28"/>
                <w:lang w:val="en-GB"/>
              </w:rPr>
              <w:t>-0,4</w:t>
            </w:r>
          </w:p>
        </w:tc>
        <w:tc>
          <w:tcPr>
            <w:tcW w:w="786" w:type="dxa"/>
            <w:shd w:val="clear" w:color="auto" w:fill="auto"/>
          </w:tcPr>
          <w:p w14:paraId="0F606916" w14:textId="2EE3F22E" w:rsidR="00823816" w:rsidRPr="002747AF" w:rsidRDefault="00823816" w:rsidP="00961B5F">
            <w:pPr>
              <w:pStyle w:val="noidung0"/>
              <w:tabs>
                <w:tab w:val="left" w:pos="540"/>
              </w:tabs>
              <w:spacing w:before="120" w:line="276" w:lineRule="auto"/>
              <w:ind w:right="-115" w:hanging="120"/>
              <w:jc w:val="center"/>
              <w:rPr>
                <w:bCs/>
                <w:sz w:val="28"/>
                <w:szCs w:val="28"/>
              </w:rPr>
            </w:pPr>
            <w:r w:rsidRPr="002747AF">
              <w:rPr>
                <w:sz w:val="28"/>
                <w:szCs w:val="28"/>
                <w:lang w:val="en-GB"/>
              </w:rPr>
              <w:t>&gt; 0,05</w:t>
            </w:r>
          </w:p>
        </w:tc>
      </w:tr>
      <w:tr w:rsidR="00823816" w:rsidRPr="002747AF" w14:paraId="430EBD0D" w14:textId="77777777" w:rsidTr="00961B5F">
        <w:trPr>
          <w:jc w:val="center"/>
        </w:trPr>
        <w:tc>
          <w:tcPr>
            <w:tcW w:w="9204" w:type="dxa"/>
            <w:gridSpan w:val="5"/>
            <w:shd w:val="clear" w:color="auto" w:fill="auto"/>
          </w:tcPr>
          <w:p w14:paraId="0BB53DC1" w14:textId="084FDC37" w:rsidR="00823816" w:rsidRPr="002747AF" w:rsidRDefault="00823816" w:rsidP="00961B5F">
            <w:pPr>
              <w:pStyle w:val="noidung0"/>
              <w:tabs>
                <w:tab w:val="left" w:pos="540"/>
              </w:tabs>
              <w:spacing w:before="120" w:line="276" w:lineRule="auto"/>
              <w:ind w:right="-115" w:firstLine="0"/>
              <w:jc w:val="center"/>
              <w:rPr>
                <w:sz w:val="28"/>
                <w:szCs w:val="28"/>
                <w:lang w:val="en-GB"/>
              </w:rPr>
            </w:pPr>
            <w:r w:rsidRPr="002747AF">
              <w:rPr>
                <w:b/>
                <w:bCs/>
                <w:i/>
                <w:sz w:val="28"/>
                <w:szCs w:val="28"/>
              </w:rPr>
              <w:t>Trẻ nữ 24 tuần tuổi</w:t>
            </w:r>
          </w:p>
        </w:tc>
      </w:tr>
      <w:tr w:rsidR="00823816" w:rsidRPr="002747AF" w14:paraId="2332503F" w14:textId="77777777" w:rsidTr="00961B5F">
        <w:trPr>
          <w:jc w:val="center"/>
        </w:trPr>
        <w:tc>
          <w:tcPr>
            <w:tcW w:w="3428" w:type="dxa"/>
            <w:shd w:val="clear" w:color="auto" w:fill="auto"/>
            <w:vAlign w:val="center"/>
          </w:tcPr>
          <w:p w14:paraId="1959D689" w14:textId="77777777" w:rsidR="00823816" w:rsidRPr="002747AF" w:rsidRDefault="00823816" w:rsidP="00961B5F">
            <w:pPr>
              <w:pStyle w:val="noidung0"/>
              <w:tabs>
                <w:tab w:val="left" w:pos="540"/>
              </w:tabs>
              <w:spacing w:before="120" w:line="276" w:lineRule="auto"/>
              <w:ind w:right="-115" w:firstLine="0"/>
              <w:rPr>
                <w:bCs/>
                <w:sz w:val="28"/>
                <w:szCs w:val="28"/>
              </w:rPr>
            </w:pPr>
            <w:r w:rsidRPr="002747AF">
              <w:rPr>
                <w:b/>
                <w:bCs/>
                <w:sz w:val="28"/>
                <w:szCs w:val="28"/>
              </w:rPr>
              <w:t>Chỉ số</w:t>
            </w:r>
          </w:p>
        </w:tc>
        <w:tc>
          <w:tcPr>
            <w:tcW w:w="1654" w:type="dxa"/>
            <w:shd w:val="clear" w:color="auto" w:fill="auto"/>
          </w:tcPr>
          <w:p w14:paraId="2688047D" w14:textId="4383DC85" w:rsidR="00823816" w:rsidRPr="002747AF" w:rsidRDefault="00823816" w:rsidP="00961B5F">
            <w:pPr>
              <w:pStyle w:val="noidung0"/>
              <w:tabs>
                <w:tab w:val="left" w:pos="540"/>
              </w:tabs>
              <w:spacing w:before="120" w:line="276" w:lineRule="auto"/>
              <w:ind w:right="-115" w:hanging="115"/>
              <w:jc w:val="center"/>
              <w:rPr>
                <w:b/>
                <w:sz w:val="28"/>
                <w:szCs w:val="28"/>
                <w:lang w:val="en-GB"/>
              </w:rPr>
            </w:pPr>
            <w:r w:rsidRPr="002747AF">
              <w:rPr>
                <w:b/>
                <w:sz w:val="28"/>
                <w:szCs w:val="28"/>
                <w:lang w:val="en-GB"/>
              </w:rPr>
              <w:t xml:space="preserve">Nhóm CT </w:t>
            </w:r>
            <w:r w:rsidRPr="002747AF">
              <w:rPr>
                <w:sz w:val="28"/>
                <w:szCs w:val="28"/>
                <w:lang w:val="en-GB"/>
              </w:rPr>
              <w:t>(n=35)</w:t>
            </w:r>
          </w:p>
        </w:tc>
        <w:tc>
          <w:tcPr>
            <w:tcW w:w="1648" w:type="dxa"/>
            <w:shd w:val="clear" w:color="auto" w:fill="auto"/>
          </w:tcPr>
          <w:p w14:paraId="4B20E429" w14:textId="77777777" w:rsidR="00823816" w:rsidRPr="002747AF" w:rsidRDefault="00823816" w:rsidP="00961B5F">
            <w:pPr>
              <w:pStyle w:val="noidung0"/>
              <w:tabs>
                <w:tab w:val="left" w:pos="540"/>
              </w:tabs>
              <w:spacing w:before="120" w:line="276" w:lineRule="auto"/>
              <w:ind w:right="-115" w:firstLine="0"/>
              <w:jc w:val="center"/>
              <w:rPr>
                <w:bCs/>
                <w:sz w:val="28"/>
                <w:szCs w:val="28"/>
              </w:rPr>
            </w:pPr>
            <w:r w:rsidRPr="002747AF">
              <w:rPr>
                <w:b/>
                <w:sz w:val="28"/>
                <w:szCs w:val="28"/>
                <w:lang w:val="en-GB"/>
              </w:rPr>
              <w:t xml:space="preserve">Nhóm chứng </w:t>
            </w:r>
            <w:r w:rsidRPr="002747AF">
              <w:rPr>
                <w:sz w:val="28"/>
                <w:szCs w:val="28"/>
                <w:lang w:val="en-GB"/>
              </w:rPr>
              <w:t>(n=40)</w:t>
            </w:r>
            <w:r w:rsidRPr="002747AF">
              <w:rPr>
                <w:b/>
                <w:sz w:val="28"/>
                <w:szCs w:val="28"/>
                <w:lang w:val="en-GB"/>
              </w:rPr>
              <w:t xml:space="preserve"> </w:t>
            </w:r>
          </w:p>
        </w:tc>
        <w:tc>
          <w:tcPr>
            <w:tcW w:w="1688" w:type="dxa"/>
            <w:vAlign w:val="center"/>
          </w:tcPr>
          <w:p w14:paraId="0250A434" w14:textId="7C4E6C5F" w:rsidR="00823816" w:rsidRPr="002747AF" w:rsidRDefault="00223743" w:rsidP="00961B5F">
            <w:pPr>
              <w:pStyle w:val="noidung0"/>
              <w:tabs>
                <w:tab w:val="left" w:pos="540"/>
              </w:tabs>
              <w:spacing w:before="120" w:line="276" w:lineRule="auto"/>
              <w:ind w:left="-122" w:right="-115" w:firstLine="0"/>
              <w:jc w:val="center"/>
              <w:rPr>
                <w:b/>
                <w:bCs/>
                <w:sz w:val="28"/>
                <w:szCs w:val="28"/>
              </w:rPr>
            </w:pPr>
            <w:r w:rsidRPr="002747AF">
              <w:rPr>
                <w:b/>
                <w:bCs/>
                <w:sz w:val="28"/>
                <w:szCs w:val="28"/>
              </w:rPr>
              <w:t>Chênh lệch giữa 2 nhóm</w:t>
            </w:r>
          </w:p>
        </w:tc>
        <w:tc>
          <w:tcPr>
            <w:tcW w:w="786" w:type="dxa"/>
            <w:shd w:val="clear" w:color="auto" w:fill="auto"/>
          </w:tcPr>
          <w:p w14:paraId="47DDCDF0" w14:textId="05B816D5" w:rsidR="00823816" w:rsidRPr="002747AF" w:rsidRDefault="00823816" w:rsidP="00961B5F">
            <w:pPr>
              <w:pStyle w:val="noidung0"/>
              <w:tabs>
                <w:tab w:val="left" w:pos="540"/>
              </w:tabs>
              <w:spacing w:before="120" w:line="276" w:lineRule="auto"/>
              <w:ind w:right="-115" w:firstLine="0"/>
              <w:jc w:val="center"/>
              <w:rPr>
                <w:bCs/>
                <w:sz w:val="28"/>
                <w:szCs w:val="28"/>
              </w:rPr>
            </w:pPr>
            <w:r w:rsidRPr="002747AF">
              <w:rPr>
                <w:b/>
                <w:bCs/>
                <w:sz w:val="28"/>
                <w:szCs w:val="28"/>
              </w:rPr>
              <w:t>p</w:t>
            </w:r>
            <w:r w:rsidRPr="002747AF">
              <w:rPr>
                <w:bCs/>
                <w:sz w:val="28"/>
                <w:szCs w:val="28"/>
                <w:vertAlign w:val="superscript"/>
              </w:rPr>
              <w:t>2</w:t>
            </w:r>
          </w:p>
        </w:tc>
      </w:tr>
      <w:tr w:rsidR="00823816" w:rsidRPr="002747AF" w14:paraId="723152B8" w14:textId="77777777" w:rsidTr="00961B5F">
        <w:trPr>
          <w:jc w:val="center"/>
        </w:trPr>
        <w:tc>
          <w:tcPr>
            <w:tcW w:w="3428" w:type="dxa"/>
            <w:shd w:val="clear" w:color="auto" w:fill="auto"/>
          </w:tcPr>
          <w:p w14:paraId="5C3D557B" w14:textId="60120AD3" w:rsidR="00823816" w:rsidRPr="002747AF" w:rsidRDefault="00823816" w:rsidP="00961B5F">
            <w:pPr>
              <w:pStyle w:val="noidung0"/>
              <w:tabs>
                <w:tab w:val="left" w:pos="540"/>
              </w:tabs>
              <w:spacing w:before="120" w:line="276" w:lineRule="auto"/>
              <w:ind w:right="-115" w:firstLine="0"/>
              <w:rPr>
                <w:bCs/>
                <w:sz w:val="28"/>
                <w:szCs w:val="28"/>
              </w:rPr>
            </w:pPr>
            <w:r w:rsidRPr="002747AF">
              <w:rPr>
                <w:bCs/>
                <w:sz w:val="28"/>
                <w:szCs w:val="28"/>
              </w:rPr>
              <w:t xml:space="preserve">Mức tăng cân nặng (g) </w:t>
            </w:r>
          </w:p>
        </w:tc>
        <w:tc>
          <w:tcPr>
            <w:tcW w:w="1654" w:type="dxa"/>
            <w:shd w:val="clear" w:color="auto" w:fill="auto"/>
          </w:tcPr>
          <w:p w14:paraId="38052C4C" w14:textId="7E70A17A" w:rsidR="00823816" w:rsidRPr="002747AF" w:rsidRDefault="00823816" w:rsidP="00961B5F">
            <w:pPr>
              <w:pStyle w:val="noidung0"/>
              <w:tabs>
                <w:tab w:val="left" w:pos="540"/>
              </w:tabs>
              <w:spacing w:before="120" w:line="276" w:lineRule="auto"/>
              <w:ind w:right="-115" w:firstLine="0"/>
              <w:jc w:val="center"/>
              <w:rPr>
                <w:sz w:val="28"/>
                <w:szCs w:val="28"/>
                <w:lang w:val="en-GB"/>
              </w:rPr>
            </w:pPr>
            <w:r w:rsidRPr="002747AF">
              <w:rPr>
                <w:sz w:val="28"/>
                <w:szCs w:val="28"/>
                <w:lang w:val="en-GB"/>
              </w:rPr>
              <w:t xml:space="preserve">4096 ± 941 </w:t>
            </w:r>
          </w:p>
        </w:tc>
        <w:tc>
          <w:tcPr>
            <w:tcW w:w="1648" w:type="dxa"/>
            <w:shd w:val="clear" w:color="auto" w:fill="auto"/>
          </w:tcPr>
          <w:p w14:paraId="39812691" w14:textId="7BADB6EC" w:rsidR="00823816" w:rsidRPr="002747AF" w:rsidRDefault="00823816" w:rsidP="00961B5F">
            <w:pPr>
              <w:pStyle w:val="noidung0"/>
              <w:tabs>
                <w:tab w:val="left" w:pos="540"/>
              </w:tabs>
              <w:spacing w:before="120" w:line="276" w:lineRule="auto"/>
              <w:ind w:right="-115" w:firstLine="0"/>
              <w:jc w:val="center"/>
              <w:rPr>
                <w:sz w:val="28"/>
                <w:szCs w:val="28"/>
                <w:lang w:val="en-GB"/>
              </w:rPr>
            </w:pPr>
            <w:r w:rsidRPr="002747AF">
              <w:rPr>
                <w:sz w:val="28"/>
                <w:szCs w:val="28"/>
                <w:lang w:val="en-GB"/>
              </w:rPr>
              <w:t xml:space="preserve">3876 ± 605 </w:t>
            </w:r>
          </w:p>
        </w:tc>
        <w:tc>
          <w:tcPr>
            <w:tcW w:w="1688" w:type="dxa"/>
          </w:tcPr>
          <w:p w14:paraId="112564F4" w14:textId="27305B5C" w:rsidR="00823816" w:rsidRPr="002747AF" w:rsidRDefault="00823816" w:rsidP="00961B5F">
            <w:pPr>
              <w:pStyle w:val="noidung0"/>
              <w:tabs>
                <w:tab w:val="left" w:pos="540"/>
              </w:tabs>
              <w:spacing w:before="120" w:line="276" w:lineRule="auto"/>
              <w:ind w:right="-115" w:firstLine="0"/>
              <w:jc w:val="center"/>
              <w:rPr>
                <w:sz w:val="28"/>
                <w:szCs w:val="28"/>
                <w:lang w:val="en-GB"/>
              </w:rPr>
            </w:pPr>
            <w:r w:rsidRPr="002747AF">
              <w:rPr>
                <w:sz w:val="28"/>
                <w:szCs w:val="28"/>
                <w:lang w:val="en-GB"/>
              </w:rPr>
              <w:t>220</w:t>
            </w:r>
          </w:p>
        </w:tc>
        <w:tc>
          <w:tcPr>
            <w:tcW w:w="786" w:type="dxa"/>
            <w:shd w:val="clear" w:color="auto" w:fill="auto"/>
          </w:tcPr>
          <w:p w14:paraId="2AB1630A" w14:textId="2C032EC1" w:rsidR="00823816" w:rsidRPr="002747AF" w:rsidRDefault="00823816" w:rsidP="00961B5F">
            <w:pPr>
              <w:pStyle w:val="noidung0"/>
              <w:tabs>
                <w:tab w:val="left" w:pos="540"/>
              </w:tabs>
              <w:spacing w:before="120" w:line="276" w:lineRule="auto"/>
              <w:ind w:right="-115" w:hanging="120"/>
              <w:jc w:val="center"/>
              <w:rPr>
                <w:sz w:val="28"/>
                <w:szCs w:val="28"/>
                <w:lang w:val="en-GB"/>
              </w:rPr>
            </w:pPr>
            <w:r w:rsidRPr="002747AF">
              <w:rPr>
                <w:sz w:val="28"/>
                <w:szCs w:val="28"/>
                <w:lang w:val="en-GB"/>
              </w:rPr>
              <w:t>&gt; 0,05</w:t>
            </w:r>
          </w:p>
        </w:tc>
      </w:tr>
      <w:tr w:rsidR="00823816" w:rsidRPr="002747AF" w14:paraId="3356284B" w14:textId="77777777" w:rsidTr="00961B5F">
        <w:trPr>
          <w:jc w:val="center"/>
        </w:trPr>
        <w:tc>
          <w:tcPr>
            <w:tcW w:w="3428" w:type="dxa"/>
            <w:shd w:val="clear" w:color="auto" w:fill="auto"/>
          </w:tcPr>
          <w:p w14:paraId="693F3FBF" w14:textId="15598AD9" w:rsidR="00823816" w:rsidRPr="002747AF" w:rsidRDefault="00823816" w:rsidP="00961B5F">
            <w:pPr>
              <w:pStyle w:val="noidung0"/>
              <w:tabs>
                <w:tab w:val="left" w:pos="540"/>
              </w:tabs>
              <w:spacing w:before="120" w:line="276" w:lineRule="auto"/>
              <w:ind w:right="-115" w:firstLine="0"/>
              <w:jc w:val="left"/>
              <w:rPr>
                <w:bCs/>
                <w:sz w:val="28"/>
                <w:szCs w:val="28"/>
              </w:rPr>
            </w:pPr>
            <w:r w:rsidRPr="002747AF">
              <w:rPr>
                <w:bCs/>
                <w:sz w:val="28"/>
                <w:szCs w:val="28"/>
              </w:rPr>
              <w:t>Mức tăng chiều dài nằm (cm)</w:t>
            </w:r>
          </w:p>
        </w:tc>
        <w:tc>
          <w:tcPr>
            <w:tcW w:w="1654" w:type="dxa"/>
            <w:shd w:val="clear" w:color="auto" w:fill="auto"/>
          </w:tcPr>
          <w:p w14:paraId="3A7D7999" w14:textId="2781F712" w:rsidR="00823816" w:rsidRPr="002747AF" w:rsidRDefault="00823816" w:rsidP="00961B5F">
            <w:pPr>
              <w:pStyle w:val="noidung0"/>
              <w:tabs>
                <w:tab w:val="left" w:pos="540"/>
              </w:tabs>
              <w:spacing w:before="120" w:line="276" w:lineRule="auto"/>
              <w:ind w:right="-115" w:firstLine="0"/>
              <w:jc w:val="center"/>
              <w:rPr>
                <w:bCs/>
                <w:sz w:val="28"/>
                <w:szCs w:val="28"/>
              </w:rPr>
            </w:pPr>
            <w:r w:rsidRPr="002747AF">
              <w:rPr>
                <w:bCs/>
                <w:sz w:val="28"/>
                <w:szCs w:val="28"/>
              </w:rPr>
              <w:t xml:space="preserve">15,6 ± 2,6 </w:t>
            </w:r>
          </w:p>
        </w:tc>
        <w:tc>
          <w:tcPr>
            <w:tcW w:w="1648" w:type="dxa"/>
            <w:shd w:val="clear" w:color="auto" w:fill="auto"/>
          </w:tcPr>
          <w:p w14:paraId="7AAEBC0B" w14:textId="4C9AABCC" w:rsidR="00823816" w:rsidRPr="002747AF" w:rsidRDefault="00823816" w:rsidP="00961B5F">
            <w:pPr>
              <w:pStyle w:val="noidung0"/>
              <w:tabs>
                <w:tab w:val="left" w:pos="540"/>
              </w:tabs>
              <w:spacing w:before="120" w:line="276" w:lineRule="auto"/>
              <w:ind w:right="-115" w:firstLine="0"/>
              <w:jc w:val="center"/>
              <w:rPr>
                <w:bCs/>
                <w:sz w:val="28"/>
                <w:szCs w:val="28"/>
              </w:rPr>
            </w:pPr>
            <w:r w:rsidRPr="002747AF">
              <w:rPr>
                <w:bCs/>
                <w:sz w:val="28"/>
                <w:szCs w:val="28"/>
              </w:rPr>
              <w:t xml:space="preserve">15,7 ± 2,2 </w:t>
            </w:r>
          </w:p>
        </w:tc>
        <w:tc>
          <w:tcPr>
            <w:tcW w:w="1688" w:type="dxa"/>
          </w:tcPr>
          <w:p w14:paraId="79610704" w14:textId="31F619FC" w:rsidR="00823816" w:rsidRPr="002747AF" w:rsidRDefault="00823816" w:rsidP="00961B5F">
            <w:pPr>
              <w:pStyle w:val="noidung0"/>
              <w:tabs>
                <w:tab w:val="left" w:pos="540"/>
              </w:tabs>
              <w:spacing w:before="120" w:line="276" w:lineRule="auto"/>
              <w:ind w:right="-115" w:firstLine="0"/>
              <w:jc w:val="center"/>
              <w:rPr>
                <w:sz w:val="28"/>
                <w:szCs w:val="28"/>
                <w:lang w:val="en-GB"/>
              </w:rPr>
            </w:pPr>
            <w:r w:rsidRPr="002747AF">
              <w:rPr>
                <w:sz w:val="28"/>
                <w:szCs w:val="28"/>
                <w:lang w:val="en-GB"/>
              </w:rPr>
              <w:t>-0,2</w:t>
            </w:r>
          </w:p>
        </w:tc>
        <w:tc>
          <w:tcPr>
            <w:tcW w:w="786" w:type="dxa"/>
            <w:shd w:val="clear" w:color="auto" w:fill="auto"/>
          </w:tcPr>
          <w:p w14:paraId="1C70ED8E" w14:textId="629E9904" w:rsidR="00823816" w:rsidRPr="002747AF" w:rsidRDefault="00823816" w:rsidP="00961B5F">
            <w:pPr>
              <w:pStyle w:val="noidung0"/>
              <w:tabs>
                <w:tab w:val="left" w:pos="540"/>
              </w:tabs>
              <w:spacing w:before="120" w:line="276" w:lineRule="auto"/>
              <w:ind w:right="-115" w:hanging="120"/>
              <w:jc w:val="center"/>
              <w:rPr>
                <w:sz w:val="28"/>
                <w:szCs w:val="28"/>
                <w:lang w:val="en-GB"/>
              </w:rPr>
            </w:pPr>
            <w:r w:rsidRPr="002747AF">
              <w:rPr>
                <w:sz w:val="28"/>
                <w:szCs w:val="28"/>
                <w:lang w:val="en-GB"/>
              </w:rPr>
              <w:t>&gt; 0,05</w:t>
            </w:r>
          </w:p>
        </w:tc>
      </w:tr>
      <w:tr w:rsidR="00823816" w:rsidRPr="002747AF" w14:paraId="1E947565" w14:textId="77777777" w:rsidTr="00961B5F">
        <w:trPr>
          <w:jc w:val="center"/>
        </w:trPr>
        <w:tc>
          <w:tcPr>
            <w:tcW w:w="9204" w:type="dxa"/>
            <w:gridSpan w:val="5"/>
            <w:shd w:val="clear" w:color="auto" w:fill="auto"/>
          </w:tcPr>
          <w:p w14:paraId="58D92CB1" w14:textId="11BC33A6" w:rsidR="00823816" w:rsidRPr="002747AF" w:rsidRDefault="00823816" w:rsidP="00961B5F">
            <w:pPr>
              <w:pStyle w:val="noidung0"/>
              <w:tabs>
                <w:tab w:val="left" w:pos="540"/>
              </w:tabs>
              <w:spacing w:before="120" w:line="276" w:lineRule="auto"/>
              <w:ind w:right="-115" w:firstLine="0"/>
              <w:jc w:val="center"/>
              <w:rPr>
                <w:sz w:val="28"/>
                <w:szCs w:val="28"/>
                <w:lang w:val="en-GB"/>
              </w:rPr>
            </w:pPr>
            <w:r w:rsidRPr="002747AF">
              <w:rPr>
                <w:b/>
                <w:bCs/>
                <w:i/>
                <w:sz w:val="28"/>
                <w:szCs w:val="28"/>
              </w:rPr>
              <w:t>Toàn bộ trẻ 24 tuần tuổi</w:t>
            </w:r>
          </w:p>
        </w:tc>
      </w:tr>
      <w:tr w:rsidR="00823816" w:rsidRPr="002747AF" w14:paraId="62B923F4" w14:textId="77777777" w:rsidTr="00961B5F">
        <w:trPr>
          <w:jc w:val="center"/>
        </w:trPr>
        <w:tc>
          <w:tcPr>
            <w:tcW w:w="3428" w:type="dxa"/>
            <w:shd w:val="clear" w:color="auto" w:fill="auto"/>
            <w:vAlign w:val="center"/>
          </w:tcPr>
          <w:p w14:paraId="5A34B6A9" w14:textId="77777777" w:rsidR="00823816" w:rsidRPr="002747AF" w:rsidRDefault="00823816" w:rsidP="00961B5F">
            <w:pPr>
              <w:pStyle w:val="noidung0"/>
              <w:tabs>
                <w:tab w:val="left" w:pos="540"/>
              </w:tabs>
              <w:spacing w:before="120" w:line="276" w:lineRule="auto"/>
              <w:ind w:right="-115" w:firstLine="0"/>
              <w:rPr>
                <w:bCs/>
                <w:sz w:val="28"/>
                <w:szCs w:val="28"/>
              </w:rPr>
            </w:pPr>
            <w:r w:rsidRPr="002747AF">
              <w:rPr>
                <w:b/>
                <w:bCs/>
                <w:sz w:val="28"/>
                <w:szCs w:val="28"/>
              </w:rPr>
              <w:t>Chỉ số</w:t>
            </w:r>
          </w:p>
        </w:tc>
        <w:tc>
          <w:tcPr>
            <w:tcW w:w="1654" w:type="dxa"/>
            <w:shd w:val="clear" w:color="auto" w:fill="auto"/>
          </w:tcPr>
          <w:p w14:paraId="33504564" w14:textId="34AFB249" w:rsidR="00823816" w:rsidRPr="002747AF" w:rsidRDefault="00823816" w:rsidP="00961B5F">
            <w:pPr>
              <w:pStyle w:val="noidung0"/>
              <w:tabs>
                <w:tab w:val="left" w:pos="540"/>
              </w:tabs>
              <w:spacing w:before="120" w:line="276" w:lineRule="auto"/>
              <w:ind w:right="-115" w:hanging="115"/>
              <w:jc w:val="center"/>
              <w:rPr>
                <w:b/>
                <w:sz w:val="28"/>
                <w:szCs w:val="28"/>
                <w:lang w:val="en-GB"/>
              </w:rPr>
            </w:pPr>
            <w:r w:rsidRPr="002747AF">
              <w:rPr>
                <w:b/>
                <w:sz w:val="28"/>
                <w:szCs w:val="28"/>
                <w:lang w:val="en-GB"/>
              </w:rPr>
              <w:t xml:space="preserve">Nhóm CT </w:t>
            </w:r>
            <w:r w:rsidRPr="002747AF">
              <w:rPr>
                <w:sz w:val="28"/>
                <w:szCs w:val="28"/>
                <w:lang w:val="en-GB"/>
              </w:rPr>
              <w:t>(n=69)</w:t>
            </w:r>
          </w:p>
        </w:tc>
        <w:tc>
          <w:tcPr>
            <w:tcW w:w="1648" w:type="dxa"/>
            <w:shd w:val="clear" w:color="auto" w:fill="auto"/>
          </w:tcPr>
          <w:p w14:paraId="2982D88F" w14:textId="77777777" w:rsidR="00823816" w:rsidRPr="002747AF" w:rsidRDefault="00823816" w:rsidP="00961B5F">
            <w:pPr>
              <w:pStyle w:val="noidung0"/>
              <w:tabs>
                <w:tab w:val="left" w:pos="540"/>
              </w:tabs>
              <w:spacing w:before="120" w:line="276" w:lineRule="auto"/>
              <w:ind w:right="-115" w:firstLine="0"/>
              <w:jc w:val="center"/>
              <w:rPr>
                <w:bCs/>
                <w:sz w:val="28"/>
                <w:szCs w:val="28"/>
              </w:rPr>
            </w:pPr>
            <w:r w:rsidRPr="002747AF">
              <w:rPr>
                <w:b/>
                <w:sz w:val="28"/>
                <w:szCs w:val="28"/>
                <w:lang w:val="en-GB"/>
              </w:rPr>
              <w:t xml:space="preserve">Nhóm chứng </w:t>
            </w:r>
            <w:r w:rsidRPr="002747AF">
              <w:rPr>
                <w:sz w:val="28"/>
                <w:szCs w:val="28"/>
                <w:lang w:val="en-GB"/>
              </w:rPr>
              <w:t>(n=75)</w:t>
            </w:r>
            <w:r w:rsidRPr="002747AF">
              <w:rPr>
                <w:b/>
                <w:sz w:val="28"/>
                <w:szCs w:val="28"/>
                <w:lang w:val="en-GB"/>
              </w:rPr>
              <w:t xml:space="preserve"> </w:t>
            </w:r>
          </w:p>
        </w:tc>
        <w:tc>
          <w:tcPr>
            <w:tcW w:w="1688" w:type="dxa"/>
            <w:vAlign w:val="center"/>
          </w:tcPr>
          <w:p w14:paraId="1A6B66B2" w14:textId="0EDCDD57" w:rsidR="00823816" w:rsidRPr="002747AF" w:rsidRDefault="00223743" w:rsidP="00961B5F">
            <w:pPr>
              <w:pStyle w:val="noidung0"/>
              <w:tabs>
                <w:tab w:val="left" w:pos="540"/>
              </w:tabs>
              <w:spacing w:before="120" w:line="276" w:lineRule="auto"/>
              <w:ind w:left="-122" w:right="-115" w:firstLine="0"/>
              <w:jc w:val="center"/>
              <w:rPr>
                <w:b/>
                <w:bCs/>
                <w:sz w:val="28"/>
                <w:szCs w:val="28"/>
              </w:rPr>
            </w:pPr>
            <w:r w:rsidRPr="002747AF">
              <w:rPr>
                <w:b/>
                <w:bCs/>
                <w:sz w:val="28"/>
                <w:szCs w:val="28"/>
              </w:rPr>
              <w:t>Chênh lệch giữa 2 nhóm</w:t>
            </w:r>
          </w:p>
        </w:tc>
        <w:tc>
          <w:tcPr>
            <w:tcW w:w="786" w:type="dxa"/>
            <w:shd w:val="clear" w:color="auto" w:fill="auto"/>
          </w:tcPr>
          <w:p w14:paraId="1BBAA784" w14:textId="1A57191E" w:rsidR="00823816" w:rsidRPr="002747AF" w:rsidRDefault="00823816" w:rsidP="00961B5F">
            <w:pPr>
              <w:pStyle w:val="noidung0"/>
              <w:tabs>
                <w:tab w:val="left" w:pos="540"/>
              </w:tabs>
              <w:spacing w:before="120" w:line="276" w:lineRule="auto"/>
              <w:ind w:right="-115" w:firstLine="0"/>
              <w:jc w:val="center"/>
              <w:rPr>
                <w:bCs/>
                <w:sz w:val="28"/>
                <w:szCs w:val="28"/>
              </w:rPr>
            </w:pPr>
            <w:r w:rsidRPr="002747AF">
              <w:rPr>
                <w:b/>
                <w:bCs/>
                <w:sz w:val="28"/>
                <w:szCs w:val="28"/>
              </w:rPr>
              <w:t>p</w:t>
            </w:r>
            <w:r w:rsidRPr="002747AF">
              <w:rPr>
                <w:bCs/>
                <w:sz w:val="28"/>
                <w:szCs w:val="28"/>
                <w:vertAlign w:val="superscript"/>
              </w:rPr>
              <w:t>2</w:t>
            </w:r>
            <w:r w:rsidRPr="002747AF">
              <w:rPr>
                <w:b/>
                <w:bCs/>
                <w:sz w:val="28"/>
                <w:szCs w:val="28"/>
              </w:rPr>
              <w:t xml:space="preserve"> </w:t>
            </w:r>
          </w:p>
        </w:tc>
      </w:tr>
      <w:tr w:rsidR="00823816" w:rsidRPr="002747AF" w14:paraId="7292B0ED" w14:textId="77777777" w:rsidTr="00961B5F">
        <w:trPr>
          <w:jc w:val="center"/>
        </w:trPr>
        <w:tc>
          <w:tcPr>
            <w:tcW w:w="3428" w:type="dxa"/>
            <w:shd w:val="clear" w:color="auto" w:fill="auto"/>
          </w:tcPr>
          <w:p w14:paraId="73A53FE6" w14:textId="024F0637" w:rsidR="00823816" w:rsidRPr="002747AF" w:rsidRDefault="00823816" w:rsidP="00961B5F">
            <w:pPr>
              <w:pStyle w:val="noidung0"/>
              <w:tabs>
                <w:tab w:val="left" w:pos="540"/>
              </w:tabs>
              <w:spacing w:before="120" w:line="276" w:lineRule="auto"/>
              <w:ind w:right="-115" w:firstLine="0"/>
              <w:rPr>
                <w:bCs/>
                <w:sz w:val="28"/>
                <w:szCs w:val="28"/>
              </w:rPr>
            </w:pPr>
            <w:r w:rsidRPr="002747AF">
              <w:rPr>
                <w:bCs/>
                <w:sz w:val="28"/>
                <w:szCs w:val="28"/>
              </w:rPr>
              <w:t xml:space="preserve">Mức tăng cân nặng (g) </w:t>
            </w:r>
          </w:p>
        </w:tc>
        <w:tc>
          <w:tcPr>
            <w:tcW w:w="1654" w:type="dxa"/>
            <w:shd w:val="clear" w:color="auto" w:fill="auto"/>
          </w:tcPr>
          <w:p w14:paraId="259148DA" w14:textId="389D2FF0" w:rsidR="00823816" w:rsidRPr="002747AF" w:rsidRDefault="00823816" w:rsidP="00961B5F">
            <w:pPr>
              <w:pStyle w:val="noidung0"/>
              <w:tabs>
                <w:tab w:val="left" w:pos="540"/>
              </w:tabs>
              <w:spacing w:before="120" w:line="276" w:lineRule="auto"/>
              <w:ind w:right="-115" w:firstLine="0"/>
              <w:jc w:val="center"/>
              <w:rPr>
                <w:sz w:val="28"/>
                <w:szCs w:val="28"/>
                <w:lang w:val="en-GB"/>
              </w:rPr>
            </w:pPr>
            <w:r w:rsidRPr="002747AF">
              <w:rPr>
                <w:sz w:val="28"/>
                <w:szCs w:val="28"/>
                <w:lang w:val="en-GB"/>
              </w:rPr>
              <w:t xml:space="preserve">4350 ± 920 </w:t>
            </w:r>
          </w:p>
        </w:tc>
        <w:tc>
          <w:tcPr>
            <w:tcW w:w="1648" w:type="dxa"/>
            <w:shd w:val="clear" w:color="auto" w:fill="auto"/>
          </w:tcPr>
          <w:p w14:paraId="51A4950E" w14:textId="4BC7399D" w:rsidR="00823816" w:rsidRPr="002747AF" w:rsidRDefault="00823816" w:rsidP="00961B5F">
            <w:pPr>
              <w:pStyle w:val="noidung0"/>
              <w:tabs>
                <w:tab w:val="left" w:pos="540"/>
              </w:tabs>
              <w:spacing w:before="120" w:line="276" w:lineRule="auto"/>
              <w:ind w:right="-115" w:firstLine="0"/>
              <w:jc w:val="center"/>
              <w:rPr>
                <w:sz w:val="28"/>
                <w:szCs w:val="28"/>
                <w:lang w:val="en-GB"/>
              </w:rPr>
            </w:pPr>
            <w:r w:rsidRPr="002747AF">
              <w:rPr>
                <w:sz w:val="28"/>
                <w:szCs w:val="28"/>
                <w:lang w:val="en-GB"/>
              </w:rPr>
              <w:t xml:space="preserve">4075 ± 647 </w:t>
            </w:r>
          </w:p>
        </w:tc>
        <w:tc>
          <w:tcPr>
            <w:tcW w:w="1688" w:type="dxa"/>
          </w:tcPr>
          <w:p w14:paraId="4A40DC50" w14:textId="494F995C" w:rsidR="00823816" w:rsidRPr="002747AF" w:rsidRDefault="00823816" w:rsidP="00961B5F">
            <w:pPr>
              <w:pStyle w:val="noidung0"/>
              <w:tabs>
                <w:tab w:val="left" w:pos="540"/>
              </w:tabs>
              <w:spacing w:before="120" w:line="276" w:lineRule="auto"/>
              <w:ind w:right="-115" w:firstLine="0"/>
              <w:jc w:val="center"/>
              <w:rPr>
                <w:sz w:val="28"/>
                <w:szCs w:val="28"/>
                <w:lang w:val="en-GB"/>
              </w:rPr>
            </w:pPr>
            <w:r w:rsidRPr="002747AF">
              <w:rPr>
                <w:sz w:val="28"/>
                <w:szCs w:val="28"/>
                <w:lang w:val="en-GB"/>
              </w:rPr>
              <w:t>275</w:t>
            </w:r>
          </w:p>
        </w:tc>
        <w:tc>
          <w:tcPr>
            <w:tcW w:w="786" w:type="dxa"/>
            <w:shd w:val="clear" w:color="auto" w:fill="auto"/>
          </w:tcPr>
          <w:p w14:paraId="31F72D54" w14:textId="60C3953B" w:rsidR="00823816" w:rsidRPr="002747AF" w:rsidRDefault="00823816" w:rsidP="00961B5F">
            <w:pPr>
              <w:pStyle w:val="noidung0"/>
              <w:tabs>
                <w:tab w:val="left" w:pos="540"/>
              </w:tabs>
              <w:spacing w:before="120" w:line="276" w:lineRule="auto"/>
              <w:ind w:right="-115" w:hanging="120"/>
              <w:jc w:val="center"/>
              <w:rPr>
                <w:b/>
                <w:sz w:val="28"/>
                <w:szCs w:val="28"/>
                <w:lang w:val="en-GB"/>
              </w:rPr>
            </w:pPr>
            <w:r w:rsidRPr="002747AF">
              <w:rPr>
                <w:b/>
                <w:sz w:val="28"/>
                <w:szCs w:val="28"/>
                <w:lang w:val="en-GB"/>
              </w:rPr>
              <w:t>&lt; 0,05</w:t>
            </w:r>
          </w:p>
        </w:tc>
      </w:tr>
      <w:tr w:rsidR="00823816" w:rsidRPr="002747AF" w14:paraId="0177CAF8" w14:textId="77777777" w:rsidTr="00961B5F">
        <w:trPr>
          <w:jc w:val="center"/>
        </w:trPr>
        <w:tc>
          <w:tcPr>
            <w:tcW w:w="3428" w:type="dxa"/>
            <w:shd w:val="clear" w:color="auto" w:fill="auto"/>
          </w:tcPr>
          <w:p w14:paraId="009A63E5" w14:textId="2D1992C7" w:rsidR="00823816" w:rsidRPr="002747AF" w:rsidRDefault="00823816" w:rsidP="00961B5F">
            <w:pPr>
              <w:pStyle w:val="noidung0"/>
              <w:tabs>
                <w:tab w:val="left" w:pos="540"/>
              </w:tabs>
              <w:spacing w:before="120" w:line="276" w:lineRule="auto"/>
              <w:ind w:right="-115" w:firstLine="0"/>
              <w:jc w:val="left"/>
              <w:rPr>
                <w:bCs/>
                <w:sz w:val="28"/>
                <w:szCs w:val="28"/>
              </w:rPr>
            </w:pPr>
            <w:r w:rsidRPr="002747AF">
              <w:rPr>
                <w:bCs/>
                <w:sz w:val="28"/>
                <w:szCs w:val="28"/>
              </w:rPr>
              <w:t>Mức tăng chiều dài nằm (cm)</w:t>
            </w:r>
          </w:p>
        </w:tc>
        <w:tc>
          <w:tcPr>
            <w:tcW w:w="1654" w:type="dxa"/>
            <w:shd w:val="clear" w:color="auto" w:fill="auto"/>
          </w:tcPr>
          <w:p w14:paraId="3DF6FBF8" w14:textId="47BC56F1" w:rsidR="00823816" w:rsidRPr="002747AF" w:rsidRDefault="00823816" w:rsidP="00961B5F">
            <w:pPr>
              <w:pStyle w:val="noidung0"/>
              <w:tabs>
                <w:tab w:val="left" w:pos="540"/>
              </w:tabs>
              <w:spacing w:before="120" w:line="276" w:lineRule="auto"/>
              <w:ind w:right="-115" w:firstLine="0"/>
              <w:jc w:val="center"/>
              <w:rPr>
                <w:bCs/>
                <w:sz w:val="28"/>
                <w:szCs w:val="28"/>
              </w:rPr>
            </w:pPr>
            <w:r w:rsidRPr="002747AF">
              <w:rPr>
                <w:bCs/>
                <w:sz w:val="28"/>
                <w:szCs w:val="28"/>
              </w:rPr>
              <w:t xml:space="preserve">15,8 ± 2,2 </w:t>
            </w:r>
          </w:p>
        </w:tc>
        <w:tc>
          <w:tcPr>
            <w:tcW w:w="1648" w:type="dxa"/>
            <w:shd w:val="clear" w:color="auto" w:fill="auto"/>
          </w:tcPr>
          <w:p w14:paraId="472D2047" w14:textId="7BFD4353" w:rsidR="00823816" w:rsidRPr="002747AF" w:rsidRDefault="00823816" w:rsidP="00961B5F">
            <w:pPr>
              <w:pStyle w:val="noidung0"/>
              <w:tabs>
                <w:tab w:val="left" w:pos="540"/>
              </w:tabs>
              <w:spacing w:before="120" w:line="276" w:lineRule="auto"/>
              <w:ind w:right="-115" w:firstLine="0"/>
              <w:jc w:val="center"/>
              <w:rPr>
                <w:bCs/>
                <w:sz w:val="28"/>
                <w:szCs w:val="28"/>
              </w:rPr>
            </w:pPr>
            <w:r w:rsidRPr="002747AF">
              <w:rPr>
                <w:bCs/>
                <w:sz w:val="28"/>
                <w:szCs w:val="28"/>
              </w:rPr>
              <w:t xml:space="preserve">16,0 ± 2,2 </w:t>
            </w:r>
          </w:p>
        </w:tc>
        <w:tc>
          <w:tcPr>
            <w:tcW w:w="1688" w:type="dxa"/>
          </w:tcPr>
          <w:p w14:paraId="770CC12E" w14:textId="0DBB3CD6" w:rsidR="00823816" w:rsidRPr="002747AF" w:rsidRDefault="00823816" w:rsidP="00961B5F">
            <w:pPr>
              <w:pStyle w:val="noidung0"/>
              <w:tabs>
                <w:tab w:val="left" w:pos="540"/>
              </w:tabs>
              <w:spacing w:before="120" w:line="276" w:lineRule="auto"/>
              <w:ind w:right="-115" w:firstLine="0"/>
              <w:jc w:val="center"/>
              <w:rPr>
                <w:sz w:val="28"/>
                <w:szCs w:val="28"/>
                <w:lang w:val="en-GB"/>
              </w:rPr>
            </w:pPr>
            <w:r w:rsidRPr="002747AF">
              <w:rPr>
                <w:sz w:val="28"/>
                <w:szCs w:val="28"/>
                <w:lang w:val="en-GB"/>
              </w:rPr>
              <w:t>-0,2</w:t>
            </w:r>
          </w:p>
        </w:tc>
        <w:tc>
          <w:tcPr>
            <w:tcW w:w="786" w:type="dxa"/>
            <w:shd w:val="clear" w:color="auto" w:fill="auto"/>
          </w:tcPr>
          <w:p w14:paraId="293C182A" w14:textId="3550C7C6" w:rsidR="00823816" w:rsidRPr="002747AF" w:rsidRDefault="00823816" w:rsidP="00961B5F">
            <w:pPr>
              <w:pStyle w:val="noidung0"/>
              <w:tabs>
                <w:tab w:val="left" w:pos="540"/>
              </w:tabs>
              <w:spacing w:before="120" w:line="276" w:lineRule="auto"/>
              <w:ind w:right="-115" w:hanging="120"/>
              <w:jc w:val="center"/>
              <w:rPr>
                <w:sz w:val="28"/>
                <w:szCs w:val="28"/>
                <w:lang w:val="en-GB"/>
              </w:rPr>
            </w:pPr>
            <w:r w:rsidRPr="002747AF">
              <w:rPr>
                <w:sz w:val="28"/>
                <w:szCs w:val="28"/>
                <w:lang w:val="en-GB"/>
              </w:rPr>
              <w:t>&gt; 0,05</w:t>
            </w:r>
          </w:p>
        </w:tc>
      </w:tr>
    </w:tbl>
    <w:p w14:paraId="6BB2390C" w14:textId="3C087020" w:rsidR="00C52D68" w:rsidRPr="002747AF" w:rsidRDefault="002F3138" w:rsidP="0020714D">
      <w:pPr>
        <w:pStyle w:val="noidung0"/>
        <w:tabs>
          <w:tab w:val="left" w:pos="540"/>
        </w:tabs>
        <w:spacing w:before="120" w:line="240" w:lineRule="auto"/>
        <w:ind w:right="29" w:firstLine="0"/>
        <w:rPr>
          <w:i/>
          <w:szCs w:val="24"/>
          <w:lang w:val="en-GB"/>
        </w:rPr>
      </w:pPr>
      <w:r w:rsidRPr="002747AF">
        <w:rPr>
          <w:i/>
          <w:szCs w:val="24"/>
          <w:vertAlign w:val="superscript"/>
          <w:lang w:val="en-GB"/>
        </w:rPr>
        <w:t>1</w:t>
      </w:r>
      <w:r w:rsidRPr="002747AF">
        <w:rPr>
          <w:i/>
          <w:szCs w:val="24"/>
          <w:lang w:val="en-GB"/>
        </w:rPr>
        <w:t xml:space="preserve"> </w:t>
      </w:r>
      <w:r w:rsidR="00C52D68" w:rsidRPr="002747AF">
        <w:rPr>
          <w:i/>
          <w:szCs w:val="24"/>
          <w:lang w:val="en-GB"/>
        </w:rPr>
        <w:t>Số liệu được trình bày dưới dạng TB±SD</w:t>
      </w:r>
    </w:p>
    <w:p w14:paraId="2F4380F7" w14:textId="5A50C595" w:rsidR="00C52D68" w:rsidRPr="002747AF" w:rsidRDefault="002F3138" w:rsidP="0020714D">
      <w:pPr>
        <w:pStyle w:val="noidung0"/>
        <w:tabs>
          <w:tab w:val="left" w:pos="540"/>
        </w:tabs>
        <w:spacing w:before="120" w:line="240" w:lineRule="auto"/>
        <w:ind w:right="29" w:firstLine="0"/>
        <w:rPr>
          <w:i/>
          <w:szCs w:val="24"/>
          <w:lang w:val="en-GB"/>
        </w:rPr>
      </w:pPr>
      <w:r w:rsidRPr="002747AF">
        <w:rPr>
          <w:i/>
          <w:szCs w:val="24"/>
          <w:vertAlign w:val="superscript"/>
          <w:lang w:val="en-GB"/>
        </w:rPr>
        <w:t>2</w:t>
      </w:r>
      <w:r w:rsidRPr="002747AF">
        <w:rPr>
          <w:i/>
          <w:szCs w:val="24"/>
          <w:lang w:val="en-GB"/>
        </w:rPr>
        <w:t xml:space="preserve"> </w:t>
      </w:r>
      <w:r w:rsidR="00C52D68" w:rsidRPr="002747AF">
        <w:rPr>
          <w:i/>
          <w:szCs w:val="24"/>
          <w:lang w:val="en-GB"/>
        </w:rPr>
        <w:t>t-test, so sánh trung bình giữa hai nhóm nghiên cứu</w:t>
      </w:r>
    </w:p>
    <w:p w14:paraId="7DD48937" w14:textId="4A156BAB" w:rsidR="00E743D5" w:rsidRPr="002747AF" w:rsidRDefault="00424C60" w:rsidP="0020714D">
      <w:pPr>
        <w:pStyle w:val="noidung0"/>
        <w:tabs>
          <w:tab w:val="left" w:pos="540"/>
        </w:tabs>
        <w:spacing w:before="240" w:line="360" w:lineRule="auto"/>
        <w:ind w:right="28" w:firstLine="720"/>
        <w:rPr>
          <w:sz w:val="28"/>
          <w:szCs w:val="28"/>
          <w:lang w:val="en-GB"/>
        </w:rPr>
      </w:pPr>
      <w:r w:rsidRPr="002747AF">
        <w:rPr>
          <w:sz w:val="28"/>
          <w:szCs w:val="28"/>
          <w:lang w:val="en-GB"/>
        </w:rPr>
        <w:lastRenderedPageBreak/>
        <w:t>Bảng 3.1</w:t>
      </w:r>
      <w:r w:rsidR="00062A10" w:rsidRPr="002747AF">
        <w:rPr>
          <w:sz w:val="28"/>
          <w:szCs w:val="28"/>
          <w:lang w:val="en-GB"/>
        </w:rPr>
        <w:t>4</w:t>
      </w:r>
      <w:r w:rsidRPr="002747AF">
        <w:rPr>
          <w:sz w:val="28"/>
          <w:szCs w:val="28"/>
          <w:lang w:val="en-GB"/>
        </w:rPr>
        <w:t xml:space="preserve"> cho thấy </w:t>
      </w:r>
      <w:r w:rsidR="0020714D" w:rsidRPr="002747AF">
        <w:rPr>
          <w:sz w:val="28"/>
          <w:szCs w:val="28"/>
          <w:lang w:val="en-GB"/>
        </w:rPr>
        <w:t>sự thay đổi</w:t>
      </w:r>
      <w:r w:rsidRPr="002747AF">
        <w:rPr>
          <w:sz w:val="28"/>
          <w:szCs w:val="28"/>
          <w:lang w:val="en-GB"/>
        </w:rPr>
        <w:t xml:space="preserve"> cân nặng và chiều dài nằm khi trẻ được 24 tuần tuổi so với khi sinh theo nhóm nghiên cứu. </w:t>
      </w:r>
      <w:r w:rsidR="00344A3C" w:rsidRPr="002747AF">
        <w:rPr>
          <w:sz w:val="28"/>
          <w:szCs w:val="28"/>
          <w:lang w:val="en-GB"/>
        </w:rPr>
        <w:t xml:space="preserve">Mức tăng cân nặng khi trẻ được 24 tuần tuổi của cả trẻ nam và trẻ nữ đều có xu hướng cao hơn ở nhóm can thiệp so với nhóm chứng. Xét chung cho toàn bộ trẻ khi được 24 tuần tuổi, </w:t>
      </w:r>
      <w:r w:rsidR="00062A10" w:rsidRPr="002747AF">
        <w:rPr>
          <w:sz w:val="28"/>
          <w:szCs w:val="28"/>
          <w:lang w:val="en-GB"/>
        </w:rPr>
        <w:t>trẻ thuộc nhóm can thiệp tăng 4</w:t>
      </w:r>
      <w:r w:rsidR="00344A3C" w:rsidRPr="002747AF">
        <w:rPr>
          <w:sz w:val="28"/>
          <w:szCs w:val="28"/>
          <w:lang w:val="en-GB"/>
        </w:rPr>
        <w:t>350</w:t>
      </w:r>
      <w:r w:rsidR="0020714D" w:rsidRPr="002747AF">
        <w:rPr>
          <w:sz w:val="28"/>
          <w:szCs w:val="28"/>
          <w:lang w:val="en-GB"/>
        </w:rPr>
        <w:t xml:space="preserve"> </w:t>
      </w:r>
      <w:r w:rsidR="00344A3C" w:rsidRPr="002747AF">
        <w:rPr>
          <w:sz w:val="28"/>
          <w:szCs w:val="28"/>
          <w:lang w:val="en-GB"/>
        </w:rPr>
        <w:t>±</w:t>
      </w:r>
      <w:r w:rsidR="0020714D" w:rsidRPr="002747AF">
        <w:rPr>
          <w:sz w:val="28"/>
          <w:szCs w:val="28"/>
          <w:lang w:val="en-GB"/>
        </w:rPr>
        <w:t xml:space="preserve"> </w:t>
      </w:r>
      <w:r w:rsidR="00344A3C" w:rsidRPr="002747AF">
        <w:rPr>
          <w:sz w:val="28"/>
          <w:szCs w:val="28"/>
          <w:lang w:val="en-GB"/>
        </w:rPr>
        <w:t xml:space="preserve">920 g trong </w:t>
      </w:r>
      <w:r w:rsidR="00062A10" w:rsidRPr="002747AF">
        <w:rPr>
          <w:sz w:val="28"/>
          <w:szCs w:val="28"/>
          <w:lang w:val="en-GB"/>
        </w:rPr>
        <w:t>khi trẻ thuộc nhóm chứng tăng 4</w:t>
      </w:r>
      <w:r w:rsidR="00344A3C" w:rsidRPr="002747AF">
        <w:rPr>
          <w:sz w:val="28"/>
          <w:szCs w:val="28"/>
          <w:lang w:val="en-GB"/>
        </w:rPr>
        <w:t>075</w:t>
      </w:r>
      <w:r w:rsidR="0020714D" w:rsidRPr="002747AF">
        <w:rPr>
          <w:sz w:val="28"/>
          <w:szCs w:val="28"/>
          <w:lang w:val="en-GB"/>
        </w:rPr>
        <w:t xml:space="preserve"> </w:t>
      </w:r>
      <w:r w:rsidR="00344A3C" w:rsidRPr="002747AF">
        <w:rPr>
          <w:sz w:val="28"/>
          <w:szCs w:val="28"/>
          <w:lang w:val="en-GB"/>
        </w:rPr>
        <w:t>±</w:t>
      </w:r>
      <w:r w:rsidR="0020714D" w:rsidRPr="002747AF">
        <w:rPr>
          <w:sz w:val="28"/>
          <w:szCs w:val="28"/>
          <w:lang w:val="en-GB"/>
        </w:rPr>
        <w:t xml:space="preserve"> </w:t>
      </w:r>
      <w:r w:rsidR="00344A3C" w:rsidRPr="002747AF">
        <w:rPr>
          <w:sz w:val="28"/>
          <w:szCs w:val="28"/>
          <w:lang w:val="en-GB"/>
        </w:rPr>
        <w:t xml:space="preserve">647 g, </w:t>
      </w:r>
      <w:r w:rsidR="00223743" w:rsidRPr="002747AF">
        <w:rPr>
          <w:sz w:val="28"/>
          <w:szCs w:val="28"/>
          <w:lang w:val="en-GB"/>
        </w:rPr>
        <w:t xml:space="preserve">tăng cao hơn 275g, </w:t>
      </w:r>
      <w:r w:rsidR="00344A3C" w:rsidRPr="002747AF">
        <w:rPr>
          <w:sz w:val="28"/>
          <w:szCs w:val="28"/>
          <w:lang w:val="en-GB"/>
        </w:rPr>
        <w:t xml:space="preserve">sự khác biệt </w:t>
      </w:r>
      <w:r w:rsidR="00223743" w:rsidRPr="002747AF">
        <w:rPr>
          <w:sz w:val="28"/>
          <w:szCs w:val="28"/>
          <w:lang w:val="en-GB"/>
        </w:rPr>
        <w:t xml:space="preserve">về mức tăng cân giữa hai nhóm </w:t>
      </w:r>
      <w:r w:rsidR="00344A3C" w:rsidRPr="002747AF">
        <w:rPr>
          <w:sz w:val="28"/>
          <w:szCs w:val="28"/>
          <w:lang w:val="en-GB"/>
        </w:rPr>
        <w:t>có ý nghĩa thống kê với p &lt; 0,05.</w:t>
      </w:r>
      <w:r w:rsidR="00B41643" w:rsidRPr="002747AF">
        <w:rPr>
          <w:sz w:val="28"/>
          <w:szCs w:val="28"/>
          <w:lang w:val="en-GB"/>
        </w:rPr>
        <w:t xml:space="preserve"> Trung bình trẻ tăng được 15,9 cm khi trẻ được 24 tuần tuổi so với khi sinh, không có sự khác biệt về mức tăng chiều dài nằm của trẻ thuộc nhóm can thiệp so với trẻ thuộc nhóm chứng ở cả trẻ nam, trẻ nữ và chung cả trẻ nam và trẻ nữ (p &gt; 0,05).</w:t>
      </w:r>
      <w:r w:rsidR="003E2370" w:rsidRPr="002747AF">
        <w:rPr>
          <w:sz w:val="28"/>
          <w:szCs w:val="28"/>
          <w:lang w:val="en-GB"/>
        </w:rPr>
        <w:t xml:space="preserve"> </w:t>
      </w:r>
    </w:p>
    <w:p w14:paraId="7DD8286B" w14:textId="7AB09BA5" w:rsidR="00E743D5" w:rsidRPr="002747AF" w:rsidRDefault="00574217" w:rsidP="00961B5F">
      <w:pPr>
        <w:pStyle w:val="noidung0"/>
        <w:tabs>
          <w:tab w:val="left" w:pos="540"/>
        </w:tabs>
        <w:spacing w:before="120" w:line="360" w:lineRule="auto"/>
        <w:ind w:right="29" w:firstLine="720"/>
        <w:rPr>
          <w:sz w:val="28"/>
          <w:szCs w:val="28"/>
          <w:lang w:val="en-GB"/>
        </w:rPr>
      </w:pPr>
      <w:r w:rsidRPr="002747AF">
        <w:rPr>
          <w:noProof/>
          <w:sz w:val="28"/>
          <w:szCs w:val="28"/>
        </w:rPr>
        <mc:AlternateContent>
          <mc:Choice Requires="wps">
            <w:drawing>
              <wp:anchor distT="0" distB="0" distL="114300" distR="114300" simplePos="0" relativeHeight="251658752" behindDoc="0" locked="0" layoutInCell="1" allowOverlap="1" wp14:anchorId="4D268B15" wp14:editId="48F62F5E">
                <wp:simplePos x="0" y="0"/>
                <wp:positionH relativeFrom="column">
                  <wp:posOffset>905510</wp:posOffset>
                </wp:positionH>
                <wp:positionV relativeFrom="paragraph">
                  <wp:posOffset>1525270</wp:posOffset>
                </wp:positionV>
                <wp:extent cx="724535" cy="292735"/>
                <wp:effectExtent l="0" t="0" r="0" b="0"/>
                <wp:wrapNone/>
                <wp:docPr id="2057" name="Text Box 2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F033C" w14:textId="77777777" w:rsidR="006840E4" w:rsidRPr="00D72866" w:rsidRDefault="006840E4" w:rsidP="00E743D5">
                            <w:pPr>
                              <w:jc w:val="center"/>
                              <w:rPr>
                                <w:b/>
                                <w:i/>
                              </w:rPr>
                            </w:pPr>
                            <w:r w:rsidRPr="00D72866">
                              <w:rPr>
                                <w:b/>
                                <w:i/>
                              </w:rPr>
                              <w:t>Z-score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268B15" id="Text Box 2057" o:spid="_x0000_s1096" type="#_x0000_t202" style="position:absolute;left:0;text-align:left;margin-left:71.3pt;margin-top:120.1pt;width:57.05pt;height:23.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SjEugIAAMY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" filled="f" stroked="f">
                <v:textbox>
                  <w:txbxContent>
                    <w:p w14:paraId="0E0F033C" w14:textId="77777777" w:rsidR="006840E4" w:rsidRPr="00D72866" w:rsidRDefault="006840E4" w:rsidP="00E743D5">
                      <w:pPr>
                        <w:jc w:val="center"/>
                        <w:rPr>
                          <w:b/>
                          <w:i/>
                        </w:rPr>
                      </w:pPr>
                      <w:r w:rsidRPr="00D72866">
                        <w:rPr>
                          <w:b/>
                          <w:i/>
                        </w:rPr>
                        <w:t>Z-score</w:t>
                      </w:r>
                    </w:p>
                  </w:txbxContent>
                </v:textbox>
              </v:shape>
            </w:pict>
          </mc:Fallback>
        </mc:AlternateContent>
      </w:r>
      <w:r w:rsidR="003E2370" w:rsidRPr="002747AF">
        <w:rPr>
          <w:sz w:val="28"/>
          <w:szCs w:val="28"/>
          <w:lang w:val="en-GB"/>
        </w:rPr>
        <w:t xml:space="preserve">Mô hình hồi quy chưa cho thấy mối tương quan giữa </w:t>
      </w:r>
      <w:r w:rsidR="00FF5E1D" w:rsidRPr="002747AF">
        <w:rPr>
          <w:sz w:val="28"/>
          <w:szCs w:val="28"/>
          <w:lang w:val="en-GB"/>
        </w:rPr>
        <w:t>tỉ</w:t>
      </w:r>
      <w:r w:rsidR="003E2370" w:rsidRPr="002747AF">
        <w:rPr>
          <w:sz w:val="28"/>
          <w:szCs w:val="28"/>
          <w:lang w:val="en-GB"/>
        </w:rPr>
        <w:t xml:space="preserve"> lệ nuôi con hoàn toàn bằng sữa mẹ trong 3 tháng đầu, trong 6 tháng đầu và </w:t>
      </w:r>
      <w:r w:rsidR="00FF5E1D" w:rsidRPr="002747AF">
        <w:rPr>
          <w:sz w:val="28"/>
          <w:szCs w:val="28"/>
          <w:lang w:val="en-GB"/>
        </w:rPr>
        <w:t>tỉ</w:t>
      </w:r>
      <w:r w:rsidR="003E2370" w:rsidRPr="002747AF">
        <w:rPr>
          <w:sz w:val="28"/>
          <w:szCs w:val="28"/>
          <w:lang w:val="en-GB"/>
        </w:rPr>
        <w:t xml:space="preserve"> lệ mắc bệnh trong 24 tuần đầu sau sinh với mức tăng cân nặng cũng như chiều dài nằm của trẻ khi được 24 tuần tuổi. Như vậy, </w:t>
      </w:r>
      <w:r w:rsidR="00E743D5" w:rsidRPr="002747AF">
        <w:rPr>
          <w:sz w:val="28"/>
          <w:szCs w:val="28"/>
          <w:lang w:val="en-GB"/>
        </w:rPr>
        <w:t>can thiệp đã cho thấy hiệu quả cải thiện mức tăng cân của trẻ khi được 24 tuần tuổi.</w:t>
      </w:r>
      <w:r w:rsidR="003E2370" w:rsidRPr="002747AF">
        <w:rPr>
          <w:sz w:val="28"/>
          <w:szCs w:val="28"/>
          <w:lang w:val="en-GB"/>
        </w:rPr>
        <w:t xml:space="preserve"> </w:t>
      </w:r>
    </w:p>
    <w:p w14:paraId="6893927F" w14:textId="01321DDF" w:rsidR="00E743D5" w:rsidRPr="002747AF" w:rsidRDefault="00E743D5" w:rsidP="00E743D5">
      <w:pPr>
        <w:pStyle w:val="noidung0"/>
        <w:tabs>
          <w:tab w:val="left" w:pos="540"/>
        </w:tabs>
        <w:spacing w:before="120" w:line="360" w:lineRule="auto"/>
        <w:ind w:right="-108" w:firstLine="426"/>
        <w:jc w:val="center"/>
        <w:rPr>
          <w:sz w:val="28"/>
          <w:szCs w:val="28"/>
          <w:lang w:val="en-GB"/>
        </w:rPr>
      </w:pPr>
      <w:r w:rsidRPr="002747AF">
        <w:rPr>
          <w:noProof/>
          <w:sz w:val="28"/>
          <w:szCs w:val="28"/>
        </w:rPr>
        <w:drawing>
          <wp:inline distT="0" distB="0" distL="0" distR="0" wp14:anchorId="5AB287C2" wp14:editId="2784157F">
            <wp:extent cx="4606290" cy="3035300"/>
            <wp:effectExtent l="0" t="0" r="3810" b="0"/>
            <wp:docPr id="2051" name="Chart 20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067F51F" w14:textId="1B72461C" w:rsidR="00E743D5" w:rsidRPr="002747AF" w:rsidRDefault="00E743D5" w:rsidP="00E743D5">
      <w:pPr>
        <w:pStyle w:val="noidung0"/>
        <w:tabs>
          <w:tab w:val="left" w:pos="540"/>
        </w:tabs>
        <w:spacing w:before="120" w:line="360" w:lineRule="auto"/>
        <w:ind w:right="-108" w:firstLine="0"/>
        <w:jc w:val="center"/>
        <w:rPr>
          <w:b/>
          <w:sz w:val="28"/>
          <w:szCs w:val="28"/>
          <w:lang w:val="en-GB"/>
        </w:rPr>
      </w:pPr>
      <w:r w:rsidRPr="002747AF">
        <w:rPr>
          <w:b/>
          <w:i/>
          <w:sz w:val="28"/>
          <w:szCs w:val="28"/>
          <w:lang w:val="en-GB"/>
        </w:rPr>
        <w:t xml:space="preserve">Hình </w:t>
      </w:r>
      <w:r w:rsidR="000949A8" w:rsidRPr="002747AF">
        <w:rPr>
          <w:b/>
          <w:i/>
          <w:sz w:val="28"/>
          <w:szCs w:val="28"/>
          <w:lang w:val="en-GB"/>
        </w:rPr>
        <w:t>3.3</w:t>
      </w:r>
      <w:r w:rsidRPr="002747AF">
        <w:rPr>
          <w:b/>
          <w:i/>
          <w:sz w:val="28"/>
          <w:szCs w:val="28"/>
          <w:lang w:val="en-GB"/>
        </w:rPr>
        <w:t>.</w:t>
      </w:r>
      <w:r w:rsidRPr="002747AF">
        <w:rPr>
          <w:b/>
          <w:sz w:val="28"/>
          <w:szCs w:val="28"/>
          <w:lang w:val="en-GB"/>
        </w:rPr>
        <w:t xml:space="preserve"> Z-score trung bình của trẻ 24 tuần tuổi theo nhóm nghiên cứu</w:t>
      </w:r>
    </w:p>
    <w:p w14:paraId="274F3243" w14:textId="77777777" w:rsidR="00961B5F" w:rsidRPr="002747AF" w:rsidRDefault="00961B5F" w:rsidP="00961B5F">
      <w:pPr>
        <w:pStyle w:val="noidung0"/>
        <w:tabs>
          <w:tab w:val="left" w:pos="540"/>
        </w:tabs>
        <w:spacing w:before="120" w:line="360" w:lineRule="auto"/>
        <w:ind w:right="-108" w:firstLine="709"/>
        <w:rPr>
          <w:sz w:val="28"/>
          <w:szCs w:val="28"/>
          <w:lang w:val="en-GB"/>
        </w:rPr>
      </w:pPr>
      <w:r w:rsidRPr="002747AF">
        <w:rPr>
          <w:sz w:val="28"/>
          <w:szCs w:val="28"/>
          <w:lang w:val="en-GB"/>
        </w:rPr>
        <w:lastRenderedPageBreak/>
        <w:t>Hiệu quả của can thiệp tới z-score trung bình của trẻ 24 tuần tuổi được thể hiện ở hình 3.3.</w:t>
      </w:r>
      <w:r w:rsidRPr="002747AF">
        <w:rPr>
          <w:sz w:val="28"/>
          <w:szCs w:val="28"/>
          <w:lang w:val="en-GB"/>
        </w:rPr>
        <w:t xml:space="preserve"> </w:t>
      </w:r>
      <w:r w:rsidR="00E743D5" w:rsidRPr="002747AF">
        <w:rPr>
          <w:spacing w:val="-2"/>
          <w:sz w:val="28"/>
          <w:szCs w:val="28"/>
          <w:lang w:val="en-GB"/>
        </w:rPr>
        <w:t>Nhìn chung các giá trị trung bình Z-score cân nặng theo tuổi (WAZ), chiều dài nằm theo tuổi (LAZ) và cân nặng theo chiều dài nằm (WLZ) của trẻ 24 tuần tuổi ở hai nhóm không khác nhau có ý nghĩa (t-test, p &gt; 0,05).</w:t>
      </w:r>
      <w:r w:rsidR="00E743D5" w:rsidRPr="002747AF">
        <w:rPr>
          <w:i/>
          <w:spacing w:val="-2"/>
          <w:sz w:val="28"/>
          <w:szCs w:val="28"/>
          <w:lang w:val="en-GB"/>
        </w:rPr>
        <w:t xml:space="preserve"> </w:t>
      </w:r>
      <w:r w:rsidR="00E743D5" w:rsidRPr="002747AF">
        <w:rPr>
          <w:spacing w:val="-2"/>
          <w:sz w:val="28"/>
          <w:szCs w:val="28"/>
          <w:lang w:val="en-GB"/>
        </w:rPr>
        <w:t xml:space="preserve">Như vậy, </w:t>
      </w:r>
      <w:r w:rsidR="00A94C28" w:rsidRPr="002747AF">
        <w:rPr>
          <w:spacing w:val="-2"/>
          <w:sz w:val="28"/>
          <w:szCs w:val="28"/>
          <w:lang w:val="en-GB"/>
        </w:rPr>
        <w:t xml:space="preserve">nghiên cứu </w:t>
      </w:r>
      <w:r w:rsidR="00E743D5" w:rsidRPr="002747AF">
        <w:rPr>
          <w:spacing w:val="-2"/>
          <w:sz w:val="28"/>
          <w:szCs w:val="28"/>
          <w:lang w:val="en-GB"/>
        </w:rPr>
        <w:t xml:space="preserve">chưa </w:t>
      </w:r>
      <w:r w:rsidR="00A94C28" w:rsidRPr="002747AF">
        <w:rPr>
          <w:spacing w:val="-2"/>
          <w:sz w:val="28"/>
          <w:szCs w:val="28"/>
          <w:lang w:val="en-GB"/>
        </w:rPr>
        <w:t xml:space="preserve">cho </w:t>
      </w:r>
      <w:r w:rsidR="00E743D5" w:rsidRPr="002747AF">
        <w:rPr>
          <w:spacing w:val="-2"/>
          <w:sz w:val="28"/>
          <w:szCs w:val="28"/>
          <w:lang w:val="en-GB"/>
        </w:rPr>
        <w:t xml:space="preserve">thấy hiệu quả của can thiệp tới </w:t>
      </w:r>
      <w:r w:rsidR="0020714D" w:rsidRPr="002747AF">
        <w:rPr>
          <w:spacing w:val="-2"/>
          <w:sz w:val="28"/>
          <w:szCs w:val="28"/>
          <w:lang w:val="en-GB"/>
        </w:rPr>
        <w:t>việc cải thiện z</w:t>
      </w:r>
      <w:r w:rsidR="00E743D5" w:rsidRPr="002747AF">
        <w:rPr>
          <w:spacing w:val="-2"/>
          <w:sz w:val="28"/>
          <w:szCs w:val="28"/>
          <w:lang w:val="en-GB"/>
        </w:rPr>
        <w:t xml:space="preserve">-score trung bình của trẻ 24 tuần tuổi.    </w:t>
      </w:r>
    </w:p>
    <w:p w14:paraId="09F860D7" w14:textId="2447F933" w:rsidR="000949A8" w:rsidRPr="002747AF" w:rsidRDefault="000949A8" w:rsidP="00961B5F">
      <w:pPr>
        <w:pStyle w:val="noidung0"/>
        <w:tabs>
          <w:tab w:val="left" w:pos="540"/>
        </w:tabs>
        <w:spacing w:before="120" w:line="360" w:lineRule="auto"/>
        <w:ind w:right="-108" w:firstLine="709"/>
        <w:rPr>
          <w:sz w:val="28"/>
          <w:szCs w:val="28"/>
          <w:lang w:val="en-GB"/>
        </w:rPr>
      </w:pPr>
      <w:r w:rsidRPr="002747AF">
        <w:rPr>
          <w:sz w:val="28"/>
          <w:szCs w:val="28"/>
          <w:lang w:val="en-GB"/>
        </w:rPr>
        <w:t xml:space="preserve">Tình trạng dinh dưỡng của mẹ trước khi có thai là một trong những yếu tố tác động đến TTDD của trẻ sơ sinh và trẻ nhỏ. Hiệu quả của can thiệp bổ sung thực phẩm tới z-score trung bình của trẻ 24 tuần tuổi có mẹ bị </w:t>
      </w:r>
      <w:r w:rsidR="0020714D" w:rsidRPr="002747AF">
        <w:rPr>
          <w:sz w:val="28"/>
          <w:szCs w:val="28"/>
          <w:lang w:val="en-GB"/>
        </w:rPr>
        <w:t>thiếu năng lượng trường diễn</w:t>
      </w:r>
      <w:r w:rsidRPr="002747AF">
        <w:rPr>
          <w:sz w:val="28"/>
          <w:szCs w:val="28"/>
          <w:lang w:val="en-GB"/>
        </w:rPr>
        <w:t xml:space="preserve"> lúc trước khi có t</w:t>
      </w:r>
      <w:r w:rsidR="006353F3" w:rsidRPr="002747AF">
        <w:rPr>
          <w:sz w:val="28"/>
          <w:szCs w:val="28"/>
          <w:lang w:val="en-GB"/>
        </w:rPr>
        <w:t>hai được thể hiện ở bảng 3.15</w:t>
      </w:r>
    </w:p>
    <w:p w14:paraId="5FB8DCD3" w14:textId="4E5102F4" w:rsidR="00E743D5" w:rsidRPr="002747AF" w:rsidRDefault="00E743D5" w:rsidP="00071EC5">
      <w:pPr>
        <w:pStyle w:val="noidung0"/>
        <w:tabs>
          <w:tab w:val="left" w:pos="540"/>
        </w:tabs>
        <w:spacing w:before="120" w:line="360" w:lineRule="auto"/>
        <w:ind w:right="-115" w:firstLine="0"/>
        <w:jc w:val="center"/>
        <w:rPr>
          <w:b/>
          <w:sz w:val="28"/>
          <w:szCs w:val="28"/>
          <w:lang w:val="en-GB"/>
        </w:rPr>
      </w:pPr>
      <w:r w:rsidRPr="002747AF">
        <w:rPr>
          <w:b/>
          <w:i/>
          <w:sz w:val="28"/>
          <w:szCs w:val="28"/>
          <w:lang w:val="en-GB"/>
        </w:rPr>
        <w:t xml:space="preserve">Bảng </w:t>
      </w:r>
      <w:r w:rsidR="006353F3" w:rsidRPr="002747AF">
        <w:rPr>
          <w:b/>
          <w:i/>
          <w:sz w:val="28"/>
          <w:szCs w:val="28"/>
          <w:lang w:val="en-GB"/>
        </w:rPr>
        <w:t>3.1</w:t>
      </w:r>
      <w:r w:rsidR="00EB4080" w:rsidRPr="002747AF">
        <w:rPr>
          <w:b/>
          <w:i/>
          <w:sz w:val="28"/>
          <w:szCs w:val="28"/>
          <w:lang w:val="en-GB"/>
        </w:rPr>
        <w:t>7</w:t>
      </w:r>
      <w:r w:rsidRPr="002747AF">
        <w:rPr>
          <w:b/>
          <w:i/>
          <w:sz w:val="28"/>
          <w:szCs w:val="28"/>
          <w:lang w:val="en-GB"/>
        </w:rPr>
        <w:t xml:space="preserve">: </w:t>
      </w:r>
      <w:r w:rsidRPr="002747AF">
        <w:rPr>
          <w:b/>
          <w:sz w:val="28"/>
          <w:szCs w:val="28"/>
          <w:lang w:val="en-GB"/>
        </w:rPr>
        <w:t xml:space="preserve">Z-score trung bình của trẻ </w:t>
      </w:r>
      <w:r w:rsidR="00EB4080" w:rsidRPr="002747AF">
        <w:rPr>
          <w:b/>
          <w:sz w:val="28"/>
          <w:szCs w:val="28"/>
          <w:lang w:val="en-GB"/>
        </w:rPr>
        <w:t xml:space="preserve">24 tuần tuổi </w:t>
      </w:r>
      <w:r w:rsidRPr="002747AF">
        <w:rPr>
          <w:b/>
          <w:sz w:val="28"/>
          <w:szCs w:val="28"/>
          <w:lang w:val="en-GB"/>
        </w:rPr>
        <w:t xml:space="preserve">có mẹ ban đầu bị </w:t>
      </w:r>
      <w:r w:rsidR="00FC0BC5" w:rsidRPr="002747AF">
        <w:rPr>
          <w:b/>
          <w:sz w:val="28"/>
          <w:szCs w:val="28"/>
          <w:lang w:val="en-GB"/>
        </w:rPr>
        <w:t>thiếu năng lượng trường diễn</w:t>
      </w:r>
      <w:r w:rsidRPr="002747AF">
        <w:rPr>
          <w:b/>
          <w:sz w:val="28"/>
          <w:szCs w:val="28"/>
          <w:lang w:val="en-GB"/>
        </w:rPr>
        <w:t xml:space="preserve"> </w:t>
      </w:r>
      <w:r w:rsidR="006E5E33" w:rsidRPr="002747AF">
        <w:rPr>
          <w:b/>
          <w:sz w:val="28"/>
          <w:szCs w:val="28"/>
          <w:lang w:val="en-GB"/>
        </w:rPr>
        <w:t>theo nhóm nghiên cứu</w:t>
      </w:r>
      <w:r w:rsidR="000949A8" w:rsidRPr="002747AF">
        <w:rPr>
          <w:b/>
          <w:sz w:val="28"/>
          <w:szCs w:val="28"/>
          <w:vertAlign w:val="superscript"/>
          <w:lang w:val="en-GB"/>
        </w:rPr>
        <w:t>1</w:t>
      </w:r>
    </w:p>
    <w:tbl>
      <w:tblPr>
        <w:tblW w:w="9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9"/>
        <w:gridCol w:w="1901"/>
        <w:gridCol w:w="1872"/>
        <w:gridCol w:w="992"/>
      </w:tblGrid>
      <w:tr w:rsidR="00021310" w:rsidRPr="002747AF" w14:paraId="1762CE06" w14:textId="77777777" w:rsidTr="006E5E33">
        <w:trPr>
          <w:jc w:val="center"/>
        </w:trPr>
        <w:tc>
          <w:tcPr>
            <w:tcW w:w="4289" w:type="dxa"/>
            <w:shd w:val="clear" w:color="auto" w:fill="auto"/>
            <w:vAlign w:val="center"/>
          </w:tcPr>
          <w:p w14:paraId="51FC6E9B" w14:textId="3A167D55" w:rsidR="006E5E33" w:rsidRPr="002747AF" w:rsidRDefault="006E5E33" w:rsidP="00071EC5">
            <w:pPr>
              <w:pStyle w:val="noidung0"/>
              <w:tabs>
                <w:tab w:val="left" w:pos="540"/>
              </w:tabs>
              <w:spacing w:before="120" w:line="276" w:lineRule="auto"/>
              <w:ind w:right="-115" w:firstLine="0"/>
              <w:jc w:val="center"/>
              <w:rPr>
                <w:b/>
                <w:bCs/>
                <w:sz w:val="28"/>
                <w:szCs w:val="28"/>
              </w:rPr>
            </w:pPr>
            <w:r w:rsidRPr="002747AF">
              <w:rPr>
                <w:b/>
                <w:bCs/>
                <w:sz w:val="28"/>
                <w:szCs w:val="28"/>
              </w:rPr>
              <w:t>Chỉ số</w:t>
            </w:r>
          </w:p>
        </w:tc>
        <w:tc>
          <w:tcPr>
            <w:tcW w:w="1901" w:type="dxa"/>
            <w:shd w:val="clear" w:color="auto" w:fill="auto"/>
            <w:vAlign w:val="center"/>
          </w:tcPr>
          <w:p w14:paraId="5C2C15FC" w14:textId="6FC85066" w:rsidR="006E5E33" w:rsidRPr="002747AF" w:rsidRDefault="006E5E33" w:rsidP="00071EC5">
            <w:pPr>
              <w:pStyle w:val="noidung0"/>
              <w:tabs>
                <w:tab w:val="left" w:pos="540"/>
              </w:tabs>
              <w:spacing w:before="120" w:line="276" w:lineRule="auto"/>
              <w:ind w:right="-115" w:hanging="122"/>
              <w:jc w:val="center"/>
              <w:rPr>
                <w:b/>
                <w:bCs/>
                <w:sz w:val="28"/>
                <w:szCs w:val="28"/>
              </w:rPr>
            </w:pPr>
            <w:r w:rsidRPr="002747AF">
              <w:rPr>
                <w:b/>
                <w:bCs/>
                <w:sz w:val="28"/>
                <w:szCs w:val="28"/>
              </w:rPr>
              <w:t xml:space="preserve">Nhóm CT        </w:t>
            </w:r>
            <w:r w:rsidRPr="002747AF">
              <w:rPr>
                <w:bCs/>
                <w:sz w:val="28"/>
                <w:szCs w:val="28"/>
              </w:rPr>
              <w:t xml:space="preserve">(n = </w:t>
            </w:r>
            <w:r w:rsidR="000949A8" w:rsidRPr="002747AF">
              <w:rPr>
                <w:bCs/>
                <w:sz w:val="28"/>
                <w:szCs w:val="28"/>
              </w:rPr>
              <w:t>18</w:t>
            </w:r>
            <w:r w:rsidRPr="002747AF">
              <w:rPr>
                <w:bCs/>
                <w:sz w:val="28"/>
                <w:szCs w:val="28"/>
              </w:rPr>
              <w:t>)</w:t>
            </w:r>
          </w:p>
        </w:tc>
        <w:tc>
          <w:tcPr>
            <w:tcW w:w="1872" w:type="dxa"/>
            <w:shd w:val="clear" w:color="auto" w:fill="auto"/>
            <w:vAlign w:val="center"/>
          </w:tcPr>
          <w:p w14:paraId="2254510C" w14:textId="09725E08" w:rsidR="006E5E33" w:rsidRPr="002747AF" w:rsidRDefault="006E5E33" w:rsidP="008A5D2F">
            <w:pPr>
              <w:pStyle w:val="noidung0"/>
              <w:tabs>
                <w:tab w:val="left" w:pos="540"/>
              </w:tabs>
              <w:spacing w:before="120" w:line="276" w:lineRule="auto"/>
              <w:ind w:right="-115" w:hanging="122"/>
              <w:jc w:val="center"/>
              <w:rPr>
                <w:b/>
                <w:bCs/>
                <w:sz w:val="28"/>
                <w:szCs w:val="28"/>
              </w:rPr>
            </w:pPr>
            <w:r w:rsidRPr="002747AF">
              <w:rPr>
                <w:b/>
                <w:bCs/>
                <w:sz w:val="28"/>
                <w:szCs w:val="28"/>
              </w:rPr>
              <w:t xml:space="preserve">  Nhóm chứng </w:t>
            </w:r>
            <w:r w:rsidRPr="002747AF">
              <w:rPr>
                <w:bCs/>
                <w:sz w:val="28"/>
                <w:szCs w:val="28"/>
              </w:rPr>
              <w:t xml:space="preserve">(n = </w:t>
            </w:r>
            <w:r w:rsidR="000949A8" w:rsidRPr="002747AF">
              <w:rPr>
                <w:bCs/>
                <w:sz w:val="28"/>
                <w:szCs w:val="28"/>
              </w:rPr>
              <w:t>1</w:t>
            </w:r>
            <w:r w:rsidR="008A5D2F" w:rsidRPr="002747AF">
              <w:rPr>
                <w:bCs/>
                <w:sz w:val="28"/>
                <w:szCs w:val="28"/>
              </w:rPr>
              <w:t>7</w:t>
            </w:r>
            <w:r w:rsidRPr="002747AF">
              <w:rPr>
                <w:bCs/>
                <w:sz w:val="28"/>
                <w:szCs w:val="28"/>
              </w:rPr>
              <w:t>)</w:t>
            </w:r>
          </w:p>
        </w:tc>
        <w:tc>
          <w:tcPr>
            <w:tcW w:w="992" w:type="dxa"/>
            <w:shd w:val="clear" w:color="auto" w:fill="auto"/>
            <w:vAlign w:val="center"/>
          </w:tcPr>
          <w:p w14:paraId="39629E61" w14:textId="6CD2F97D" w:rsidR="006E5E33" w:rsidRPr="002747AF" w:rsidRDefault="000949A8" w:rsidP="00071EC5">
            <w:pPr>
              <w:pStyle w:val="noidung0"/>
              <w:tabs>
                <w:tab w:val="left" w:pos="540"/>
              </w:tabs>
              <w:spacing w:before="120" w:line="276" w:lineRule="auto"/>
              <w:ind w:right="-115" w:hanging="122"/>
              <w:jc w:val="center"/>
              <w:rPr>
                <w:b/>
                <w:bCs/>
                <w:sz w:val="28"/>
                <w:szCs w:val="28"/>
              </w:rPr>
            </w:pPr>
            <w:r w:rsidRPr="002747AF">
              <w:rPr>
                <w:b/>
                <w:bCs/>
                <w:sz w:val="28"/>
                <w:szCs w:val="28"/>
              </w:rPr>
              <w:t>p</w:t>
            </w:r>
            <w:r w:rsidRPr="002747AF">
              <w:rPr>
                <w:bCs/>
                <w:sz w:val="28"/>
                <w:szCs w:val="28"/>
                <w:vertAlign w:val="superscript"/>
              </w:rPr>
              <w:t>2</w:t>
            </w:r>
          </w:p>
        </w:tc>
      </w:tr>
      <w:tr w:rsidR="00021310" w:rsidRPr="002747AF" w14:paraId="5A995543" w14:textId="77777777" w:rsidTr="006E5E33">
        <w:trPr>
          <w:jc w:val="center"/>
        </w:trPr>
        <w:tc>
          <w:tcPr>
            <w:tcW w:w="4289" w:type="dxa"/>
            <w:shd w:val="clear" w:color="auto" w:fill="auto"/>
          </w:tcPr>
          <w:p w14:paraId="44868D67" w14:textId="66D1231E" w:rsidR="000949A8" w:rsidRPr="002747AF" w:rsidRDefault="000949A8" w:rsidP="006E5E33">
            <w:pPr>
              <w:pStyle w:val="noidung0"/>
              <w:tabs>
                <w:tab w:val="left" w:pos="540"/>
              </w:tabs>
              <w:spacing w:before="120" w:line="360" w:lineRule="auto"/>
              <w:ind w:right="-115" w:firstLine="0"/>
              <w:jc w:val="left"/>
              <w:rPr>
                <w:bCs/>
                <w:sz w:val="28"/>
                <w:szCs w:val="28"/>
              </w:rPr>
            </w:pPr>
            <w:r w:rsidRPr="002747AF">
              <w:rPr>
                <w:bCs/>
                <w:sz w:val="28"/>
                <w:szCs w:val="28"/>
              </w:rPr>
              <w:t>Z-score cân nặng theo tuổi</w:t>
            </w:r>
          </w:p>
        </w:tc>
        <w:tc>
          <w:tcPr>
            <w:tcW w:w="1901" w:type="dxa"/>
            <w:shd w:val="clear" w:color="auto" w:fill="auto"/>
          </w:tcPr>
          <w:p w14:paraId="78EB7E5C" w14:textId="0F312749" w:rsidR="000949A8" w:rsidRPr="002747AF" w:rsidRDefault="000949A8" w:rsidP="00E743D5">
            <w:pPr>
              <w:pStyle w:val="noidung0"/>
              <w:tabs>
                <w:tab w:val="left" w:pos="540"/>
              </w:tabs>
              <w:spacing w:before="120" w:line="360" w:lineRule="auto"/>
              <w:ind w:right="-115" w:firstLine="0"/>
              <w:jc w:val="center"/>
              <w:rPr>
                <w:bCs/>
                <w:sz w:val="28"/>
                <w:szCs w:val="28"/>
              </w:rPr>
            </w:pPr>
            <w:r w:rsidRPr="002747AF">
              <w:rPr>
                <w:bCs/>
                <w:sz w:val="28"/>
                <w:szCs w:val="28"/>
              </w:rPr>
              <w:t xml:space="preserve">-0,05 ± 0,71 </w:t>
            </w:r>
          </w:p>
        </w:tc>
        <w:tc>
          <w:tcPr>
            <w:tcW w:w="1872" w:type="dxa"/>
            <w:shd w:val="clear" w:color="auto" w:fill="auto"/>
          </w:tcPr>
          <w:p w14:paraId="7D5B765F" w14:textId="464C7393" w:rsidR="000949A8" w:rsidRPr="002747AF" w:rsidRDefault="000949A8" w:rsidP="00E743D5">
            <w:pPr>
              <w:pStyle w:val="noidung0"/>
              <w:tabs>
                <w:tab w:val="left" w:pos="540"/>
              </w:tabs>
              <w:spacing w:before="120" w:line="360" w:lineRule="auto"/>
              <w:ind w:right="-115" w:firstLine="0"/>
              <w:jc w:val="center"/>
              <w:rPr>
                <w:bCs/>
                <w:sz w:val="28"/>
                <w:szCs w:val="28"/>
              </w:rPr>
            </w:pPr>
            <w:r w:rsidRPr="002747AF">
              <w:rPr>
                <w:bCs/>
                <w:sz w:val="28"/>
                <w:szCs w:val="28"/>
              </w:rPr>
              <w:t xml:space="preserve">-0,61 ± 0,84 </w:t>
            </w:r>
          </w:p>
        </w:tc>
        <w:tc>
          <w:tcPr>
            <w:tcW w:w="992" w:type="dxa"/>
            <w:shd w:val="clear" w:color="auto" w:fill="auto"/>
          </w:tcPr>
          <w:p w14:paraId="79700C6B" w14:textId="1A0C4B3E" w:rsidR="000949A8" w:rsidRPr="002747AF" w:rsidRDefault="000949A8" w:rsidP="000949A8">
            <w:pPr>
              <w:pStyle w:val="noidung0"/>
              <w:tabs>
                <w:tab w:val="left" w:pos="540"/>
              </w:tabs>
              <w:spacing w:before="120" w:line="360" w:lineRule="auto"/>
              <w:ind w:right="-115" w:firstLine="0"/>
              <w:jc w:val="center"/>
              <w:rPr>
                <w:b/>
                <w:bCs/>
                <w:sz w:val="28"/>
                <w:szCs w:val="28"/>
              </w:rPr>
            </w:pPr>
            <w:r w:rsidRPr="002747AF">
              <w:rPr>
                <w:b/>
                <w:bCs/>
                <w:sz w:val="28"/>
                <w:szCs w:val="28"/>
              </w:rPr>
              <w:t>&lt;0,05</w:t>
            </w:r>
          </w:p>
        </w:tc>
      </w:tr>
      <w:tr w:rsidR="00021310" w:rsidRPr="002747AF" w14:paraId="5BB1F682" w14:textId="77777777" w:rsidTr="006E5E33">
        <w:trPr>
          <w:jc w:val="center"/>
        </w:trPr>
        <w:tc>
          <w:tcPr>
            <w:tcW w:w="4289" w:type="dxa"/>
            <w:shd w:val="clear" w:color="auto" w:fill="auto"/>
          </w:tcPr>
          <w:p w14:paraId="4768D6DD" w14:textId="75699FC6" w:rsidR="000949A8" w:rsidRPr="002747AF" w:rsidRDefault="000949A8" w:rsidP="006E5E33">
            <w:pPr>
              <w:pStyle w:val="noidung0"/>
              <w:tabs>
                <w:tab w:val="left" w:pos="540"/>
              </w:tabs>
              <w:spacing w:before="120" w:line="360" w:lineRule="auto"/>
              <w:ind w:right="-115" w:firstLine="0"/>
              <w:jc w:val="left"/>
              <w:rPr>
                <w:bCs/>
                <w:sz w:val="28"/>
                <w:szCs w:val="28"/>
              </w:rPr>
            </w:pPr>
            <w:r w:rsidRPr="002747AF">
              <w:rPr>
                <w:bCs/>
                <w:sz w:val="28"/>
                <w:szCs w:val="28"/>
              </w:rPr>
              <w:t>Z-score chiều dài nằm theo tuổi</w:t>
            </w:r>
          </w:p>
        </w:tc>
        <w:tc>
          <w:tcPr>
            <w:tcW w:w="1901" w:type="dxa"/>
            <w:shd w:val="clear" w:color="auto" w:fill="auto"/>
          </w:tcPr>
          <w:p w14:paraId="1C07A8DD" w14:textId="14825F49" w:rsidR="000949A8" w:rsidRPr="002747AF" w:rsidRDefault="000949A8" w:rsidP="00E743D5">
            <w:pPr>
              <w:pStyle w:val="noidung0"/>
              <w:tabs>
                <w:tab w:val="left" w:pos="540"/>
              </w:tabs>
              <w:spacing w:before="120" w:line="360" w:lineRule="auto"/>
              <w:ind w:right="-115" w:firstLine="0"/>
              <w:jc w:val="center"/>
              <w:rPr>
                <w:bCs/>
                <w:sz w:val="28"/>
                <w:szCs w:val="28"/>
              </w:rPr>
            </w:pPr>
            <w:r w:rsidRPr="002747AF">
              <w:rPr>
                <w:bCs/>
                <w:sz w:val="28"/>
                <w:szCs w:val="28"/>
              </w:rPr>
              <w:t xml:space="preserve">0,02 ± 0,76 </w:t>
            </w:r>
          </w:p>
        </w:tc>
        <w:tc>
          <w:tcPr>
            <w:tcW w:w="1872" w:type="dxa"/>
            <w:shd w:val="clear" w:color="auto" w:fill="auto"/>
          </w:tcPr>
          <w:p w14:paraId="6CE5F22F" w14:textId="2FF0DC84" w:rsidR="000949A8" w:rsidRPr="002747AF" w:rsidRDefault="000949A8" w:rsidP="00E743D5">
            <w:pPr>
              <w:pStyle w:val="noidung0"/>
              <w:tabs>
                <w:tab w:val="left" w:pos="540"/>
              </w:tabs>
              <w:spacing w:before="120" w:line="360" w:lineRule="auto"/>
              <w:ind w:right="-115" w:firstLine="0"/>
              <w:jc w:val="center"/>
              <w:rPr>
                <w:bCs/>
                <w:sz w:val="28"/>
                <w:szCs w:val="28"/>
              </w:rPr>
            </w:pPr>
            <w:r w:rsidRPr="002747AF">
              <w:rPr>
                <w:bCs/>
                <w:sz w:val="28"/>
                <w:szCs w:val="28"/>
              </w:rPr>
              <w:t xml:space="preserve">-0,52 ± 1,06 </w:t>
            </w:r>
          </w:p>
        </w:tc>
        <w:tc>
          <w:tcPr>
            <w:tcW w:w="992" w:type="dxa"/>
            <w:shd w:val="clear" w:color="auto" w:fill="auto"/>
          </w:tcPr>
          <w:p w14:paraId="3D395656" w14:textId="0F31A505" w:rsidR="000949A8" w:rsidRPr="002747AF" w:rsidRDefault="000949A8" w:rsidP="000949A8">
            <w:pPr>
              <w:pStyle w:val="noidung0"/>
              <w:tabs>
                <w:tab w:val="left" w:pos="540"/>
              </w:tabs>
              <w:spacing w:before="120" w:line="360" w:lineRule="auto"/>
              <w:ind w:right="-115" w:firstLine="0"/>
              <w:jc w:val="center"/>
              <w:rPr>
                <w:bCs/>
                <w:sz w:val="28"/>
                <w:szCs w:val="28"/>
              </w:rPr>
            </w:pPr>
            <w:r w:rsidRPr="002747AF">
              <w:rPr>
                <w:bCs/>
                <w:sz w:val="28"/>
                <w:szCs w:val="28"/>
              </w:rPr>
              <w:t>&gt;0,05</w:t>
            </w:r>
          </w:p>
        </w:tc>
      </w:tr>
      <w:tr w:rsidR="00021310" w:rsidRPr="002747AF" w14:paraId="162CD3E1" w14:textId="77777777" w:rsidTr="006E5E33">
        <w:trPr>
          <w:jc w:val="center"/>
        </w:trPr>
        <w:tc>
          <w:tcPr>
            <w:tcW w:w="4289" w:type="dxa"/>
            <w:shd w:val="clear" w:color="auto" w:fill="auto"/>
          </w:tcPr>
          <w:p w14:paraId="554ACE30" w14:textId="11A18F18" w:rsidR="000949A8" w:rsidRPr="002747AF" w:rsidRDefault="000949A8" w:rsidP="006E5E33">
            <w:pPr>
              <w:pStyle w:val="noidung0"/>
              <w:tabs>
                <w:tab w:val="left" w:pos="540"/>
              </w:tabs>
              <w:spacing w:before="120" w:line="360" w:lineRule="auto"/>
              <w:ind w:right="-115" w:firstLine="0"/>
              <w:jc w:val="left"/>
              <w:rPr>
                <w:bCs/>
                <w:sz w:val="28"/>
                <w:szCs w:val="28"/>
              </w:rPr>
            </w:pPr>
            <w:r w:rsidRPr="002747AF">
              <w:rPr>
                <w:bCs/>
                <w:sz w:val="28"/>
                <w:szCs w:val="28"/>
              </w:rPr>
              <w:t>Z-score cân nặng theo chiều dài nằm</w:t>
            </w:r>
          </w:p>
        </w:tc>
        <w:tc>
          <w:tcPr>
            <w:tcW w:w="1901" w:type="dxa"/>
            <w:shd w:val="clear" w:color="auto" w:fill="auto"/>
          </w:tcPr>
          <w:p w14:paraId="31D4F608" w14:textId="69492CD8" w:rsidR="000949A8" w:rsidRPr="002747AF" w:rsidRDefault="000949A8" w:rsidP="00E743D5">
            <w:pPr>
              <w:pStyle w:val="noidung0"/>
              <w:tabs>
                <w:tab w:val="left" w:pos="540"/>
              </w:tabs>
              <w:spacing w:before="120" w:line="360" w:lineRule="auto"/>
              <w:ind w:right="-115" w:firstLine="0"/>
              <w:jc w:val="center"/>
              <w:rPr>
                <w:bCs/>
                <w:sz w:val="28"/>
                <w:szCs w:val="28"/>
              </w:rPr>
            </w:pPr>
            <w:r w:rsidRPr="002747AF">
              <w:rPr>
                <w:bCs/>
                <w:sz w:val="28"/>
                <w:szCs w:val="28"/>
              </w:rPr>
              <w:t xml:space="preserve">0,04 ± 0,81 </w:t>
            </w:r>
          </w:p>
        </w:tc>
        <w:tc>
          <w:tcPr>
            <w:tcW w:w="1872" w:type="dxa"/>
            <w:shd w:val="clear" w:color="auto" w:fill="auto"/>
          </w:tcPr>
          <w:p w14:paraId="51EF6EA4" w14:textId="3ABEC792" w:rsidR="000949A8" w:rsidRPr="002747AF" w:rsidRDefault="000949A8" w:rsidP="00E743D5">
            <w:pPr>
              <w:pStyle w:val="noidung0"/>
              <w:tabs>
                <w:tab w:val="left" w:pos="540"/>
              </w:tabs>
              <w:spacing w:before="120" w:line="360" w:lineRule="auto"/>
              <w:ind w:right="-115" w:firstLine="0"/>
              <w:jc w:val="center"/>
              <w:rPr>
                <w:bCs/>
                <w:sz w:val="28"/>
                <w:szCs w:val="28"/>
              </w:rPr>
            </w:pPr>
            <w:r w:rsidRPr="002747AF">
              <w:rPr>
                <w:bCs/>
                <w:sz w:val="28"/>
                <w:szCs w:val="28"/>
              </w:rPr>
              <w:t xml:space="preserve">-0,29 ± 1,07 </w:t>
            </w:r>
          </w:p>
        </w:tc>
        <w:tc>
          <w:tcPr>
            <w:tcW w:w="992" w:type="dxa"/>
            <w:shd w:val="clear" w:color="auto" w:fill="auto"/>
          </w:tcPr>
          <w:p w14:paraId="326CE228" w14:textId="1CAD705F" w:rsidR="000949A8" w:rsidRPr="002747AF" w:rsidRDefault="000949A8" w:rsidP="00E743D5">
            <w:pPr>
              <w:pStyle w:val="noidung0"/>
              <w:tabs>
                <w:tab w:val="left" w:pos="540"/>
              </w:tabs>
              <w:spacing w:before="120" w:line="360" w:lineRule="auto"/>
              <w:ind w:right="-115" w:firstLine="0"/>
              <w:jc w:val="center"/>
              <w:rPr>
                <w:bCs/>
                <w:sz w:val="28"/>
                <w:szCs w:val="28"/>
              </w:rPr>
            </w:pPr>
            <w:r w:rsidRPr="002747AF">
              <w:rPr>
                <w:bCs/>
                <w:sz w:val="28"/>
                <w:szCs w:val="28"/>
              </w:rPr>
              <w:t>&gt;0,05</w:t>
            </w:r>
          </w:p>
        </w:tc>
      </w:tr>
    </w:tbl>
    <w:p w14:paraId="5DC03B2E" w14:textId="77777777" w:rsidR="000949A8" w:rsidRPr="002747AF" w:rsidRDefault="000949A8" w:rsidP="000949A8">
      <w:pPr>
        <w:pStyle w:val="noidung0"/>
        <w:tabs>
          <w:tab w:val="left" w:pos="540"/>
        </w:tabs>
        <w:spacing w:before="120" w:line="240" w:lineRule="auto"/>
        <w:ind w:right="29" w:firstLine="0"/>
        <w:rPr>
          <w:i/>
          <w:szCs w:val="24"/>
          <w:lang w:val="en-GB"/>
        </w:rPr>
      </w:pPr>
      <w:r w:rsidRPr="002747AF">
        <w:rPr>
          <w:i/>
          <w:szCs w:val="24"/>
          <w:vertAlign w:val="superscript"/>
          <w:lang w:val="en-GB"/>
        </w:rPr>
        <w:t>1</w:t>
      </w:r>
      <w:r w:rsidRPr="002747AF">
        <w:rPr>
          <w:i/>
          <w:szCs w:val="24"/>
          <w:lang w:val="en-GB"/>
        </w:rPr>
        <w:t xml:space="preserve"> Số liệu được trình bày dưới dạng TB±SD</w:t>
      </w:r>
    </w:p>
    <w:p w14:paraId="32AB3438" w14:textId="77777777" w:rsidR="000949A8" w:rsidRPr="002747AF" w:rsidRDefault="000949A8" w:rsidP="000949A8">
      <w:pPr>
        <w:pStyle w:val="noidung0"/>
        <w:tabs>
          <w:tab w:val="left" w:pos="540"/>
        </w:tabs>
        <w:spacing w:before="120" w:line="240" w:lineRule="auto"/>
        <w:ind w:right="29" w:firstLine="0"/>
        <w:rPr>
          <w:i/>
          <w:szCs w:val="24"/>
          <w:lang w:val="en-GB"/>
        </w:rPr>
      </w:pPr>
      <w:r w:rsidRPr="002747AF">
        <w:rPr>
          <w:i/>
          <w:szCs w:val="24"/>
          <w:vertAlign w:val="superscript"/>
          <w:lang w:val="en-GB"/>
        </w:rPr>
        <w:t>2</w:t>
      </w:r>
      <w:r w:rsidRPr="002747AF">
        <w:rPr>
          <w:i/>
          <w:szCs w:val="24"/>
          <w:lang w:val="en-GB"/>
        </w:rPr>
        <w:t xml:space="preserve"> t-test, so sánh trung bình giữa hai nhóm nghiên cứu</w:t>
      </w:r>
    </w:p>
    <w:p w14:paraId="4BFDA2F7" w14:textId="44A9D457" w:rsidR="00E743D5" w:rsidRPr="002747AF" w:rsidRDefault="00E743D5" w:rsidP="0020714D">
      <w:pPr>
        <w:pStyle w:val="noidung0"/>
        <w:tabs>
          <w:tab w:val="left" w:pos="540"/>
        </w:tabs>
        <w:spacing w:before="240" w:line="360" w:lineRule="auto"/>
        <w:ind w:right="-108" w:firstLine="720"/>
        <w:rPr>
          <w:sz w:val="28"/>
          <w:szCs w:val="28"/>
          <w:lang w:val="en-GB"/>
        </w:rPr>
      </w:pPr>
      <w:r w:rsidRPr="002747AF">
        <w:rPr>
          <w:sz w:val="28"/>
          <w:szCs w:val="28"/>
          <w:lang w:val="en-GB"/>
        </w:rPr>
        <w:t xml:space="preserve">Nếu chỉ tính riêng những đối tượng bị </w:t>
      </w:r>
      <w:r w:rsidR="00D526A9" w:rsidRPr="002747AF">
        <w:rPr>
          <w:sz w:val="28"/>
          <w:szCs w:val="28"/>
          <w:lang w:val="en-GB"/>
        </w:rPr>
        <w:t>thiếu năng lượng trường diễn</w:t>
      </w:r>
      <w:r w:rsidRPr="002747AF">
        <w:rPr>
          <w:sz w:val="28"/>
          <w:szCs w:val="28"/>
          <w:lang w:val="en-GB"/>
        </w:rPr>
        <w:t xml:space="preserve"> </w:t>
      </w:r>
      <w:r w:rsidR="00A94C28" w:rsidRPr="002747AF">
        <w:rPr>
          <w:sz w:val="28"/>
          <w:szCs w:val="28"/>
          <w:lang w:val="en-GB"/>
        </w:rPr>
        <w:t xml:space="preserve">     </w:t>
      </w:r>
      <w:r w:rsidRPr="002747AF">
        <w:rPr>
          <w:sz w:val="28"/>
          <w:szCs w:val="28"/>
          <w:lang w:val="en-GB"/>
        </w:rPr>
        <w:t xml:space="preserve">(BMI &lt; 18,5) ở thời điểm bắt đầu tham gia nghiên cứu, kết quả nghiên cứu ở bảng </w:t>
      </w:r>
      <w:r w:rsidR="00D526A9" w:rsidRPr="002747AF">
        <w:rPr>
          <w:sz w:val="28"/>
          <w:szCs w:val="28"/>
          <w:lang w:val="en-GB"/>
        </w:rPr>
        <w:t>3.1</w:t>
      </w:r>
      <w:r w:rsidR="00071EC5" w:rsidRPr="002747AF">
        <w:rPr>
          <w:sz w:val="28"/>
          <w:szCs w:val="28"/>
          <w:lang w:val="en-GB"/>
        </w:rPr>
        <w:t>5</w:t>
      </w:r>
      <w:r w:rsidRPr="002747AF">
        <w:rPr>
          <w:sz w:val="28"/>
          <w:szCs w:val="28"/>
          <w:lang w:val="en-GB"/>
        </w:rPr>
        <w:t xml:space="preserve"> cho thấy </w:t>
      </w:r>
      <w:r w:rsidR="00D526A9" w:rsidRPr="002747AF">
        <w:rPr>
          <w:sz w:val="28"/>
          <w:szCs w:val="28"/>
          <w:lang w:val="en-GB"/>
        </w:rPr>
        <w:t>z-score cân nặng theo tuổi</w:t>
      </w:r>
      <w:r w:rsidRPr="002747AF">
        <w:rPr>
          <w:sz w:val="28"/>
          <w:szCs w:val="28"/>
          <w:lang w:val="en-GB"/>
        </w:rPr>
        <w:t xml:space="preserve"> ở trẻ có mẹ thuộc nhóm được can thiệp </w:t>
      </w:r>
      <w:r w:rsidR="00071EC5" w:rsidRPr="002747AF">
        <w:rPr>
          <w:sz w:val="28"/>
          <w:szCs w:val="28"/>
          <w:lang w:val="en-GB"/>
        </w:rPr>
        <w:t>cao</w:t>
      </w:r>
      <w:r w:rsidRPr="002747AF">
        <w:rPr>
          <w:sz w:val="28"/>
          <w:szCs w:val="28"/>
          <w:lang w:val="en-GB"/>
        </w:rPr>
        <w:t xml:space="preserve"> hơn</w:t>
      </w:r>
      <w:r w:rsidR="0020714D" w:rsidRPr="002747AF">
        <w:rPr>
          <w:sz w:val="28"/>
          <w:szCs w:val="28"/>
          <w:lang w:val="en-GB"/>
        </w:rPr>
        <w:t xml:space="preserve"> ở trẻ có mẹ thuộc nhóm chứng (</w:t>
      </w:r>
      <w:r w:rsidRPr="002747AF">
        <w:rPr>
          <w:sz w:val="28"/>
          <w:szCs w:val="28"/>
          <w:lang w:val="en-GB"/>
        </w:rPr>
        <w:t xml:space="preserve">p </w:t>
      </w:r>
      <w:r w:rsidR="00D526A9" w:rsidRPr="002747AF">
        <w:rPr>
          <w:sz w:val="28"/>
          <w:szCs w:val="28"/>
          <w:lang w:val="en-GB"/>
        </w:rPr>
        <w:t>&lt; 0,05</w:t>
      </w:r>
      <w:r w:rsidRPr="002747AF">
        <w:rPr>
          <w:sz w:val="28"/>
          <w:szCs w:val="28"/>
          <w:lang w:val="en-GB"/>
        </w:rPr>
        <w:t xml:space="preserve">). Z-score cân nặng theo chiều </w:t>
      </w:r>
      <w:r w:rsidR="00D526A9" w:rsidRPr="002747AF">
        <w:rPr>
          <w:sz w:val="28"/>
          <w:szCs w:val="28"/>
          <w:lang w:val="en-GB"/>
        </w:rPr>
        <w:t>dài nằm</w:t>
      </w:r>
      <w:r w:rsidRPr="002747AF">
        <w:rPr>
          <w:sz w:val="28"/>
          <w:szCs w:val="28"/>
          <w:lang w:val="en-GB"/>
        </w:rPr>
        <w:t xml:space="preserve"> </w:t>
      </w:r>
      <w:r w:rsidR="00D526A9" w:rsidRPr="002747AF">
        <w:rPr>
          <w:sz w:val="28"/>
          <w:szCs w:val="28"/>
          <w:lang w:val="en-GB"/>
        </w:rPr>
        <w:t xml:space="preserve">của trẻ ở nhóm can thiệp có xu hướng được </w:t>
      </w:r>
      <w:r w:rsidRPr="002747AF">
        <w:rPr>
          <w:sz w:val="28"/>
          <w:szCs w:val="28"/>
          <w:lang w:val="en-GB"/>
        </w:rPr>
        <w:t xml:space="preserve">cải thiện hơn so với </w:t>
      </w:r>
      <w:r w:rsidR="00D526A9" w:rsidRPr="002747AF">
        <w:rPr>
          <w:sz w:val="28"/>
          <w:szCs w:val="28"/>
          <w:lang w:val="en-GB"/>
        </w:rPr>
        <w:t xml:space="preserve">trẻ ở </w:t>
      </w:r>
      <w:r w:rsidRPr="002747AF">
        <w:rPr>
          <w:sz w:val="28"/>
          <w:szCs w:val="28"/>
          <w:lang w:val="en-GB"/>
        </w:rPr>
        <w:t xml:space="preserve">nhóm chứng </w:t>
      </w:r>
      <w:r w:rsidR="00D526A9" w:rsidRPr="002747AF">
        <w:rPr>
          <w:sz w:val="28"/>
          <w:szCs w:val="28"/>
          <w:lang w:val="en-GB"/>
        </w:rPr>
        <w:t xml:space="preserve">với p </w:t>
      </w:r>
      <w:r w:rsidR="0020714D" w:rsidRPr="002747AF">
        <w:rPr>
          <w:sz w:val="28"/>
          <w:szCs w:val="28"/>
          <w:lang w:val="en-GB"/>
        </w:rPr>
        <w:t>&lt; 0,</w:t>
      </w:r>
      <w:r w:rsidR="00071EC5" w:rsidRPr="002747AF">
        <w:rPr>
          <w:sz w:val="28"/>
          <w:szCs w:val="28"/>
          <w:lang w:val="en-GB"/>
        </w:rPr>
        <w:t>1</w:t>
      </w:r>
      <w:r w:rsidRPr="002747AF">
        <w:rPr>
          <w:sz w:val="28"/>
          <w:szCs w:val="28"/>
          <w:lang w:val="en-GB"/>
        </w:rPr>
        <w:t xml:space="preserve">. </w:t>
      </w:r>
      <w:r w:rsidR="0020714D" w:rsidRPr="002747AF">
        <w:rPr>
          <w:sz w:val="28"/>
          <w:szCs w:val="28"/>
          <w:lang w:val="en-GB"/>
        </w:rPr>
        <w:t>Việc can thiệp có hiệu quả cải thiện z-score</w:t>
      </w:r>
      <w:r w:rsidRPr="002747AF">
        <w:rPr>
          <w:sz w:val="28"/>
          <w:szCs w:val="28"/>
          <w:lang w:val="en-GB"/>
        </w:rPr>
        <w:t xml:space="preserve"> không xảy </w:t>
      </w:r>
      <w:r w:rsidRPr="002747AF">
        <w:rPr>
          <w:sz w:val="28"/>
          <w:szCs w:val="28"/>
          <w:lang w:val="en-GB"/>
        </w:rPr>
        <w:lastRenderedPageBreak/>
        <w:t xml:space="preserve">ra ở nhóm đối tượng </w:t>
      </w:r>
      <w:r w:rsidR="0020714D" w:rsidRPr="002747AF">
        <w:rPr>
          <w:sz w:val="28"/>
          <w:szCs w:val="28"/>
          <w:lang w:val="en-GB"/>
        </w:rPr>
        <w:t xml:space="preserve">trước khi có thai </w:t>
      </w:r>
      <w:r w:rsidRPr="002747AF">
        <w:rPr>
          <w:sz w:val="28"/>
          <w:szCs w:val="28"/>
          <w:lang w:val="en-GB"/>
        </w:rPr>
        <w:t xml:space="preserve">có </w:t>
      </w:r>
      <w:r w:rsidR="00355D57" w:rsidRPr="002747AF">
        <w:rPr>
          <w:sz w:val="28"/>
          <w:szCs w:val="28"/>
          <w:lang w:val="en-GB"/>
        </w:rPr>
        <w:t>tình trạng dinh dưỡng</w:t>
      </w:r>
      <w:r w:rsidRPr="002747AF">
        <w:rPr>
          <w:sz w:val="28"/>
          <w:szCs w:val="28"/>
          <w:lang w:val="en-GB"/>
        </w:rPr>
        <w:t xml:space="preserve"> bình thường </w:t>
      </w:r>
      <w:r w:rsidR="00A94C28" w:rsidRPr="002747AF">
        <w:rPr>
          <w:sz w:val="28"/>
          <w:szCs w:val="28"/>
          <w:lang w:val="en-GB"/>
        </w:rPr>
        <w:t xml:space="preserve"> </w:t>
      </w:r>
      <w:r w:rsidRPr="002747AF">
        <w:rPr>
          <w:sz w:val="28"/>
          <w:szCs w:val="28"/>
          <w:lang w:val="en-GB"/>
        </w:rPr>
        <w:t xml:space="preserve">(BMI &gt; 18,5). Như vậy, can thiệp bổ sung thực phẩm trước và trong khi có thai cho phụ nữ ban đầu bị </w:t>
      </w:r>
      <w:r w:rsidR="0020714D" w:rsidRPr="002747AF">
        <w:rPr>
          <w:sz w:val="28"/>
          <w:szCs w:val="28"/>
          <w:lang w:val="en-GB"/>
        </w:rPr>
        <w:t>thiếu năng lượng trường diễn</w:t>
      </w:r>
      <w:r w:rsidRPr="002747AF">
        <w:rPr>
          <w:sz w:val="28"/>
          <w:szCs w:val="28"/>
          <w:lang w:val="en-GB"/>
        </w:rPr>
        <w:t xml:space="preserve"> </w:t>
      </w:r>
      <w:r w:rsidR="0020714D" w:rsidRPr="002747AF">
        <w:rPr>
          <w:sz w:val="28"/>
          <w:szCs w:val="28"/>
          <w:lang w:val="en-GB"/>
        </w:rPr>
        <w:t>cho thấy</w:t>
      </w:r>
      <w:r w:rsidRPr="002747AF">
        <w:rPr>
          <w:sz w:val="28"/>
          <w:szCs w:val="28"/>
          <w:lang w:val="en-GB"/>
        </w:rPr>
        <w:t xml:space="preserve"> hiệu quả </w:t>
      </w:r>
      <w:r w:rsidR="0020714D" w:rsidRPr="002747AF">
        <w:rPr>
          <w:sz w:val="28"/>
          <w:szCs w:val="28"/>
          <w:lang w:val="en-GB"/>
        </w:rPr>
        <w:t xml:space="preserve">rõ rệt trong việc </w:t>
      </w:r>
      <w:r w:rsidRPr="002747AF">
        <w:rPr>
          <w:sz w:val="28"/>
          <w:szCs w:val="28"/>
          <w:lang w:val="en-GB"/>
        </w:rPr>
        <w:t xml:space="preserve">cải thiện </w:t>
      </w:r>
      <w:r w:rsidR="00071EC5" w:rsidRPr="002747AF">
        <w:rPr>
          <w:sz w:val="28"/>
          <w:szCs w:val="28"/>
          <w:lang w:val="en-GB"/>
        </w:rPr>
        <w:t xml:space="preserve">z-score cân nặng theo tuổi ở </w:t>
      </w:r>
      <w:r w:rsidRPr="002747AF">
        <w:rPr>
          <w:sz w:val="28"/>
          <w:szCs w:val="28"/>
          <w:lang w:val="en-GB"/>
        </w:rPr>
        <w:t xml:space="preserve">trẻ 24 tuần tuổi. </w:t>
      </w:r>
    </w:p>
    <w:p w14:paraId="5C61ACEE" w14:textId="1D4AA431" w:rsidR="00E743D5" w:rsidRPr="002747AF" w:rsidRDefault="00E743D5" w:rsidP="00E743D5">
      <w:pPr>
        <w:pStyle w:val="noidung0"/>
        <w:tabs>
          <w:tab w:val="left" w:pos="540"/>
        </w:tabs>
        <w:spacing w:before="120" w:line="360" w:lineRule="auto"/>
        <w:ind w:right="-108" w:firstLine="0"/>
        <w:jc w:val="center"/>
        <w:rPr>
          <w:b/>
          <w:spacing w:val="-4"/>
          <w:sz w:val="28"/>
          <w:szCs w:val="28"/>
          <w:lang w:val="en-GB"/>
        </w:rPr>
      </w:pPr>
      <w:r w:rsidRPr="002747AF">
        <w:rPr>
          <w:b/>
          <w:i/>
          <w:spacing w:val="-4"/>
          <w:sz w:val="28"/>
          <w:szCs w:val="28"/>
          <w:lang w:val="en-GB"/>
        </w:rPr>
        <w:t xml:space="preserve">Bảng </w:t>
      </w:r>
      <w:r w:rsidR="00BF378D" w:rsidRPr="002747AF">
        <w:rPr>
          <w:b/>
          <w:i/>
          <w:spacing w:val="-4"/>
          <w:sz w:val="28"/>
          <w:szCs w:val="28"/>
          <w:lang w:val="en-GB"/>
        </w:rPr>
        <w:t>3.1</w:t>
      </w:r>
      <w:r w:rsidR="00EB4080" w:rsidRPr="002747AF">
        <w:rPr>
          <w:b/>
          <w:i/>
          <w:spacing w:val="-4"/>
          <w:sz w:val="28"/>
          <w:szCs w:val="28"/>
          <w:lang w:val="en-GB"/>
        </w:rPr>
        <w:t>8</w:t>
      </w:r>
      <w:r w:rsidRPr="002747AF">
        <w:rPr>
          <w:b/>
          <w:i/>
          <w:spacing w:val="-4"/>
          <w:sz w:val="28"/>
          <w:szCs w:val="28"/>
          <w:lang w:val="en-GB"/>
        </w:rPr>
        <w:t xml:space="preserve">: </w:t>
      </w:r>
      <w:r w:rsidR="00574217" w:rsidRPr="002747AF">
        <w:rPr>
          <w:b/>
          <w:spacing w:val="-4"/>
          <w:sz w:val="28"/>
          <w:szCs w:val="28"/>
          <w:lang w:val="en-GB"/>
        </w:rPr>
        <w:t>Tỉ lệ suy dinh dưỡng</w:t>
      </w:r>
      <w:r w:rsidRPr="002747AF">
        <w:rPr>
          <w:b/>
          <w:spacing w:val="-4"/>
          <w:sz w:val="28"/>
          <w:szCs w:val="28"/>
          <w:lang w:val="en-GB"/>
        </w:rPr>
        <w:t xml:space="preserve"> của trẻ 24 tuần tuổi </w:t>
      </w:r>
      <w:r w:rsidR="00071EC5" w:rsidRPr="002747AF">
        <w:rPr>
          <w:b/>
          <w:spacing w:val="-4"/>
          <w:sz w:val="28"/>
          <w:szCs w:val="28"/>
          <w:lang w:val="en-GB"/>
        </w:rPr>
        <w:t>theo</w:t>
      </w:r>
      <w:r w:rsidRPr="002747AF">
        <w:rPr>
          <w:b/>
          <w:spacing w:val="-4"/>
          <w:sz w:val="28"/>
          <w:szCs w:val="28"/>
          <w:lang w:val="en-GB"/>
        </w:rPr>
        <w:t xml:space="preserve"> nhóm nghiên cứu</w:t>
      </w:r>
    </w:p>
    <w:tbl>
      <w:tblPr>
        <w:tblW w:w="9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7"/>
        <w:gridCol w:w="2645"/>
        <w:gridCol w:w="2500"/>
        <w:gridCol w:w="1031"/>
      </w:tblGrid>
      <w:tr w:rsidR="00021310" w:rsidRPr="002747AF" w14:paraId="1DE85F4E" w14:textId="77777777" w:rsidTr="00A94C28">
        <w:trPr>
          <w:jc w:val="center"/>
        </w:trPr>
        <w:tc>
          <w:tcPr>
            <w:tcW w:w="2887" w:type="dxa"/>
            <w:shd w:val="clear" w:color="auto" w:fill="auto"/>
            <w:vAlign w:val="center"/>
          </w:tcPr>
          <w:p w14:paraId="2A340014" w14:textId="748D962B" w:rsidR="00E743D5" w:rsidRPr="002747AF" w:rsidRDefault="00FF5E1D" w:rsidP="00A94C28">
            <w:pPr>
              <w:pStyle w:val="noidung0"/>
              <w:tabs>
                <w:tab w:val="left" w:pos="540"/>
              </w:tabs>
              <w:spacing w:before="120" w:line="360" w:lineRule="auto"/>
              <w:ind w:right="-108" w:firstLine="0"/>
              <w:jc w:val="center"/>
              <w:rPr>
                <w:b/>
                <w:bCs/>
                <w:sz w:val="28"/>
                <w:szCs w:val="28"/>
              </w:rPr>
            </w:pPr>
            <w:r w:rsidRPr="002747AF">
              <w:rPr>
                <w:b/>
                <w:bCs/>
                <w:sz w:val="28"/>
                <w:szCs w:val="28"/>
              </w:rPr>
              <w:t>Tỉ</w:t>
            </w:r>
            <w:r w:rsidR="00E743D5" w:rsidRPr="002747AF">
              <w:rPr>
                <w:b/>
                <w:bCs/>
                <w:sz w:val="28"/>
                <w:szCs w:val="28"/>
              </w:rPr>
              <w:t xml:space="preserve"> lệ </w:t>
            </w:r>
            <w:r w:rsidR="00A94C28" w:rsidRPr="002747AF">
              <w:rPr>
                <w:b/>
                <w:bCs/>
                <w:sz w:val="28"/>
                <w:szCs w:val="28"/>
              </w:rPr>
              <w:t>suy dinh dưỡng</w:t>
            </w:r>
          </w:p>
        </w:tc>
        <w:tc>
          <w:tcPr>
            <w:tcW w:w="2645" w:type="dxa"/>
            <w:shd w:val="clear" w:color="auto" w:fill="auto"/>
            <w:vAlign w:val="center"/>
          </w:tcPr>
          <w:p w14:paraId="4C8164A9" w14:textId="6A399A7B" w:rsidR="00E743D5" w:rsidRPr="002747AF" w:rsidRDefault="00355D57" w:rsidP="00355D57">
            <w:pPr>
              <w:pStyle w:val="noidung0"/>
              <w:tabs>
                <w:tab w:val="left" w:pos="540"/>
              </w:tabs>
              <w:spacing w:before="120" w:line="360" w:lineRule="auto"/>
              <w:ind w:right="-108" w:hanging="122"/>
              <w:jc w:val="center"/>
              <w:rPr>
                <w:b/>
                <w:bCs/>
                <w:sz w:val="28"/>
                <w:szCs w:val="28"/>
              </w:rPr>
            </w:pPr>
            <w:r w:rsidRPr="002747AF">
              <w:rPr>
                <w:b/>
                <w:bCs/>
                <w:sz w:val="28"/>
                <w:szCs w:val="28"/>
              </w:rPr>
              <w:t xml:space="preserve">Nhóm CT </w:t>
            </w:r>
            <w:r w:rsidR="00E743D5" w:rsidRPr="002747AF">
              <w:rPr>
                <w:bCs/>
                <w:sz w:val="28"/>
                <w:szCs w:val="28"/>
              </w:rPr>
              <w:t>(n=69)</w:t>
            </w:r>
          </w:p>
        </w:tc>
        <w:tc>
          <w:tcPr>
            <w:tcW w:w="2500" w:type="dxa"/>
            <w:shd w:val="clear" w:color="auto" w:fill="auto"/>
            <w:vAlign w:val="center"/>
          </w:tcPr>
          <w:p w14:paraId="55250274" w14:textId="21C43100" w:rsidR="00E743D5" w:rsidRPr="002747AF" w:rsidRDefault="00E743D5" w:rsidP="00355D57">
            <w:pPr>
              <w:pStyle w:val="noidung0"/>
              <w:tabs>
                <w:tab w:val="left" w:pos="540"/>
              </w:tabs>
              <w:spacing w:before="120" w:line="360" w:lineRule="auto"/>
              <w:ind w:right="-108" w:hanging="122"/>
              <w:jc w:val="center"/>
              <w:rPr>
                <w:b/>
                <w:bCs/>
                <w:sz w:val="28"/>
                <w:szCs w:val="28"/>
              </w:rPr>
            </w:pPr>
            <w:r w:rsidRPr="002747AF">
              <w:rPr>
                <w:b/>
                <w:bCs/>
                <w:sz w:val="28"/>
                <w:szCs w:val="28"/>
              </w:rPr>
              <w:t xml:space="preserve">Nhóm chứng </w:t>
            </w:r>
            <w:r w:rsidRPr="002747AF">
              <w:rPr>
                <w:bCs/>
                <w:sz w:val="28"/>
                <w:szCs w:val="28"/>
              </w:rPr>
              <w:t>(n=75)</w:t>
            </w:r>
          </w:p>
        </w:tc>
        <w:tc>
          <w:tcPr>
            <w:tcW w:w="1031" w:type="dxa"/>
            <w:shd w:val="clear" w:color="auto" w:fill="auto"/>
            <w:vAlign w:val="center"/>
          </w:tcPr>
          <w:p w14:paraId="07DBFF93" w14:textId="77777777" w:rsidR="00E743D5" w:rsidRPr="002747AF" w:rsidRDefault="00E743D5" w:rsidP="00E743D5">
            <w:pPr>
              <w:pStyle w:val="noidung0"/>
              <w:tabs>
                <w:tab w:val="left" w:pos="540"/>
              </w:tabs>
              <w:spacing w:before="120" w:line="360" w:lineRule="auto"/>
              <w:ind w:right="-108" w:hanging="122"/>
              <w:jc w:val="center"/>
              <w:rPr>
                <w:b/>
                <w:bCs/>
                <w:sz w:val="28"/>
                <w:szCs w:val="28"/>
              </w:rPr>
            </w:pPr>
            <w:r w:rsidRPr="002747AF">
              <w:rPr>
                <w:b/>
                <w:bCs/>
                <w:sz w:val="28"/>
                <w:szCs w:val="28"/>
              </w:rPr>
              <w:t xml:space="preserve">p </w:t>
            </w:r>
          </w:p>
        </w:tc>
      </w:tr>
      <w:tr w:rsidR="00021310" w:rsidRPr="002747AF" w14:paraId="01F3F167" w14:textId="77777777" w:rsidTr="00A94C28">
        <w:trPr>
          <w:jc w:val="center"/>
        </w:trPr>
        <w:tc>
          <w:tcPr>
            <w:tcW w:w="2887" w:type="dxa"/>
            <w:shd w:val="clear" w:color="auto" w:fill="auto"/>
          </w:tcPr>
          <w:p w14:paraId="769CEFF3" w14:textId="34B9BC54" w:rsidR="00E743D5" w:rsidRPr="002747AF" w:rsidRDefault="00E743D5" w:rsidP="00E743D5">
            <w:pPr>
              <w:pStyle w:val="noidung0"/>
              <w:tabs>
                <w:tab w:val="left" w:pos="540"/>
              </w:tabs>
              <w:spacing w:before="120" w:line="360" w:lineRule="auto"/>
              <w:ind w:right="-108" w:firstLine="0"/>
              <w:rPr>
                <w:bCs/>
                <w:sz w:val="28"/>
                <w:szCs w:val="28"/>
              </w:rPr>
            </w:pPr>
            <w:r w:rsidRPr="002747AF">
              <w:rPr>
                <w:bCs/>
                <w:sz w:val="28"/>
                <w:szCs w:val="28"/>
              </w:rPr>
              <w:t xml:space="preserve">Thể nhẹ cân </w:t>
            </w:r>
            <w:r w:rsidR="00071EC5" w:rsidRPr="002747AF">
              <w:rPr>
                <w:bCs/>
                <w:sz w:val="28"/>
                <w:szCs w:val="28"/>
              </w:rPr>
              <w:t>(%)</w:t>
            </w:r>
          </w:p>
        </w:tc>
        <w:tc>
          <w:tcPr>
            <w:tcW w:w="2645" w:type="dxa"/>
            <w:shd w:val="clear" w:color="auto" w:fill="auto"/>
          </w:tcPr>
          <w:p w14:paraId="7DAE3B74" w14:textId="77777777" w:rsidR="00E743D5" w:rsidRPr="002747AF" w:rsidRDefault="00E743D5" w:rsidP="00E743D5">
            <w:pPr>
              <w:pStyle w:val="noidung0"/>
              <w:tabs>
                <w:tab w:val="left" w:pos="540"/>
              </w:tabs>
              <w:spacing w:before="120" w:line="360" w:lineRule="auto"/>
              <w:ind w:right="-108" w:firstLine="0"/>
              <w:jc w:val="center"/>
              <w:rPr>
                <w:bCs/>
                <w:sz w:val="28"/>
                <w:szCs w:val="28"/>
              </w:rPr>
            </w:pPr>
            <w:r w:rsidRPr="002747AF">
              <w:rPr>
                <w:bCs/>
                <w:sz w:val="28"/>
                <w:szCs w:val="28"/>
              </w:rPr>
              <w:t>1,4</w:t>
            </w:r>
          </w:p>
        </w:tc>
        <w:tc>
          <w:tcPr>
            <w:tcW w:w="2500" w:type="dxa"/>
            <w:shd w:val="clear" w:color="auto" w:fill="auto"/>
          </w:tcPr>
          <w:p w14:paraId="202BCCD9" w14:textId="77777777" w:rsidR="00E743D5" w:rsidRPr="002747AF" w:rsidRDefault="00E743D5" w:rsidP="00E743D5">
            <w:pPr>
              <w:pStyle w:val="noidung0"/>
              <w:tabs>
                <w:tab w:val="left" w:pos="540"/>
              </w:tabs>
              <w:spacing w:before="120" w:line="360" w:lineRule="auto"/>
              <w:ind w:right="-108" w:firstLine="0"/>
              <w:jc w:val="center"/>
              <w:rPr>
                <w:bCs/>
                <w:sz w:val="28"/>
                <w:szCs w:val="28"/>
              </w:rPr>
            </w:pPr>
            <w:r w:rsidRPr="002747AF">
              <w:rPr>
                <w:bCs/>
                <w:sz w:val="28"/>
                <w:szCs w:val="28"/>
              </w:rPr>
              <w:t>4,8</w:t>
            </w:r>
          </w:p>
        </w:tc>
        <w:tc>
          <w:tcPr>
            <w:tcW w:w="1031" w:type="dxa"/>
            <w:shd w:val="clear" w:color="auto" w:fill="auto"/>
          </w:tcPr>
          <w:p w14:paraId="4B5E767A" w14:textId="6E8CF32D" w:rsidR="00E743D5" w:rsidRPr="002747AF" w:rsidRDefault="00E743D5" w:rsidP="00E743D5">
            <w:pPr>
              <w:pStyle w:val="noidung0"/>
              <w:tabs>
                <w:tab w:val="left" w:pos="540"/>
              </w:tabs>
              <w:spacing w:before="120" w:line="360" w:lineRule="auto"/>
              <w:ind w:right="-108" w:firstLine="0"/>
              <w:jc w:val="center"/>
              <w:rPr>
                <w:bCs/>
                <w:sz w:val="28"/>
                <w:szCs w:val="28"/>
              </w:rPr>
            </w:pPr>
            <w:r w:rsidRPr="002747AF">
              <w:rPr>
                <w:bCs/>
                <w:sz w:val="28"/>
                <w:szCs w:val="28"/>
              </w:rPr>
              <w:t>&gt;0,05</w:t>
            </w:r>
            <w:r w:rsidR="00355D57" w:rsidRPr="002747AF">
              <w:rPr>
                <w:bCs/>
                <w:sz w:val="28"/>
                <w:szCs w:val="28"/>
                <w:vertAlign w:val="superscript"/>
              </w:rPr>
              <w:t>1</w:t>
            </w:r>
          </w:p>
        </w:tc>
      </w:tr>
      <w:tr w:rsidR="00021310" w:rsidRPr="002747AF" w14:paraId="62177E33" w14:textId="77777777" w:rsidTr="00A94C28">
        <w:trPr>
          <w:jc w:val="center"/>
        </w:trPr>
        <w:tc>
          <w:tcPr>
            <w:tcW w:w="2887" w:type="dxa"/>
            <w:shd w:val="clear" w:color="auto" w:fill="auto"/>
          </w:tcPr>
          <w:p w14:paraId="0680B00C" w14:textId="16078238" w:rsidR="00E743D5" w:rsidRPr="002747AF" w:rsidRDefault="00E743D5" w:rsidP="00E743D5">
            <w:pPr>
              <w:pStyle w:val="noidung0"/>
              <w:tabs>
                <w:tab w:val="left" w:pos="540"/>
              </w:tabs>
              <w:spacing w:before="120" w:line="360" w:lineRule="auto"/>
              <w:ind w:right="-108" w:firstLine="0"/>
              <w:rPr>
                <w:bCs/>
                <w:sz w:val="28"/>
                <w:szCs w:val="28"/>
              </w:rPr>
            </w:pPr>
            <w:r w:rsidRPr="002747AF">
              <w:rPr>
                <w:bCs/>
                <w:sz w:val="28"/>
                <w:szCs w:val="28"/>
              </w:rPr>
              <w:t xml:space="preserve">Thể thấp còi </w:t>
            </w:r>
            <w:r w:rsidR="00071EC5" w:rsidRPr="002747AF">
              <w:rPr>
                <w:bCs/>
                <w:sz w:val="28"/>
                <w:szCs w:val="28"/>
              </w:rPr>
              <w:t>(%)</w:t>
            </w:r>
          </w:p>
        </w:tc>
        <w:tc>
          <w:tcPr>
            <w:tcW w:w="2645" w:type="dxa"/>
            <w:shd w:val="clear" w:color="auto" w:fill="auto"/>
          </w:tcPr>
          <w:p w14:paraId="11EE759C" w14:textId="77777777" w:rsidR="00E743D5" w:rsidRPr="002747AF" w:rsidRDefault="00E743D5" w:rsidP="00E743D5">
            <w:pPr>
              <w:pStyle w:val="noidung0"/>
              <w:tabs>
                <w:tab w:val="left" w:pos="-111"/>
              </w:tabs>
              <w:spacing w:before="120" w:line="360" w:lineRule="auto"/>
              <w:ind w:right="-108" w:firstLine="0"/>
              <w:jc w:val="center"/>
              <w:rPr>
                <w:bCs/>
                <w:sz w:val="28"/>
                <w:szCs w:val="28"/>
              </w:rPr>
            </w:pPr>
            <w:r w:rsidRPr="002747AF">
              <w:rPr>
                <w:bCs/>
                <w:sz w:val="28"/>
                <w:szCs w:val="28"/>
              </w:rPr>
              <w:t>8,8</w:t>
            </w:r>
          </w:p>
        </w:tc>
        <w:tc>
          <w:tcPr>
            <w:tcW w:w="2500" w:type="dxa"/>
            <w:shd w:val="clear" w:color="auto" w:fill="auto"/>
          </w:tcPr>
          <w:p w14:paraId="0422A375" w14:textId="77777777" w:rsidR="00E743D5" w:rsidRPr="002747AF" w:rsidRDefault="00E743D5" w:rsidP="00E743D5">
            <w:pPr>
              <w:pStyle w:val="noidung0"/>
              <w:tabs>
                <w:tab w:val="left" w:pos="540"/>
              </w:tabs>
              <w:spacing w:before="120" w:line="360" w:lineRule="auto"/>
              <w:ind w:right="-108" w:firstLine="0"/>
              <w:jc w:val="center"/>
              <w:rPr>
                <w:bCs/>
                <w:sz w:val="28"/>
                <w:szCs w:val="28"/>
              </w:rPr>
            </w:pPr>
            <w:r w:rsidRPr="002747AF">
              <w:rPr>
                <w:bCs/>
                <w:sz w:val="28"/>
                <w:szCs w:val="28"/>
              </w:rPr>
              <w:t>8,6</w:t>
            </w:r>
          </w:p>
        </w:tc>
        <w:tc>
          <w:tcPr>
            <w:tcW w:w="1031" w:type="dxa"/>
            <w:shd w:val="clear" w:color="auto" w:fill="auto"/>
          </w:tcPr>
          <w:p w14:paraId="3FE57DCA" w14:textId="06CD9868" w:rsidR="00E743D5" w:rsidRPr="002747AF" w:rsidRDefault="00E743D5" w:rsidP="00E743D5">
            <w:pPr>
              <w:pStyle w:val="noidung0"/>
              <w:tabs>
                <w:tab w:val="left" w:pos="540"/>
              </w:tabs>
              <w:spacing w:before="120" w:line="360" w:lineRule="auto"/>
              <w:ind w:right="-108" w:firstLine="0"/>
              <w:jc w:val="center"/>
              <w:rPr>
                <w:bCs/>
                <w:sz w:val="28"/>
                <w:szCs w:val="28"/>
              </w:rPr>
            </w:pPr>
            <w:r w:rsidRPr="002747AF">
              <w:rPr>
                <w:bCs/>
                <w:sz w:val="28"/>
                <w:szCs w:val="28"/>
              </w:rPr>
              <w:t>&gt;0,05</w:t>
            </w:r>
            <w:r w:rsidR="00355D57" w:rsidRPr="002747AF">
              <w:rPr>
                <w:bCs/>
                <w:sz w:val="28"/>
                <w:szCs w:val="28"/>
                <w:vertAlign w:val="superscript"/>
              </w:rPr>
              <w:t>2</w:t>
            </w:r>
          </w:p>
        </w:tc>
      </w:tr>
      <w:tr w:rsidR="00021310" w:rsidRPr="002747AF" w14:paraId="2FD74332" w14:textId="77777777" w:rsidTr="00A94C28">
        <w:trPr>
          <w:jc w:val="center"/>
        </w:trPr>
        <w:tc>
          <w:tcPr>
            <w:tcW w:w="2887" w:type="dxa"/>
            <w:shd w:val="clear" w:color="auto" w:fill="auto"/>
          </w:tcPr>
          <w:p w14:paraId="3A514DA8" w14:textId="3820262C" w:rsidR="00E743D5" w:rsidRPr="002747AF" w:rsidRDefault="00E743D5" w:rsidP="00E743D5">
            <w:pPr>
              <w:pStyle w:val="noidung0"/>
              <w:tabs>
                <w:tab w:val="left" w:pos="540"/>
              </w:tabs>
              <w:spacing w:before="120" w:line="360" w:lineRule="auto"/>
              <w:ind w:right="-108" w:firstLine="0"/>
              <w:rPr>
                <w:bCs/>
                <w:sz w:val="28"/>
                <w:szCs w:val="28"/>
              </w:rPr>
            </w:pPr>
            <w:r w:rsidRPr="002747AF">
              <w:rPr>
                <w:bCs/>
                <w:sz w:val="28"/>
                <w:szCs w:val="28"/>
              </w:rPr>
              <w:t xml:space="preserve">Thể gầy còm </w:t>
            </w:r>
            <w:r w:rsidR="00071EC5" w:rsidRPr="002747AF">
              <w:rPr>
                <w:bCs/>
                <w:sz w:val="28"/>
                <w:szCs w:val="28"/>
              </w:rPr>
              <w:t>(%)</w:t>
            </w:r>
          </w:p>
        </w:tc>
        <w:tc>
          <w:tcPr>
            <w:tcW w:w="2645" w:type="dxa"/>
            <w:shd w:val="clear" w:color="auto" w:fill="auto"/>
          </w:tcPr>
          <w:p w14:paraId="5C1D0BC8" w14:textId="77777777" w:rsidR="00E743D5" w:rsidRPr="002747AF" w:rsidRDefault="00E743D5" w:rsidP="00E743D5">
            <w:pPr>
              <w:pStyle w:val="noidung0"/>
              <w:tabs>
                <w:tab w:val="left" w:pos="540"/>
              </w:tabs>
              <w:spacing w:before="120" w:line="360" w:lineRule="auto"/>
              <w:ind w:right="-108" w:firstLine="0"/>
              <w:jc w:val="center"/>
              <w:rPr>
                <w:bCs/>
                <w:sz w:val="28"/>
                <w:szCs w:val="28"/>
              </w:rPr>
            </w:pPr>
            <w:r w:rsidRPr="002747AF">
              <w:rPr>
                <w:bCs/>
                <w:sz w:val="28"/>
                <w:szCs w:val="28"/>
              </w:rPr>
              <w:t>1,5</w:t>
            </w:r>
          </w:p>
        </w:tc>
        <w:tc>
          <w:tcPr>
            <w:tcW w:w="2500" w:type="dxa"/>
            <w:shd w:val="clear" w:color="auto" w:fill="auto"/>
          </w:tcPr>
          <w:p w14:paraId="6159EB1E" w14:textId="77777777" w:rsidR="00E743D5" w:rsidRPr="002747AF" w:rsidRDefault="00E743D5" w:rsidP="00E743D5">
            <w:pPr>
              <w:pStyle w:val="noidung0"/>
              <w:tabs>
                <w:tab w:val="left" w:pos="540"/>
              </w:tabs>
              <w:spacing w:before="120" w:line="360" w:lineRule="auto"/>
              <w:ind w:right="-108" w:firstLine="0"/>
              <w:jc w:val="center"/>
              <w:rPr>
                <w:bCs/>
                <w:sz w:val="28"/>
                <w:szCs w:val="28"/>
              </w:rPr>
            </w:pPr>
            <w:r w:rsidRPr="002747AF">
              <w:rPr>
                <w:bCs/>
                <w:sz w:val="28"/>
                <w:szCs w:val="28"/>
              </w:rPr>
              <w:t>1,2</w:t>
            </w:r>
          </w:p>
        </w:tc>
        <w:tc>
          <w:tcPr>
            <w:tcW w:w="1031" w:type="dxa"/>
            <w:shd w:val="clear" w:color="auto" w:fill="auto"/>
          </w:tcPr>
          <w:p w14:paraId="519DDA94" w14:textId="30A96935" w:rsidR="00E743D5" w:rsidRPr="002747AF" w:rsidRDefault="00E743D5" w:rsidP="00E743D5">
            <w:pPr>
              <w:pStyle w:val="noidung0"/>
              <w:tabs>
                <w:tab w:val="left" w:pos="540"/>
              </w:tabs>
              <w:spacing w:before="120" w:line="360" w:lineRule="auto"/>
              <w:ind w:right="-108" w:firstLine="0"/>
              <w:jc w:val="center"/>
              <w:rPr>
                <w:bCs/>
                <w:sz w:val="28"/>
                <w:szCs w:val="28"/>
              </w:rPr>
            </w:pPr>
            <w:r w:rsidRPr="002747AF">
              <w:rPr>
                <w:bCs/>
                <w:sz w:val="28"/>
                <w:szCs w:val="28"/>
              </w:rPr>
              <w:t>&gt;0,05</w:t>
            </w:r>
            <w:r w:rsidR="00355D57" w:rsidRPr="002747AF">
              <w:rPr>
                <w:bCs/>
                <w:sz w:val="28"/>
                <w:szCs w:val="28"/>
                <w:vertAlign w:val="superscript"/>
              </w:rPr>
              <w:t>1</w:t>
            </w:r>
          </w:p>
        </w:tc>
      </w:tr>
    </w:tbl>
    <w:p w14:paraId="10214EBD" w14:textId="1B8218F7" w:rsidR="00BF378D" w:rsidRPr="002747AF" w:rsidRDefault="00BF378D" w:rsidP="00BF378D">
      <w:pPr>
        <w:pStyle w:val="noidung0"/>
        <w:tabs>
          <w:tab w:val="left" w:pos="540"/>
        </w:tabs>
        <w:spacing w:line="360" w:lineRule="auto"/>
        <w:ind w:right="-115" w:firstLine="0"/>
        <w:rPr>
          <w:i/>
          <w:szCs w:val="24"/>
          <w:lang w:val="en-GB"/>
        </w:rPr>
      </w:pPr>
      <w:r w:rsidRPr="002747AF">
        <w:rPr>
          <w:i/>
          <w:szCs w:val="24"/>
          <w:vertAlign w:val="superscript"/>
          <w:lang w:val="en-GB"/>
        </w:rPr>
        <w:t>1</w:t>
      </w:r>
      <w:r w:rsidR="00E743D5" w:rsidRPr="002747AF">
        <w:rPr>
          <w:i/>
          <w:szCs w:val="24"/>
          <w:lang w:val="en-GB"/>
        </w:rPr>
        <w:t>: Fisher’s Exact test</w:t>
      </w:r>
      <w:r w:rsidRPr="002747AF">
        <w:rPr>
          <w:i/>
          <w:szCs w:val="24"/>
          <w:lang w:val="en-GB"/>
        </w:rPr>
        <w:t xml:space="preserve">, so sánh </w:t>
      </w:r>
      <w:r w:rsidR="00FF5E1D" w:rsidRPr="002747AF">
        <w:rPr>
          <w:i/>
          <w:szCs w:val="24"/>
          <w:lang w:val="en-GB"/>
        </w:rPr>
        <w:t>tỉ</w:t>
      </w:r>
      <w:r w:rsidRPr="002747AF">
        <w:rPr>
          <w:i/>
          <w:szCs w:val="24"/>
          <w:lang w:val="en-GB"/>
        </w:rPr>
        <w:t xml:space="preserve"> lệ giữa hai nhóm nghiên cứu</w:t>
      </w:r>
    </w:p>
    <w:p w14:paraId="7039B06D" w14:textId="6A1F9671" w:rsidR="00E743D5" w:rsidRPr="002747AF" w:rsidRDefault="00E743D5" w:rsidP="00BF378D">
      <w:pPr>
        <w:pStyle w:val="noidung0"/>
        <w:tabs>
          <w:tab w:val="left" w:pos="540"/>
        </w:tabs>
        <w:spacing w:line="360" w:lineRule="auto"/>
        <w:ind w:right="-115" w:firstLine="0"/>
        <w:rPr>
          <w:i/>
          <w:szCs w:val="24"/>
          <w:lang w:val="en-GB"/>
        </w:rPr>
      </w:pPr>
      <w:r w:rsidRPr="002747AF">
        <w:rPr>
          <w:i/>
          <w:szCs w:val="24"/>
          <w:lang w:val="en-GB"/>
        </w:rPr>
        <w:t xml:space="preserve"> </w:t>
      </w:r>
      <w:r w:rsidR="00BF378D" w:rsidRPr="002747AF">
        <w:rPr>
          <w:i/>
          <w:szCs w:val="24"/>
          <w:vertAlign w:val="superscript"/>
          <w:lang w:val="en-GB"/>
        </w:rPr>
        <w:t>2</w:t>
      </w:r>
      <w:r w:rsidRPr="002747AF">
        <w:rPr>
          <w:i/>
          <w:szCs w:val="24"/>
          <w:lang w:val="en-GB"/>
        </w:rPr>
        <w:t xml:space="preserve">: </w:t>
      </w:r>
      <w:r w:rsidR="00BF378D" w:rsidRPr="002747AF">
        <w:rPr>
          <w:i/>
          <w:szCs w:val="24"/>
          <w:lang w:val="en-GB"/>
        </w:rPr>
        <w:t>Chi-square</w:t>
      </w:r>
      <w:r w:rsidRPr="002747AF">
        <w:rPr>
          <w:i/>
          <w:szCs w:val="24"/>
          <w:lang w:val="en-GB"/>
        </w:rPr>
        <w:t xml:space="preserve"> test</w:t>
      </w:r>
      <w:r w:rsidR="00BF378D" w:rsidRPr="002747AF">
        <w:rPr>
          <w:i/>
          <w:szCs w:val="24"/>
          <w:lang w:val="en-GB"/>
        </w:rPr>
        <w:t xml:space="preserve">, so sánh </w:t>
      </w:r>
      <w:r w:rsidR="00FF5E1D" w:rsidRPr="002747AF">
        <w:rPr>
          <w:i/>
          <w:szCs w:val="24"/>
          <w:lang w:val="en-GB"/>
        </w:rPr>
        <w:t>tỉ</w:t>
      </w:r>
      <w:r w:rsidR="00BF378D" w:rsidRPr="002747AF">
        <w:rPr>
          <w:i/>
          <w:szCs w:val="24"/>
          <w:lang w:val="en-GB"/>
        </w:rPr>
        <w:t xml:space="preserve"> lệ giữa hai nhóm </w:t>
      </w:r>
    </w:p>
    <w:p w14:paraId="70322893" w14:textId="2F265DF4" w:rsidR="00E743D5" w:rsidRPr="002747AF" w:rsidRDefault="00E743D5" w:rsidP="00BF378D">
      <w:pPr>
        <w:pStyle w:val="noidung0"/>
        <w:tabs>
          <w:tab w:val="left" w:pos="540"/>
        </w:tabs>
        <w:spacing w:before="120" w:line="360" w:lineRule="auto"/>
        <w:ind w:right="-108" w:firstLine="720"/>
        <w:rPr>
          <w:sz w:val="28"/>
          <w:szCs w:val="28"/>
          <w:lang w:val="en-GB"/>
        </w:rPr>
      </w:pPr>
      <w:r w:rsidRPr="002747AF">
        <w:rPr>
          <w:sz w:val="28"/>
          <w:szCs w:val="28"/>
          <w:lang w:val="en-GB"/>
        </w:rPr>
        <w:t xml:space="preserve">Bảng </w:t>
      </w:r>
      <w:r w:rsidR="00BF378D" w:rsidRPr="002747AF">
        <w:rPr>
          <w:sz w:val="28"/>
          <w:szCs w:val="28"/>
          <w:lang w:val="en-GB"/>
        </w:rPr>
        <w:t>3.1</w:t>
      </w:r>
      <w:r w:rsidR="006353F3" w:rsidRPr="002747AF">
        <w:rPr>
          <w:sz w:val="28"/>
          <w:szCs w:val="28"/>
          <w:lang w:val="en-GB"/>
        </w:rPr>
        <w:t>6</w:t>
      </w:r>
      <w:r w:rsidRPr="002747AF">
        <w:rPr>
          <w:sz w:val="28"/>
          <w:szCs w:val="28"/>
          <w:lang w:val="en-GB"/>
        </w:rPr>
        <w:t xml:space="preserve"> cho thấy hiệu quả của can thiệp bổ sung thực phẩm cho phụ nữ trước và trong khi có thai tới </w:t>
      </w:r>
      <w:r w:rsidR="00FF5E1D" w:rsidRPr="002747AF">
        <w:rPr>
          <w:sz w:val="28"/>
          <w:szCs w:val="28"/>
          <w:lang w:val="en-GB"/>
        </w:rPr>
        <w:t>tỉ</w:t>
      </w:r>
      <w:r w:rsidRPr="002747AF">
        <w:rPr>
          <w:sz w:val="28"/>
          <w:szCs w:val="28"/>
          <w:lang w:val="en-GB"/>
        </w:rPr>
        <w:t xml:space="preserve"> lệ SDD của trẻ 24 tuần tuổi. Tại thời điểm 24 tuần tuổi, </w:t>
      </w:r>
      <w:r w:rsidR="00FF5E1D" w:rsidRPr="002747AF">
        <w:rPr>
          <w:sz w:val="28"/>
          <w:szCs w:val="28"/>
          <w:lang w:val="en-GB"/>
        </w:rPr>
        <w:t>tỉ</w:t>
      </w:r>
      <w:r w:rsidRPr="002747AF">
        <w:rPr>
          <w:sz w:val="28"/>
          <w:szCs w:val="28"/>
          <w:lang w:val="en-GB"/>
        </w:rPr>
        <w:t xml:space="preserve"> lệ SDD thể nhẹ cân ở trẻ thuộc nhóm chứng cao hơn so với trẻ thuộc nhóm can thiệp, nhưng sự khác biệt chưa có ý nghĩa thống kê (Fisher’s Exact test, p </w:t>
      </w:r>
      <w:r w:rsidR="00BF378D" w:rsidRPr="002747AF">
        <w:rPr>
          <w:sz w:val="28"/>
          <w:szCs w:val="28"/>
          <w:lang w:val="en-GB"/>
        </w:rPr>
        <w:t>&gt; 0,05</w:t>
      </w:r>
      <w:r w:rsidRPr="002747AF">
        <w:rPr>
          <w:sz w:val="28"/>
          <w:szCs w:val="28"/>
          <w:lang w:val="en-GB"/>
        </w:rPr>
        <w:t xml:space="preserve">). </w:t>
      </w:r>
      <w:r w:rsidR="00FF5E1D" w:rsidRPr="002747AF">
        <w:rPr>
          <w:sz w:val="28"/>
          <w:szCs w:val="28"/>
          <w:lang w:val="en-GB"/>
        </w:rPr>
        <w:t>Tỉ</w:t>
      </w:r>
      <w:r w:rsidRPr="002747AF">
        <w:rPr>
          <w:sz w:val="28"/>
          <w:szCs w:val="28"/>
          <w:lang w:val="en-GB"/>
        </w:rPr>
        <w:t xml:space="preserve"> lệ SDD thể thấp còi và gầy còm của trẻ 24 tuần tuổi ở hai nhóm gần tương đương nhau, </w:t>
      </w:r>
      <w:r w:rsidR="0020714D" w:rsidRPr="002747AF">
        <w:rPr>
          <w:sz w:val="28"/>
          <w:szCs w:val="28"/>
          <w:lang w:val="en-GB"/>
        </w:rPr>
        <w:t>không khác biệt có ý nghĩa thống kê</w:t>
      </w:r>
      <w:r w:rsidRPr="002747AF">
        <w:rPr>
          <w:sz w:val="28"/>
          <w:szCs w:val="28"/>
          <w:lang w:val="en-GB"/>
        </w:rPr>
        <w:t xml:space="preserve"> với giá trị p </w:t>
      </w:r>
      <w:r w:rsidR="00BF378D" w:rsidRPr="002747AF">
        <w:rPr>
          <w:sz w:val="28"/>
          <w:szCs w:val="28"/>
          <w:lang w:val="en-GB"/>
        </w:rPr>
        <w:t>&gt; 0,05</w:t>
      </w:r>
      <w:r w:rsidRPr="002747AF">
        <w:rPr>
          <w:sz w:val="28"/>
          <w:szCs w:val="28"/>
          <w:lang w:val="en-GB"/>
        </w:rPr>
        <w:t xml:space="preserve">. </w:t>
      </w:r>
    </w:p>
    <w:p w14:paraId="510F25EB" w14:textId="0A88BF07" w:rsidR="006353F3" w:rsidRPr="002747AF" w:rsidRDefault="006353F3" w:rsidP="006353F3">
      <w:pPr>
        <w:pStyle w:val="noidung0"/>
        <w:tabs>
          <w:tab w:val="left" w:pos="540"/>
        </w:tabs>
        <w:spacing w:before="120" w:line="360" w:lineRule="auto"/>
        <w:ind w:right="25" w:firstLine="720"/>
        <w:rPr>
          <w:sz w:val="28"/>
          <w:szCs w:val="28"/>
          <w:lang w:val="en-GB"/>
        </w:rPr>
      </w:pPr>
      <w:r w:rsidRPr="002747AF">
        <w:rPr>
          <w:sz w:val="28"/>
          <w:szCs w:val="28"/>
          <w:lang w:val="en-GB"/>
        </w:rPr>
        <w:t xml:space="preserve">Như vậy, can thiệp bổ sung thực phẩm trước và trong khi có thai cho thấy hiệu quả cải thiện mức tăng cân khi trẻ được 24 tuần tuổi nhưng chưa cho thấy hiệu quả cải thiện tình trạng dinh dưỡng của phụ nữ khi có thai, kết quả thai nghén, chiều dài, z-score trung bình cũng như </w:t>
      </w:r>
      <w:r w:rsidR="00FF5E1D" w:rsidRPr="002747AF">
        <w:rPr>
          <w:sz w:val="28"/>
          <w:szCs w:val="28"/>
          <w:lang w:val="en-GB"/>
        </w:rPr>
        <w:t>tỉ</w:t>
      </w:r>
      <w:r w:rsidRPr="002747AF">
        <w:rPr>
          <w:sz w:val="28"/>
          <w:szCs w:val="28"/>
          <w:lang w:val="en-GB"/>
        </w:rPr>
        <w:t xml:space="preserve"> lệ suy dinh dưỡng của trẻ khi được 24 tuần tuổi. Riêng với nhóm phụ nữ bị thiếu năng lượng trường diễn ở thời điểm trước có thai, khi bắt đầu tham gia nghiên cứu, can thiệp giúp cải thiện z-score cân nặng theo tuổi khi trẻ được 24 tuần tuổi và can thiệp cũng cho thấy xu hướng cải thiện mức tăng cân </w:t>
      </w:r>
      <w:r w:rsidR="00071EC5" w:rsidRPr="002747AF">
        <w:rPr>
          <w:sz w:val="28"/>
          <w:szCs w:val="28"/>
          <w:lang w:val="en-GB"/>
        </w:rPr>
        <w:t xml:space="preserve">của phụ nữ </w:t>
      </w:r>
      <w:r w:rsidRPr="002747AF">
        <w:rPr>
          <w:sz w:val="28"/>
          <w:szCs w:val="28"/>
          <w:lang w:val="en-GB"/>
        </w:rPr>
        <w:t>khi có thai.</w:t>
      </w:r>
    </w:p>
    <w:p w14:paraId="46546081" w14:textId="21096399" w:rsidR="00AB7E93" w:rsidRPr="002747AF" w:rsidRDefault="00AB7E93" w:rsidP="00187567">
      <w:pPr>
        <w:pStyle w:val="noidung0"/>
        <w:numPr>
          <w:ilvl w:val="1"/>
          <w:numId w:val="14"/>
        </w:numPr>
        <w:tabs>
          <w:tab w:val="left" w:pos="540"/>
        </w:tabs>
        <w:spacing w:before="120" w:line="360" w:lineRule="auto"/>
        <w:ind w:left="540" w:right="25" w:hanging="540"/>
        <w:rPr>
          <w:b/>
          <w:sz w:val="28"/>
          <w:szCs w:val="28"/>
          <w:lang w:val="en-GB"/>
        </w:rPr>
      </w:pPr>
      <w:r w:rsidRPr="002747AF">
        <w:rPr>
          <w:b/>
          <w:sz w:val="28"/>
          <w:szCs w:val="28"/>
          <w:lang w:val="en-GB"/>
        </w:rPr>
        <w:lastRenderedPageBreak/>
        <w:t xml:space="preserve">Hiệu quả của can thiệp tới tình trạng thiếu máu của </w:t>
      </w:r>
      <w:r w:rsidR="0010591D" w:rsidRPr="002747AF">
        <w:rPr>
          <w:b/>
          <w:sz w:val="28"/>
          <w:szCs w:val="28"/>
          <w:lang w:val="en-GB"/>
        </w:rPr>
        <w:t>phụ nữ có thai</w:t>
      </w:r>
      <w:r w:rsidR="00857A20" w:rsidRPr="002747AF">
        <w:rPr>
          <w:b/>
          <w:sz w:val="28"/>
          <w:szCs w:val="28"/>
          <w:lang w:val="en-GB"/>
        </w:rPr>
        <w:t xml:space="preserve"> và trẻ 24 tuần tuổi</w:t>
      </w:r>
    </w:p>
    <w:p w14:paraId="7E34F4EC" w14:textId="0F167E33" w:rsidR="004256B5" w:rsidRPr="002747AF" w:rsidRDefault="0026382E" w:rsidP="00187567">
      <w:pPr>
        <w:pStyle w:val="noidung0"/>
        <w:numPr>
          <w:ilvl w:val="2"/>
          <w:numId w:val="14"/>
        </w:numPr>
        <w:tabs>
          <w:tab w:val="left" w:pos="540"/>
        </w:tabs>
        <w:spacing w:before="120" w:line="360" w:lineRule="auto"/>
        <w:ind w:left="810" w:right="25" w:hanging="810"/>
        <w:rPr>
          <w:b/>
          <w:sz w:val="28"/>
          <w:szCs w:val="28"/>
          <w:lang w:val="en-GB"/>
        </w:rPr>
      </w:pPr>
      <w:r w:rsidRPr="002747AF">
        <w:rPr>
          <w:b/>
          <w:sz w:val="28"/>
          <w:szCs w:val="28"/>
          <w:lang w:val="en-GB"/>
        </w:rPr>
        <w:t xml:space="preserve">Hiệu quả của can thiệp tới tình trạng thiếu máu và </w:t>
      </w:r>
      <w:r w:rsidR="00C340BC" w:rsidRPr="002747AF">
        <w:rPr>
          <w:b/>
          <w:sz w:val="28"/>
          <w:szCs w:val="28"/>
          <w:lang w:val="en-GB"/>
        </w:rPr>
        <w:t>một số</w:t>
      </w:r>
      <w:r w:rsidRPr="002747AF">
        <w:rPr>
          <w:b/>
          <w:sz w:val="28"/>
          <w:szCs w:val="28"/>
          <w:lang w:val="en-GB"/>
        </w:rPr>
        <w:t xml:space="preserve"> chỉ số liên quan </w:t>
      </w:r>
      <w:r w:rsidR="00FC0BC5" w:rsidRPr="002747AF">
        <w:rPr>
          <w:b/>
          <w:sz w:val="28"/>
          <w:szCs w:val="28"/>
          <w:lang w:val="en-GB"/>
        </w:rPr>
        <w:t>ở</w:t>
      </w:r>
      <w:r w:rsidRPr="002747AF">
        <w:rPr>
          <w:b/>
          <w:sz w:val="28"/>
          <w:szCs w:val="28"/>
          <w:lang w:val="en-GB"/>
        </w:rPr>
        <w:t xml:space="preserve"> </w:t>
      </w:r>
      <w:r w:rsidR="0010591D" w:rsidRPr="002747AF">
        <w:rPr>
          <w:b/>
          <w:sz w:val="28"/>
          <w:szCs w:val="28"/>
          <w:lang w:val="en-GB"/>
        </w:rPr>
        <w:t>phụ nữ có thai</w:t>
      </w:r>
    </w:p>
    <w:p w14:paraId="137EB563" w14:textId="53F83201" w:rsidR="00C340BC" w:rsidRPr="002747AF" w:rsidRDefault="00C340BC" w:rsidP="00A10132">
      <w:pPr>
        <w:pStyle w:val="noidung0"/>
        <w:tabs>
          <w:tab w:val="left" w:pos="540"/>
        </w:tabs>
        <w:spacing w:before="120" w:line="360" w:lineRule="auto"/>
        <w:ind w:right="25" w:firstLine="720"/>
        <w:rPr>
          <w:sz w:val="28"/>
          <w:szCs w:val="28"/>
          <w:lang w:val="en-GB"/>
        </w:rPr>
      </w:pPr>
      <w:r w:rsidRPr="002747AF">
        <w:rPr>
          <w:sz w:val="28"/>
          <w:szCs w:val="28"/>
          <w:lang w:val="en-GB"/>
        </w:rPr>
        <w:t>Nghiên cứu tiến hành loại</w:t>
      </w:r>
      <w:r w:rsidR="000D7088" w:rsidRPr="002747AF">
        <w:rPr>
          <w:sz w:val="28"/>
          <w:szCs w:val="28"/>
          <w:lang w:val="en-GB"/>
        </w:rPr>
        <w:t xml:space="preserve"> bỏ các đối tượng tự uống bổ sung viên sắt acid folic hoặc viên đa vi chất khi </w:t>
      </w:r>
      <w:r w:rsidR="00520E33" w:rsidRPr="002747AF">
        <w:rPr>
          <w:sz w:val="28"/>
          <w:szCs w:val="28"/>
          <w:lang w:val="en-GB"/>
        </w:rPr>
        <w:t>có</w:t>
      </w:r>
      <w:r w:rsidR="000D7088" w:rsidRPr="002747AF">
        <w:rPr>
          <w:sz w:val="28"/>
          <w:szCs w:val="28"/>
          <w:lang w:val="en-GB"/>
        </w:rPr>
        <w:t xml:space="preserve"> thai cũng như các đối tượng bị nhiễm trùng tại các thời điểm thu thập số liệu để phân tích đánh giá hiệu </w:t>
      </w:r>
      <w:r w:rsidRPr="002747AF">
        <w:rPr>
          <w:sz w:val="28"/>
          <w:szCs w:val="28"/>
          <w:lang w:val="en-GB"/>
        </w:rPr>
        <w:t>quả</w:t>
      </w:r>
      <w:r w:rsidR="000D7088" w:rsidRPr="002747AF">
        <w:rPr>
          <w:sz w:val="28"/>
          <w:szCs w:val="28"/>
          <w:lang w:val="en-GB"/>
        </w:rPr>
        <w:t xml:space="preserve"> của can thiệp bổ sung thực phẩm cho phụ nữ trước và trong khi </w:t>
      </w:r>
      <w:r w:rsidR="00520E33" w:rsidRPr="002747AF">
        <w:rPr>
          <w:sz w:val="28"/>
          <w:szCs w:val="28"/>
          <w:lang w:val="en-GB"/>
        </w:rPr>
        <w:t>có</w:t>
      </w:r>
      <w:r w:rsidR="000D7088" w:rsidRPr="002747AF">
        <w:rPr>
          <w:sz w:val="28"/>
          <w:szCs w:val="28"/>
          <w:lang w:val="en-GB"/>
        </w:rPr>
        <w:t xml:space="preserve"> thai tới tình trạng thiếu máu và các chỉ số có liên quan </w:t>
      </w:r>
      <w:r w:rsidR="00A94C28" w:rsidRPr="002747AF">
        <w:rPr>
          <w:sz w:val="28"/>
          <w:szCs w:val="28"/>
          <w:lang w:val="en-GB"/>
        </w:rPr>
        <w:t>ở</w:t>
      </w:r>
      <w:r w:rsidR="00FC0BC5" w:rsidRPr="002747AF">
        <w:rPr>
          <w:sz w:val="28"/>
          <w:szCs w:val="28"/>
          <w:lang w:val="en-GB"/>
        </w:rPr>
        <w:t xml:space="preserve"> phụ nữ có thai</w:t>
      </w:r>
      <w:r w:rsidR="000D7088" w:rsidRPr="002747AF">
        <w:rPr>
          <w:sz w:val="28"/>
          <w:szCs w:val="28"/>
          <w:lang w:val="en-GB"/>
        </w:rPr>
        <w:t xml:space="preserve">. </w:t>
      </w:r>
    </w:p>
    <w:p w14:paraId="528DAD04" w14:textId="7E23DA49" w:rsidR="00936CE3" w:rsidRPr="002747AF" w:rsidRDefault="00936CE3" w:rsidP="00A10132">
      <w:pPr>
        <w:pStyle w:val="noidung0"/>
        <w:tabs>
          <w:tab w:val="left" w:pos="540"/>
        </w:tabs>
        <w:spacing w:before="120" w:line="360" w:lineRule="auto"/>
        <w:ind w:right="25" w:firstLine="720"/>
        <w:rPr>
          <w:sz w:val="28"/>
          <w:szCs w:val="28"/>
          <w:lang w:val="en-GB"/>
        </w:rPr>
      </w:pPr>
      <w:r w:rsidRPr="002747AF">
        <w:rPr>
          <w:sz w:val="28"/>
          <w:szCs w:val="28"/>
          <w:lang w:val="en-GB"/>
        </w:rPr>
        <w:t xml:space="preserve">Nồng độ hemoglobin trung bình của phụ nữ tham gia nghiên cứu </w:t>
      </w:r>
      <w:r w:rsidR="0080117D" w:rsidRPr="002747AF">
        <w:rPr>
          <w:sz w:val="28"/>
          <w:szCs w:val="28"/>
          <w:lang w:val="en-GB"/>
        </w:rPr>
        <w:t>tại c</w:t>
      </w:r>
      <w:r w:rsidRPr="002747AF">
        <w:rPr>
          <w:sz w:val="28"/>
          <w:szCs w:val="28"/>
          <w:lang w:val="en-GB"/>
        </w:rPr>
        <w:t xml:space="preserve">ác thời điểm khác nhau khi có thai </w:t>
      </w:r>
      <w:r w:rsidR="003D484B" w:rsidRPr="002747AF">
        <w:rPr>
          <w:sz w:val="28"/>
          <w:szCs w:val="28"/>
          <w:lang w:val="en-GB"/>
        </w:rPr>
        <w:t xml:space="preserve">dưới tác động của can thiệp bổ sung thực phẩm </w:t>
      </w:r>
      <w:r w:rsidRPr="002747AF">
        <w:rPr>
          <w:sz w:val="28"/>
          <w:szCs w:val="28"/>
          <w:lang w:val="en-GB"/>
        </w:rPr>
        <w:t xml:space="preserve">được thể hiện </w:t>
      </w:r>
      <w:r w:rsidR="007E6F47" w:rsidRPr="002747AF">
        <w:rPr>
          <w:sz w:val="28"/>
          <w:szCs w:val="28"/>
          <w:lang w:val="en-GB"/>
        </w:rPr>
        <w:t>ở</w:t>
      </w:r>
      <w:r w:rsidRPr="002747AF">
        <w:rPr>
          <w:sz w:val="28"/>
          <w:szCs w:val="28"/>
          <w:lang w:val="en-GB"/>
        </w:rPr>
        <w:t xml:space="preserve"> </w:t>
      </w:r>
      <w:r w:rsidR="00FC0BC5" w:rsidRPr="002747AF">
        <w:rPr>
          <w:sz w:val="28"/>
          <w:szCs w:val="28"/>
          <w:lang w:val="en-GB"/>
        </w:rPr>
        <w:t>b</w:t>
      </w:r>
      <w:r w:rsidR="00145177" w:rsidRPr="002747AF">
        <w:rPr>
          <w:sz w:val="28"/>
          <w:szCs w:val="28"/>
          <w:lang w:val="en-GB"/>
        </w:rPr>
        <w:t xml:space="preserve">ảng </w:t>
      </w:r>
      <w:r w:rsidRPr="002747AF">
        <w:rPr>
          <w:sz w:val="28"/>
          <w:szCs w:val="28"/>
          <w:lang w:val="en-GB"/>
        </w:rPr>
        <w:t>3.1</w:t>
      </w:r>
      <w:r w:rsidR="00FC0BC5" w:rsidRPr="002747AF">
        <w:rPr>
          <w:sz w:val="28"/>
          <w:szCs w:val="28"/>
          <w:lang w:val="en-GB"/>
        </w:rPr>
        <w:t>7</w:t>
      </w:r>
      <w:r w:rsidRPr="002747AF">
        <w:rPr>
          <w:sz w:val="28"/>
          <w:szCs w:val="28"/>
          <w:lang w:val="en-GB"/>
        </w:rPr>
        <w:t>.</w:t>
      </w:r>
      <w:r w:rsidR="00475BF1" w:rsidRPr="002747AF">
        <w:rPr>
          <w:sz w:val="28"/>
          <w:szCs w:val="28"/>
          <w:lang w:val="en-GB"/>
        </w:rPr>
        <w:t xml:space="preserve"> </w:t>
      </w:r>
    </w:p>
    <w:p w14:paraId="780CBD7F" w14:textId="38A38FE2" w:rsidR="0026382E" w:rsidRPr="002747AF" w:rsidRDefault="00936CE3" w:rsidP="00A10132">
      <w:pPr>
        <w:pStyle w:val="noidung0"/>
        <w:tabs>
          <w:tab w:val="left" w:pos="540"/>
        </w:tabs>
        <w:spacing w:before="120" w:line="360" w:lineRule="auto"/>
        <w:ind w:right="25" w:firstLine="0"/>
        <w:jc w:val="center"/>
        <w:rPr>
          <w:b/>
          <w:sz w:val="28"/>
          <w:szCs w:val="28"/>
          <w:lang w:val="en-GB"/>
        </w:rPr>
      </w:pPr>
      <w:r w:rsidRPr="002747AF">
        <w:rPr>
          <w:b/>
          <w:i/>
          <w:sz w:val="28"/>
          <w:szCs w:val="28"/>
          <w:lang w:val="en-GB"/>
        </w:rPr>
        <w:t>Bảng 3.1</w:t>
      </w:r>
      <w:r w:rsidR="00EB4080" w:rsidRPr="002747AF">
        <w:rPr>
          <w:b/>
          <w:sz w:val="28"/>
          <w:szCs w:val="28"/>
          <w:lang w:val="en-GB"/>
        </w:rPr>
        <w:t>9</w:t>
      </w:r>
      <w:r w:rsidR="0026382E" w:rsidRPr="002747AF">
        <w:rPr>
          <w:b/>
          <w:sz w:val="28"/>
          <w:szCs w:val="28"/>
          <w:lang w:val="en-GB"/>
        </w:rPr>
        <w:t xml:space="preserve">: </w:t>
      </w:r>
      <w:r w:rsidR="00D72090" w:rsidRPr="002747AF">
        <w:rPr>
          <w:b/>
          <w:sz w:val="28"/>
          <w:szCs w:val="28"/>
          <w:lang w:val="en-GB"/>
        </w:rPr>
        <w:t>Thay đổi n</w:t>
      </w:r>
      <w:r w:rsidR="002B737A" w:rsidRPr="002747AF">
        <w:rPr>
          <w:b/>
          <w:sz w:val="28"/>
          <w:szCs w:val="28"/>
          <w:lang w:val="en-GB"/>
        </w:rPr>
        <w:t>ồng độ h</w:t>
      </w:r>
      <w:r w:rsidR="00C0113E" w:rsidRPr="002747AF">
        <w:rPr>
          <w:b/>
          <w:sz w:val="28"/>
          <w:szCs w:val="28"/>
          <w:lang w:val="en-GB"/>
        </w:rPr>
        <w:t>emoglobin tr</w:t>
      </w:r>
      <w:r w:rsidR="00275F23" w:rsidRPr="002747AF">
        <w:rPr>
          <w:b/>
          <w:sz w:val="28"/>
          <w:szCs w:val="28"/>
          <w:lang w:val="en-GB"/>
        </w:rPr>
        <w:t>u</w:t>
      </w:r>
      <w:r w:rsidR="00C0113E" w:rsidRPr="002747AF">
        <w:rPr>
          <w:b/>
          <w:sz w:val="28"/>
          <w:szCs w:val="28"/>
          <w:lang w:val="en-GB"/>
        </w:rPr>
        <w:t>ng bình</w:t>
      </w:r>
      <w:r w:rsidR="00D72090" w:rsidRPr="002747AF">
        <w:rPr>
          <w:b/>
          <w:sz w:val="28"/>
          <w:szCs w:val="28"/>
          <w:lang w:val="en-GB"/>
        </w:rPr>
        <w:t xml:space="preserve"> ở phụ nữ khi có thai theo nhóm nghiên cứu</w:t>
      </w:r>
      <w:r w:rsidR="00665CD8" w:rsidRPr="002747AF">
        <w:rPr>
          <w:b/>
          <w:sz w:val="28"/>
          <w:szCs w:val="28"/>
          <w:lang w:val="en-GB"/>
        </w:rPr>
        <w:t xml:space="preserve"> (g/dL)</w:t>
      </w:r>
      <w:r w:rsidR="00D72090" w:rsidRPr="002747AF">
        <w:rPr>
          <w:sz w:val="28"/>
          <w:szCs w:val="28"/>
          <w:vertAlign w:val="superscript"/>
          <w:lang w:val="en-GB"/>
        </w:rPr>
        <w:t>1</w:t>
      </w:r>
      <w:r w:rsidR="00D72090" w:rsidRPr="002747AF">
        <w:rPr>
          <w:b/>
          <w:sz w:val="28"/>
          <w:szCs w:val="28"/>
          <w:lang w:val="en-GB"/>
        </w:rPr>
        <w:t xml:space="preserve"> </w:t>
      </w:r>
    </w:p>
    <w:tbl>
      <w:tblPr>
        <w:tblStyle w:val="TableGrid"/>
        <w:tblW w:w="0" w:type="auto"/>
        <w:jc w:val="center"/>
        <w:tblLook w:val="04A0" w:firstRow="1" w:lastRow="0" w:firstColumn="1" w:lastColumn="0" w:noHBand="0" w:noVBand="1"/>
      </w:tblPr>
      <w:tblGrid>
        <w:gridCol w:w="2744"/>
        <w:gridCol w:w="2619"/>
        <w:gridCol w:w="2292"/>
        <w:gridCol w:w="945"/>
      </w:tblGrid>
      <w:tr w:rsidR="00021310" w:rsidRPr="002747AF" w14:paraId="55A5C88A" w14:textId="77777777" w:rsidTr="00574217">
        <w:trPr>
          <w:jc w:val="center"/>
        </w:trPr>
        <w:tc>
          <w:tcPr>
            <w:tcW w:w="2744" w:type="dxa"/>
            <w:vAlign w:val="center"/>
          </w:tcPr>
          <w:p w14:paraId="3208B18B" w14:textId="739285C8" w:rsidR="00886490" w:rsidRPr="002747AF" w:rsidRDefault="00886490" w:rsidP="00071EC5">
            <w:pPr>
              <w:pStyle w:val="noidung0"/>
              <w:tabs>
                <w:tab w:val="left" w:pos="540"/>
              </w:tabs>
              <w:spacing w:before="120" w:line="276" w:lineRule="auto"/>
              <w:ind w:right="-108" w:hanging="54"/>
              <w:jc w:val="center"/>
              <w:rPr>
                <w:b/>
                <w:sz w:val="28"/>
                <w:szCs w:val="28"/>
                <w:lang w:val="en-GB"/>
              </w:rPr>
            </w:pPr>
            <w:r w:rsidRPr="002747AF">
              <w:rPr>
                <w:b/>
                <w:sz w:val="28"/>
                <w:szCs w:val="28"/>
                <w:lang w:val="en-GB"/>
              </w:rPr>
              <w:t>Thời điểm</w:t>
            </w:r>
          </w:p>
        </w:tc>
        <w:tc>
          <w:tcPr>
            <w:tcW w:w="2619" w:type="dxa"/>
            <w:vAlign w:val="center"/>
          </w:tcPr>
          <w:p w14:paraId="3964BB82" w14:textId="3097220F" w:rsidR="00886490" w:rsidRPr="002747AF" w:rsidRDefault="00886490" w:rsidP="00071EC5">
            <w:pPr>
              <w:pStyle w:val="noidung0"/>
              <w:tabs>
                <w:tab w:val="left" w:pos="540"/>
              </w:tabs>
              <w:spacing w:before="120" w:line="276" w:lineRule="auto"/>
              <w:ind w:right="-108" w:hanging="54"/>
              <w:jc w:val="center"/>
              <w:rPr>
                <w:b/>
                <w:sz w:val="28"/>
                <w:szCs w:val="28"/>
                <w:lang w:val="en-GB"/>
              </w:rPr>
            </w:pPr>
            <w:r w:rsidRPr="002747AF">
              <w:rPr>
                <w:b/>
                <w:sz w:val="28"/>
                <w:szCs w:val="28"/>
                <w:lang w:val="en-GB"/>
              </w:rPr>
              <w:t xml:space="preserve">Nhóm can thiệp </w:t>
            </w:r>
            <w:r w:rsidR="00D72090" w:rsidRPr="002747AF">
              <w:rPr>
                <w:sz w:val="28"/>
                <w:szCs w:val="28"/>
                <w:lang w:val="en-GB"/>
              </w:rPr>
              <w:t>(n=69)</w:t>
            </w:r>
          </w:p>
        </w:tc>
        <w:tc>
          <w:tcPr>
            <w:tcW w:w="2292" w:type="dxa"/>
            <w:vAlign w:val="center"/>
          </w:tcPr>
          <w:p w14:paraId="359AB176" w14:textId="5CFB0C69" w:rsidR="00886490" w:rsidRPr="002747AF" w:rsidRDefault="00886490" w:rsidP="00071EC5">
            <w:pPr>
              <w:pStyle w:val="noidung0"/>
              <w:tabs>
                <w:tab w:val="left" w:pos="540"/>
              </w:tabs>
              <w:spacing w:before="120" w:line="276" w:lineRule="auto"/>
              <w:ind w:right="-108" w:hanging="54"/>
              <w:jc w:val="center"/>
              <w:rPr>
                <w:b/>
                <w:sz w:val="28"/>
                <w:szCs w:val="28"/>
                <w:lang w:val="en-GB"/>
              </w:rPr>
            </w:pPr>
            <w:r w:rsidRPr="002747AF">
              <w:rPr>
                <w:b/>
                <w:sz w:val="28"/>
                <w:szCs w:val="28"/>
                <w:lang w:val="en-GB"/>
              </w:rPr>
              <w:t xml:space="preserve">Nhóm chứng </w:t>
            </w:r>
            <w:r w:rsidR="00D72090" w:rsidRPr="002747AF">
              <w:rPr>
                <w:sz w:val="28"/>
                <w:szCs w:val="28"/>
                <w:lang w:val="en-GB"/>
              </w:rPr>
              <w:t>(n=75)</w:t>
            </w:r>
          </w:p>
        </w:tc>
        <w:tc>
          <w:tcPr>
            <w:tcW w:w="945" w:type="dxa"/>
            <w:vAlign w:val="center"/>
          </w:tcPr>
          <w:p w14:paraId="0A96C8E6" w14:textId="694C8777" w:rsidR="00886490" w:rsidRPr="002747AF" w:rsidRDefault="00D72090" w:rsidP="00071EC5">
            <w:pPr>
              <w:pStyle w:val="noidung0"/>
              <w:tabs>
                <w:tab w:val="left" w:pos="540"/>
              </w:tabs>
              <w:spacing w:before="120" w:line="276" w:lineRule="auto"/>
              <w:ind w:right="-108" w:hanging="54"/>
              <w:jc w:val="center"/>
              <w:rPr>
                <w:b/>
                <w:sz w:val="28"/>
                <w:szCs w:val="28"/>
                <w:lang w:val="en-GB"/>
              </w:rPr>
            </w:pPr>
            <w:r w:rsidRPr="002747AF">
              <w:rPr>
                <w:b/>
                <w:sz w:val="28"/>
                <w:szCs w:val="28"/>
                <w:lang w:val="en-GB"/>
              </w:rPr>
              <w:t>p</w:t>
            </w:r>
            <w:r w:rsidRPr="002747AF">
              <w:rPr>
                <w:sz w:val="28"/>
                <w:szCs w:val="28"/>
                <w:vertAlign w:val="superscript"/>
                <w:lang w:val="en-GB"/>
              </w:rPr>
              <w:t>2</w:t>
            </w:r>
          </w:p>
        </w:tc>
      </w:tr>
      <w:tr w:rsidR="00665CD8" w:rsidRPr="002747AF" w14:paraId="2EFE87D3" w14:textId="77777777" w:rsidTr="00574217">
        <w:trPr>
          <w:jc w:val="center"/>
        </w:trPr>
        <w:tc>
          <w:tcPr>
            <w:tcW w:w="2744" w:type="dxa"/>
          </w:tcPr>
          <w:p w14:paraId="4772B486" w14:textId="701EFE6F" w:rsidR="00665CD8" w:rsidRPr="002747AF" w:rsidRDefault="00574217" w:rsidP="00D72090">
            <w:pPr>
              <w:pStyle w:val="noidung0"/>
              <w:tabs>
                <w:tab w:val="left" w:pos="540"/>
              </w:tabs>
              <w:spacing w:before="120" w:line="360" w:lineRule="auto"/>
              <w:ind w:right="-108" w:hanging="54"/>
              <w:rPr>
                <w:sz w:val="28"/>
                <w:szCs w:val="28"/>
                <w:lang w:val="en-GB"/>
              </w:rPr>
            </w:pPr>
            <w:r w:rsidRPr="002747AF">
              <w:rPr>
                <w:sz w:val="28"/>
                <w:szCs w:val="28"/>
                <w:lang w:val="en-GB"/>
              </w:rPr>
              <w:t>Ban đầu (</w:t>
            </w:r>
            <w:r w:rsidR="00665CD8" w:rsidRPr="002747AF">
              <w:rPr>
                <w:sz w:val="28"/>
                <w:szCs w:val="28"/>
                <w:lang w:val="en-GB"/>
              </w:rPr>
              <w:t>T</w:t>
            </w:r>
            <w:r w:rsidR="00665CD8" w:rsidRPr="002747AF">
              <w:rPr>
                <w:sz w:val="28"/>
                <w:szCs w:val="28"/>
                <w:vertAlign w:val="subscript"/>
                <w:lang w:val="en-GB"/>
              </w:rPr>
              <w:t>0</w:t>
            </w:r>
            <w:r w:rsidRPr="002747AF">
              <w:rPr>
                <w:sz w:val="28"/>
                <w:szCs w:val="28"/>
                <w:lang w:val="en-GB"/>
              </w:rPr>
              <w:t>)</w:t>
            </w:r>
            <w:r w:rsidR="00665CD8" w:rsidRPr="002747AF">
              <w:rPr>
                <w:sz w:val="28"/>
                <w:szCs w:val="28"/>
                <w:lang w:val="en-GB"/>
              </w:rPr>
              <w:t xml:space="preserve"> </w:t>
            </w:r>
          </w:p>
        </w:tc>
        <w:tc>
          <w:tcPr>
            <w:tcW w:w="2619" w:type="dxa"/>
          </w:tcPr>
          <w:p w14:paraId="16846255" w14:textId="0C0C4A0C" w:rsidR="00665CD8" w:rsidRPr="002747AF" w:rsidRDefault="00665CD8" w:rsidP="001368C0">
            <w:pPr>
              <w:pStyle w:val="noidung0"/>
              <w:tabs>
                <w:tab w:val="left" w:pos="540"/>
              </w:tabs>
              <w:spacing w:before="120" w:line="360" w:lineRule="auto"/>
              <w:ind w:right="-108" w:hanging="54"/>
              <w:jc w:val="center"/>
              <w:rPr>
                <w:sz w:val="28"/>
                <w:szCs w:val="28"/>
                <w:lang w:val="en-GB"/>
              </w:rPr>
            </w:pPr>
            <w:r w:rsidRPr="002747AF">
              <w:rPr>
                <w:sz w:val="28"/>
                <w:szCs w:val="28"/>
                <w:lang w:val="en-GB"/>
              </w:rPr>
              <w:t>12,9 ± 1,1</w:t>
            </w:r>
          </w:p>
        </w:tc>
        <w:tc>
          <w:tcPr>
            <w:tcW w:w="2292" w:type="dxa"/>
          </w:tcPr>
          <w:p w14:paraId="6FBD0EB3" w14:textId="2B7A9251" w:rsidR="00665CD8" w:rsidRPr="002747AF" w:rsidRDefault="00665CD8" w:rsidP="00183B86">
            <w:pPr>
              <w:pStyle w:val="noidung0"/>
              <w:tabs>
                <w:tab w:val="left" w:pos="540"/>
              </w:tabs>
              <w:spacing w:before="120" w:line="360" w:lineRule="auto"/>
              <w:ind w:right="-108" w:hanging="54"/>
              <w:jc w:val="center"/>
              <w:rPr>
                <w:sz w:val="28"/>
                <w:szCs w:val="28"/>
                <w:lang w:val="en-GB"/>
              </w:rPr>
            </w:pPr>
            <w:r w:rsidRPr="002747AF">
              <w:rPr>
                <w:sz w:val="28"/>
                <w:szCs w:val="28"/>
                <w:lang w:val="en-GB"/>
              </w:rPr>
              <w:t>12.9 ± 1,2</w:t>
            </w:r>
          </w:p>
        </w:tc>
        <w:tc>
          <w:tcPr>
            <w:tcW w:w="945" w:type="dxa"/>
          </w:tcPr>
          <w:p w14:paraId="42E9CF3B" w14:textId="1C9308CE" w:rsidR="00665CD8" w:rsidRPr="002747AF" w:rsidRDefault="00665CD8" w:rsidP="001368C0">
            <w:pPr>
              <w:pStyle w:val="noidung0"/>
              <w:tabs>
                <w:tab w:val="left" w:pos="540"/>
              </w:tabs>
              <w:spacing w:before="120" w:line="360" w:lineRule="auto"/>
              <w:ind w:right="-108" w:hanging="54"/>
              <w:jc w:val="center"/>
              <w:rPr>
                <w:sz w:val="28"/>
                <w:szCs w:val="28"/>
                <w:lang w:val="en-GB"/>
              </w:rPr>
            </w:pPr>
            <w:r w:rsidRPr="002747AF">
              <w:rPr>
                <w:sz w:val="28"/>
                <w:szCs w:val="28"/>
                <w:lang w:val="en-GB"/>
              </w:rPr>
              <w:t>&gt;0,05</w:t>
            </w:r>
          </w:p>
        </w:tc>
      </w:tr>
      <w:tr w:rsidR="00665CD8" w:rsidRPr="002747AF" w14:paraId="523D4020" w14:textId="77777777" w:rsidTr="00574217">
        <w:trPr>
          <w:jc w:val="center"/>
        </w:trPr>
        <w:tc>
          <w:tcPr>
            <w:tcW w:w="2744" w:type="dxa"/>
          </w:tcPr>
          <w:p w14:paraId="75AD8416" w14:textId="3C57EFBD" w:rsidR="00665CD8" w:rsidRPr="002747AF" w:rsidRDefault="00574217" w:rsidP="00D72090">
            <w:pPr>
              <w:pStyle w:val="noidung0"/>
              <w:tabs>
                <w:tab w:val="left" w:pos="540"/>
              </w:tabs>
              <w:spacing w:before="120" w:line="360" w:lineRule="auto"/>
              <w:ind w:right="-108" w:hanging="54"/>
              <w:rPr>
                <w:sz w:val="28"/>
                <w:szCs w:val="28"/>
                <w:lang w:val="en-GB"/>
              </w:rPr>
            </w:pPr>
            <w:r w:rsidRPr="002747AF">
              <w:rPr>
                <w:sz w:val="28"/>
                <w:szCs w:val="28"/>
                <w:lang w:val="en-GB"/>
              </w:rPr>
              <w:t>Thai 16 tuần (</w:t>
            </w:r>
            <w:r w:rsidR="00665CD8" w:rsidRPr="002747AF">
              <w:rPr>
                <w:sz w:val="28"/>
                <w:szCs w:val="28"/>
                <w:lang w:val="en-GB"/>
              </w:rPr>
              <w:t>T</w:t>
            </w:r>
            <w:r w:rsidR="00665CD8" w:rsidRPr="002747AF">
              <w:rPr>
                <w:sz w:val="28"/>
                <w:szCs w:val="28"/>
                <w:vertAlign w:val="subscript"/>
                <w:lang w:val="en-GB"/>
              </w:rPr>
              <w:t>1</w:t>
            </w:r>
            <w:r w:rsidRPr="002747AF">
              <w:rPr>
                <w:sz w:val="28"/>
                <w:szCs w:val="28"/>
                <w:lang w:val="en-GB"/>
              </w:rPr>
              <w:t>)</w:t>
            </w:r>
          </w:p>
        </w:tc>
        <w:tc>
          <w:tcPr>
            <w:tcW w:w="2619" w:type="dxa"/>
          </w:tcPr>
          <w:p w14:paraId="1CB1496A" w14:textId="57EBB9E0" w:rsidR="00665CD8" w:rsidRPr="002747AF" w:rsidRDefault="00665CD8" w:rsidP="001368C0">
            <w:pPr>
              <w:pStyle w:val="noidung0"/>
              <w:tabs>
                <w:tab w:val="left" w:pos="540"/>
              </w:tabs>
              <w:spacing w:before="120" w:line="360" w:lineRule="auto"/>
              <w:ind w:right="-108" w:hanging="54"/>
              <w:jc w:val="center"/>
              <w:rPr>
                <w:sz w:val="28"/>
                <w:szCs w:val="28"/>
                <w:lang w:val="en-GB"/>
              </w:rPr>
            </w:pPr>
            <w:r w:rsidRPr="002747AF">
              <w:rPr>
                <w:sz w:val="28"/>
                <w:szCs w:val="28"/>
                <w:lang w:val="en-GB"/>
              </w:rPr>
              <w:t>11,6 ± 1,0</w:t>
            </w:r>
          </w:p>
        </w:tc>
        <w:tc>
          <w:tcPr>
            <w:tcW w:w="2292" w:type="dxa"/>
          </w:tcPr>
          <w:p w14:paraId="585A1FED" w14:textId="3743F2F0" w:rsidR="00665CD8" w:rsidRPr="002747AF" w:rsidRDefault="00665CD8" w:rsidP="001368C0">
            <w:pPr>
              <w:pStyle w:val="noidung0"/>
              <w:tabs>
                <w:tab w:val="left" w:pos="540"/>
              </w:tabs>
              <w:spacing w:before="120" w:line="360" w:lineRule="auto"/>
              <w:ind w:right="-108" w:hanging="54"/>
              <w:jc w:val="center"/>
              <w:rPr>
                <w:sz w:val="28"/>
                <w:szCs w:val="28"/>
                <w:lang w:val="en-GB"/>
              </w:rPr>
            </w:pPr>
            <w:r w:rsidRPr="002747AF">
              <w:rPr>
                <w:sz w:val="28"/>
                <w:szCs w:val="28"/>
                <w:lang w:val="en-GB"/>
              </w:rPr>
              <w:t>11,7 ± 1,1</w:t>
            </w:r>
          </w:p>
        </w:tc>
        <w:tc>
          <w:tcPr>
            <w:tcW w:w="945" w:type="dxa"/>
          </w:tcPr>
          <w:p w14:paraId="1487BEB0" w14:textId="0C134822" w:rsidR="00665CD8" w:rsidRPr="002747AF" w:rsidRDefault="00665CD8" w:rsidP="001368C0">
            <w:pPr>
              <w:pStyle w:val="noidung0"/>
              <w:tabs>
                <w:tab w:val="left" w:pos="540"/>
              </w:tabs>
              <w:spacing w:before="120" w:line="360" w:lineRule="auto"/>
              <w:ind w:right="-108" w:hanging="54"/>
              <w:jc w:val="center"/>
              <w:rPr>
                <w:sz w:val="28"/>
                <w:szCs w:val="28"/>
                <w:lang w:val="en-GB"/>
              </w:rPr>
            </w:pPr>
            <w:r w:rsidRPr="002747AF">
              <w:rPr>
                <w:sz w:val="28"/>
                <w:szCs w:val="28"/>
                <w:lang w:val="en-GB"/>
              </w:rPr>
              <w:t>&gt;0,05</w:t>
            </w:r>
          </w:p>
        </w:tc>
      </w:tr>
      <w:tr w:rsidR="00665CD8" w:rsidRPr="002747AF" w14:paraId="7234393F" w14:textId="77777777" w:rsidTr="00574217">
        <w:trPr>
          <w:jc w:val="center"/>
        </w:trPr>
        <w:tc>
          <w:tcPr>
            <w:tcW w:w="2744" w:type="dxa"/>
          </w:tcPr>
          <w:p w14:paraId="12D1F50D" w14:textId="5376C0DA" w:rsidR="00665CD8" w:rsidRPr="002747AF" w:rsidRDefault="00574217" w:rsidP="00D72090">
            <w:pPr>
              <w:pStyle w:val="noidung0"/>
              <w:tabs>
                <w:tab w:val="left" w:pos="540"/>
              </w:tabs>
              <w:spacing w:before="120" w:line="360" w:lineRule="auto"/>
              <w:ind w:right="-108" w:hanging="54"/>
              <w:rPr>
                <w:sz w:val="28"/>
                <w:szCs w:val="28"/>
                <w:lang w:val="en-GB"/>
              </w:rPr>
            </w:pPr>
            <w:r w:rsidRPr="002747AF">
              <w:rPr>
                <w:sz w:val="28"/>
                <w:szCs w:val="28"/>
                <w:lang w:val="en-GB"/>
              </w:rPr>
              <w:t>Thai 32 tuần (</w:t>
            </w:r>
            <w:r w:rsidR="00665CD8" w:rsidRPr="002747AF">
              <w:rPr>
                <w:sz w:val="28"/>
                <w:szCs w:val="28"/>
                <w:lang w:val="en-GB"/>
              </w:rPr>
              <w:t>T</w:t>
            </w:r>
            <w:r w:rsidR="00665CD8" w:rsidRPr="002747AF">
              <w:rPr>
                <w:sz w:val="28"/>
                <w:szCs w:val="28"/>
                <w:vertAlign w:val="subscript"/>
                <w:lang w:val="en-GB"/>
              </w:rPr>
              <w:t>2</w:t>
            </w:r>
            <w:r w:rsidRPr="002747AF">
              <w:rPr>
                <w:sz w:val="28"/>
                <w:szCs w:val="28"/>
                <w:lang w:val="en-GB"/>
              </w:rPr>
              <w:t>)</w:t>
            </w:r>
          </w:p>
        </w:tc>
        <w:tc>
          <w:tcPr>
            <w:tcW w:w="2619" w:type="dxa"/>
          </w:tcPr>
          <w:p w14:paraId="1BB2BD01" w14:textId="755AB134" w:rsidR="00665CD8" w:rsidRPr="002747AF" w:rsidRDefault="00665CD8" w:rsidP="001368C0">
            <w:pPr>
              <w:pStyle w:val="noidung0"/>
              <w:tabs>
                <w:tab w:val="left" w:pos="540"/>
              </w:tabs>
              <w:spacing w:before="120" w:line="360" w:lineRule="auto"/>
              <w:ind w:right="-108" w:hanging="54"/>
              <w:jc w:val="center"/>
              <w:rPr>
                <w:sz w:val="28"/>
                <w:szCs w:val="28"/>
                <w:lang w:val="en-GB"/>
              </w:rPr>
            </w:pPr>
            <w:r w:rsidRPr="002747AF">
              <w:rPr>
                <w:sz w:val="28"/>
                <w:szCs w:val="28"/>
                <w:lang w:val="en-GB"/>
              </w:rPr>
              <w:t>11,6 ± 1,1</w:t>
            </w:r>
          </w:p>
        </w:tc>
        <w:tc>
          <w:tcPr>
            <w:tcW w:w="2292" w:type="dxa"/>
          </w:tcPr>
          <w:p w14:paraId="33099B91" w14:textId="54910735" w:rsidR="00665CD8" w:rsidRPr="002747AF" w:rsidRDefault="00665CD8" w:rsidP="001368C0">
            <w:pPr>
              <w:pStyle w:val="noidung0"/>
              <w:tabs>
                <w:tab w:val="left" w:pos="540"/>
              </w:tabs>
              <w:spacing w:before="120" w:line="360" w:lineRule="auto"/>
              <w:ind w:right="-108" w:hanging="54"/>
              <w:jc w:val="center"/>
              <w:rPr>
                <w:sz w:val="28"/>
                <w:szCs w:val="28"/>
                <w:lang w:val="en-GB"/>
              </w:rPr>
            </w:pPr>
            <w:r w:rsidRPr="002747AF">
              <w:rPr>
                <w:sz w:val="28"/>
                <w:szCs w:val="28"/>
                <w:lang w:val="en-GB"/>
              </w:rPr>
              <w:t>11,7 ± 1,2</w:t>
            </w:r>
          </w:p>
        </w:tc>
        <w:tc>
          <w:tcPr>
            <w:tcW w:w="945" w:type="dxa"/>
          </w:tcPr>
          <w:p w14:paraId="12A1D91A" w14:textId="03EE5F3E" w:rsidR="00665CD8" w:rsidRPr="002747AF" w:rsidRDefault="00665CD8" w:rsidP="001368C0">
            <w:pPr>
              <w:pStyle w:val="noidung0"/>
              <w:tabs>
                <w:tab w:val="left" w:pos="540"/>
              </w:tabs>
              <w:spacing w:before="120" w:line="360" w:lineRule="auto"/>
              <w:ind w:right="-108" w:hanging="54"/>
              <w:jc w:val="center"/>
              <w:rPr>
                <w:sz w:val="28"/>
                <w:szCs w:val="28"/>
                <w:lang w:val="en-GB"/>
              </w:rPr>
            </w:pPr>
            <w:r w:rsidRPr="002747AF">
              <w:rPr>
                <w:sz w:val="28"/>
                <w:szCs w:val="28"/>
                <w:lang w:val="en-GB"/>
              </w:rPr>
              <w:t>&gt;0,05</w:t>
            </w:r>
          </w:p>
        </w:tc>
      </w:tr>
      <w:tr w:rsidR="00021310" w:rsidRPr="002747AF" w14:paraId="24F2AE4D" w14:textId="77777777" w:rsidTr="00574217">
        <w:trPr>
          <w:jc w:val="center"/>
        </w:trPr>
        <w:tc>
          <w:tcPr>
            <w:tcW w:w="2744" w:type="dxa"/>
          </w:tcPr>
          <w:p w14:paraId="170A16C6" w14:textId="0F2806E6" w:rsidR="00D72090" w:rsidRPr="002747AF" w:rsidRDefault="00D72090" w:rsidP="00D72090">
            <w:pPr>
              <w:pStyle w:val="noidung0"/>
              <w:tabs>
                <w:tab w:val="left" w:pos="540"/>
              </w:tabs>
              <w:spacing w:before="120" w:line="360" w:lineRule="auto"/>
              <w:ind w:right="-108" w:hanging="54"/>
              <w:rPr>
                <w:sz w:val="28"/>
                <w:szCs w:val="28"/>
                <w:lang w:val="en-GB"/>
              </w:rPr>
            </w:pPr>
            <w:r w:rsidRPr="002747AF">
              <w:rPr>
                <w:sz w:val="28"/>
                <w:szCs w:val="28"/>
                <w:lang w:val="en-GB"/>
              </w:rPr>
              <w:t>p</w:t>
            </w:r>
            <w:r w:rsidRPr="002747AF">
              <w:rPr>
                <w:sz w:val="28"/>
                <w:szCs w:val="28"/>
                <w:vertAlign w:val="superscript"/>
                <w:lang w:val="en-GB"/>
              </w:rPr>
              <w:t>3</w:t>
            </w:r>
          </w:p>
        </w:tc>
        <w:tc>
          <w:tcPr>
            <w:tcW w:w="2619" w:type="dxa"/>
          </w:tcPr>
          <w:p w14:paraId="791874EE" w14:textId="15ACD9B0" w:rsidR="00D72090" w:rsidRPr="002747AF" w:rsidRDefault="00663E3B" w:rsidP="001368C0">
            <w:pPr>
              <w:pStyle w:val="noidung0"/>
              <w:tabs>
                <w:tab w:val="left" w:pos="540"/>
              </w:tabs>
              <w:spacing w:before="120" w:line="360" w:lineRule="auto"/>
              <w:ind w:right="-108" w:hanging="54"/>
              <w:jc w:val="center"/>
              <w:rPr>
                <w:sz w:val="28"/>
                <w:szCs w:val="28"/>
                <w:lang w:val="en-GB"/>
              </w:rPr>
            </w:pPr>
            <w:r w:rsidRPr="002747AF">
              <w:rPr>
                <w:sz w:val="28"/>
                <w:szCs w:val="28"/>
                <w:lang w:val="en-GB"/>
              </w:rPr>
              <w:t>&lt;0,001</w:t>
            </w:r>
          </w:p>
        </w:tc>
        <w:tc>
          <w:tcPr>
            <w:tcW w:w="2292" w:type="dxa"/>
          </w:tcPr>
          <w:p w14:paraId="3A4AC7D8" w14:textId="23280497" w:rsidR="00D72090" w:rsidRPr="002747AF" w:rsidRDefault="00663E3B" w:rsidP="001368C0">
            <w:pPr>
              <w:pStyle w:val="noidung0"/>
              <w:tabs>
                <w:tab w:val="left" w:pos="540"/>
              </w:tabs>
              <w:spacing w:before="120" w:line="360" w:lineRule="auto"/>
              <w:ind w:right="-108" w:hanging="54"/>
              <w:jc w:val="center"/>
              <w:rPr>
                <w:sz w:val="28"/>
                <w:szCs w:val="28"/>
                <w:lang w:val="en-GB"/>
              </w:rPr>
            </w:pPr>
            <w:r w:rsidRPr="002747AF">
              <w:rPr>
                <w:sz w:val="28"/>
                <w:szCs w:val="28"/>
                <w:lang w:val="en-GB"/>
              </w:rPr>
              <w:t>&lt;0,001</w:t>
            </w:r>
          </w:p>
        </w:tc>
        <w:tc>
          <w:tcPr>
            <w:tcW w:w="945" w:type="dxa"/>
          </w:tcPr>
          <w:p w14:paraId="61E18D32" w14:textId="77777777" w:rsidR="00D72090" w:rsidRPr="002747AF" w:rsidRDefault="00D72090" w:rsidP="001368C0">
            <w:pPr>
              <w:pStyle w:val="noidung0"/>
              <w:tabs>
                <w:tab w:val="left" w:pos="540"/>
              </w:tabs>
              <w:spacing w:before="120" w:line="360" w:lineRule="auto"/>
              <w:ind w:right="-108" w:hanging="54"/>
              <w:jc w:val="center"/>
              <w:rPr>
                <w:sz w:val="28"/>
                <w:szCs w:val="28"/>
                <w:lang w:val="en-GB"/>
              </w:rPr>
            </w:pPr>
          </w:p>
        </w:tc>
      </w:tr>
    </w:tbl>
    <w:p w14:paraId="12FB61EA" w14:textId="77777777" w:rsidR="00663E3B" w:rsidRPr="002747AF" w:rsidRDefault="00D72090" w:rsidP="00663E3B">
      <w:pPr>
        <w:pStyle w:val="noidung0"/>
        <w:tabs>
          <w:tab w:val="left" w:pos="540"/>
        </w:tabs>
        <w:spacing w:line="360" w:lineRule="auto"/>
        <w:ind w:right="29" w:firstLine="0"/>
        <w:jc w:val="left"/>
        <w:rPr>
          <w:i/>
          <w:szCs w:val="24"/>
          <w:lang w:val="en-GB"/>
        </w:rPr>
      </w:pPr>
      <w:r w:rsidRPr="002747AF">
        <w:rPr>
          <w:i/>
          <w:szCs w:val="24"/>
          <w:vertAlign w:val="superscript"/>
          <w:lang w:val="en-GB"/>
        </w:rPr>
        <w:t>1</w:t>
      </w:r>
      <w:r w:rsidRPr="002747AF">
        <w:rPr>
          <w:i/>
          <w:szCs w:val="24"/>
          <w:lang w:val="en-GB"/>
        </w:rPr>
        <w:t xml:space="preserve"> </w:t>
      </w:r>
      <w:r w:rsidR="00663E3B" w:rsidRPr="002747AF">
        <w:rPr>
          <w:i/>
          <w:szCs w:val="24"/>
          <w:lang w:val="en-GB"/>
        </w:rPr>
        <w:t>Số liệu được trình bày dưới dạng TB±SD</w:t>
      </w:r>
    </w:p>
    <w:p w14:paraId="4B597A3B" w14:textId="58F537C3" w:rsidR="00145177" w:rsidRPr="002747AF" w:rsidRDefault="00663E3B" w:rsidP="00663E3B">
      <w:pPr>
        <w:pStyle w:val="noidung0"/>
        <w:tabs>
          <w:tab w:val="left" w:pos="540"/>
        </w:tabs>
        <w:spacing w:line="360" w:lineRule="auto"/>
        <w:ind w:right="29" w:firstLine="0"/>
        <w:jc w:val="left"/>
        <w:rPr>
          <w:i/>
          <w:szCs w:val="24"/>
          <w:lang w:val="en-GB"/>
        </w:rPr>
      </w:pPr>
      <w:r w:rsidRPr="002747AF">
        <w:rPr>
          <w:i/>
          <w:szCs w:val="24"/>
          <w:vertAlign w:val="superscript"/>
          <w:lang w:val="en-GB"/>
        </w:rPr>
        <w:t>2</w:t>
      </w:r>
      <w:r w:rsidRPr="002747AF">
        <w:rPr>
          <w:i/>
          <w:szCs w:val="24"/>
          <w:lang w:val="en-GB"/>
        </w:rPr>
        <w:t xml:space="preserve">  </w:t>
      </w:r>
      <w:r w:rsidR="00A94C28" w:rsidRPr="002747AF">
        <w:rPr>
          <w:i/>
          <w:szCs w:val="24"/>
          <w:lang w:val="en-GB"/>
        </w:rPr>
        <w:t>T</w:t>
      </w:r>
      <w:r w:rsidR="00145177" w:rsidRPr="002747AF">
        <w:rPr>
          <w:i/>
          <w:szCs w:val="24"/>
          <w:lang w:val="en-GB"/>
        </w:rPr>
        <w:t>-test so sánh trung bình của hai nhóm nghiên cứu</w:t>
      </w:r>
      <w:r w:rsidRPr="002747AF">
        <w:rPr>
          <w:i/>
          <w:szCs w:val="24"/>
          <w:lang w:val="en-GB"/>
        </w:rPr>
        <w:t xml:space="preserve"> tại mỗi thời điểm</w:t>
      </w:r>
    </w:p>
    <w:p w14:paraId="7AF4EF42" w14:textId="5AD6868F" w:rsidR="00663E3B" w:rsidRPr="002747AF" w:rsidRDefault="00663E3B" w:rsidP="00663E3B">
      <w:pPr>
        <w:pStyle w:val="noidung0"/>
        <w:tabs>
          <w:tab w:val="left" w:pos="540"/>
        </w:tabs>
        <w:spacing w:line="360" w:lineRule="auto"/>
        <w:ind w:right="29" w:firstLine="0"/>
        <w:jc w:val="left"/>
        <w:rPr>
          <w:i/>
          <w:spacing w:val="-4"/>
          <w:szCs w:val="24"/>
          <w:lang w:val="en-GB"/>
        </w:rPr>
      </w:pPr>
      <w:r w:rsidRPr="002747AF">
        <w:rPr>
          <w:i/>
          <w:spacing w:val="-4"/>
          <w:szCs w:val="24"/>
          <w:vertAlign w:val="superscript"/>
          <w:lang w:val="en-GB"/>
        </w:rPr>
        <w:t>3</w:t>
      </w:r>
      <w:r w:rsidRPr="002747AF">
        <w:rPr>
          <w:i/>
          <w:spacing w:val="-4"/>
          <w:szCs w:val="24"/>
          <w:lang w:val="en-GB"/>
        </w:rPr>
        <w:t xml:space="preserve"> T-test ghép c</w:t>
      </w:r>
      <w:r w:rsidR="00071EC5" w:rsidRPr="002747AF">
        <w:rPr>
          <w:i/>
          <w:spacing w:val="-4"/>
          <w:szCs w:val="24"/>
          <w:lang w:val="en-GB"/>
        </w:rPr>
        <w:t>ặp so sánh trung bình của cùng một</w:t>
      </w:r>
      <w:r w:rsidRPr="002747AF">
        <w:rPr>
          <w:i/>
          <w:spacing w:val="-4"/>
          <w:szCs w:val="24"/>
          <w:lang w:val="en-GB"/>
        </w:rPr>
        <w:t xml:space="preserve"> nhóm nghiên cứu giữa hai thời điểm T0 và T2</w:t>
      </w:r>
    </w:p>
    <w:p w14:paraId="200EBBC9" w14:textId="4566CAC6" w:rsidR="00071EC5" w:rsidRPr="002747AF" w:rsidRDefault="007E6F47" w:rsidP="00A10132">
      <w:pPr>
        <w:pStyle w:val="noidung0"/>
        <w:tabs>
          <w:tab w:val="left" w:pos="540"/>
        </w:tabs>
        <w:spacing w:before="120" w:line="360" w:lineRule="auto"/>
        <w:ind w:right="25" w:firstLine="720"/>
        <w:rPr>
          <w:sz w:val="28"/>
          <w:szCs w:val="28"/>
          <w:lang w:val="en-GB"/>
        </w:rPr>
      </w:pPr>
      <w:r w:rsidRPr="002747AF">
        <w:rPr>
          <w:sz w:val="28"/>
          <w:szCs w:val="28"/>
          <w:lang w:val="en-GB"/>
        </w:rPr>
        <w:t xml:space="preserve">Kết quả </w:t>
      </w:r>
      <w:r w:rsidR="00663E3B" w:rsidRPr="002747AF">
        <w:rPr>
          <w:sz w:val="28"/>
          <w:szCs w:val="28"/>
          <w:lang w:val="en-GB"/>
        </w:rPr>
        <w:t xml:space="preserve">nghiên cứu </w:t>
      </w:r>
      <w:r w:rsidRPr="002747AF">
        <w:rPr>
          <w:sz w:val="28"/>
          <w:szCs w:val="28"/>
          <w:lang w:val="en-GB"/>
        </w:rPr>
        <w:t xml:space="preserve">cho thấy nồng độ </w:t>
      </w:r>
      <w:r w:rsidR="00071EC5" w:rsidRPr="002747AF">
        <w:rPr>
          <w:sz w:val="28"/>
          <w:szCs w:val="28"/>
          <w:lang w:val="en-GB"/>
        </w:rPr>
        <w:t>hemoglobin</w:t>
      </w:r>
      <w:r w:rsidRPr="002747AF">
        <w:rPr>
          <w:sz w:val="28"/>
          <w:szCs w:val="28"/>
          <w:lang w:val="en-GB"/>
        </w:rPr>
        <w:t xml:space="preserve"> trung bình giảm đi khi có thai</w:t>
      </w:r>
      <w:r w:rsidR="00783B0E" w:rsidRPr="002747AF">
        <w:rPr>
          <w:sz w:val="28"/>
          <w:szCs w:val="28"/>
          <w:lang w:val="en-GB"/>
        </w:rPr>
        <w:t xml:space="preserve">, trung bình giảm 1,3 g/dL ở nhóm can thiệp và 1,2 g/dL ở nhóm chứng. </w:t>
      </w:r>
      <w:r w:rsidR="00783B0E" w:rsidRPr="002747AF">
        <w:rPr>
          <w:sz w:val="28"/>
          <w:szCs w:val="28"/>
          <w:lang w:val="en-GB"/>
        </w:rPr>
        <w:lastRenderedPageBreak/>
        <w:t>Sự khác biệt về nồng độ hemoglobin trung bình giữa hai thời điểm ban đầu khi chưa có thai và khi thai 32 tuần khác nhau có ý nghĩa thống kê với p</w:t>
      </w:r>
      <w:r w:rsidR="00FC0BC5" w:rsidRPr="002747AF">
        <w:rPr>
          <w:sz w:val="28"/>
          <w:szCs w:val="28"/>
          <w:lang w:val="en-GB"/>
        </w:rPr>
        <w:t xml:space="preserve"> </w:t>
      </w:r>
      <w:r w:rsidR="00783B0E" w:rsidRPr="002747AF">
        <w:rPr>
          <w:sz w:val="28"/>
          <w:szCs w:val="28"/>
          <w:lang w:val="en-GB"/>
        </w:rPr>
        <w:t>&lt;</w:t>
      </w:r>
      <w:r w:rsidR="00FC0BC5" w:rsidRPr="002747AF">
        <w:rPr>
          <w:sz w:val="28"/>
          <w:szCs w:val="28"/>
          <w:lang w:val="en-GB"/>
        </w:rPr>
        <w:t xml:space="preserve"> </w:t>
      </w:r>
      <w:r w:rsidR="00783B0E" w:rsidRPr="002747AF">
        <w:rPr>
          <w:sz w:val="28"/>
          <w:szCs w:val="28"/>
          <w:lang w:val="en-GB"/>
        </w:rPr>
        <w:t>0,001</w:t>
      </w:r>
      <w:r w:rsidR="00A94C28" w:rsidRPr="002747AF">
        <w:rPr>
          <w:sz w:val="28"/>
          <w:szCs w:val="28"/>
          <w:lang w:val="en-GB"/>
        </w:rPr>
        <w:t xml:space="preserve"> ở cả hai nhóm nghiên cứu</w:t>
      </w:r>
      <w:r w:rsidRPr="002747AF">
        <w:rPr>
          <w:sz w:val="28"/>
          <w:szCs w:val="28"/>
          <w:lang w:val="en-GB"/>
        </w:rPr>
        <w:t xml:space="preserve">. </w:t>
      </w:r>
    </w:p>
    <w:p w14:paraId="22218F54" w14:textId="3966F9BA" w:rsidR="00C340BC" w:rsidRPr="002747AF" w:rsidRDefault="007E6F47" w:rsidP="00A10132">
      <w:pPr>
        <w:pStyle w:val="noidung0"/>
        <w:tabs>
          <w:tab w:val="left" w:pos="540"/>
        </w:tabs>
        <w:spacing w:before="120" w:line="360" w:lineRule="auto"/>
        <w:ind w:right="25" w:firstLine="720"/>
        <w:rPr>
          <w:spacing w:val="2"/>
          <w:sz w:val="28"/>
          <w:szCs w:val="28"/>
          <w:lang w:val="en-GB"/>
        </w:rPr>
      </w:pPr>
      <w:r w:rsidRPr="002747AF">
        <w:rPr>
          <w:spacing w:val="2"/>
          <w:sz w:val="28"/>
          <w:szCs w:val="28"/>
          <w:lang w:val="en-GB"/>
        </w:rPr>
        <w:t>P</w:t>
      </w:r>
      <w:r w:rsidR="00C340BC" w:rsidRPr="002747AF">
        <w:rPr>
          <w:spacing w:val="2"/>
          <w:sz w:val="28"/>
          <w:szCs w:val="28"/>
          <w:lang w:val="en-GB"/>
        </w:rPr>
        <w:t xml:space="preserve">hụ nữ khi bắt đầu tham gia nghiên cứu có nồng độ </w:t>
      </w:r>
      <w:r w:rsidR="00FC0BC5" w:rsidRPr="002747AF">
        <w:rPr>
          <w:spacing w:val="2"/>
          <w:sz w:val="28"/>
          <w:szCs w:val="28"/>
          <w:lang w:val="en-GB"/>
        </w:rPr>
        <w:t>haemoglobin</w:t>
      </w:r>
      <w:r w:rsidR="00C340BC" w:rsidRPr="002747AF">
        <w:rPr>
          <w:spacing w:val="2"/>
          <w:sz w:val="28"/>
          <w:szCs w:val="28"/>
          <w:lang w:val="en-GB"/>
        </w:rPr>
        <w:t xml:space="preserve"> trung bình là </w:t>
      </w:r>
      <w:r w:rsidRPr="002747AF">
        <w:rPr>
          <w:spacing w:val="2"/>
          <w:sz w:val="28"/>
          <w:szCs w:val="28"/>
          <w:lang w:val="en-GB"/>
        </w:rPr>
        <w:t>12,9</w:t>
      </w:r>
      <w:r w:rsidR="00FC0BC5" w:rsidRPr="002747AF">
        <w:rPr>
          <w:spacing w:val="2"/>
          <w:sz w:val="28"/>
          <w:szCs w:val="28"/>
          <w:lang w:val="en-GB"/>
        </w:rPr>
        <w:t xml:space="preserve"> </w:t>
      </w:r>
      <w:r w:rsidRPr="002747AF">
        <w:rPr>
          <w:spacing w:val="2"/>
          <w:sz w:val="28"/>
          <w:szCs w:val="28"/>
          <w:lang w:val="en-GB"/>
        </w:rPr>
        <w:t>±</w:t>
      </w:r>
      <w:r w:rsidR="00FC0BC5" w:rsidRPr="002747AF">
        <w:rPr>
          <w:spacing w:val="2"/>
          <w:sz w:val="28"/>
          <w:szCs w:val="28"/>
          <w:lang w:val="en-GB"/>
        </w:rPr>
        <w:t xml:space="preserve"> </w:t>
      </w:r>
      <w:r w:rsidRPr="002747AF">
        <w:rPr>
          <w:spacing w:val="2"/>
          <w:sz w:val="28"/>
          <w:szCs w:val="28"/>
          <w:lang w:val="en-GB"/>
        </w:rPr>
        <w:t>1,1</w:t>
      </w:r>
      <w:r w:rsidR="00C340BC" w:rsidRPr="002747AF">
        <w:rPr>
          <w:spacing w:val="2"/>
          <w:sz w:val="28"/>
          <w:szCs w:val="28"/>
          <w:lang w:val="en-GB"/>
        </w:rPr>
        <w:t>g/</w:t>
      </w:r>
      <w:r w:rsidR="00992E83" w:rsidRPr="002747AF">
        <w:rPr>
          <w:spacing w:val="2"/>
          <w:sz w:val="28"/>
          <w:szCs w:val="28"/>
          <w:lang w:val="en-GB"/>
        </w:rPr>
        <w:t>d</w:t>
      </w:r>
      <w:r w:rsidR="00C340BC" w:rsidRPr="002747AF">
        <w:rPr>
          <w:spacing w:val="2"/>
          <w:sz w:val="28"/>
          <w:szCs w:val="28"/>
          <w:lang w:val="en-GB"/>
        </w:rPr>
        <w:t>L</w:t>
      </w:r>
      <w:r w:rsidRPr="002747AF">
        <w:rPr>
          <w:spacing w:val="2"/>
          <w:sz w:val="28"/>
          <w:szCs w:val="28"/>
          <w:lang w:val="en-GB"/>
        </w:rPr>
        <w:t xml:space="preserve"> </w:t>
      </w:r>
      <w:r w:rsidR="004D031A" w:rsidRPr="002747AF">
        <w:rPr>
          <w:spacing w:val="2"/>
          <w:sz w:val="28"/>
          <w:szCs w:val="28"/>
          <w:lang w:val="en-GB"/>
        </w:rPr>
        <w:t>ở</w:t>
      </w:r>
      <w:r w:rsidRPr="002747AF">
        <w:rPr>
          <w:spacing w:val="2"/>
          <w:sz w:val="28"/>
          <w:szCs w:val="28"/>
          <w:lang w:val="en-GB"/>
        </w:rPr>
        <w:t xml:space="preserve"> nhóm can thiệp và </w:t>
      </w:r>
      <w:r w:rsidR="00663E3B" w:rsidRPr="002747AF">
        <w:rPr>
          <w:spacing w:val="2"/>
          <w:sz w:val="28"/>
          <w:szCs w:val="28"/>
          <w:lang w:val="en-GB"/>
        </w:rPr>
        <w:t>12,9</w:t>
      </w:r>
      <w:r w:rsidR="00FC0BC5" w:rsidRPr="002747AF">
        <w:rPr>
          <w:spacing w:val="2"/>
          <w:sz w:val="28"/>
          <w:szCs w:val="28"/>
          <w:lang w:val="en-GB"/>
        </w:rPr>
        <w:t xml:space="preserve"> </w:t>
      </w:r>
      <w:r w:rsidR="00663E3B" w:rsidRPr="002747AF">
        <w:rPr>
          <w:spacing w:val="2"/>
          <w:sz w:val="28"/>
          <w:szCs w:val="28"/>
          <w:lang w:val="en-GB"/>
        </w:rPr>
        <w:t>±</w:t>
      </w:r>
      <w:r w:rsidR="00FC0BC5" w:rsidRPr="002747AF">
        <w:rPr>
          <w:spacing w:val="2"/>
          <w:sz w:val="28"/>
          <w:szCs w:val="28"/>
          <w:lang w:val="en-GB"/>
        </w:rPr>
        <w:t xml:space="preserve"> </w:t>
      </w:r>
      <w:r w:rsidR="00663E3B" w:rsidRPr="002747AF">
        <w:rPr>
          <w:spacing w:val="2"/>
          <w:sz w:val="28"/>
          <w:szCs w:val="28"/>
          <w:lang w:val="en-GB"/>
        </w:rPr>
        <w:t>1,2 g/dL ở nhóm chứng</w:t>
      </w:r>
      <w:r w:rsidR="00783B0E" w:rsidRPr="002747AF">
        <w:rPr>
          <w:spacing w:val="2"/>
          <w:sz w:val="28"/>
          <w:szCs w:val="28"/>
          <w:lang w:val="en-GB"/>
        </w:rPr>
        <w:t>, không có sự khác biệt có ý nghĩa thống kê giữa hai nhóm</w:t>
      </w:r>
      <w:r w:rsidR="00663E3B" w:rsidRPr="002747AF">
        <w:rPr>
          <w:spacing w:val="2"/>
          <w:sz w:val="28"/>
          <w:szCs w:val="28"/>
          <w:lang w:val="en-GB"/>
        </w:rPr>
        <w:t xml:space="preserve"> (p</w:t>
      </w:r>
      <w:r w:rsidR="00FC0BC5" w:rsidRPr="002747AF">
        <w:rPr>
          <w:spacing w:val="2"/>
          <w:sz w:val="28"/>
          <w:szCs w:val="28"/>
          <w:lang w:val="en-GB"/>
        </w:rPr>
        <w:t xml:space="preserve"> </w:t>
      </w:r>
      <w:r w:rsidR="00663E3B" w:rsidRPr="002747AF">
        <w:rPr>
          <w:spacing w:val="2"/>
          <w:sz w:val="28"/>
          <w:szCs w:val="28"/>
          <w:lang w:val="en-GB"/>
        </w:rPr>
        <w:t>&gt;</w:t>
      </w:r>
      <w:r w:rsidR="00FC0BC5" w:rsidRPr="002747AF">
        <w:rPr>
          <w:spacing w:val="2"/>
          <w:sz w:val="28"/>
          <w:szCs w:val="28"/>
          <w:lang w:val="en-GB"/>
        </w:rPr>
        <w:t xml:space="preserve"> </w:t>
      </w:r>
      <w:r w:rsidR="00663E3B" w:rsidRPr="002747AF">
        <w:rPr>
          <w:spacing w:val="2"/>
          <w:sz w:val="28"/>
          <w:szCs w:val="28"/>
          <w:lang w:val="en-GB"/>
        </w:rPr>
        <w:t>0,05</w:t>
      </w:r>
      <w:r w:rsidRPr="002747AF">
        <w:rPr>
          <w:spacing w:val="2"/>
          <w:sz w:val="28"/>
          <w:szCs w:val="28"/>
          <w:lang w:val="en-GB"/>
        </w:rPr>
        <w:t>)</w:t>
      </w:r>
      <w:r w:rsidR="00C340BC" w:rsidRPr="002747AF">
        <w:rPr>
          <w:spacing w:val="2"/>
          <w:sz w:val="28"/>
          <w:szCs w:val="28"/>
          <w:lang w:val="en-GB"/>
        </w:rPr>
        <w:t xml:space="preserve">. Nồng độ </w:t>
      </w:r>
      <w:r w:rsidR="00FC0BC5" w:rsidRPr="002747AF">
        <w:rPr>
          <w:spacing w:val="2"/>
          <w:sz w:val="28"/>
          <w:szCs w:val="28"/>
          <w:lang w:val="en-GB"/>
        </w:rPr>
        <w:t>hemoglobin</w:t>
      </w:r>
      <w:r w:rsidR="00C340BC" w:rsidRPr="002747AF">
        <w:rPr>
          <w:spacing w:val="2"/>
          <w:sz w:val="28"/>
          <w:szCs w:val="28"/>
          <w:lang w:val="en-GB"/>
        </w:rPr>
        <w:t xml:space="preserve"> giảm đi khi thai được 16 tuần</w:t>
      </w:r>
      <w:r w:rsidRPr="002747AF">
        <w:rPr>
          <w:spacing w:val="2"/>
          <w:sz w:val="28"/>
          <w:szCs w:val="28"/>
          <w:lang w:val="en-GB"/>
        </w:rPr>
        <w:t xml:space="preserve"> và </w:t>
      </w:r>
      <w:r w:rsidR="004D031A" w:rsidRPr="002747AF">
        <w:rPr>
          <w:spacing w:val="2"/>
          <w:sz w:val="28"/>
          <w:szCs w:val="28"/>
          <w:lang w:val="en-GB"/>
        </w:rPr>
        <w:t xml:space="preserve">duy trì </w:t>
      </w:r>
      <w:r w:rsidRPr="002747AF">
        <w:rPr>
          <w:spacing w:val="2"/>
          <w:sz w:val="28"/>
          <w:szCs w:val="28"/>
          <w:lang w:val="en-GB"/>
        </w:rPr>
        <w:t xml:space="preserve">hầu như không thay đổi khi thai 32 tuần. Nồng độ </w:t>
      </w:r>
      <w:r w:rsidR="00FC0BC5" w:rsidRPr="002747AF">
        <w:rPr>
          <w:spacing w:val="2"/>
          <w:sz w:val="28"/>
          <w:szCs w:val="28"/>
          <w:lang w:val="en-GB"/>
        </w:rPr>
        <w:t>hemoglobin</w:t>
      </w:r>
      <w:r w:rsidRPr="002747AF">
        <w:rPr>
          <w:spacing w:val="2"/>
          <w:sz w:val="28"/>
          <w:szCs w:val="28"/>
          <w:lang w:val="en-GB"/>
        </w:rPr>
        <w:t xml:space="preserve"> t</w:t>
      </w:r>
      <w:r w:rsidR="00C340BC" w:rsidRPr="002747AF">
        <w:rPr>
          <w:spacing w:val="2"/>
          <w:sz w:val="28"/>
          <w:szCs w:val="28"/>
          <w:lang w:val="en-GB"/>
        </w:rPr>
        <w:t xml:space="preserve">rung bình khi thai 16 và 32 tuần </w:t>
      </w:r>
      <w:r w:rsidRPr="002747AF">
        <w:rPr>
          <w:spacing w:val="2"/>
          <w:sz w:val="28"/>
          <w:szCs w:val="28"/>
          <w:lang w:val="en-GB"/>
        </w:rPr>
        <w:t>khoảng</w:t>
      </w:r>
      <w:r w:rsidR="00C340BC" w:rsidRPr="002747AF">
        <w:rPr>
          <w:spacing w:val="2"/>
          <w:sz w:val="28"/>
          <w:szCs w:val="28"/>
          <w:lang w:val="en-GB"/>
        </w:rPr>
        <w:t xml:space="preserve"> 11,6</w:t>
      </w:r>
      <w:r w:rsidR="00FC0BC5" w:rsidRPr="002747AF">
        <w:rPr>
          <w:spacing w:val="2"/>
          <w:sz w:val="28"/>
          <w:szCs w:val="28"/>
          <w:lang w:val="en-GB"/>
        </w:rPr>
        <w:t xml:space="preserve"> </w:t>
      </w:r>
      <w:r w:rsidR="00663E3B" w:rsidRPr="002747AF">
        <w:rPr>
          <w:spacing w:val="2"/>
          <w:sz w:val="28"/>
          <w:szCs w:val="28"/>
          <w:lang w:val="en-GB"/>
        </w:rPr>
        <w:t>-</w:t>
      </w:r>
      <w:r w:rsidR="00FC0BC5" w:rsidRPr="002747AF">
        <w:rPr>
          <w:spacing w:val="2"/>
          <w:sz w:val="28"/>
          <w:szCs w:val="28"/>
          <w:lang w:val="en-GB"/>
        </w:rPr>
        <w:t xml:space="preserve"> </w:t>
      </w:r>
      <w:r w:rsidR="00663E3B" w:rsidRPr="002747AF">
        <w:rPr>
          <w:spacing w:val="2"/>
          <w:sz w:val="28"/>
          <w:szCs w:val="28"/>
          <w:lang w:val="en-GB"/>
        </w:rPr>
        <w:t>11,7</w:t>
      </w:r>
      <w:r w:rsidR="00C340BC" w:rsidRPr="002747AF">
        <w:rPr>
          <w:spacing w:val="2"/>
          <w:sz w:val="28"/>
          <w:szCs w:val="28"/>
          <w:lang w:val="en-GB"/>
        </w:rPr>
        <w:t xml:space="preserve"> g/L, sự khác biệt về nồng độ </w:t>
      </w:r>
      <w:r w:rsidR="00FC0BC5" w:rsidRPr="002747AF">
        <w:rPr>
          <w:spacing w:val="2"/>
          <w:sz w:val="28"/>
          <w:szCs w:val="28"/>
          <w:lang w:val="en-GB"/>
        </w:rPr>
        <w:t>hemoglobin</w:t>
      </w:r>
      <w:r w:rsidR="00C340BC" w:rsidRPr="002747AF">
        <w:rPr>
          <w:spacing w:val="2"/>
          <w:sz w:val="28"/>
          <w:szCs w:val="28"/>
          <w:lang w:val="en-GB"/>
        </w:rPr>
        <w:t xml:space="preserve"> giữa hai nhóm </w:t>
      </w:r>
      <w:r w:rsidRPr="002747AF">
        <w:rPr>
          <w:spacing w:val="2"/>
          <w:sz w:val="28"/>
          <w:szCs w:val="28"/>
          <w:lang w:val="en-GB"/>
        </w:rPr>
        <w:t xml:space="preserve">ở cả hai thời điểm thai 16 và </w:t>
      </w:r>
      <w:r w:rsidR="00FC0BC5" w:rsidRPr="002747AF">
        <w:rPr>
          <w:spacing w:val="2"/>
          <w:sz w:val="28"/>
          <w:szCs w:val="28"/>
          <w:lang w:val="en-GB"/>
        </w:rPr>
        <w:t xml:space="preserve">thai </w:t>
      </w:r>
      <w:r w:rsidRPr="002747AF">
        <w:rPr>
          <w:spacing w:val="2"/>
          <w:sz w:val="28"/>
          <w:szCs w:val="28"/>
          <w:lang w:val="en-GB"/>
        </w:rPr>
        <w:t xml:space="preserve">32 tuần đều </w:t>
      </w:r>
      <w:r w:rsidR="00C340BC" w:rsidRPr="002747AF">
        <w:rPr>
          <w:spacing w:val="2"/>
          <w:sz w:val="28"/>
          <w:szCs w:val="28"/>
          <w:lang w:val="en-GB"/>
        </w:rPr>
        <w:t>không có ý nghĩa thống kê</w:t>
      </w:r>
      <w:r w:rsidRPr="002747AF">
        <w:rPr>
          <w:spacing w:val="2"/>
          <w:sz w:val="28"/>
          <w:szCs w:val="28"/>
          <w:lang w:val="en-GB"/>
        </w:rPr>
        <w:t xml:space="preserve"> (p &gt; 0,05)</w:t>
      </w:r>
      <w:r w:rsidR="00C340BC" w:rsidRPr="002747AF">
        <w:rPr>
          <w:spacing w:val="2"/>
          <w:sz w:val="28"/>
          <w:szCs w:val="28"/>
          <w:lang w:val="en-GB"/>
        </w:rPr>
        <w:t xml:space="preserve">. </w:t>
      </w:r>
      <w:r w:rsidR="00783B0E" w:rsidRPr="002747AF">
        <w:rPr>
          <w:spacing w:val="2"/>
          <w:sz w:val="28"/>
          <w:szCs w:val="28"/>
          <w:lang w:val="en-GB"/>
        </w:rPr>
        <w:t>Như vậy, can thiệp chưa cho thấy hiệu quả cải thiện nồng độ hemoglobin trung bình khi có thai.</w:t>
      </w:r>
    </w:p>
    <w:p w14:paraId="1E948D0D" w14:textId="32E7DFC5" w:rsidR="004B00D4" w:rsidRPr="002747AF" w:rsidRDefault="000D7088" w:rsidP="00A10132">
      <w:pPr>
        <w:pStyle w:val="noidung0"/>
        <w:tabs>
          <w:tab w:val="left" w:pos="540"/>
        </w:tabs>
        <w:spacing w:before="120" w:line="360" w:lineRule="auto"/>
        <w:ind w:right="25" w:firstLine="720"/>
        <w:rPr>
          <w:sz w:val="28"/>
          <w:szCs w:val="28"/>
          <w:lang w:val="en-GB"/>
        </w:rPr>
      </w:pPr>
      <w:r w:rsidRPr="002747AF">
        <w:rPr>
          <w:sz w:val="28"/>
          <w:szCs w:val="28"/>
          <w:lang w:val="en-GB"/>
        </w:rPr>
        <w:t>H</w:t>
      </w:r>
      <w:r w:rsidR="008405F7" w:rsidRPr="002747AF">
        <w:rPr>
          <w:sz w:val="28"/>
          <w:szCs w:val="28"/>
          <w:lang w:val="en-GB"/>
        </w:rPr>
        <w:t xml:space="preserve">iệu quả của can thiệp tới </w:t>
      </w:r>
      <w:r w:rsidR="00FF5E1D" w:rsidRPr="002747AF">
        <w:rPr>
          <w:sz w:val="28"/>
          <w:szCs w:val="28"/>
          <w:lang w:val="en-GB"/>
        </w:rPr>
        <w:t>tỉ</w:t>
      </w:r>
      <w:r w:rsidR="008405F7" w:rsidRPr="002747AF">
        <w:rPr>
          <w:sz w:val="28"/>
          <w:szCs w:val="28"/>
          <w:lang w:val="en-GB"/>
        </w:rPr>
        <w:t xml:space="preserve"> lệ thiếu máu của phụ nữ tham gia nghiên cứu bổ sung thực phẩm trước và trong khi </w:t>
      </w:r>
      <w:r w:rsidR="00520E33" w:rsidRPr="002747AF">
        <w:rPr>
          <w:sz w:val="28"/>
          <w:szCs w:val="28"/>
          <w:lang w:val="en-GB"/>
        </w:rPr>
        <w:t>có</w:t>
      </w:r>
      <w:r w:rsidR="008405F7" w:rsidRPr="002747AF">
        <w:rPr>
          <w:sz w:val="28"/>
          <w:szCs w:val="28"/>
          <w:lang w:val="en-GB"/>
        </w:rPr>
        <w:t xml:space="preserve"> thai được thể hiện trong </w:t>
      </w:r>
      <w:r w:rsidR="00E360F9" w:rsidRPr="002747AF">
        <w:rPr>
          <w:sz w:val="28"/>
          <w:szCs w:val="28"/>
          <w:lang w:val="en-GB"/>
        </w:rPr>
        <w:t>b</w:t>
      </w:r>
      <w:r w:rsidR="003D484B" w:rsidRPr="002747AF">
        <w:rPr>
          <w:sz w:val="28"/>
          <w:szCs w:val="28"/>
          <w:lang w:val="en-GB"/>
        </w:rPr>
        <w:t xml:space="preserve">ảng </w:t>
      </w:r>
      <w:r w:rsidR="008405F7" w:rsidRPr="002747AF">
        <w:rPr>
          <w:sz w:val="28"/>
          <w:szCs w:val="28"/>
          <w:lang w:val="en-GB"/>
        </w:rPr>
        <w:t>3.1</w:t>
      </w:r>
      <w:r w:rsidR="00E360F9" w:rsidRPr="002747AF">
        <w:rPr>
          <w:sz w:val="28"/>
          <w:szCs w:val="28"/>
          <w:lang w:val="en-GB"/>
        </w:rPr>
        <w:t>8</w:t>
      </w:r>
      <w:r w:rsidR="008405F7" w:rsidRPr="002747AF">
        <w:rPr>
          <w:sz w:val="28"/>
          <w:szCs w:val="28"/>
          <w:lang w:val="en-GB"/>
        </w:rPr>
        <w:t xml:space="preserve">. </w:t>
      </w:r>
    </w:p>
    <w:p w14:paraId="59A1837C" w14:textId="584CE7F2" w:rsidR="0026382E" w:rsidRPr="002747AF" w:rsidRDefault="00F34956" w:rsidP="00A10132">
      <w:pPr>
        <w:pStyle w:val="noidung0"/>
        <w:tabs>
          <w:tab w:val="left" w:pos="540"/>
        </w:tabs>
        <w:spacing w:before="120" w:line="360" w:lineRule="auto"/>
        <w:ind w:right="25" w:firstLine="0"/>
        <w:jc w:val="center"/>
        <w:rPr>
          <w:b/>
          <w:sz w:val="28"/>
          <w:szCs w:val="28"/>
          <w:lang w:val="en-GB"/>
        </w:rPr>
      </w:pPr>
      <w:r w:rsidRPr="002747AF">
        <w:rPr>
          <w:b/>
          <w:i/>
          <w:sz w:val="28"/>
          <w:szCs w:val="28"/>
          <w:lang w:val="en-GB"/>
        </w:rPr>
        <w:t>Bảng</w:t>
      </w:r>
      <w:r w:rsidR="00EB4080" w:rsidRPr="002747AF">
        <w:rPr>
          <w:b/>
          <w:i/>
          <w:sz w:val="28"/>
          <w:szCs w:val="28"/>
          <w:lang w:val="en-GB"/>
        </w:rPr>
        <w:t xml:space="preserve"> 3.20</w:t>
      </w:r>
      <w:r w:rsidRPr="002747AF">
        <w:rPr>
          <w:b/>
          <w:i/>
          <w:sz w:val="28"/>
          <w:szCs w:val="28"/>
          <w:lang w:val="en-GB"/>
        </w:rPr>
        <w:t>:</w:t>
      </w:r>
      <w:r w:rsidRPr="002747AF">
        <w:rPr>
          <w:b/>
          <w:sz w:val="28"/>
          <w:szCs w:val="28"/>
          <w:lang w:val="en-GB"/>
        </w:rPr>
        <w:t xml:space="preserve"> Hiệu </w:t>
      </w:r>
      <w:r w:rsidR="00C0113E" w:rsidRPr="002747AF">
        <w:rPr>
          <w:b/>
          <w:sz w:val="28"/>
          <w:szCs w:val="28"/>
          <w:lang w:val="en-GB"/>
        </w:rPr>
        <w:t>quả</w:t>
      </w:r>
      <w:r w:rsidRPr="002747AF">
        <w:rPr>
          <w:b/>
          <w:sz w:val="28"/>
          <w:szCs w:val="28"/>
          <w:lang w:val="en-GB"/>
        </w:rPr>
        <w:t xml:space="preserve"> của can thiệp tới </w:t>
      </w:r>
      <w:r w:rsidR="00FF5E1D" w:rsidRPr="002747AF">
        <w:rPr>
          <w:b/>
          <w:sz w:val="28"/>
          <w:szCs w:val="28"/>
          <w:lang w:val="en-GB"/>
        </w:rPr>
        <w:t>tỉ</w:t>
      </w:r>
      <w:r w:rsidRPr="002747AF">
        <w:rPr>
          <w:b/>
          <w:sz w:val="28"/>
          <w:szCs w:val="28"/>
          <w:lang w:val="en-GB"/>
        </w:rPr>
        <w:t xml:space="preserve"> lệ thiếu máu </w:t>
      </w:r>
      <w:r w:rsidR="008405F7" w:rsidRPr="002747AF">
        <w:rPr>
          <w:b/>
          <w:sz w:val="28"/>
          <w:szCs w:val="28"/>
          <w:lang w:val="en-GB"/>
        </w:rPr>
        <w:t>ở</w:t>
      </w:r>
      <w:r w:rsidRPr="002747AF">
        <w:rPr>
          <w:b/>
          <w:sz w:val="28"/>
          <w:szCs w:val="28"/>
          <w:lang w:val="en-GB"/>
        </w:rPr>
        <w:t xml:space="preserve"> </w:t>
      </w:r>
      <w:r w:rsidR="00FC0BC5" w:rsidRPr="002747AF">
        <w:rPr>
          <w:b/>
          <w:sz w:val="28"/>
          <w:szCs w:val="28"/>
          <w:lang w:val="en-GB"/>
        </w:rPr>
        <w:t>phụ nữ có thai</w:t>
      </w:r>
    </w:p>
    <w:tbl>
      <w:tblPr>
        <w:tblStyle w:val="TableGrid"/>
        <w:tblW w:w="7947" w:type="dxa"/>
        <w:jc w:val="center"/>
        <w:tblLook w:val="04A0" w:firstRow="1" w:lastRow="0" w:firstColumn="1" w:lastColumn="0" w:noHBand="0" w:noVBand="1"/>
      </w:tblPr>
      <w:tblGrid>
        <w:gridCol w:w="2373"/>
        <w:gridCol w:w="2397"/>
        <w:gridCol w:w="2280"/>
        <w:gridCol w:w="897"/>
      </w:tblGrid>
      <w:tr w:rsidR="00021310" w:rsidRPr="002747AF" w14:paraId="016C86F7" w14:textId="77777777" w:rsidTr="00E360F9">
        <w:trPr>
          <w:jc w:val="center"/>
        </w:trPr>
        <w:tc>
          <w:tcPr>
            <w:tcW w:w="2373" w:type="dxa"/>
          </w:tcPr>
          <w:p w14:paraId="633CA7DC" w14:textId="74B133E6" w:rsidR="008405F7" w:rsidRPr="002747AF" w:rsidRDefault="008405F7" w:rsidP="00E360F9">
            <w:pPr>
              <w:pStyle w:val="noidung0"/>
              <w:tabs>
                <w:tab w:val="left" w:pos="540"/>
              </w:tabs>
              <w:spacing w:before="120" w:line="276" w:lineRule="auto"/>
              <w:ind w:right="-115" w:firstLine="0"/>
              <w:jc w:val="center"/>
              <w:rPr>
                <w:b/>
                <w:sz w:val="28"/>
                <w:szCs w:val="28"/>
                <w:lang w:val="en-GB"/>
              </w:rPr>
            </w:pPr>
            <w:r w:rsidRPr="002747AF">
              <w:rPr>
                <w:b/>
                <w:sz w:val="28"/>
                <w:szCs w:val="28"/>
                <w:lang w:val="en-GB"/>
              </w:rPr>
              <w:t>Thời điểm</w:t>
            </w:r>
          </w:p>
        </w:tc>
        <w:tc>
          <w:tcPr>
            <w:tcW w:w="2397" w:type="dxa"/>
          </w:tcPr>
          <w:p w14:paraId="2900854E" w14:textId="25A35A55" w:rsidR="008405F7" w:rsidRPr="002747AF" w:rsidRDefault="008405F7" w:rsidP="00E360F9">
            <w:pPr>
              <w:pStyle w:val="noidung0"/>
              <w:tabs>
                <w:tab w:val="left" w:pos="540"/>
              </w:tabs>
              <w:spacing w:before="120" w:line="276" w:lineRule="auto"/>
              <w:ind w:right="-115" w:firstLine="0"/>
              <w:jc w:val="center"/>
              <w:rPr>
                <w:b/>
                <w:sz w:val="28"/>
                <w:szCs w:val="28"/>
                <w:lang w:val="en-GB"/>
              </w:rPr>
            </w:pPr>
            <w:r w:rsidRPr="002747AF">
              <w:rPr>
                <w:b/>
                <w:sz w:val="28"/>
                <w:szCs w:val="28"/>
                <w:lang w:val="en-GB"/>
              </w:rPr>
              <w:t xml:space="preserve">Nhóm </w:t>
            </w:r>
            <w:r w:rsidR="00783B0E" w:rsidRPr="002747AF">
              <w:rPr>
                <w:b/>
                <w:sz w:val="28"/>
                <w:szCs w:val="28"/>
                <w:lang w:val="en-GB"/>
              </w:rPr>
              <w:t>CT</w:t>
            </w:r>
            <w:r w:rsidR="003D484B" w:rsidRPr="002747AF">
              <w:rPr>
                <w:b/>
                <w:sz w:val="28"/>
                <w:szCs w:val="28"/>
                <w:lang w:val="en-GB"/>
              </w:rPr>
              <w:t xml:space="preserve"> (</w:t>
            </w:r>
            <w:r w:rsidR="000A4366" w:rsidRPr="002747AF">
              <w:rPr>
                <w:b/>
                <w:sz w:val="28"/>
                <w:szCs w:val="28"/>
                <w:lang w:val="en-GB"/>
              </w:rPr>
              <w:t>%)</w:t>
            </w:r>
            <w:r w:rsidR="00E360F9" w:rsidRPr="002747AF">
              <w:rPr>
                <w:b/>
                <w:sz w:val="28"/>
                <w:szCs w:val="28"/>
                <w:lang w:val="en-GB"/>
              </w:rPr>
              <w:t xml:space="preserve"> </w:t>
            </w:r>
            <w:r w:rsidR="00E360F9" w:rsidRPr="002747AF">
              <w:rPr>
                <w:sz w:val="28"/>
                <w:szCs w:val="28"/>
                <w:lang w:val="en-GB"/>
              </w:rPr>
              <w:t>(n=69)</w:t>
            </w:r>
          </w:p>
        </w:tc>
        <w:tc>
          <w:tcPr>
            <w:tcW w:w="2280" w:type="dxa"/>
          </w:tcPr>
          <w:p w14:paraId="1406C7C6" w14:textId="06CD4846" w:rsidR="008405F7" w:rsidRPr="002747AF" w:rsidRDefault="008405F7" w:rsidP="00E360F9">
            <w:pPr>
              <w:pStyle w:val="noidung0"/>
              <w:tabs>
                <w:tab w:val="left" w:pos="540"/>
              </w:tabs>
              <w:spacing w:before="120" w:line="276" w:lineRule="auto"/>
              <w:ind w:right="-115" w:firstLine="0"/>
              <w:jc w:val="center"/>
              <w:rPr>
                <w:b/>
                <w:sz w:val="28"/>
                <w:szCs w:val="28"/>
                <w:lang w:val="en-GB"/>
              </w:rPr>
            </w:pPr>
            <w:r w:rsidRPr="002747AF">
              <w:rPr>
                <w:b/>
                <w:sz w:val="28"/>
                <w:szCs w:val="28"/>
                <w:lang w:val="en-GB"/>
              </w:rPr>
              <w:t>Nhóm chứng</w:t>
            </w:r>
            <w:r w:rsidR="000A4366" w:rsidRPr="002747AF">
              <w:rPr>
                <w:b/>
                <w:sz w:val="28"/>
                <w:szCs w:val="28"/>
                <w:lang w:val="en-GB"/>
              </w:rPr>
              <w:t xml:space="preserve"> (%)</w:t>
            </w:r>
            <w:r w:rsidR="00E360F9" w:rsidRPr="002747AF">
              <w:rPr>
                <w:b/>
                <w:sz w:val="28"/>
                <w:szCs w:val="28"/>
                <w:lang w:val="en-GB"/>
              </w:rPr>
              <w:t xml:space="preserve"> </w:t>
            </w:r>
            <w:r w:rsidR="00E360F9" w:rsidRPr="002747AF">
              <w:rPr>
                <w:sz w:val="28"/>
                <w:szCs w:val="28"/>
                <w:lang w:val="en-GB"/>
              </w:rPr>
              <w:t>(n=75)</w:t>
            </w:r>
          </w:p>
        </w:tc>
        <w:tc>
          <w:tcPr>
            <w:tcW w:w="897" w:type="dxa"/>
          </w:tcPr>
          <w:p w14:paraId="632AA083" w14:textId="16EB21E7" w:rsidR="008405F7" w:rsidRPr="002747AF" w:rsidRDefault="00F056BE" w:rsidP="00E360F9">
            <w:pPr>
              <w:pStyle w:val="noidung0"/>
              <w:tabs>
                <w:tab w:val="left" w:pos="540"/>
              </w:tabs>
              <w:spacing w:before="120" w:line="276" w:lineRule="auto"/>
              <w:ind w:right="-115" w:firstLine="0"/>
              <w:jc w:val="center"/>
              <w:rPr>
                <w:b/>
                <w:sz w:val="28"/>
                <w:szCs w:val="28"/>
                <w:lang w:val="en-GB"/>
              </w:rPr>
            </w:pPr>
            <w:r w:rsidRPr="002747AF">
              <w:rPr>
                <w:b/>
                <w:sz w:val="28"/>
                <w:szCs w:val="28"/>
                <w:lang w:val="en-GB"/>
              </w:rPr>
              <w:t>p</w:t>
            </w:r>
            <w:r w:rsidR="00071EC5" w:rsidRPr="002747AF">
              <w:rPr>
                <w:b/>
                <w:sz w:val="28"/>
                <w:szCs w:val="28"/>
                <w:vertAlign w:val="superscript"/>
                <w:lang w:val="en-GB"/>
              </w:rPr>
              <w:t>*</w:t>
            </w:r>
          </w:p>
        </w:tc>
      </w:tr>
      <w:tr w:rsidR="00574217" w:rsidRPr="002747AF" w14:paraId="52EB6472" w14:textId="77777777" w:rsidTr="00E360F9">
        <w:trPr>
          <w:jc w:val="center"/>
        </w:trPr>
        <w:tc>
          <w:tcPr>
            <w:tcW w:w="2373" w:type="dxa"/>
          </w:tcPr>
          <w:p w14:paraId="3B8274F1" w14:textId="21801CCE" w:rsidR="00574217" w:rsidRPr="002747AF" w:rsidRDefault="00574217" w:rsidP="00574217">
            <w:pPr>
              <w:pStyle w:val="noidung0"/>
              <w:tabs>
                <w:tab w:val="left" w:pos="540"/>
              </w:tabs>
              <w:spacing w:before="120" w:line="276" w:lineRule="auto"/>
              <w:ind w:right="-115" w:firstLine="0"/>
              <w:rPr>
                <w:sz w:val="28"/>
                <w:szCs w:val="28"/>
                <w:lang w:val="en-GB"/>
              </w:rPr>
            </w:pPr>
            <w:r w:rsidRPr="002747AF">
              <w:rPr>
                <w:sz w:val="28"/>
                <w:szCs w:val="28"/>
                <w:lang w:val="en-GB"/>
              </w:rPr>
              <w:t>Ban đầu (T</w:t>
            </w:r>
            <w:r w:rsidRPr="002747AF">
              <w:rPr>
                <w:sz w:val="28"/>
                <w:szCs w:val="28"/>
                <w:vertAlign w:val="subscript"/>
                <w:lang w:val="en-GB"/>
              </w:rPr>
              <w:t>0</w:t>
            </w:r>
            <w:r w:rsidRPr="002747AF">
              <w:rPr>
                <w:sz w:val="28"/>
                <w:szCs w:val="28"/>
                <w:lang w:val="en-GB"/>
              </w:rPr>
              <w:t xml:space="preserve">) </w:t>
            </w:r>
          </w:p>
        </w:tc>
        <w:tc>
          <w:tcPr>
            <w:tcW w:w="2397" w:type="dxa"/>
          </w:tcPr>
          <w:p w14:paraId="16CD18C5" w14:textId="068A1090" w:rsidR="00574217" w:rsidRPr="002747AF" w:rsidRDefault="00574217" w:rsidP="00574217">
            <w:pPr>
              <w:pStyle w:val="noidung0"/>
              <w:tabs>
                <w:tab w:val="left" w:pos="540"/>
              </w:tabs>
              <w:spacing w:before="120" w:line="276" w:lineRule="auto"/>
              <w:ind w:right="-115" w:firstLine="0"/>
              <w:jc w:val="center"/>
              <w:rPr>
                <w:sz w:val="28"/>
                <w:szCs w:val="28"/>
                <w:lang w:val="en-GB"/>
              </w:rPr>
            </w:pPr>
            <w:r w:rsidRPr="002747AF">
              <w:rPr>
                <w:sz w:val="28"/>
                <w:szCs w:val="28"/>
                <w:lang w:val="en-GB"/>
              </w:rPr>
              <w:t>25,4</w:t>
            </w:r>
          </w:p>
        </w:tc>
        <w:tc>
          <w:tcPr>
            <w:tcW w:w="2280" w:type="dxa"/>
          </w:tcPr>
          <w:p w14:paraId="553C0CFD" w14:textId="78030FA2" w:rsidR="00574217" w:rsidRPr="002747AF" w:rsidRDefault="00574217" w:rsidP="00574217">
            <w:pPr>
              <w:pStyle w:val="noidung0"/>
              <w:tabs>
                <w:tab w:val="left" w:pos="540"/>
              </w:tabs>
              <w:spacing w:before="120" w:line="276" w:lineRule="auto"/>
              <w:ind w:right="-115" w:firstLine="0"/>
              <w:jc w:val="center"/>
              <w:rPr>
                <w:sz w:val="28"/>
                <w:szCs w:val="28"/>
                <w:lang w:val="en-GB"/>
              </w:rPr>
            </w:pPr>
            <w:r w:rsidRPr="002747AF">
              <w:rPr>
                <w:sz w:val="28"/>
                <w:szCs w:val="28"/>
                <w:lang w:val="en-GB"/>
              </w:rPr>
              <w:t>23,3</w:t>
            </w:r>
          </w:p>
        </w:tc>
        <w:tc>
          <w:tcPr>
            <w:tcW w:w="897" w:type="dxa"/>
          </w:tcPr>
          <w:p w14:paraId="7BCB346D" w14:textId="4ADA75BF" w:rsidR="00574217" w:rsidRPr="002747AF" w:rsidRDefault="00574217" w:rsidP="00574217">
            <w:pPr>
              <w:pStyle w:val="noidung0"/>
              <w:tabs>
                <w:tab w:val="left" w:pos="540"/>
              </w:tabs>
              <w:spacing w:before="120" w:line="276" w:lineRule="auto"/>
              <w:ind w:left="-83" w:right="-115" w:firstLine="0"/>
              <w:jc w:val="center"/>
              <w:rPr>
                <w:sz w:val="28"/>
                <w:szCs w:val="28"/>
                <w:lang w:val="en-GB"/>
              </w:rPr>
            </w:pPr>
            <w:r w:rsidRPr="002747AF">
              <w:rPr>
                <w:sz w:val="28"/>
                <w:szCs w:val="28"/>
                <w:lang w:val="en-GB"/>
              </w:rPr>
              <w:t>&gt;0,05</w:t>
            </w:r>
          </w:p>
        </w:tc>
      </w:tr>
      <w:tr w:rsidR="00574217" w:rsidRPr="002747AF" w14:paraId="397B7C60" w14:textId="77777777" w:rsidTr="00E360F9">
        <w:trPr>
          <w:jc w:val="center"/>
        </w:trPr>
        <w:tc>
          <w:tcPr>
            <w:tcW w:w="2373" w:type="dxa"/>
          </w:tcPr>
          <w:p w14:paraId="2B795251" w14:textId="3781C721" w:rsidR="00574217" w:rsidRPr="002747AF" w:rsidRDefault="00574217" w:rsidP="00574217">
            <w:pPr>
              <w:pStyle w:val="noidung0"/>
              <w:tabs>
                <w:tab w:val="left" w:pos="540"/>
              </w:tabs>
              <w:spacing w:before="120" w:line="276" w:lineRule="auto"/>
              <w:ind w:right="-115" w:firstLine="0"/>
              <w:rPr>
                <w:sz w:val="28"/>
                <w:szCs w:val="28"/>
                <w:lang w:val="en-GB"/>
              </w:rPr>
            </w:pPr>
            <w:r w:rsidRPr="002747AF">
              <w:rPr>
                <w:sz w:val="28"/>
                <w:szCs w:val="28"/>
                <w:lang w:val="en-GB"/>
              </w:rPr>
              <w:t>Thai 16 tuần (T</w:t>
            </w:r>
            <w:r w:rsidRPr="002747AF">
              <w:rPr>
                <w:sz w:val="28"/>
                <w:szCs w:val="28"/>
                <w:vertAlign w:val="subscript"/>
                <w:lang w:val="en-GB"/>
              </w:rPr>
              <w:t>1</w:t>
            </w:r>
            <w:r w:rsidRPr="002747AF">
              <w:rPr>
                <w:sz w:val="28"/>
                <w:szCs w:val="28"/>
                <w:lang w:val="en-GB"/>
              </w:rPr>
              <w:t>)</w:t>
            </w:r>
          </w:p>
        </w:tc>
        <w:tc>
          <w:tcPr>
            <w:tcW w:w="2397" w:type="dxa"/>
          </w:tcPr>
          <w:p w14:paraId="6857AC4A" w14:textId="3531E31C" w:rsidR="00574217" w:rsidRPr="002747AF" w:rsidRDefault="00574217" w:rsidP="00574217">
            <w:pPr>
              <w:pStyle w:val="noidung0"/>
              <w:tabs>
                <w:tab w:val="left" w:pos="540"/>
              </w:tabs>
              <w:spacing w:before="120" w:line="276" w:lineRule="auto"/>
              <w:ind w:right="-115" w:firstLine="0"/>
              <w:jc w:val="center"/>
              <w:rPr>
                <w:sz w:val="28"/>
                <w:szCs w:val="28"/>
                <w:lang w:val="en-GB"/>
              </w:rPr>
            </w:pPr>
            <w:r w:rsidRPr="002747AF">
              <w:rPr>
                <w:sz w:val="28"/>
                <w:szCs w:val="28"/>
                <w:lang w:val="en-GB"/>
              </w:rPr>
              <w:t>22,2</w:t>
            </w:r>
          </w:p>
        </w:tc>
        <w:tc>
          <w:tcPr>
            <w:tcW w:w="2280" w:type="dxa"/>
          </w:tcPr>
          <w:p w14:paraId="06797BF0" w14:textId="7116CD72" w:rsidR="00574217" w:rsidRPr="002747AF" w:rsidRDefault="00574217" w:rsidP="00574217">
            <w:pPr>
              <w:pStyle w:val="noidung0"/>
              <w:tabs>
                <w:tab w:val="left" w:pos="540"/>
              </w:tabs>
              <w:spacing w:before="120" w:line="276" w:lineRule="auto"/>
              <w:ind w:right="-115" w:firstLine="0"/>
              <w:jc w:val="center"/>
              <w:rPr>
                <w:sz w:val="28"/>
                <w:szCs w:val="28"/>
                <w:lang w:val="en-GB"/>
              </w:rPr>
            </w:pPr>
            <w:r w:rsidRPr="002747AF">
              <w:rPr>
                <w:sz w:val="28"/>
                <w:szCs w:val="28"/>
                <w:lang w:val="en-GB"/>
              </w:rPr>
              <w:t>20,0</w:t>
            </w:r>
          </w:p>
        </w:tc>
        <w:tc>
          <w:tcPr>
            <w:tcW w:w="897" w:type="dxa"/>
          </w:tcPr>
          <w:p w14:paraId="7D944C9F" w14:textId="431C53F5" w:rsidR="00574217" w:rsidRPr="002747AF" w:rsidRDefault="00574217" w:rsidP="00574217">
            <w:pPr>
              <w:pStyle w:val="noidung0"/>
              <w:tabs>
                <w:tab w:val="left" w:pos="540"/>
              </w:tabs>
              <w:spacing w:before="120" w:line="276" w:lineRule="auto"/>
              <w:ind w:left="-83" w:right="-115" w:firstLine="0"/>
              <w:jc w:val="center"/>
              <w:rPr>
                <w:sz w:val="28"/>
                <w:szCs w:val="28"/>
                <w:lang w:val="en-GB"/>
              </w:rPr>
            </w:pPr>
            <w:r w:rsidRPr="002747AF">
              <w:rPr>
                <w:sz w:val="28"/>
                <w:szCs w:val="28"/>
                <w:lang w:val="en-GB"/>
              </w:rPr>
              <w:t>&gt;0,05</w:t>
            </w:r>
          </w:p>
        </w:tc>
      </w:tr>
      <w:tr w:rsidR="00574217" w:rsidRPr="002747AF" w14:paraId="46F74763" w14:textId="77777777" w:rsidTr="00E360F9">
        <w:trPr>
          <w:jc w:val="center"/>
        </w:trPr>
        <w:tc>
          <w:tcPr>
            <w:tcW w:w="2373" w:type="dxa"/>
          </w:tcPr>
          <w:p w14:paraId="515F48A3" w14:textId="73B227E2" w:rsidR="00574217" w:rsidRPr="002747AF" w:rsidRDefault="00574217" w:rsidP="00574217">
            <w:pPr>
              <w:pStyle w:val="noidung0"/>
              <w:tabs>
                <w:tab w:val="left" w:pos="540"/>
              </w:tabs>
              <w:spacing w:before="120" w:line="276" w:lineRule="auto"/>
              <w:ind w:right="-115" w:firstLine="0"/>
              <w:rPr>
                <w:sz w:val="28"/>
                <w:szCs w:val="28"/>
                <w:lang w:val="en-GB"/>
              </w:rPr>
            </w:pPr>
            <w:r w:rsidRPr="002747AF">
              <w:rPr>
                <w:sz w:val="28"/>
                <w:szCs w:val="28"/>
                <w:lang w:val="en-GB"/>
              </w:rPr>
              <w:t>Thai 32 tuần (T</w:t>
            </w:r>
            <w:r w:rsidRPr="002747AF">
              <w:rPr>
                <w:sz w:val="28"/>
                <w:szCs w:val="28"/>
                <w:vertAlign w:val="subscript"/>
                <w:lang w:val="en-GB"/>
              </w:rPr>
              <w:t>2</w:t>
            </w:r>
            <w:r w:rsidRPr="002747AF">
              <w:rPr>
                <w:sz w:val="28"/>
                <w:szCs w:val="28"/>
                <w:lang w:val="en-GB"/>
              </w:rPr>
              <w:t>)</w:t>
            </w:r>
          </w:p>
        </w:tc>
        <w:tc>
          <w:tcPr>
            <w:tcW w:w="2397" w:type="dxa"/>
          </w:tcPr>
          <w:p w14:paraId="4F728648" w14:textId="64CC36BA" w:rsidR="00574217" w:rsidRPr="002747AF" w:rsidRDefault="00574217" w:rsidP="00574217">
            <w:pPr>
              <w:pStyle w:val="noidung0"/>
              <w:tabs>
                <w:tab w:val="left" w:pos="540"/>
              </w:tabs>
              <w:spacing w:before="120" w:line="276" w:lineRule="auto"/>
              <w:ind w:right="-115" w:firstLine="0"/>
              <w:jc w:val="center"/>
              <w:rPr>
                <w:sz w:val="28"/>
                <w:szCs w:val="28"/>
                <w:lang w:val="en-GB"/>
              </w:rPr>
            </w:pPr>
            <w:r w:rsidRPr="002747AF">
              <w:rPr>
                <w:sz w:val="28"/>
                <w:szCs w:val="28"/>
                <w:lang w:val="en-GB"/>
              </w:rPr>
              <w:t>20,6</w:t>
            </w:r>
          </w:p>
        </w:tc>
        <w:tc>
          <w:tcPr>
            <w:tcW w:w="2280" w:type="dxa"/>
          </w:tcPr>
          <w:p w14:paraId="779655AA" w14:textId="1761FFFE" w:rsidR="00574217" w:rsidRPr="002747AF" w:rsidRDefault="00574217" w:rsidP="00574217">
            <w:pPr>
              <w:pStyle w:val="noidung0"/>
              <w:tabs>
                <w:tab w:val="left" w:pos="540"/>
              </w:tabs>
              <w:spacing w:before="120" w:line="276" w:lineRule="auto"/>
              <w:ind w:right="-115" w:firstLine="0"/>
              <w:jc w:val="center"/>
              <w:rPr>
                <w:sz w:val="28"/>
                <w:szCs w:val="28"/>
                <w:lang w:val="en-GB"/>
              </w:rPr>
            </w:pPr>
            <w:r w:rsidRPr="002747AF">
              <w:rPr>
                <w:sz w:val="28"/>
                <w:szCs w:val="28"/>
                <w:lang w:val="en-GB"/>
              </w:rPr>
              <w:t>25,8</w:t>
            </w:r>
          </w:p>
        </w:tc>
        <w:tc>
          <w:tcPr>
            <w:tcW w:w="897" w:type="dxa"/>
          </w:tcPr>
          <w:p w14:paraId="5D614EF8" w14:textId="60E7360F" w:rsidR="00574217" w:rsidRPr="002747AF" w:rsidRDefault="00574217" w:rsidP="00574217">
            <w:pPr>
              <w:pStyle w:val="noidung0"/>
              <w:tabs>
                <w:tab w:val="left" w:pos="540"/>
              </w:tabs>
              <w:spacing w:before="120" w:line="276" w:lineRule="auto"/>
              <w:ind w:left="-83" w:right="-115" w:firstLine="0"/>
              <w:jc w:val="center"/>
              <w:rPr>
                <w:sz w:val="28"/>
                <w:szCs w:val="28"/>
                <w:lang w:val="en-GB"/>
              </w:rPr>
            </w:pPr>
            <w:r w:rsidRPr="002747AF">
              <w:rPr>
                <w:sz w:val="28"/>
                <w:szCs w:val="28"/>
                <w:lang w:val="en-GB"/>
              </w:rPr>
              <w:t>&gt;0,05</w:t>
            </w:r>
          </w:p>
        </w:tc>
      </w:tr>
      <w:tr w:rsidR="00021310" w:rsidRPr="002747AF" w14:paraId="7047182D" w14:textId="77777777" w:rsidTr="00E360F9">
        <w:trPr>
          <w:jc w:val="center"/>
        </w:trPr>
        <w:tc>
          <w:tcPr>
            <w:tcW w:w="2373" w:type="dxa"/>
          </w:tcPr>
          <w:p w14:paraId="236AD180" w14:textId="46DB4AAB" w:rsidR="008405F7" w:rsidRPr="002747AF" w:rsidRDefault="000A4366" w:rsidP="00FC0BC5">
            <w:pPr>
              <w:pStyle w:val="noidung0"/>
              <w:tabs>
                <w:tab w:val="left" w:pos="540"/>
              </w:tabs>
              <w:spacing w:before="120" w:line="276" w:lineRule="auto"/>
              <w:ind w:right="-115" w:firstLine="0"/>
              <w:rPr>
                <w:sz w:val="28"/>
                <w:szCs w:val="28"/>
                <w:lang w:val="en-GB"/>
              </w:rPr>
            </w:pPr>
            <w:r w:rsidRPr="002747AF">
              <w:rPr>
                <w:sz w:val="28"/>
                <w:szCs w:val="28"/>
                <w:lang w:val="en-GB"/>
              </w:rPr>
              <w:t>Hiệu quả CT thô</w:t>
            </w:r>
          </w:p>
        </w:tc>
        <w:tc>
          <w:tcPr>
            <w:tcW w:w="2397" w:type="dxa"/>
          </w:tcPr>
          <w:p w14:paraId="53F3E740" w14:textId="4625EB39" w:rsidR="008405F7" w:rsidRPr="002747AF" w:rsidRDefault="00783B0E" w:rsidP="00FC0BC5">
            <w:pPr>
              <w:pStyle w:val="noidung0"/>
              <w:tabs>
                <w:tab w:val="left" w:pos="540"/>
              </w:tabs>
              <w:spacing w:before="120" w:line="276" w:lineRule="auto"/>
              <w:ind w:right="-115" w:firstLine="0"/>
              <w:jc w:val="center"/>
              <w:rPr>
                <w:sz w:val="28"/>
                <w:szCs w:val="28"/>
                <w:lang w:val="en-GB"/>
              </w:rPr>
            </w:pPr>
            <w:r w:rsidRPr="002747AF">
              <w:rPr>
                <w:sz w:val="28"/>
                <w:szCs w:val="28"/>
                <w:lang w:val="en-GB"/>
              </w:rPr>
              <w:t>18,9</w:t>
            </w:r>
          </w:p>
        </w:tc>
        <w:tc>
          <w:tcPr>
            <w:tcW w:w="2280" w:type="dxa"/>
          </w:tcPr>
          <w:p w14:paraId="4EFB7497" w14:textId="2384B1D0" w:rsidR="008405F7" w:rsidRPr="002747AF" w:rsidRDefault="00783B0E" w:rsidP="00FC0BC5">
            <w:pPr>
              <w:pStyle w:val="noidung0"/>
              <w:tabs>
                <w:tab w:val="left" w:pos="540"/>
              </w:tabs>
              <w:spacing w:before="120" w:line="276" w:lineRule="auto"/>
              <w:ind w:right="-115" w:firstLine="0"/>
              <w:jc w:val="center"/>
              <w:rPr>
                <w:sz w:val="28"/>
                <w:szCs w:val="28"/>
                <w:lang w:val="en-GB"/>
              </w:rPr>
            </w:pPr>
            <w:r w:rsidRPr="002747AF">
              <w:rPr>
                <w:sz w:val="28"/>
                <w:szCs w:val="28"/>
                <w:lang w:val="en-GB"/>
              </w:rPr>
              <w:t>-10,7</w:t>
            </w:r>
          </w:p>
        </w:tc>
        <w:tc>
          <w:tcPr>
            <w:tcW w:w="897" w:type="dxa"/>
          </w:tcPr>
          <w:p w14:paraId="1FB4A5BD" w14:textId="77777777" w:rsidR="008405F7" w:rsidRPr="002747AF" w:rsidRDefault="008405F7" w:rsidP="00FC0BC5">
            <w:pPr>
              <w:pStyle w:val="noidung0"/>
              <w:tabs>
                <w:tab w:val="left" w:pos="540"/>
              </w:tabs>
              <w:spacing w:before="120" w:line="276" w:lineRule="auto"/>
              <w:ind w:left="-83" w:right="-115" w:firstLine="0"/>
              <w:jc w:val="center"/>
              <w:rPr>
                <w:sz w:val="28"/>
                <w:szCs w:val="28"/>
                <w:lang w:val="en-GB"/>
              </w:rPr>
            </w:pPr>
          </w:p>
        </w:tc>
      </w:tr>
      <w:tr w:rsidR="00D75C07" w:rsidRPr="002747AF" w14:paraId="4065F241" w14:textId="77777777" w:rsidTr="00133711">
        <w:trPr>
          <w:jc w:val="center"/>
        </w:trPr>
        <w:tc>
          <w:tcPr>
            <w:tcW w:w="2373" w:type="dxa"/>
          </w:tcPr>
          <w:p w14:paraId="13B21031" w14:textId="65B03029" w:rsidR="00D75C07" w:rsidRPr="002747AF" w:rsidRDefault="00D75C07" w:rsidP="00FC0BC5">
            <w:pPr>
              <w:pStyle w:val="noidung0"/>
              <w:tabs>
                <w:tab w:val="left" w:pos="540"/>
              </w:tabs>
              <w:spacing w:before="120" w:line="276" w:lineRule="auto"/>
              <w:ind w:right="-115" w:firstLine="0"/>
              <w:rPr>
                <w:sz w:val="28"/>
                <w:szCs w:val="28"/>
                <w:lang w:val="en-GB"/>
              </w:rPr>
            </w:pPr>
            <w:r w:rsidRPr="002747AF">
              <w:rPr>
                <w:sz w:val="28"/>
                <w:szCs w:val="28"/>
                <w:lang w:val="en-GB"/>
              </w:rPr>
              <w:t>Hiệu quả CT thực</w:t>
            </w:r>
          </w:p>
        </w:tc>
        <w:tc>
          <w:tcPr>
            <w:tcW w:w="4677" w:type="dxa"/>
            <w:gridSpan w:val="2"/>
          </w:tcPr>
          <w:p w14:paraId="47160AAC" w14:textId="66E86009" w:rsidR="00D75C07" w:rsidRPr="002747AF" w:rsidRDefault="00D75C07" w:rsidP="00FC0BC5">
            <w:pPr>
              <w:pStyle w:val="noidung0"/>
              <w:tabs>
                <w:tab w:val="left" w:pos="540"/>
              </w:tabs>
              <w:spacing w:before="120" w:line="276" w:lineRule="auto"/>
              <w:ind w:right="-115" w:firstLine="0"/>
              <w:jc w:val="center"/>
              <w:rPr>
                <w:sz w:val="28"/>
                <w:szCs w:val="28"/>
                <w:lang w:val="en-GB"/>
              </w:rPr>
            </w:pPr>
            <w:r w:rsidRPr="002747AF">
              <w:rPr>
                <w:b/>
                <w:sz w:val="28"/>
                <w:szCs w:val="28"/>
                <w:lang w:val="en-GB"/>
              </w:rPr>
              <w:t>29,6</w:t>
            </w:r>
          </w:p>
        </w:tc>
        <w:tc>
          <w:tcPr>
            <w:tcW w:w="897" w:type="dxa"/>
          </w:tcPr>
          <w:p w14:paraId="33A447DF" w14:textId="77777777" w:rsidR="00D75C07" w:rsidRPr="002747AF" w:rsidRDefault="00D75C07" w:rsidP="00FC0BC5">
            <w:pPr>
              <w:pStyle w:val="noidung0"/>
              <w:tabs>
                <w:tab w:val="left" w:pos="540"/>
              </w:tabs>
              <w:spacing w:before="120" w:line="276" w:lineRule="auto"/>
              <w:ind w:left="-83" w:right="-115" w:firstLine="0"/>
              <w:jc w:val="center"/>
              <w:rPr>
                <w:sz w:val="28"/>
                <w:szCs w:val="28"/>
                <w:lang w:val="en-GB"/>
              </w:rPr>
            </w:pPr>
          </w:p>
        </w:tc>
      </w:tr>
    </w:tbl>
    <w:p w14:paraId="33221B22" w14:textId="40240179" w:rsidR="00F056BE" w:rsidRPr="002747AF" w:rsidRDefault="00071EC5" w:rsidP="00F056BE">
      <w:pPr>
        <w:pStyle w:val="noidung0"/>
        <w:tabs>
          <w:tab w:val="left" w:pos="540"/>
        </w:tabs>
        <w:spacing w:line="360" w:lineRule="auto"/>
        <w:ind w:right="29" w:firstLine="720"/>
        <w:rPr>
          <w:i/>
          <w:szCs w:val="24"/>
          <w:lang w:val="en-GB"/>
        </w:rPr>
      </w:pPr>
      <w:r w:rsidRPr="002747AF">
        <w:rPr>
          <w:i/>
          <w:szCs w:val="24"/>
          <w:vertAlign w:val="superscript"/>
          <w:lang w:val="en-GB"/>
        </w:rPr>
        <w:t>*</w:t>
      </w:r>
      <w:r w:rsidR="00F056BE" w:rsidRPr="002747AF">
        <w:rPr>
          <w:i/>
          <w:szCs w:val="24"/>
          <w:lang w:val="en-GB"/>
        </w:rPr>
        <w:t xml:space="preserve"> Chi-square test so sánh </w:t>
      </w:r>
      <w:r w:rsidR="00FF5E1D" w:rsidRPr="002747AF">
        <w:rPr>
          <w:i/>
          <w:szCs w:val="24"/>
          <w:lang w:val="en-GB"/>
        </w:rPr>
        <w:t>tỉ</w:t>
      </w:r>
      <w:r w:rsidR="00F056BE" w:rsidRPr="002747AF">
        <w:rPr>
          <w:i/>
          <w:szCs w:val="24"/>
          <w:lang w:val="en-GB"/>
        </w:rPr>
        <w:t xml:space="preserve"> lệ giữa hai nhóm nghiên cứu</w:t>
      </w:r>
    </w:p>
    <w:p w14:paraId="52ADF79D" w14:textId="0986C17E" w:rsidR="00EF460A" w:rsidRPr="002747AF" w:rsidRDefault="00EF460A" w:rsidP="007F6031">
      <w:pPr>
        <w:pStyle w:val="noidung0"/>
        <w:tabs>
          <w:tab w:val="left" w:pos="540"/>
        </w:tabs>
        <w:spacing w:before="120" w:line="360" w:lineRule="auto"/>
        <w:ind w:right="25" w:firstLine="720"/>
        <w:rPr>
          <w:sz w:val="28"/>
          <w:szCs w:val="28"/>
          <w:lang w:val="en-GB"/>
        </w:rPr>
      </w:pPr>
      <w:r w:rsidRPr="002747AF">
        <w:rPr>
          <w:sz w:val="28"/>
          <w:szCs w:val="28"/>
          <w:lang w:val="en-GB"/>
        </w:rPr>
        <w:t xml:space="preserve">Tại thời điểm ban đầu khi phụ nữ chưa có thai, </w:t>
      </w:r>
      <w:r w:rsidR="00FF5E1D" w:rsidRPr="002747AF">
        <w:rPr>
          <w:sz w:val="28"/>
          <w:szCs w:val="28"/>
          <w:lang w:val="en-GB"/>
        </w:rPr>
        <w:t>tỉ</w:t>
      </w:r>
      <w:r w:rsidRPr="002747AF">
        <w:rPr>
          <w:sz w:val="28"/>
          <w:szCs w:val="28"/>
          <w:lang w:val="en-GB"/>
        </w:rPr>
        <w:t xml:space="preserve"> lệ thiếu máu của </w:t>
      </w:r>
      <w:r w:rsidR="00FC0BC5" w:rsidRPr="002747AF">
        <w:rPr>
          <w:sz w:val="28"/>
          <w:szCs w:val="28"/>
          <w:lang w:val="en-GB"/>
        </w:rPr>
        <w:t xml:space="preserve">đối tượng thuộc </w:t>
      </w:r>
      <w:r w:rsidRPr="002747AF">
        <w:rPr>
          <w:sz w:val="28"/>
          <w:szCs w:val="28"/>
          <w:lang w:val="en-GB"/>
        </w:rPr>
        <w:t xml:space="preserve">nhóm can thiệp </w:t>
      </w:r>
      <w:r w:rsidR="000A4366" w:rsidRPr="002747AF">
        <w:rPr>
          <w:sz w:val="28"/>
          <w:szCs w:val="28"/>
          <w:lang w:val="en-GB"/>
        </w:rPr>
        <w:t xml:space="preserve">có xu hướng </w:t>
      </w:r>
      <w:r w:rsidRPr="002747AF">
        <w:rPr>
          <w:sz w:val="28"/>
          <w:szCs w:val="28"/>
          <w:lang w:val="en-GB"/>
        </w:rPr>
        <w:t xml:space="preserve">cao hơn so với </w:t>
      </w:r>
      <w:r w:rsidR="00FC0BC5" w:rsidRPr="002747AF">
        <w:rPr>
          <w:sz w:val="28"/>
          <w:szCs w:val="28"/>
          <w:lang w:val="en-GB"/>
        </w:rPr>
        <w:t xml:space="preserve">đối tượng thuộc </w:t>
      </w:r>
      <w:r w:rsidRPr="002747AF">
        <w:rPr>
          <w:sz w:val="28"/>
          <w:szCs w:val="28"/>
          <w:lang w:val="en-GB"/>
        </w:rPr>
        <w:t>nhóm chứng</w:t>
      </w:r>
      <w:r w:rsidR="00071EC5" w:rsidRPr="002747AF">
        <w:rPr>
          <w:sz w:val="28"/>
          <w:szCs w:val="28"/>
          <w:lang w:val="en-GB"/>
        </w:rPr>
        <w:t xml:space="preserve"> nhưng sự khác biệt không có ý nghĩa thống kê</w:t>
      </w:r>
      <w:r w:rsidRPr="002747AF">
        <w:rPr>
          <w:sz w:val="28"/>
          <w:szCs w:val="28"/>
          <w:lang w:val="en-GB"/>
        </w:rPr>
        <w:t xml:space="preserve"> (p &gt; 0,05). </w:t>
      </w:r>
      <w:r w:rsidR="00FF5E1D" w:rsidRPr="002747AF">
        <w:rPr>
          <w:sz w:val="28"/>
          <w:szCs w:val="28"/>
          <w:lang w:val="en-GB"/>
        </w:rPr>
        <w:t>Tỉ</w:t>
      </w:r>
      <w:r w:rsidRPr="002747AF">
        <w:rPr>
          <w:sz w:val="28"/>
          <w:szCs w:val="28"/>
          <w:lang w:val="en-GB"/>
        </w:rPr>
        <w:t xml:space="preserve"> lệ thiếu máu </w:t>
      </w:r>
      <w:r w:rsidRPr="002747AF">
        <w:rPr>
          <w:sz w:val="28"/>
          <w:szCs w:val="28"/>
          <w:lang w:val="en-GB"/>
        </w:rPr>
        <w:lastRenderedPageBreak/>
        <w:t xml:space="preserve">của phụ nữ tham gia nghiên cứu khi thai 16 </w:t>
      </w:r>
      <w:r w:rsidR="00665CD8" w:rsidRPr="002747AF">
        <w:rPr>
          <w:sz w:val="28"/>
          <w:szCs w:val="28"/>
          <w:lang w:val="en-GB"/>
        </w:rPr>
        <w:t xml:space="preserve">tuần </w:t>
      </w:r>
      <w:r w:rsidRPr="002747AF">
        <w:rPr>
          <w:sz w:val="28"/>
          <w:szCs w:val="28"/>
          <w:lang w:val="en-GB"/>
        </w:rPr>
        <w:t xml:space="preserve">và thai 32 tuần </w:t>
      </w:r>
      <w:r w:rsidR="000A4366" w:rsidRPr="002747AF">
        <w:rPr>
          <w:sz w:val="28"/>
          <w:szCs w:val="28"/>
          <w:lang w:val="en-GB"/>
        </w:rPr>
        <w:t xml:space="preserve">giữa hai nhóm </w:t>
      </w:r>
      <w:r w:rsidR="00071EC5" w:rsidRPr="002747AF">
        <w:rPr>
          <w:sz w:val="28"/>
          <w:szCs w:val="28"/>
          <w:lang w:val="en-GB"/>
        </w:rPr>
        <w:t xml:space="preserve">cũng </w:t>
      </w:r>
      <w:r w:rsidRPr="002747AF">
        <w:rPr>
          <w:sz w:val="28"/>
          <w:szCs w:val="28"/>
          <w:lang w:val="en-GB"/>
        </w:rPr>
        <w:t>không khác nhau có ý nghĩa</w:t>
      </w:r>
      <w:r w:rsidR="000A4366" w:rsidRPr="002747AF">
        <w:rPr>
          <w:sz w:val="28"/>
          <w:szCs w:val="28"/>
          <w:lang w:val="en-GB"/>
        </w:rPr>
        <w:t xml:space="preserve"> thống kê (p &gt; 0,05)</w:t>
      </w:r>
      <w:r w:rsidRPr="002747AF">
        <w:rPr>
          <w:sz w:val="28"/>
          <w:szCs w:val="28"/>
          <w:lang w:val="en-GB"/>
        </w:rPr>
        <w:t xml:space="preserve">. Tuy nhiên, nếu xét riêng từng nhóm, </w:t>
      </w:r>
      <w:r w:rsidR="00FF5E1D" w:rsidRPr="002747AF">
        <w:rPr>
          <w:sz w:val="28"/>
          <w:szCs w:val="28"/>
          <w:lang w:val="en-GB"/>
        </w:rPr>
        <w:t>tỉ</w:t>
      </w:r>
      <w:r w:rsidRPr="002747AF">
        <w:rPr>
          <w:sz w:val="28"/>
          <w:szCs w:val="28"/>
          <w:lang w:val="en-GB"/>
        </w:rPr>
        <w:t xml:space="preserve"> lệ thiếu máu của phụ nữ tham gia nghiên cứu ở nhóm can thiệp giảm dần khi có thai trong khi </w:t>
      </w:r>
      <w:r w:rsidR="00FF5E1D" w:rsidRPr="002747AF">
        <w:rPr>
          <w:sz w:val="28"/>
          <w:szCs w:val="28"/>
          <w:lang w:val="en-GB"/>
        </w:rPr>
        <w:t>tỉ</w:t>
      </w:r>
      <w:r w:rsidRPr="002747AF">
        <w:rPr>
          <w:sz w:val="28"/>
          <w:szCs w:val="28"/>
          <w:lang w:val="en-GB"/>
        </w:rPr>
        <w:t xml:space="preserve"> lệ này ở nhóm chứng có giảm nhẹ khi thai 16 tuần nhưng lại tăng lên khi thai 32 tuần. So sánh giữa thời điểm thai 32 tuần với thời điểm ban đầu, chỉ số hiệu quả thô ở nhóm can thiệp đạt 18,9% trong khi </w:t>
      </w:r>
      <w:r w:rsidR="000A4366" w:rsidRPr="002747AF">
        <w:rPr>
          <w:sz w:val="28"/>
          <w:szCs w:val="28"/>
          <w:lang w:val="en-GB"/>
        </w:rPr>
        <w:t xml:space="preserve">chỉ số này </w:t>
      </w:r>
      <w:r w:rsidRPr="002747AF">
        <w:rPr>
          <w:sz w:val="28"/>
          <w:szCs w:val="28"/>
          <w:lang w:val="en-GB"/>
        </w:rPr>
        <w:t xml:space="preserve">ở nhóm </w:t>
      </w:r>
      <w:r w:rsidR="00FC0BC5" w:rsidRPr="002747AF">
        <w:rPr>
          <w:sz w:val="28"/>
          <w:szCs w:val="28"/>
          <w:lang w:val="en-GB"/>
        </w:rPr>
        <w:t>chứng</w:t>
      </w:r>
      <w:r w:rsidRPr="002747AF">
        <w:rPr>
          <w:sz w:val="28"/>
          <w:szCs w:val="28"/>
          <w:lang w:val="en-GB"/>
        </w:rPr>
        <w:t xml:space="preserve"> là -10,7%. Chỉ số hiệu </w:t>
      </w:r>
      <w:r w:rsidR="000A4366" w:rsidRPr="002747AF">
        <w:rPr>
          <w:sz w:val="28"/>
          <w:szCs w:val="28"/>
          <w:lang w:val="en-GB"/>
        </w:rPr>
        <w:t xml:space="preserve">quả thực của can thiệp là 29,6%. </w:t>
      </w:r>
    </w:p>
    <w:p w14:paraId="4D6FE31C" w14:textId="28E32EBE" w:rsidR="00A40109" w:rsidRPr="002747AF" w:rsidRDefault="000D7088" w:rsidP="00A10132">
      <w:pPr>
        <w:pStyle w:val="noidung0"/>
        <w:tabs>
          <w:tab w:val="left" w:pos="540"/>
        </w:tabs>
        <w:spacing w:before="120" w:line="360" w:lineRule="auto"/>
        <w:ind w:right="25" w:firstLine="720"/>
        <w:rPr>
          <w:sz w:val="28"/>
          <w:szCs w:val="28"/>
          <w:lang w:val="en-GB"/>
        </w:rPr>
      </w:pPr>
      <w:r w:rsidRPr="002747AF">
        <w:rPr>
          <w:sz w:val="28"/>
          <w:szCs w:val="28"/>
          <w:lang w:val="en-GB"/>
        </w:rPr>
        <w:t>Folate và vitamin B</w:t>
      </w:r>
      <w:r w:rsidRPr="002747AF">
        <w:rPr>
          <w:sz w:val="28"/>
          <w:szCs w:val="28"/>
          <w:vertAlign w:val="subscript"/>
          <w:lang w:val="en-GB"/>
        </w:rPr>
        <w:t>12</w:t>
      </w:r>
      <w:r w:rsidRPr="002747AF">
        <w:rPr>
          <w:sz w:val="28"/>
          <w:szCs w:val="28"/>
          <w:lang w:val="en-GB"/>
        </w:rPr>
        <w:t xml:space="preserve"> </w:t>
      </w:r>
      <w:r w:rsidR="002A3A0D" w:rsidRPr="002747AF">
        <w:rPr>
          <w:sz w:val="28"/>
          <w:szCs w:val="28"/>
          <w:lang w:val="en-GB"/>
        </w:rPr>
        <w:t xml:space="preserve">(cobalamin) </w:t>
      </w:r>
      <w:r w:rsidRPr="002747AF">
        <w:rPr>
          <w:sz w:val="28"/>
          <w:szCs w:val="28"/>
          <w:lang w:val="en-GB"/>
        </w:rPr>
        <w:t>cũng là những chất quan trọng tham gia vào quá trình tạo máu.</w:t>
      </w:r>
      <w:r w:rsidR="002A3A0D" w:rsidRPr="002747AF">
        <w:rPr>
          <w:sz w:val="28"/>
          <w:szCs w:val="28"/>
          <w:lang w:val="en-GB"/>
        </w:rPr>
        <w:t xml:space="preserve"> Thiếu folate và </w:t>
      </w:r>
      <w:r w:rsidR="00FC0BC5" w:rsidRPr="002747AF">
        <w:rPr>
          <w:sz w:val="28"/>
          <w:szCs w:val="28"/>
          <w:lang w:val="en-GB"/>
        </w:rPr>
        <w:t>vitamin B</w:t>
      </w:r>
      <w:r w:rsidR="00FC0BC5" w:rsidRPr="002747AF">
        <w:rPr>
          <w:sz w:val="28"/>
          <w:szCs w:val="28"/>
          <w:vertAlign w:val="subscript"/>
          <w:lang w:val="en-GB"/>
        </w:rPr>
        <w:t>12</w:t>
      </w:r>
      <w:r w:rsidR="002A3A0D" w:rsidRPr="002747AF">
        <w:rPr>
          <w:sz w:val="28"/>
          <w:szCs w:val="28"/>
          <w:lang w:val="en-GB"/>
        </w:rPr>
        <w:t xml:space="preserve"> gây thiếu máu hồng cầu to ở người. </w:t>
      </w:r>
      <w:r w:rsidR="00686AF9" w:rsidRPr="002747AF">
        <w:rPr>
          <w:sz w:val="28"/>
          <w:szCs w:val="28"/>
          <w:lang w:val="en-GB"/>
        </w:rPr>
        <w:t>Kết quả xé</w:t>
      </w:r>
      <w:r w:rsidR="00AE156E" w:rsidRPr="002747AF">
        <w:rPr>
          <w:sz w:val="28"/>
          <w:szCs w:val="28"/>
          <w:lang w:val="en-GB"/>
        </w:rPr>
        <w:t>t nghiệm máu cho thấy, t</w:t>
      </w:r>
      <w:r w:rsidR="00F978C6" w:rsidRPr="002747AF">
        <w:rPr>
          <w:sz w:val="28"/>
          <w:szCs w:val="28"/>
          <w:lang w:val="en-GB"/>
        </w:rPr>
        <w:t xml:space="preserve">rong tất cả các đối tượng tham gia nghiên cứu, tại cả ba thời điểm ban đầu, thai 16 </w:t>
      </w:r>
      <w:r w:rsidR="00FC0BC5" w:rsidRPr="002747AF">
        <w:rPr>
          <w:sz w:val="28"/>
          <w:szCs w:val="28"/>
          <w:lang w:val="en-GB"/>
        </w:rPr>
        <w:t xml:space="preserve">tuần </w:t>
      </w:r>
      <w:r w:rsidR="00F978C6" w:rsidRPr="002747AF">
        <w:rPr>
          <w:sz w:val="28"/>
          <w:szCs w:val="28"/>
          <w:lang w:val="en-GB"/>
        </w:rPr>
        <w:t xml:space="preserve">và thai 32 tuần, chỉ có </w:t>
      </w:r>
      <w:r w:rsidR="00704CAF" w:rsidRPr="002747AF">
        <w:rPr>
          <w:sz w:val="28"/>
          <w:szCs w:val="28"/>
          <w:lang w:val="en-GB"/>
        </w:rPr>
        <w:t>1</w:t>
      </w:r>
      <w:r w:rsidR="00F978C6" w:rsidRPr="002747AF">
        <w:rPr>
          <w:sz w:val="28"/>
          <w:szCs w:val="28"/>
          <w:lang w:val="en-GB"/>
        </w:rPr>
        <w:t xml:space="preserve"> đối tượng thuộc nhóm </w:t>
      </w:r>
      <w:r w:rsidR="00AE156E" w:rsidRPr="002747AF">
        <w:rPr>
          <w:sz w:val="28"/>
          <w:szCs w:val="28"/>
          <w:lang w:val="en-GB"/>
        </w:rPr>
        <w:t>chứng</w:t>
      </w:r>
      <w:r w:rsidR="00F978C6" w:rsidRPr="002747AF">
        <w:rPr>
          <w:sz w:val="28"/>
          <w:szCs w:val="28"/>
          <w:lang w:val="en-GB"/>
        </w:rPr>
        <w:t xml:space="preserve"> bị thiếu folate </w:t>
      </w:r>
      <w:r w:rsidR="00665CD8" w:rsidRPr="002747AF">
        <w:rPr>
          <w:sz w:val="28"/>
          <w:szCs w:val="28"/>
          <w:lang w:val="en-GB"/>
        </w:rPr>
        <w:t>ở thời điểm</w:t>
      </w:r>
      <w:r w:rsidR="00F978C6" w:rsidRPr="002747AF">
        <w:rPr>
          <w:sz w:val="28"/>
          <w:szCs w:val="28"/>
          <w:lang w:val="en-GB"/>
        </w:rPr>
        <w:t xml:space="preserve"> bắt đầu tham gia nghiên cứu, không có đối tượng nào bị thiếu folate ở thời điểm </w:t>
      </w:r>
      <w:r w:rsidR="00AE156E" w:rsidRPr="002747AF">
        <w:rPr>
          <w:sz w:val="28"/>
          <w:szCs w:val="28"/>
          <w:lang w:val="en-GB"/>
        </w:rPr>
        <w:t>thai 16 và 32 tuần. Tại cả ba thời điểm thu thập số liệu, không có đối tượng nào thuộc cả hai nhóm nghiên cứu bị thiếu cobalamin.</w:t>
      </w:r>
      <w:r w:rsidR="00F978C6" w:rsidRPr="002747AF">
        <w:rPr>
          <w:sz w:val="28"/>
          <w:szCs w:val="28"/>
          <w:lang w:val="en-GB"/>
        </w:rPr>
        <w:t xml:space="preserve"> </w:t>
      </w:r>
    </w:p>
    <w:p w14:paraId="6F4DF4CD" w14:textId="6E667FC3" w:rsidR="002A3A0D" w:rsidRPr="002747AF" w:rsidRDefault="00EB4080" w:rsidP="00A10132">
      <w:pPr>
        <w:pStyle w:val="noidung0"/>
        <w:tabs>
          <w:tab w:val="left" w:pos="540"/>
        </w:tabs>
        <w:spacing w:before="120" w:line="360" w:lineRule="auto"/>
        <w:ind w:right="25" w:firstLine="0"/>
        <w:jc w:val="center"/>
        <w:rPr>
          <w:b/>
          <w:sz w:val="28"/>
          <w:szCs w:val="28"/>
          <w:lang w:val="en-GB"/>
        </w:rPr>
      </w:pPr>
      <w:r w:rsidRPr="002747AF">
        <w:rPr>
          <w:b/>
          <w:i/>
          <w:sz w:val="28"/>
          <w:szCs w:val="28"/>
          <w:lang w:val="en-GB"/>
        </w:rPr>
        <w:t>Bảng 3.21</w:t>
      </w:r>
      <w:r w:rsidR="002A3A0D" w:rsidRPr="002747AF">
        <w:rPr>
          <w:b/>
          <w:sz w:val="28"/>
          <w:szCs w:val="28"/>
          <w:lang w:val="en-GB"/>
        </w:rPr>
        <w:t xml:space="preserve">: </w:t>
      </w:r>
      <w:r w:rsidR="00F056BE" w:rsidRPr="002747AF">
        <w:rPr>
          <w:b/>
          <w:sz w:val="28"/>
          <w:szCs w:val="28"/>
          <w:lang w:val="en-GB"/>
        </w:rPr>
        <w:t>Thay đổi nồng độ</w:t>
      </w:r>
      <w:r w:rsidR="002A3A0D" w:rsidRPr="002747AF">
        <w:rPr>
          <w:b/>
          <w:sz w:val="28"/>
          <w:szCs w:val="28"/>
          <w:lang w:val="en-GB"/>
        </w:rPr>
        <w:t xml:space="preserve"> folate </w:t>
      </w:r>
      <w:r w:rsidR="00F056BE" w:rsidRPr="002747AF">
        <w:rPr>
          <w:b/>
          <w:sz w:val="28"/>
          <w:szCs w:val="28"/>
          <w:lang w:val="en-GB"/>
        </w:rPr>
        <w:t xml:space="preserve">huyết thanh </w:t>
      </w:r>
      <w:r w:rsidR="002A3A0D" w:rsidRPr="002747AF">
        <w:rPr>
          <w:b/>
          <w:sz w:val="28"/>
          <w:szCs w:val="28"/>
          <w:lang w:val="en-GB"/>
        </w:rPr>
        <w:t xml:space="preserve">của </w:t>
      </w:r>
      <w:r w:rsidR="00F056BE" w:rsidRPr="002747AF">
        <w:rPr>
          <w:b/>
          <w:sz w:val="28"/>
          <w:szCs w:val="28"/>
          <w:lang w:val="en-GB"/>
        </w:rPr>
        <w:t>phụ nữ khi có thai theo nhóm nghiên cứu</w:t>
      </w:r>
      <w:r w:rsidR="00665CD8" w:rsidRPr="002747AF">
        <w:rPr>
          <w:b/>
          <w:sz w:val="28"/>
          <w:szCs w:val="28"/>
          <w:lang w:val="en-GB"/>
        </w:rPr>
        <w:t xml:space="preserve"> (µM/L)</w:t>
      </w:r>
      <w:r w:rsidR="00F056BE" w:rsidRPr="002747AF">
        <w:rPr>
          <w:sz w:val="28"/>
          <w:szCs w:val="28"/>
          <w:vertAlign w:val="superscript"/>
          <w:lang w:val="en-GB"/>
        </w:rPr>
        <w:t>1</w:t>
      </w:r>
    </w:p>
    <w:tbl>
      <w:tblPr>
        <w:tblStyle w:val="TableGrid"/>
        <w:tblW w:w="0" w:type="auto"/>
        <w:jc w:val="center"/>
        <w:tblLook w:val="04A0" w:firstRow="1" w:lastRow="0" w:firstColumn="1" w:lastColumn="0" w:noHBand="0" w:noVBand="1"/>
      </w:tblPr>
      <w:tblGrid>
        <w:gridCol w:w="2285"/>
        <w:gridCol w:w="2707"/>
        <w:gridCol w:w="2517"/>
        <w:gridCol w:w="945"/>
      </w:tblGrid>
      <w:tr w:rsidR="00021310" w:rsidRPr="002747AF" w14:paraId="577AE350" w14:textId="77777777" w:rsidTr="00FC0BC5">
        <w:trPr>
          <w:trHeight w:val="756"/>
          <w:jc w:val="center"/>
        </w:trPr>
        <w:tc>
          <w:tcPr>
            <w:tcW w:w="2285" w:type="dxa"/>
            <w:vAlign w:val="center"/>
          </w:tcPr>
          <w:p w14:paraId="17D13690" w14:textId="1E5FF581" w:rsidR="00B11C4D" w:rsidRPr="002747AF" w:rsidRDefault="00B11C4D" w:rsidP="00FC0BC5">
            <w:pPr>
              <w:pStyle w:val="noidung0"/>
              <w:tabs>
                <w:tab w:val="left" w:pos="540"/>
              </w:tabs>
              <w:spacing w:line="312" w:lineRule="auto"/>
              <w:ind w:right="-108" w:hanging="45"/>
              <w:jc w:val="center"/>
              <w:rPr>
                <w:b/>
                <w:sz w:val="28"/>
                <w:szCs w:val="28"/>
                <w:lang w:val="en-GB"/>
              </w:rPr>
            </w:pPr>
            <w:r w:rsidRPr="002747AF">
              <w:rPr>
                <w:b/>
                <w:sz w:val="28"/>
                <w:szCs w:val="28"/>
                <w:lang w:val="en-GB"/>
              </w:rPr>
              <w:t>Thời điểm</w:t>
            </w:r>
          </w:p>
        </w:tc>
        <w:tc>
          <w:tcPr>
            <w:tcW w:w="2707" w:type="dxa"/>
            <w:vAlign w:val="center"/>
          </w:tcPr>
          <w:p w14:paraId="03215BD4" w14:textId="2210E272" w:rsidR="00B11C4D" w:rsidRPr="002747AF" w:rsidRDefault="00B11C4D" w:rsidP="00FC0BC5">
            <w:pPr>
              <w:pStyle w:val="noidung0"/>
              <w:tabs>
                <w:tab w:val="left" w:pos="540"/>
              </w:tabs>
              <w:spacing w:line="312" w:lineRule="auto"/>
              <w:ind w:right="-108" w:hanging="45"/>
              <w:jc w:val="center"/>
              <w:rPr>
                <w:b/>
                <w:sz w:val="28"/>
                <w:szCs w:val="28"/>
                <w:lang w:val="en-GB"/>
              </w:rPr>
            </w:pPr>
            <w:r w:rsidRPr="002747AF">
              <w:rPr>
                <w:b/>
                <w:sz w:val="28"/>
                <w:szCs w:val="28"/>
                <w:lang w:val="en-GB"/>
              </w:rPr>
              <w:t xml:space="preserve">Nhóm can thiệp </w:t>
            </w:r>
            <w:r w:rsidR="00F056BE" w:rsidRPr="002747AF">
              <w:rPr>
                <w:sz w:val="28"/>
                <w:szCs w:val="28"/>
                <w:lang w:val="en-GB"/>
              </w:rPr>
              <w:t>(n=69)</w:t>
            </w:r>
            <w:r w:rsidRPr="002747AF">
              <w:rPr>
                <w:b/>
                <w:sz w:val="28"/>
                <w:szCs w:val="28"/>
                <w:lang w:val="en-GB"/>
              </w:rPr>
              <w:t xml:space="preserve"> </w:t>
            </w:r>
          </w:p>
        </w:tc>
        <w:tc>
          <w:tcPr>
            <w:tcW w:w="2517" w:type="dxa"/>
            <w:vAlign w:val="center"/>
          </w:tcPr>
          <w:p w14:paraId="0FE6ADE6" w14:textId="38BD091B" w:rsidR="00B11C4D" w:rsidRPr="002747AF" w:rsidRDefault="00B11C4D" w:rsidP="00FC0BC5">
            <w:pPr>
              <w:pStyle w:val="noidung0"/>
              <w:tabs>
                <w:tab w:val="left" w:pos="540"/>
              </w:tabs>
              <w:spacing w:line="312" w:lineRule="auto"/>
              <w:ind w:right="-3" w:hanging="45"/>
              <w:jc w:val="center"/>
              <w:rPr>
                <w:b/>
                <w:sz w:val="28"/>
                <w:szCs w:val="28"/>
                <w:lang w:val="en-GB"/>
              </w:rPr>
            </w:pPr>
            <w:r w:rsidRPr="002747AF">
              <w:rPr>
                <w:b/>
                <w:sz w:val="28"/>
                <w:szCs w:val="28"/>
                <w:lang w:val="en-GB"/>
              </w:rPr>
              <w:t>Nhóm chứng</w:t>
            </w:r>
            <w:r w:rsidR="00A5396D" w:rsidRPr="002747AF">
              <w:rPr>
                <w:b/>
                <w:sz w:val="28"/>
                <w:szCs w:val="28"/>
                <w:lang w:val="en-GB"/>
              </w:rPr>
              <w:t xml:space="preserve"> </w:t>
            </w:r>
            <w:r w:rsidRPr="002747AF">
              <w:rPr>
                <w:sz w:val="28"/>
                <w:szCs w:val="28"/>
                <w:lang w:val="en-GB"/>
              </w:rPr>
              <w:t>(</w:t>
            </w:r>
            <w:r w:rsidR="00F056BE" w:rsidRPr="002747AF">
              <w:rPr>
                <w:sz w:val="28"/>
                <w:szCs w:val="28"/>
                <w:lang w:val="en-GB"/>
              </w:rPr>
              <w:t>n=75</w:t>
            </w:r>
            <w:r w:rsidRPr="002747AF">
              <w:rPr>
                <w:sz w:val="28"/>
                <w:szCs w:val="28"/>
                <w:lang w:val="en-GB"/>
              </w:rPr>
              <w:t>)</w:t>
            </w:r>
          </w:p>
        </w:tc>
        <w:tc>
          <w:tcPr>
            <w:tcW w:w="945" w:type="dxa"/>
            <w:vAlign w:val="center"/>
          </w:tcPr>
          <w:p w14:paraId="1FA9FDD0" w14:textId="670CF314" w:rsidR="00B11C4D" w:rsidRPr="002747AF" w:rsidRDefault="00F056BE" w:rsidP="00FC0BC5">
            <w:pPr>
              <w:pStyle w:val="noidung0"/>
              <w:tabs>
                <w:tab w:val="left" w:pos="540"/>
              </w:tabs>
              <w:spacing w:line="312" w:lineRule="auto"/>
              <w:ind w:right="-108" w:hanging="45"/>
              <w:jc w:val="center"/>
              <w:rPr>
                <w:b/>
                <w:sz w:val="28"/>
                <w:szCs w:val="28"/>
                <w:lang w:val="en-GB"/>
              </w:rPr>
            </w:pPr>
            <w:r w:rsidRPr="002747AF">
              <w:rPr>
                <w:b/>
                <w:sz w:val="28"/>
                <w:szCs w:val="28"/>
                <w:lang w:val="en-GB"/>
              </w:rPr>
              <w:t>p</w:t>
            </w:r>
            <w:r w:rsidRPr="002747AF">
              <w:rPr>
                <w:sz w:val="28"/>
                <w:szCs w:val="28"/>
                <w:vertAlign w:val="superscript"/>
                <w:lang w:val="en-GB"/>
              </w:rPr>
              <w:t>2</w:t>
            </w:r>
          </w:p>
        </w:tc>
      </w:tr>
      <w:tr w:rsidR="00574217" w:rsidRPr="002747AF" w14:paraId="164E8693" w14:textId="77777777" w:rsidTr="00A5396D">
        <w:trPr>
          <w:jc w:val="center"/>
        </w:trPr>
        <w:tc>
          <w:tcPr>
            <w:tcW w:w="2285" w:type="dxa"/>
          </w:tcPr>
          <w:p w14:paraId="49666EBB" w14:textId="0CE25830" w:rsidR="00574217" w:rsidRPr="002747AF" w:rsidRDefault="00574217" w:rsidP="00574217">
            <w:pPr>
              <w:pStyle w:val="noidung0"/>
              <w:tabs>
                <w:tab w:val="left" w:pos="540"/>
              </w:tabs>
              <w:spacing w:before="120" w:line="312" w:lineRule="auto"/>
              <w:ind w:right="-115" w:hanging="43"/>
              <w:rPr>
                <w:sz w:val="28"/>
                <w:szCs w:val="28"/>
                <w:lang w:val="en-GB"/>
              </w:rPr>
            </w:pPr>
            <w:r w:rsidRPr="002747AF">
              <w:rPr>
                <w:sz w:val="28"/>
                <w:szCs w:val="28"/>
                <w:lang w:val="en-GB"/>
              </w:rPr>
              <w:t>Ban đầu (T</w:t>
            </w:r>
            <w:r w:rsidRPr="002747AF">
              <w:rPr>
                <w:sz w:val="28"/>
                <w:szCs w:val="28"/>
                <w:vertAlign w:val="subscript"/>
                <w:lang w:val="en-GB"/>
              </w:rPr>
              <w:t>0</w:t>
            </w:r>
            <w:r w:rsidRPr="002747AF">
              <w:rPr>
                <w:sz w:val="28"/>
                <w:szCs w:val="28"/>
                <w:lang w:val="en-GB"/>
              </w:rPr>
              <w:t xml:space="preserve">) </w:t>
            </w:r>
          </w:p>
        </w:tc>
        <w:tc>
          <w:tcPr>
            <w:tcW w:w="2707" w:type="dxa"/>
          </w:tcPr>
          <w:p w14:paraId="5E6C2B55" w14:textId="05D8887E" w:rsidR="00574217" w:rsidRPr="002747AF" w:rsidRDefault="00574217" w:rsidP="00574217">
            <w:pPr>
              <w:pStyle w:val="noidung0"/>
              <w:tabs>
                <w:tab w:val="left" w:pos="540"/>
              </w:tabs>
              <w:spacing w:before="120" w:line="312" w:lineRule="auto"/>
              <w:ind w:right="-115" w:hanging="43"/>
              <w:jc w:val="center"/>
              <w:rPr>
                <w:sz w:val="28"/>
                <w:szCs w:val="28"/>
                <w:lang w:val="en-GB"/>
              </w:rPr>
            </w:pPr>
            <w:r w:rsidRPr="002747AF">
              <w:rPr>
                <w:sz w:val="28"/>
                <w:szCs w:val="28"/>
                <w:lang w:val="en-GB"/>
              </w:rPr>
              <w:t>17,5 (14,3; 26,4)</w:t>
            </w:r>
          </w:p>
        </w:tc>
        <w:tc>
          <w:tcPr>
            <w:tcW w:w="2517" w:type="dxa"/>
          </w:tcPr>
          <w:p w14:paraId="534DA68D" w14:textId="0B7236C7" w:rsidR="00574217" w:rsidRPr="002747AF" w:rsidRDefault="00574217" w:rsidP="00574217">
            <w:pPr>
              <w:pStyle w:val="noidung0"/>
              <w:tabs>
                <w:tab w:val="left" w:pos="540"/>
              </w:tabs>
              <w:spacing w:before="120" w:line="312" w:lineRule="auto"/>
              <w:ind w:right="-115" w:hanging="43"/>
              <w:jc w:val="center"/>
              <w:rPr>
                <w:sz w:val="28"/>
                <w:szCs w:val="28"/>
                <w:lang w:val="en-GB"/>
              </w:rPr>
            </w:pPr>
            <w:r w:rsidRPr="002747AF">
              <w:rPr>
                <w:sz w:val="28"/>
                <w:szCs w:val="28"/>
                <w:lang w:val="en-GB"/>
              </w:rPr>
              <w:t>18,3 (14,5: 25,8)</w:t>
            </w:r>
          </w:p>
        </w:tc>
        <w:tc>
          <w:tcPr>
            <w:tcW w:w="945" w:type="dxa"/>
          </w:tcPr>
          <w:p w14:paraId="64FB4337" w14:textId="5E433496" w:rsidR="00574217" w:rsidRPr="002747AF" w:rsidRDefault="00574217" w:rsidP="00574217">
            <w:pPr>
              <w:pStyle w:val="noidung0"/>
              <w:tabs>
                <w:tab w:val="left" w:pos="540"/>
              </w:tabs>
              <w:spacing w:before="120" w:line="312" w:lineRule="auto"/>
              <w:ind w:right="-115" w:hanging="43"/>
              <w:jc w:val="center"/>
              <w:rPr>
                <w:sz w:val="28"/>
                <w:szCs w:val="28"/>
                <w:lang w:val="en-GB"/>
              </w:rPr>
            </w:pPr>
            <w:r w:rsidRPr="002747AF">
              <w:rPr>
                <w:sz w:val="28"/>
                <w:szCs w:val="28"/>
                <w:lang w:val="en-GB"/>
              </w:rPr>
              <w:t>&gt;0,05</w:t>
            </w:r>
          </w:p>
        </w:tc>
      </w:tr>
      <w:tr w:rsidR="00574217" w:rsidRPr="002747AF" w14:paraId="5FFB3341" w14:textId="77777777" w:rsidTr="00A5396D">
        <w:trPr>
          <w:jc w:val="center"/>
        </w:trPr>
        <w:tc>
          <w:tcPr>
            <w:tcW w:w="2285" w:type="dxa"/>
          </w:tcPr>
          <w:p w14:paraId="5D8D76F7" w14:textId="46106D42" w:rsidR="00574217" w:rsidRPr="002747AF" w:rsidRDefault="00574217" w:rsidP="00574217">
            <w:pPr>
              <w:pStyle w:val="noidung0"/>
              <w:tabs>
                <w:tab w:val="left" w:pos="540"/>
              </w:tabs>
              <w:spacing w:before="120" w:line="312" w:lineRule="auto"/>
              <w:ind w:right="-115" w:hanging="43"/>
              <w:rPr>
                <w:sz w:val="28"/>
                <w:szCs w:val="28"/>
                <w:lang w:val="en-GB"/>
              </w:rPr>
            </w:pPr>
            <w:r w:rsidRPr="002747AF">
              <w:rPr>
                <w:sz w:val="28"/>
                <w:szCs w:val="28"/>
                <w:lang w:val="en-GB"/>
              </w:rPr>
              <w:t>Thai 16 tuần (T</w:t>
            </w:r>
            <w:r w:rsidRPr="002747AF">
              <w:rPr>
                <w:sz w:val="28"/>
                <w:szCs w:val="28"/>
                <w:vertAlign w:val="subscript"/>
                <w:lang w:val="en-GB"/>
              </w:rPr>
              <w:t>1</w:t>
            </w:r>
            <w:r w:rsidRPr="002747AF">
              <w:rPr>
                <w:sz w:val="28"/>
                <w:szCs w:val="28"/>
                <w:lang w:val="en-GB"/>
              </w:rPr>
              <w:t>)</w:t>
            </w:r>
          </w:p>
        </w:tc>
        <w:tc>
          <w:tcPr>
            <w:tcW w:w="2707" w:type="dxa"/>
          </w:tcPr>
          <w:p w14:paraId="50DEC5FA" w14:textId="042548DA" w:rsidR="00574217" w:rsidRPr="002747AF" w:rsidRDefault="00574217" w:rsidP="00574217">
            <w:pPr>
              <w:pStyle w:val="noidung0"/>
              <w:tabs>
                <w:tab w:val="left" w:pos="540"/>
              </w:tabs>
              <w:spacing w:before="120" w:line="312" w:lineRule="auto"/>
              <w:ind w:right="-115" w:hanging="43"/>
              <w:jc w:val="center"/>
              <w:rPr>
                <w:sz w:val="28"/>
                <w:szCs w:val="28"/>
                <w:lang w:val="en-GB"/>
              </w:rPr>
            </w:pPr>
            <w:r w:rsidRPr="002747AF">
              <w:rPr>
                <w:sz w:val="28"/>
                <w:szCs w:val="28"/>
                <w:lang w:val="en-GB"/>
              </w:rPr>
              <w:t>39,6 (28,9; 50,3)</w:t>
            </w:r>
          </w:p>
        </w:tc>
        <w:tc>
          <w:tcPr>
            <w:tcW w:w="2517" w:type="dxa"/>
          </w:tcPr>
          <w:p w14:paraId="68B79EC2" w14:textId="2EE1E926" w:rsidR="00574217" w:rsidRPr="002747AF" w:rsidRDefault="00574217" w:rsidP="00574217">
            <w:pPr>
              <w:pStyle w:val="noidung0"/>
              <w:tabs>
                <w:tab w:val="left" w:pos="540"/>
              </w:tabs>
              <w:spacing w:before="120" w:line="312" w:lineRule="auto"/>
              <w:ind w:right="-115" w:hanging="43"/>
              <w:jc w:val="center"/>
              <w:rPr>
                <w:sz w:val="28"/>
                <w:szCs w:val="28"/>
                <w:lang w:val="en-GB"/>
              </w:rPr>
            </w:pPr>
            <w:r w:rsidRPr="002747AF">
              <w:rPr>
                <w:sz w:val="28"/>
                <w:szCs w:val="28"/>
                <w:lang w:val="en-GB"/>
              </w:rPr>
              <w:t>33,5 (24,6; 47,4)</w:t>
            </w:r>
          </w:p>
        </w:tc>
        <w:tc>
          <w:tcPr>
            <w:tcW w:w="945" w:type="dxa"/>
          </w:tcPr>
          <w:p w14:paraId="67526BB7" w14:textId="3F3FC847" w:rsidR="00574217" w:rsidRPr="002747AF" w:rsidRDefault="00574217" w:rsidP="00574217">
            <w:pPr>
              <w:pStyle w:val="noidung0"/>
              <w:tabs>
                <w:tab w:val="left" w:pos="540"/>
              </w:tabs>
              <w:spacing w:before="120" w:line="312" w:lineRule="auto"/>
              <w:ind w:right="-115" w:hanging="43"/>
              <w:jc w:val="center"/>
              <w:rPr>
                <w:b/>
                <w:sz w:val="28"/>
                <w:szCs w:val="28"/>
                <w:lang w:val="en-GB"/>
              </w:rPr>
            </w:pPr>
            <w:r w:rsidRPr="002747AF">
              <w:rPr>
                <w:sz w:val="28"/>
                <w:szCs w:val="28"/>
                <w:lang w:val="en-GB"/>
              </w:rPr>
              <w:t>&gt;0,05</w:t>
            </w:r>
          </w:p>
        </w:tc>
      </w:tr>
      <w:tr w:rsidR="00574217" w:rsidRPr="002747AF" w14:paraId="7CB898B8" w14:textId="77777777" w:rsidTr="00A5396D">
        <w:trPr>
          <w:jc w:val="center"/>
        </w:trPr>
        <w:tc>
          <w:tcPr>
            <w:tcW w:w="2285" w:type="dxa"/>
          </w:tcPr>
          <w:p w14:paraId="42EA3468" w14:textId="47BECE67" w:rsidR="00574217" w:rsidRPr="002747AF" w:rsidRDefault="00574217" w:rsidP="00574217">
            <w:pPr>
              <w:pStyle w:val="noidung0"/>
              <w:tabs>
                <w:tab w:val="left" w:pos="540"/>
              </w:tabs>
              <w:spacing w:before="120" w:line="312" w:lineRule="auto"/>
              <w:ind w:right="-115" w:hanging="43"/>
              <w:rPr>
                <w:sz w:val="28"/>
                <w:szCs w:val="28"/>
                <w:lang w:val="en-GB"/>
              </w:rPr>
            </w:pPr>
            <w:r w:rsidRPr="002747AF">
              <w:rPr>
                <w:sz w:val="28"/>
                <w:szCs w:val="28"/>
                <w:lang w:val="en-GB"/>
              </w:rPr>
              <w:t>Thai 32 tuần (T</w:t>
            </w:r>
            <w:r w:rsidRPr="002747AF">
              <w:rPr>
                <w:sz w:val="28"/>
                <w:szCs w:val="28"/>
                <w:vertAlign w:val="subscript"/>
                <w:lang w:val="en-GB"/>
              </w:rPr>
              <w:t>2</w:t>
            </w:r>
            <w:r w:rsidRPr="002747AF">
              <w:rPr>
                <w:sz w:val="28"/>
                <w:szCs w:val="28"/>
                <w:lang w:val="en-GB"/>
              </w:rPr>
              <w:t>)</w:t>
            </w:r>
          </w:p>
        </w:tc>
        <w:tc>
          <w:tcPr>
            <w:tcW w:w="2707" w:type="dxa"/>
          </w:tcPr>
          <w:p w14:paraId="6B454BEA" w14:textId="7935EC78" w:rsidR="00574217" w:rsidRPr="002747AF" w:rsidRDefault="00574217" w:rsidP="00574217">
            <w:pPr>
              <w:pStyle w:val="noidung0"/>
              <w:tabs>
                <w:tab w:val="left" w:pos="540"/>
              </w:tabs>
              <w:spacing w:before="120" w:line="312" w:lineRule="auto"/>
              <w:ind w:right="-115" w:hanging="43"/>
              <w:jc w:val="center"/>
              <w:rPr>
                <w:sz w:val="28"/>
                <w:szCs w:val="28"/>
                <w:lang w:val="en-GB"/>
              </w:rPr>
            </w:pPr>
            <w:r w:rsidRPr="002747AF">
              <w:rPr>
                <w:sz w:val="28"/>
                <w:szCs w:val="28"/>
                <w:lang w:val="en-GB"/>
              </w:rPr>
              <w:t>36,6 (22,9; 51,5)</w:t>
            </w:r>
          </w:p>
        </w:tc>
        <w:tc>
          <w:tcPr>
            <w:tcW w:w="2517" w:type="dxa"/>
          </w:tcPr>
          <w:p w14:paraId="724E5697" w14:textId="78580647" w:rsidR="00574217" w:rsidRPr="002747AF" w:rsidRDefault="00574217" w:rsidP="00574217">
            <w:pPr>
              <w:pStyle w:val="noidung0"/>
              <w:tabs>
                <w:tab w:val="left" w:pos="540"/>
              </w:tabs>
              <w:spacing w:before="120" w:line="312" w:lineRule="auto"/>
              <w:ind w:right="-115" w:hanging="43"/>
              <w:jc w:val="center"/>
              <w:rPr>
                <w:sz w:val="28"/>
                <w:szCs w:val="28"/>
                <w:lang w:val="en-GB"/>
              </w:rPr>
            </w:pPr>
            <w:r w:rsidRPr="002747AF">
              <w:rPr>
                <w:sz w:val="28"/>
                <w:szCs w:val="28"/>
                <w:lang w:val="en-GB"/>
              </w:rPr>
              <w:t>32,9 (17,9; 45,6)</w:t>
            </w:r>
          </w:p>
        </w:tc>
        <w:tc>
          <w:tcPr>
            <w:tcW w:w="945" w:type="dxa"/>
          </w:tcPr>
          <w:p w14:paraId="425CC9DA" w14:textId="65623BC2" w:rsidR="00574217" w:rsidRPr="002747AF" w:rsidRDefault="00574217" w:rsidP="00574217">
            <w:pPr>
              <w:pStyle w:val="noidung0"/>
              <w:tabs>
                <w:tab w:val="left" w:pos="540"/>
              </w:tabs>
              <w:spacing w:before="120" w:line="312" w:lineRule="auto"/>
              <w:ind w:right="-115" w:hanging="43"/>
              <w:jc w:val="center"/>
              <w:rPr>
                <w:b/>
                <w:sz w:val="28"/>
                <w:szCs w:val="28"/>
                <w:lang w:val="en-GB"/>
              </w:rPr>
            </w:pPr>
            <w:r w:rsidRPr="002747AF">
              <w:rPr>
                <w:sz w:val="28"/>
                <w:szCs w:val="28"/>
                <w:lang w:val="en-GB"/>
              </w:rPr>
              <w:t>&gt;0,05</w:t>
            </w:r>
          </w:p>
        </w:tc>
      </w:tr>
      <w:tr w:rsidR="00021310" w:rsidRPr="002747AF" w14:paraId="7E09DE72" w14:textId="77777777" w:rsidTr="00A5396D">
        <w:trPr>
          <w:jc w:val="center"/>
        </w:trPr>
        <w:tc>
          <w:tcPr>
            <w:tcW w:w="2285" w:type="dxa"/>
          </w:tcPr>
          <w:p w14:paraId="1410280F" w14:textId="52A838BE" w:rsidR="00F056BE" w:rsidRPr="002747AF" w:rsidRDefault="00F056BE" w:rsidP="007F6031">
            <w:pPr>
              <w:pStyle w:val="noidung0"/>
              <w:tabs>
                <w:tab w:val="left" w:pos="540"/>
              </w:tabs>
              <w:spacing w:before="120" w:line="312" w:lineRule="auto"/>
              <w:ind w:right="-115" w:hanging="43"/>
              <w:rPr>
                <w:sz w:val="28"/>
                <w:szCs w:val="28"/>
                <w:lang w:val="en-GB"/>
              </w:rPr>
            </w:pPr>
            <w:r w:rsidRPr="002747AF">
              <w:rPr>
                <w:sz w:val="28"/>
                <w:szCs w:val="28"/>
                <w:lang w:val="en-GB"/>
              </w:rPr>
              <w:t>p</w:t>
            </w:r>
            <w:r w:rsidRPr="002747AF">
              <w:rPr>
                <w:sz w:val="28"/>
                <w:szCs w:val="28"/>
                <w:vertAlign w:val="superscript"/>
                <w:lang w:val="en-GB"/>
              </w:rPr>
              <w:t>3</w:t>
            </w:r>
          </w:p>
        </w:tc>
        <w:tc>
          <w:tcPr>
            <w:tcW w:w="2707" w:type="dxa"/>
          </w:tcPr>
          <w:p w14:paraId="4ADD70A9" w14:textId="3BCEF462" w:rsidR="00F056BE" w:rsidRPr="002747AF" w:rsidRDefault="00A5396D" w:rsidP="007F6031">
            <w:pPr>
              <w:pStyle w:val="noidung0"/>
              <w:tabs>
                <w:tab w:val="left" w:pos="540"/>
              </w:tabs>
              <w:spacing w:before="120" w:line="312" w:lineRule="auto"/>
              <w:ind w:right="-115" w:hanging="43"/>
              <w:jc w:val="center"/>
              <w:rPr>
                <w:sz w:val="28"/>
                <w:szCs w:val="28"/>
                <w:lang w:val="en-GB"/>
              </w:rPr>
            </w:pPr>
            <w:r w:rsidRPr="002747AF">
              <w:rPr>
                <w:sz w:val="28"/>
                <w:szCs w:val="28"/>
                <w:lang w:val="en-GB"/>
              </w:rPr>
              <w:t>&lt;0,001</w:t>
            </w:r>
          </w:p>
        </w:tc>
        <w:tc>
          <w:tcPr>
            <w:tcW w:w="2517" w:type="dxa"/>
          </w:tcPr>
          <w:p w14:paraId="2C37D97D" w14:textId="0D821EAF" w:rsidR="00F056BE" w:rsidRPr="002747AF" w:rsidRDefault="00A5396D" w:rsidP="007F6031">
            <w:pPr>
              <w:pStyle w:val="noidung0"/>
              <w:tabs>
                <w:tab w:val="left" w:pos="540"/>
              </w:tabs>
              <w:spacing w:before="120" w:line="312" w:lineRule="auto"/>
              <w:ind w:right="-115" w:hanging="43"/>
              <w:jc w:val="center"/>
              <w:rPr>
                <w:sz w:val="28"/>
                <w:szCs w:val="28"/>
                <w:lang w:val="en-GB"/>
              </w:rPr>
            </w:pPr>
            <w:r w:rsidRPr="002747AF">
              <w:rPr>
                <w:sz w:val="28"/>
                <w:szCs w:val="28"/>
                <w:lang w:val="en-GB"/>
              </w:rPr>
              <w:t>&lt;0,001</w:t>
            </w:r>
          </w:p>
        </w:tc>
        <w:tc>
          <w:tcPr>
            <w:tcW w:w="945" w:type="dxa"/>
          </w:tcPr>
          <w:p w14:paraId="759F5EEF" w14:textId="77777777" w:rsidR="00F056BE" w:rsidRPr="002747AF" w:rsidRDefault="00F056BE" w:rsidP="007F6031">
            <w:pPr>
              <w:pStyle w:val="noidung0"/>
              <w:tabs>
                <w:tab w:val="left" w:pos="540"/>
              </w:tabs>
              <w:spacing w:before="120" w:line="312" w:lineRule="auto"/>
              <w:ind w:right="-115" w:hanging="43"/>
              <w:jc w:val="center"/>
              <w:rPr>
                <w:sz w:val="28"/>
                <w:szCs w:val="28"/>
                <w:lang w:val="en-GB"/>
              </w:rPr>
            </w:pPr>
          </w:p>
        </w:tc>
      </w:tr>
    </w:tbl>
    <w:p w14:paraId="4BBE7F05" w14:textId="02F475D6" w:rsidR="00F056BE" w:rsidRPr="002747AF" w:rsidRDefault="00F056BE" w:rsidP="00F056BE">
      <w:pPr>
        <w:pStyle w:val="noidung0"/>
        <w:tabs>
          <w:tab w:val="left" w:pos="540"/>
        </w:tabs>
        <w:spacing w:line="360" w:lineRule="auto"/>
        <w:ind w:right="29" w:firstLine="0"/>
        <w:jc w:val="left"/>
        <w:rPr>
          <w:i/>
          <w:szCs w:val="24"/>
          <w:lang w:val="en-GB"/>
        </w:rPr>
      </w:pPr>
      <w:r w:rsidRPr="002747AF">
        <w:rPr>
          <w:i/>
          <w:szCs w:val="24"/>
          <w:vertAlign w:val="superscript"/>
          <w:lang w:val="en-GB"/>
        </w:rPr>
        <w:t>1</w:t>
      </w:r>
      <w:r w:rsidRPr="002747AF">
        <w:rPr>
          <w:i/>
          <w:szCs w:val="24"/>
          <w:lang w:val="en-GB"/>
        </w:rPr>
        <w:t xml:space="preserve"> Số liệu được trình bày dưới dạng median (25</w:t>
      </w:r>
      <w:r w:rsidRPr="002747AF">
        <w:rPr>
          <w:i/>
          <w:szCs w:val="24"/>
          <w:vertAlign w:val="superscript"/>
          <w:lang w:val="en-GB"/>
        </w:rPr>
        <w:t>th</w:t>
      </w:r>
      <w:r w:rsidRPr="002747AF">
        <w:rPr>
          <w:i/>
          <w:szCs w:val="24"/>
          <w:lang w:val="en-GB"/>
        </w:rPr>
        <w:t>; 75</w:t>
      </w:r>
      <w:r w:rsidRPr="002747AF">
        <w:rPr>
          <w:i/>
          <w:szCs w:val="24"/>
          <w:vertAlign w:val="superscript"/>
          <w:lang w:val="en-GB"/>
        </w:rPr>
        <w:t>th</w:t>
      </w:r>
      <w:r w:rsidRPr="002747AF">
        <w:rPr>
          <w:i/>
          <w:szCs w:val="24"/>
          <w:lang w:val="en-GB"/>
        </w:rPr>
        <w:t xml:space="preserve"> percentile)</w:t>
      </w:r>
    </w:p>
    <w:p w14:paraId="661BCE69" w14:textId="4AAA179D" w:rsidR="00F056BE" w:rsidRPr="002747AF" w:rsidRDefault="00F056BE" w:rsidP="00F056BE">
      <w:pPr>
        <w:pStyle w:val="noidung0"/>
        <w:tabs>
          <w:tab w:val="left" w:pos="540"/>
        </w:tabs>
        <w:spacing w:line="360" w:lineRule="auto"/>
        <w:ind w:right="29" w:firstLine="0"/>
        <w:jc w:val="left"/>
        <w:rPr>
          <w:i/>
          <w:szCs w:val="24"/>
          <w:lang w:val="en-GB"/>
        </w:rPr>
      </w:pPr>
      <w:r w:rsidRPr="002747AF">
        <w:rPr>
          <w:i/>
          <w:szCs w:val="24"/>
          <w:vertAlign w:val="superscript"/>
          <w:lang w:val="en-GB"/>
        </w:rPr>
        <w:t>2</w:t>
      </w:r>
      <w:r w:rsidRPr="002747AF">
        <w:rPr>
          <w:i/>
          <w:szCs w:val="24"/>
          <w:lang w:val="en-GB"/>
        </w:rPr>
        <w:t xml:space="preserve">  Mann Withney U test so sánh hai nhóm nghiên cứu tại mỗi thời điểm</w:t>
      </w:r>
    </w:p>
    <w:p w14:paraId="53DFD333" w14:textId="57AF402A" w:rsidR="00A5396D" w:rsidRPr="002747AF" w:rsidRDefault="00A5396D" w:rsidP="00F056BE">
      <w:pPr>
        <w:pStyle w:val="noidung0"/>
        <w:tabs>
          <w:tab w:val="left" w:pos="540"/>
        </w:tabs>
        <w:spacing w:line="360" w:lineRule="auto"/>
        <w:ind w:right="29" w:firstLine="0"/>
        <w:jc w:val="left"/>
        <w:rPr>
          <w:i/>
          <w:spacing w:val="-8"/>
          <w:szCs w:val="24"/>
          <w:lang w:val="en-GB"/>
        </w:rPr>
      </w:pPr>
      <w:r w:rsidRPr="002747AF">
        <w:rPr>
          <w:i/>
          <w:spacing w:val="-8"/>
          <w:szCs w:val="24"/>
          <w:vertAlign w:val="superscript"/>
          <w:lang w:val="en-GB"/>
        </w:rPr>
        <w:t>3</w:t>
      </w:r>
      <w:r w:rsidRPr="002747AF">
        <w:rPr>
          <w:i/>
          <w:spacing w:val="-8"/>
          <w:szCs w:val="24"/>
          <w:lang w:val="en-GB"/>
        </w:rPr>
        <w:t xml:space="preserve">  Wilcoxon Signed Ranks test so sánh trung vị của cùng nhóm nghiê</w:t>
      </w:r>
      <w:r w:rsidR="00FC0BC5" w:rsidRPr="002747AF">
        <w:rPr>
          <w:i/>
          <w:spacing w:val="-8"/>
          <w:szCs w:val="24"/>
          <w:lang w:val="en-GB"/>
        </w:rPr>
        <w:t>n cứu giữa 2</w:t>
      </w:r>
      <w:r w:rsidRPr="002747AF">
        <w:rPr>
          <w:i/>
          <w:spacing w:val="-8"/>
          <w:szCs w:val="24"/>
          <w:lang w:val="en-GB"/>
        </w:rPr>
        <w:t xml:space="preserve"> thời điểm T</w:t>
      </w:r>
      <w:r w:rsidRPr="002747AF">
        <w:rPr>
          <w:i/>
          <w:spacing w:val="-8"/>
          <w:szCs w:val="24"/>
          <w:vertAlign w:val="subscript"/>
          <w:lang w:val="en-GB"/>
        </w:rPr>
        <w:t>0</w:t>
      </w:r>
      <w:r w:rsidRPr="002747AF">
        <w:rPr>
          <w:i/>
          <w:spacing w:val="-8"/>
          <w:szCs w:val="24"/>
          <w:lang w:val="en-GB"/>
        </w:rPr>
        <w:t xml:space="preserve"> và T</w:t>
      </w:r>
      <w:r w:rsidRPr="002747AF">
        <w:rPr>
          <w:i/>
          <w:spacing w:val="-8"/>
          <w:szCs w:val="24"/>
          <w:vertAlign w:val="subscript"/>
          <w:lang w:val="en-GB"/>
        </w:rPr>
        <w:t>2</w:t>
      </w:r>
    </w:p>
    <w:p w14:paraId="18E69539" w14:textId="6D946A3E" w:rsidR="00FC0BC5" w:rsidRPr="002747AF" w:rsidRDefault="00FC0BC5" w:rsidP="00FC0BC5">
      <w:pPr>
        <w:pStyle w:val="noidung0"/>
        <w:tabs>
          <w:tab w:val="left" w:pos="540"/>
        </w:tabs>
        <w:spacing w:before="120" w:line="360" w:lineRule="auto"/>
        <w:ind w:right="25" w:firstLine="720"/>
        <w:rPr>
          <w:sz w:val="28"/>
          <w:szCs w:val="28"/>
          <w:lang w:val="en-GB"/>
        </w:rPr>
      </w:pPr>
      <w:r w:rsidRPr="002747AF">
        <w:rPr>
          <w:sz w:val="28"/>
          <w:szCs w:val="28"/>
          <w:lang w:val="en-GB"/>
        </w:rPr>
        <w:lastRenderedPageBreak/>
        <w:t xml:space="preserve">Bảng 3.19 cho thấy hiệu quả của can thiệp bổ sung thực phẩm tới nồng độ folate huyết thanh trung bình của PNCT. Khi có thai, nồng độ folate huyết thanh tăng lên ở cả hai nhóm. Trung bình nồng độ folate huyết thanh ở nhóm </w:t>
      </w:r>
      <w:r w:rsidR="00665CD8" w:rsidRPr="002747AF">
        <w:rPr>
          <w:sz w:val="28"/>
          <w:szCs w:val="28"/>
          <w:lang w:val="en-GB"/>
        </w:rPr>
        <w:t xml:space="preserve">can thiệp </w:t>
      </w:r>
      <w:r w:rsidRPr="002747AF">
        <w:rPr>
          <w:sz w:val="28"/>
          <w:szCs w:val="28"/>
          <w:lang w:val="en-GB"/>
        </w:rPr>
        <w:t>và nhóm chứng lần lượt là 22,2 µM/L và 21,3 µM/L ở thời điểm ban đầu và 37,8 µM/L và 32,4 µM/L ở thời điểm thai 32 tuần. Ở cả nhóm can thiệp và nhóm chứng, nồng độ folate huyết thanh đều khác biệt có ý nghĩa thống kê g</w:t>
      </w:r>
      <w:r w:rsidR="00665CD8" w:rsidRPr="002747AF">
        <w:rPr>
          <w:sz w:val="28"/>
          <w:szCs w:val="28"/>
          <w:lang w:val="en-GB"/>
        </w:rPr>
        <w:t>i</w:t>
      </w:r>
      <w:r w:rsidRPr="002747AF">
        <w:rPr>
          <w:sz w:val="28"/>
          <w:szCs w:val="28"/>
          <w:lang w:val="en-GB"/>
        </w:rPr>
        <w:t>ữa thời điểm ban đầu chưa có thai và thời điểm khi thai được 32 tuần (p &lt; 0,001)</w:t>
      </w:r>
    </w:p>
    <w:p w14:paraId="353E1657" w14:textId="71BCAB9B" w:rsidR="00EF460A" w:rsidRPr="002747AF" w:rsidRDefault="00784D74" w:rsidP="00A10132">
      <w:pPr>
        <w:pStyle w:val="noidung0"/>
        <w:tabs>
          <w:tab w:val="left" w:pos="540"/>
        </w:tabs>
        <w:spacing w:before="120" w:line="360" w:lineRule="auto"/>
        <w:ind w:right="25" w:firstLine="720"/>
        <w:rPr>
          <w:sz w:val="28"/>
          <w:szCs w:val="28"/>
          <w:lang w:val="en-GB"/>
        </w:rPr>
      </w:pPr>
      <w:r w:rsidRPr="002747AF">
        <w:rPr>
          <w:sz w:val="28"/>
          <w:szCs w:val="28"/>
          <w:lang w:val="en-GB"/>
        </w:rPr>
        <w:t>Ở cả hai nhóm nghiên cứu, n</w:t>
      </w:r>
      <w:r w:rsidR="00E83FC4" w:rsidRPr="002747AF">
        <w:rPr>
          <w:sz w:val="28"/>
          <w:szCs w:val="28"/>
          <w:lang w:val="en-GB"/>
        </w:rPr>
        <w:t xml:space="preserve">ồng độ folate huyết thanh tăng lên khi thai 16 tuần, sau đó giảm nhẹ khi thai 32 tuần. </w:t>
      </w:r>
      <w:r w:rsidRPr="002747AF">
        <w:rPr>
          <w:sz w:val="28"/>
          <w:szCs w:val="28"/>
          <w:lang w:val="en-GB"/>
        </w:rPr>
        <w:t xml:space="preserve">Không có sự khác biệt có ý nghĩa thống kê giữa nồng độ folate huyết thanh của hai nhóm nghiên cứu ở cả hai </w:t>
      </w:r>
      <w:r w:rsidR="00FC0BC5" w:rsidRPr="002747AF">
        <w:rPr>
          <w:sz w:val="28"/>
          <w:szCs w:val="28"/>
          <w:lang w:val="en-GB"/>
        </w:rPr>
        <w:t>thời điểm</w:t>
      </w:r>
      <w:r w:rsidRPr="002747AF">
        <w:rPr>
          <w:sz w:val="28"/>
          <w:szCs w:val="28"/>
          <w:lang w:val="en-GB"/>
        </w:rPr>
        <w:t xml:space="preserve"> thai 16 </w:t>
      </w:r>
      <w:r w:rsidR="00665CD8" w:rsidRPr="002747AF">
        <w:rPr>
          <w:sz w:val="28"/>
          <w:szCs w:val="28"/>
          <w:lang w:val="en-GB"/>
        </w:rPr>
        <w:t xml:space="preserve">tuần </w:t>
      </w:r>
      <w:r w:rsidRPr="002747AF">
        <w:rPr>
          <w:sz w:val="28"/>
          <w:szCs w:val="28"/>
          <w:lang w:val="en-GB"/>
        </w:rPr>
        <w:t>và thai 32 tuần (p</w:t>
      </w:r>
      <w:r w:rsidR="00FC0BC5" w:rsidRPr="002747AF">
        <w:rPr>
          <w:sz w:val="28"/>
          <w:szCs w:val="28"/>
          <w:lang w:val="en-GB"/>
        </w:rPr>
        <w:t xml:space="preserve"> </w:t>
      </w:r>
      <w:r w:rsidRPr="002747AF">
        <w:rPr>
          <w:sz w:val="28"/>
          <w:szCs w:val="28"/>
          <w:lang w:val="en-GB"/>
        </w:rPr>
        <w:t>&gt;</w:t>
      </w:r>
      <w:r w:rsidR="00FC0BC5" w:rsidRPr="002747AF">
        <w:rPr>
          <w:sz w:val="28"/>
          <w:szCs w:val="28"/>
          <w:lang w:val="en-GB"/>
        </w:rPr>
        <w:t xml:space="preserve"> </w:t>
      </w:r>
      <w:r w:rsidRPr="002747AF">
        <w:rPr>
          <w:sz w:val="28"/>
          <w:szCs w:val="28"/>
          <w:lang w:val="en-GB"/>
        </w:rPr>
        <w:t xml:space="preserve">0,05). Can thiệp chưa cho thấy hiệu quả cải thiện tình trạng folate huyết thanh ở phụ nữ khi có thai. </w:t>
      </w:r>
    </w:p>
    <w:p w14:paraId="355175EC" w14:textId="6C8CD69F" w:rsidR="002A3A0D" w:rsidRPr="002747AF" w:rsidRDefault="00EF460A" w:rsidP="00A10132">
      <w:pPr>
        <w:pStyle w:val="noidung0"/>
        <w:tabs>
          <w:tab w:val="left" w:pos="540"/>
        </w:tabs>
        <w:spacing w:before="120" w:line="360" w:lineRule="auto"/>
        <w:ind w:right="25" w:firstLine="720"/>
        <w:rPr>
          <w:sz w:val="28"/>
          <w:szCs w:val="28"/>
          <w:lang w:val="en-GB"/>
        </w:rPr>
      </w:pPr>
      <w:r w:rsidRPr="002747AF">
        <w:rPr>
          <w:sz w:val="28"/>
          <w:szCs w:val="28"/>
          <w:lang w:val="en-GB"/>
        </w:rPr>
        <w:t xml:space="preserve">Hiệu quả của can thiệp bổ sung thực phẩm tới nồng độ cobalamin huyết thanh của PNCT được thể hiện trong </w:t>
      </w:r>
      <w:r w:rsidR="00FC0BC5" w:rsidRPr="002747AF">
        <w:rPr>
          <w:sz w:val="28"/>
          <w:szCs w:val="28"/>
          <w:lang w:val="en-GB"/>
        </w:rPr>
        <w:t>b</w:t>
      </w:r>
      <w:r w:rsidR="00E83FC4" w:rsidRPr="002747AF">
        <w:rPr>
          <w:sz w:val="28"/>
          <w:szCs w:val="28"/>
          <w:lang w:val="en-GB"/>
        </w:rPr>
        <w:t xml:space="preserve">ảng </w:t>
      </w:r>
      <w:r w:rsidR="00784D74" w:rsidRPr="002747AF">
        <w:rPr>
          <w:sz w:val="28"/>
          <w:szCs w:val="28"/>
          <w:lang w:val="en-GB"/>
        </w:rPr>
        <w:t>3.20</w:t>
      </w:r>
      <w:r w:rsidRPr="002747AF">
        <w:rPr>
          <w:sz w:val="28"/>
          <w:szCs w:val="28"/>
          <w:lang w:val="en-GB"/>
        </w:rPr>
        <w:t>.</w:t>
      </w:r>
    </w:p>
    <w:p w14:paraId="17086136" w14:textId="55EB2711" w:rsidR="00B11C4D" w:rsidRPr="002747AF" w:rsidRDefault="002A3A0D" w:rsidP="00B11C4D">
      <w:pPr>
        <w:pStyle w:val="noidung0"/>
        <w:tabs>
          <w:tab w:val="left" w:pos="540"/>
        </w:tabs>
        <w:spacing w:before="120" w:line="360" w:lineRule="auto"/>
        <w:ind w:right="25" w:firstLine="0"/>
        <w:jc w:val="center"/>
        <w:rPr>
          <w:b/>
          <w:sz w:val="28"/>
          <w:szCs w:val="28"/>
          <w:lang w:val="en-GB"/>
        </w:rPr>
      </w:pPr>
      <w:r w:rsidRPr="002747AF">
        <w:rPr>
          <w:b/>
          <w:i/>
          <w:sz w:val="28"/>
          <w:szCs w:val="28"/>
          <w:lang w:val="en-GB"/>
        </w:rPr>
        <w:t>Bảng 3.</w:t>
      </w:r>
      <w:r w:rsidR="00784D74" w:rsidRPr="002747AF">
        <w:rPr>
          <w:b/>
          <w:i/>
          <w:sz w:val="28"/>
          <w:szCs w:val="28"/>
          <w:lang w:val="en-GB"/>
        </w:rPr>
        <w:t>2</w:t>
      </w:r>
      <w:r w:rsidR="00EB4080" w:rsidRPr="002747AF">
        <w:rPr>
          <w:b/>
          <w:i/>
          <w:sz w:val="28"/>
          <w:szCs w:val="28"/>
          <w:lang w:val="en-GB"/>
        </w:rPr>
        <w:t>2</w:t>
      </w:r>
      <w:r w:rsidRPr="002747AF">
        <w:rPr>
          <w:b/>
          <w:i/>
          <w:sz w:val="28"/>
          <w:szCs w:val="28"/>
          <w:lang w:val="en-GB"/>
        </w:rPr>
        <w:t>:</w:t>
      </w:r>
      <w:r w:rsidRPr="002747AF">
        <w:rPr>
          <w:b/>
          <w:sz w:val="28"/>
          <w:szCs w:val="28"/>
          <w:lang w:val="en-GB"/>
        </w:rPr>
        <w:t xml:space="preserve"> </w:t>
      </w:r>
      <w:r w:rsidR="00784D74" w:rsidRPr="002747AF">
        <w:rPr>
          <w:b/>
          <w:sz w:val="28"/>
          <w:szCs w:val="28"/>
          <w:lang w:val="en-GB"/>
        </w:rPr>
        <w:t>Thay đổi nồng độ cobalamin huyết thanh của phụ nữ khi có thai theo nhóm nghiên cứu</w:t>
      </w:r>
      <w:r w:rsidR="00665CD8" w:rsidRPr="002747AF">
        <w:rPr>
          <w:b/>
          <w:sz w:val="28"/>
          <w:szCs w:val="28"/>
          <w:lang w:val="en-GB"/>
        </w:rPr>
        <w:t xml:space="preserve"> (pM/L)</w:t>
      </w:r>
      <w:r w:rsidR="00784D74" w:rsidRPr="002747AF">
        <w:rPr>
          <w:sz w:val="28"/>
          <w:szCs w:val="28"/>
          <w:vertAlign w:val="superscript"/>
          <w:lang w:val="en-GB"/>
        </w:rPr>
        <w:t>1</w:t>
      </w:r>
    </w:p>
    <w:tbl>
      <w:tblPr>
        <w:tblStyle w:val="TableGrid"/>
        <w:tblW w:w="8556" w:type="dxa"/>
        <w:jc w:val="center"/>
        <w:tblLook w:val="04A0" w:firstRow="1" w:lastRow="0" w:firstColumn="1" w:lastColumn="0" w:noHBand="0" w:noVBand="1"/>
      </w:tblPr>
      <w:tblGrid>
        <w:gridCol w:w="2365"/>
        <w:gridCol w:w="2727"/>
        <w:gridCol w:w="2519"/>
        <w:gridCol w:w="945"/>
      </w:tblGrid>
      <w:tr w:rsidR="00021310" w:rsidRPr="002747AF" w14:paraId="1F96B57B" w14:textId="77777777" w:rsidTr="00784D74">
        <w:trPr>
          <w:jc w:val="center"/>
        </w:trPr>
        <w:tc>
          <w:tcPr>
            <w:tcW w:w="2365" w:type="dxa"/>
            <w:vAlign w:val="center"/>
          </w:tcPr>
          <w:p w14:paraId="400B851B" w14:textId="2B4A9733" w:rsidR="00F056BE" w:rsidRPr="002747AF" w:rsidRDefault="00F056BE" w:rsidP="007F6031">
            <w:pPr>
              <w:pStyle w:val="noidung0"/>
              <w:tabs>
                <w:tab w:val="left" w:pos="540"/>
              </w:tabs>
              <w:spacing w:before="120" w:line="312" w:lineRule="auto"/>
              <w:ind w:right="-108" w:hanging="14"/>
              <w:jc w:val="center"/>
              <w:rPr>
                <w:b/>
                <w:sz w:val="28"/>
                <w:szCs w:val="28"/>
                <w:lang w:val="en-GB"/>
              </w:rPr>
            </w:pPr>
            <w:r w:rsidRPr="002747AF">
              <w:rPr>
                <w:b/>
                <w:sz w:val="28"/>
                <w:szCs w:val="28"/>
                <w:lang w:val="en-GB"/>
              </w:rPr>
              <w:t>Thời điểm</w:t>
            </w:r>
          </w:p>
        </w:tc>
        <w:tc>
          <w:tcPr>
            <w:tcW w:w="2727" w:type="dxa"/>
            <w:vAlign w:val="center"/>
          </w:tcPr>
          <w:p w14:paraId="75A6334E" w14:textId="31E238A0" w:rsidR="00F056BE" w:rsidRPr="002747AF" w:rsidRDefault="00F056BE" w:rsidP="007F6031">
            <w:pPr>
              <w:pStyle w:val="noidung0"/>
              <w:tabs>
                <w:tab w:val="left" w:pos="540"/>
              </w:tabs>
              <w:spacing w:before="120" w:line="312" w:lineRule="auto"/>
              <w:ind w:right="-108" w:hanging="14"/>
              <w:jc w:val="center"/>
              <w:rPr>
                <w:b/>
                <w:sz w:val="28"/>
                <w:szCs w:val="28"/>
                <w:lang w:val="en-GB"/>
              </w:rPr>
            </w:pPr>
            <w:r w:rsidRPr="002747AF">
              <w:rPr>
                <w:b/>
                <w:sz w:val="28"/>
                <w:szCs w:val="28"/>
                <w:lang w:val="en-GB"/>
              </w:rPr>
              <w:t xml:space="preserve">Nhóm can thiệp </w:t>
            </w:r>
            <w:r w:rsidRPr="002747AF">
              <w:rPr>
                <w:sz w:val="28"/>
                <w:szCs w:val="28"/>
                <w:lang w:val="en-GB"/>
              </w:rPr>
              <w:t>(n=69)</w:t>
            </w:r>
            <w:r w:rsidRPr="002747AF">
              <w:rPr>
                <w:b/>
                <w:sz w:val="28"/>
                <w:szCs w:val="28"/>
                <w:lang w:val="en-GB"/>
              </w:rPr>
              <w:t xml:space="preserve"> </w:t>
            </w:r>
          </w:p>
        </w:tc>
        <w:tc>
          <w:tcPr>
            <w:tcW w:w="2519" w:type="dxa"/>
            <w:vAlign w:val="center"/>
          </w:tcPr>
          <w:p w14:paraId="3A0E80F5" w14:textId="65560ED7" w:rsidR="00F056BE" w:rsidRPr="002747AF" w:rsidRDefault="00F056BE" w:rsidP="007F6031">
            <w:pPr>
              <w:pStyle w:val="noidung0"/>
              <w:tabs>
                <w:tab w:val="left" w:pos="540"/>
              </w:tabs>
              <w:spacing w:before="120" w:line="312" w:lineRule="auto"/>
              <w:ind w:right="13" w:hanging="14"/>
              <w:jc w:val="center"/>
              <w:rPr>
                <w:b/>
                <w:sz w:val="28"/>
                <w:szCs w:val="28"/>
                <w:lang w:val="en-GB"/>
              </w:rPr>
            </w:pPr>
            <w:r w:rsidRPr="002747AF">
              <w:rPr>
                <w:b/>
                <w:sz w:val="28"/>
                <w:szCs w:val="28"/>
                <w:lang w:val="en-GB"/>
              </w:rPr>
              <w:t xml:space="preserve">Nhóm chứng </w:t>
            </w:r>
            <w:r w:rsidRPr="002747AF">
              <w:rPr>
                <w:sz w:val="28"/>
                <w:szCs w:val="28"/>
                <w:lang w:val="en-GB"/>
              </w:rPr>
              <w:t>(n=75)</w:t>
            </w:r>
          </w:p>
        </w:tc>
        <w:tc>
          <w:tcPr>
            <w:tcW w:w="945" w:type="dxa"/>
            <w:vAlign w:val="center"/>
          </w:tcPr>
          <w:p w14:paraId="5976047B" w14:textId="381C8825" w:rsidR="00F056BE" w:rsidRPr="002747AF" w:rsidRDefault="00F056BE" w:rsidP="007F6031">
            <w:pPr>
              <w:pStyle w:val="noidung0"/>
              <w:tabs>
                <w:tab w:val="left" w:pos="540"/>
              </w:tabs>
              <w:spacing w:before="120" w:line="312" w:lineRule="auto"/>
              <w:ind w:right="-108" w:hanging="14"/>
              <w:jc w:val="center"/>
              <w:rPr>
                <w:b/>
                <w:sz w:val="28"/>
                <w:szCs w:val="28"/>
                <w:lang w:val="en-GB"/>
              </w:rPr>
            </w:pPr>
            <w:r w:rsidRPr="002747AF">
              <w:rPr>
                <w:b/>
                <w:sz w:val="28"/>
                <w:szCs w:val="28"/>
                <w:lang w:val="en-GB"/>
              </w:rPr>
              <w:t>p</w:t>
            </w:r>
            <w:r w:rsidRPr="002747AF">
              <w:rPr>
                <w:sz w:val="28"/>
                <w:szCs w:val="28"/>
                <w:vertAlign w:val="superscript"/>
                <w:lang w:val="en-GB"/>
              </w:rPr>
              <w:t>2</w:t>
            </w:r>
          </w:p>
        </w:tc>
      </w:tr>
      <w:tr w:rsidR="00574217" w:rsidRPr="002747AF" w14:paraId="120DC15A" w14:textId="77777777" w:rsidTr="00784D74">
        <w:trPr>
          <w:jc w:val="center"/>
        </w:trPr>
        <w:tc>
          <w:tcPr>
            <w:tcW w:w="2365" w:type="dxa"/>
          </w:tcPr>
          <w:p w14:paraId="10819387" w14:textId="121CDDD9" w:rsidR="00574217" w:rsidRPr="002747AF" w:rsidRDefault="00574217" w:rsidP="00574217">
            <w:pPr>
              <w:pStyle w:val="noidung0"/>
              <w:tabs>
                <w:tab w:val="left" w:pos="540"/>
              </w:tabs>
              <w:spacing w:before="120" w:line="336" w:lineRule="auto"/>
              <w:ind w:right="-115" w:hanging="14"/>
              <w:rPr>
                <w:sz w:val="28"/>
                <w:szCs w:val="28"/>
                <w:lang w:val="en-GB"/>
              </w:rPr>
            </w:pPr>
            <w:r w:rsidRPr="002747AF">
              <w:rPr>
                <w:sz w:val="28"/>
                <w:szCs w:val="28"/>
                <w:lang w:val="en-GB"/>
              </w:rPr>
              <w:t>Ban đầu (T</w:t>
            </w:r>
            <w:r w:rsidRPr="002747AF">
              <w:rPr>
                <w:sz w:val="28"/>
                <w:szCs w:val="28"/>
                <w:vertAlign w:val="subscript"/>
                <w:lang w:val="en-GB"/>
              </w:rPr>
              <w:t>0</w:t>
            </w:r>
            <w:r w:rsidRPr="002747AF">
              <w:rPr>
                <w:sz w:val="28"/>
                <w:szCs w:val="28"/>
                <w:lang w:val="en-GB"/>
              </w:rPr>
              <w:t xml:space="preserve">) </w:t>
            </w:r>
          </w:p>
        </w:tc>
        <w:tc>
          <w:tcPr>
            <w:tcW w:w="2727" w:type="dxa"/>
          </w:tcPr>
          <w:p w14:paraId="26A01620" w14:textId="47C8CC63" w:rsidR="00574217" w:rsidRPr="002747AF" w:rsidRDefault="00574217" w:rsidP="00574217">
            <w:pPr>
              <w:pStyle w:val="noidung0"/>
              <w:tabs>
                <w:tab w:val="left" w:pos="540"/>
              </w:tabs>
              <w:spacing w:before="120" w:line="336" w:lineRule="auto"/>
              <w:ind w:right="-115" w:hanging="14"/>
              <w:jc w:val="center"/>
              <w:rPr>
                <w:sz w:val="28"/>
                <w:szCs w:val="28"/>
                <w:lang w:val="en-GB"/>
              </w:rPr>
            </w:pPr>
            <w:r w:rsidRPr="002747AF">
              <w:rPr>
                <w:sz w:val="28"/>
                <w:szCs w:val="28"/>
                <w:lang w:val="en-GB"/>
              </w:rPr>
              <w:t>658,6 (500,7; 805,2)</w:t>
            </w:r>
          </w:p>
        </w:tc>
        <w:tc>
          <w:tcPr>
            <w:tcW w:w="2519" w:type="dxa"/>
          </w:tcPr>
          <w:p w14:paraId="7CC1203A" w14:textId="25A385BF" w:rsidR="00574217" w:rsidRPr="002747AF" w:rsidRDefault="00574217" w:rsidP="00574217">
            <w:pPr>
              <w:pStyle w:val="noidung0"/>
              <w:tabs>
                <w:tab w:val="left" w:pos="540"/>
              </w:tabs>
              <w:spacing w:before="120" w:line="336" w:lineRule="auto"/>
              <w:ind w:right="-115" w:hanging="14"/>
              <w:jc w:val="center"/>
              <w:rPr>
                <w:sz w:val="28"/>
                <w:szCs w:val="28"/>
                <w:lang w:val="en-GB"/>
              </w:rPr>
            </w:pPr>
            <w:r w:rsidRPr="002747AF">
              <w:rPr>
                <w:sz w:val="28"/>
                <w:szCs w:val="28"/>
                <w:lang w:val="en-GB"/>
              </w:rPr>
              <w:t>672,0 (538,9; 815,6)</w:t>
            </w:r>
          </w:p>
        </w:tc>
        <w:tc>
          <w:tcPr>
            <w:tcW w:w="945" w:type="dxa"/>
          </w:tcPr>
          <w:p w14:paraId="17FE4E47" w14:textId="60E1D342" w:rsidR="00574217" w:rsidRPr="002747AF" w:rsidRDefault="00574217" w:rsidP="00574217">
            <w:pPr>
              <w:pStyle w:val="noidung0"/>
              <w:tabs>
                <w:tab w:val="left" w:pos="540"/>
              </w:tabs>
              <w:spacing w:before="120" w:line="336" w:lineRule="auto"/>
              <w:ind w:right="-115" w:hanging="14"/>
              <w:jc w:val="center"/>
              <w:rPr>
                <w:sz w:val="28"/>
                <w:szCs w:val="28"/>
                <w:lang w:val="en-GB"/>
              </w:rPr>
            </w:pPr>
            <w:r w:rsidRPr="002747AF">
              <w:rPr>
                <w:sz w:val="28"/>
                <w:szCs w:val="28"/>
                <w:lang w:val="en-GB"/>
              </w:rPr>
              <w:t>&gt;0,05</w:t>
            </w:r>
          </w:p>
        </w:tc>
      </w:tr>
      <w:tr w:rsidR="00574217" w:rsidRPr="002747AF" w14:paraId="4DF469C0" w14:textId="77777777" w:rsidTr="00784D74">
        <w:trPr>
          <w:jc w:val="center"/>
        </w:trPr>
        <w:tc>
          <w:tcPr>
            <w:tcW w:w="2365" w:type="dxa"/>
          </w:tcPr>
          <w:p w14:paraId="54610345" w14:textId="19F5C0EF" w:rsidR="00574217" w:rsidRPr="002747AF" w:rsidRDefault="00574217" w:rsidP="00574217">
            <w:pPr>
              <w:pStyle w:val="noidung0"/>
              <w:tabs>
                <w:tab w:val="left" w:pos="540"/>
              </w:tabs>
              <w:spacing w:before="120" w:line="336" w:lineRule="auto"/>
              <w:ind w:right="-115" w:hanging="14"/>
              <w:rPr>
                <w:sz w:val="28"/>
                <w:szCs w:val="28"/>
                <w:lang w:val="en-GB"/>
              </w:rPr>
            </w:pPr>
            <w:r w:rsidRPr="002747AF">
              <w:rPr>
                <w:sz w:val="28"/>
                <w:szCs w:val="28"/>
                <w:lang w:val="en-GB"/>
              </w:rPr>
              <w:t>Thai 16 tuần (T</w:t>
            </w:r>
            <w:r w:rsidRPr="002747AF">
              <w:rPr>
                <w:sz w:val="28"/>
                <w:szCs w:val="28"/>
                <w:vertAlign w:val="subscript"/>
                <w:lang w:val="en-GB"/>
              </w:rPr>
              <w:t>1</w:t>
            </w:r>
            <w:r w:rsidRPr="002747AF">
              <w:rPr>
                <w:sz w:val="28"/>
                <w:szCs w:val="28"/>
                <w:lang w:val="en-GB"/>
              </w:rPr>
              <w:t>)</w:t>
            </w:r>
          </w:p>
        </w:tc>
        <w:tc>
          <w:tcPr>
            <w:tcW w:w="2727" w:type="dxa"/>
          </w:tcPr>
          <w:p w14:paraId="7FE203AA" w14:textId="08E2D2F2" w:rsidR="00574217" w:rsidRPr="002747AF" w:rsidRDefault="00574217" w:rsidP="00574217">
            <w:pPr>
              <w:pStyle w:val="noidung0"/>
              <w:tabs>
                <w:tab w:val="left" w:pos="540"/>
              </w:tabs>
              <w:spacing w:before="120" w:line="336" w:lineRule="auto"/>
              <w:ind w:right="-115" w:hanging="14"/>
              <w:jc w:val="center"/>
              <w:rPr>
                <w:sz w:val="28"/>
                <w:szCs w:val="28"/>
                <w:lang w:val="en-GB"/>
              </w:rPr>
            </w:pPr>
            <w:r w:rsidRPr="002747AF">
              <w:rPr>
                <w:sz w:val="28"/>
                <w:szCs w:val="28"/>
                <w:lang w:val="en-GB"/>
              </w:rPr>
              <w:t>581,0 (432,5; 688,3)</w:t>
            </w:r>
          </w:p>
        </w:tc>
        <w:tc>
          <w:tcPr>
            <w:tcW w:w="2519" w:type="dxa"/>
          </w:tcPr>
          <w:p w14:paraId="31344EE0" w14:textId="3E84D2BC" w:rsidR="00574217" w:rsidRPr="002747AF" w:rsidRDefault="00574217" w:rsidP="00574217">
            <w:pPr>
              <w:pStyle w:val="noidung0"/>
              <w:tabs>
                <w:tab w:val="left" w:pos="540"/>
              </w:tabs>
              <w:spacing w:before="120" w:line="336" w:lineRule="auto"/>
              <w:ind w:right="-115" w:hanging="14"/>
              <w:jc w:val="center"/>
              <w:rPr>
                <w:sz w:val="28"/>
                <w:szCs w:val="28"/>
                <w:lang w:val="en-GB"/>
              </w:rPr>
            </w:pPr>
            <w:r w:rsidRPr="002747AF">
              <w:rPr>
                <w:sz w:val="28"/>
                <w:szCs w:val="28"/>
                <w:lang w:val="en-GB"/>
              </w:rPr>
              <w:t>546,2 (446,1; 727,3)</w:t>
            </w:r>
          </w:p>
        </w:tc>
        <w:tc>
          <w:tcPr>
            <w:tcW w:w="945" w:type="dxa"/>
          </w:tcPr>
          <w:p w14:paraId="3EC2B05B" w14:textId="153D41CE" w:rsidR="00574217" w:rsidRPr="002747AF" w:rsidRDefault="00574217" w:rsidP="00574217">
            <w:pPr>
              <w:pStyle w:val="noidung0"/>
              <w:tabs>
                <w:tab w:val="left" w:pos="540"/>
              </w:tabs>
              <w:spacing w:before="120" w:line="336" w:lineRule="auto"/>
              <w:ind w:right="-115" w:hanging="14"/>
              <w:jc w:val="center"/>
              <w:rPr>
                <w:sz w:val="28"/>
                <w:szCs w:val="28"/>
                <w:lang w:val="en-GB"/>
              </w:rPr>
            </w:pPr>
            <w:r w:rsidRPr="002747AF">
              <w:rPr>
                <w:sz w:val="28"/>
                <w:szCs w:val="28"/>
                <w:lang w:val="en-GB"/>
              </w:rPr>
              <w:t>&gt;0,05</w:t>
            </w:r>
          </w:p>
        </w:tc>
      </w:tr>
      <w:tr w:rsidR="00574217" w:rsidRPr="002747AF" w14:paraId="5170B675" w14:textId="77777777" w:rsidTr="00784D74">
        <w:trPr>
          <w:jc w:val="center"/>
        </w:trPr>
        <w:tc>
          <w:tcPr>
            <w:tcW w:w="2365" w:type="dxa"/>
          </w:tcPr>
          <w:p w14:paraId="34BF5F14" w14:textId="42D2AF50" w:rsidR="00574217" w:rsidRPr="002747AF" w:rsidRDefault="00574217" w:rsidP="00574217">
            <w:pPr>
              <w:pStyle w:val="noidung0"/>
              <w:tabs>
                <w:tab w:val="left" w:pos="540"/>
              </w:tabs>
              <w:spacing w:before="120" w:line="336" w:lineRule="auto"/>
              <w:ind w:right="-115" w:hanging="14"/>
              <w:rPr>
                <w:sz w:val="28"/>
                <w:szCs w:val="28"/>
                <w:lang w:val="en-GB"/>
              </w:rPr>
            </w:pPr>
            <w:r w:rsidRPr="002747AF">
              <w:rPr>
                <w:sz w:val="28"/>
                <w:szCs w:val="28"/>
                <w:lang w:val="en-GB"/>
              </w:rPr>
              <w:t>Thai 32 tuần (T</w:t>
            </w:r>
            <w:r w:rsidRPr="002747AF">
              <w:rPr>
                <w:sz w:val="28"/>
                <w:szCs w:val="28"/>
                <w:vertAlign w:val="subscript"/>
                <w:lang w:val="en-GB"/>
              </w:rPr>
              <w:t>2</w:t>
            </w:r>
            <w:r w:rsidRPr="002747AF">
              <w:rPr>
                <w:sz w:val="28"/>
                <w:szCs w:val="28"/>
                <w:lang w:val="en-GB"/>
              </w:rPr>
              <w:t>)</w:t>
            </w:r>
          </w:p>
        </w:tc>
        <w:tc>
          <w:tcPr>
            <w:tcW w:w="2727" w:type="dxa"/>
          </w:tcPr>
          <w:p w14:paraId="5F927C4A" w14:textId="47474374" w:rsidR="00574217" w:rsidRPr="002747AF" w:rsidRDefault="00574217" w:rsidP="00574217">
            <w:pPr>
              <w:pStyle w:val="noidung0"/>
              <w:tabs>
                <w:tab w:val="left" w:pos="540"/>
              </w:tabs>
              <w:spacing w:before="120" w:line="336" w:lineRule="auto"/>
              <w:ind w:right="-115" w:hanging="14"/>
              <w:jc w:val="center"/>
              <w:rPr>
                <w:sz w:val="28"/>
                <w:szCs w:val="28"/>
                <w:lang w:val="en-GB"/>
              </w:rPr>
            </w:pPr>
            <w:r w:rsidRPr="002747AF">
              <w:rPr>
                <w:sz w:val="28"/>
                <w:szCs w:val="28"/>
                <w:lang w:val="en-GB"/>
              </w:rPr>
              <w:t>439,8 (330,1; 538,2)</w:t>
            </w:r>
          </w:p>
        </w:tc>
        <w:tc>
          <w:tcPr>
            <w:tcW w:w="2519" w:type="dxa"/>
          </w:tcPr>
          <w:p w14:paraId="343814D0" w14:textId="58960622" w:rsidR="00574217" w:rsidRPr="002747AF" w:rsidRDefault="00574217" w:rsidP="00574217">
            <w:pPr>
              <w:pStyle w:val="noidung0"/>
              <w:tabs>
                <w:tab w:val="left" w:pos="540"/>
              </w:tabs>
              <w:spacing w:before="120" w:line="336" w:lineRule="auto"/>
              <w:ind w:right="-115" w:hanging="14"/>
              <w:jc w:val="center"/>
              <w:rPr>
                <w:sz w:val="28"/>
                <w:szCs w:val="28"/>
                <w:lang w:val="en-GB"/>
              </w:rPr>
            </w:pPr>
            <w:r w:rsidRPr="002747AF">
              <w:rPr>
                <w:sz w:val="28"/>
                <w:szCs w:val="28"/>
                <w:lang w:val="en-GB"/>
              </w:rPr>
              <w:t>382,4 (303,6; 477,3)</w:t>
            </w:r>
          </w:p>
        </w:tc>
        <w:tc>
          <w:tcPr>
            <w:tcW w:w="945" w:type="dxa"/>
          </w:tcPr>
          <w:p w14:paraId="66832D60" w14:textId="0DC55363" w:rsidR="00574217" w:rsidRPr="002747AF" w:rsidRDefault="00574217" w:rsidP="00574217">
            <w:pPr>
              <w:pStyle w:val="noidung0"/>
              <w:tabs>
                <w:tab w:val="left" w:pos="540"/>
              </w:tabs>
              <w:spacing w:before="120" w:line="336" w:lineRule="auto"/>
              <w:ind w:right="-115" w:hanging="14"/>
              <w:jc w:val="center"/>
              <w:rPr>
                <w:b/>
                <w:sz w:val="28"/>
                <w:szCs w:val="28"/>
                <w:lang w:val="en-GB"/>
              </w:rPr>
            </w:pPr>
            <w:r w:rsidRPr="002747AF">
              <w:rPr>
                <w:b/>
                <w:sz w:val="28"/>
                <w:szCs w:val="28"/>
                <w:lang w:val="en-GB"/>
              </w:rPr>
              <w:t>&lt; 0,05</w:t>
            </w:r>
          </w:p>
        </w:tc>
      </w:tr>
      <w:tr w:rsidR="00021310" w:rsidRPr="002747AF" w14:paraId="24B8B499" w14:textId="77777777" w:rsidTr="00784D74">
        <w:trPr>
          <w:jc w:val="center"/>
        </w:trPr>
        <w:tc>
          <w:tcPr>
            <w:tcW w:w="2365" w:type="dxa"/>
          </w:tcPr>
          <w:p w14:paraId="33CEC9D7" w14:textId="7500968C" w:rsidR="00784D74" w:rsidRPr="002747AF" w:rsidRDefault="00784D74" w:rsidP="00665CD8">
            <w:pPr>
              <w:pStyle w:val="noidung0"/>
              <w:tabs>
                <w:tab w:val="left" w:pos="540"/>
              </w:tabs>
              <w:spacing w:before="120" w:line="336" w:lineRule="auto"/>
              <w:ind w:right="-115" w:hanging="14"/>
              <w:rPr>
                <w:sz w:val="28"/>
                <w:szCs w:val="28"/>
                <w:lang w:val="en-GB"/>
              </w:rPr>
            </w:pPr>
            <w:r w:rsidRPr="002747AF">
              <w:rPr>
                <w:sz w:val="28"/>
                <w:szCs w:val="28"/>
                <w:lang w:val="en-GB"/>
              </w:rPr>
              <w:t>p</w:t>
            </w:r>
            <w:r w:rsidRPr="002747AF">
              <w:rPr>
                <w:sz w:val="28"/>
                <w:szCs w:val="28"/>
                <w:vertAlign w:val="superscript"/>
                <w:lang w:val="en-GB"/>
              </w:rPr>
              <w:t>3</w:t>
            </w:r>
          </w:p>
        </w:tc>
        <w:tc>
          <w:tcPr>
            <w:tcW w:w="2727" w:type="dxa"/>
          </w:tcPr>
          <w:p w14:paraId="1F21FBAC" w14:textId="6ABE4FDA" w:rsidR="00784D74" w:rsidRPr="002747AF" w:rsidRDefault="00E54FDC" w:rsidP="00665CD8">
            <w:pPr>
              <w:pStyle w:val="noidung0"/>
              <w:tabs>
                <w:tab w:val="left" w:pos="540"/>
              </w:tabs>
              <w:spacing w:before="120" w:line="336" w:lineRule="auto"/>
              <w:ind w:right="-115" w:hanging="14"/>
              <w:jc w:val="center"/>
              <w:rPr>
                <w:sz w:val="28"/>
                <w:szCs w:val="28"/>
                <w:lang w:val="en-GB"/>
              </w:rPr>
            </w:pPr>
            <w:r w:rsidRPr="002747AF">
              <w:rPr>
                <w:sz w:val="28"/>
                <w:szCs w:val="28"/>
                <w:lang w:val="en-GB"/>
              </w:rPr>
              <w:t>&lt;0,001</w:t>
            </w:r>
          </w:p>
        </w:tc>
        <w:tc>
          <w:tcPr>
            <w:tcW w:w="2519" w:type="dxa"/>
          </w:tcPr>
          <w:p w14:paraId="75C0C2A8" w14:textId="220A3D6E" w:rsidR="00784D74" w:rsidRPr="002747AF" w:rsidRDefault="00E54FDC" w:rsidP="00665CD8">
            <w:pPr>
              <w:pStyle w:val="noidung0"/>
              <w:tabs>
                <w:tab w:val="left" w:pos="540"/>
              </w:tabs>
              <w:spacing w:before="120" w:line="336" w:lineRule="auto"/>
              <w:ind w:right="-115" w:hanging="14"/>
              <w:jc w:val="center"/>
              <w:rPr>
                <w:sz w:val="28"/>
                <w:szCs w:val="28"/>
                <w:lang w:val="en-GB"/>
              </w:rPr>
            </w:pPr>
            <w:r w:rsidRPr="002747AF">
              <w:rPr>
                <w:sz w:val="28"/>
                <w:szCs w:val="28"/>
                <w:lang w:val="en-GB"/>
              </w:rPr>
              <w:t>&lt;0,001</w:t>
            </w:r>
          </w:p>
        </w:tc>
        <w:tc>
          <w:tcPr>
            <w:tcW w:w="945" w:type="dxa"/>
          </w:tcPr>
          <w:p w14:paraId="7EF8AAAD" w14:textId="77777777" w:rsidR="00784D74" w:rsidRPr="002747AF" w:rsidRDefault="00784D74" w:rsidP="00665CD8">
            <w:pPr>
              <w:pStyle w:val="noidung0"/>
              <w:tabs>
                <w:tab w:val="left" w:pos="540"/>
              </w:tabs>
              <w:spacing w:before="120" w:line="336" w:lineRule="auto"/>
              <w:ind w:right="-115" w:hanging="14"/>
              <w:jc w:val="center"/>
              <w:rPr>
                <w:b/>
                <w:sz w:val="28"/>
                <w:szCs w:val="28"/>
                <w:lang w:val="en-GB"/>
              </w:rPr>
            </w:pPr>
          </w:p>
        </w:tc>
      </w:tr>
    </w:tbl>
    <w:p w14:paraId="23FFD01C" w14:textId="77777777" w:rsidR="00784D74" w:rsidRPr="002747AF" w:rsidRDefault="00784D74" w:rsidP="00784D74">
      <w:pPr>
        <w:pStyle w:val="noidung0"/>
        <w:tabs>
          <w:tab w:val="left" w:pos="540"/>
        </w:tabs>
        <w:spacing w:line="360" w:lineRule="auto"/>
        <w:ind w:right="29" w:firstLine="0"/>
        <w:jc w:val="left"/>
        <w:rPr>
          <w:i/>
          <w:szCs w:val="24"/>
          <w:lang w:val="en-GB"/>
        </w:rPr>
      </w:pPr>
      <w:r w:rsidRPr="002747AF">
        <w:rPr>
          <w:i/>
          <w:szCs w:val="24"/>
          <w:vertAlign w:val="superscript"/>
          <w:lang w:val="en-GB"/>
        </w:rPr>
        <w:t>1</w:t>
      </w:r>
      <w:r w:rsidRPr="002747AF">
        <w:rPr>
          <w:i/>
          <w:szCs w:val="24"/>
          <w:lang w:val="en-GB"/>
        </w:rPr>
        <w:t xml:space="preserve"> Số liệu được trình bày dưới dạng median (25</w:t>
      </w:r>
      <w:r w:rsidRPr="002747AF">
        <w:rPr>
          <w:i/>
          <w:szCs w:val="24"/>
          <w:vertAlign w:val="superscript"/>
          <w:lang w:val="en-GB"/>
        </w:rPr>
        <w:t>th</w:t>
      </w:r>
      <w:r w:rsidRPr="002747AF">
        <w:rPr>
          <w:i/>
          <w:szCs w:val="24"/>
          <w:lang w:val="en-GB"/>
        </w:rPr>
        <w:t>; 75</w:t>
      </w:r>
      <w:r w:rsidRPr="002747AF">
        <w:rPr>
          <w:i/>
          <w:szCs w:val="24"/>
          <w:vertAlign w:val="superscript"/>
          <w:lang w:val="en-GB"/>
        </w:rPr>
        <w:t>th</w:t>
      </w:r>
      <w:r w:rsidRPr="002747AF">
        <w:rPr>
          <w:i/>
          <w:szCs w:val="24"/>
          <w:lang w:val="en-GB"/>
        </w:rPr>
        <w:t xml:space="preserve"> percentile)</w:t>
      </w:r>
    </w:p>
    <w:p w14:paraId="27DF7CC5" w14:textId="77777777" w:rsidR="00784D74" w:rsidRPr="002747AF" w:rsidRDefault="00784D74" w:rsidP="00784D74">
      <w:pPr>
        <w:pStyle w:val="noidung0"/>
        <w:tabs>
          <w:tab w:val="left" w:pos="540"/>
        </w:tabs>
        <w:spacing w:line="360" w:lineRule="auto"/>
        <w:ind w:right="29" w:firstLine="0"/>
        <w:jc w:val="left"/>
        <w:rPr>
          <w:i/>
          <w:szCs w:val="24"/>
          <w:lang w:val="en-GB"/>
        </w:rPr>
      </w:pPr>
      <w:r w:rsidRPr="002747AF">
        <w:rPr>
          <w:i/>
          <w:szCs w:val="24"/>
          <w:vertAlign w:val="superscript"/>
          <w:lang w:val="en-GB"/>
        </w:rPr>
        <w:t>2</w:t>
      </w:r>
      <w:r w:rsidRPr="002747AF">
        <w:rPr>
          <w:i/>
          <w:szCs w:val="24"/>
          <w:lang w:val="en-GB"/>
        </w:rPr>
        <w:t xml:space="preserve">  Mann Withney U test so sánh hai nhóm nghiên cứu tại mỗi thời điểm</w:t>
      </w:r>
    </w:p>
    <w:p w14:paraId="039E678C" w14:textId="77777777" w:rsidR="00665CD8" w:rsidRPr="002747AF" w:rsidRDefault="00665CD8" w:rsidP="00665CD8">
      <w:pPr>
        <w:pStyle w:val="noidung0"/>
        <w:tabs>
          <w:tab w:val="left" w:pos="540"/>
        </w:tabs>
        <w:spacing w:line="360" w:lineRule="auto"/>
        <w:ind w:right="29" w:firstLine="0"/>
        <w:jc w:val="left"/>
        <w:rPr>
          <w:i/>
          <w:spacing w:val="-8"/>
          <w:szCs w:val="24"/>
          <w:lang w:val="en-GB"/>
        </w:rPr>
      </w:pPr>
      <w:r w:rsidRPr="002747AF">
        <w:rPr>
          <w:i/>
          <w:spacing w:val="-8"/>
          <w:szCs w:val="24"/>
          <w:vertAlign w:val="superscript"/>
          <w:lang w:val="en-GB"/>
        </w:rPr>
        <w:t>3</w:t>
      </w:r>
      <w:r w:rsidRPr="002747AF">
        <w:rPr>
          <w:i/>
          <w:spacing w:val="-8"/>
          <w:szCs w:val="24"/>
          <w:lang w:val="en-GB"/>
        </w:rPr>
        <w:t xml:space="preserve">  Wilcoxon Signed Ranks test so sánh trung vị của cùng nhóm nghiên cứu giữa 2 thời điểm T</w:t>
      </w:r>
      <w:r w:rsidRPr="002747AF">
        <w:rPr>
          <w:i/>
          <w:spacing w:val="-8"/>
          <w:szCs w:val="24"/>
          <w:vertAlign w:val="subscript"/>
          <w:lang w:val="en-GB"/>
        </w:rPr>
        <w:t>0</w:t>
      </w:r>
      <w:r w:rsidRPr="002747AF">
        <w:rPr>
          <w:i/>
          <w:spacing w:val="-8"/>
          <w:szCs w:val="24"/>
          <w:lang w:val="en-GB"/>
        </w:rPr>
        <w:t xml:space="preserve"> và T</w:t>
      </w:r>
      <w:r w:rsidRPr="002747AF">
        <w:rPr>
          <w:i/>
          <w:spacing w:val="-8"/>
          <w:szCs w:val="24"/>
          <w:vertAlign w:val="subscript"/>
          <w:lang w:val="en-GB"/>
        </w:rPr>
        <w:t>2</w:t>
      </w:r>
    </w:p>
    <w:p w14:paraId="0342D493" w14:textId="35E1B12B" w:rsidR="00E94D70" w:rsidRPr="002747AF" w:rsidRDefault="00E94D70" w:rsidP="00E94D70">
      <w:pPr>
        <w:pStyle w:val="noidung0"/>
        <w:tabs>
          <w:tab w:val="left" w:pos="540"/>
        </w:tabs>
        <w:spacing w:before="120" w:line="360" w:lineRule="auto"/>
        <w:ind w:right="25" w:firstLine="720"/>
        <w:rPr>
          <w:sz w:val="28"/>
          <w:szCs w:val="28"/>
          <w:lang w:val="en-GB"/>
        </w:rPr>
      </w:pPr>
      <w:r w:rsidRPr="002747AF">
        <w:rPr>
          <w:sz w:val="28"/>
          <w:szCs w:val="28"/>
          <w:lang w:val="en-GB"/>
        </w:rPr>
        <w:lastRenderedPageBreak/>
        <w:t>Khi có thai, nồng độ cobalamin huyết thanh giảm đi ở cả hai nhóm. Trung bình nồng độ cobalamin huyết thanh ở nhóm nghiên cứu và nhóm chứng lần lượt là 719 pM/L và 724 pM/L ở thời điểm ban đầu và 452 pM/L và 393 pM/L ở thời điểm thai 32 tuần. Ở cả nhóm can thiệp và nhóm chứng, nồng độ cobalamin huyết thanh đều khác biệt có ý nghĩa thống kê gữa thời điểm ban đầu chưa có thai và khi thai được 32 tuần (p &lt; 0,001).</w:t>
      </w:r>
    </w:p>
    <w:p w14:paraId="432DFE60" w14:textId="29CEEBE5" w:rsidR="00852F1E" w:rsidRPr="002747AF" w:rsidRDefault="00EF460A" w:rsidP="00A10132">
      <w:pPr>
        <w:autoSpaceDE w:val="0"/>
        <w:autoSpaceDN w:val="0"/>
        <w:adjustRightInd w:val="0"/>
        <w:spacing w:before="120" w:line="360" w:lineRule="auto"/>
        <w:ind w:right="25" w:firstLine="720"/>
        <w:jc w:val="both"/>
        <w:rPr>
          <w:sz w:val="28"/>
          <w:szCs w:val="28"/>
          <w:lang w:val="en-GB"/>
        </w:rPr>
      </w:pPr>
      <w:r w:rsidRPr="002747AF">
        <w:rPr>
          <w:sz w:val="28"/>
          <w:szCs w:val="28"/>
          <w:lang w:val="en-GB"/>
        </w:rPr>
        <w:t xml:space="preserve">Kết quả </w:t>
      </w:r>
      <w:r w:rsidR="00784D74" w:rsidRPr="002747AF">
        <w:rPr>
          <w:sz w:val="28"/>
          <w:szCs w:val="28"/>
          <w:lang w:val="en-GB"/>
        </w:rPr>
        <w:t>b</w:t>
      </w:r>
      <w:r w:rsidR="00E83FC4" w:rsidRPr="002747AF">
        <w:rPr>
          <w:sz w:val="28"/>
          <w:szCs w:val="28"/>
          <w:lang w:val="en-GB"/>
        </w:rPr>
        <w:t xml:space="preserve">ảng </w:t>
      </w:r>
      <w:r w:rsidR="00784D74" w:rsidRPr="002747AF">
        <w:rPr>
          <w:sz w:val="28"/>
          <w:szCs w:val="28"/>
          <w:lang w:val="en-GB"/>
        </w:rPr>
        <w:t>3.20</w:t>
      </w:r>
      <w:r w:rsidR="00C833A3" w:rsidRPr="002747AF">
        <w:rPr>
          <w:sz w:val="28"/>
          <w:szCs w:val="28"/>
          <w:lang w:val="en-GB"/>
        </w:rPr>
        <w:t xml:space="preserve"> </w:t>
      </w:r>
      <w:r w:rsidR="00E94D70" w:rsidRPr="002747AF">
        <w:rPr>
          <w:sz w:val="28"/>
          <w:szCs w:val="28"/>
          <w:lang w:val="en-GB"/>
        </w:rPr>
        <w:t xml:space="preserve">cũng </w:t>
      </w:r>
      <w:r w:rsidR="00C833A3" w:rsidRPr="002747AF">
        <w:rPr>
          <w:sz w:val="28"/>
          <w:szCs w:val="28"/>
          <w:lang w:val="en-GB"/>
        </w:rPr>
        <w:t>cho thấy tại thời điểm ban đầu</w:t>
      </w:r>
      <w:r w:rsidR="002373FF" w:rsidRPr="002747AF">
        <w:rPr>
          <w:sz w:val="28"/>
          <w:szCs w:val="28"/>
          <w:lang w:val="en-GB"/>
        </w:rPr>
        <w:t xml:space="preserve"> khi chưa có thai</w:t>
      </w:r>
      <w:r w:rsidR="00C833A3" w:rsidRPr="002747AF">
        <w:rPr>
          <w:sz w:val="28"/>
          <w:szCs w:val="28"/>
          <w:lang w:val="en-GB"/>
        </w:rPr>
        <w:t>, nồng độ cobalamin huyết thanh của phụ nữ thuộc hai nhóm khôn</w:t>
      </w:r>
      <w:r w:rsidR="00147D01" w:rsidRPr="002747AF">
        <w:rPr>
          <w:sz w:val="28"/>
          <w:szCs w:val="28"/>
          <w:lang w:val="en-GB"/>
        </w:rPr>
        <w:t xml:space="preserve">g khác nhau có ý nghĩa </w:t>
      </w:r>
      <w:r w:rsidR="002373FF" w:rsidRPr="002747AF">
        <w:rPr>
          <w:sz w:val="28"/>
          <w:szCs w:val="28"/>
          <w:lang w:val="en-GB"/>
        </w:rPr>
        <w:t xml:space="preserve">thống kê </w:t>
      </w:r>
      <w:r w:rsidR="00147D01" w:rsidRPr="002747AF">
        <w:rPr>
          <w:sz w:val="28"/>
          <w:szCs w:val="28"/>
          <w:lang w:val="en-GB"/>
        </w:rPr>
        <w:t>(p</w:t>
      </w:r>
      <w:r w:rsidR="00FC0BC5" w:rsidRPr="002747AF">
        <w:rPr>
          <w:sz w:val="28"/>
          <w:szCs w:val="28"/>
          <w:lang w:val="en-GB"/>
        </w:rPr>
        <w:t xml:space="preserve"> </w:t>
      </w:r>
      <w:r w:rsidR="00147D01" w:rsidRPr="002747AF">
        <w:rPr>
          <w:sz w:val="28"/>
          <w:szCs w:val="28"/>
          <w:lang w:val="en-GB"/>
        </w:rPr>
        <w:t>&gt;</w:t>
      </w:r>
      <w:r w:rsidR="00FC0BC5" w:rsidRPr="002747AF">
        <w:rPr>
          <w:sz w:val="28"/>
          <w:szCs w:val="28"/>
          <w:lang w:val="en-GB"/>
        </w:rPr>
        <w:t xml:space="preserve"> </w:t>
      </w:r>
      <w:r w:rsidR="00147D01" w:rsidRPr="002747AF">
        <w:rPr>
          <w:sz w:val="28"/>
          <w:szCs w:val="28"/>
          <w:lang w:val="en-GB"/>
        </w:rPr>
        <w:t>0,05</w:t>
      </w:r>
      <w:r w:rsidR="00C833A3" w:rsidRPr="002747AF">
        <w:rPr>
          <w:sz w:val="28"/>
          <w:szCs w:val="28"/>
          <w:lang w:val="en-GB"/>
        </w:rPr>
        <w:t xml:space="preserve">). Khi có thai, nồng độ cobalamin huyết thanh giảm dần, </w:t>
      </w:r>
      <w:r w:rsidR="00FF5E1D" w:rsidRPr="002747AF">
        <w:rPr>
          <w:sz w:val="28"/>
          <w:szCs w:val="28"/>
          <w:lang w:val="en-GB"/>
        </w:rPr>
        <w:t>tỉ</w:t>
      </w:r>
      <w:r w:rsidR="00C833A3" w:rsidRPr="002747AF">
        <w:rPr>
          <w:sz w:val="28"/>
          <w:szCs w:val="28"/>
          <w:lang w:val="en-GB"/>
        </w:rPr>
        <w:t xml:space="preserve"> lệ nghịch với tuổi thai</w:t>
      </w:r>
      <w:r w:rsidR="00E83FC4" w:rsidRPr="002747AF">
        <w:rPr>
          <w:sz w:val="28"/>
          <w:szCs w:val="28"/>
          <w:lang w:val="en-GB"/>
        </w:rPr>
        <w:t xml:space="preserve"> ở cả hai nhóm nghiên cứu</w:t>
      </w:r>
      <w:r w:rsidR="00C833A3" w:rsidRPr="002747AF">
        <w:rPr>
          <w:sz w:val="28"/>
          <w:szCs w:val="28"/>
          <w:lang w:val="en-GB"/>
        </w:rPr>
        <w:t>. Xét riêng từng thời điểm</w:t>
      </w:r>
      <w:r w:rsidR="008F5834" w:rsidRPr="002747AF">
        <w:rPr>
          <w:sz w:val="28"/>
          <w:szCs w:val="28"/>
          <w:lang w:val="en-GB"/>
        </w:rPr>
        <w:t xml:space="preserve">, </w:t>
      </w:r>
      <w:r w:rsidR="003F2892" w:rsidRPr="002747AF">
        <w:rPr>
          <w:sz w:val="28"/>
          <w:szCs w:val="28"/>
          <w:lang w:val="en-GB"/>
        </w:rPr>
        <w:t xml:space="preserve">ở thời điểm 32 tuần, </w:t>
      </w:r>
      <w:r w:rsidR="008F5834" w:rsidRPr="002747AF">
        <w:rPr>
          <w:sz w:val="28"/>
          <w:szCs w:val="28"/>
          <w:lang w:val="en-GB"/>
        </w:rPr>
        <w:t xml:space="preserve">nồng độ </w:t>
      </w:r>
      <w:r w:rsidR="003F2892" w:rsidRPr="002747AF">
        <w:rPr>
          <w:sz w:val="28"/>
          <w:szCs w:val="28"/>
          <w:lang w:val="en-GB"/>
        </w:rPr>
        <w:t xml:space="preserve">cobalamin </w:t>
      </w:r>
      <w:r w:rsidR="002373FF" w:rsidRPr="002747AF">
        <w:rPr>
          <w:sz w:val="28"/>
          <w:szCs w:val="28"/>
          <w:lang w:val="en-GB"/>
        </w:rPr>
        <w:t xml:space="preserve">huyết thanh </w:t>
      </w:r>
      <w:r w:rsidR="003F2892" w:rsidRPr="002747AF">
        <w:rPr>
          <w:sz w:val="28"/>
          <w:szCs w:val="28"/>
          <w:lang w:val="en-GB"/>
        </w:rPr>
        <w:t>trung bình của phụ nữ nhóm can thiệp (</w:t>
      </w:r>
      <w:r w:rsidR="00147D01" w:rsidRPr="002747AF">
        <w:rPr>
          <w:sz w:val="28"/>
          <w:szCs w:val="28"/>
          <w:lang w:val="en-GB"/>
        </w:rPr>
        <w:t>452</w:t>
      </w:r>
      <w:r w:rsidR="00E54FDC" w:rsidRPr="002747AF">
        <w:rPr>
          <w:sz w:val="28"/>
          <w:szCs w:val="28"/>
          <w:lang w:val="en-GB"/>
        </w:rPr>
        <w:t xml:space="preserve"> </w:t>
      </w:r>
      <w:r w:rsidR="00030F7E" w:rsidRPr="002747AF">
        <w:rPr>
          <w:sz w:val="28"/>
          <w:szCs w:val="28"/>
          <w:lang w:val="en-GB"/>
        </w:rPr>
        <w:t>pM/L</w:t>
      </w:r>
      <w:r w:rsidR="003F2892" w:rsidRPr="002747AF">
        <w:rPr>
          <w:sz w:val="28"/>
          <w:szCs w:val="28"/>
          <w:lang w:val="en-GB"/>
        </w:rPr>
        <w:t xml:space="preserve">) lớn hơn nhóm </w:t>
      </w:r>
      <w:r w:rsidR="00147D01" w:rsidRPr="002747AF">
        <w:rPr>
          <w:sz w:val="28"/>
          <w:szCs w:val="28"/>
          <w:lang w:val="en-GB"/>
        </w:rPr>
        <w:t>chứng (393</w:t>
      </w:r>
      <w:r w:rsidR="00E54FDC" w:rsidRPr="002747AF">
        <w:rPr>
          <w:sz w:val="28"/>
          <w:szCs w:val="28"/>
          <w:lang w:val="en-GB"/>
        </w:rPr>
        <w:t xml:space="preserve"> </w:t>
      </w:r>
      <w:r w:rsidR="00030F7E" w:rsidRPr="002747AF">
        <w:rPr>
          <w:sz w:val="28"/>
          <w:szCs w:val="28"/>
          <w:lang w:val="en-GB"/>
        </w:rPr>
        <w:t xml:space="preserve">pM/L) </w:t>
      </w:r>
      <w:r w:rsidR="003F2892" w:rsidRPr="002747AF">
        <w:rPr>
          <w:sz w:val="28"/>
          <w:szCs w:val="28"/>
          <w:lang w:val="en-GB"/>
        </w:rPr>
        <w:t>có ý ngh</w:t>
      </w:r>
      <w:r w:rsidR="00FA0BA7" w:rsidRPr="002747AF">
        <w:rPr>
          <w:sz w:val="28"/>
          <w:szCs w:val="28"/>
          <w:lang w:val="en-GB"/>
        </w:rPr>
        <w:t xml:space="preserve">ĩa thống kê với </w:t>
      </w:r>
      <w:r w:rsidR="00147D01" w:rsidRPr="002747AF">
        <w:rPr>
          <w:sz w:val="28"/>
          <w:szCs w:val="28"/>
          <w:lang w:val="en-GB"/>
        </w:rPr>
        <w:t>p</w:t>
      </w:r>
      <w:r w:rsidR="007F6031" w:rsidRPr="002747AF">
        <w:rPr>
          <w:sz w:val="28"/>
          <w:szCs w:val="28"/>
          <w:lang w:val="en-GB"/>
        </w:rPr>
        <w:t xml:space="preserve"> </w:t>
      </w:r>
      <w:r w:rsidR="00147D01" w:rsidRPr="002747AF">
        <w:rPr>
          <w:sz w:val="28"/>
          <w:szCs w:val="28"/>
          <w:lang w:val="en-GB"/>
        </w:rPr>
        <w:t>&lt;</w:t>
      </w:r>
      <w:r w:rsidR="007F6031" w:rsidRPr="002747AF">
        <w:rPr>
          <w:sz w:val="28"/>
          <w:szCs w:val="28"/>
          <w:lang w:val="en-GB"/>
        </w:rPr>
        <w:t xml:space="preserve"> </w:t>
      </w:r>
      <w:r w:rsidR="00147D01" w:rsidRPr="002747AF">
        <w:rPr>
          <w:sz w:val="28"/>
          <w:szCs w:val="28"/>
          <w:lang w:val="en-GB"/>
        </w:rPr>
        <w:t>0,05</w:t>
      </w:r>
      <w:r w:rsidR="003F2892" w:rsidRPr="002747AF">
        <w:rPr>
          <w:sz w:val="28"/>
          <w:szCs w:val="28"/>
          <w:lang w:val="en-GB"/>
        </w:rPr>
        <w:t xml:space="preserve">. </w:t>
      </w:r>
    </w:p>
    <w:p w14:paraId="07DDFE5B" w14:textId="77777777" w:rsidR="002373FF" w:rsidRPr="002747AF" w:rsidRDefault="001355ED" w:rsidP="002373FF">
      <w:pPr>
        <w:autoSpaceDE w:val="0"/>
        <w:autoSpaceDN w:val="0"/>
        <w:adjustRightInd w:val="0"/>
        <w:spacing w:before="120" w:line="360" w:lineRule="auto"/>
        <w:ind w:right="25" w:firstLine="720"/>
        <w:jc w:val="both"/>
        <w:rPr>
          <w:sz w:val="28"/>
          <w:szCs w:val="28"/>
          <w:lang w:val="en-GB"/>
        </w:rPr>
      </w:pPr>
      <w:r w:rsidRPr="002747AF">
        <w:rPr>
          <w:sz w:val="28"/>
          <w:szCs w:val="28"/>
          <w:lang w:val="en-GB"/>
        </w:rPr>
        <w:t xml:space="preserve">Kết quả phân tích trên nhóm phụ nữ bị thiếu năng lượng trường diễn ở thời điểm ban đầu khi chưa có thai cho thấy không có sự khác biệt có ý nghĩa thống kê về cả nồng độ hemoglobin, folate và cobalamin cũng như </w:t>
      </w:r>
      <w:r w:rsidR="00FF5E1D" w:rsidRPr="002747AF">
        <w:rPr>
          <w:sz w:val="28"/>
          <w:szCs w:val="28"/>
          <w:lang w:val="en-GB"/>
        </w:rPr>
        <w:t>tỉ</w:t>
      </w:r>
      <w:r w:rsidRPr="002747AF">
        <w:rPr>
          <w:sz w:val="28"/>
          <w:szCs w:val="28"/>
          <w:lang w:val="en-GB"/>
        </w:rPr>
        <w:t xml:space="preserve"> lệ thiếu máu giữa nhóm can thiệp và nhóm chứng (p</w:t>
      </w:r>
      <w:r w:rsidR="007F6031" w:rsidRPr="002747AF">
        <w:rPr>
          <w:sz w:val="28"/>
          <w:szCs w:val="28"/>
          <w:lang w:val="en-GB"/>
        </w:rPr>
        <w:t xml:space="preserve"> </w:t>
      </w:r>
      <w:r w:rsidRPr="002747AF">
        <w:rPr>
          <w:sz w:val="28"/>
          <w:szCs w:val="28"/>
          <w:lang w:val="en-GB"/>
        </w:rPr>
        <w:t>&gt;</w:t>
      </w:r>
      <w:r w:rsidR="007F6031" w:rsidRPr="002747AF">
        <w:rPr>
          <w:sz w:val="28"/>
          <w:szCs w:val="28"/>
          <w:lang w:val="en-GB"/>
        </w:rPr>
        <w:t xml:space="preserve"> </w:t>
      </w:r>
      <w:r w:rsidRPr="002747AF">
        <w:rPr>
          <w:sz w:val="28"/>
          <w:szCs w:val="28"/>
          <w:lang w:val="en-GB"/>
        </w:rPr>
        <w:t xml:space="preserve">0,05). </w:t>
      </w:r>
      <w:r w:rsidR="002373FF" w:rsidRPr="002747AF">
        <w:rPr>
          <w:sz w:val="28"/>
          <w:szCs w:val="28"/>
          <w:lang w:val="en-GB"/>
        </w:rPr>
        <w:t xml:space="preserve">Can thiệp không cho thấy hiệu quả cải thiện tình trạng thiếu máu khi có thai ở nhóm phụ nữ ban đầu bị thiếu năng lượng trường diễn. </w:t>
      </w:r>
    </w:p>
    <w:p w14:paraId="192FEB36" w14:textId="3CA0D3A8" w:rsidR="002373FF" w:rsidRPr="002747AF" w:rsidRDefault="002373FF" w:rsidP="002373FF">
      <w:pPr>
        <w:autoSpaceDE w:val="0"/>
        <w:autoSpaceDN w:val="0"/>
        <w:adjustRightInd w:val="0"/>
        <w:spacing w:before="120" w:line="360" w:lineRule="auto"/>
        <w:ind w:right="25" w:firstLine="720"/>
        <w:jc w:val="both"/>
        <w:rPr>
          <w:sz w:val="28"/>
          <w:szCs w:val="28"/>
          <w:lang w:val="en-GB"/>
        </w:rPr>
      </w:pPr>
      <w:r w:rsidRPr="002747AF">
        <w:rPr>
          <w:sz w:val="28"/>
          <w:szCs w:val="28"/>
          <w:lang w:val="en-GB"/>
        </w:rPr>
        <w:t xml:space="preserve">Như vậy, can thiệp bổ sung thực phẩm cho phụ nữ trước và trong khi có thai có hiệu quả tới 29,6% tỉ lệ thiếu máu và có hiệu quả cải thiện nồng độ cobalamin huyết thanh (p &lt; 0,05) ở PNCT 32 tuần tuổi. Can thiệp chưa cho thấy hiệu quả tới việc cải thiện nồng độ hemoglobin trung bình và nồng độ folate huyết thanh trung bình cũng như sự thay đổi nồng độ hemoglobin và folate huyết thanh trung bình khi có thai (p &gt; 0,05). </w:t>
      </w:r>
    </w:p>
    <w:p w14:paraId="4721A46E" w14:textId="207DB875" w:rsidR="00857A20" w:rsidRPr="002747AF" w:rsidRDefault="00857A20" w:rsidP="00B54AE5">
      <w:pPr>
        <w:pStyle w:val="noidung0"/>
        <w:numPr>
          <w:ilvl w:val="2"/>
          <w:numId w:val="14"/>
        </w:numPr>
        <w:tabs>
          <w:tab w:val="left" w:pos="540"/>
        </w:tabs>
        <w:spacing w:before="120" w:line="360" w:lineRule="auto"/>
        <w:ind w:right="25"/>
        <w:rPr>
          <w:b/>
          <w:sz w:val="28"/>
          <w:szCs w:val="28"/>
          <w:lang w:val="en-GB"/>
        </w:rPr>
      </w:pPr>
      <w:r w:rsidRPr="002747AF">
        <w:rPr>
          <w:b/>
          <w:sz w:val="28"/>
          <w:szCs w:val="28"/>
          <w:lang w:val="en-GB"/>
        </w:rPr>
        <w:lastRenderedPageBreak/>
        <w:t xml:space="preserve">Hiệu quả của can thiệp </w:t>
      </w:r>
      <w:r w:rsidR="00EF460A" w:rsidRPr="002747AF">
        <w:rPr>
          <w:b/>
          <w:sz w:val="28"/>
          <w:szCs w:val="28"/>
          <w:lang w:val="en-GB"/>
        </w:rPr>
        <w:t xml:space="preserve">đến </w:t>
      </w:r>
      <w:r w:rsidRPr="002747AF">
        <w:rPr>
          <w:b/>
          <w:sz w:val="28"/>
          <w:szCs w:val="28"/>
          <w:lang w:val="en-GB"/>
        </w:rPr>
        <w:t>tình trạng thiếu máu của trẻ 24 tuần tuổi</w:t>
      </w:r>
    </w:p>
    <w:p w14:paraId="6F7D807F" w14:textId="4FB04323" w:rsidR="00EF460A" w:rsidRPr="002747AF" w:rsidRDefault="00EF460A" w:rsidP="00A10132">
      <w:pPr>
        <w:pStyle w:val="noidung0"/>
        <w:tabs>
          <w:tab w:val="left" w:pos="540"/>
        </w:tabs>
        <w:spacing w:before="120" w:line="360" w:lineRule="auto"/>
        <w:ind w:right="25" w:firstLine="720"/>
        <w:rPr>
          <w:b/>
          <w:spacing w:val="4"/>
          <w:sz w:val="28"/>
          <w:szCs w:val="28"/>
          <w:lang w:val="en-GB"/>
        </w:rPr>
      </w:pPr>
      <w:r w:rsidRPr="002747AF">
        <w:rPr>
          <w:spacing w:val="4"/>
          <w:sz w:val="28"/>
          <w:szCs w:val="28"/>
          <w:lang w:val="en-GB"/>
        </w:rPr>
        <w:t xml:space="preserve">Hiệu quả của can thiệp bổ sung thực phẩm cho phụ nữ trước và trong khi </w:t>
      </w:r>
      <w:r w:rsidR="00520E33" w:rsidRPr="002747AF">
        <w:rPr>
          <w:spacing w:val="4"/>
          <w:sz w:val="28"/>
          <w:szCs w:val="28"/>
          <w:lang w:val="en-GB"/>
        </w:rPr>
        <w:t>có</w:t>
      </w:r>
      <w:r w:rsidRPr="002747AF">
        <w:rPr>
          <w:spacing w:val="4"/>
          <w:sz w:val="28"/>
          <w:szCs w:val="28"/>
          <w:lang w:val="en-GB"/>
        </w:rPr>
        <w:t xml:space="preserve"> thai tới tình trạng thiếu máu của trẻ 24 tuần tuổi được thể hiện trong </w:t>
      </w:r>
      <w:r w:rsidR="001E42BA" w:rsidRPr="002747AF">
        <w:rPr>
          <w:spacing w:val="4"/>
          <w:sz w:val="28"/>
          <w:szCs w:val="28"/>
          <w:lang w:val="en-GB"/>
        </w:rPr>
        <w:t>b</w:t>
      </w:r>
      <w:r w:rsidR="005A4D49" w:rsidRPr="002747AF">
        <w:rPr>
          <w:spacing w:val="4"/>
          <w:sz w:val="28"/>
          <w:szCs w:val="28"/>
          <w:lang w:val="en-GB"/>
        </w:rPr>
        <w:t xml:space="preserve">ảng </w:t>
      </w:r>
      <w:r w:rsidR="001355ED" w:rsidRPr="002747AF">
        <w:rPr>
          <w:spacing w:val="4"/>
          <w:sz w:val="28"/>
          <w:szCs w:val="28"/>
          <w:lang w:val="en-GB"/>
        </w:rPr>
        <w:t>3.21</w:t>
      </w:r>
      <w:r w:rsidRPr="002747AF">
        <w:rPr>
          <w:spacing w:val="4"/>
          <w:sz w:val="28"/>
          <w:szCs w:val="28"/>
          <w:lang w:val="en-GB"/>
        </w:rPr>
        <w:t>.</w:t>
      </w:r>
    </w:p>
    <w:p w14:paraId="7512F42E" w14:textId="0C849398" w:rsidR="00030F7E" w:rsidRPr="002747AF" w:rsidRDefault="00975900" w:rsidP="00A10132">
      <w:pPr>
        <w:pStyle w:val="noidung0"/>
        <w:tabs>
          <w:tab w:val="left" w:pos="540"/>
        </w:tabs>
        <w:spacing w:before="120" w:line="360" w:lineRule="auto"/>
        <w:ind w:right="25" w:firstLine="0"/>
        <w:jc w:val="center"/>
        <w:rPr>
          <w:b/>
          <w:spacing w:val="-6"/>
          <w:sz w:val="28"/>
          <w:szCs w:val="28"/>
          <w:lang w:val="en-GB"/>
        </w:rPr>
      </w:pPr>
      <w:r w:rsidRPr="002747AF">
        <w:rPr>
          <w:b/>
          <w:i/>
          <w:spacing w:val="-6"/>
          <w:sz w:val="28"/>
          <w:szCs w:val="28"/>
          <w:lang w:val="en-GB"/>
        </w:rPr>
        <w:t>Bảng 3.2</w:t>
      </w:r>
      <w:r w:rsidR="00EB4080" w:rsidRPr="002747AF">
        <w:rPr>
          <w:b/>
          <w:i/>
          <w:spacing w:val="-6"/>
          <w:sz w:val="28"/>
          <w:szCs w:val="28"/>
          <w:lang w:val="en-GB"/>
        </w:rPr>
        <w:t>3</w:t>
      </w:r>
      <w:r w:rsidR="00030F7E" w:rsidRPr="002747AF">
        <w:rPr>
          <w:b/>
          <w:i/>
          <w:spacing w:val="-6"/>
          <w:sz w:val="28"/>
          <w:szCs w:val="28"/>
          <w:lang w:val="en-GB"/>
        </w:rPr>
        <w:t>:</w:t>
      </w:r>
      <w:r w:rsidR="00030F7E" w:rsidRPr="002747AF">
        <w:rPr>
          <w:b/>
          <w:spacing w:val="-6"/>
          <w:sz w:val="28"/>
          <w:szCs w:val="28"/>
          <w:lang w:val="en-GB"/>
        </w:rPr>
        <w:t xml:space="preserve"> Hiệu quả của can thiệp tới tình trạng thiếu máu của trẻ 24 tuần tuổi</w:t>
      </w:r>
    </w:p>
    <w:tbl>
      <w:tblPr>
        <w:tblStyle w:val="TableGrid"/>
        <w:tblW w:w="8495" w:type="dxa"/>
        <w:jc w:val="center"/>
        <w:tblLook w:val="04A0" w:firstRow="1" w:lastRow="0" w:firstColumn="1" w:lastColumn="0" w:noHBand="0" w:noVBand="1"/>
      </w:tblPr>
      <w:tblGrid>
        <w:gridCol w:w="3538"/>
        <w:gridCol w:w="1959"/>
        <w:gridCol w:w="1793"/>
        <w:gridCol w:w="1205"/>
      </w:tblGrid>
      <w:tr w:rsidR="00021310" w:rsidRPr="002747AF" w14:paraId="431C9689" w14:textId="77777777" w:rsidTr="001E42BA">
        <w:trPr>
          <w:jc w:val="center"/>
        </w:trPr>
        <w:tc>
          <w:tcPr>
            <w:tcW w:w="3538" w:type="dxa"/>
            <w:vAlign w:val="center"/>
          </w:tcPr>
          <w:p w14:paraId="72803A40" w14:textId="03C60DB5" w:rsidR="005D0440" w:rsidRPr="002747AF" w:rsidRDefault="005D0440" w:rsidP="007F6031">
            <w:pPr>
              <w:pStyle w:val="noidung0"/>
              <w:tabs>
                <w:tab w:val="left" w:pos="540"/>
              </w:tabs>
              <w:spacing w:before="120" w:line="312" w:lineRule="auto"/>
              <w:ind w:right="-115" w:hanging="101"/>
              <w:jc w:val="center"/>
              <w:rPr>
                <w:b/>
                <w:sz w:val="28"/>
                <w:szCs w:val="28"/>
                <w:lang w:val="en-GB"/>
              </w:rPr>
            </w:pPr>
            <w:r w:rsidRPr="002747AF">
              <w:rPr>
                <w:b/>
                <w:sz w:val="28"/>
                <w:szCs w:val="28"/>
                <w:lang w:val="en-GB"/>
              </w:rPr>
              <w:t>Chỉ số</w:t>
            </w:r>
          </w:p>
        </w:tc>
        <w:tc>
          <w:tcPr>
            <w:tcW w:w="1959" w:type="dxa"/>
            <w:vAlign w:val="center"/>
          </w:tcPr>
          <w:p w14:paraId="3C479034" w14:textId="01E2A2FF" w:rsidR="005D0440" w:rsidRPr="002747AF" w:rsidRDefault="005D0440" w:rsidP="007F6031">
            <w:pPr>
              <w:pStyle w:val="noidung0"/>
              <w:tabs>
                <w:tab w:val="left" w:pos="540"/>
              </w:tabs>
              <w:spacing w:before="120" w:line="312" w:lineRule="auto"/>
              <w:ind w:right="-115" w:hanging="101"/>
              <w:jc w:val="center"/>
              <w:rPr>
                <w:b/>
                <w:sz w:val="28"/>
                <w:szCs w:val="28"/>
                <w:lang w:val="en-GB"/>
              </w:rPr>
            </w:pPr>
            <w:r w:rsidRPr="002747AF">
              <w:rPr>
                <w:b/>
                <w:sz w:val="28"/>
                <w:szCs w:val="28"/>
                <w:lang w:val="en-GB"/>
              </w:rPr>
              <w:t xml:space="preserve">Nhóm </w:t>
            </w:r>
            <w:r w:rsidR="001355ED" w:rsidRPr="002747AF">
              <w:rPr>
                <w:b/>
                <w:sz w:val="28"/>
                <w:szCs w:val="28"/>
                <w:lang w:val="en-GB"/>
              </w:rPr>
              <w:t xml:space="preserve">CT </w:t>
            </w:r>
            <w:r w:rsidR="001355ED" w:rsidRPr="002747AF">
              <w:rPr>
                <w:sz w:val="28"/>
                <w:szCs w:val="28"/>
                <w:lang w:val="en-GB"/>
              </w:rPr>
              <w:t>(n=69</w:t>
            </w:r>
            <w:r w:rsidRPr="002747AF">
              <w:rPr>
                <w:sz w:val="28"/>
                <w:szCs w:val="28"/>
                <w:lang w:val="en-GB"/>
              </w:rPr>
              <w:t>)</w:t>
            </w:r>
          </w:p>
        </w:tc>
        <w:tc>
          <w:tcPr>
            <w:tcW w:w="1793" w:type="dxa"/>
            <w:vAlign w:val="center"/>
          </w:tcPr>
          <w:p w14:paraId="2073E466" w14:textId="0995E570" w:rsidR="005D0440" w:rsidRPr="002747AF" w:rsidRDefault="001355ED" w:rsidP="007F6031">
            <w:pPr>
              <w:pStyle w:val="noidung0"/>
              <w:tabs>
                <w:tab w:val="left" w:pos="540"/>
              </w:tabs>
              <w:spacing w:before="120" w:line="312" w:lineRule="auto"/>
              <w:ind w:right="-115" w:hanging="101"/>
              <w:jc w:val="center"/>
              <w:rPr>
                <w:b/>
                <w:sz w:val="28"/>
                <w:szCs w:val="28"/>
                <w:lang w:val="en-GB"/>
              </w:rPr>
            </w:pPr>
            <w:r w:rsidRPr="002747AF">
              <w:rPr>
                <w:b/>
                <w:sz w:val="28"/>
                <w:szCs w:val="28"/>
                <w:lang w:val="en-GB"/>
              </w:rPr>
              <w:t xml:space="preserve">Nhóm chứng </w:t>
            </w:r>
            <w:r w:rsidRPr="002747AF">
              <w:rPr>
                <w:sz w:val="28"/>
                <w:szCs w:val="28"/>
                <w:lang w:val="en-GB"/>
              </w:rPr>
              <w:t>(n=75</w:t>
            </w:r>
            <w:r w:rsidR="005D0440" w:rsidRPr="002747AF">
              <w:rPr>
                <w:sz w:val="28"/>
                <w:szCs w:val="28"/>
                <w:lang w:val="en-GB"/>
              </w:rPr>
              <w:t>)</w:t>
            </w:r>
          </w:p>
        </w:tc>
        <w:tc>
          <w:tcPr>
            <w:tcW w:w="1205" w:type="dxa"/>
            <w:vAlign w:val="center"/>
          </w:tcPr>
          <w:p w14:paraId="190DD7CD" w14:textId="1559ACF7" w:rsidR="005D0440" w:rsidRPr="002747AF" w:rsidRDefault="005D0440" w:rsidP="007F6031">
            <w:pPr>
              <w:pStyle w:val="noidung0"/>
              <w:tabs>
                <w:tab w:val="left" w:pos="540"/>
              </w:tabs>
              <w:spacing w:before="120" w:line="312" w:lineRule="auto"/>
              <w:ind w:right="-115" w:hanging="101"/>
              <w:jc w:val="center"/>
              <w:rPr>
                <w:b/>
                <w:sz w:val="28"/>
                <w:szCs w:val="28"/>
                <w:lang w:val="en-GB"/>
              </w:rPr>
            </w:pPr>
            <w:r w:rsidRPr="002747AF">
              <w:rPr>
                <w:b/>
                <w:sz w:val="28"/>
                <w:szCs w:val="28"/>
                <w:lang w:val="en-GB"/>
              </w:rPr>
              <w:t>p</w:t>
            </w:r>
          </w:p>
        </w:tc>
      </w:tr>
      <w:tr w:rsidR="00021310" w:rsidRPr="002747AF" w14:paraId="311FB483" w14:textId="77777777" w:rsidTr="001E42BA">
        <w:trPr>
          <w:trHeight w:val="143"/>
          <w:jc w:val="center"/>
        </w:trPr>
        <w:tc>
          <w:tcPr>
            <w:tcW w:w="3538" w:type="dxa"/>
            <w:vAlign w:val="center"/>
          </w:tcPr>
          <w:p w14:paraId="3AC7CF0D" w14:textId="729806D8" w:rsidR="005D0440" w:rsidRPr="002747AF" w:rsidRDefault="005D0440" w:rsidP="00B54AE5">
            <w:pPr>
              <w:pStyle w:val="noidung0"/>
              <w:tabs>
                <w:tab w:val="left" w:pos="540"/>
              </w:tabs>
              <w:spacing w:before="120" w:line="360" w:lineRule="auto"/>
              <w:ind w:hanging="101"/>
              <w:jc w:val="left"/>
              <w:rPr>
                <w:sz w:val="28"/>
                <w:szCs w:val="28"/>
                <w:lang w:val="en-GB"/>
              </w:rPr>
            </w:pPr>
            <w:r w:rsidRPr="002747AF">
              <w:rPr>
                <w:sz w:val="28"/>
                <w:szCs w:val="28"/>
                <w:lang w:val="en-GB"/>
              </w:rPr>
              <w:t>Hemoglobin - TB±SD (g/dL)</w:t>
            </w:r>
          </w:p>
        </w:tc>
        <w:tc>
          <w:tcPr>
            <w:tcW w:w="1959" w:type="dxa"/>
            <w:vAlign w:val="center"/>
          </w:tcPr>
          <w:p w14:paraId="1E5EF1ED" w14:textId="3D043246" w:rsidR="005D0440" w:rsidRPr="002747AF" w:rsidRDefault="005D0440" w:rsidP="00B54AE5">
            <w:pPr>
              <w:pStyle w:val="noidung0"/>
              <w:tabs>
                <w:tab w:val="left" w:pos="540"/>
              </w:tabs>
              <w:spacing w:before="120" w:line="360" w:lineRule="auto"/>
              <w:ind w:right="-108" w:hanging="101"/>
              <w:jc w:val="center"/>
              <w:rPr>
                <w:sz w:val="28"/>
                <w:szCs w:val="28"/>
                <w:lang w:val="en-GB"/>
              </w:rPr>
            </w:pPr>
            <w:r w:rsidRPr="002747AF">
              <w:rPr>
                <w:sz w:val="28"/>
                <w:szCs w:val="28"/>
                <w:lang w:val="en-GB"/>
              </w:rPr>
              <w:t>11,4</w:t>
            </w:r>
            <w:r w:rsidR="001E42BA" w:rsidRPr="002747AF">
              <w:rPr>
                <w:sz w:val="28"/>
                <w:szCs w:val="28"/>
                <w:lang w:val="en-GB"/>
              </w:rPr>
              <w:t xml:space="preserve"> </w:t>
            </w:r>
            <w:r w:rsidRPr="002747AF">
              <w:rPr>
                <w:sz w:val="28"/>
                <w:szCs w:val="28"/>
                <w:lang w:val="en-GB"/>
              </w:rPr>
              <w:t>±</w:t>
            </w:r>
            <w:r w:rsidR="001E42BA" w:rsidRPr="002747AF">
              <w:rPr>
                <w:sz w:val="28"/>
                <w:szCs w:val="28"/>
                <w:lang w:val="en-GB"/>
              </w:rPr>
              <w:t xml:space="preserve"> </w:t>
            </w:r>
            <w:r w:rsidRPr="002747AF">
              <w:rPr>
                <w:sz w:val="28"/>
                <w:szCs w:val="28"/>
                <w:lang w:val="en-GB"/>
              </w:rPr>
              <w:t>1,1</w:t>
            </w:r>
          </w:p>
        </w:tc>
        <w:tc>
          <w:tcPr>
            <w:tcW w:w="1793" w:type="dxa"/>
            <w:vAlign w:val="center"/>
          </w:tcPr>
          <w:p w14:paraId="3B73E086" w14:textId="3A0CD617" w:rsidR="005D0440" w:rsidRPr="002747AF" w:rsidRDefault="005D0440" w:rsidP="00B54AE5">
            <w:pPr>
              <w:pStyle w:val="noidung0"/>
              <w:tabs>
                <w:tab w:val="left" w:pos="540"/>
              </w:tabs>
              <w:spacing w:before="120" w:line="360" w:lineRule="auto"/>
              <w:ind w:right="-108" w:hanging="101"/>
              <w:jc w:val="center"/>
              <w:rPr>
                <w:sz w:val="28"/>
                <w:szCs w:val="28"/>
                <w:lang w:val="en-GB"/>
              </w:rPr>
            </w:pPr>
            <w:r w:rsidRPr="002747AF">
              <w:rPr>
                <w:sz w:val="28"/>
                <w:szCs w:val="28"/>
                <w:lang w:val="en-GB"/>
              </w:rPr>
              <w:t>11,2</w:t>
            </w:r>
            <w:r w:rsidR="001E42BA" w:rsidRPr="002747AF">
              <w:rPr>
                <w:sz w:val="28"/>
                <w:szCs w:val="28"/>
                <w:lang w:val="en-GB"/>
              </w:rPr>
              <w:t xml:space="preserve"> </w:t>
            </w:r>
            <w:r w:rsidRPr="002747AF">
              <w:rPr>
                <w:sz w:val="28"/>
                <w:szCs w:val="28"/>
                <w:lang w:val="en-GB"/>
              </w:rPr>
              <w:t>±</w:t>
            </w:r>
            <w:r w:rsidR="001E42BA" w:rsidRPr="002747AF">
              <w:rPr>
                <w:sz w:val="28"/>
                <w:szCs w:val="28"/>
                <w:lang w:val="en-GB"/>
              </w:rPr>
              <w:t xml:space="preserve"> </w:t>
            </w:r>
            <w:r w:rsidRPr="002747AF">
              <w:rPr>
                <w:sz w:val="28"/>
                <w:szCs w:val="28"/>
                <w:lang w:val="en-GB"/>
              </w:rPr>
              <w:t>1,1</w:t>
            </w:r>
          </w:p>
        </w:tc>
        <w:tc>
          <w:tcPr>
            <w:tcW w:w="1205" w:type="dxa"/>
            <w:vAlign w:val="center"/>
          </w:tcPr>
          <w:p w14:paraId="67793CD5" w14:textId="14708AAD" w:rsidR="005D0440" w:rsidRPr="002747AF" w:rsidRDefault="001355ED" w:rsidP="00B54AE5">
            <w:pPr>
              <w:pStyle w:val="noidung0"/>
              <w:tabs>
                <w:tab w:val="left" w:pos="540"/>
              </w:tabs>
              <w:spacing w:before="120" w:line="360" w:lineRule="auto"/>
              <w:ind w:right="-108" w:hanging="101"/>
              <w:jc w:val="center"/>
              <w:rPr>
                <w:sz w:val="28"/>
                <w:szCs w:val="28"/>
                <w:lang w:val="en-GB"/>
              </w:rPr>
            </w:pPr>
            <w:r w:rsidRPr="002747AF">
              <w:rPr>
                <w:sz w:val="28"/>
                <w:szCs w:val="28"/>
                <w:lang w:val="en-GB"/>
              </w:rPr>
              <w:t>&gt;</w:t>
            </w:r>
            <w:r w:rsidR="001E42BA" w:rsidRPr="002747AF">
              <w:rPr>
                <w:sz w:val="28"/>
                <w:szCs w:val="28"/>
                <w:lang w:val="en-GB"/>
              </w:rPr>
              <w:t xml:space="preserve"> </w:t>
            </w:r>
            <w:r w:rsidRPr="002747AF">
              <w:rPr>
                <w:sz w:val="28"/>
                <w:szCs w:val="28"/>
                <w:lang w:val="en-GB"/>
              </w:rPr>
              <w:t>0,05</w:t>
            </w:r>
            <w:r w:rsidRPr="002747AF">
              <w:rPr>
                <w:sz w:val="28"/>
                <w:szCs w:val="28"/>
                <w:vertAlign w:val="superscript"/>
                <w:lang w:val="en-GB"/>
              </w:rPr>
              <w:t>1</w:t>
            </w:r>
          </w:p>
        </w:tc>
      </w:tr>
      <w:tr w:rsidR="00021310" w:rsidRPr="002747AF" w14:paraId="266B9ECB" w14:textId="77777777" w:rsidTr="001E42BA">
        <w:trPr>
          <w:jc w:val="center"/>
        </w:trPr>
        <w:tc>
          <w:tcPr>
            <w:tcW w:w="3538" w:type="dxa"/>
            <w:vAlign w:val="center"/>
          </w:tcPr>
          <w:p w14:paraId="0495EE0B" w14:textId="4EF1B03B" w:rsidR="005D0440" w:rsidRPr="002747AF" w:rsidRDefault="00FF5E1D" w:rsidP="00B54AE5">
            <w:pPr>
              <w:pStyle w:val="noidung0"/>
              <w:tabs>
                <w:tab w:val="left" w:pos="540"/>
              </w:tabs>
              <w:spacing w:before="120" w:line="360" w:lineRule="auto"/>
              <w:ind w:hanging="101"/>
              <w:jc w:val="left"/>
              <w:rPr>
                <w:sz w:val="28"/>
                <w:szCs w:val="28"/>
                <w:lang w:val="en-GB"/>
              </w:rPr>
            </w:pPr>
            <w:r w:rsidRPr="002747AF">
              <w:rPr>
                <w:sz w:val="28"/>
                <w:szCs w:val="28"/>
                <w:lang w:val="en-GB"/>
              </w:rPr>
              <w:t>Tỉ</w:t>
            </w:r>
            <w:r w:rsidR="005D0440" w:rsidRPr="002747AF">
              <w:rPr>
                <w:sz w:val="28"/>
                <w:szCs w:val="28"/>
                <w:lang w:val="en-GB"/>
              </w:rPr>
              <w:t xml:space="preserve"> lệ thiếu máu (%)</w:t>
            </w:r>
          </w:p>
        </w:tc>
        <w:tc>
          <w:tcPr>
            <w:tcW w:w="1959" w:type="dxa"/>
            <w:vAlign w:val="center"/>
          </w:tcPr>
          <w:p w14:paraId="06D9C8BB" w14:textId="562A5956" w:rsidR="005D0440" w:rsidRPr="002747AF" w:rsidRDefault="00CB0388" w:rsidP="00C55A0F">
            <w:pPr>
              <w:pStyle w:val="noidung0"/>
              <w:tabs>
                <w:tab w:val="left" w:pos="540"/>
              </w:tabs>
              <w:spacing w:before="120" w:line="360" w:lineRule="auto"/>
              <w:ind w:right="-108" w:hanging="101"/>
              <w:jc w:val="center"/>
              <w:rPr>
                <w:sz w:val="28"/>
                <w:szCs w:val="28"/>
                <w:lang w:val="en-GB"/>
              </w:rPr>
            </w:pPr>
            <w:r w:rsidRPr="002747AF">
              <w:rPr>
                <w:sz w:val="28"/>
                <w:szCs w:val="28"/>
                <w:lang w:val="en-GB"/>
              </w:rPr>
              <w:t>30,</w:t>
            </w:r>
            <w:r w:rsidR="00C55A0F" w:rsidRPr="002747AF">
              <w:rPr>
                <w:sz w:val="28"/>
                <w:szCs w:val="28"/>
                <w:lang w:val="en-GB"/>
              </w:rPr>
              <w:t>4</w:t>
            </w:r>
          </w:p>
        </w:tc>
        <w:tc>
          <w:tcPr>
            <w:tcW w:w="1793" w:type="dxa"/>
            <w:vAlign w:val="center"/>
          </w:tcPr>
          <w:p w14:paraId="6BF67244" w14:textId="1B3DD555" w:rsidR="005D0440" w:rsidRPr="002747AF" w:rsidRDefault="00CB0388" w:rsidP="00C55A0F">
            <w:pPr>
              <w:pStyle w:val="noidung0"/>
              <w:tabs>
                <w:tab w:val="left" w:pos="540"/>
              </w:tabs>
              <w:spacing w:before="120" w:line="360" w:lineRule="auto"/>
              <w:ind w:right="-108" w:hanging="101"/>
              <w:jc w:val="center"/>
              <w:rPr>
                <w:sz w:val="28"/>
                <w:szCs w:val="28"/>
                <w:lang w:val="en-GB"/>
              </w:rPr>
            </w:pPr>
            <w:r w:rsidRPr="002747AF">
              <w:rPr>
                <w:sz w:val="28"/>
                <w:szCs w:val="28"/>
                <w:lang w:val="en-GB"/>
              </w:rPr>
              <w:t>45,</w:t>
            </w:r>
            <w:r w:rsidR="00C55A0F" w:rsidRPr="002747AF">
              <w:rPr>
                <w:sz w:val="28"/>
                <w:szCs w:val="28"/>
                <w:lang w:val="en-GB"/>
              </w:rPr>
              <w:t>3</w:t>
            </w:r>
          </w:p>
        </w:tc>
        <w:tc>
          <w:tcPr>
            <w:tcW w:w="1205" w:type="dxa"/>
            <w:vAlign w:val="center"/>
          </w:tcPr>
          <w:p w14:paraId="688A8DB7" w14:textId="3416B00A" w:rsidR="005D0440" w:rsidRPr="002747AF" w:rsidRDefault="001355ED" w:rsidP="00B54AE5">
            <w:pPr>
              <w:pStyle w:val="noidung0"/>
              <w:tabs>
                <w:tab w:val="left" w:pos="540"/>
              </w:tabs>
              <w:spacing w:before="120" w:line="360" w:lineRule="auto"/>
              <w:ind w:right="-108" w:hanging="101"/>
              <w:jc w:val="center"/>
              <w:rPr>
                <w:sz w:val="28"/>
                <w:szCs w:val="28"/>
                <w:lang w:val="en-GB"/>
              </w:rPr>
            </w:pPr>
            <w:r w:rsidRPr="002747AF">
              <w:rPr>
                <w:sz w:val="28"/>
                <w:szCs w:val="28"/>
                <w:lang w:val="en-GB"/>
              </w:rPr>
              <w:t>&gt;</w:t>
            </w:r>
            <w:r w:rsidR="001E42BA" w:rsidRPr="002747AF">
              <w:rPr>
                <w:sz w:val="28"/>
                <w:szCs w:val="28"/>
                <w:lang w:val="en-GB"/>
              </w:rPr>
              <w:t xml:space="preserve"> </w:t>
            </w:r>
            <w:r w:rsidRPr="002747AF">
              <w:rPr>
                <w:sz w:val="28"/>
                <w:szCs w:val="28"/>
                <w:lang w:val="en-GB"/>
              </w:rPr>
              <w:t>0,05</w:t>
            </w:r>
            <w:r w:rsidRPr="002747AF">
              <w:rPr>
                <w:sz w:val="28"/>
                <w:szCs w:val="28"/>
                <w:vertAlign w:val="superscript"/>
                <w:lang w:val="en-GB"/>
              </w:rPr>
              <w:t>2</w:t>
            </w:r>
          </w:p>
        </w:tc>
      </w:tr>
    </w:tbl>
    <w:p w14:paraId="3BEE62EE" w14:textId="787BC7CA" w:rsidR="00975900" w:rsidRPr="002747AF" w:rsidRDefault="00975900" w:rsidP="007F6031">
      <w:pPr>
        <w:pStyle w:val="noidung0"/>
        <w:tabs>
          <w:tab w:val="left" w:pos="540"/>
        </w:tabs>
        <w:spacing w:before="120" w:line="240" w:lineRule="auto"/>
        <w:ind w:right="29" w:firstLine="0"/>
        <w:jc w:val="left"/>
        <w:rPr>
          <w:i/>
          <w:szCs w:val="24"/>
          <w:lang w:val="en-GB"/>
        </w:rPr>
      </w:pPr>
      <w:r w:rsidRPr="002747AF">
        <w:rPr>
          <w:i/>
          <w:szCs w:val="24"/>
          <w:vertAlign w:val="superscript"/>
          <w:lang w:val="en-GB"/>
        </w:rPr>
        <w:t>1</w:t>
      </w:r>
      <w:r w:rsidRPr="002747AF">
        <w:rPr>
          <w:i/>
          <w:szCs w:val="24"/>
          <w:lang w:val="en-GB"/>
        </w:rPr>
        <w:t xml:space="preserve">  T-test so sánh trung bình giữa hai nhóm nghiên cứu </w:t>
      </w:r>
    </w:p>
    <w:p w14:paraId="435607D2" w14:textId="66255E43" w:rsidR="00975900" w:rsidRPr="002747AF" w:rsidRDefault="00975900" w:rsidP="007F6031">
      <w:pPr>
        <w:pStyle w:val="noidung0"/>
        <w:tabs>
          <w:tab w:val="left" w:pos="540"/>
        </w:tabs>
        <w:spacing w:before="120" w:line="240" w:lineRule="auto"/>
        <w:ind w:right="29" w:firstLine="0"/>
        <w:jc w:val="left"/>
        <w:rPr>
          <w:i/>
          <w:szCs w:val="24"/>
          <w:lang w:val="en-GB"/>
        </w:rPr>
      </w:pPr>
      <w:r w:rsidRPr="002747AF">
        <w:rPr>
          <w:i/>
          <w:szCs w:val="24"/>
          <w:vertAlign w:val="superscript"/>
          <w:lang w:val="en-GB"/>
        </w:rPr>
        <w:t>2</w:t>
      </w:r>
      <w:r w:rsidRPr="002747AF">
        <w:rPr>
          <w:i/>
          <w:szCs w:val="24"/>
          <w:lang w:val="en-GB"/>
        </w:rPr>
        <w:t xml:space="preserve">  Chi-square test so sánh </w:t>
      </w:r>
      <w:r w:rsidR="00FF5E1D" w:rsidRPr="002747AF">
        <w:rPr>
          <w:i/>
          <w:szCs w:val="24"/>
          <w:lang w:val="en-GB"/>
        </w:rPr>
        <w:t>tỉ</w:t>
      </w:r>
      <w:r w:rsidRPr="002747AF">
        <w:rPr>
          <w:i/>
          <w:szCs w:val="24"/>
          <w:lang w:val="en-GB"/>
        </w:rPr>
        <w:t xml:space="preserve"> lệ giữa hai nhóm nghiên cứu</w:t>
      </w:r>
    </w:p>
    <w:p w14:paraId="380FB418" w14:textId="51CF637A" w:rsidR="005A4D49" w:rsidRPr="002747AF" w:rsidRDefault="0046054A" w:rsidP="007F6031">
      <w:pPr>
        <w:pStyle w:val="noidung0"/>
        <w:tabs>
          <w:tab w:val="left" w:pos="540"/>
        </w:tabs>
        <w:spacing w:before="240" w:line="360" w:lineRule="auto"/>
        <w:ind w:right="29" w:firstLine="720"/>
        <w:rPr>
          <w:spacing w:val="-2"/>
          <w:sz w:val="28"/>
          <w:szCs w:val="28"/>
          <w:lang w:val="en-GB"/>
        </w:rPr>
      </w:pPr>
      <w:r w:rsidRPr="002747AF">
        <w:rPr>
          <w:spacing w:val="-2"/>
          <w:sz w:val="28"/>
          <w:szCs w:val="28"/>
          <w:lang w:val="en-GB"/>
        </w:rPr>
        <w:t xml:space="preserve">Nhìn chung </w:t>
      </w:r>
      <w:r w:rsidR="00E83FC4" w:rsidRPr="002747AF">
        <w:rPr>
          <w:spacing w:val="-2"/>
          <w:sz w:val="28"/>
          <w:szCs w:val="28"/>
          <w:lang w:val="en-GB"/>
        </w:rPr>
        <w:t xml:space="preserve">trung bình </w:t>
      </w:r>
      <w:r w:rsidRPr="002747AF">
        <w:rPr>
          <w:spacing w:val="-2"/>
          <w:sz w:val="28"/>
          <w:szCs w:val="28"/>
          <w:lang w:val="en-GB"/>
        </w:rPr>
        <w:t xml:space="preserve">nồng độ </w:t>
      </w:r>
      <w:r w:rsidR="007F6031" w:rsidRPr="002747AF">
        <w:rPr>
          <w:spacing w:val="-2"/>
          <w:sz w:val="28"/>
          <w:szCs w:val="28"/>
          <w:lang w:val="en-GB"/>
        </w:rPr>
        <w:t>hemoglobin</w:t>
      </w:r>
      <w:r w:rsidRPr="002747AF">
        <w:rPr>
          <w:spacing w:val="-2"/>
          <w:sz w:val="28"/>
          <w:szCs w:val="28"/>
          <w:lang w:val="en-GB"/>
        </w:rPr>
        <w:t xml:space="preserve"> của trẻ 24 tuần tuổi ở nhóm can thiệp cao hơn trẻ ở nhóm chứng nhưng sự khác biệt chưa có ý nghĩa thống kê</w:t>
      </w:r>
      <w:r w:rsidR="007F6031" w:rsidRPr="002747AF">
        <w:rPr>
          <w:spacing w:val="-2"/>
          <w:sz w:val="28"/>
          <w:szCs w:val="28"/>
          <w:lang w:val="en-GB"/>
        </w:rPr>
        <w:t xml:space="preserve"> (</w:t>
      </w:r>
      <w:r w:rsidR="005A4D49" w:rsidRPr="002747AF">
        <w:rPr>
          <w:spacing w:val="-2"/>
          <w:sz w:val="28"/>
          <w:szCs w:val="28"/>
          <w:lang w:val="en-GB"/>
        </w:rPr>
        <w:t>p &gt; 0,05)</w:t>
      </w:r>
      <w:r w:rsidRPr="002747AF">
        <w:rPr>
          <w:spacing w:val="-2"/>
          <w:sz w:val="28"/>
          <w:szCs w:val="28"/>
          <w:lang w:val="en-GB"/>
        </w:rPr>
        <w:t>.</w:t>
      </w:r>
      <w:r w:rsidR="00975900" w:rsidRPr="002747AF">
        <w:rPr>
          <w:spacing w:val="-2"/>
          <w:sz w:val="28"/>
          <w:szCs w:val="28"/>
          <w:lang w:val="en-GB"/>
        </w:rPr>
        <w:t xml:space="preserve"> </w:t>
      </w:r>
      <w:r w:rsidR="00FF5E1D" w:rsidRPr="002747AF">
        <w:rPr>
          <w:spacing w:val="-2"/>
          <w:sz w:val="28"/>
          <w:szCs w:val="28"/>
          <w:lang w:val="en-GB"/>
        </w:rPr>
        <w:t>Tỉ</w:t>
      </w:r>
      <w:r w:rsidRPr="002747AF">
        <w:rPr>
          <w:spacing w:val="-2"/>
          <w:sz w:val="28"/>
          <w:szCs w:val="28"/>
          <w:lang w:val="en-GB"/>
        </w:rPr>
        <w:t xml:space="preserve"> lệ thiếu máu ở trẻ </w:t>
      </w:r>
      <w:r w:rsidR="005A4D49" w:rsidRPr="002747AF">
        <w:rPr>
          <w:spacing w:val="-2"/>
          <w:sz w:val="28"/>
          <w:szCs w:val="28"/>
          <w:lang w:val="en-GB"/>
        </w:rPr>
        <w:t xml:space="preserve">có mẹ thuộc </w:t>
      </w:r>
      <w:r w:rsidRPr="002747AF">
        <w:rPr>
          <w:spacing w:val="-2"/>
          <w:sz w:val="28"/>
          <w:szCs w:val="28"/>
          <w:lang w:val="en-GB"/>
        </w:rPr>
        <w:t xml:space="preserve">nhóm can thiệp </w:t>
      </w:r>
      <w:r w:rsidR="00D915C9" w:rsidRPr="002747AF">
        <w:rPr>
          <w:spacing w:val="-2"/>
          <w:sz w:val="28"/>
          <w:szCs w:val="28"/>
          <w:lang w:val="en-GB"/>
        </w:rPr>
        <w:t xml:space="preserve">có xu hướng </w:t>
      </w:r>
      <w:r w:rsidRPr="002747AF">
        <w:rPr>
          <w:spacing w:val="-2"/>
          <w:sz w:val="28"/>
          <w:szCs w:val="28"/>
          <w:lang w:val="en-GB"/>
        </w:rPr>
        <w:t xml:space="preserve">thấp hơn ở trẻ </w:t>
      </w:r>
      <w:r w:rsidR="005A4D49" w:rsidRPr="002747AF">
        <w:rPr>
          <w:spacing w:val="-2"/>
          <w:sz w:val="28"/>
          <w:szCs w:val="28"/>
          <w:lang w:val="en-GB"/>
        </w:rPr>
        <w:t xml:space="preserve">có mẹ </w:t>
      </w:r>
      <w:r w:rsidRPr="002747AF">
        <w:rPr>
          <w:spacing w:val="-2"/>
          <w:sz w:val="28"/>
          <w:szCs w:val="28"/>
          <w:lang w:val="en-GB"/>
        </w:rPr>
        <w:t>thuộc nhóm chứng</w:t>
      </w:r>
      <w:r w:rsidR="00017830" w:rsidRPr="002747AF">
        <w:rPr>
          <w:spacing w:val="-2"/>
          <w:sz w:val="28"/>
          <w:szCs w:val="28"/>
          <w:lang w:val="en-GB"/>
        </w:rPr>
        <w:t xml:space="preserve"> </w:t>
      </w:r>
      <w:r w:rsidR="00975900" w:rsidRPr="002747AF">
        <w:rPr>
          <w:spacing w:val="-2"/>
          <w:sz w:val="28"/>
          <w:szCs w:val="28"/>
          <w:lang w:val="en-GB"/>
        </w:rPr>
        <w:t xml:space="preserve">nhưng sự khác biệt cũng chưa có ý nghĩa thống kê </w:t>
      </w:r>
      <w:r w:rsidR="00017830" w:rsidRPr="002747AF">
        <w:rPr>
          <w:spacing w:val="-2"/>
          <w:sz w:val="28"/>
          <w:szCs w:val="28"/>
          <w:lang w:val="en-GB"/>
        </w:rPr>
        <w:t>(</w:t>
      </w:r>
      <w:r w:rsidR="00975900" w:rsidRPr="002747AF">
        <w:rPr>
          <w:spacing w:val="-2"/>
          <w:sz w:val="28"/>
          <w:szCs w:val="28"/>
          <w:lang w:val="en-GB"/>
        </w:rPr>
        <w:t>p</w:t>
      </w:r>
      <w:r w:rsidR="000176CD" w:rsidRPr="002747AF">
        <w:rPr>
          <w:spacing w:val="-2"/>
          <w:sz w:val="28"/>
          <w:szCs w:val="28"/>
          <w:lang w:val="en-GB"/>
        </w:rPr>
        <w:t xml:space="preserve"> </w:t>
      </w:r>
      <w:r w:rsidR="00975900" w:rsidRPr="002747AF">
        <w:rPr>
          <w:spacing w:val="-2"/>
          <w:sz w:val="28"/>
          <w:szCs w:val="28"/>
          <w:lang w:val="en-GB"/>
        </w:rPr>
        <w:t>&gt;</w:t>
      </w:r>
      <w:r w:rsidR="000176CD" w:rsidRPr="002747AF">
        <w:rPr>
          <w:spacing w:val="-2"/>
          <w:sz w:val="28"/>
          <w:szCs w:val="28"/>
          <w:lang w:val="en-GB"/>
        </w:rPr>
        <w:t xml:space="preserve"> </w:t>
      </w:r>
      <w:r w:rsidR="00975900" w:rsidRPr="002747AF">
        <w:rPr>
          <w:spacing w:val="-2"/>
          <w:sz w:val="28"/>
          <w:szCs w:val="28"/>
          <w:lang w:val="en-GB"/>
        </w:rPr>
        <w:t>0,05</w:t>
      </w:r>
      <w:r w:rsidR="00017830" w:rsidRPr="002747AF">
        <w:rPr>
          <w:spacing w:val="-2"/>
          <w:sz w:val="28"/>
          <w:szCs w:val="28"/>
          <w:lang w:val="en-GB"/>
        </w:rPr>
        <w:t xml:space="preserve">). </w:t>
      </w:r>
    </w:p>
    <w:p w14:paraId="2D5004BA" w14:textId="3BAF375C" w:rsidR="005A4D49" w:rsidRPr="002747AF" w:rsidRDefault="00D33CFB" w:rsidP="00A10132">
      <w:pPr>
        <w:pStyle w:val="noidung0"/>
        <w:tabs>
          <w:tab w:val="left" w:pos="540"/>
        </w:tabs>
        <w:spacing w:before="120" w:line="360" w:lineRule="auto"/>
        <w:ind w:right="25" w:firstLine="0"/>
        <w:jc w:val="center"/>
        <w:rPr>
          <w:b/>
          <w:sz w:val="28"/>
          <w:szCs w:val="28"/>
          <w:lang w:val="en-GB"/>
        </w:rPr>
      </w:pPr>
      <w:r w:rsidRPr="002747AF">
        <w:rPr>
          <w:b/>
          <w:i/>
          <w:sz w:val="28"/>
          <w:szCs w:val="28"/>
          <w:lang w:val="en-GB"/>
        </w:rPr>
        <w:t>Bảng 3.2</w:t>
      </w:r>
      <w:r w:rsidR="00EB4080" w:rsidRPr="002747AF">
        <w:rPr>
          <w:b/>
          <w:i/>
          <w:sz w:val="28"/>
          <w:szCs w:val="28"/>
          <w:lang w:val="en-GB"/>
        </w:rPr>
        <w:t>4</w:t>
      </w:r>
      <w:r w:rsidR="005A4D49" w:rsidRPr="002747AF">
        <w:rPr>
          <w:b/>
          <w:i/>
          <w:sz w:val="28"/>
          <w:szCs w:val="28"/>
          <w:lang w:val="en-GB"/>
        </w:rPr>
        <w:t>:</w:t>
      </w:r>
      <w:r w:rsidR="005A4D49" w:rsidRPr="002747AF">
        <w:rPr>
          <w:b/>
          <w:sz w:val="28"/>
          <w:szCs w:val="28"/>
          <w:lang w:val="en-GB"/>
        </w:rPr>
        <w:t xml:space="preserve"> Hiệu quả của can thiệp tới tình </w:t>
      </w:r>
      <w:r w:rsidR="00B54AE5" w:rsidRPr="002747AF">
        <w:rPr>
          <w:b/>
          <w:sz w:val="28"/>
          <w:szCs w:val="28"/>
          <w:lang w:val="en-GB"/>
        </w:rPr>
        <w:t xml:space="preserve">trạng thiếu máu của trẻ 24 tuần </w:t>
      </w:r>
      <w:r w:rsidR="005A4D49" w:rsidRPr="002747AF">
        <w:rPr>
          <w:b/>
          <w:sz w:val="28"/>
          <w:szCs w:val="28"/>
          <w:lang w:val="en-GB"/>
        </w:rPr>
        <w:t xml:space="preserve">tuổi có mẹ </w:t>
      </w:r>
      <w:r w:rsidR="001E42BA" w:rsidRPr="002747AF">
        <w:rPr>
          <w:b/>
          <w:sz w:val="28"/>
          <w:szCs w:val="28"/>
          <w:lang w:val="en-GB"/>
        </w:rPr>
        <w:t xml:space="preserve">ban đầu </w:t>
      </w:r>
      <w:r w:rsidR="005A4D49" w:rsidRPr="002747AF">
        <w:rPr>
          <w:b/>
          <w:sz w:val="28"/>
          <w:szCs w:val="28"/>
          <w:lang w:val="en-GB"/>
        </w:rPr>
        <w:t xml:space="preserve">bị </w:t>
      </w:r>
      <w:r w:rsidR="00975900" w:rsidRPr="002747AF">
        <w:rPr>
          <w:b/>
          <w:sz w:val="28"/>
          <w:szCs w:val="28"/>
          <w:lang w:val="en-GB"/>
        </w:rPr>
        <w:t>thiếu năng lượng trường diễn</w:t>
      </w:r>
    </w:p>
    <w:tbl>
      <w:tblPr>
        <w:tblStyle w:val="TableGrid"/>
        <w:tblW w:w="8451" w:type="dxa"/>
        <w:jc w:val="center"/>
        <w:tblLook w:val="04A0" w:firstRow="1" w:lastRow="0" w:firstColumn="1" w:lastColumn="0" w:noHBand="0" w:noVBand="1"/>
      </w:tblPr>
      <w:tblGrid>
        <w:gridCol w:w="3538"/>
        <w:gridCol w:w="1878"/>
        <w:gridCol w:w="1870"/>
        <w:gridCol w:w="1165"/>
      </w:tblGrid>
      <w:tr w:rsidR="00021310" w:rsidRPr="002747AF" w14:paraId="7592219B" w14:textId="77777777" w:rsidTr="00D915C9">
        <w:trPr>
          <w:jc w:val="center"/>
        </w:trPr>
        <w:tc>
          <w:tcPr>
            <w:tcW w:w="3538" w:type="dxa"/>
            <w:vAlign w:val="center"/>
          </w:tcPr>
          <w:p w14:paraId="71D21D12" w14:textId="77777777" w:rsidR="005D0440" w:rsidRPr="002747AF" w:rsidRDefault="005D0440" w:rsidP="00975900">
            <w:pPr>
              <w:pStyle w:val="noidung0"/>
              <w:tabs>
                <w:tab w:val="left" w:pos="540"/>
              </w:tabs>
              <w:spacing w:before="120" w:line="276" w:lineRule="auto"/>
              <w:ind w:right="-115" w:hanging="56"/>
              <w:jc w:val="center"/>
              <w:rPr>
                <w:b/>
                <w:sz w:val="28"/>
                <w:szCs w:val="28"/>
                <w:lang w:val="en-GB"/>
              </w:rPr>
            </w:pPr>
            <w:r w:rsidRPr="002747AF">
              <w:rPr>
                <w:b/>
                <w:sz w:val="28"/>
                <w:szCs w:val="28"/>
                <w:lang w:val="en-GB"/>
              </w:rPr>
              <w:t>Chỉ số</w:t>
            </w:r>
          </w:p>
        </w:tc>
        <w:tc>
          <w:tcPr>
            <w:tcW w:w="1878" w:type="dxa"/>
            <w:vAlign w:val="center"/>
          </w:tcPr>
          <w:p w14:paraId="24B24303" w14:textId="12DF088B" w:rsidR="005D0440" w:rsidRPr="002747AF" w:rsidRDefault="005D0440" w:rsidP="008A5D2F">
            <w:pPr>
              <w:pStyle w:val="noidung0"/>
              <w:tabs>
                <w:tab w:val="left" w:pos="540"/>
              </w:tabs>
              <w:spacing w:before="120" w:line="276" w:lineRule="auto"/>
              <w:ind w:right="-115" w:hanging="56"/>
              <w:jc w:val="center"/>
              <w:rPr>
                <w:b/>
                <w:sz w:val="28"/>
                <w:szCs w:val="28"/>
                <w:lang w:val="en-GB"/>
              </w:rPr>
            </w:pPr>
            <w:r w:rsidRPr="002747AF">
              <w:rPr>
                <w:b/>
                <w:sz w:val="28"/>
                <w:szCs w:val="28"/>
                <w:lang w:val="en-GB"/>
              </w:rPr>
              <w:t xml:space="preserve">Nhóm </w:t>
            </w:r>
            <w:r w:rsidR="00975900" w:rsidRPr="002747AF">
              <w:rPr>
                <w:b/>
                <w:sz w:val="28"/>
                <w:szCs w:val="28"/>
                <w:lang w:val="en-GB"/>
              </w:rPr>
              <w:t>CT</w:t>
            </w:r>
            <w:r w:rsidRPr="002747AF">
              <w:rPr>
                <w:b/>
                <w:sz w:val="28"/>
                <w:szCs w:val="28"/>
                <w:lang w:val="en-GB"/>
              </w:rPr>
              <w:t xml:space="preserve"> </w:t>
            </w:r>
            <w:r w:rsidRPr="002747AF">
              <w:rPr>
                <w:sz w:val="28"/>
                <w:szCs w:val="28"/>
                <w:lang w:val="en-GB"/>
              </w:rPr>
              <w:t>(n=</w:t>
            </w:r>
            <w:r w:rsidR="008A5D2F" w:rsidRPr="002747AF">
              <w:rPr>
                <w:sz w:val="28"/>
                <w:szCs w:val="28"/>
                <w:lang w:val="en-GB"/>
              </w:rPr>
              <w:t>18</w:t>
            </w:r>
            <w:r w:rsidRPr="002747AF">
              <w:rPr>
                <w:sz w:val="28"/>
                <w:szCs w:val="28"/>
                <w:lang w:val="en-GB"/>
              </w:rPr>
              <w:t>)</w:t>
            </w:r>
          </w:p>
        </w:tc>
        <w:tc>
          <w:tcPr>
            <w:tcW w:w="1870" w:type="dxa"/>
            <w:vAlign w:val="center"/>
          </w:tcPr>
          <w:p w14:paraId="65C18D26" w14:textId="1DFAEEC4" w:rsidR="005D0440" w:rsidRPr="002747AF" w:rsidRDefault="005D0440" w:rsidP="00C55A0F">
            <w:pPr>
              <w:pStyle w:val="noidung0"/>
              <w:tabs>
                <w:tab w:val="left" w:pos="540"/>
              </w:tabs>
              <w:spacing w:before="120" w:line="276" w:lineRule="auto"/>
              <w:ind w:right="-115" w:hanging="56"/>
              <w:jc w:val="center"/>
              <w:rPr>
                <w:b/>
                <w:sz w:val="28"/>
                <w:szCs w:val="28"/>
                <w:lang w:val="en-GB"/>
              </w:rPr>
            </w:pPr>
            <w:r w:rsidRPr="002747AF">
              <w:rPr>
                <w:b/>
                <w:sz w:val="28"/>
                <w:szCs w:val="28"/>
                <w:lang w:val="en-GB"/>
              </w:rPr>
              <w:t xml:space="preserve">Nhóm chứng </w:t>
            </w:r>
            <w:r w:rsidRPr="002747AF">
              <w:rPr>
                <w:sz w:val="28"/>
                <w:szCs w:val="28"/>
                <w:lang w:val="en-GB"/>
              </w:rPr>
              <w:t>(n=</w:t>
            </w:r>
            <w:r w:rsidR="00C55A0F" w:rsidRPr="002747AF">
              <w:rPr>
                <w:sz w:val="28"/>
                <w:szCs w:val="28"/>
                <w:lang w:val="en-GB"/>
              </w:rPr>
              <w:t>17</w:t>
            </w:r>
            <w:r w:rsidRPr="002747AF">
              <w:rPr>
                <w:sz w:val="28"/>
                <w:szCs w:val="28"/>
                <w:lang w:val="en-GB"/>
              </w:rPr>
              <w:t>)</w:t>
            </w:r>
          </w:p>
        </w:tc>
        <w:tc>
          <w:tcPr>
            <w:tcW w:w="1165" w:type="dxa"/>
            <w:vAlign w:val="center"/>
          </w:tcPr>
          <w:p w14:paraId="31D939FB" w14:textId="77777777" w:rsidR="005D0440" w:rsidRPr="002747AF" w:rsidRDefault="005D0440" w:rsidP="00975900">
            <w:pPr>
              <w:pStyle w:val="noidung0"/>
              <w:tabs>
                <w:tab w:val="left" w:pos="540"/>
              </w:tabs>
              <w:spacing w:before="120" w:line="276" w:lineRule="auto"/>
              <w:ind w:right="-115" w:hanging="56"/>
              <w:jc w:val="center"/>
              <w:rPr>
                <w:b/>
                <w:sz w:val="28"/>
                <w:szCs w:val="28"/>
                <w:lang w:val="en-GB"/>
              </w:rPr>
            </w:pPr>
            <w:r w:rsidRPr="002747AF">
              <w:rPr>
                <w:b/>
                <w:sz w:val="28"/>
                <w:szCs w:val="28"/>
                <w:lang w:val="en-GB"/>
              </w:rPr>
              <w:t>p</w:t>
            </w:r>
          </w:p>
        </w:tc>
      </w:tr>
      <w:tr w:rsidR="00021310" w:rsidRPr="002747AF" w14:paraId="02C9B32B" w14:textId="77777777" w:rsidTr="00D915C9">
        <w:trPr>
          <w:trHeight w:val="143"/>
          <w:jc w:val="center"/>
        </w:trPr>
        <w:tc>
          <w:tcPr>
            <w:tcW w:w="3538" w:type="dxa"/>
            <w:vAlign w:val="center"/>
          </w:tcPr>
          <w:p w14:paraId="022025D5" w14:textId="77777777" w:rsidR="005D0440" w:rsidRPr="002747AF" w:rsidRDefault="005D0440" w:rsidP="00B54AE5">
            <w:pPr>
              <w:pStyle w:val="noidung0"/>
              <w:tabs>
                <w:tab w:val="left" w:pos="540"/>
              </w:tabs>
              <w:spacing w:before="120" w:line="276" w:lineRule="auto"/>
              <w:ind w:right="-146" w:hanging="58"/>
              <w:jc w:val="left"/>
              <w:rPr>
                <w:sz w:val="28"/>
                <w:szCs w:val="28"/>
                <w:lang w:val="en-GB"/>
              </w:rPr>
            </w:pPr>
            <w:r w:rsidRPr="002747AF">
              <w:rPr>
                <w:sz w:val="28"/>
                <w:szCs w:val="28"/>
                <w:lang w:val="en-GB"/>
              </w:rPr>
              <w:t>Hemoglobin - TB±SD (g/dL)</w:t>
            </w:r>
          </w:p>
        </w:tc>
        <w:tc>
          <w:tcPr>
            <w:tcW w:w="1878" w:type="dxa"/>
            <w:vAlign w:val="center"/>
          </w:tcPr>
          <w:p w14:paraId="26580CDC" w14:textId="134B927C" w:rsidR="005D0440" w:rsidRPr="002747AF" w:rsidRDefault="005D0440" w:rsidP="00B54AE5">
            <w:pPr>
              <w:pStyle w:val="noidung0"/>
              <w:tabs>
                <w:tab w:val="left" w:pos="540"/>
              </w:tabs>
              <w:spacing w:before="120" w:line="276" w:lineRule="auto"/>
              <w:ind w:right="-108" w:hanging="58"/>
              <w:jc w:val="center"/>
              <w:rPr>
                <w:sz w:val="28"/>
                <w:szCs w:val="28"/>
                <w:lang w:val="en-GB"/>
              </w:rPr>
            </w:pPr>
            <w:r w:rsidRPr="002747AF">
              <w:rPr>
                <w:sz w:val="28"/>
                <w:szCs w:val="28"/>
                <w:lang w:val="en-GB"/>
              </w:rPr>
              <w:t>11,2</w:t>
            </w:r>
            <w:r w:rsidR="001E42BA" w:rsidRPr="002747AF">
              <w:rPr>
                <w:sz w:val="28"/>
                <w:szCs w:val="28"/>
                <w:lang w:val="en-GB"/>
              </w:rPr>
              <w:t xml:space="preserve"> </w:t>
            </w:r>
            <w:r w:rsidRPr="002747AF">
              <w:rPr>
                <w:sz w:val="28"/>
                <w:szCs w:val="28"/>
                <w:lang w:val="en-GB"/>
              </w:rPr>
              <w:t>±</w:t>
            </w:r>
            <w:r w:rsidR="001E42BA" w:rsidRPr="002747AF">
              <w:rPr>
                <w:sz w:val="28"/>
                <w:szCs w:val="28"/>
                <w:lang w:val="en-GB"/>
              </w:rPr>
              <w:t xml:space="preserve"> </w:t>
            </w:r>
            <w:r w:rsidRPr="002747AF">
              <w:rPr>
                <w:sz w:val="28"/>
                <w:szCs w:val="28"/>
                <w:lang w:val="en-GB"/>
              </w:rPr>
              <w:t>0,9</w:t>
            </w:r>
          </w:p>
        </w:tc>
        <w:tc>
          <w:tcPr>
            <w:tcW w:w="1870" w:type="dxa"/>
            <w:vAlign w:val="center"/>
          </w:tcPr>
          <w:p w14:paraId="1AF21B69" w14:textId="7C52ED8F" w:rsidR="005D0440" w:rsidRPr="002747AF" w:rsidRDefault="005D0440" w:rsidP="00B54AE5">
            <w:pPr>
              <w:pStyle w:val="noidung0"/>
              <w:tabs>
                <w:tab w:val="left" w:pos="540"/>
              </w:tabs>
              <w:spacing w:before="120" w:line="276" w:lineRule="auto"/>
              <w:ind w:right="-108" w:hanging="58"/>
              <w:jc w:val="center"/>
              <w:rPr>
                <w:sz w:val="28"/>
                <w:szCs w:val="28"/>
                <w:lang w:val="en-GB"/>
              </w:rPr>
            </w:pPr>
            <w:r w:rsidRPr="002747AF">
              <w:rPr>
                <w:sz w:val="28"/>
                <w:szCs w:val="28"/>
                <w:lang w:val="en-GB"/>
              </w:rPr>
              <w:t>10,6</w:t>
            </w:r>
            <w:r w:rsidR="001E42BA" w:rsidRPr="002747AF">
              <w:rPr>
                <w:sz w:val="28"/>
                <w:szCs w:val="28"/>
                <w:lang w:val="en-GB"/>
              </w:rPr>
              <w:t xml:space="preserve"> </w:t>
            </w:r>
            <w:r w:rsidRPr="002747AF">
              <w:rPr>
                <w:sz w:val="28"/>
                <w:szCs w:val="28"/>
                <w:lang w:val="en-GB"/>
              </w:rPr>
              <w:t>±</w:t>
            </w:r>
            <w:r w:rsidR="001E42BA" w:rsidRPr="002747AF">
              <w:rPr>
                <w:sz w:val="28"/>
                <w:szCs w:val="28"/>
                <w:lang w:val="en-GB"/>
              </w:rPr>
              <w:t xml:space="preserve"> </w:t>
            </w:r>
            <w:r w:rsidRPr="002747AF">
              <w:rPr>
                <w:sz w:val="28"/>
                <w:szCs w:val="28"/>
                <w:lang w:val="en-GB"/>
              </w:rPr>
              <w:t>0,9</w:t>
            </w:r>
          </w:p>
        </w:tc>
        <w:tc>
          <w:tcPr>
            <w:tcW w:w="1165" w:type="dxa"/>
            <w:vAlign w:val="center"/>
          </w:tcPr>
          <w:p w14:paraId="374F9311" w14:textId="4CE200B0" w:rsidR="005D0440" w:rsidRPr="002747AF" w:rsidRDefault="00CB0388" w:rsidP="00B54AE5">
            <w:pPr>
              <w:pStyle w:val="noidung0"/>
              <w:tabs>
                <w:tab w:val="left" w:pos="540"/>
              </w:tabs>
              <w:spacing w:before="120" w:line="276" w:lineRule="auto"/>
              <w:ind w:right="-108" w:hanging="58"/>
              <w:jc w:val="center"/>
              <w:rPr>
                <w:sz w:val="28"/>
                <w:szCs w:val="28"/>
                <w:lang w:val="en-GB"/>
              </w:rPr>
            </w:pPr>
            <w:r w:rsidRPr="002747AF">
              <w:rPr>
                <w:sz w:val="28"/>
                <w:szCs w:val="28"/>
                <w:lang w:val="en-GB"/>
              </w:rPr>
              <w:t>&gt;</w:t>
            </w:r>
            <w:r w:rsidR="001E42BA" w:rsidRPr="002747AF">
              <w:rPr>
                <w:sz w:val="28"/>
                <w:szCs w:val="28"/>
                <w:lang w:val="en-GB"/>
              </w:rPr>
              <w:t xml:space="preserve"> </w:t>
            </w:r>
            <w:r w:rsidRPr="002747AF">
              <w:rPr>
                <w:sz w:val="28"/>
                <w:szCs w:val="28"/>
                <w:lang w:val="en-GB"/>
              </w:rPr>
              <w:t>0,05</w:t>
            </w:r>
            <w:r w:rsidRPr="002747AF">
              <w:rPr>
                <w:sz w:val="28"/>
                <w:szCs w:val="28"/>
                <w:vertAlign w:val="superscript"/>
                <w:lang w:val="en-GB"/>
              </w:rPr>
              <w:t>1</w:t>
            </w:r>
          </w:p>
        </w:tc>
      </w:tr>
      <w:tr w:rsidR="00021310" w:rsidRPr="002747AF" w14:paraId="688B3294" w14:textId="77777777" w:rsidTr="00D915C9">
        <w:trPr>
          <w:jc w:val="center"/>
        </w:trPr>
        <w:tc>
          <w:tcPr>
            <w:tcW w:w="3538" w:type="dxa"/>
            <w:vAlign w:val="center"/>
          </w:tcPr>
          <w:p w14:paraId="53F824FB" w14:textId="698CA1CC" w:rsidR="005D0440" w:rsidRPr="002747AF" w:rsidRDefault="00FF5E1D" w:rsidP="00B54AE5">
            <w:pPr>
              <w:pStyle w:val="noidung0"/>
              <w:tabs>
                <w:tab w:val="left" w:pos="540"/>
              </w:tabs>
              <w:spacing w:before="120" w:line="276" w:lineRule="auto"/>
              <w:ind w:hanging="58"/>
              <w:jc w:val="left"/>
              <w:rPr>
                <w:sz w:val="28"/>
                <w:szCs w:val="28"/>
                <w:lang w:val="en-GB"/>
              </w:rPr>
            </w:pPr>
            <w:r w:rsidRPr="002747AF">
              <w:rPr>
                <w:sz w:val="28"/>
                <w:szCs w:val="28"/>
                <w:lang w:val="en-GB"/>
              </w:rPr>
              <w:t>Tỉ</w:t>
            </w:r>
            <w:r w:rsidR="005D0440" w:rsidRPr="002747AF">
              <w:rPr>
                <w:sz w:val="28"/>
                <w:szCs w:val="28"/>
                <w:lang w:val="en-GB"/>
              </w:rPr>
              <w:t xml:space="preserve"> lệ thiếu máu (%)</w:t>
            </w:r>
          </w:p>
        </w:tc>
        <w:tc>
          <w:tcPr>
            <w:tcW w:w="1878" w:type="dxa"/>
            <w:vAlign w:val="center"/>
          </w:tcPr>
          <w:p w14:paraId="795515BE" w14:textId="39092D02" w:rsidR="005D0440" w:rsidRPr="002747AF" w:rsidRDefault="00D915C9" w:rsidP="00C55A0F">
            <w:pPr>
              <w:pStyle w:val="noidung0"/>
              <w:tabs>
                <w:tab w:val="left" w:pos="540"/>
              </w:tabs>
              <w:spacing w:before="120" w:line="276" w:lineRule="auto"/>
              <w:ind w:right="-108" w:hanging="58"/>
              <w:jc w:val="center"/>
              <w:rPr>
                <w:sz w:val="28"/>
                <w:szCs w:val="28"/>
                <w:lang w:val="en-GB"/>
              </w:rPr>
            </w:pPr>
            <w:r w:rsidRPr="002747AF">
              <w:rPr>
                <w:sz w:val="28"/>
                <w:szCs w:val="28"/>
                <w:lang w:val="en-GB"/>
              </w:rPr>
              <w:t>33,</w:t>
            </w:r>
            <w:r w:rsidR="004C7646" w:rsidRPr="002747AF">
              <w:rPr>
                <w:sz w:val="28"/>
                <w:szCs w:val="28"/>
                <w:lang w:val="en-GB"/>
              </w:rPr>
              <w:t>3</w:t>
            </w:r>
          </w:p>
        </w:tc>
        <w:tc>
          <w:tcPr>
            <w:tcW w:w="1870" w:type="dxa"/>
            <w:vAlign w:val="center"/>
          </w:tcPr>
          <w:p w14:paraId="5D79D6B3" w14:textId="78CDB385" w:rsidR="005D0440" w:rsidRPr="002747AF" w:rsidRDefault="005D0440" w:rsidP="00B54AE5">
            <w:pPr>
              <w:pStyle w:val="noidung0"/>
              <w:tabs>
                <w:tab w:val="left" w:pos="540"/>
              </w:tabs>
              <w:spacing w:before="120" w:line="276" w:lineRule="auto"/>
              <w:ind w:right="-108" w:hanging="58"/>
              <w:jc w:val="center"/>
              <w:rPr>
                <w:sz w:val="28"/>
                <w:szCs w:val="28"/>
                <w:lang w:val="en-GB"/>
              </w:rPr>
            </w:pPr>
            <w:r w:rsidRPr="002747AF">
              <w:rPr>
                <w:sz w:val="28"/>
                <w:szCs w:val="28"/>
                <w:lang w:val="en-GB"/>
              </w:rPr>
              <w:t>70,6</w:t>
            </w:r>
          </w:p>
        </w:tc>
        <w:tc>
          <w:tcPr>
            <w:tcW w:w="1165" w:type="dxa"/>
            <w:vAlign w:val="center"/>
          </w:tcPr>
          <w:p w14:paraId="0116F394" w14:textId="500BB668" w:rsidR="005D0440" w:rsidRPr="002747AF" w:rsidRDefault="00CB0388" w:rsidP="00B54AE5">
            <w:pPr>
              <w:pStyle w:val="noidung0"/>
              <w:tabs>
                <w:tab w:val="left" w:pos="540"/>
              </w:tabs>
              <w:spacing w:before="120" w:line="276" w:lineRule="auto"/>
              <w:ind w:right="-108" w:hanging="58"/>
              <w:jc w:val="center"/>
              <w:rPr>
                <w:b/>
                <w:sz w:val="28"/>
                <w:szCs w:val="28"/>
                <w:lang w:val="en-GB"/>
              </w:rPr>
            </w:pPr>
            <w:r w:rsidRPr="002747AF">
              <w:rPr>
                <w:b/>
                <w:sz w:val="28"/>
                <w:szCs w:val="28"/>
                <w:lang w:val="en-GB"/>
              </w:rPr>
              <w:t>&lt;</w:t>
            </w:r>
            <w:r w:rsidR="001E42BA" w:rsidRPr="002747AF">
              <w:rPr>
                <w:b/>
                <w:sz w:val="28"/>
                <w:szCs w:val="28"/>
                <w:lang w:val="en-GB"/>
              </w:rPr>
              <w:t xml:space="preserve"> </w:t>
            </w:r>
            <w:r w:rsidRPr="002747AF">
              <w:rPr>
                <w:b/>
                <w:sz w:val="28"/>
                <w:szCs w:val="28"/>
                <w:lang w:val="en-GB"/>
              </w:rPr>
              <w:t>0,05</w:t>
            </w:r>
            <w:r w:rsidRPr="002747AF">
              <w:rPr>
                <w:b/>
                <w:sz w:val="28"/>
                <w:szCs w:val="28"/>
                <w:vertAlign w:val="superscript"/>
                <w:lang w:val="en-GB"/>
              </w:rPr>
              <w:t>2</w:t>
            </w:r>
          </w:p>
        </w:tc>
      </w:tr>
    </w:tbl>
    <w:p w14:paraId="608818FA" w14:textId="77777777" w:rsidR="007F6031" w:rsidRPr="002747AF" w:rsidRDefault="007F6031" w:rsidP="007F6031">
      <w:pPr>
        <w:pStyle w:val="noidung0"/>
        <w:tabs>
          <w:tab w:val="left" w:pos="540"/>
        </w:tabs>
        <w:spacing w:before="120" w:line="240" w:lineRule="auto"/>
        <w:ind w:right="29" w:firstLine="0"/>
        <w:jc w:val="left"/>
        <w:rPr>
          <w:i/>
          <w:szCs w:val="24"/>
          <w:lang w:val="en-GB"/>
        </w:rPr>
      </w:pPr>
      <w:r w:rsidRPr="002747AF">
        <w:rPr>
          <w:i/>
          <w:szCs w:val="24"/>
          <w:vertAlign w:val="superscript"/>
          <w:lang w:val="en-GB"/>
        </w:rPr>
        <w:t>1</w:t>
      </w:r>
      <w:r w:rsidRPr="002747AF">
        <w:rPr>
          <w:i/>
          <w:szCs w:val="24"/>
          <w:lang w:val="en-GB"/>
        </w:rPr>
        <w:t xml:space="preserve">  T-test so sánh trung bình giữa hai nhóm nghiên cứu </w:t>
      </w:r>
    </w:p>
    <w:p w14:paraId="603306EF" w14:textId="3F7948EC" w:rsidR="007F6031" w:rsidRPr="002747AF" w:rsidRDefault="007F6031" w:rsidP="007F6031">
      <w:pPr>
        <w:pStyle w:val="noidung0"/>
        <w:tabs>
          <w:tab w:val="left" w:pos="540"/>
        </w:tabs>
        <w:spacing w:before="120" w:line="240" w:lineRule="auto"/>
        <w:ind w:right="29" w:firstLine="0"/>
        <w:jc w:val="left"/>
        <w:rPr>
          <w:i/>
          <w:szCs w:val="24"/>
          <w:lang w:val="en-GB"/>
        </w:rPr>
      </w:pPr>
      <w:r w:rsidRPr="002747AF">
        <w:rPr>
          <w:i/>
          <w:szCs w:val="24"/>
          <w:vertAlign w:val="superscript"/>
          <w:lang w:val="en-GB"/>
        </w:rPr>
        <w:t>2</w:t>
      </w:r>
      <w:r w:rsidRPr="002747AF">
        <w:rPr>
          <w:i/>
          <w:szCs w:val="24"/>
          <w:lang w:val="en-GB"/>
        </w:rPr>
        <w:t xml:space="preserve">  Chi-square test so sánh </w:t>
      </w:r>
      <w:r w:rsidR="00FF5E1D" w:rsidRPr="002747AF">
        <w:rPr>
          <w:i/>
          <w:szCs w:val="24"/>
          <w:lang w:val="en-GB"/>
        </w:rPr>
        <w:t>tỉ</w:t>
      </w:r>
      <w:r w:rsidRPr="002747AF">
        <w:rPr>
          <w:i/>
          <w:szCs w:val="24"/>
          <w:lang w:val="en-GB"/>
        </w:rPr>
        <w:t xml:space="preserve"> lệ giữa hai nhóm nghiên cứu</w:t>
      </w:r>
    </w:p>
    <w:p w14:paraId="2662CB3B" w14:textId="4E6B4BEF" w:rsidR="00D33CFB" w:rsidRPr="002747AF" w:rsidRDefault="00B54AE5" w:rsidP="00B54AE5">
      <w:pPr>
        <w:pStyle w:val="noidung0"/>
        <w:tabs>
          <w:tab w:val="left" w:pos="540"/>
        </w:tabs>
        <w:spacing w:before="120" w:line="360" w:lineRule="auto"/>
        <w:ind w:right="25" w:firstLine="720"/>
        <w:rPr>
          <w:spacing w:val="2"/>
          <w:sz w:val="28"/>
          <w:szCs w:val="28"/>
          <w:lang w:val="en-GB"/>
        </w:rPr>
      </w:pPr>
      <w:r w:rsidRPr="002747AF">
        <w:rPr>
          <w:spacing w:val="2"/>
          <w:sz w:val="28"/>
          <w:szCs w:val="28"/>
          <w:lang w:val="en-GB"/>
        </w:rPr>
        <w:lastRenderedPageBreak/>
        <w:t xml:space="preserve">Bảng 3.22 cho thấy hiệu quả của can thiệp bổ sung thực phẩm tới tình trạng thiếu máu của trẻ có mẹ bị thiếu năng lượng trường diễn ở thời điểm ban đầu trước khi có thai. </w:t>
      </w:r>
      <w:r w:rsidR="005A4D49" w:rsidRPr="002747AF">
        <w:rPr>
          <w:spacing w:val="2"/>
          <w:sz w:val="28"/>
          <w:szCs w:val="28"/>
          <w:lang w:val="en-GB"/>
        </w:rPr>
        <w:t xml:space="preserve">Tương tự như ở tất cả trẻ 24 tuần tuổi, trung bình nồng độ </w:t>
      </w:r>
      <w:r w:rsidR="00DD699F" w:rsidRPr="002747AF">
        <w:rPr>
          <w:spacing w:val="2"/>
          <w:sz w:val="28"/>
          <w:szCs w:val="28"/>
          <w:lang w:val="en-GB"/>
        </w:rPr>
        <w:t>hemoglobin</w:t>
      </w:r>
      <w:r w:rsidR="005A4D49" w:rsidRPr="002747AF">
        <w:rPr>
          <w:spacing w:val="2"/>
          <w:sz w:val="28"/>
          <w:szCs w:val="28"/>
          <w:lang w:val="en-GB"/>
        </w:rPr>
        <w:t xml:space="preserve"> của trẻ 24 tuần tuổi có mẹ ban đầu bị </w:t>
      </w:r>
      <w:r w:rsidR="001E42BA" w:rsidRPr="002747AF">
        <w:rPr>
          <w:spacing w:val="2"/>
          <w:sz w:val="28"/>
          <w:szCs w:val="28"/>
          <w:lang w:val="en-GB"/>
        </w:rPr>
        <w:t>thiếu năng lượng trường diễn</w:t>
      </w:r>
      <w:r w:rsidR="005A4D49" w:rsidRPr="002747AF">
        <w:rPr>
          <w:spacing w:val="2"/>
          <w:sz w:val="28"/>
          <w:szCs w:val="28"/>
          <w:lang w:val="en-GB"/>
        </w:rPr>
        <w:t xml:space="preserve"> ở nhóm can thiệp cao hơn </w:t>
      </w:r>
      <w:r w:rsidR="001E42BA" w:rsidRPr="002747AF">
        <w:rPr>
          <w:spacing w:val="2"/>
          <w:sz w:val="28"/>
          <w:szCs w:val="28"/>
          <w:lang w:val="en-GB"/>
        </w:rPr>
        <w:t xml:space="preserve">so với </w:t>
      </w:r>
      <w:r w:rsidR="005A4D49" w:rsidRPr="002747AF">
        <w:rPr>
          <w:spacing w:val="2"/>
          <w:sz w:val="28"/>
          <w:szCs w:val="28"/>
          <w:lang w:val="en-GB"/>
        </w:rPr>
        <w:t>trẻ ở nhóm chứng nhưng sự khác biệt chưa có ý nghĩa thống kê (p &gt; 0,05).</w:t>
      </w:r>
      <w:r w:rsidR="00F61522" w:rsidRPr="002747AF">
        <w:rPr>
          <w:spacing w:val="2"/>
          <w:sz w:val="28"/>
          <w:szCs w:val="28"/>
          <w:lang w:val="en-GB"/>
        </w:rPr>
        <w:t xml:space="preserve"> </w:t>
      </w:r>
      <w:r w:rsidR="00975900" w:rsidRPr="002747AF">
        <w:rPr>
          <w:spacing w:val="2"/>
          <w:sz w:val="28"/>
          <w:szCs w:val="28"/>
          <w:lang w:val="en-GB"/>
        </w:rPr>
        <w:t xml:space="preserve">Tuy nhiên, </w:t>
      </w:r>
      <w:r w:rsidR="00FF5E1D" w:rsidRPr="002747AF">
        <w:rPr>
          <w:spacing w:val="2"/>
          <w:sz w:val="28"/>
          <w:szCs w:val="28"/>
          <w:lang w:val="en-GB"/>
        </w:rPr>
        <w:t>tỉ</w:t>
      </w:r>
      <w:r w:rsidR="00975900" w:rsidRPr="002747AF">
        <w:rPr>
          <w:spacing w:val="2"/>
          <w:sz w:val="28"/>
          <w:szCs w:val="28"/>
          <w:lang w:val="en-GB"/>
        </w:rPr>
        <w:t xml:space="preserve"> lệ trẻ có mẹ bị </w:t>
      </w:r>
      <w:r w:rsidR="001E42BA" w:rsidRPr="002747AF">
        <w:rPr>
          <w:spacing w:val="2"/>
          <w:sz w:val="28"/>
          <w:szCs w:val="28"/>
          <w:lang w:val="en-GB"/>
        </w:rPr>
        <w:t>thiếu năng lượng trường diễn</w:t>
      </w:r>
      <w:r w:rsidR="00975900" w:rsidRPr="002747AF">
        <w:rPr>
          <w:spacing w:val="2"/>
          <w:sz w:val="28"/>
          <w:szCs w:val="28"/>
          <w:lang w:val="en-GB"/>
        </w:rPr>
        <w:t xml:space="preserve"> </w:t>
      </w:r>
      <w:r w:rsidR="001E42BA" w:rsidRPr="002747AF">
        <w:rPr>
          <w:spacing w:val="2"/>
          <w:sz w:val="28"/>
          <w:szCs w:val="28"/>
          <w:lang w:val="en-GB"/>
        </w:rPr>
        <w:t xml:space="preserve">bị thiếu máu </w:t>
      </w:r>
      <w:r w:rsidR="00975900" w:rsidRPr="002747AF">
        <w:rPr>
          <w:spacing w:val="2"/>
          <w:sz w:val="28"/>
          <w:szCs w:val="28"/>
          <w:lang w:val="en-GB"/>
        </w:rPr>
        <w:t xml:space="preserve">ở nhóm chứng </w:t>
      </w:r>
      <w:r w:rsidR="00DD699F" w:rsidRPr="002747AF">
        <w:rPr>
          <w:spacing w:val="2"/>
          <w:sz w:val="28"/>
          <w:szCs w:val="28"/>
          <w:lang w:val="en-GB"/>
        </w:rPr>
        <w:t>(</w:t>
      </w:r>
      <w:r w:rsidR="006D4C28" w:rsidRPr="002747AF">
        <w:rPr>
          <w:spacing w:val="2"/>
          <w:sz w:val="28"/>
          <w:szCs w:val="28"/>
          <w:lang w:val="en-GB"/>
        </w:rPr>
        <w:t>33,3</w:t>
      </w:r>
      <w:r w:rsidR="00DD699F" w:rsidRPr="002747AF">
        <w:rPr>
          <w:spacing w:val="2"/>
          <w:sz w:val="28"/>
          <w:szCs w:val="28"/>
          <w:lang w:val="en-GB"/>
        </w:rPr>
        <w:t xml:space="preserve">%) </w:t>
      </w:r>
      <w:r w:rsidR="00975900" w:rsidRPr="002747AF">
        <w:rPr>
          <w:spacing w:val="2"/>
          <w:sz w:val="28"/>
          <w:szCs w:val="28"/>
          <w:lang w:val="en-GB"/>
        </w:rPr>
        <w:t>cao hơn có ý nghĩa thống kê với p</w:t>
      </w:r>
      <w:r w:rsidR="00DD699F" w:rsidRPr="002747AF">
        <w:rPr>
          <w:spacing w:val="2"/>
          <w:sz w:val="28"/>
          <w:szCs w:val="28"/>
          <w:lang w:val="en-GB"/>
        </w:rPr>
        <w:t xml:space="preserve"> </w:t>
      </w:r>
      <w:r w:rsidR="00975900" w:rsidRPr="002747AF">
        <w:rPr>
          <w:spacing w:val="2"/>
          <w:sz w:val="28"/>
          <w:szCs w:val="28"/>
          <w:lang w:val="en-GB"/>
        </w:rPr>
        <w:t>&lt;</w:t>
      </w:r>
      <w:r w:rsidR="00DD699F" w:rsidRPr="002747AF">
        <w:rPr>
          <w:spacing w:val="2"/>
          <w:sz w:val="28"/>
          <w:szCs w:val="28"/>
          <w:lang w:val="en-GB"/>
        </w:rPr>
        <w:t xml:space="preserve"> </w:t>
      </w:r>
      <w:r w:rsidR="00975900" w:rsidRPr="002747AF">
        <w:rPr>
          <w:spacing w:val="2"/>
          <w:sz w:val="28"/>
          <w:szCs w:val="28"/>
          <w:lang w:val="en-GB"/>
        </w:rPr>
        <w:t xml:space="preserve">0,05 so với trẻ có mẹ bị </w:t>
      </w:r>
      <w:r w:rsidR="001E42BA" w:rsidRPr="002747AF">
        <w:rPr>
          <w:spacing w:val="2"/>
          <w:sz w:val="28"/>
          <w:szCs w:val="28"/>
          <w:lang w:val="en-GB"/>
        </w:rPr>
        <w:t>thiếu năng lượng trường diễn</w:t>
      </w:r>
      <w:r w:rsidR="00975900" w:rsidRPr="002747AF">
        <w:rPr>
          <w:spacing w:val="2"/>
          <w:sz w:val="28"/>
          <w:szCs w:val="28"/>
          <w:lang w:val="en-GB"/>
        </w:rPr>
        <w:t xml:space="preserve"> ở nhóm can thiệp (70,6%).</w:t>
      </w:r>
    </w:p>
    <w:p w14:paraId="653A89F0" w14:textId="29657345" w:rsidR="00D33CFB" w:rsidRPr="002747AF" w:rsidRDefault="00CF785D" w:rsidP="00D33CFB">
      <w:pPr>
        <w:pStyle w:val="noidung0"/>
        <w:tabs>
          <w:tab w:val="left" w:pos="540"/>
        </w:tabs>
        <w:spacing w:before="120" w:line="360" w:lineRule="auto"/>
        <w:ind w:right="25" w:firstLine="720"/>
        <w:rPr>
          <w:sz w:val="28"/>
          <w:szCs w:val="28"/>
          <w:lang w:val="en-GB"/>
        </w:rPr>
      </w:pPr>
      <w:r w:rsidRPr="002747AF">
        <w:rPr>
          <w:sz w:val="28"/>
          <w:szCs w:val="28"/>
          <w:lang w:val="en-GB"/>
        </w:rPr>
        <w:t>Như vậy</w:t>
      </w:r>
      <w:r w:rsidR="00975900" w:rsidRPr="002747AF">
        <w:rPr>
          <w:sz w:val="28"/>
          <w:szCs w:val="28"/>
          <w:lang w:val="en-GB"/>
        </w:rPr>
        <w:t xml:space="preserve">, can thiệp </w:t>
      </w:r>
      <w:r w:rsidR="00D33CFB" w:rsidRPr="002747AF">
        <w:rPr>
          <w:sz w:val="28"/>
          <w:szCs w:val="28"/>
          <w:lang w:val="en-GB"/>
        </w:rPr>
        <w:t xml:space="preserve">bổ sung thực phẩm cho phụ nữ trước và trong khi có thai có xu hướng cải thiện tình trạng thiếu máu của trẻ 24 tuần tuổi và có tác động cải thiện rõ rệt tình trạng thiếu máu ở trẻ 24 tuần tuổi có mẹ ban đầu bị </w:t>
      </w:r>
      <w:r w:rsidR="001E42BA" w:rsidRPr="002747AF">
        <w:rPr>
          <w:sz w:val="28"/>
          <w:szCs w:val="28"/>
          <w:lang w:val="en-GB"/>
        </w:rPr>
        <w:t>thiếu năng lượng trường diễn</w:t>
      </w:r>
      <w:r w:rsidR="00D33CFB" w:rsidRPr="002747AF">
        <w:rPr>
          <w:sz w:val="28"/>
          <w:szCs w:val="28"/>
          <w:lang w:val="en-GB"/>
        </w:rPr>
        <w:t xml:space="preserve">. Ở nhóm trẻ có mẹ ban đầu bị </w:t>
      </w:r>
      <w:r w:rsidR="001E42BA" w:rsidRPr="002747AF">
        <w:rPr>
          <w:sz w:val="28"/>
          <w:szCs w:val="28"/>
          <w:lang w:val="en-GB"/>
        </w:rPr>
        <w:t>thiếu năng lượng trường diễn</w:t>
      </w:r>
      <w:r w:rsidR="00D33CFB" w:rsidRPr="002747AF">
        <w:rPr>
          <w:sz w:val="28"/>
          <w:szCs w:val="28"/>
          <w:lang w:val="en-GB"/>
        </w:rPr>
        <w:t xml:space="preserve">, </w:t>
      </w:r>
      <w:r w:rsidR="00FF5E1D" w:rsidRPr="002747AF">
        <w:rPr>
          <w:sz w:val="28"/>
          <w:szCs w:val="28"/>
          <w:lang w:val="en-GB"/>
        </w:rPr>
        <w:t>tỉ</w:t>
      </w:r>
      <w:r w:rsidR="00D33CFB" w:rsidRPr="002747AF">
        <w:rPr>
          <w:sz w:val="28"/>
          <w:szCs w:val="28"/>
          <w:lang w:val="en-GB"/>
        </w:rPr>
        <w:t xml:space="preserve"> lệ thiếu máu ở trẻ thuộc nhóm can thiệp thấp hơn </w:t>
      </w:r>
      <w:r w:rsidR="00FF5E1D" w:rsidRPr="002747AF">
        <w:rPr>
          <w:sz w:val="28"/>
          <w:szCs w:val="28"/>
          <w:lang w:val="en-GB"/>
        </w:rPr>
        <w:t>tỉ</w:t>
      </w:r>
      <w:r w:rsidR="00D33CFB" w:rsidRPr="002747AF">
        <w:rPr>
          <w:sz w:val="28"/>
          <w:szCs w:val="28"/>
          <w:lang w:val="en-GB"/>
        </w:rPr>
        <w:t xml:space="preserve"> lệ thiếu máu ở trẻ thuộc nhóm chứng có ý nghĩa thống kê (p </w:t>
      </w:r>
      <w:r w:rsidR="00DD699F" w:rsidRPr="002747AF">
        <w:rPr>
          <w:sz w:val="28"/>
          <w:szCs w:val="28"/>
          <w:lang w:val="en-GB"/>
        </w:rPr>
        <w:t xml:space="preserve">&lt; </w:t>
      </w:r>
      <w:r w:rsidR="00D33CFB" w:rsidRPr="002747AF">
        <w:rPr>
          <w:sz w:val="28"/>
          <w:szCs w:val="28"/>
          <w:lang w:val="en-GB"/>
        </w:rPr>
        <w:t xml:space="preserve">0,05). </w:t>
      </w:r>
    </w:p>
    <w:p w14:paraId="2F48EAC3" w14:textId="77777777" w:rsidR="00DD2A4F" w:rsidRPr="002747AF" w:rsidRDefault="00DD2A4F" w:rsidP="00D33CFB">
      <w:pPr>
        <w:pStyle w:val="noidung0"/>
        <w:tabs>
          <w:tab w:val="left" w:pos="900"/>
        </w:tabs>
        <w:spacing w:before="120" w:line="360" w:lineRule="auto"/>
        <w:ind w:right="25" w:firstLine="0"/>
        <w:rPr>
          <w:b/>
          <w:sz w:val="32"/>
          <w:szCs w:val="32"/>
          <w:lang w:val="en-GB"/>
        </w:rPr>
        <w:sectPr w:rsidR="00DD2A4F" w:rsidRPr="002747AF" w:rsidSect="0070289E">
          <w:pgSz w:w="12240" w:h="15840"/>
          <w:pgMar w:top="1530" w:right="1138" w:bottom="1440" w:left="1987" w:header="432" w:footer="86" w:gutter="0"/>
          <w:cols w:space="720"/>
          <w:docGrid w:linePitch="360"/>
        </w:sectPr>
      </w:pPr>
    </w:p>
    <w:p w14:paraId="70BAB848" w14:textId="5F50869C" w:rsidR="004256B5" w:rsidRPr="002747AF" w:rsidRDefault="004256B5" w:rsidP="00DD699F">
      <w:pPr>
        <w:pStyle w:val="noidung0"/>
        <w:tabs>
          <w:tab w:val="left" w:pos="900"/>
        </w:tabs>
        <w:spacing w:line="360" w:lineRule="auto"/>
        <w:ind w:right="29" w:firstLine="0"/>
        <w:jc w:val="center"/>
        <w:rPr>
          <w:b/>
          <w:sz w:val="32"/>
          <w:szCs w:val="32"/>
          <w:lang w:val="en-GB"/>
        </w:rPr>
      </w:pPr>
      <w:r w:rsidRPr="002747AF">
        <w:rPr>
          <w:b/>
          <w:sz w:val="32"/>
          <w:szCs w:val="32"/>
          <w:lang w:val="en-GB"/>
        </w:rPr>
        <w:lastRenderedPageBreak/>
        <w:t>Chương 4</w:t>
      </w:r>
    </w:p>
    <w:p w14:paraId="336B00D8" w14:textId="1F0DD685" w:rsidR="00D11003" w:rsidRPr="002747AF" w:rsidRDefault="00D11003" w:rsidP="00DD699F">
      <w:pPr>
        <w:pStyle w:val="noidung0"/>
        <w:tabs>
          <w:tab w:val="left" w:pos="900"/>
        </w:tabs>
        <w:spacing w:line="360" w:lineRule="auto"/>
        <w:ind w:left="450" w:right="29" w:hanging="450"/>
        <w:jc w:val="center"/>
        <w:rPr>
          <w:b/>
          <w:sz w:val="32"/>
          <w:szCs w:val="32"/>
          <w:lang w:val="en-GB"/>
        </w:rPr>
      </w:pPr>
      <w:r w:rsidRPr="002747AF">
        <w:rPr>
          <w:b/>
          <w:sz w:val="32"/>
          <w:szCs w:val="32"/>
          <w:lang w:val="en-GB"/>
        </w:rPr>
        <w:t>BÀN LUẬN</w:t>
      </w:r>
    </w:p>
    <w:p w14:paraId="2232BEE2" w14:textId="77777777" w:rsidR="00574217" w:rsidRPr="002747AF" w:rsidRDefault="00234A4C" w:rsidP="00574217">
      <w:pPr>
        <w:pStyle w:val="noidung0"/>
        <w:tabs>
          <w:tab w:val="left" w:pos="900"/>
        </w:tabs>
        <w:spacing w:before="360" w:line="360" w:lineRule="auto"/>
        <w:ind w:right="29" w:firstLine="720"/>
        <w:rPr>
          <w:spacing w:val="-2"/>
          <w:sz w:val="28"/>
          <w:szCs w:val="28"/>
          <w:lang w:val="en-GB"/>
        </w:rPr>
      </w:pPr>
      <w:r w:rsidRPr="002747AF">
        <w:rPr>
          <w:spacing w:val="-2"/>
          <w:sz w:val="28"/>
          <w:szCs w:val="28"/>
          <w:lang w:val="en-GB"/>
        </w:rPr>
        <w:t xml:space="preserve">Nghiên cứu được thực hiện tại 29 xã thuộc </w:t>
      </w:r>
      <w:r w:rsidR="00520E33" w:rsidRPr="002747AF">
        <w:rPr>
          <w:spacing w:val="-2"/>
          <w:sz w:val="28"/>
          <w:szCs w:val="28"/>
          <w:lang w:val="en-GB"/>
        </w:rPr>
        <w:t>huyện</w:t>
      </w:r>
      <w:r w:rsidRPr="002747AF">
        <w:rPr>
          <w:spacing w:val="-2"/>
          <w:sz w:val="28"/>
          <w:szCs w:val="28"/>
          <w:lang w:val="en-GB"/>
        </w:rPr>
        <w:t xml:space="preserve"> </w:t>
      </w:r>
      <w:r w:rsidR="00DD699F" w:rsidRPr="002747AF">
        <w:rPr>
          <w:spacing w:val="-2"/>
          <w:sz w:val="28"/>
          <w:szCs w:val="28"/>
          <w:lang w:val="en-GB"/>
        </w:rPr>
        <w:t>trung du miền núi</w:t>
      </w:r>
      <w:r w:rsidRPr="002747AF">
        <w:rPr>
          <w:spacing w:val="-2"/>
          <w:sz w:val="28"/>
          <w:szCs w:val="28"/>
          <w:lang w:val="en-GB"/>
        </w:rPr>
        <w:t xml:space="preserve"> Cẩm Khê tỉnh Phú Thọ </w:t>
      </w:r>
      <w:r w:rsidR="00DD699F" w:rsidRPr="002747AF">
        <w:rPr>
          <w:spacing w:val="-2"/>
          <w:sz w:val="28"/>
          <w:szCs w:val="28"/>
          <w:lang w:val="en-GB"/>
        </w:rPr>
        <w:t xml:space="preserve">để </w:t>
      </w:r>
      <w:r w:rsidRPr="002747AF">
        <w:rPr>
          <w:spacing w:val="-2"/>
          <w:sz w:val="28"/>
          <w:szCs w:val="28"/>
          <w:lang w:val="en-GB"/>
        </w:rPr>
        <w:t xml:space="preserve">đánh giá hiệu quả của can thiệp bổ sung thực phẩm tự nhiên, sẵn có tại địa phương cho phụ nữ </w:t>
      </w:r>
      <w:r w:rsidR="007F6296" w:rsidRPr="002747AF">
        <w:rPr>
          <w:spacing w:val="-2"/>
          <w:sz w:val="28"/>
          <w:szCs w:val="28"/>
          <w:lang w:val="en-GB"/>
        </w:rPr>
        <w:t>trước và trong khi có thai tới tình trạng dinh dưỡng và thiếu máu của phụ nữ có thai và trẻ 24 tuần tuổi.</w:t>
      </w:r>
      <w:r w:rsidR="00DD699F" w:rsidRPr="002747AF">
        <w:rPr>
          <w:spacing w:val="-2"/>
          <w:sz w:val="28"/>
          <w:szCs w:val="28"/>
          <w:lang w:val="en-GB"/>
        </w:rPr>
        <w:t xml:space="preserve"> Các đối tượng khi tham gia nghiên cứu khá đồng nhất về cả đặc điểm cá nhâ</w:t>
      </w:r>
      <w:r w:rsidR="00BE614E" w:rsidRPr="002747AF">
        <w:rPr>
          <w:spacing w:val="-2"/>
          <w:sz w:val="28"/>
          <w:szCs w:val="28"/>
          <w:lang w:val="en-GB"/>
        </w:rPr>
        <w:t>n</w:t>
      </w:r>
      <w:r w:rsidR="00DD699F" w:rsidRPr="002747AF">
        <w:rPr>
          <w:spacing w:val="-2"/>
          <w:sz w:val="28"/>
          <w:szCs w:val="28"/>
          <w:lang w:val="en-GB"/>
        </w:rPr>
        <w:t>, đặc điểm gia đình, đặc điểm nhân trắc, sinh hóa máu cũng như đ</w:t>
      </w:r>
      <w:r w:rsidR="00663BD9" w:rsidRPr="002747AF">
        <w:rPr>
          <w:spacing w:val="-2"/>
          <w:sz w:val="28"/>
          <w:szCs w:val="28"/>
          <w:lang w:val="en-GB"/>
        </w:rPr>
        <w:t>ặ</w:t>
      </w:r>
      <w:r w:rsidR="00DD699F" w:rsidRPr="002747AF">
        <w:rPr>
          <w:spacing w:val="-2"/>
          <w:sz w:val="28"/>
          <w:szCs w:val="28"/>
          <w:lang w:val="en-GB"/>
        </w:rPr>
        <w:t xml:space="preserve">c điểm khẩu phần ăn. </w:t>
      </w:r>
    </w:p>
    <w:p w14:paraId="19A0B8E1" w14:textId="369EEAD4" w:rsidR="00234A4C" w:rsidRPr="002747AF" w:rsidRDefault="00F96B9E" w:rsidP="00F96B9E">
      <w:pPr>
        <w:pStyle w:val="noidung0"/>
        <w:tabs>
          <w:tab w:val="left" w:pos="540"/>
          <w:tab w:val="left" w:pos="720"/>
        </w:tabs>
        <w:spacing w:before="120" w:line="360" w:lineRule="auto"/>
        <w:ind w:right="25" w:firstLine="720"/>
        <w:rPr>
          <w:spacing w:val="-2"/>
          <w:sz w:val="28"/>
          <w:szCs w:val="28"/>
          <w:lang w:val="en-GB"/>
        </w:rPr>
      </w:pPr>
      <w:r w:rsidRPr="002747AF">
        <w:rPr>
          <w:spacing w:val="-2"/>
          <w:sz w:val="28"/>
          <w:szCs w:val="28"/>
          <w:lang w:val="en-GB"/>
        </w:rPr>
        <w:t>Can thiệp bổ sung thực phẩm cho phụ nữ từ trước khi có thai cho đến khi sinh được sử dụng trong can thiệp vẫn còn một số hạn chế. Việc phân nhóm ngẫu nhiên theo đối tượng có ưu điểm là các đảm bảo các đối tượng giữa h</w:t>
      </w:r>
      <w:r w:rsidR="00EB4080" w:rsidRPr="002747AF">
        <w:rPr>
          <w:spacing w:val="-2"/>
          <w:sz w:val="28"/>
          <w:szCs w:val="28"/>
          <w:lang w:val="en-GB"/>
        </w:rPr>
        <w:t>ai nhóm nghiên cứu là đồng nhất nhưng</w:t>
      </w:r>
      <w:r w:rsidRPr="002747AF">
        <w:rPr>
          <w:spacing w:val="-2"/>
          <w:sz w:val="28"/>
          <w:szCs w:val="28"/>
          <w:lang w:val="en-GB"/>
        </w:rPr>
        <w:t xml:space="preserve"> việc có </w:t>
      </w:r>
      <w:r w:rsidR="00EB4080" w:rsidRPr="002747AF">
        <w:rPr>
          <w:spacing w:val="-2"/>
          <w:sz w:val="28"/>
          <w:szCs w:val="28"/>
          <w:lang w:val="en-GB"/>
        </w:rPr>
        <w:t xml:space="preserve">đối tượng của cả hai nhóm nghiên cứu </w:t>
      </w:r>
      <w:r w:rsidRPr="002747AF">
        <w:rPr>
          <w:spacing w:val="-2"/>
          <w:sz w:val="28"/>
          <w:szCs w:val="28"/>
          <w:lang w:val="en-GB"/>
        </w:rPr>
        <w:t xml:space="preserve">trong </w:t>
      </w:r>
      <w:r w:rsidR="00EB4080" w:rsidRPr="002747AF">
        <w:rPr>
          <w:spacing w:val="-2"/>
          <w:sz w:val="28"/>
          <w:szCs w:val="28"/>
          <w:lang w:val="en-GB"/>
        </w:rPr>
        <w:t xml:space="preserve">cùng </w:t>
      </w:r>
      <w:r w:rsidRPr="002747AF">
        <w:rPr>
          <w:spacing w:val="-2"/>
          <w:sz w:val="28"/>
          <w:szCs w:val="28"/>
          <w:lang w:val="en-GB"/>
        </w:rPr>
        <w:t xml:space="preserve">một xã có thể gây ảnh hưởng đến khẩu phần ăn của các đối tượng. Nghiên cứu đã tiến hành theo dõi chặt chẽ lượng thực phẩm bổ sung được đối tượng tiêu thụ hàng ngày. Ngoài ra, khẩu phần ăn thực tế được theo dõi cả trước và trong khi có thai để đánh giá được thực tế khẩu phần ăn của các đối tượng, giúp loại bỏ các yếu tố nhiễu về khẩu phần ăn khi phân tích số liệu và đánh giá kết quả. </w:t>
      </w:r>
      <w:r w:rsidR="00DD699F" w:rsidRPr="002747AF">
        <w:rPr>
          <w:spacing w:val="-2"/>
          <w:sz w:val="28"/>
          <w:szCs w:val="28"/>
          <w:lang w:val="en-GB"/>
        </w:rPr>
        <w:t>K</w:t>
      </w:r>
      <w:r w:rsidRPr="002747AF">
        <w:rPr>
          <w:spacing w:val="-2"/>
          <w:sz w:val="28"/>
          <w:szCs w:val="28"/>
          <w:lang w:val="en-GB"/>
        </w:rPr>
        <w:t>ết quả nghiên cứu cho thấy k</w:t>
      </w:r>
      <w:r w:rsidR="00DD699F" w:rsidRPr="002747AF">
        <w:rPr>
          <w:spacing w:val="-2"/>
          <w:sz w:val="28"/>
          <w:szCs w:val="28"/>
          <w:lang w:val="en-GB"/>
        </w:rPr>
        <w:t xml:space="preserve">hẩu phần ăn bổ sung </w:t>
      </w:r>
      <w:r w:rsidR="00663BD9" w:rsidRPr="002747AF">
        <w:rPr>
          <w:spacing w:val="-2"/>
          <w:sz w:val="28"/>
          <w:szCs w:val="28"/>
          <w:lang w:val="en-GB"/>
        </w:rPr>
        <w:t>giàu sắt, kẽm, vitamin A, folate và vitamin B</w:t>
      </w:r>
      <w:r w:rsidR="00663BD9" w:rsidRPr="002747AF">
        <w:rPr>
          <w:spacing w:val="-2"/>
          <w:sz w:val="28"/>
          <w:szCs w:val="28"/>
          <w:vertAlign w:val="subscript"/>
          <w:lang w:val="en-GB"/>
        </w:rPr>
        <w:t>12</w:t>
      </w:r>
      <w:r w:rsidR="00663BD9" w:rsidRPr="002747AF">
        <w:rPr>
          <w:spacing w:val="-2"/>
          <w:sz w:val="28"/>
          <w:szCs w:val="28"/>
          <w:lang w:val="en-GB"/>
        </w:rPr>
        <w:t xml:space="preserve"> của nghiên cứu đã giúp cải thiện </w:t>
      </w:r>
      <w:r w:rsidR="006D4C28" w:rsidRPr="002747AF">
        <w:rPr>
          <w:spacing w:val="-2"/>
          <w:sz w:val="28"/>
          <w:szCs w:val="28"/>
          <w:lang w:val="en-GB"/>
        </w:rPr>
        <w:t xml:space="preserve">rõ rệt </w:t>
      </w:r>
      <w:r w:rsidR="00663BD9" w:rsidRPr="002747AF">
        <w:rPr>
          <w:spacing w:val="-2"/>
          <w:sz w:val="28"/>
          <w:szCs w:val="28"/>
          <w:lang w:val="en-GB"/>
        </w:rPr>
        <w:t>chất lượng khẩu phần ăn của đối tượng thuộc nhóm can thiệp so với đối tượng thuộc nhóm chứng.</w:t>
      </w:r>
    </w:p>
    <w:p w14:paraId="665877E7" w14:textId="38B43618" w:rsidR="00A93974" w:rsidRPr="002747AF" w:rsidRDefault="00A93974" w:rsidP="005A2F71">
      <w:pPr>
        <w:pStyle w:val="noidung0"/>
        <w:numPr>
          <w:ilvl w:val="1"/>
          <w:numId w:val="39"/>
        </w:numPr>
        <w:tabs>
          <w:tab w:val="left" w:pos="540"/>
        </w:tabs>
        <w:spacing w:before="120" w:line="360" w:lineRule="auto"/>
        <w:ind w:right="25"/>
        <w:rPr>
          <w:b/>
          <w:sz w:val="28"/>
          <w:szCs w:val="28"/>
          <w:lang w:val="en-GB"/>
        </w:rPr>
      </w:pPr>
      <w:r w:rsidRPr="002747AF">
        <w:rPr>
          <w:b/>
          <w:sz w:val="28"/>
          <w:szCs w:val="28"/>
          <w:lang w:val="en-GB"/>
        </w:rPr>
        <w:t xml:space="preserve">Hiệu quả của can thiệp </w:t>
      </w:r>
      <w:r w:rsidR="00DE7DA1" w:rsidRPr="002747AF">
        <w:rPr>
          <w:b/>
          <w:sz w:val="28"/>
          <w:szCs w:val="28"/>
          <w:lang w:val="en-GB"/>
        </w:rPr>
        <w:t xml:space="preserve">bổ sung thực phẩm </w:t>
      </w:r>
      <w:r w:rsidRPr="002747AF">
        <w:rPr>
          <w:b/>
          <w:sz w:val="28"/>
          <w:szCs w:val="28"/>
          <w:lang w:val="en-GB"/>
        </w:rPr>
        <w:t xml:space="preserve">tới </w:t>
      </w:r>
      <w:r w:rsidR="00F96B9E" w:rsidRPr="002747AF">
        <w:rPr>
          <w:b/>
          <w:sz w:val="28"/>
          <w:szCs w:val="28"/>
          <w:lang w:val="en-GB"/>
        </w:rPr>
        <w:t>một số chỉ số nhất trắc</w:t>
      </w:r>
      <w:r w:rsidRPr="002747AF">
        <w:rPr>
          <w:b/>
          <w:sz w:val="28"/>
          <w:szCs w:val="28"/>
          <w:lang w:val="en-GB"/>
        </w:rPr>
        <w:t xml:space="preserve"> của phụ nữ có thai và trẻ 24 tuần tuổi</w:t>
      </w:r>
    </w:p>
    <w:p w14:paraId="6AFCD85E" w14:textId="2C0C98A1" w:rsidR="00A93974" w:rsidRPr="002747AF" w:rsidRDefault="00A93974" w:rsidP="00EB4080">
      <w:pPr>
        <w:pStyle w:val="noidung0"/>
        <w:numPr>
          <w:ilvl w:val="2"/>
          <w:numId w:val="39"/>
        </w:numPr>
        <w:tabs>
          <w:tab w:val="left" w:pos="540"/>
        </w:tabs>
        <w:spacing w:before="60" w:line="360" w:lineRule="auto"/>
        <w:ind w:right="23"/>
        <w:rPr>
          <w:b/>
          <w:spacing w:val="-6"/>
          <w:sz w:val="28"/>
          <w:szCs w:val="28"/>
          <w:lang w:val="en-GB"/>
        </w:rPr>
      </w:pPr>
      <w:r w:rsidRPr="002747AF">
        <w:rPr>
          <w:b/>
          <w:spacing w:val="-6"/>
          <w:sz w:val="28"/>
          <w:szCs w:val="28"/>
          <w:lang w:val="en-GB"/>
        </w:rPr>
        <w:t xml:space="preserve">Hiệu quả của </w:t>
      </w:r>
      <w:r w:rsidR="00F96B9E" w:rsidRPr="002747AF">
        <w:rPr>
          <w:b/>
          <w:spacing w:val="-6"/>
          <w:sz w:val="28"/>
          <w:szCs w:val="28"/>
          <w:lang w:val="en-GB"/>
        </w:rPr>
        <w:t>can thiệp tới một số chỉ số nhân trắc</w:t>
      </w:r>
      <w:r w:rsidRPr="002747AF">
        <w:rPr>
          <w:b/>
          <w:spacing w:val="-6"/>
          <w:sz w:val="28"/>
          <w:szCs w:val="28"/>
          <w:lang w:val="en-GB"/>
        </w:rPr>
        <w:t xml:space="preserve"> của phụ nữ khi có thai</w:t>
      </w:r>
    </w:p>
    <w:p w14:paraId="09A385F6" w14:textId="77777777" w:rsidR="00EB4080" w:rsidRPr="002747AF" w:rsidRDefault="009C1599" w:rsidP="00096C4D">
      <w:pPr>
        <w:pStyle w:val="noidung0"/>
        <w:tabs>
          <w:tab w:val="left" w:pos="540"/>
          <w:tab w:val="left" w:pos="720"/>
        </w:tabs>
        <w:spacing w:before="120" w:line="360" w:lineRule="auto"/>
        <w:ind w:right="25" w:firstLine="720"/>
        <w:rPr>
          <w:spacing w:val="2"/>
          <w:sz w:val="28"/>
          <w:szCs w:val="28"/>
          <w:lang w:val="en-GB"/>
        </w:rPr>
      </w:pPr>
      <w:r w:rsidRPr="002747AF">
        <w:rPr>
          <w:spacing w:val="2"/>
          <w:sz w:val="28"/>
          <w:szCs w:val="28"/>
          <w:lang w:val="en-GB"/>
        </w:rPr>
        <w:t>Tình trạng dinh dưỡng của phụ nữ có thai thể hiện qua mức t</w:t>
      </w:r>
      <w:r w:rsidR="00096C4D" w:rsidRPr="002747AF">
        <w:rPr>
          <w:spacing w:val="2"/>
          <w:sz w:val="28"/>
          <w:szCs w:val="28"/>
          <w:lang w:val="en-GB"/>
        </w:rPr>
        <w:t>ức tăng cân khi có thai</w:t>
      </w:r>
      <w:r w:rsidRPr="002747AF">
        <w:rPr>
          <w:spacing w:val="2"/>
          <w:sz w:val="28"/>
          <w:szCs w:val="28"/>
          <w:lang w:val="en-GB"/>
        </w:rPr>
        <w:t xml:space="preserve">. </w:t>
      </w:r>
      <w:r w:rsidR="00B0332B" w:rsidRPr="002747AF">
        <w:rPr>
          <w:spacing w:val="2"/>
          <w:sz w:val="28"/>
          <w:szCs w:val="28"/>
          <w:lang w:val="en-GB"/>
        </w:rPr>
        <w:t xml:space="preserve">Nghiên cứu </w:t>
      </w:r>
      <w:r w:rsidR="00096C4D" w:rsidRPr="002747AF">
        <w:rPr>
          <w:spacing w:val="2"/>
          <w:sz w:val="28"/>
          <w:szCs w:val="28"/>
          <w:lang w:val="en-GB"/>
        </w:rPr>
        <w:t>bổ sung thực phẩm tự nhiên, giàu sắt, kẽm, vitamin A,</w:t>
      </w:r>
    </w:p>
    <w:p w14:paraId="7C2E2CEF" w14:textId="5868A082" w:rsidR="0089422A" w:rsidRPr="002747AF" w:rsidRDefault="00096C4D" w:rsidP="00EB4080">
      <w:pPr>
        <w:pStyle w:val="noidung0"/>
        <w:tabs>
          <w:tab w:val="left" w:pos="540"/>
          <w:tab w:val="left" w:pos="720"/>
        </w:tabs>
        <w:spacing w:before="120" w:line="360" w:lineRule="auto"/>
        <w:ind w:right="25" w:firstLine="0"/>
        <w:rPr>
          <w:sz w:val="28"/>
          <w:szCs w:val="28"/>
          <w:lang w:val="en-GB"/>
        </w:rPr>
      </w:pPr>
      <w:r w:rsidRPr="002747AF">
        <w:rPr>
          <w:sz w:val="28"/>
          <w:szCs w:val="28"/>
          <w:lang w:val="en-GB"/>
        </w:rPr>
        <w:lastRenderedPageBreak/>
        <w:t>folate và vitamin B</w:t>
      </w:r>
      <w:r w:rsidRPr="002747AF">
        <w:rPr>
          <w:sz w:val="28"/>
          <w:szCs w:val="28"/>
          <w:vertAlign w:val="subscript"/>
          <w:lang w:val="en-GB"/>
        </w:rPr>
        <w:t>12</w:t>
      </w:r>
      <w:r w:rsidRPr="002747AF">
        <w:rPr>
          <w:sz w:val="28"/>
          <w:szCs w:val="28"/>
          <w:lang w:val="en-GB"/>
        </w:rPr>
        <w:t xml:space="preserve"> </w:t>
      </w:r>
      <w:r w:rsidR="00B0332B" w:rsidRPr="002747AF">
        <w:rPr>
          <w:sz w:val="28"/>
          <w:szCs w:val="28"/>
          <w:lang w:val="en-GB"/>
        </w:rPr>
        <w:t>trên 144 đối</w:t>
      </w:r>
      <w:r w:rsidR="009C1599" w:rsidRPr="002747AF">
        <w:rPr>
          <w:sz w:val="28"/>
          <w:szCs w:val="28"/>
          <w:lang w:val="en-GB"/>
        </w:rPr>
        <w:t xml:space="preserve"> tượng là phụ nữ 18-30 tuổi, mới</w:t>
      </w:r>
      <w:r w:rsidR="00B0332B" w:rsidRPr="002747AF">
        <w:rPr>
          <w:sz w:val="28"/>
          <w:szCs w:val="28"/>
          <w:lang w:val="en-GB"/>
        </w:rPr>
        <w:t xml:space="preserve"> kết hôn và chưa có thai </w:t>
      </w:r>
      <w:r w:rsidRPr="002747AF">
        <w:rPr>
          <w:sz w:val="28"/>
          <w:szCs w:val="28"/>
          <w:lang w:val="en-GB"/>
        </w:rPr>
        <w:t xml:space="preserve">chưa cho thấy hiệu quả cải thiện </w:t>
      </w:r>
      <w:r w:rsidR="001E42BA" w:rsidRPr="002747AF">
        <w:rPr>
          <w:sz w:val="28"/>
          <w:szCs w:val="28"/>
          <w:lang w:val="en-GB"/>
        </w:rPr>
        <w:t xml:space="preserve">tình trạng dinh dưỡng và </w:t>
      </w:r>
      <w:r w:rsidR="009C1599" w:rsidRPr="002747AF">
        <w:rPr>
          <w:sz w:val="28"/>
          <w:szCs w:val="28"/>
          <w:lang w:val="en-GB"/>
        </w:rPr>
        <w:t xml:space="preserve">mức tăng cân </w:t>
      </w:r>
      <w:r w:rsidRPr="002747AF">
        <w:rPr>
          <w:sz w:val="28"/>
          <w:szCs w:val="28"/>
          <w:lang w:val="en-GB"/>
        </w:rPr>
        <w:t xml:space="preserve">của phụ nữ khi có thai. </w:t>
      </w:r>
    </w:p>
    <w:p w14:paraId="290F5E54" w14:textId="127ECC21" w:rsidR="00B0332B" w:rsidRPr="002747AF" w:rsidRDefault="00B0332B" w:rsidP="00096C4D">
      <w:pPr>
        <w:pStyle w:val="noidung0"/>
        <w:tabs>
          <w:tab w:val="left" w:pos="540"/>
          <w:tab w:val="left" w:pos="720"/>
        </w:tabs>
        <w:spacing w:before="120" w:line="360" w:lineRule="auto"/>
        <w:ind w:right="25" w:firstLine="720"/>
        <w:rPr>
          <w:sz w:val="28"/>
          <w:szCs w:val="28"/>
          <w:lang w:val="en-GB"/>
        </w:rPr>
      </w:pPr>
      <w:r w:rsidRPr="002747AF">
        <w:rPr>
          <w:sz w:val="28"/>
          <w:szCs w:val="28"/>
          <w:lang w:val="en-GB"/>
        </w:rPr>
        <w:t>Trung bình phụ nữ tăng được 1,3 kg khi thai được 16 tuần và 7,2 kg khi thai được 32 tuần. Mặc dù không có sự khác biệt có ý nghĩa về cân nặng nhưng tại thời điểm ban đầu, mức chênh cân nặng giữa hai nhóm là 0,9</w:t>
      </w:r>
      <w:r w:rsidR="001E42BA" w:rsidRPr="002747AF">
        <w:rPr>
          <w:sz w:val="28"/>
          <w:szCs w:val="28"/>
          <w:lang w:val="en-GB"/>
        </w:rPr>
        <w:t xml:space="preserve"> </w:t>
      </w:r>
      <w:r w:rsidRPr="002747AF">
        <w:rPr>
          <w:sz w:val="28"/>
          <w:szCs w:val="28"/>
          <w:lang w:val="en-GB"/>
        </w:rPr>
        <w:t xml:space="preserve">kg, cân nặng trung bình của phụ nữ tham gia nghiên cứu ở nhóm chứng cao hơn ở nhóm can thiệp (p &gt; 0,05). </w:t>
      </w:r>
      <w:r w:rsidRPr="002747AF">
        <w:rPr>
          <w:bCs/>
          <w:sz w:val="28"/>
          <w:szCs w:val="28"/>
        </w:rPr>
        <w:t xml:space="preserve">Sau trung bình hơn </w:t>
      </w:r>
      <w:r w:rsidR="00E06DF4" w:rsidRPr="002747AF">
        <w:rPr>
          <w:bCs/>
          <w:sz w:val="28"/>
          <w:szCs w:val="28"/>
        </w:rPr>
        <w:t>10</w:t>
      </w:r>
      <w:r w:rsidRPr="002747AF">
        <w:rPr>
          <w:bCs/>
          <w:sz w:val="28"/>
          <w:szCs w:val="28"/>
        </w:rPr>
        <w:t xml:space="preserve"> tháng ăn thực phẩm bổ sung của nghiên cứu, mặc dù </w:t>
      </w:r>
      <w:r w:rsidRPr="002747AF">
        <w:rPr>
          <w:sz w:val="28"/>
          <w:szCs w:val="28"/>
          <w:lang w:val="en-GB"/>
        </w:rPr>
        <w:t>cân nặng của các đối tượng thuộc nhóm chứng vẫn giữ cao hơn so với cân nặng trung bình của nhóm can thiệp nhưng mức chênh cân nặng giữa hai nhóm khi có thai nhỏ hơn mức chênh tại thời điểm bắt đầu tham gia nghiên cứu (0,</w:t>
      </w:r>
      <w:r w:rsidR="001A3451" w:rsidRPr="002747AF">
        <w:rPr>
          <w:sz w:val="28"/>
          <w:szCs w:val="28"/>
          <w:lang w:val="en-GB"/>
        </w:rPr>
        <w:t>3</w:t>
      </w:r>
      <w:r w:rsidRPr="002747AF">
        <w:rPr>
          <w:sz w:val="28"/>
          <w:szCs w:val="28"/>
          <w:lang w:val="en-GB"/>
        </w:rPr>
        <w:t xml:space="preserve"> kg ở thời điểm thai 16 tuần và 0,6</w:t>
      </w:r>
      <w:r w:rsidR="001E42BA" w:rsidRPr="002747AF">
        <w:rPr>
          <w:sz w:val="28"/>
          <w:szCs w:val="28"/>
          <w:lang w:val="en-GB"/>
        </w:rPr>
        <w:t xml:space="preserve"> </w:t>
      </w:r>
      <w:r w:rsidRPr="002747AF">
        <w:rPr>
          <w:sz w:val="28"/>
          <w:szCs w:val="28"/>
          <w:lang w:val="en-GB"/>
        </w:rPr>
        <w:t>kg ở thời điểm thai 32 tuần). Các đối tượng thuộc nhóm can thiệp có mức tăng cân cao hơn khi có thai và có xu hướng thu hẹp khoảng cách về cân nặng khi có thai so với đối tượng thuộc nhóm chứng, tuy nhiên sự khác biệt về mức tăng cân giữa hai nhóm chưa có ý nghĩa thống kê (p &gt; 0,05).</w:t>
      </w:r>
      <w:r w:rsidR="0089422A" w:rsidRPr="002747AF">
        <w:rPr>
          <w:sz w:val="28"/>
          <w:szCs w:val="28"/>
          <w:lang w:val="en-GB"/>
        </w:rPr>
        <w:t xml:space="preserve"> Can thiệp chưa cho thấy hiệu quả cải thiện mức tăng cân khi có thai ở phụ nữ tham gia nghiên cứu.</w:t>
      </w:r>
      <w:r w:rsidR="00E06DF4" w:rsidRPr="002747AF">
        <w:rPr>
          <w:sz w:val="28"/>
          <w:szCs w:val="28"/>
          <w:lang w:val="en-GB"/>
        </w:rPr>
        <w:t xml:space="preserve"> </w:t>
      </w:r>
      <w:r w:rsidRPr="002747AF">
        <w:rPr>
          <w:sz w:val="28"/>
          <w:szCs w:val="28"/>
          <w:lang w:val="en-GB"/>
        </w:rPr>
        <w:t xml:space="preserve"> </w:t>
      </w:r>
    </w:p>
    <w:p w14:paraId="3E253E94" w14:textId="70D2D5AA" w:rsidR="00A141AF" w:rsidRPr="002747AF" w:rsidRDefault="009C1599" w:rsidP="00096C4D">
      <w:pPr>
        <w:pStyle w:val="noidung0"/>
        <w:tabs>
          <w:tab w:val="left" w:pos="540"/>
          <w:tab w:val="left" w:pos="720"/>
        </w:tabs>
        <w:spacing w:before="120" w:line="360" w:lineRule="auto"/>
        <w:ind w:right="25" w:firstLine="720"/>
        <w:rPr>
          <w:spacing w:val="2"/>
          <w:sz w:val="28"/>
          <w:szCs w:val="28"/>
          <w:lang w:val="en-GB"/>
        </w:rPr>
      </w:pPr>
      <w:r w:rsidRPr="002747AF">
        <w:rPr>
          <w:spacing w:val="2"/>
          <w:sz w:val="28"/>
          <w:szCs w:val="28"/>
          <w:lang w:val="en-GB"/>
        </w:rPr>
        <w:t>Ngoài mức tăng cân, chu vi vòng cánh tay cũng là một chỉ số thường đư</w:t>
      </w:r>
      <w:r w:rsidR="00A141AF" w:rsidRPr="002747AF">
        <w:rPr>
          <w:spacing w:val="2"/>
          <w:sz w:val="28"/>
          <w:szCs w:val="28"/>
          <w:lang w:val="en-GB"/>
        </w:rPr>
        <w:t>ợc dùng để đánh giá tình trạng d</w:t>
      </w:r>
      <w:r w:rsidRPr="002747AF">
        <w:rPr>
          <w:spacing w:val="2"/>
          <w:sz w:val="28"/>
          <w:szCs w:val="28"/>
          <w:lang w:val="en-GB"/>
        </w:rPr>
        <w:t xml:space="preserve">inh </w:t>
      </w:r>
      <w:r w:rsidR="00A141AF" w:rsidRPr="002747AF">
        <w:rPr>
          <w:spacing w:val="2"/>
          <w:sz w:val="28"/>
          <w:szCs w:val="28"/>
          <w:lang w:val="en-GB"/>
        </w:rPr>
        <w:t>d</w:t>
      </w:r>
      <w:r w:rsidRPr="002747AF">
        <w:rPr>
          <w:spacing w:val="2"/>
          <w:sz w:val="28"/>
          <w:szCs w:val="28"/>
          <w:lang w:val="en-GB"/>
        </w:rPr>
        <w:t xml:space="preserve">ưỡng của phụ nữ khi có thai. </w:t>
      </w:r>
      <w:r w:rsidR="00A141AF" w:rsidRPr="002747AF">
        <w:rPr>
          <w:spacing w:val="2"/>
          <w:sz w:val="28"/>
          <w:szCs w:val="28"/>
          <w:lang w:val="en-GB"/>
        </w:rPr>
        <w:t xml:space="preserve">Mặc dù trung bình đối tượng tham gia nghiên cứu tăng được 1,3 kg khi thai được 16 tuần nhưng chu vi vòng cánh tay của các đối tượng nghiên cứu khi thai được 16 tuần ở cả hai nhóm đều giảm so với thời điểm ban đầu trước khi có thai, trung bình giảm khoảng 0,3 cm (p &gt; 0,05). Ở thời điểm </w:t>
      </w:r>
      <w:r w:rsidR="001A3451" w:rsidRPr="002747AF">
        <w:rPr>
          <w:spacing w:val="2"/>
          <w:sz w:val="28"/>
          <w:szCs w:val="28"/>
          <w:lang w:val="en-GB"/>
        </w:rPr>
        <w:t xml:space="preserve">có thai được </w:t>
      </w:r>
      <w:r w:rsidR="00A141AF" w:rsidRPr="002747AF">
        <w:rPr>
          <w:spacing w:val="2"/>
          <w:sz w:val="28"/>
          <w:szCs w:val="28"/>
          <w:lang w:val="en-GB"/>
        </w:rPr>
        <w:t xml:space="preserve">32 tuần, chu vi vòng cánh tay của các đối tượng thuộc nhóm can thiệp hầu như không thay đổi so với thời điểm ban đầu, tăng </w:t>
      </w:r>
      <w:r w:rsidR="00A141AF" w:rsidRPr="002747AF">
        <w:rPr>
          <w:bCs/>
          <w:spacing w:val="2"/>
          <w:sz w:val="28"/>
          <w:szCs w:val="28"/>
        </w:rPr>
        <w:t>0,05</w:t>
      </w:r>
      <w:r w:rsidR="001E42BA" w:rsidRPr="002747AF">
        <w:rPr>
          <w:bCs/>
          <w:spacing w:val="2"/>
          <w:sz w:val="28"/>
          <w:szCs w:val="28"/>
        </w:rPr>
        <w:t xml:space="preserve"> </w:t>
      </w:r>
      <w:r w:rsidR="00A141AF" w:rsidRPr="002747AF">
        <w:rPr>
          <w:bCs/>
          <w:spacing w:val="2"/>
          <w:sz w:val="28"/>
          <w:szCs w:val="28"/>
        </w:rPr>
        <w:t>±</w:t>
      </w:r>
      <w:r w:rsidR="001E42BA" w:rsidRPr="002747AF">
        <w:rPr>
          <w:bCs/>
          <w:spacing w:val="2"/>
          <w:sz w:val="28"/>
          <w:szCs w:val="28"/>
        </w:rPr>
        <w:t xml:space="preserve"> </w:t>
      </w:r>
      <w:r w:rsidR="00A141AF" w:rsidRPr="002747AF">
        <w:rPr>
          <w:bCs/>
          <w:spacing w:val="2"/>
          <w:sz w:val="28"/>
          <w:szCs w:val="28"/>
        </w:rPr>
        <w:t>1,88 cm,</w:t>
      </w:r>
      <w:r w:rsidR="00A141AF" w:rsidRPr="002747AF">
        <w:rPr>
          <w:spacing w:val="2"/>
          <w:sz w:val="28"/>
          <w:szCs w:val="28"/>
          <w:lang w:val="en-GB"/>
        </w:rPr>
        <w:t xml:space="preserve"> trong khi con số này ở nhóm chứng lại giảm </w:t>
      </w:r>
      <w:r w:rsidR="00A141AF" w:rsidRPr="002747AF">
        <w:rPr>
          <w:bCs/>
          <w:spacing w:val="2"/>
          <w:sz w:val="28"/>
          <w:szCs w:val="28"/>
        </w:rPr>
        <w:t>0,23</w:t>
      </w:r>
      <w:r w:rsidR="001E42BA" w:rsidRPr="002747AF">
        <w:rPr>
          <w:bCs/>
          <w:spacing w:val="2"/>
          <w:sz w:val="28"/>
          <w:szCs w:val="28"/>
        </w:rPr>
        <w:t xml:space="preserve"> </w:t>
      </w:r>
      <w:r w:rsidR="00A141AF" w:rsidRPr="002747AF">
        <w:rPr>
          <w:bCs/>
          <w:spacing w:val="2"/>
          <w:sz w:val="28"/>
          <w:szCs w:val="28"/>
        </w:rPr>
        <w:t>±</w:t>
      </w:r>
      <w:r w:rsidR="001E42BA" w:rsidRPr="002747AF">
        <w:rPr>
          <w:bCs/>
          <w:spacing w:val="2"/>
          <w:sz w:val="28"/>
          <w:szCs w:val="28"/>
        </w:rPr>
        <w:t xml:space="preserve"> </w:t>
      </w:r>
      <w:r w:rsidR="00A141AF" w:rsidRPr="002747AF">
        <w:rPr>
          <w:bCs/>
          <w:spacing w:val="2"/>
          <w:sz w:val="28"/>
          <w:szCs w:val="28"/>
        </w:rPr>
        <w:t xml:space="preserve">1,81 cm, tuy nhiên sự khác biệt về mức thay đổi </w:t>
      </w:r>
      <w:r w:rsidR="001E42BA" w:rsidRPr="002747AF">
        <w:rPr>
          <w:bCs/>
          <w:spacing w:val="2"/>
          <w:sz w:val="28"/>
          <w:szCs w:val="28"/>
        </w:rPr>
        <w:lastRenderedPageBreak/>
        <w:t>chu vi vòng cánh tay</w:t>
      </w:r>
      <w:r w:rsidR="00A141AF" w:rsidRPr="002747AF">
        <w:rPr>
          <w:bCs/>
          <w:spacing w:val="2"/>
          <w:sz w:val="28"/>
          <w:szCs w:val="28"/>
        </w:rPr>
        <w:t xml:space="preserve"> giữa hai nhóm nghiên cứu ở cả hai thời điểm thai 16 tuần và thai 32 tu</w:t>
      </w:r>
      <w:r w:rsidR="001E42BA" w:rsidRPr="002747AF">
        <w:rPr>
          <w:bCs/>
          <w:spacing w:val="2"/>
          <w:sz w:val="28"/>
          <w:szCs w:val="28"/>
        </w:rPr>
        <w:t>ần đều chưa có ý nghĩa thống kê</w:t>
      </w:r>
      <w:r w:rsidR="00A141AF" w:rsidRPr="002747AF">
        <w:rPr>
          <w:bCs/>
          <w:spacing w:val="2"/>
          <w:sz w:val="28"/>
          <w:szCs w:val="28"/>
        </w:rPr>
        <w:t xml:space="preserve">. </w:t>
      </w:r>
    </w:p>
    <w:p w14:paraId="6F6D7E4F" w14:textId="45F5812D" w:rsidR="00741265" w:rsidRPr="002747AF" w:rsidRDefault="0089422A" w:rsidP="00741265">
      <w:pPr>
        <w:pStyle w:val="noidung0"/>
        <w:tabs>
          <w:tab w:val="left" w:pos="540"/>
          <w:tab w:val="left" w:pos="720"/>
        </w:tabs>
        <w:spacing w:before="120" w:line="360" w:lineRule="auto"/>
        <w:ind w:right="25" w:firstLine="720"/>
        <w:rPr>
          <w:spacing w:val="2"/>
          <w:sz w:val="28"/>
          <w:szCs w:val="28"/>
          <w:lang w:val="en-GB"/>
        </w:rPr>
      </w:pPr>
      <w:r w:rsidRPr="002747AF">
        <w:rPr>
          <w:spacing w:val="2"/>
          <w:sz w:val="28"/>
          <w:szCs w:val="28"/>
          <w:lang w:val="en-GB"/>
        </w:rPr>
        <w:t xml:space="preserve">Mặc dù khác nhau chưa có ý nghĩa thống kê, khi có thai, các đối tượng thuộc nhóm can thiệp không chỉ có chu vi vòng cánh tay lớn hơn mà còn có tỉ lệ suy dinh dưỡng cấp thấp hơn so với đối tượng thuộc nhóm chứng. </w:t>
      </w:r>
      <w:r w:rsidR="009C1599" w:rsidRPr="002747AF">
        <w:rPr>
          <w:spacing w:val="2"/>
          <w:sz w:val="28"/>
          <w:szCs w:val="28"/>
          <w:lang w:val="en-GB"/>
        </w:rPr>
        <w:t xml:space="preserve">Sử dụng ngưỡng </w:t>
      </w:r>
      <w:r w:rsidR="001E42BA" w:rsidRPr="002747AF">
        <w:rPr>
          <w:spacing w:val="2"/>
          <w:sz w:val="28"/>
          <w:szCs w:val="28"/>
          <w:lang w:val="en-GB"/>
        </w:rPr>
        <w:t>chu vi vòng cánh tay</w:t>
      </w:r>
      <w:r w:rsidR="009C1599" w:rsidRPr="002747AF">
        <w:rPr>
          <w:spacing w:val="2"/>
          <w:sz w:val="28"/>
          <w:szCs w:val="28"/>
          <w:lang w:val="en-GB"/>
        </w:rPr>
        <w:t xml:space="preserve"> dưới 22 cm đ</w:t>
      </w:r>
      <w:r w:rsidR="00A141AF" w:rsidRPr="002747AF">
        <w:rPr>
          <w:spacing w:val="2"/>
          <w:sz w:val="28"/>
          <w:szCs w:val="28"/>
          <w:lang w:val="en-GB"/>
        </w:rPr>
        <w:t>ược coi là suy dinh dưỡng cấp</w:t>
      </w:r>
      <w:r w:rsidRPr="002747AF">
        <w:rPr>
          <w:spacing w:val="2"/>
          <w:sz w:val="28"/>
          <w:szCs w:val="28"/>
          <w:lang w:val="en-GB"/>
        </w:rPr>
        <w:t xml:space="preserve"> ở phụ nữ có thai</w:t>
      </w:r>
      <w:r w:rsidR="00A141AF" w:rsidRPr="002747AF">
        <w:rPr>
          <w:bCs/>
          <w:spacing w:val="2"/>
          <w:sz w:val="28"/>
          <w:szCs w:val="28"/>
        </w:rPr>
        <w:t xml:space="preserve">, </w:t>
      </w:r>
      <w:r w:rsidR="00FF5E1D" w:rsidRPr="002747AF">
        <w:rPr>
          <w:spacing w:val="2"/>
          <w:sz w:val="28"/>
          <w:szCs w:val="28"/>
          <w:lang w:val="en-GB"/>
        </w:rPr>
        <w:t>tỉ</w:t>
      </w:r>
      <w:r w:rsidR="00A141AF" w:rsidRPr="002747AF">
        <w:rPr>
          <w:spacing w:val="2"/>
          <w:sz w:val="28"/>
          <w:szCs w:val="28"/>
          <w:lang w:val="en-GB"/>
        </w:rPr>
        <w:t xml:space="preserve"> lệ </w:t>
      </w:r>
      <w:r w:rsidR="001E42BA" w:rsidRPr="002747AF">
        <w:rPr>
          <w:spacing w:val="2"/>
          <w:sz w:val="28"/>
          <w:szCs w:val="28"/>
          <w:lang w:val="en-GB"/>
        </w:rPr>
        <w:t>suy dinh dưỡng</w:t>
      </w:r>
      <w:r w:rsidR="00A141AF" w:rsidRPr="002747AF">
        <w:rPr>
          <w:spacing w:val="2"/>
          <w:sz w:val="28"/>
          <w:szCs w:val="28"/>
          <w:lang w:val="en-GB"/>
        </w:rPr>
        <w:t xml:space="preserve"> cấp </w:t>
      </w:r>
      <w:r w:rsidR="001E42BA" w:rsidRPr="002747AF">
        <w:rPr>
          <w:spacing w:val="2"/>
          <w:sz w:val="28"/>
          <w:szCs w:val="28"/>
          <w:lang w:val="en-GB"/>
        </w:rPr>
        <w:t>đều</w:t>
      </w:r>
      <w:r w:rsidR="00A141AF" w:rsidRPr="002747AF">
        <w:rPr>
          <w:spacing w:val="2"/>
          <w:sz w:val="28"/>
          <w:szCs w:val="28"/>
          <w:lang w:val="en-GB"/>
        </w:rPr>
        <w:t xml:space="preserve"> tăng khi có thai</w:t>
      </w:r>
      <w:r w:rsidR="001E42BA" w:rsidRPr="002747AF">
        <w:rPr>
          <w:spacing w:val="2"/>
          <w:sz w:val="28"/>
          <w:szCs w:val="28"/>
          <w:lang w:val="en-GB"/>
        </w:rPr>
        <w:t xml:space="preserve"> ở cả hai nhóm nghiên cứu</w:t>
      </w:r>
      <w:r w:rsidR="00A141AF" w:rsidRPr="002747AF">
        <w:rPr>
          <w:spacing w:val="2"/>
          <w:sz w:val="28"/>
          <w:szCs w:val="28"/>
          <w:lang w:val="en-GB"/>
        </w:rPr>
        <w:t xml:space="preserve">. </w:t>
      </w:r>
      <w:r w:rsidR="00EC2671" w:rsidRPr="002747AF">
        <w:rPr>
          <w:noProof/>
          <w:spacing w:val="2"/>
          <w:sz w:val="28"/>
          <w:szCs w:val="28"/>
        </w:rPr>
        <w:t>Mặc dù MUAC trung bình trước khi có thai của các đối tượng thuộc nhóm chứng có xu hướng cao hơn so với các đối tượng thuộc nhóm can thiệp với</w:t>
      </w:r>
      <w:r w:rsidR="001A3451" w:rsidRPr="002747AF">
        <w:rPr>
          <w:noProof/>
          <w:spacing w:val="2"/>
          <w:sz w:val="28"/>
          <w:szCs w:val="28"/>
        </w:rPr>
        <w:t xml:space="preserve"> </w:t>
      </w:r>
      <w:r w:rsidR="00EC2671" w:rsidRPr="002747AF">
        <w:rPr>
          <w:noProof/>
          <w:spacing w:val="2"/>
          <w:sz w:val="28"/>
          <w:szCs w:val="28"/>
        </w:rPr>
        <w:t>p &lt; 0,1</w:t>
      </w:r>
      <w:r w:rsidR="00EC2671" w:rsidRPr="002747AF">
        <w:rPr>
          <w:spacing w:val="2"/>
          <w:sz w:val="28"/>
          <w:szCs w:val="28"/>
          <w:lang w:val="en-GB"/>
        </w:rPr>
        <w:t xml:space="preserve"> (xem Bảng 3.2), nhưng t</w:t>
      </w:r>
      <w:r w:rsidR="00FF5E1D" w:rsidRPr="002747AF">
        <w:rPr>
          <w:spacing w:val="2"/>
          <w:sz w:val="28"/>
          <w:szCs w:val="28"/>
          <w:lang w:val="en-GB"/>
        </w:rPr>
        <w:t>ỉ</w:t>
      </w:r>
      <w:r w:rsidR="00A141AF" w:rsidRPr="002747AF">
        <w:rPr>
          <w:spacing w:val="2"/>
          <w:sz w:val="28"/>
          <w:szCs w:val="28"/>
          <w:lang w:val="en-GB"/>
        </w:rPr>
        <w:t xml:space="preserve"> lệ </w:t>
      </w:r>
      <w:r w:rsidR="001E42BA" w:rsidRPr="002747AF">
        <w:rPr>
          <w:spacing w:val="2"/>
          <w:sz w:val="28"/>
          <w:szCs w:val="28"/>
          <w:lang w:val="en-GB"/>
        </w:rPr>
        <w:t>suy dinh dưỡng</w:t>
      </w:r>
      <w:r w:rsidR="00A141AF" w:rsidRPr="002747AF">
        <w:rPr>
          <w:spacing w:val="2"/>
          <w:sz w:val="28"/>
          <w:szCs w:val="28"/>
          <w:lang w:val="en-GB"/>
        </w:rPr>
        <w:t xml:space="preserve"> cấp của đối tượng thuộc nhóm can thiệp ở cả hai thời điểm </w:t>
      </w:r>
      <w:r w:rsidR="001E42BA" w:rsidRPr="002747AF">
        <w:rPr>
          <w:spacing w:val="2"/>
          <w:sz w:val="28"/>
          <w:szCs w:val="28"/>
          <w:lang w:val="en-GB"/>
        </w:rPr>
        <w:t xml:space="preserve">thai </w:t>
      </w:r>
      <w:r w:rsidR="00A141AF" w:rsidRPr="002747AF">
        <w:rPr>
          <w:spacing w:val="2"/>
          <w:sz w:val="28"/>
          <w:szCs w:val="28"/>
          <w:lang w:val="en-GB"/>
        </w:rPr>
        <w:t xml:space="preserve">16 </w:t>
      </w:r>
      <w:r w:rsidR="001E42BA" w:rsidRPr="002747AF">
        <w:rPr>
          <w:spacing w:val="2"/>
          <w:sz w:val="28"/>
          <w:szCs w:val="28"/>
          <w:lang w:val="en-GB"/>
        </w:rPr>
        <w:t xml:space="preserve">tuần </w:t>
      </w:r>
      <w:r w:rsidR="00A141AF" w:rsidRPr="002747AF">
        <w:rPr>
          <w:spacing w:val="2"/>
          <w:sz w:val="28"/>
          <w:szCs w:val="28"/>
          <w:lang w:val="en-GB"/>
        </w:rPr>
        <w:t xml:space="preserve">và </w:t>
      </w:r>
      <w:r w:rsidR="001E42BA" w:rsidRPr="002747AF">
        <w:rPr>
          <w:spacing w:val="2"/>
          <w:sz w:val="28"/>
          <w:szCs w:val="28"/>
          <w:lang w:val="en-GB"/>
        </w:rPr>
        <w:t xml:space="preserve">thai </w:t>
      </w:r>
      <w:r w:rsidR="00A141AF" w:rsidRPr="002747AF">
        <w:rPr>
          <w:spacing w:val="2"/>
          <w:sz w:val="28"/>
          <w:szCs w:val="28"/>
          <w:lang w:val="en-GB"/>
        </w:rPr>
        <w:t xml:space="preserve">32 tuần đều có xu hướng thấp hơn so với </w:t>
      </w:r>
      <w:r w:rsidR="000776A3" w:rsidRPr="002747AF">
        <w:rPr>
          <w:spacing w:val="2"/>
          <w:sz w:val="28"/>
          <w:szCs w:val="28"/>
          <w:lang w:val="en-GB"/>
        </w:rPr>
        <w:t>đối tượng thuộc</w:t>
      </w:r>
      <w:r w:rsidR="00A141AF" w:rsidRPr="002747AF">
        <w:rPr>
          <w:spacing w:val="2"/>
          <w:sz w:val="28"/>
          <w:szCs w:val="28"/>
          <w:lang w:val="en-GB"/>
        </w:rPr>
        <w:t xml:space="preserve"> nhóm chứng. Tại thời điểm thai 16 tuần, </w:t>
      </w:r>
      <w:r w:rsidR="00FF5E1D" w:rsidRPr="002747AF">
        <w:rPr>
          <w:spacing w:val="2"/>
          <w:sz w:val="28"/>
          <w:szCs w:val="28"/>
          <w:lang w:val="en-GB"/>
        </w:rPr>
        <w:t>tỉ</w:t>
      </w:r>
      <w:r w:rsidR="00A141AF" w:rsidRPr="002747AF">
        <w:rPr>
          <w:spacing w:val="2"/>
          <w:sz w:val="28"/>
          <w:szCs w:val="28"/>
          <w:lang w:val="en-GB"/>
        </w:rPr>
        <w:t xml:space="preserve"> lệ </w:t>
      </w:r>
      <w:r w:rsidR="001E42BA" w:rsidRPr="002747AF">
        <w:rPr>
          <w:spacing w:val="2"/>
          <w:sz w:val="28"/>
          <w:szCs w:val="28"/>
          <w:lang w:val="en-GB"/>
        </w:rPr>
        <w:t>suy dinh dưỡng</w:t>
      </w:r>
      <w:r w:rsidR="00A141AF" w:rsidRPr="002747AF">
        <w:rPr>
          <w:spacing w:val="2"/>
          <w:sz w:val="28"/>
          <w:szCs w:val="28"/>
          <w:lang w:val="en-GB"/>
        </w:rPr>
        <w:t xml:space="preserve"> cấp của phụ nữ tham gia nghiên cứu thuộc nhóm chứng cao gấp 1,4 lần so với ở nhóm can thiệp, còn tại thời điểm thai 32 tuần, </w:t>
      </w:r>
      <w:r w:rsidR="00FF5E1D" w:rsidRPr="002747AF">
        <w:rPr>
          <w:spacing w:val="2"/>
          <w:sz w:val="28"/>
          <w:szCs w:val="28"/>
          <w:lang w:val="en-GB"/>
        </w:rPr>
        <w:t>tỉ</w:t>
      </w:r>
      <w:r w:rsidR="00A141AF" w:rsidRPr="002747AF">
        <w:rPr>
          <w:spacing w:val="2"/>
          <w:sz w:val="28"/>
          <w:szCs w:val="28"/>
          <w:lang w:val="en-GB"/>
        </w:rPr>
        <w:t xml:space="preserve"> lệ </w:t>
      </w:r>
      <w:r w:rsidR="001E42BA" w:rsidRPr="002747AF">
        <w:rPr>
          <w:spacing w:val="2"/>
          <w:sz w:val="28"/>
          <w:szCs w:val="28"/>
          <w:lang w:val="en-GB"/>
        </w:rPr>
        <w:t xml:space="preserve">suy dinh dưỡng </w:t>
      </w:r>
      <w:r w:rsidR="00A141AF" w:rsidRPr="002747AF">
        <w:rPr>
          <w:spacing w:val="2"/>
          <w:sz w:val="28"/>
          <w:szCs w:val="28"/>
          <w:lang w:val="en-GB"/>
        </w:rPr>
        <w:t xml:space="preserve">cấp ở phụ nữ thuộc nhóm chứng gấp 1,6 lần so với phụ nữ thuộc nhóm can thiệp. Ngoài ra, nếu so sánh giữa hai thời điểm thai 16 tuần và thai 32 tuần, </w:t>
      </w:r>
      <w:r w:rsidR="00FF5E1D" w:rsidRPr="002747AF">
        <w:rPr>
          <w:spacing w:val="2"/>
          <w:sz w:val="28"/>
          <w:szCs w:val="28"/>
          <w:lang w:val="en-GB"/>
        </w:rPr>
        <w:t>tỉ</w:t>
      </w:r>
      <w:r w:rsidR="00A141AF" w:rsidRPr="002747AF">
        <w:rPr>
          <w:spacing w:val="2"/>
          <w:sz w:val="28"/>
          <w:szCs w:val="28"/>
          <w:lang w:val="en-GB"/>
        </w:rPr>
        <w:t xml:space="preserve"> lệ SDD cấp ở nhóm can thiệp tăng 0,4% trong khi ở nhóm chứng tăng 2,2%. Tuy nhiên, sự khác biệt về </w:t>
      </w:r>
      <w:r w:rsidR="00FF5E1D" w:rsidRPr="002747AF">
        <w:rPr>
          <w:spacing w:val="2"/>
          <w:sz w:val="28"/>
          <w:szCs w:val="28"/>
          <w:lang w:val="en-GB"/>
        </w:rPr>
        <w:t>tỉ</w:t>
      </w:r>
      <w:r w:rsidR="00A141AF" w:rsidRPr="002747AF">
        <w:rPr>
          <w:spacing w:val="2"/>
          <w:sz w:val="28"/>
          <w:szCs w:val="28"/>
          <w:lang w:val="en-GB"/>
        </w:rPr>
        <w:t xml:space="preserve"> lệ </w:t>
      </w:r>
      <w:r w:rsidR="001E42BA" w:rsidRPr="002747AF">
        <w:rPr>
          <w:spacing w:val="2"/>
          <w:sz w:val="28"/>
          <w:szCs w:val="28"/>
          <w:lang w:val="en-GB"/>
        </w:rPr>
        <w:t xml:space="preserve">suy dinh dưỡng </w:t>
      </w:r>
      <w:r w:rsidR="00A141AF" w:rsidRPr="002747AF">
        <w:rPr>
          <w:spacing w:val="2"/>
          <w:sz w:val="28"/>
          <w:szCs w:val="28"/>
          <w:lang w:val="en-GB"/>
        </w:rPr>
        <w:t>cấp của phụ nữ tham gia nghiên cứu ở cả hai thời điểm thai 16 tuần và thai 32 tuần không khác nhau có ý nghĩa thống kê giữa nhóm ca</w:t>
      </w:r>
      <w:r w:rsidR="00EC57C0" w:rsidRPr="002747AF">
        <w:rPr>
          <w:spacing w:val="2"/>
          <w:sz w:val="28"/>
          <w:szCs w:val="28"/>
          <w:lang w:val="en-GB"/>
        </w:rPr>
        <w:t xml:space="preserve">n thiệp và nhóm chứng, can thiệp cũng chưa cho thấy hiệu quả cải thiện tình trạng </w:t>
      </w:r>
      <w:r w:rsidR="001E42BA" w:rsidRPr="002747AF">
        <w:rPr>
          <w:spacing w:val="2"/>
          <w:sz w:val="28"/>
          <w:szCs w:val="28"/>
          <w:lang w:val="en-GB"/>
        </w:rPr>
        <w:t xml:space="preserve">suy dinh dưỡng </w:t>
      </w:r>
      <w:r w:rsidR="00EC57C0" w:rsidRPr="002747AF">
        <w:rPr>
          <w:spacing w:val="2"/>
          <w:sz w:val="28"/>
          <w:szCs w:val="28"/>
          <w:lang w:val="en-GB"/>
        </w:rPr>
        <w:t>cấp ở phụ nữ khi có thai.</w:t>
      </w:r>
    </w:p>
    <w:p w14:paraId="21F84548" w14:textId="41CF498A" w:rsidR="00227BBE" w:rsidRPr="002747AF" w:rsidRDefault="00227BBE" w:rsidP="00227BBE">
      <w:pPr>
        <w:pStyle w:val="noidung0"/>
        <w:tabs>
          <w:tab w:val="left" w:pos="540"/>
          <w:tab w:val="left" w:pos="720"/>
        </w:tabs>
        <w:spacing w:before="120" w:line="360" w:lineRule="auto"/>
        <w:ind w:right="25" w:firstLine="720"/>
        <w:rPr>
          <w:spacing w:val="2"/>
          <w:sz w:val="28"/>
          <w:szCs w:val="28"/>
          <w:lang w:val="en-GB"/>
        </w:rPr>
      </w:pPr>
      <w:r w:rsidRPr="002747AF">
        <w:rPr>
          <w:spacing w:val="2"/>
          <w:sz w:val="28"/>
          <w:szCs w:val="28"/>
          <w:lang w:val="en-GB"/>
        </w:rPr>
        <w:t>Nghiên cứu của Malay Mridha và cộng sự tại Bangladesh [</w:t>
      </w:r>
      <w:r w:rsidR="007724C1" w:rsidRPr="002747AF">
        <w:rPr>
          <w:spacing w:val="2"/>
          <w:sz w:val="28"/>
          <w:szCs w:val="28"/>
          <w:lang w:val="en-GB"/>
        </w:rPr>
        <w:t>30</w:t>
      </w:r>
      <w:r w:rsidRPr="002747AF">
        <w:rPr>
          <w:spacing w:val="2"/>
          <w:sz w:val="28"/>
          <w:szCs w:val="28"/>
          <w:lang w:val="en-GB"/>
        </w:rPr>
        <w:t xml:space="preserve">] chia 4.011 </w:t>
      </w:r>
      <w:r w:rsidR="001E42BA" w:rsidRPr="002747AF">
        <w:rPr>
          <w:spacing w:val="2"/>
          <w:sz w:val="28"/>
          <w:szCs w:val="28"/>
          <w:lang w:val="en-GB"/>
        </w:rPr>
        <w:t>phụ nữ có thai</w:t>
      </w:r>
      <w:r w:rsidRPr="002747AF">
        <w:rPr>
          <w:spacing w:val="2"/>
          <w:sz w:val="28"/>
          <w:szCs w:val="28"/>
          <w:lang w:val="en-GB"/>
        </w:rPr>
        <w:t xml:space="preserve"> thành hai nhóm, một nhóm bổ sung 60 mg</w:t>
      </w:r>
      <w:r w:rsidR="0089422A" w:rsidRPr="002747AF">
        <w:rPr>
          <w:spacing w:val="2"/>
          <w:sz w:val="28"/>
          <w:szCs w:val="28"/>
          <w:lang w:val="en-GB"/>
        </w:rPr>
        <w:t xml:space="preserve"> sắt và 400 mcg acid folic</w:t>
      </w:r>
      <w:r w:rsidRPr="002747AF">
        <w:rPr>
          <w:spacing w:val="2"/>
          <w:sz w:val="28"/>
          <w:szCs w:val="28"/>
          <w:lang w:val="en-GB"/>
        </w:rPr>
        <w:t xml:space="preserve">, một nhóm sử dụng gói bổ sung </w:t>
      </w:r>
      <w:r w:rsidR="001E42BA" w:rsidRPr="002747AF">
        <w:rPr>
          <w:spacing w:val="2"/>
          <w:sz w:val="28"/>
          <w:szCs w:val="28"/>
          <w:lang w:val="en-GB"/>
        </w:rPr>
        <w:t>lipid và các vi chất dinh dưỡng cần thiết</w:t>
      </w:r>
      <w:r w:rsidRPr="002747AF">
        <w:rPr>
          <w:spacing w:val="2"/>
          <w:sz w:val="28"/>
          <w:szCs w:val="28"/>
          <w:lang w:val="en-GB"/>
        </w:rPr>
        <w:t xml:space="preserve"> cũng cho kết quả tương tự. Việc bổ sung </w:t>
      </w:r>
      <w:r w:rsidR="001E42BA" w:rsidRPr="002747AF">
        <w:rPr>
          <w:spacing w:val="2"/>
          <w:sz w:val="28"/>
          <w:szCs w:val="28"/>
          <w:lang w:val="en-GB"/>
        </w:rPr>
        <w:t>lipid và các vi chất dinh dưỡng cần thiết</w:t>
      </w:r>
      <w:r w:rsidRPr="002747AF">
        <w:rPr>
          <w:spacing w:val="2"/>
          <w:sz w:val="28"/>
          <w:szCs w:val="28"/>
          <w:lang w:val="en-GB"/>
        </w:rPr>
        <w:t xml:space="preserve"> không cho thấy hiệu quả cải thiện mức tăng cân của phụ nữ khi có thai. </w:t>
      </w:r>
      <w:r w:rsidRPr="002747AF">
        <w:rPr>
          <w:spacing w:val="2"/>
          <w:sz w:val="28"/>
          <w:szCs w:val="28"/>
          <w:lang w:val="en-GB"/>
        </w:rPr>
        <w:lastRenderedPageBreak/>
        <w:t>Tuy nhiên, nghiên cứu của Ojaswi Acharya và cộng sự [</w:t>
      </w:r>
      <w:r w:rsidR="007724C1" w:rsidRPr="002747AF">
        <w:rPr>
          <w:spacing w:val="2"/>
          <w:sz w:val="28"/>
          <w:szCs w:val="28"/>
          <w:lang w:val="en-GB"/>
        </w:rPr>
        <w:t>128</w:t>
      </w:r>
      <w:r w:rsidRPr="002747AF">
        <w:rPr>
          <w:spacing w:val="2"/>
          <w:sz w:val="28"/>
          <w:szCs w:val="28"/>
          <w:lang w:val="en-GB"/>
        </w:rPr>
        <w:t xml:space="preserve">] trên </w:t>
      </w:r>
      <w:r w:rsidR="001E42BA" w:rsidRPr="002747AF">
        <w:rPr>
          <w:spacing w:val="2"/>
          <w:sz w:val="28"/>
          <w:szCs w:val="28"/>
          <w:lang w:val="en-GB"/>
        </w:rPr>
        <w:t xml:space="preserve">phụ nữ có thai ở Nepal lại cho thấy </w:t>
      </w:r>
      <w:r w:rsidRPr="002747AF">
        <w:rPr>
          <w:spacing w:val="2"/>
          <w:sz w:val="28"/>
          <w:szCs w:val="28"/>
          <w:lang w:val="en-GB"/>
        </w:rPr>
        <w:t xml:space="preserve">có mối tương quan thuận chiều giữa mức tiêu thụ năng lượng và protein khi có thai với mức tăng cân khi có thai. </w:t>
      </w:r>
    </w:p>
    <w:p w14:paraId="6E1C3051" w14:textId="60AF7A44" w:rsidR="00E460CA" w:rsidRPr="002747AF" w:rsidRDefault="00227BBE" w:rsidP="00227BBE">
      <w:pPr>
        <w:pStyle w:val="noidung0"/>
        <w:tabs>
          <w:tab w:val="left" w:pos="540"/>
          <w:tab w:val="left" w:pos="720"/>
        </w:tabs>
        <w:spacing w:before="120" w:line="360" w:lineRule="auto"/>
        <w:ind w:right="25" w:firstLine="720"/>
        <w:rPr>
          <w:spacing w:val="2"/>
          <w:sz w:val="28"/>
          <w:szCs w:val="28"/>
          <w:lang w:val="en-GB"/>
        </w:rPr>
      </w:pPr>
      <w:r w:rsidRPr="002747AF">
        <w:rPr>
          <w:spacing w:val="2"/>
          <w:sz w:val="28"/>
          <w:szCs w:val="28"/>
          <w:lang w:val="en-GB"/>
        </w:rPr>
        <w:t>Khẩu phần ăn của các đối tượng tham gia</w:t>
      </w:r>
      <w:r w:rsidR="001E42BA" w:rsidRPr="002747AF">
        <w:rPr>
          <w:spacing w:val="2"/>
          <w:sz w:val="28"/>
          <w:szCs w:val="28"/>
          <w:lang w:val="en-GB"/>
        </w:rPr>
        <w:t xml:space="preserve"> nghiên cứu ở thời điểm ban đầu, trước khi có thai </w:t>
      </w:r>
      <w:r w:rsidRPr="002747AF">
        <w:rPr>
          <w:spacing w:val="2"/>
          <w:sz w:val="28"/>
          <w:szCs w:val="28"/>
          <w:lang w:val="en-GB"/>
        </w:rPr>
        <w:t>là khá tố</w:t>
      </w:r>
      <w:r w:rsidR="001E42BA" w:rsidRPr="002747AF">
        <w:rPr>
          <w:spacing w:val="2"/>
          <w:sz w:val="28"/>
          <w:szCs w:val="28"/>
          <w:lang w:val="en-GB"/>
        </w:rPr>
        <w:t>t</w:t>
      </w:r>
      <w:r w:rsidRPr="002747AF">
        <w:rPr>
          <w:spacing w:val="2"/>
          <w:sz w:val="28"/>
          <w:szCs w:val="28"/>
          <w:lang w:val="en-GB"/>
        </w:rPr>
        <w:t xml:space="preserve">, đáp ứng gần 90% nhu cầu năng lượng. </w:t>
      </w:r>
      <w:r w:rsidR="00E763AA" w:rsidRPr="002747AF">
        <w:rPr>
          <w:spacing w:val="2"/>
          <w:sz w:val="28"/>
          <w:szCs w:val="28"/>
          <w:lang w:val="en-GB"/>
        </w:rPr>
        <w:t xml:space="preserve">Hàm luộng </w:t>
      </w:r>
      <w:r w:rsidRPr="002747AF">
        <w:rPr>
          <w:spacing w:val="2"/>
          <w:sz w:val="28"/>
          <w:szCs w:val="28"/>
          <w:lang w:val="en-GB"/>
        </w:rPr>
        <w:t>protein, kẽm và vitamin B</w:t>
      </w:r>
      <w:r w:rsidRPr="002747AF">
        <w:rPr>
          <w:spacing w:val="2"/>
          <w:sz w:val="28"/>
          <w:szCs w:val="28"/>
          <w:vertAlign w:val="subscript"/>
          <w:lang w:val="en-GB"/>
        </w:rPr>
        <w:t>12</w:t>
      </w:r>
      <w:r w:rsidR="001E42BA" w:rsidRPr="002747AF">
        <w:rPr>
          <w:spacing w:val="2"/>
          <w:sz w:val="28"/>
          <w:szCs w:val="28"/>
          <w:lang w:val="en-GB"/>
        </w:rPr>
        <w:t xml:space="preserve"> </w:t>
      </w:r>
      <w:r w:rsidR="00E763AA" w:rsidRPr="002747AF">
        <w:rPr>
          <w:spacing w:val="2"/>
          <w:sz w:val="28"/>
          <w:szCs w:val="28"/>
          <w:lang w:val="en-GB"/>
        </w:rPr>
        <w:t xml:space="preserve">có trong khẩu phần </w:t>
      </w:r>
      <w:r w:rsidR="001E42BA" w:rsidRPr="002747AF">
        <w:rPr>
          <w:spacing w:val="2"/>
          <w:sz w:val="28"/>
          <w:szCs w:val="28"/>
          <w:lang w:val="en-GB"/>
        </w:rPr>
        <w:t>đạt và vượt so</w:t>
      </w:r>
      <w:r w:rsidRPr="002747AF">
        <w:rPr>
          <w:spacing w:val="2"/>
          <w:sz w:val="28"/>
          <w:szCs w:val="28"/>
          <w:lang w:val="en-GB"/>
        </w:rPr>
        <w:t xml:space="preserve"> với nhu cầu khuyến nghị trong khi </w:t>
      </w:r>
      <w:r w:rsidR="00E763AA" w:rsidRPr="002747AF">
        <w:rPr>
          <w:spacing w:val="2"/>
          <w:sz w:val="28"/>
          <w:szCs w:val="28"/>
          <w:lang w:val="en-GB"/>
        </w:rPr>
        <w:t>hàm lượng</w:t>
      </w:r>
      <w:r w:rsidRPr="002747AF">
        <w:rPr>
          <w:spacing w:val="2"/>
          <w:sz w:val="28"/>
          <w:szCs w:val="28"/>
          <w:lang w:val="en-GB"/>
        </w:rPr>
        <w:t xml:space="preserve"> vitamin A và folate </w:t>
      </w:r>
      <w:r w:rsidR="00E763AA" w:rsidRPr="002747AF">
        <w:rPr>
          <w:spacing w:val="2"/>
          <w:sz w:val="28"/>
          <w:szCs w:val="28"/>
          <w:lang w:val="en-GB"/>
        </w:rPr>
        <w:t xml:space="preserve">trong khẩu phần ăn của các đối tượng </w:t>
      </w:r>
      <w:r w:rsidRPr="002747AF">
        <w:rPr>
          <w:spacing w:val="2"/>
          <w:sz w:val="28"/>
          <w:szCs w:val="28"/>
          <w:lang w:val="en-GB"/>
        </w:rPr>
        <w:t xml:space="preserve">đạt khoảng 80% so với nhu cầu khuyến nghị. Khẩu phần ăn của đối tượng tham gia nghiên cứu được cải thiện hơn nhiều so với kết quả nghiên cứu thử nghiệm được thực hiện trên cùng địa bàn nghiên cứu </w:t>
      </w:r>
      <w:r w:rsidR="001E42BA" w:rsidRPr="002747AF">
        <w:rPr>
          <w:spacing w:val="2"/>
          <w:sz w:val="28"/>
          <w:szCs w:val="28"/>
          <w:lang w:val="en-GB"/>
        </w:rPr>
        <w:t xml:space="preserve">năm 2008 </w:t>
      </w:r>
      <w:r w:rsidRPr="002747AF">
        <w:rPr>
          <w:spacing w:val="2"/>
          <w:sz w:val="28"/>
          <w:szCs w:val="28"/>
          <w:lang w:val="en-GB"/>
        </w:rPr>
        <w:t>[</w:t>
      </w:r>
      <w:r w:rsidR="007724C1" w:rsidRPr="002747AF">
        <w:rPr>
          <w:spacing w:val="2"/>
          <w:sz w:val="28"/>
          <w:szCs w:val="28"/>
          <w:lang w:val="en-GB"/>
        </w:rPr>
        <w:t>170</w:t>
      </w:r>
      <w:r w:rsidRPr="002747AF">
        <w:rPr>
          <w:spacing w:val="2"/>
          <w:sz w:val="28"/>
          <w:szCs w:val="28"/>
          <w:lang w:val="en-GB"/>
        </w:rPr>
        <w:t xml:space="preserve">]. Đây có thể là nguyên nhân </w:t>
      </w:r>
      <w:r w:rsidR="001E42BA" w:rsidRPr="002747AF">
        <w:rPr>
          <w:spacing w:val="2"/>
          <w:sz w:val="28"/>
          <w:szCs w:val="28"/>
          <w:lang w:val="en-GB"/>
        </w:rPr>
        <w:t xml:space="preserve">dẫn đến </w:t>
      </w:r>
      <w:r w:rsidRPr="002747AF">
        <w:rPr>
          <w:spacing w:val="2"/>
          <w:sz w:val="28"/>
          <w:szCs w:val="28"/>
          <w:lang w:val="en-GB"/>
        </w:rPr>
        <w:t xml:space="preserve">can thiệp dựa hoàn toàn vào thực phẩm của nghiên cứu chưa cho thấy hiệu quả trong việc cải thiện tình trạng dinh dưỡng của phụ nữ khi có thai. </w:t>
      </w:r>
    </w:p>
    <w:p w14:paraId="76B9C41D" w14:textId="2D616F3A" w:rsidR="00227BBE" w:rsidRPr="002747AF" w:rsidRDefault="00E460CA" w:rsidP="004B071D">
      <w:pPr>
        <w:pStyle w:val="noidung0"/>
        <w:tabs>
          <w:tab w:val="left" w:pos="540"/>
          <w:tab w:val="left" w:pos="720"/>
        </w:tabs>
        <w:spacing w:before="120" w:line="360" w:lineRule="auto"/>
        <w:ind w:right="25" w:firstLine="720"/>
        <w:rPr>
          <w:sz w:val="28"/>
          <w:szCs w:val="28"/>
          <w:lang w:val="en-GB"/>
        </w:rPr>
      </w:pPr>
      <w:r w:rsidRPr="002747AF">
        <w:rPr>
          <w:sz w:val="28"/>
          <w:szCs w:val="28"/>
          <w:lang w:val="en-GB"/>
        </w:rPr>
        <w:t xml:space="preserve">Trên 70% số đối tượng </w:t>
      </w:r>
      <w:r w:rsidR="001E42BA" w:rsidRPr="002747AF">
        <w:rPr>
          <w:sz w:val="28"/>
          <w:szCs w:val="28"/>
          <w:lang w:val="en-GB"/>
        </w:rPr>
        <w:t xml:space="preserve">tham gia nghiên cứu </w:t>
      </w:r>
      <w:r w:rsidRPr="002747AF">
        <w:rPr>
          <w:sz w:val="28"/>
          <w:szCs w:val="28"/>
          <w:lang w:val="en-GB"/>
        </w:rPr>
        <w:t>là làm ruộng (bảng 3.1).</w:t>
      </w:r>
      <w:r w:rsidR="001E42BA" w:rsidRPr="002747AF">
        <w:rPr>
          <w:sz w:val="28"/>
          <w:szCs w:val="28"/>
          <w:lang w:val="en-GB"/>
        </w:rPr>
        <w:t xml:space="preserve"> Phân tích sâu hơn và c</w:t>
      </w:r>
      <w:r w:rsidR="00E72D58" w:rsidRPr="002747AF">
        <w:rPr>
          <w:sz w:val="28"/>
          <w:szCs w:val="28"/>
          <w:lang w:val="en-GB"/>
        </w:rPr>
        <w:t>hia nhóm đối tượng theo nghề nghiệp là làm</w:t>
      </w:r>
      <w:r w:rsidR="00304BED" w:rsidRPr="002747AF">
        <w:rPr>
          <w:sz w:val="28"/>
          <w:szCs w:val="28"/>
          <w:lang w:val="en-GB"/>
        </w:rPr>
        <w:t xml:space="preserve"> </w:t>
      </w:r>
      <w:r w:rsidR="007040CB" w:rsidRPr="002747AF">
        <w:rPr>
          <w:sz w:val="28"/>
          <w:szCs w:val="28"/>
          <w:lang w:val="en-GB"/>
        </w:rPr>
        <w:t>ruộng</w:t>
      </w:r>
      <w:r w:rsidR="00304BED" w:rsidRPr="002747AF">
        <w:rPr>
          <w:sz w:val="28"/>
          <w:szCs w:val="28"/>
          <w:lang w:val="en-GB"/>
        </w:rPr>
        <w:t xml:space="preserve"> và </w:t>
      </w:r>
      <w:r w:rsidR="007040CB" w:rsidRPr="002747AF">
        <w:rPr>
          <w:sz w:val="28"/>
          <w:szCs w:val="28"/>
          <w:lang w:val="en-GB"/>
        </w:rPr>
        <w:t>không làm ruộng</w:t>
      </w:r>
      <w:r w:rsidR="00304BED" w:rsidRPr="002747AF">
        <w:rPr>
          <w:sz w:val="28"/>
          <w:szCs w:val="28"/>
          <w:lang w:val="en-GB"/>
        </w:rPr>
        <w:t xml:space="preserve">, </w:t>
      </w:r>
      <w:r w:rsidR="00E72D58" w:rsidRPr="002747AF">
        <w:rPr>
          <w:sz w:val="28"/>
          <w:szCs w:val="28"/>
          <w:lang w:val="en-GB"/>
        </w:rPr>
        <w:t xml:space="preserve">kết quả </w:t>
      </w:r>
      <w:r w:rsidR="00304BED" w:rsidRPr="002747AF">
        <w:rPr>
          <w:sz w:val="28"/>
          <w:szCs w:val="28"/>
          <w:lang w:val="en-GB"/>
        </w:rPr>
        <w:t xml:space="preserve">nghiên cứu </w:t>
      </w:r>
      <w:r w:rsidR="00E72D58" w:rsidRPr="002747AF">
        <w:rPr>
          <w:sz w:val="28"/>
          <w:szCs w:val="28"/>
          <w:lang w:val="en-GB"/>
        </w:rPr>
        <w:t xml:space="preserve">cho thấy </w:t>
      </w:r>
      <w:r w:rsidR="001E42BA" w:rsidRPr="002747AF">
        <w:rPr>
          <w:sz w:val="28"/>
          <w:szCs w:val="28"/>
          <w:lang w:val="en-GB"/>
        </w:rPr>
        <w:t xml:space="preserve">ở </w:t>
      </w:r>
      <w:r w:rsidR="00E72D58" w:rsidRPr="002747AF">
        <w:rPr>
          <w:sz w:val="28"/>
          <w:szCs w:val="28"/>
          <w:lang w:val="en-GB"/>
        </w:rPr>
        <w:t xml:space="preserve">thời điểm ban đầu, cân nặng của phụ nữ </w:t>
      </w:r>
      <w:r w:rsidR="007040CB" w:rsidRPr="002747AF">
        <w:rPr>
          <w:sz w:val="28"/>
          <w:szCs w:val="28"/>
          <w:lang w:val="en-GB"/>
        </w:rPr>
        <w:t>có nghề nghiệp là làm ruộng</w:t>
      </w:r>
      <w:r w:rsidR="00E72D58" w:rsidRPr="002747AF">
        <w:rPr>
          <w:sz w:val="28"/>
          <w:szCs w:val="28"/>
          <w:lang w:val="en-GB"/>
        </w:rPr>
        <w:t xml:space="preserve"> và </w:t>
      </w:r>
      <w:r w:rsidR="007040CB" w:rsidRPr="002747AF">
        <w:rPr>
          <w:sz w:val="28"/>
          <w:szCs w:val="28"/>
          <w:lang w:val="en-GB"/>
        </w:rPr>
        <w:t>không làm ruộng</w:t>
      </w:r>
      <w:r w:rsidR="00E72D58" w:rsidRPr="002747AF">
        <w:rPr>
          <w:sz w:val="28"/>
          <w:szCs w:val="28"/>
          <w:lang w:val="en-GB"/>
        </w:rPr>
        <w:t xml:space="preserve"> không khác nhau</w:t>
      </w:r>
      <w:r w:rsidR="00304BED" w:rsidRPr="002747AF">
        <w:rPr>
          <w:sz w:val="28"/>
          <w:szCs w:val="28"/>
          <w:lang w:val="en-GB"/>
        </w:rPr>
        <w:t xml:space="preserve">. Khi có thai, nhóm phụ nữ </w:t>
      </w:r>
      <w:r w:rsidR="007040CB" w:rsidRPr="002747AF">
        <w:rPr>
          <w:sz w:val="28"/>
          <w:szCs w:val="28"/>
          <w:lang w:val="en-GB"/>
        </w:rPr>
        <w:t>không làm ruộng</w:t>
      </w:r>
      <w:r w:rsidR="00304BED" w:rsidRPr="002747AF">
        <w:rPr>
          <w:sz w:val="28"/>
          <w:szCs w:val="28"/>
          <w:lang w:val="en-GB"/>
        </w:rPr>
        <w:t xml:space="preserve"> tăng được 8,9 kg khi thai được 32 tuần, cao hơn có ý nghĩa thống kê so với mức tăng cân của nhóm</w:t>
      </w:r>
      <w:r w:rsidR="007040CB" w:rsidRPr="002747AF">
        <w:rPr>
          <w:sz w:val="28"/>
          <w:szCs w:val="28"/>
          <w:lang w:val="en-GB"/>
        </w:rPr>
        <w:t xml:space="preserve"> phụ nữ có nghề nghiệp là làm ruộng</w:t>
      </w:r>
      <w:r w:rsidR="00304BED" w:rsidRPr="002747AF">
        <w:rPr>
          <w:sz w:val="28"/>
          <w:szCs w:val="28"/>
          <w:lang w:val="en-GB"/>
        </w:rPr>
        <w:t xml:space="preserve"> (chỉ tăng được 6,6 kg).</w:t>
      </w:r>
      <w:r w:rsidR="007040CB" w:rsidRPr="002747AF">
        <w:rPr>
          <w:sz w:val="28"/>
          <w:szCs w:val="28"/>
          <w:lang w:val="en-GB"/>
        </w:rPr>
        <w:t xml:space="preserve"> Phân tích hồi quy trên 144 đối tượng tham gia nghiên cứu cho thấy có mối tương quan nghịch giữa nghề nghiệp với mức tăng cân của phụ nữ khi thai được 32 tuần. </w:t>
      </w:r>
      <w:r w:rsidR="006A6B12" w:rsidRPr="002747AF">
        <w:rPr>
          <w:sz w:val="28"/>
          <w:szCs w:val="28"/>
          <w:lang w:val="en-GB"/>
        </w:rPr>
        <w:t xml:space="preserve">Mức tăng cân khi thai được 32 tuần </w:t>
      </w:r>
      <w:r w:rsidR="004B071D" w:rsidRPr="002747AF">
        <w:rPr>
          <w:sz w:val="28"/>
          <w:szCs w:val="28"/>
          <w:lang w:val="en-GB"/>
        </w:rPr>
        <w:t xml:space="preserve">sẽ tăng 2,3 kg cao hơn ở </w:t>
      </w:r>
      <w:r w:rsidR="006A6B12" w:rsidRPr="002747AF">
        <w:rPr>
          <w:sz w:val="28"/>
          <w:szCs w:val="28"/>
          <w:lang w:val="en-GB"/>
        </w:rPr>
        <w:t xml:space="preserve">phụ nữ không làm ruộng </w:t>
      </w:r>
      <w:r w:rsidR="004B071D" w:rsidRPr="002747AF">
        <w:rPr>
          <w:sz w:val="28"/>
          <w:szCs w:val="28"/>
          <w:lang w:val="en-GB"/>
        </w:rPr>
        <w:t>so</w:t>
      </w:r>
      <w:r w:rsidR="006A6B12" w:rsidRPr="002747AF">
        <w:rPr>
          <w:sz w:val="28"/>
          <w:szCs w:val="28"/>
          <w:lang w:val="en-GB"/>
        </w:rPr>
        <w:t xml:space="preserve"> với </w:t>
      </w:r>
      <w:r w:rsidR="004B071D" w:rsidRPr="002747AF">
        <w:rPr>
          <w:sz w:val="28"/>
          <w:szCs w:val="28"/>
          <w:lang w:val="en-GB"/>
        </w:rPr>
        <w:t>phụ nữ có nghề nghiệp là làm ruộng</w:t>
      </w:r>
      <w:r w:rsidR="00D4479F" w:rsidRPr="002747AF">
        <w:rPr>
          <w:sz w:val="28"/>
          <w:szCs w:val="28"/>
          <w:lang w:val="en-GB"/>
        </w:rPr>
        <w:t xml:space="preserve"> [B (95%CI): -2,3 (-3,5; -1,1), p &lt; 0,01]. </w:t>
      </w:r>
      <w:r w:rsidR="006A75BE" w:rsidRPr="002747AF">
        <w:rPr>
          <w:sz w:val="28"/>
          <w:szCs w:val="28"/>
          <w:lang w:val="en-GB"/>
        </w:rPr>
        <w:t xml:space="preserve">Ở nhóm phụ nữ có nghề nghiệp là làm ruộng, không có sự khác biệt về mức tăng cân khi có thai giữa nhóm can thiệp và nhóm chứng. </w:t>
      </w:r>
      <w:r w:rsidR="000776A3" w:rsidRPr="002747AF">
        <w:rPr>
          <w:sz w:val="28"/>
          <w:szCs w:val="28"/>
          <w:lang w:val="en-GB"/>
        </w:rPr>
        <w:t>Điều đó cho thấy l</w:t>
      </w:r>
      <w:r w:rsidR="00D4479F" w:rsidRPr="002747AF">
        <w:rPr>
          <w:sz w:val="28"/>
          <w:szCs w:val="28"/>
          <w:lang w:val="en-GB"/>
        </w:rPr>
        <w:t xml:space="preserve">àm việc nông nghiệp nặng </w:t>
      </w:r>
      <w:r w:rsidR="00D4479F" w:rsidRPr="002747AF">
        <w:rPr>
          <w:sz w:val="28"/>
          <w:szCs w:val="28"/>
          <w:lang w:val="en-GB"/>
        </w:rPr>
        <w:lastRenderedPageBreak/>
        <w:t>nhọc</w:t>
      </w:r>
      <w:r w:rsidR="006A75BE" w:rsidRPr="002747AF">
        <w:rPr>
          <w:sz w:val="28"/>
          <w:szCs w:val="28"/>
          <w:lang w:val="en-GB"/>
        </w:rPr>
        <w:t xml:space="preserve"> có</w:t>
      </w:r>
      <w:r w:rsidR="00D4479F" w:rsidRPr="002747AF">
        <w:rPr>
          <w:sz w:val="28"/>
          <w:szCs w:val="28"/>
          <w:lang w:val="en-GB"/>
        </w:rPr>
        <w:t xml:space="preserve"> ảnh hưởng </w:t>
      </w:r>
      <w:r w:rsidR="00E763AA" w:rsidRPr="002747AF">
        <w:rPr>
          <w:sz w:val="28"/>
          <w:szCs w:val="28"/>
          <w:lang w:val="en-GB"/>
        </w:rPr>
        <w:t xml:space="preserve">rõ rệt </w:t>
      </w:r>
      <w:r w:rsidR="006A75BE" w:rsidRPr="002747AF">
        <w:rPr>
          <w:sz w:val="28"/>
          <w:szCs w:val="28"/>
          <w:lang w:val="en-GB"/>
        </w:rPr>
        <w:t>đến mức tăng cân khi có thai. Đ</w:t>
      </w:r>
      <w:r w:rsidR="00D4479F" w:rsidRPr="002747AF">
        <w:rPr>
          <w:sz w:val="28"/>
          <w:szCs w:val="28"/>
          <w:lang w:val="en-GB"/>
        </w:rPr>
        <w:t xml:space="preserve">ây cũng có thể là một nguyên nhân </w:t>
      </w:r>
      <w:r w:rsidR="00E763AA" w:rsidRPr="002747AF">
        <w:rPr>
          <w:sz w:val="28"/>
          <w:szCs w:val="28"/>
          <w:lang w:val="en-GB"/>
        </w:rPr>
        <w:t xml:space="preserve">khác </w:t>
      </w:r>
      <w:r w:rsidR="00D4479F" w:rsidRPr="002747AF">
        <w:rPr>
          <w:sz w:val="28"/>
          <w:szCs w:val="28"/>
          <w:lang w:val="en-GB"/>
        </w:rPr>
        <w:t xml:space="preserve">dẫn đến can thiệp chưa cho thấy hiệu quả </w:t>
      </w:r>
      <w:r w:rsidR="004D2DC2" w:rsidRPr="002747AF">
        <w:rPr>
          <w:sz w:val="28"/>
          <w:szCs w:val="28"/>
          <w:lang w:val="en-GB"/>
        </w:rPr>
        <w:t xml:space="preserve">đến </w:t>
      </w:r>
      <w:r w:rsidR="00D4479F" w:rsidRPr="002747AF">
        <w:rPr>
          <w:sz w:val="28"/>
          <w:szCs w:val="28"/>
          <w:lang w:val="en-GB"/>
        </w:rPr>
        <w:t>cải thiện mức tăng cân</w:t>
      </w:r>
      <w:r w:rsidR="004D2DC2" w:rsidRPr="002747AF">
        <w:rPr>
          <w:sz w:val="28"/>
          <w:szCs w:val="28"/>
          <w:lang w:val="en-GB"/>
        </w:rPr>
        <w:t xml:space="preserve"> và tình trạng dinh dưỡng của phụ n</w:t>
      </w:r>
      <w:r w:rsidR="006A75BE" w:rsidRPr="002747AF">
        <w:rPr>
          <w:sz w:val="28"/>
          <w:szCs w:val="28"/>
          <w:lang w:val="en-GB"/>
        </w:rPr>
        <w:t xml:space="preserve">ữ khi có thai trên địa bàn huyện Cẩm Khê, Phú Thọ, nơi có </w:t>
      </w:r>
      <w:r w:rsidR="00FF5E1D" w:rsidRPr="002747AF">
        <w:rPr>
          <w:sz w:val="28"/>
          <w:szCs w:val="28"/>
          <w:lang w:val="en-GB"/>
        </w:rPr>
        <w:t>tỉ</w:t>
      </w:r>
      <w:r w:rsidR="006A75BE" w:rsidRPr="002747AF">
        <w:rPr>
          <w:sz w:val="28"/>
          <w:szCs w:val="28"/>
          <w:lang w:val="en-GB"/>
        </w:rPr>
        <w:t xml:space="preserve"> lệ phụ nữ làm nông nghiệp cao</w:t>
      </w:r>
      <w:r w:rsidR="000776A3" w:rsidRPr="002747AF">
        <w:rPr>
          <w:sz w:val="28"/>
          <w:szCs w:val="28"/>
          <w:lang w:val="en-GB"/>
        </w:rPr>
        <w:t xml:space="preserve"> (trên 75%)</w:t>
      </w:r>
      <w:r w:rsidR="006A75BE" w:rsidRPr="002747AF">
        <w:rPr>
          <w:sz w:val="28"/>
          <w:szCs w:val="28"/>
          <w:lang w:val="en-GB"/>
        </w:rPr>
        <w:t>.</w:t>
      </w:r>
      <w:r w:rsidR="00D4479F" w:rsidRPr="002747AF">
        <w:rPr>
          <w:sz w:val="28"/>
          <w:szCs w:val="28"/>
          <w:lang w:val="en-GB"/>
        </w:rPr>
        <w:t xml:space="preserve">       </w:t>
      </w:r>
      <w:r w:rsidR="007040CB" w:rsidRPr="002747AF">
        <w:rPr>
          <w:sz w:val="28"/>
          <w:szCs w:val="28"/>
          <w:lang w:val="en-GB"/>
        </w:rPr>
        <w:t xml:space="preserve">  </w:t>
      </w:r>
      <w:r w:rsidR="00304BED" w:rsidRPr="002747AF">
        <w:rPr>
          <w:sz w:val="28"/>
          <w:szCs w:val="28"/>
          <w:lang w:val="en-GB"/>
        </w:rPr>
        <w:t xml:space="preserve">   </w:t>
      </w:r>
      <w:r w:rsidRPr="002747AF">
        <w:rPr>
          <w:sz w:val="28"/>
          <w:szCs w:val="28"/>
          <w:lang w:val="en-GB"/>
        </w:rPr>
        <w:t xml:space="preserve">  </w:t>
      </w:r>
      <w:r w:rsidR="00227BBE" w:rsidRPr="002747AF">
        <w:rPr>
          <w:sz w:val="28"/>
          <w:szCs w:val="28"/>
          <w:lang w:val="en-GB"/>
        </w:rPr>
        <w:t xml:space="preserve">  </w:t>
      </w:r>
    </w:p>
    <w:p w14:paraId="753B855D" w14:textId="766F91C3" w:rsidR="008503FF" w:rsidRPr="002747AF" w:rsidRDefault="00EC57C0" w:rsidP="00E06DF4">
      <w:pPr>
        <w:pStyle w:val="noidung0"/>
        <w:tabs>
          <w:tab w:val="left" w:pos="540"/>
        </w:tabs>
        <w:spacing w:before="120" w:line="360" w:lineRule="auto"/>
        <w:ind w:right="25" w:firstLine="720"/>
        <w:rPr>
          <w:spacing w:val="2"/>
          <w:sz w:val="28"/>
          <w:szCs w:val="28"/>
          <w:lang w:val="en-GB"/>
        </w:rPr>
      </w:pPr>
      <w:r w:rsidRPr="002747AF">
        <w:rPr>
          <w:spacing w:val="2"/>
          <w:sz w:val="28"/>
          <w:szCs w:val="28"/>
          <w:lang w:val="en-GB"/>
        </w:rPr>
        <w:t>Phân tích hồi quy với các đối tượng thuộc nhóm can thiệp cũng cho thấy không có mối tương quan tuyến tính giữa mức tăng cân khi</w:t>
      </w:r>
      <w:r w:rsidR="008503FF" w:rsidRPr="002747AF">
        <w:rPr>
          <w:spacing w:val="2"/>
          <w:sz w:val="28"/>
          <w:szCs w:val="28"/>
          <w:lang w:val="en-GB"/>
        </w:rPr>
        <w:t xml:space="preserve"> có thai với số ngày ăn bổ sung, </w:t>
      </w:r>
      <w:r w:rsidRPr="002747AF">
        <w:rPr>
          <w:spacing w:val="2"/>
          <w:sz w:val="28"/>
          <w:szCs w:val="28"/>
          <w:lang w:val="en-GB"/>
        </w:rPr>
        <w:t xml:space="preserve">can thiệp không </w:t>
      </w:r>
      <w:r w:rsidR="008503FF" w:rsidRPr="002747AF">
        <w:rPr>
          <w:spacing w:val="2"/>
          <w:sz w:val="28"/>
          <w:szCs w:val="28"/>
          <w:lang w:val="en-GB"/>
        </w:rPr>
        <w:t xml:space="preserve">cho thấy tác dụng </w:t>
      </w:r>
      <w:r w:rsidRPr="002747AF">
        <w:rPr>
          <w:spacing w:val="2"/>
          <w:sz w:val="28"/>
          <w:szCs w:val="28"/>
          <w:lang w:val="en-GB"/>
        </w:rPr>
        <w:t>cải thiện tình trạng dinh dưỡng của phụ nữ tham gia nghiên cứu. Tuy nhiên, ở</w:t>
      </w:r>
      <w:r w:rsidR="00E06DF4" w:rsidRPr="002747AF">
        <w:rPr>
          <w:spacing w:val="2"/>
          <w:sz w:val="28"/>
          <w:szCs w:val="28"/>
          <w:lang w:val="en-GB"/>
        </w:rPr>
        <w:t xml:space="preserve"> nhóm đối tượng trước khi có thai bị thiếu năng lượng trường diễn, mức tăng cân khi có thai có xu hướng có mối tương quan tuyến tính thuận với với tổng số ngày ăn bổ sung. Nếu tổng số ngày ăn bổ sung tăng lên 100 ngày thì mức tăng cân khi có thai sẽ tăng thêm 2,3 kg </w:t>
      </w:r>
      <w:r w:rsidR="006A75BE" w:rsidRPr="002747AF">
        <w:rPr>
          <w:spacing w:val="2"/>
          <w:sz w:val="28"/>
          <w:szCs w:val="28"/>
          <w:lang w:val="en-GB"/>
        </w:rPr>
        <w:t>(p &lt; 0,1</w:t>
      </w:r>
      <w:r w:rsidR="00E06DF4" w:rsidRPr="002747AF">
        <w:rPr>
          <w:spacing w:val="2"/>
          <w:sz w:val="28"/>
          <w:szCs w:val="28"/>
          <w:lang w:val="en-GB"/>
        </w:rPr>
        <w:t xml:space="preserve">). Như vậy, can thiệp có xu hướng cải thiện mức tăng cân khi có thai ở nhóm đối tượng bị </w:t>
      </w:r>
      <w:r w:rsidR="006A75BE" w:rsidRPr="002747AF">
        <w:rPr>
          <w:spacing w:val="2"/>
          <w:sz w:val="28"/>
          <w:szCs w:val="28"/>
          <w:lang w:val="en-GB"/>
        </w:rPr>
        <w:t xml:space="preserve">thiếu năng lượng trường diễn </w:t>
      </w:r>
      <w:r w:rsidR="00E06DF4" w:rsidRPr="002747AF">
        <w:rPr>
          <w:spacing w:val="2"/>
          <w:sz w:val="28"/>
          <w:szCs w:val="28"/>
          <w:lang w:val="en-GB"/>
        </w:rPr>
        <w:t>ở thời điểm ban đầu khi bắt đầu tham gia nghiên cứu.</w:t>
      </w:r>
      <w:r w:rsidRPr="002747AF">
        <w:rPr>
          <w:spacing w:val="2"/>
          <w:sz w:val="28"/>
          <w:szCs w:val="28"/>
          <w:lang w:val="en-GB"/>
        </w:rPr>
        <w:t xml:space="preserve"> Điều này </w:t>
      </w:r>
      <w:r w:rsidR="00696DBF" w:rsidRPr="002747AF">
        <w:rPr>
          <w:spacing w:val="2"/>
          <w:sz w:val="28"/>
          <w:szCs w:val="28"/>
          <w:lang w:val="en-GB"/>
        </w:rPr>
        <w:t xml:space="preserve">có thể lý giải do một trong những nguyên nhân chính của tình trạng </w:t>
      </w:r>
      <w:r w:rsidR="006A75BE" w:rsidRPr="002747AF">
        <w:rPr>
          <w:spacing w:val="2"/>
          <w:sz w:val="28"/>
          <w:szCs w:val="28"/>
          <w:lang w:val="en-GB"/>
        </w:rPr>
        <w:t xml:space="preserve">thiếu năng lượng trường diễn </w:t>
      </w:r>
      <w:r w:rsidR="00696DBF" w:rsidRPr="002747AF">
        <w:rPr>
          <w:spacing w:val="2"/>
          <w:sz w:val="28"/>
          <w:szCs w:val="28"/>
          <w:lang w:val="en-GB"/>
        </w:rPr>
        <w:t xml:space="preserve">ở phụ nữ là do </w:t>
      </w:r>
      <w:r w:rsidR="006A75BE" w:rsidRPr="002747AF">
        <w:rPr>
          <w:spacing w:val="2"/>
          <w:sz w:val="28"/>
          <w:szCs w:val="28"/>
          <w:lang w:val="en-GB"/>
        </w:rPr>
        <w:t>không được cung cấp đủ các chất dinh dưỡng</w:t>
      </w:r>
      <w:r w:rsidR="00696DBF" w:rsidRPr="002747AF">
        <w:rPr>
          <w:spacing w:val="2"/>
          <w:sz w:val="28"/>
          <w:szCs w:val="28"/>
          <w:lang w:val="en-GB"/>
        </w:rPr>
        <w:t xml:space="preserve"> trong thời gian dài. Việc bổ sung thêm các chất dinh dưỡng cũng như một phần nhỏ năng lượng trong hơn 10 tháng tham gia nghiên cứu góp phần cải thiện </w:t>
      </w:r>
      <w:r w:rsidR="006A75BE" w:rsidRPr="002747AF">
        <w:rPr>
          <w:spacing w:val="2"/>
          <w:sz w:val="28"/>
          <w:szCs w:val="28"/>
          <w:lang w:val="en-GB"/>
        </w:rPr>
        <w:t>tình trạng dinh dưỡng</w:t>
      </w:r>
      <w:r w:rsidR="00696DBF" w:rsidRPr="002747AF">
        <w:rPr>
          <w:spacing w:val="2"/>
          <w:sz w:val="28"/>
          <w:szCs w:val="28"/>
          <w:lang w:val="en-GB"/>
        </w:rPr>
        <w:t xml:space="preserve"> của những đối tượng này một cách rõ rệt hơn. </w:t>
      </w:r>
    </w:p>
    <w:p w14:paraId="237CE15C" w14:textId="5E935CC5" w:rsidR="00C90974" w:rsidRPr="002747AF" w:rsidRDefault="006F304C" w:rsidP="008503FF">
      <w:pPr>
        <w:pStyle w:val="noidung0"/>
        <w:tabs>
          <w:tab w:val="left" w:pos="540"/>
          <w:tab w:val="left" w:pos="720"/>
        </w:tabs>
        <w:spacing w:before="120" w:line="360" w:lineRule="auto"/>
        <w:ind w:right="25" w:firstLine="720"/>
        <w:rPr>
          <w:spacing w:val="2"/>
          <w:sz w:val="28"/>
          <w:szCs w:val="28"/>
          <w:lang w:val="en-GB"/>
        </w:rPr>
      </w:pPr>
      <w:r w:rsidRPr="002747AF">
        <w:rPr>
          <w:spacing w:val="2"/>
          <w:sz w:val="28"/>
          <w:szCs w:val="28"/>
          <w:lang w:val="en-GB"/>
        </w:rPr>
        <w:t>Các nghiên cứu trên người c</w:t>
      </w:r>
      <w:r w:rsidR="005C61F1" w:rsidRPr="002747AF">
        <w:rPr>
          <w:spacing w:val="2"/>
          <w:sz w:val="28"/>
          <w:szCs w:val="28"/>
          <w:lang w:val="en-GB"/>
        </w:rPr>
        <w:t>ũng như động vật cho thấ</w:t>
      </w:r>
      <w:r w:rsidRPr="002747AF">
        <w:rPr>
          <w:spacing w:val="2"/>
          <w:sz w:val="28"/>
          <w:szCs w:val="28"/>
          <w:lang w:val="en-GB"/>
        </w:rPr>
        <w:t xml:space="preserve">y vai trò của dinh dưỡng sớm, từ trước khi có thai </w:t>
      </w:r>
      <w:r w:rsidR="006A75BE" w:rsidRPr="002747AF">
        <w:rPr>
          <w:spacing w:val="2"/>
          <w:sz w:val="28"/>
          <w:szCs w:val="28"/>
          <w:lang w:val="en-GB"/>
        </w:rPr>
        <w:t>tới</w:t>
      </w:r>
      <w:r w:rsidRPr="002747AF">
        <w:rPr>
          <w:spacing w:val="2"/>
          <w:sz w:val="28"/>
          <w:szCs w:val="28"/>
          <w:lang w:val="en-GB"/>
        </w:rPr>
        <w:t xml:space="preserve"> sự phát triển </w:t>
      </w:r>
      <w:r w:rsidR="006A75BE" w:rsidRPr="002747AF">
        <w:rPr>
          <w:spacing w:val="2"/>
          <w:sz w:val="28"/>
          <w:szCs w:val="28"/>
          <w:lang w:val="en-GB"/>
        </w:rPr>
        <w:t>của</w:t>
      </w:r>
      <w:r w:rsidRPr="002747AF">
        <w:rPr>
          <w:spacing w:val="2"/>
          <w:sz w:val="28"/>
          <w:szCs w:val="28"/>
          <w:lang w:val="en-GB"/>
        </w:rPr>
        <w:t xml:space="preserve"> thai nhi cũng như mức tăng cân khi có thai [</w:t>
      </w:r>
      <w:r w:rsidR="007724C1" w:rsidRPr="002747AF">
        <w:rPr>
          <w:spacing w:val="2"/>
          <w:sz w:val="28"/>
          <w:szCs w:val="28"/>
          <w:lang w:val="en-GB"/>
        </w:rPr>
        <w:t>155</w:t>
      </w:r>
      <w:r w:rsidRPr="002747AF">
        <w:rPr>
          <w:spacing w:val="2"/>
          <w:sz w:val="28"/>
          <w:szCs w:val="28"/>
          <w:lang w:val="en-GB"/>
        </w:rPr>
        <w:t>]</w:t>
      </w:r>
      <w:r w:rsidR="008503FF" w:rsidRPr="002747AF">
        <w:rPr>
          <w:spacing w:val="2"/>
          <w:sz w:val="28"/>
          <w:szCs w:val="28"/>
          <w:lang w:val="en-GB"/>
        </w:rPr>
        <w:t>.</w:t>
      </w:r>
      <w:r w:rsidRPr="002747AF">
        <w:rPr>
          <w:spacing w:val="2"/>
          <w:sz w:val="28"/>
          <w:szCs w:val="28"/>
          <w:lang w:val="en-GB"/>
        </w:rPr>
        <w:t xml:space="preserve"> Ngh</w:t>
      </w:r>
      <w:r w:rsidR="00AD6B06" w:rsidRPr="002747AF">
        <w:rPr>
          <w:spacing w:val="2"/>
          <w:sz w:val="28"/>
          <w:szCs w:val="28"/>
          <w:lang w:val="en-GB"/>
        </w:rPr>
        <w:t>iên cứu cũng chỉ ra rằng việc bổ</w:t>
      </w:r>
      <w:r w:rsidRPr="002747AF">
        <w:rPr>
          <w:spacing w:val="2"/>
          <w:sz w:val="28"/>
          <w:szCs w:val="28"/>
          <w:lang w:val="en-GB"/>
        </w:rPr>
        <w:t xml:space="preserve"> sung sớm từ trước khi có thai</w:t>
      </w:r>
      <w:r w:rsidR="006A75BE" w:rsidRPr="002747AF">
        <w:rPr>
          <w:spacing w:val="2"/>
          <w:sz w:val="28"/>
          <w:szCs w:val="28"/>
          <w:lang w:val="en-GB"/>
        </w:rPr>
        <w:t xml:space="preserve"> trên phụ nữ bị thiếu d</w:t>
      </w:r>
      <w:r w:rsidRPr="002747AF">
        <w:rPr>
          <w:spacing w:val="2"/>
          <w:sz w:val="28"/>
          <w:szCs w:val="28"/>
          <w:lang w:val="en-GB"/>
        </w:rPr>
        <w:t xml:space="preserve">inh dưỡng giúp cải thiện sự phát triển của thai nhi </w:t>
      </w:r>
      <w:r w:rsidR="00AD6B06" w:rsidRPr="002747AF">
        <w:rPr>
          <w:spacing w:val="2"/>
          <w:sz w:val="28"/>
          <w:szCs w:val="28"/>
          <w:lang w:val="en-GB"/>
        </w:rPr>
        <w:t>hơn so với chỉ can thiệp bổ sung khi có thai</w:t>
      </w:r>
      <w:r w:rsidR="00E10DF3" w:rsidRPr="002747AF">
        <w:rPr>
          <w:spacing w:val="2"/>
          <w:sz w:val="28"/>
          <w:szCs w:val="28"/>
          <w:lang w:val="en-GB"/>
        </w:rPr>
        <w:t xml:space="preserve"> [</w:t>
      </w:r>
      <w:r w:rsidR="007724C1" w:rsidRPr="002747AF">
        <w:rPr>
          <w:spacing w:val="2"/>
          <w:sz w:val="28"/>
          <w:szCs w:val="28"/>
          <w:lang w:val="en-GB"/>
        </w:rPr>
        <w:t>99]</w:t>
      </w:r>
      <w:r w:rsidR="00E10DF3" w:rsidRPr="002747AF">
        <w:rPr>
          <w:spacing w:val="2"/>
          <w:sz w:val="28"/>
          <w:szCs w:val="28"/>
          <w:lang w:val="en-GB"/>
        </w:rPr>
        <w:t xml:space="preserve">, </w:t>
      </w:r>
      <w:r w:rsidR="007724C1" w:rsidRPr="002747AF">
        <w:rPr>
          <w:spacing w:val="2"/>
          <w:sz w:val="28"/>
          <w:szCs w:val="28"/>
          <w:lang w:val="en-GB"/>
        </w:rPr>
        <w:t>[171</w:t>
      </w:r>
      <w:r w:rsidR="00E10DF3" w:rsidRPr="002747AF">
        <w:rPr>
          <w:spacing w:val="2"/>
          <w:sz w:val="28"/>
          <w:szCs w:val="28"/>
          <w:lang w:val="en-GB"/>
        </w:rPr>
        <w:t>]</w:t>
      </w:r>
      <w:r w:rsidR="00217000" w:rsidRPr="002747AF">
        <w:rPr>
          <w:spacing w:val="2"/>
          <w:sz w:val="28"/>
          <w:szCs w:val="28"/>
          <w:lang w:val="en-GB"/>
        </w:rPr>
        <w:t>.</w:t>
      </w:r>
      <w:r w:rsidR="00E10DF3" w:rsidRPr="002747AF">
        <w:rPr>
          <w:spacing w:val="2"/>
          <w:sz w:val="28"/>
          <w:szCs w:val="28"/>
          <w:lang w:val="en-GB"/>
        </w:rPr>
        <w:t xml:space="preserve"> </w:t>
      </w:r>
      <w:r w:rsidR="00E763AA" w:rsidRPr="002747AF">
        <w:rPr>
          <w:sz w:val="28"/>
          <w:szCs w:val="28"/>
          <w:lang w:eastAsia="en-SG"/>
        </w:rPr>
        <w:t xml:space="preserve">Kết quả hồi cứu phụ nữ tham gia chương trình WIC tại Mỹ vào những năm 1980 cũng cho thấy hiệu quả cải thiện rõ rệt kết quả thai nghén trong lần sinh tiếp theo ở </w:t>
      </w:r>
      <w:r w:rsidR="00E763AA" w:rsidRPr="002747AF">
        <w:rPr>
          <w:sz w:val="28"/>
          <w:szCs w:val="28"/>
          <w:lang w:eastAsia="en-SG"/>
        </w:rPr>
        <w:lastRenderedPageBreak/>
        <w:t xml:space="preserve">nhóm bà mẹ được ăn bổ sung 5 - 7 tháng so với bà mẹ chỉ được ăn bổ sung trong 2 tháng [33]. </w:t>
      </w:r>
      <w:r w:rsidR="00E10DF3" w:rsidRPr="002747AF">
        <w:rPr>
          <w:spacing w:val="2"/>
          <w:sz w:val="28"/>
          <w:szCs w:val="28"/>
          <w:lang w:val="en-GB"/>
        </w:rPr>
        <w:t xml:space="preserve">Do trung bình các đối tượng có thai trong vòng </w:t>
      </w:r>
      <w:r w:rsidR="00E763AA" w:rsidRPr="002747AF">
        <w:rPr>
          <w:spacing w:val="2"/>
          <w:sz w:val="28"/>
          <w:szCs w:val="28"/>
          <w:lang w:val="en-GB"/>
        </w:rPr>
        <w:t xml:space="preserve">hơn </w:t>
      </w:r>
      <w:r w:rsidR="00E10DF3" w:rsidRPr="002747AF">
        <w:rPr>
          <w:spacing w:val="2"/>
          <w:sz w:val="28"/>
          <w:szCs w:val="28"/>
          <w:lang w:val="en-GB"/>
        </w:rPr>
        <w:t xml:space="preserve">2 tháng sau khi </w:t>
      </w:r>
      <w:r w:rsidR="00A04B50" w:rsidRPr="002747AF">
        <w:rPr>
          <w:spacing w:val="2"/>
          <w:sz w:val="28"/>
          <w:szCs w:val="28"/>
          <w:lang w:val="en-GB"/>
        </w:rPr>
        <w:t xml:space="preserve">bắt đầu </w:t>
      </w:r>
      <w:r w:rsidR="00E10DF3" w:rsidRPr="002747AF">
        <w:rPr>
          <w:spacing w:val="2"/>
          <w:sz w:val="28"/>
          <w:szCs w:val="28"/>
          <w:lang w:val="en-GB"/>
        </w:rPr>
        <w:t>tham gia nghiên cứu</w:t>
      </w:r>
      <w:r w:rsidR="00A04B50" w:rsidRPr="002747AF">
        <w:rPr>
          <w:spacing w:val="2"/>
          <w:sz w:val="28"/>
          <w:szCs w:val="28"/>
          <w:lang w:val="en-GB"/>
        </w:rPr>
        <w:t xml:space="preserve"> tương đương với thời gian ăn bổ sung trước khi có thai của các đối tượng thuộc nhóm can thiệp chỉ kéo dài hơn 2 tháng</w:t>
      </w:r>
      <w:r w:rsidR="00E10DF3" w:rsidRPr="002747AF">
        <w:rPr>
          <w:spacing w:val="2"/>
          <w:sz w:val="28"/>
          <w:szCs w:val="28"/>
          <w:lang w:val="en-GB"/>
        </w:rPr>
        <w:t xml:space="preserve">. Thời gian ăn bổ sung trước khi có thai </w:t>
      </w:r>
      <w:r w:rsidR="006A75BE" w:rsidRPr="002747AF">
        <w:rPr>
          <w:spacing w:val="2"/>
          <w:sz w:val="28"/>
          <w:szCs w:val="28"/>
          <w:lang w:val="en-GB"/>
        </w:rPr>
        <w:t>ngắn có thể là nguyên nhân dẫn đ</w:t>
      </w:r>
      <w:r w:rsidR="00E10DF3" w:rsidRPr="002747AF">
        <w:rPr>
          <w:spacing w:val="2"/>
          <w:sz w:val="28"/>
          <w:szCs w:val="28"/>
          <w:lang w:val="en-GB"/>
        </w:rPr>
        <w:t xml:space="preserve">ến can thiệp chưa cho thấy hiệu quả tới việc cải thiện </w:t>
      </w:r>
      <w:r w:rsidR="006A75BE" w:rsidRPr="002747AF">
        <w:rPr>
          <w:spacing w:val="2"/>
          <w:sz w:val="28"/>
          <w:szCs w:val="28"/>
          <w:lang w:val="en-GB"/>
        </w:rPr>
        <w:t>tình trạng dinh dưỡng</w:t>
      </w:r>
      <w:r w:rsidR="00E10DF3" w:rsidRPr="002747AF">
        <w:rPr>
          <w:spacing w:val="2"/>
          <w:sz w:val="28"/>
          <w:szCs w:val="28"/>
          <w:lang w:val="en-GB"/>
        </w:rPr>
        <w:t xml:space="preserve"> của phụ nữ khi có thai mà chỉ cho thấy xu hướng cải thiện trên nhóm đối tượng ban đầu bị thiếu năng lượng trường diễn.</w:t>
      </w:r>
      <w:r w:rsidR="00AC763D" w:rsidRPr="002747AF">
        <w:rPr>
          <w:spacing w:val="2"/>
          <w:sz w:val="28"/>
          <w:szCs w:val="28"/>
          <w:lang w:val="en-GB"/>
        </w:rPr>
        <w:t xml:space="preserve"> </w:t>
      </w:r>
    </w:p>
    <w:p w14:paraId="70463748" w14:textId="42F5D4F1" w:rsidR="00A93974" w:rsidRPr="002747AF" w:rsidRDefault="00A93974" w:rsidP="005A2F71">
      <w:pPr>
        <w:pStyle w:val="noidung0"/>
        <w:numPr>
          <w:ilvl w:val="2"/>
          <w:numId w:val="39"/>
        </w:numPr>
        <w:tabs>
          <w:tab w:val="left" w:pos="540"/>
        </w:tabs>
        <w:spacing w:before="120" w:line="360" w:lineRule="auto"/>
        <w:ind w:right="25"/>
        <w:rPr>
          <w:b/>
          <w:spacing w:val="-2"/>
          <w:sz w:val="28"/>
          <w:szCs w:val="28"/>
          <w:lang w:val="en-GB"/>
        </w:rPr>
      </w:pPr>
      <w:r w:rsidRPr="002747AF">
        <w:rPr>
          <w:b/>
          <w:spacing w:val="-2"/>
          <w:sz w:val="28"/>
          <w:szCs w:val="28"/>
          <w:lang w:val="en-GB"/>
        </w:rPr>
        <w:t xml:space="preserve">Hiệu quả của can thiệp tới </w:t>
      </w:r>
      <w:r w:rsidR="00F96B9E" w:rsidRPr="002747AF">
        <w:rPr>
          <w:b/>
          <w:spacing w:val="-2"/>
          <w:sz w:val="28"/>
          <w:szCs w:val="28"/>
          <w:lang w:val="en-GB"/>
        </w:rPr>
        <w:t>một số chỉ số nhân trắc</w:t>
      </w:r>
      <w:r w:rsidRPr="002747AF">
        <w:rPr>
          <w:b/>
          <w:spacing w:val="-2"/>
          <w:sz w:val="28"/>
          <w:szCs w:val="28"/>
          <w:lang w:val="en-GB"/>
        </w:rPr>
        <w:t xml:space="preserve"> của trẻ 24 tuần tuổi</w:t>
      </w:r>
    </w:p>
    <w:p w14:paraId="0610D139" w14:textId="2D88F640" w:rsidR="001F2279" w:rsidRPr="002747AF" w:rsidRDefault="004A3018" w:rsidP="00A10132">
      <w:pPr>
        <w:pStyle w:val="noidung0"/>
        <w:tabs>
          <w:tab w:val="left" w:pos="540"/>
        </w:tabs>
        <w:spacing w:before="120" w:line="360" w:lineRule="auto"/>
        <w:ind w:right="25" w:firstLine="720"/>
        <w:rPr>
          <w:spacing w:val="2"/>
          <w:sz w:val="28"/>
          <w:szCs w:val="28"/>
          <w:lang w:val="en-GB"/>
        </w:rPr>
      </w:pPr>
      <w:r w:rsidRPr="002747AF">
        <w:rPr>
          <w:spacing w:val="2"/>
          <w:sz w:val="28"/>
          <w:szCs w:val="28"/>
          <w:lang w:val="en-GB"/>
        </w:rPr>
        <w:t>Thử nghiệ</w:t>
      </w:r>
      <w:r w:rsidR="00E2492A" w:rsidRPr="002747AF">
        <w:rPr>
          <w:spacing w:val="2"/>
          <w:sz w:val="28"/>
          <w:szCs w:val="28"/>
          <w:lang w:val="en-GB"/>
        </w:rPr>
        <w:t xml:space="preserve">m can thiệp bổ sung </w:t>
      </w:r>
      <w:r w:rsidR="001F2279" w:rsidRPr="002747AF">
        <w:rPr>
          <w:spacing w:val="2"/>
          <w:sz w:val="28"/>
          <w:szCs w:val="28"/>
          <w:lang w:val="en-GB"/>
        </w:rPr>
        <w:t>thực</w:t>
      </w:r>
      <w:r w:rsidR="00E2492A" w:rsidRPr="002747AF">
        <w:rPr>
          <w:spacing w:val="2"/>
          <w:sz w:val="28"/>
          <w:szCs w:val="28"/>
          <w:lang w:val="en-GB"/>
        </w:rPr>
        <w:t xml:space="preserve"> phẩm tự nhiên giàu dinh dưỡng 5 ngày/tuần từ trước và trong khi có thai chưa cho thấy hiệu quả cải thiện cân nặng, chiều dài trẻ sơ sinh cũng như </w:t>
      </w:r>
      <w:r w:rsidR="00FF5E1D" w:rsidRPr="002747AF">
        <w:rPr>
          <w:spacing w:val="2"/>
          <w:sz w:val="28"/>
          <w:szCs w:val="28"/>
          <w:lang w:val="en-GB"/>
        </w:rPr>
        <w:t>tỉ</w:t>
      </w:r>
      <w:r w:rsidR="001F2279" w:rsidRPr="002747AF">
        <w:rPr>
          <w:spacing w:val="2"/>
          <w:sz w:val="28"/>
          <w:szCs w:val="28"/>
          <w:lang w:val="en-GB"/>
        </w:rPr>
        <w:t xml:space="preserve"> lệ sinh non, </w:t>
      </w:r>
      <w:r w:rsidR="00FF5E1D" w:rsidRPr="002747AF">
        <w:rPr>
          <w:spacing w:val="2"/>
          <w:sz w:val="28"/>
          <w:szCs w:val="28"/>
          <w:lang w:val="en-GB"/>
        </w:rPr>
        <w:t>tỉ</w:t>
      </w:r>
      <w:r w:rsidR="001F2279" w:rsidRPr="002747AF">
        <w:rPr>
          <w:spacing w:val="2"/>
          <w:sz w:val="28"/>
          <w:szCs w:val="28"/>
          <w:lang w:val="en-GB"/>
        </w:rPr>
        <w:t xml:space="preserve"> lệ trẻ có cân nặng sơ sinh thấp và </w:t>
      </w:r>
      <w:r w:rsidR="00FF5E1D" w:rsidRPr="002747AF">
        <w:rPr>
          <w:spacing w:val="2"/>
          <w:sz w:val="28"/>
          <w:szCs w:val="28"/>
          <w:lang w:val="en-GB"/>
        </w:rPr>
        <w:t>tỉ</w:t>
      </w:r>
      <w:r w:rsidR="001F2279" w:rsidRPr="002747AF">
        <w:rPr>
          <w:spacing w:val="2"/>
          <w:sz w:val="28"/>
          <w:szCs w:val="28"/>
          <w:lang w:val="en-GB"/>
        </w:rPr>
        <w:t xml:space="preserve"> lệ trẻ có cân nặng và chiều dài sơ sinh nhỏ so với tuổi thai. Mặc dù khẩu phần ăn bổ sung đã làm tăng đáng kể mức tiêu thụ sắt, kẽm, vitamin A, folate và vitamin B</w:t>
      </w:r>
      <w:r w:rsidR="001F2279" w:rsidRPr="002747AF">
        <w:rPr>
          <w:spacing w:val="2"/>
          <w:sz w:val="28"/>
          <w:szCs w:val="28"/>
          <w:vertAlign w:val="subscript"/>
          <w:lang w:val="en-GB"/>
        </w:rPr>
        <w:t>12</w:t>
      </w:r>
      <w:r w:rsidR="001F2279" w:rsidRPr="002747AF">
        <w:rPr>
          <w:spacing w:val="2"/>
          <w:sz w:val="28"/>
          <w:szCs w:val="28"/>
          <w:lang w:val="en-GB"/>
        </w:rPr>
        <w:t xml:space="preserve"> nhưng các chỉ số sinh hóa máu của các chất dinh dưỡng </w:t>
      </w:r>
      <w:r w:rsidR="006A75BE" w:rsidRPr="002747AF">
        <w:rPr>
          <w:spacing w:val="2"/>
          <w:sz w:val="28"/>
          <w:szCs w:val="28"/>
          <w:lang w:val="en-GB"/>
        </w:rPr>
        <w:t>kể trên</w:t>
      </w:r>
      <w:r w:rsidR="001F2279" w:rsidRPr="002747AF">
        <w:rPr>
          <w:spacing w:val="2"/>
          <w:sz w:val="28"/>
          <w:szCs w:val="28"/>
          <w:lang w:val="en-GB"/>
        </w:rPr>
        <w:t xml:space="preserve"> không khác biệt ở cả thời điểm thai được 16 </w:t>
      </w:r>
      <w:r w:rsidR="006A75BE" w:rsidRPr="002747AF">
        <w:rPr>
          <w:spacing w:val="2"/>
          <w:sz w:val="28"/>
          <w:szCs w:val="28"/>
          <w:lang w:val="en-GB"/>
        </w:rPr>
        <w:t xml:space="preserve">tuần </w:t>
      </w:r>
      <w:r w:rsidR="001F2279" w:rsidRPr="002747AF">
        <w:rPr>
          <w:spacing w:val="2"/>
          <w:sz w:val="28"/>
          <w:szCs w:val="28"/>
          <w:lang w:val="en-GB"/>
        </w:rPr>
        <w:t xml:space="preserve">và </w:t>
      </w:r>
      <w:r w:rsidR="006A75BE" w:rsidRPr="002747AF">
        <w:rPr>
          <w:spacing w:val="2"/>
          <w:sz w:val="28"/>
          <w:szCs w:val="28"/>
          <w:lang w:val="en-GB"/>
        </w:rPr>
        <w:t xml:space="preserve">thai </w:t>
      </w:r>
      <w:r w:rsidR="001F2279" w:rsidRPr="002747AF">
        <w:rPr>
          <w:spacing w:val="2"/>
          <w:sz w:val="28"/>
          <w:szCs w:val="28"/>
          <w:lang w:val="en-GB"/>
        </w:rPr>
        <w:t>32 tuần ngoại trừ nồng độ ferritin huyết thanh (số liệu không được trình bày trong nghiên cứu này). Ngoài ra, việc bổ sung hàng ngày thêm 190 kcal cũng chưa cho thấy hiệu quả cải thiện trọng lượng cơ thể và mức tăng cân của p</w:t>
      </w:r>
      <w:r w:rsidR="006A75BE" w:rsidRPr="002747AF">
        <w:rPr>
          <w:spacing w:val="2"/>
          <w:sz w:val="28"/>
          <w:szCs w:val="28"/>
          <w:lang w:val="en-GB"/>
        </w:rPr>
        <w:t>hụ nữ khi có thai.</w:t>
      </w:r>
      <w:r w:rsidRPr="002747AF">
        <w:rPr>
          <w:spacing w:val="2"/>
          <w:sz w:val="28"/>
          <w:szCs w:val="28"/>
          <w:lang w:val="en-GB"/>
        </w:rPr>
        <w:t xml:space="preserve"> Các kết quả thu được nói trên có thể giải thích phần nào nguyên nhân của việc can thiệp chưa cho thấy hiệu quả tới kết quả thai nghén.</w:t>
      </w:r>
    </w:p>
    <w:p w14:paraId="1E1164D4" w14:textId="6CF26885" w:rsidR="00227BBE" w:rsidRPr="002747AF" w:rsidRDefault="0039067E" w:rsidP="00A04B50">
      <w:pPr>
        <w:pStyle w:val="noidung0"/>
        <w:tabs>
          <w:tab w:val="left" w:pos="540"/>
        </w:tabs>
        <w:spacing w:before="120" w:line="360" w:lineRule="auto"/>
        <w:ind w:right="25" w:firstLine="720"/>
        <w:rPr>
          <w:spacing w:val="2"/>
          <w:sz w:val="28"/>
          <w:szCs w:val="28"/>
          <w:lang w:val="en-GB"/>
        </w:rPr>
      </w:pPr>
      <w:r w:rsidRPr="002747AF">
        <w:rPr>
          <w:spacing w:val="2"/>
          <w:sz w:val="28"/>
          <w:szCs w:val="28"/>
          <w:lang w:val="en-GB"/>
        </w:rPr>
        <w:t>Từ các kết quả nghiên cứu đã được Janet C. King tổng hợp [</w:t>
      </w:r>
      <w:r w:rsidR="007724C1" w:rsidRPr="002747AF">
        <w:rPr>
          <w:spacing w:val="2"/>
          <w:sz w:val="28"/>
          <w:szCs w:val="28"/>
          <w:lang w:val="en-GB"/>
        </w:rPr>
        <w:t>155</w:t>
      </w:r>
      <w:r w:rsidRPr="002747AF">
        <w:rPr>
          <w:spacing w:val="2"/>
          <w:sz w:val="28"/>
          <w:szCs w:val="28"/>
          <w:lang w:val="en-GB"/>
        </w:rPr>
        <w:t xml:space="preserve">], nghiên cứu của chúng tôi đã được thực hiện với giả định rằng những can thiệp bắt đầu từ trước khi thụ thai ở phụ nữ sẽ cải thiện sự phát triển của thai nhi và trẻ nhỏ nhiều hơn là chỉ can thiệp trong thời </w:t>
      </w:r>
      <w:r w:rsidR="00FF5E1D" w:rsidRPr="002747AF">
        <w:rPr>
          <w:spacing w:val="2"/>
          <w:sz w:val="28"/>
          <w:szCs w:val="28"/>
          <w:lang w:val="en-GB"/>
        </w:rPr>
        <w:t>kì</w:t>
      </w:r>
      <w:r w:rsidRPr="002747AF">
        <w:rPr>
          <w:spacing w:val="2"/>
          <w:sz w:val="28"/>
          <w:szCs w:val="28"/>
          <w:lang w:val="en-GB"/>
        </w:rPr>
        <w:t xml:space="preserve"> có thai.</w:t>
      </w:r>
      <w:r w:rsidR="00A04B50" w:rsidRPr="002747AF">
        <w:rPr>
          <w:spacing w:val="2"/>
          <w:sz w:val="28"/>
          <w:szCs w:val="28"/>
          <w:lang w:val="en-GB"/>
        </w:rPr>
        <w:t xml:space="preserve"> </w:t>
      </w:r>
      <w:r w:rsidRPr="002747AF">
        <w:rPr>
          <w:spacing w:val="2"/>
          <w:sz w:val="28"/>
          <w:szCs w:val="28"/>
          <w:lang w:val="en-GB"/>
        </w:rPr>
        <w:t xml:space="preserve">Tương tự </w:t>
      </w:r>
      <w:r w:rsidR="00AD0894" w:rsidRPr="002747AF">
        <w:rPr>
          <w:spacing w:val="2"/>
          <w:sz w:val="28"/>
          <w:szCs w:val="28"/>
          <w:lang w:val="en-GB"/>
        </w:rPr>
        <w:t>nghiên cứu của chúng tôi</w:t>
      </w:r>
      <w:r w:rsidRPr="002747AF">
        <w:rPr>
          <w:spacing w:val="2"/>
          <w:sz w:val="28"/>
          <w:szCs w:val="28"/>
          <w:lang w:val="en-GB"/>
        </w:rPr>
        <w:t xml:space="preserve">, nghiên cứu được thực hiện tại Mumbai, </w:t>
      </w:r>
      <w:r w:rsidR="00E13817" w:rsidRPr="002747AF">
        <w:rPr>
          <w:spacing w:val="2"/>
          <w:sz w:val="28"/>
          <w:szCs w:val="28"/>
          <w:lang w:val="en-GB"/>
        </w:rPr>
        <w:t>Ấn Độ</w:t>
      </w:r>
      <w:r w:rsidRPr="002747AF">
        <w:rPr>
          <w:spacing w:val="2"/>
          <w:sz w:val="28"/>
          <w:szCs w:val="28"/>
          <w:lang w:val="en-GB"/>
        </w:rPr>
        <w:t xml:space="preserve"> </w:t>
      </w:r>
      <w:r w:rsidR="00E13817" w:rsidRPr="002747AF">
        <w:rPr>
          <w:spacing w:val="2"/>
          <w:sz w:val="28"/>
          <w:szCs w:val="28"/>
          <w:lang w:eastAsia="en-SG"/>
        </w:rPr>
        <w:t xml:space="preserve">so sánh giữa 2 nhóm, một </w:t>
      </w:r>
      <w:r w:rsidR="00E13817" w:rsidRPr="002747AF">
        <w:rPr>
          <w:spacing w:val="2"/>
          <w:sz w:val="28"/>
          <w:szCs w:val="28"/>
          <w:lang w:eastAsia="en-SG"/>
        </w:rPr>
        <w:lastRenderedPageBreak/>
        <w:t>nhóm bổ sung snack giàu vi chất chế biến từ rau có lá màu xanh, trái cây và sữa và một nhóm bổ sung snack ít vi chất dinh dưỡng chế biến từ khoai tây và hành tây từ trướ</w:t>
      </w:r>
      <w:r w:rsidR="006A75BE" w:rsidRPr="002747AF">
        <w:rPr>
          <w:spacing w:val="2"/>
          <w:sz w:val="28"/>
          <w:szCs w:val="28"/>
          <w:lang w:eastAsia="en-SG"/>
        </w:rPr>
        <w:t>c khi có thai cho đến khi sinh</w:t>
      </w:r>
      <w:r w:rsidR="00A04B50" w:rsidRPr="002747AF">
        <w:rPr>
          <w:spacing w:val="2"/>
          <w:sz w:val="28"/>
          <w:szCs w:val="28"/>
          <w:lang w:eastAsia="en-SG"/>
        </w:rPr>
        <w:t xml:space="preserve"> </w:t>
      </w:r>
      <w:r w:rsidR="00A04B50" w:rsidRPr="002747AF">
        <w:rPr>
          <w:spacing w:val="2"/>
          <w:sz w:val="28"/>
          <w:szCs w:val="28"/>
          <w:lang w:val="en-GB"/>
        </w:rPr>
        <w:t>[28]</w:t>
      </w:r>
      <w:r w:rsidR="006A75BE" w:rsidRPr="002747AF">
        <w:rPr>
          <w:spacing w:val="2"/>
          <w:sz w:val="28"/>
          <w:szCs w:val="28"/>
          <w:lang w:eastAsia="en-SG"/>
        </w:rPr>
        <w:t xml:space="preserve">. Can thiệp chưa cho thấy hiệu quả cải thiện kết quả thai nghén, </w:t>
      </w:r>
      <w:r w:rsidR="00E13817" w:rsidRPr="002747AF">
        <w:rPr>
          <w:spacing w:val="2"/>
          <w:sz w:val="28"/>
          <w:szCs w:val="28"/>
          <w:lang w:eastAsia="en-SG"/>
        </w:rPr>
        <w:t xml:space="preserve">mức khác biệt cân nặng </w:t>
      </w:r>
      <w:r w:rsidR="006A75BE" w:rsidRPr="002747AF">
        <w:rPr>
          <w:spacing w:val="2"/>
          <w:sz w:val="28"/>
          <w:szCs w:val="28"/>
          <w:lang w:eastAsia="en-SG"/>
        </w:rPr>
        <w:t xml:space="preserve">sơ sinh </w:t>
      </w:r>
      <w:r w:rsidR="00E13817" w:rsidRPr="002747AF">
        <w:rPr>
          <w:spacing w:val="2"/>
          <w:sz w:val="28"/>
          <w:szCs w:val="28"/>
          <w:lang w:eastAsia="en-SG"/>
        </w:rPr>
        <w:t>giữa hai nhóm là 26 g (p &gt; 0,05). Tuy n</w:t>
      </w:r>
      <w:r w:rsidR="006A75BE" w:rsidRPr="002747AF">
        <w:rPr>
          <w:spacing w:val="2"/>
          <w:sz w:val="28"/>
          <w:szCs w:val="28"/>
          <w:lang w:eastAsia="en-SG"/>
        </w:rPr>
        <w:t>hiên nếu phân nhóm nhỏ theo chỉ số khối cơ thể</w:t>
      </w:r>
      <w:r w:rsidR="00E13817" w:rsidRPr="002747AF">
        <w:rPr>
          <w:spacing w:val="2"/>
          <w:sz w:val="28"/>
          <w:szCs w:val="28"/>
          <w:lang w:eastAsia="en-SG"/>
        </w:rPr>
        <w:t xml:space="preserve"> cùng thời gian ăn bổ sung kéo dài </w:t>
      </w:r>
      <w:r w:rsidR="006A75BE" w:rsidRPr="002747AF">
        <w:rPr>
          <w:spacing w:val="2"/>
          <w:sz w:val="28"/>
          <w:szCs w:val="28"/>
          <w:lang w:eastAsia="en-SG"/>
        </w:rPr>
        <w:t>từ</w:t>
      </w:r>
      <w:r w:rsidR="00E13817" w:rsidRPr="002747AF">
        <w:rPr>
          <w:spacing w:val="2"/>
          <w:sz w:val="28"/>
          <w:szCs w:val="28"/>
          <w:lang w:eastAsia="en-SG"/>
        </w:rPr>
        <w:t xml:space="preserve"> 90 ngày trước khi có thai cho đến khi sinh, nhóm mẹ có </w:t>
      </w:r>
      <w:r w:rsidR="006A75BE" w:rsidRPr="002747AF">
        <w:rPr>
          <w:spacing w:val="2"/>
          <w:sz w:val="28"/>
          <w:szCs w:val="28"/>
          <w:lang w:eastAsia="en-SG"/>
        </w:rPr>
        <w:t xml:space="preserve">chỉ số khối cơ thể </w:t>
      </w:r>
      <w:r w:rsidR="00E13817" w:rsidRPr="002747AF">
        <w:rPr>
          <w:spacing w:val="2"/>
          <w:sz w:val="28"/>
          <w:szCs w:val="28"/>
          <w:lang w:eastAsia="en-SG"/>
        </w:rPr>
        <w:t xml:space="preserve">trên 21,8 sinh con có </w:t>
      </w:r>
      <w:r w:rsidR="006A75BE" w:rsidRPr="002747AF">
        <w:rPr>
          <w:spacing w:val="2"/>
          <w:sz w:val="28"/>
          <w:szCs w:val="28"/>
          <w:lang w:eastAsia="en-SG"/>
        </w:rPr>
        <w:t xml:space="preserve">cân nặng sơ sinh </w:t>
      </w:r>
      <w:r w:rsidR="00E13817" w:rsidRPr="002747AF">
        <w:rPr>
          <w:spacing w:val="2"/>
          <w:sz w:val="28"/>
          <w:szCs w:val="28"/>
          <w:lang w:eastAsia="en-SG"/>
        </w:rPr>
        <w:t>trung bình lớn hơn 113</w:t>
      </w:r>
      <w:r w:rsidR="00AD0894" w:rsidRPr="002747AF">
        <w:rPr>
          <w:spacing w:val="2"/>
          <w:sz w:val="28"/>
          <w:szCs w:val="28"/>
          <w:lang w:eastAsia="en-SG"/>
        </w:rPr>
        <w:t xml:space="preserve"> </w:t>
      </w:r>
      <w:r w:rsidR="00E13817" w:rsidRPr="002747AF">
        <w:rPr>
          <w:spacing w:val="2"/>
          <w:sz w:val="28"/>
          <w:szCs w:val="28"/>
          <w:lang w:eastAsia="en-SG"/>
        </w:rPr>
        <w:t xml:space="preserve">g so với nhóm mẹ có </w:t>
      </w:r>
      <w:r w:rsidR="006A75BE" w:rsidRPr="002747AF">
        <w:rPr>
          <w:spacing w:val="2"/>
          <w:sz w:val="28"/>
          <w:szCs w:val="28"/>
          <w:lang w:eastAsia="en-SG"/>
        </w:rPr>
        <w:t xml:space="preserve">chỉ số khối cơ thể </w:t>
      </w:r>
      <w:r w:rsidR="00E13817" w:rsidRPr="002747AF">
        <w:rPr>
          <w:spacing w:val="2"/>
          <w:sz w:val="28"/>
          <w:szCs w:val="28"/>
          <w:lang w:eastAsia="en-SG"/>
        </w:rPr>
        <w:t xml:space="preserve">dưới 18,6. Sự khác biệt về </w:t>
      </w:r>
      <w:r w:rsidR="006A75BE" w:rsidRPr="002747AF">
        <w:rPr>
          <w:spacing w:val="2"/>
          <w:sz w:val="28"/>
          <w:szCs w:val="28"/>
          <w:lang w:eastAsia="en-SG"/>
        </w:rPr>
        <w:t xml:space="preserve">cân nặng sơ sinh </w:t>
      </w:r>
      <w:r w:rsidR="00E13817" w:rsidRPr="002747AF">
        <w:rPr>
          <w:spacing w:val="2"/>
          <w:sz w:val="28"/>
          <w:szCs w:val="28"/>
          <w:lang w:eastAsia="en-SG"/>
        </w:rPr>
        <w:t xml:space="preserve">không được quan sát thấy giữa nhóm có </w:t>
      </w:r>
      <w:r w:rsidR="006A75BE" w:rsidRPr="002747AF">
        <w:rPr>
          <w:spacing w:val="2"/>
          <w:sz w:val="28"/>
          <w:szCs w:val="28"/>
          <w:lang w:eastAsia="en-SG"/>
        </w:rPr>
        <w:t xml:space="preserve">chỉ số khối cơ thể </w:t>
      </w:r>
      <w:r w:rsidR="00E13817" w:rsidRPr="002747AF">
        <w:rPr>
          <w:spacing w:val="2"/>
          <w:sz w:val="28"/>
          <w:szCs w:val="28"/>
          <w:lang w:eastAsia="en-SG"/>
        </w:rPr>
        <w:t xml:space="preserve">thấp và nhóm có </w:t>
      </w:r>
      <w:r w:rsidR="006A75BE" w:rsidRPr="002747AF">
        <w:rPr>
          <w:spacing w:val="2"/>
          <w:sz w:val="28"/>
          <w:szCs w:val="28"/>
          <w:lang w:eastAsia="en-SG"/>
        </w:rPr>
        <w:t xml:space="preserve">chỉ số khối cơ thể </w:t>
      </w:r>
      <w:r w:rsidR="00E13817" w:rsidRPr="002747AF">
        <w:rPr>
          <w:spacing w:val="2"/>
          <w:sz w:val="28"/>
          <w:szCs w:val="28"/>
          <w:lang w:eastAsia="en-SG"/>
        </w:rPr>
        <w:t>trung bình (18,6 - 21,8). Điều này cho thấy tác động của dinh dưỡng của người mẹ trước khi có thai đến kết quả thai nghén chịu ảnh hưởng bởi cân nặng của người mẹ trước khi có thai.</w:t>
      </w:r>
      <w:r w:rsidR="00A04B50" w:rsidRPr="002747AF">
        <w:rPr>
          <w:spacing w:val="2"/>
          <w:sz w:val="28"/>
          <w:szCs w:val="28"/>
          <w:lang w:val="en-GB"/>
        </w:rPr>
        <w:t xml:space="preserve"> M</w:t>
      </w:r>
      <w:r w:rsidR="00E13817" w:rsidRPr="002747AF">
        <w:rPr>
          <w:spacing w:val="2"/>
          <w:sz w:val="28"/>
          <w:szCs w:val="28"/>
          <w:lang w:val="en-GB"/>
        </w:rPr>
        <w:t>ột nghiên cứu khác mới được Ramakrishnan và cộng sự thực hiện gần đây ở Thái Nguyên bổ sung vi chất dinh dưỡng cho phụ nữ từ trước và trong khi có thai đến khi sinh cũng cho kết quả tương tự như nghiên cứu của chúng tôi</w:t>
      </w:r>
      <w:r w:rsidR="00A04B50" w:rsidRPr="002747AF">
        <w:rPr>
          <w:spacing w:val="2"/>
          <w:sz w:val="28"/>
          <w:szCs w:val="28"/>
          <w:lang w:val="en-GB"/>
        </w:rPr>
        <w:t xml:space="preserve"> [172]</w:t>
      </w:r>
      <w:r w:rsidR="00E13817" w:rsidRPr="002747AF">
        <w:rPr>
          <w:spacing w:val="2"/>
          <w:sz w:val="28"/>
          <w:szCs w:val="28"/>
          <w:lang w:val="en-GB"/>
        </w:rPr>
        <w:t xml:space="preserve">. Việc bổ sung vi chất dinh dưỡng kéo dài từ 6 tháng trước khi có thai cho đến khi sinh chưa cho thấy hiệu quả cải thiện </w:t>
      </w:r>
      <w:r w:rsidR="004A3018" w:rsidRPr="002747AF">
        <w:rPr>
          <w:spacing w:val="2"/>
          <w:sz w:val="28"/>
          <w:szCs w:val="28"/>
          <w:lang w:val="en-GB"/>
        </w:rPr>
        <w:t xml:space="preserve">cân nặng sơ sinh cũng như </w:t>
      </w:r>
      <w:r w:rsidR="00FF5E1D" w:rsidRPr="002747AF">
        <w:rPr>
          <w:spacing w:val="2"/>
          <w:sz w:val="28"/>
          <w:szCs w:val="28"/>
          <w:lang w:val="en-GB"/>
        </w:rPr>
        <w:t>tỉ</w:t>
      </w:r>
      <w:r w:rsidR="004A3018" w:rsidRPr="002747AF">
        <w:rPr>
          <w:spacing w:val="2"/>
          <w:sz w:val="28"/>
          <w:szCs w:val="28"/>
          <w:lang w:val="en-GB"/>
        </w:rPr>
        <w:t xml:space="preserve"> lệ sinh non và </w:t>
      </w:r>
      <w:r w:rsidR="00FF5E1D" w:rsidRPr="002747AF">
        <w:rPr>
          <w:spacing w:val="2"/>
          <w:sz w:val="28"/>
          <w:szCs w:val="28"/>
          <w:lang w:val="en-GB"/>
        </w:rPr>
        <w:t>tỉ</w:t>
      </w:r>
      <w:r w:rsidR="004A3018" w:rsidRPr="002747AF">
        <w:rPr>
          <w:spacing w:val="2"/>
          <w:sz w:val="28"/>
          <w:szCs w:val="28"/>
          <w:lang w:val="en-GB"/>
        </w:rPr>
        <w:t xml:space="preserve"> lệ trẻ có cân nặng sơ sinh thấp.</w:t>
      </w:r>
    </w:p>
    <w:p w14:paraId="663EFBB6" w14:textId="12401203" w:rsidR="00202A44" w:rsidRPr="002747AF" w:rsidRDefault="00AD0894" w:rsidP="00AD0894">
      <w:pPr>
        <w:pStyle w:val="noidung0"/>
        <w:tabs>
          <w:tab w:val="left" w:pos="540"/>
        </w:tabs>
        <w:spacing w:before="120" w:line="360" w:lineRule="auto"/>
        <w:ind w:right="25" w:firstLine="720"/>
        <w:rPr>
          <w:spacing w:val="2"/>
          <w:sz w:val="28"/>
          <w:szCs w:val="28"/>
          <w:lang w:val="en-GB"/>
        </w:rPr>
      </w:pPr>
      <w:r w:rsidRPr="002747AF">
        <w:rPr>
          <w:spacing w:val="2"/>
          <w:sz w:val="28"/>
          <w:szCs w:val="28"/>
          <w:lang w:val="en-GB"/>
        </w:rPr>
        <w:t>Tuy nhiên, một số ng</w:t>
      </w:r>
      <w:r w:rsidR="00F20548" w:rsidRPr="002747AF">
        <w:rPr>
          <w:spacing w:val="2"/>
          <w:sz w:val="28"/>
          <w:szCs w:val="28"/>
          <w:lang w:val="en-GB"/>
        </w:rPr>
        <w:t>hiên cứu khác lại cho thấ</w:t>
      </w:r>
      <w:r w:rsidRPr="002747AF">
        <w:rPr>
          <w:spacing w:val="2"/>
          <w:sz w:val="28"/>
          <w:szCs w:val="28"/>
          <w:lang w:val="en-GB"/>
        </w:rPr>
        <w:t xml:space="preserve">y hiệu quả cải thiện kết quả thai nghén rõ rệt khi can thiệp dinh dưỡng trên phụ nữ có thai. Phân tích tổng hợp 29 thử </w:t>
      </w:r>
      <w:r w:rsidR="006A75BE" w:rsidRPr="002747AF">
        <w:rPr>
          <w:spacing w:val="2"/>
          <w:sz w:val="28"/>
          <w:szCs w:val="28"/>
          <w:lang w:val="en-GB"/>
        </w:rPr>
        <w:t>nghiệm</w:t>
      </w:r>
      <w:r w:rsidRPr="002747AF">
        <w:rPr>
          <w:spacing w:val="2"/>
          <w:sz w:val="28"/>
          <w:szCs w:val="28"/>
          <w:lang w:val="en-GB"/>
        </w:rPr>
        <w:t xml:space="preserve"> can thiệp dinh dưỡng ngẫu nhiên có đối chứng trên phụ nữ có thai của Ellie Gresham và cộng sự [</w:t>
      </w:r>
      <w:r w:rsidR="007724C1" w:rsidRPr="002747AF">
        <w:rPr>
          <w:spacing w:val="2"/>
          <w:sz w:val="28"/>
          <w:szCs w:val="28"/>
          <w:lang w:val="en-GB"/>
        </w:rPr>
        <w:t>173</w:t>
      </w:r>
      <w:r w:rsidRPr="002747AF">
        <w:rPr>
          <w:spacing w:val="2"/>
          <w:sz w:val="28"/>
          <w:szCs w:val="28"/>
          <w:lang w:val="en-GB"/>
        </w:rPr>
        <w:t xml:space="preserve">] cho thấy các can thiệp bằng thực phẩm và thực phẩm tăng cường vi chất dinh dưỡng có hiệu quả cải thiện cân nặng sơ sinh và giảm </w:t>
      </w:r>
      <w:r w:rsidR="00FF5E1D" w:rsidRPr="002747AF">
        <w:rPr>
          <w:spacing w:val="2"/>
          <w:sz w:val="28"/>
          <w:szCs w:val="28"/>
          <w:lang w:val="en-GB"/>
        </w:rPr>
        <w:t>tỉ</w:t>
      </w:r>
      <w:r w:rsidRPr="002747AF">
        <w:rPr>
          <w:spacing w:val="2"/>
          <w:sz w:val="28"/>
          <w:szCs w:val="28"/>
          <w:lang w:val="en-GB"/>
        </w:rPr>
        <w:t xml:space="preserve"> lệ trẻ có cân nặng sơ sinh thấp dưới 2500 g. Tất cả các can thiệp bằng khẩu phần ăn đều cho kết quả cải thiện cân nặng (p &lt; 0,01) và chiều dài sơ sinh (p &lt; 0,05) cũng như </w:t>
      </w:r>
      <w:r w:rsidR="00FF5E1D" w:rsidRPr="002747AF">
        <w:rPr>
          <w:spacing w:val="2"/>
          <w:sz w:val="28"/>
          <w:szCs w:val="28"/>
          <w:lang w:val="en-GB"/>
        </w:rPr>
        <w:t>tỉ</w:t>
      </w:r>
      <w:r w:rsidRPr="002747AF">
        <w:rPr>
          <w:spacing w:val="2"/>
          <w:sz w:val="28"/>
          <w:szCs w:val="28"/>
          <w:lang w:val="en-GB"/>
        </w:rPr>
        <w:t xml:space="preserve"> lệ trẻ sơ sinh thấp cân (p &lt; 0,01).</w:t>
      </w:r>
      <w:r w:rsidR="00202A44" w:rsidRPr="002747AF">
        <w:rPr>
          <w:spacing w:val="2"/>
          <w:sz w:val="28"/>
          <w:szCs w:val="28"/>
          <w:lang w:val="en-GB"/>
        </w:rPr>
        <w:t xml:space="preserve"> </w:t>
      </w:r>
      <w:r w:rsidR="00202A44" w:rsidRPr="002747AF">
        <w:rPr>
          <w:spacing w:val="2"/>
          <w:sz w:val="28"/>
          <w:szCs w:val="28"/>
          <w:lang w:val="en-GB"/>
        </w:rPr>
        <w:lastRenderedPageBreak/>
        <w:t xml:space="preserve">Can thiệp bằng khẩu phần ăn đặc biệt có hiệu quả ở các quốc gia có thu nhập thấp và trên cộng đồng đối tượng có nguy cơ suy dinh dưỡng cao. Tác giả đã kết luận rằng cần có thêm các thử nghiệm ngẫu nhiên có đối chứng có chất lượng cao để đánh giá các can thiệp bằng khẩu phần ăn, từ đó tìm </w:t>
      </w:r>
      <w:r w:rsidR="00F20548" w:rsidRPr="002747AF">
        <w:rPr>
          <w:spacing w:val="2"/>
          <w:sz w:val="28"/>
          <w:szCs w:val="28"/>
          <w:lang w:val="en-GB"/>
        </w:rPr>
        <w:t>ra</w:t>
      </w:r>
      <w:r w:rsidR="00202A44" w:rsidRPr="002747AF">
        <w:rPr>
          <w:spacing w:val="2"/>
          <w:sz w:val="28"/>
          <w:szCs w:val="28"/>
          <w:lang w:val="en-GB"/>
        </w:rPr>
        <w:t xml:space="preserve"> khẩu phần ăn của mẹ </w:t>
      </w:r>
      <w:r w:rsidR="00E210B7" w:rsidRPr="002747AF">
        <w:rPr>
          <w:spacing w:val="2"/>
          <w:sz w:val="28"/>
          <w:szCs w:val="28"/>
          <w:lang w:val="en-GB"/>
        </w:rPr>
        <w:t>tối ưu nhất</w:t>
      </w:r>
      <w:r w:rsidR="00F20548" w:rsidRPr="002747AF">
        <w:rPr>
          <w:spacing w:val="2"/>
          <w:sz w:val="28"/>
          <w:szCs w:val="28"/>
          <w:lang w:val="en-GB"/>
        </w:rPr>
        <w:t xml:space="preserve"> cho sự phát triển của thai nhi và của trẻ nhỏ. </w:t>
      </w:r>
      <w:r w:rsidR="00202A44" w:rsidRPr="002747AF">
        <w:rPr>
          <w:spacing w:val="2"/>
          <w:sz w:val="28"/>
          <w:szCs w:val="28"/>
          <w:lang w:val="en-GB"/>
        </w:rPr>
        <w:t xml:space="preserve"> </w:t>
      </w:r>
    </w:p>
    <w:p w14:paraId="290BF0EA" w14:textId="3EFFCA1E" w:rsidR="004A3018" w:rsidRPr="002747AF" w:rsidRDefault="00FF5E1D" w:rsidP="00227BBE">
      <w:pPr>
        <w:pStyle w:val="noidung0"/>
        <w:tabs>
          <w:tab w:val="left" w:pos="540"/>
        </w:tabs>
        <w:spacing w:before="120" w:line="360" w:lineRule="auto"/>
        <w:ind w:right="29" w:firstLine="720"/>
        <w:rPr>
          <w:spacing w:val="2"/>
          <w:sz w:val="28"/>
          <w:szCs w:val="28"/>
          <w:lang w:val="en-GB"/>
        </w:rPr>
      </w:pPr>
      <w:r w:rsidRPr="002747AF">
        <w:rPr>
          <w:spacing w:val="2"/>
          <w:sz w:val="28"/>
          <w:szCs w:val="28"/>
          <w:lang w:val="en-GB"/>
        </w:rPr>
        <w:t>Tỉ</w:t>
      </w:r>
      <w:r w:rsidR="00227BBE" w:rsidRPr="002747AF">
        <w:rPr>
          <w:spacing w:val="2"/>
          <w:sz w:val="28"/>
          <w:szCs w:val="28"/>
          <w:lang w:val="en-GB"/>
        </w:rPr>
        <w:t xml:space="preserve"> lệ phụ nữ tuổi sinh đẻ </w:t>
      </w:r>
      <w:r w:rsidR="00623F47" w:rsidRPr="002747AF">
        <w:rPr>
          <w:spacing w:val="2"/>
          <w:sz w:val="28"/>
          <w:szCs w:val="28"/>
          <w:lang w:val="en-GB"/>
        </w:rPr>
        <w:t xml:space="preserve">trên địa bàn nghiên cứu </w:t>
      </w:r>
      <w:r w:rsidR="00227BBE" w:rsidRPr="002747AF">
        <w:rPr>
          <w:spacing w:val="2"/>
          <w:sz w:val="28"/>
          <w:szCs w:val="28"/>
          <w:lang w:val="en-GB"/>
        </w:rPr>
        <w:t xml:space="preserve">bị thiếu năng lượng trường diễn giảm </w:t>
      </w:r>
      <w:r w:rsidR="006A75BE" w:rsidRPr="002747AF">
        <w:rPr>
          <w:spacing w:val="2"/>
          <w:sz w:val="28"/>
          <w:szCs w:val="28"/>
          <w:lang w:val="en-GB"/>
        </w:rPr>
        <w:t>đi</w:t>
      </w:r>
      <w:r w:rsidR="00227BBE" w:rsidRPr="002747AF">
        <w:rPr>
          <w:spacing w:val="2"/>
          <w:sz w:val="28"/>
          <w:szCs w:val="28"/>
          <w:lang w:val="en-GB"/>
        </w:rPr>
        <w:t xml:space="preserve"> trong thập kỷ qua, </w:t>
      </w:r>
      <w:r w:rsidR="00623F47" w:rsidRPr="002747AF">
        <w:rPr>
          <w:spacing w:val="2"/>
          <w:sz w:val="28"/>
          <w:szCs w:val="28"/>
          <w:lang w:val="en-GB"/>
        </w:rPr>
        <w:t xml:space="preserve">giảm từ hơn </w:t>
      </w:r>
      <w:r w:rsidR="004A3018" w:rsidRPr="002747AF">
        <w:rPr>
          <w:spacing w:val="2"/>
          <w:sz w:val="28"/>
          <w:szCs w:val="28"/>
          <w:lang w:val="en-GB"/>
        </w:rPr>
        <w:t>51%</w:t>
      </w:r>
      <w:r w:rsidR="00623F47" w:rsidRPr="002747AF">
        <w:rPr>
          <w:spacing w:val="2"/>
          <w:sz w:val="28"/>
          <w:szCs w:val="28"/>
          <w:lang w:val="en-GB"/>
        </w:rPr>
        <w:t xml:space="preserve"> </w:t>
      </w:r>
      <w:r w:rsidR="006A75BE" w:rsidRPr="002747AF">
        <w:rPr>
          <w:spacing w:val="2"/>
          <w:sz w:val="28"/>
          <w:szCs w:val="28"/>
          <w:lang w:val="en-GB"/>
        </w:rPr>
        <w:t xml:space="preserve">năm 2006 </w:t>
      </w:r>
      <w:r w:rsidR="00623F47" w:rsidRPr="002747AF">
        <w:rPr>
          <w:spacing w:val="2"/>
          <w:sz w:val="28"/>
          <w:szCs w:val="28"/>
          <w:lang w:val="en-GB"/>
        </w:rPr>
        <w:t>[</w:t>
      </w:r>
      <w:r w:rsidR="007724C1" w:rsidRPr="002747AF">
        <w:rPr>
          <w:spacing w:val="2"/>
          <w:sz w:val="28"/>
          <w:szCs w:val="28"/>
          <w:lang w:val="en-GB"/>
        </w:rPr>
        <w:t>174</w:t>
      </w:r>
      <w:r w:rsidR="00623F47" w:rsidRPr="002747AF">
        <w:rPr>
          <w:spacing w:val="2"/>
          <w:sz w:val="28"/>
          <w:szCs w:val="28"/>
          <w:lang w:val="en-GB"/>
        </w:rPr>
        <w:t xml:space="preserve">] </w:t>
      </w:r>
      <w:r w:rsidR="004A3018" w:rsidRPr="002747AF">
        <w:rPr>
          <w:spacing w:val="2"/>
          <w:sz w:val="28"/>
          <w:szCs w:val="28"/>
          <w:lang w:val="en-GB"/>
        </w:rPr>
        <w:t xml:space="preserve">so với </w:t>
      </w:r>
      <w:r w:rsidR="00623F47" w:rsidRPr="002747AF">
        <w:rPr>
          <w:spacing w:val="2"/>
          <w:sz w:val="28"/>
          <w:szCs w:val="28"/>
          <w:lang w:val="en-GB"/>
        </w:rPr>
        <w:t xml:space="preserve">gần 25% </w:t>
      </w:r>
      <w:r w:rsidR="004A3018" w:rsidRPr="002747AF">
        <w:rPr>
          <w:spacing w:val="2"/>
          <w:sz w:val="28"/>
          <w:szCs w:val="28"/>
          <w:lang w:val="en-GB"/>
        </w:rPr>
        <w:t>trong nghiên cứu của chúng tôi</w:t>
      </w:r>
      <w:r w:rsidR="00623F47" w:rsidRPr="002747AF">
        <w:rPr>
          <w:spacing w:val="2"/>
          <w:sz w:val="28"/>
          <w:szCs w:val="28"/>
          <w:lang w:val="en-GB"/>
        </w:rPr>
        <w:t>.</w:t>
      </w:r>
      <w:r w:rsidR="004A3018" w:rsidRPr="002747AF">
        <w:rPr>
          <w:spacing w:val="2"/>
          <w:sz w:val="28"/>
          <w:szCs w:val="28"/>
          <w:lang w:val="en-GB"/>
        </w:rPr>
        <w:t xml:space="preserve"> Sự cải thiện trọng lượng cơ thể </w:t>
      </w:r>
      <w:r w:rsidR="006A75BE" w:rsidRPr="002747AF">
        <w:rPr>
          <w:spacing w:val="2"/>
          <w:sz w:val="28"/>
          <w:szCs w:val="28"/>
          <w:lang w:val="en-GB"/>
        </w:rPr>
        <w:t xml:space="preserve">và tình trạng dinh dưỡng ở phụ nữ tuổi sinh đẻ </w:t>
      </w:r>
      <w:r w:rsidR="004A3018" w:rsidRPr="002747AF">
        <w:rPr>
          <w:spacing w:val="2"/>
          <w:sz w:val="28"/>
          <w:szCs w:val="28"/>
          <w:lang w:val="en-GB"/>
        </w:rPr>
        <w:t xml:space="preserve">có thể phản ánh sự cung cấp lương thực </w:t>
      </w:r>
      <w:r w:rsidR="00623F47" w:rsidRPr="002747AF">
        <w:rPr>
          <w:spacing w:val="2"/>
          <w:sz w:val="28"/>
          <w:szCs w:val="28"/>
          <w:lang w:val="en-GB"/>
        </w:rPr>
        <w:t xml:space="preserve">đã </w:t>
      </w:r>
      <w:r w:rsidR="004A3018" w:rsidRPr="002747AF">
        <w:rPr>
          <w:spacing w:val="2"/>
          <w:sz w:val="28"/>
          <w:szCs w:val="28"/>
          <w:lang w:val="en-GB"/>
        </w:rPr>
        <w:t xml:space="preserve">được cải thiện trong thập kỷ qua. Năm 2008, phụ nữ nông thôn Việt Nam ở độ tuổi sinh đẻ </w:t>
      </w:r>
      <w:r w:rsidR="00623F47" w:rsidRPr="002747AF">
        <w:rPr>
          <w:spacing w:val="2"/>
          <w:sz w:val="28"/>
          <w:szCs w:val="28"/>
          <w:lang w:val="en-GB"/>
        </w:rPr>
        <w:t>huyện Cẩ</w:t>
      </w:r>
      <w:r w:rsidR="004A3018" w:rsidRPr="002747AF">
        <w:rPr>
          <w:spacing w:val="2"/>
          <w:sz w:val="28"/>
          <w:szCs w:val="28"/>
          <w:lang w:val="en-GB"/>
        </w:rPr>
        <w:t>m Khê</w:t>
      </w:r>
      <w:r w:rsidR="00623F47" w:rsidRPr="002747AF">
        <w:rPr>
          <w:spacing w:val="2"/>
          <w:sz w:val="28"/>
          <w:szCs w:val="28"/>
          <w:lang w:val="en-GB"/>
        </w:rPr>
        <w:t xml:space="preserve"> đã tiêu thụ khoảng 1500 kcal/</w:t>
      </w:r>
      <w:r w:rsidR="004A3018" w:rsidRPr="002747AF">
        <w:rPr>
          <w:spacing w:val="2"/>
          <w:sz w:val="28"/>
          <w:szCs w:val="28"/>
          <w:lang w:val="en-GB"/>
        </w:rPr>
        <w:t xml:space="preserve">ngày, thấp hơn </w:t>
      </w:r>
      <w:r w:rsidR="00623F47" w:rsidRPr="002747AF">
        <w:rPr>
          <w:spacing w:val="2"/>
          <w:sz w:val="28"/>
          <w:szCs w:val="28"/>
          <w:lang w:val="en-GB"/>
        </w:rPr>
        <w:t xml:space="preserve">300 kcal/ngày </w:t>
      </w:r>
      <w:r w:rsidR="004A3018" w:rsidRPr="002747AF">
        <w:rPr>
          <w:spacing w:val="2"/>
          <w:sz w:val="28"/>
          <w:szCs w:val="28"/>
          <w:lang w:val="en-GB"/>
        </w:rPr>
        <w:t xml:space="preserve">so với phụ nữ trong nghiên cứu </w:t>
      </w:r>
      <w:r w:rsidR="00623F47" w:rsidRPr="002747AF">
        <w:rPr>
          <w:spacing w:val="2"/>
          <w:sz w:val="28"/>
          <w:szCs w:val="28"/>
          <w:lang w:val="en-GB"/>
        </w:rPr>
        <w:t>của chúng tôi</w:t>
      </w:r>
      <w:r w:rsidR="004A3018" w:rsidRPr="002747AF">
        <w:rPr>
          <w:spacing w:val="2"/>
          <w:sz w:val="28"/>
          <w:szCs w:val="28"/>
          <w:lang w:val="en-GB"/>
        </w:rPr>
        <w:t xml:space="preserve">. Mặc dù lượng năng lượng tiêu thụ của mẹ và </w:t>
      </w:r>
      <w:r w:rsidR="006A75BE" w:rsidRPr="002747AF">
        <w:rPr>
          <w:spacing w:val="2"/>
          <w:sz w:val="28"/>
          <w:szCs w:val="28"/>
          <w:lang w:val="en-GB"/>
        </w:rPr>
        <w:t xml:space="preserve">chỉ số khối cơ thể trung bình tăng lên trong thập kỷ qua nhưng </w:t>
      </w:r>
      <w:r w:rsidR="004A3018" w:rsidRPr="002747AF">
        <w:rPr>
          <w:spacing w:val="2"/>
          <w:sz w:val="28"/>
          <w:szCs w:val="28"/>
          <w:lang w:val="en-GB"/>
        </w:rPr>
        <w:t xml:space="preserve">trọng lượng của trẻ </w:t>
      </w:r>
      <w:r w:rsidR="00623F47" w:rsidRPr="002747AF">
        <w:rPr>
          <w:spacing w:val="2"/>
          <w:sz w:val="28"/>
          <w:szCs w:val="28"/>
          <w:lang w:val="en-GB"/>
        </w:rPr>
        <w:t xml:space="preserve">sơ sinh </w:t>
      </w:r>
      <w:r w:rsidR="004A3018" w:rsidRPr="002747AF">
        <w:rPr>
          <w:spacing w:val="2"/>
          <w:sz w:val="28"/>
          <w:szCs w:val="28"/>
          <w:lang w:val="en-GB"/>
        </w:rPr>
        <w:t>không thay đổi</w:t>
      </w:r>
      <w:r w:rsidR="00623F47" w:rsidRPr="002747AF">
        <w:rPr>
          <w:spacing w:val="2"/>
          <w:sz w:val="28"/>
          <w:szCs w:val="28"/>
          <w:lang w:val="en-GB"/>
        </w:rPr>
        <w:t xml:space="preserve"> nhiều</w:t>
      </w:r>
      <w:r w:rsidR="004A3018" w:rsidRPr="002747AF">
        <w:rPr>
          <w:spacing w:val="2"/>
          <w:sz w:val="28"/>
          <w:szCs w:val="28"/>
          <w:lang w:val="en-GB"/>
        </w:rPr>
        <w:t>. Trong giai đoạn 2003</w:t>
      </w:r>
      <w:r w:rsidR="006A75BE" w:rsidRPr="002747AF">
        <w:rPr>
          <w:spacing w:val="2"/>
          <w:sz w:val="28"/>
          <w:szCs w:val="28"/>
          <w:lang w:val="en-GB"/>
        </w:rPr>
        <w:t xml:space="preserve"> </w:t>
      </w:r>
      <w:r w:rsidR="004A3018" w:rsidRPr="002747AF">
        <w:rPr>
          <w:spacing w:val="2"/>
          <w:sz w:val="28"/>
          <w:szCs w:val="28"/>
          <w:lang w:val="en-GB"/>
        </w:rPr>
        <w:t>-</w:t>
      </w:r>
      <w:r w:rsidR="006A75BE" w:rsidRPr="002747AF">
        <w:rPr>
          <w:spacing w:val="2"/>
          <w:sz w:val="28"/>
          <w:szCs w:val="28"/>
          <w:lang w:val="en-GB"/>
        </w:rPr>
        <w:t xml:space="preserve"> </w:t>
      </w:r>
      <w:r w:rsidR="004A3018" w:rsidRPr="002747AF">
        <w:rPr>
          <w:spacing w:val="2"/>
          <w:sz w:val="28"/>
          <w:szCs w:val="28"/>
          <w:lang w:val="en-GB"/>
        </w:rPr>
        <w:t xml:space="preserve">2006, trọng lượng </w:t>
      </w:r>
      <w:r w:rsidR="00623F47" w:rsidRPr="002747AF">
        <w:rPr>
          <w:spacing w:val="2"/>
          <w:sz w:val="28"/>
          <w:szCs w:val="28"/>
          <w:lang w:val="en-GB"/>
        </w:rPr>
        <w:t>trung bình của trẻ sơ sinh ở Phú Thọ là 3028 g [</w:t>
      </w:r>
      <w:r w:rsidR="007724C1" w:rsidRPr="002747AF">
        <w:rPr>
          <w:spacing w:val="2"/>
          <w:sz w:val="28"/>
          <w:szCs w:val="28"/>
          <w:lang w:val="en-GB"/>
        </w:rPr>
        <w:t>174</w:t>
      </w:r>
      <w:r w:rsidR="00623F47" w:rsidRPr="002747AF">
        <w:rPr>
          <w:spacing w:val="2"/>
          <w:sz w:val="28"/>
          <w:szCs w:val="28"/>
          <w:lang w:val="en-GB"/>
        </w:rPr>
        <w:t>]</w:t>
      </w:r>
      <w:r w:rsidR="004A3018" w:rsidRPr="002747AF">
        <w:rPr>
          <w:spacing w:val="2"/>
          <w:sz w:val="28"/>
          <w:szCs w:val="28"/>
          <w:lang w:val="en-GB"/>
        </w:rPr>
        <w:t xml:space="preserve">, </w:t>
      </w:r>
      <w:r w:rsidR="00253DC5" w:rsidRPr="002747AF">
        <w:rPr>
          <w:spacing w:val="2"/>
          <w:sz w:val="28"/>
          <w:szCs w:val="28"/>
          <w:lang w:val="en-GB"/>
        </w:rPr>
        <w:t>không khác nhiề</w:t>
      </w:r>
      <w:r w:rsidR="00623F47" w:rsidRPr="002747AF">
        <w:rPr>
          <w:spacing w:val="2"/>
          <w:sz w:val="28"/>
          <w:szCs w:val="28"/>
          <w:lang w:val="en-GB"/>
        </w:rPr>
        <w:t xml:space="preserve">u so với </w:t>
      </w:r>
      <w:r w:rsidR="004A3018" w:rsidRPr="002747AF">
        <w:rPr>
          <w:spacing w:val="2"/>
          <w:sz w:val="28"/>
          <w:szCs w:val="28"/>
          <w:lang w:val="en-GB"/>
        </w:rPr>
        <w:t xml:space="preserve">mức trung bình </w:t>
      </w:r>
      <w:r w:rsidR="00623F47" w:rsidRPr="002747AF">
        <w:rPr>
          <w:spacing w:val="2"/>
          <w:sz w:val="28"/>
          <w:szCs w:val="28"/>
          <w:lang w:val="en-GB"/>
        </w:rPr>
        <w:t xml:space="preserve">2970 </w:t>
      </w:r>
      <w:r w:rsidR="004A3018" w:rsidRPr="002747AF">
        <w:rPr>
          <w:spacing w:val="2"/>
          <w:sz w:val="28"/>
          <w:szCs w:val="28"/>
          <w:lang w:val="en-GB"/>
        </w:rPr>
        <w:t>g tr</w:t>
      </w:r>
      <w:r w:rsidR="00623F47" w:rsidRPr="002747AF">
        <w:rPr>
          <w:spacing w:val="2"/>
          <w:sz w:val="28"/>
          <w:szCs w:val="28"/>
          <w:lang w:val="en-GB"/>
        </w:rPr>
        <w:t>ong nghiên cứu của chúng tôi</w:t>
      </w:r>
      <w:r w:rsidR="004A3018" w:rsidRPr="002747AF">
        <w:rPr>
          <w:spacing w:val="2"/>
          <w:sz w:val="28"/>
          <w:szCs w:val="28"/>
          <w:lang w:val="en-GB"/>
        </w:rPr>
        <w:t>.</w:t>
      </w:r>
      <w:r w:rsidR="00253DC5" w:rsidRPr="002747AF">
        <w:rPr>
          <w:spacing w:val="2"/>
          <w:sz w:val="28"/>
          <w:szCs w:val="28"/>
          <w:lang w:val="en-GB"/>
        </w:rPr>
        <w:t xml:space="preserve"> Điều này </w:t>
      </w:r>
      <w:r w:rsidR="006A75BE" w:rsidRPr="002747AF">
        <w:rPr>
          <w:spacing w:val="2"/>
          <w:sz w:val="28"/>
          <w:szCs w:val="28"/>
          <w:lang w:val="en-GB"/>
        </w:rPr>
        <w:t xml:space="preserve">đặt ra câu hỏi là tại sao tình trạng dinh dưỡng và khẩu phần ăn của phụ nữ tuổi sinh đẻ đã tăng lên rõ rệt nhưng cân nặng sơ sinh của trẻ </w:t>
      </w:r>
      <w:r w:rsidR="00E210B7" w:rsidRPr="002747AF">
        <w:rPr>
          <w:spacing w:val="2"/>
          <w:sz w:val="28"/>
          <w:szCs w:val="28"/>
          <w:lang w:val="en-GB"/>
        </w:rPr>
        <w:t xml:space="preserve">trong thời gian qua </w:t>
      </w:r>
      <w:r w:rsidR="006A75BE" w:rsidRPr="002747AF">
        <w:rPr>
          <w:spacing w:val="2"/>
          <w:sz w:val="28"/>
          <w:szCs w:val="28"/>
          <w:lang w:val="en-GB"/>
        </w:rPr>
        <w:t xml:space="preserve">không được cải thiện? </w:t>
      </w:r>
      <w:r w:rsidR="00DE0A5A" w:rsidRPr="002747AF">
        <w:rPr>
          <w:spacing w:val="2"/>
          <w:sz w:val="28"/>
          <w:szCs w:val="28"/>
          <w:lang w:val="en-GB"/>
        </w:rPr>
        <w:t xml:space="preserve">Việc tìm ra nguyên nhân </w:t>
      </w:r>
      <w:r w:rsidR="00253DC5" w:rsidRPr="002747AF">
        <w:rPr>
          <w:spacing w:val="2"/>
          <w:sz w:val="28"/>
          <w:szCs w:val="28"/>
          <w:lang w:val="en-GB"/>
        </w:rPr>
        <w:t xml:space="preserve">có thể </w:t>
      </w:r>
      <w:r w:rsidR="0024154C" w:rsidRPr="002747AF">
        <w:rPr>
          <w:spacing w:val="2"/>
          <w:sz w:val="28"/>
          <w:szCs w:val="28"/>
          <w:lang w:val="en-GB"/>
        </w:rPr>
        <w:t xml:space="preserve">góp phần </w:t>
      </w:r>
      <w:r w:rsidR="00253DC5" w:rsidRPr="002747AF">
        <w:rPr>
          <w:spacing w:val="2"/>
          <w:sz w:val="28"/>
          <w:szCs w:val="28"/>
          <w:lang w:val="en-GB"/>
        </w:rPr>
        <w:t xml:space="preserve">lý giải tại sao can thiệp bổ sung thực phẩm </w:t>
      </w:r>
      <w:r w:rsidR="0024154C" w:rsidRPr="002747AF">
        <w:rPr>
          <w:spacing w:val="2"/>
          <w:sz w:val="28"/>
          <w:szCs w:val="28"/>
          <w:lang w:val="en-GB"/>
        </w:rPr>
        <w:t xml:space="preserve">tự nhiên </w:t>
      </w:r>
      <w:r w:rsidR="00253DC5" w:rsidRPr="002747AF">
        <w:rPr>
          <w:spacing w:val="2"/>
          <w:sz w:val="28"/>
          <w:szCs w:val="28"/>
          <w:lang w:val="en-GB"/>
        </w:rPr>
        <w:t>giàu vi chất dinh dưỡng từ trước và trong khi có thai chưa cải thiện kết quả thai nghén.</w:t>
      </w:r>
      <w:r w:rsidR="00623F47" w:rsidRPr="002747AF">
        <w:rPr>
          <w:spacing w:val="2"/>
          <w:sz w:val="28"/>
          <w:szCs w:val="28"/>
          <w:lang w:val="en-GB"/>
        </w:rPr>
        <w:t xml:space="preserve"> </w:t>
      </w:r>
    </w:p>
    <w:p w14:paraId="45FDE6BA" w14:textId="06EB4871" w:rsidR="00253DC5" w:rsidRPr="002747AF" w:rsidRDefault="00920BF4" w:rsidP="00A10132">
      <w:pPr>
        <w:pStyle w:val="noidung0"/>
        <w:tabs>
          <w:tab w:val="left" w:pos="540"/>
        </w:tabs>
        <w:spacing w:before="120" w:line="360" w:lineRule="auto"/>
        <w:ind w:right="25" w:firstLine="720"/>
        <w:rPr>
          <w:spacing w:val="2"/>
          <w:sz w:val="28"/>
          <w:szCs w:val="28"/>
          <w:lang w:val="en-GB"/>
        </w:rPr>
      </w:pPr>
      <w:r w:rsidRPr="002747AF">
        <w:rPr>
          <w:spacing w:val="2"/>
          <w:sz w:val="28"/>
          <w:szCs w:val="28"/>
          <w:lang w:val="en-GB"/>
        </w:rPr>
        <w:t xml:space="preserve">Tình trạng dinh dưỡng, chế độ ăn uống của </w:t>
      </w:r>
      <w:r w:rsidR="00E210B7" w:rsidRPr="002747AF">
        <w:rPr>
          <w:spacing w:val="2"/>
          <w:sz w:val="28"/>
          <w:szCs w:val="28"/>
          <w:lang w:val="en-GB"/>
        </w:rPr>
        <w:t xml:space="preserve">người </w:t>
      </w:r>
      <w:r w:rsidRPr="002747AF">
        <w:rPr>
          <w:spacing w:val="2"/>
          <w:sz w:val="28"/>
          <w:szCs w:val="28"/>
          <w:lang w:val="en-GB"/>
        </w:rPr>
        <w:t xml:space="preserve">mẹ trước </w:t>
      </w:r>
      <w:r w:rsidR="00C432DE" w:rsidRPr="002747AF">
        <w:rPr>
          <w:spacing w:val="2"/>
          <w:sz w:val="28"/>
          <w:szCs w:val="28"/>
          <w:lang w:val="en-GB"/>
        </w:rPr>
        <w:t>và</w:t>
      </w:r>
      <w:r w:rsidRPr="002747AF">
        <w:rPr>
          <w:spacing w:val="2"/>
          <w:sz w:val="28"/>
          <w:szCs w:val="28"/>
          <w:lang w:val="en-GB"/>
        </w:rPr>
        <w:t xml:space="preserve"> trong khi có thai là một trong những yếu tố </w:t>
      </w:r>
      <w:r w:rsidR="009D5D83" w:rsidRPr="002747AF">
        <w:rPr>
          <w:spacing w:val="2"/>
          <w:sz w:val="28"/>
          <w:szCs w:val="28"/>
          <w:lang w:val="en-GB"/>
        </w:rPr>
        <w:t xml:space="preserve">quan trọng tác động </w:t>
      </w:r>
      <w:r w:rsidRPr="002747AF">
        <w:rPr>
          <w:spacing w:val="2"/>
          <w:sz w:val="28"/>
          <w:szCs w:val="28"/>
          <w:lang w:val="en-GB"/>
        </w:rPr>
        <w:t xml:space="preserve">đến </w:t>
      </w:r>
      <w:r w:rsidR="00DE0A5A" w:rsidRPr="002747AF">
        <w:rPr>
          <w:spacing w:val="2"/>
          <w:sz w:val="28"/>
          <w:szCs w:val="28"/>
          <w:lang w:val="en-GB"/>
        </w:rPr>
        <w:t>tình trạng dinh dưỡng</w:t>
      </w:r>
      <w:r w:rsidRPr="002747AF">
        <w:rPr>
          <w:spacing w:val="2"/>
          <w:sz w:val="28"/>
          <w:szCs w:val="28"/>
          <w:lang w:val="en-GB"/>
        </w:rPr>
        <w:t xml:space="preserve"> của trẻ sơ sinh và trẻ nhỏ. </w:t>
      </w:r>
      <w:r w:rsidR="00D7279D" w:rsidRPr="002747AF">
        <w:rPr>
          <w:spacing w:val="2"/>
          <w:sz w:val="28"/>
          <w:szCs w:val="28"/>
          <w:lang w:val="en-GB"/>
        </w:rPr>
        <w:t xml:space="preserve">Các chỉ số như trung bình cân nặng, chiều dài nằm, z-score cân nặng </w:t>
      </w:r>
      <w:r w:rsidR="00C626D4" w:rsidRPr="002747AF">
        <w:rPr>
          <w:spacing w:val="2"/>
          <w:sz w:val="28"/>
          <w:szCs w:val="28"/>
          <w:lang w:val="en-GB"/>
        </w:rPr>
        <w:t>theo</w:t>
      </w:r>
      <w:r w:rsidR="00D7279D" w:rsidRPr="002747AF">
        <w:rPr>
          <w:spacing w:val="2"/>
          <w:sz w:val="28"/>
          <w:szCs w:val="28"/>
          <w:lang w:val="en-GB"/>
        </w:rPr>
        <w:t xml:space="preserve"> tuổi, chiều </w:t>
      </w:r>
      <w:r w:rsidR="00DE0A5A" w:rsidRPr="002747AF">
        <w:rPr>
          <w:spacing w:val="2"/>
          <w:sz w:val="28"/>
          <w:szCs w:val="28"/>
          <w:lang w:val="en-GB"/>
        </w:rPr>
        <w:t>dài nằm</w:t>
      </w:r>
      <w:r w:rsidR="00D7279D" w:rsidRPr="002747AF">
        <w:rPr>
          <w:spacing w:val="2"/>
          <w:sz w:val="28"/>
          <w:szCs w:val="28"/>
          <w:lang w:val="en-GB"/>
        </w:rPr>
        <w:t xml:space="preserve"> theo tuổi, cân nặng theo chiều </w:t>
      </w:r>
      <w:r w:rsidR="00DE0A5A" w:rsidRPr="002747AF">
        <w:rPr>
          <w:spacing w:val="2"/>
          <w:sz w:val="28"/>
          <w:szCs w:val="28"/>
          <w:lang w:val="en-GB"/>
        </w:rPr>
        <w:t>dài nằm</w:t>
      </w:r>
      <w:r w:rsidR="00D7279D" w:rsidRPr="002747AF">
        <w:rPr>
          <w:spacing w:val="2"/>
          <w:sz w:val="28"/>
          <w:szCs w:val="28"/>
          <w:lang w:val="en-GB"/>
        </w:rPr>
        <w:t xml:space="preserve"> và </w:t>
      </w:r>
      <w:r w:rsidR="00FF5E1D" w:rsidRPr="002747AF">
        <w:rPr>
          <w:spacing w:val="2"/>
          <w:sz w:val="28"/>
          <w:szCs w:val="28"/>
          <w:lang w:val="en-GB"/>
        </w:rPr>
        <w:t>tỉ</w:t>
      </w:r>
      <w:r w:rsidR="00D7279D" w:rsidRPr="002747AF">
        <w:rPr>
          <w:spacing w:val="2"/>
          <w:sz w:val="28"/>
          <w:szCs w:val="28"/>
          <w:lang w:val="en-GB"/>
        </w:rPr>
        <w:t xml:space="preserve"> lệ </w:t>
      </w:r>
      <w:r w:rsidR="00DE0A5A" w:rsidRPr="002747AF">
        <w:rPr>
          <w:spacing w:val="2"/>
          <w:sz w:val="28"/>
          <w:szCs w:val="28"/>
          <w:lang w:val="en-GB"/>
        </w:rPr>
        <w:t>suy dinh dưỡng</w:t>
      </w:r>
      <w:r w:rsidR="00D7279D" w:rsidRPr="002747AF">
        <w:rPr>
          <w:spacing w:val="2"/>
          <w:sz w:val="28"/>
          <w:szCs w:val="28"/>
          <w:lang w:val="en-GB"/>
        </w:rPr>
        <w:t xml:space="preserve"> thể nhẹ cân, thấp còi và gầy còm được sử dụng </w:t>
      </w:r>
      <w:r w:rsidR="00D7279D" w:rsidRPr="002747AF">
        <w:rPr>
          <w:spacing w:val="2"/>
          <w:sz w:val="28"/>
          <w:szCs w:val="28"/>
          <w:lang w:val="en-GB"/>
        </w:rPr>
        <w:lastRenderedPageBreak/>
        <w:t xml:space="preserve">để đánh giá hiệu quả của can thiệp bổ sung thực phẩm </w:t>
      </w:r>
      <w:r w:rsidR="00DE0A5A" w:rsidRPr="002747AF">
        <w:rPr>
          <w:spacing w:val="2"/>
          <w:sz w:val="28"/>
          <w:szCs w:val="28"/>
          <w:lang w:val="en-GB"/>
        </w:rPr>
        <w:t xml:space="preserve">tự nhiên, giàu dinh dưỡng </w:t>
      </w:r>
      <w:r w:rsidR="00D7279D" w:rsidRPr="002747AF">
        <w:rPr>
          <w:spacing w:val="2"/>
          <w:sz w:val="28"/>
          <w:szCs w:val="28"/>
          <w:lang w:val="en-GB"/>
        </w:rPr>
        <w:t xml:space="preserve">cho phụ nữ trước và trong khi có thai tới </w:t>
      </w:r>
      <w:r w:rsidR="00DE0A5A" w:rsidRPr="002747AF">
        <w:rPr>
          <w:spacing w:val="2"/>
          <w:sz w:val="28"/>
          <w:szCs w:val="28"/>
          <w:lang w:val="en-GB"/>
        </w:rPr>
        <w:t>tình trạng dinh dưỡng</w:t>
      </w:r>
      <w:r w:rsidR="00D7279D" w:rsidRPr="002747AF">
        <w:rPr>
          <w:spacing w:val="2"/>
          <w:sz w:val="28"/>
          <w:szCs w:val="28"/>
          <w:lang w:val="en-GB"/>
        </w:rPr>
        <w:t xml:space="preserve"> của trẻ 24 tuần tuổi. </w:t>
      </w:r>
      <w:r w:rsidR="00253DC5" w:rsidRPr="002747AF">
        <w:rPr>
          <w:spacing w:val="2"/>
          <w:sz w:val="28"/>
          <w:szCs w:val="28"/>
          <w:lang w:val="en-GB"/>
        </w:rPr>
        <w:t xml:space="preserve">Kết </w:t>
      </w:r>
      <w:r w:rsidR="00E04992" w:rsidRPr="002747AF">
        <w:rPr>
          <w:spacing w:val="2"/>
          <w:sz w:val="28"/>
          <w:szCs w:val="28"/>
          <w:lang w:val="en-GB"/>
        </w:rPr>
        <w:t>quả</w:t>
      </w:r>
      <w:r w:rsidR="00253DC5" w:rsidRPr="002747AF">
        <w:rPr>
          <w:spacing w:val="2"/>
          <w:sz w:val="28"/>
          <w:szCs w:val="28"/>
          <w:lang w:val="en-GB"/>
        </w:rPr>
        <w:t xml:space="preserve"> nghiên cứu cho thấy can thiệp </w:t>
      </w:r>
      <w:r w:rsidR="00E04992" w:rsidRPr="002747AF">
        <w:rPr>
          <w:spacing w:val="2"/>
          <w:sz w:val="28"/>
          <w:szCs w:val="28"/>
          <w:lang w:val="en-GB"/>
        </w:rPr>
        <w:t xml:space="preserve">có tác dụng cải thiện mức tăng cân của trẻ khi được 24 tuần tuổi. Trẻ thuộc nhóm can thiệp có cân nặng trung bình cao hơn so với cân nặng trung bình của trẻ thuộc </w:t>
      </w:r>
      <w:r w:rsidR="00DE0A5A" w:rsidRPr="002747AF">
        <w:rPr>
          <w:spacing w:val="2"/>
          <w:sz w:val="28"/>
          <w:szCs w:val="28"/>
          <w:lang w:val="en-GB"/>
        </w:rPr>
        <w:t>n</w:t>
      </w:r>
      <w:r w:rsidR="00E04992" w:rsidRPr="002747AF">
        <w:rPr>
          <w:spacing w:val="2"/>
          <w:sz w:val="28"/>
          <w:szCs w:val="28"/>
          <w:lang w:val="en-GB"/>
        </w:rPr>
        <w:t>hóm nghiên cứu</w:t>
      </w:r>
      <w:r w:rsidR="00DE0A5A" w:rsidRPr="002747AF">
        <w:rPr>
          <w:spacing w:val="2"/>
          <w:sz w:val="28"/>
          <w:szCs w:val="28"/>
          <w:lang w:val="en-GB"/>
        </w:rPr>
        <w:t xml:space="preserve"> có ý nghĩa thống kê</w:t>
      </w:r>
      <w:r w:rsidR="00E04992" w:rsidRPr="002747AF">
        <w:rPr>
          <w:spacing w:val="2"/>
          <w:sz w:val="28"/>
          <w:szCs w:val="28"/>
          <w:lang w:val="en-GB"/>
        </w:rPr>
        <w:t xml:space="preserve">. Tuy nhiên, can thiệp chưa cho thấy hiệu quả cải thiện cân nặng, chiều dài nằm, z-score trung bình cũng như </w:t>
      </w:r>
      <w:r w:rsidR="00FF5E1D" w:rsidRPr="002747AF">
        <w:rPr>
          <w:spacing w:val="2"/>
          <w:sz w:val="28"/>
          <w:szCs w:val="28"/>
          <w:lang w:val="en-GB"/>
        </w:rPr>
        <w:t>tỉ</w:t>
      </w:r>
      <w:r w:rsidR="00E04992" w:rsidRPr="002747AF">
        <w:rPr>
          <w:spacing w:val="2"/>
          <w:sz w:val="28"/>
          <w:szCs w:val="28"/>
          <w:lang w:val="en-GB"/>
        </w:rPr>
        <w:t xml:space="preserve"> lệ suy dinh dưỡng thể nhẹ cân, thấp còi và gầy còm ở trẻ 24 tuần tuổi.</w:t>
      </w:r>
    </w:p>
    <w:p w14:paraId="4F39B109" w14:textId="57759C7F" w:rsidR="004D2DC2" w:rsidRPr="002747AF" w:rsidRDefault="00CF6D25" w:rsidP="001F5B55">
      <w:pPr>
        <w:pStyle w:val="noidung0"/>
        <w:tabs>
          <w:tab w:val="left" w:pos="540"/>
        </w:tabs>
        <w:spacing w:before="120" w:line="360" w:lineRule="auto"/>
        <w:ind w:right="29" w:firstLine="720"/>
        <w:rPr>
          <w:spacing w:val="2"/>
          <w:sz w:val="28"/>
          <w:szCs w:val="28"/>
        </w:rPr>
      </w:pPr>
      <w:r w:rsidRPr="002747AF">
        <w:rPr>
          <w:spacing w:val="2"/>
          <w:sz w:val="28"/>
          <w:szCs w:val="28"/>
          <w:lang w:val="en-GB"/>
        </w:rPr>
        <w:t>Trẻ được khuyến nghị bú sữa mẹ hoàn toàn trong 6 tháng đầu sau sinh.</w:t>
      </w:r>
      <w:r w:rsidR="001F5B55" w:rsidRPr="002747AF">
        <w:rPr>
          <w:spacing w:val="2"/>
          <w:sz w:val="28"/>
          <w:szCs w:val="28"/>
          <w:lang w:val="en-GB"/>
        </w:rPr>
        <w:t xml:space="preserve"> </w:t>
      </w:r>
      <w:r w:rsidR="001F5B55" w:rsidRPr="002747AF">
        <w:rPr>
          <w:spacing w:val="2"/>
          <w:sz w:val="28"/>
          <w:szCs w:val="28"/>
        </w:rPr>
        <w:t xml:space="preserve">Khi có thai, người mẹ cần tiêu thụ thêm </w:t>
      </w:r>
      <w:r w:rsidR="00E210B7" w:rsidRPr="002747AF">
        <w:rPr>
          <w:spacing w:val="2"/>
          <w:sz w:val="28"/>
          <w:szCs w:val="28"/>
        </w:rPr>
        <w:t xml:space="preserve">các chất dinh dưỡng </w:t>
      </w:r>
      <w:r w:rsidR="001F5B55" w:rsidRPr="002747AF">
        <w:rPr>
          <w:spacing w:val="2"/>
          <w:sz w:val="28"/>
          <w:szCs w:val="28"/>
        </w:rPr>
        <w:t xml:space="preserve">so với </w:t>
      </w:r>
      <w:r w:rsidR="00DE0A5A" w:rsidRPr="002747AF">
        <w:rPr>
          <w:spacing w:val="2"/>
          <w:sz w:val="28"/>
          <w:szCs w:val="28"/>
        </w:rPr>
        <w:t>phụ nữ tuổi sinh đẻ</w:t>
      </w:r>
      <w:r w:rsidR="001F5B55" w:rsidRPr="002747AF">
        <w:rPr>
          <w:spacing w:val="2"/>
          <w:sz w:val="28"/>
          <w:szCs w:val="28"/>
        </w:rPr>
        <w:t xml:space="preserve"> cùng lứa tuổi </w:t>
      </w:r>
      <w:r w:rsidR="00E210B7" w:rsidRPr="002747AF">
        <w:rPr>
          <w:spacing w:val="2"/>
          <w:sz w:val="28"/>
          <w:szCs w:val="28"/>
        </w:rPr>
        <w:t xml:space="preserve">và loại hình lao động </w:t>
      </w:r>
      <w:r w:rsidR="001F5B55" w:rsidRPr="002747AF">
        <w:rPr>
          <w:spacing w:val="2"/>
          <w:sz w:val="28"/>
          <w:szCs w:val="28"/>
        </w:rPr>
        <w:t xml:space="preserve">để cung cấp </w:t>
      </w:r>
      <w:r w:rsidR="00E210B7" w:rsidRPr="002747AF">
        <w:rPr>
          <w:spacing w:val="2"/>
          <w:sz w:val="28"/>
          <w:szCs w:val="28"/>
        </w:rPr>
        <w:t xml:space="preserve">các </w:t>
      </w:r>
      <w:r w:rsidR="001F5B55" w:rsidRPr="002747AF">
        <w:rPr>
          <w:spacing w:val="2"/>
          <w:sz w:val="28"/>
          <w:szCs w:val="28"/>
        </w:rPr>
        <w:t xml:space="preserve">chất dinh dưỡng cho thai nhi phát triển và dự trữ cho trẻ bú mẹ sau này. </w:t>
      </w:r>
      <w:r w:rsidR="004D2DC2" w:rsidRPr="002747AF">
        <w:rPr>
          <w:spacing w:val="2"/>
          <w:sz w:val="28"/>
          <w:szCs w:val="28"/>
          <w:lang w:val="en-GB"/>
        </w:rPr>
        <w:t xml:space="preserve">Mức tăng cân nặng và chiều dài nằm </w:t>
      </w:r>
      <w:r w:rsidR="00DE0A5A" w:rsidRPr="002747AF">
        <w:rPr>
          <w:spacing w:val="2"/>
          <w:sz w:val="28"/>
          <w:szCs w:val="28"/>
          <w:lang w:val="en-GB"/>
        </w:rPr>
        <w:t>khi trẻ được 24 tuần tuổi so vớ</w:t>
      </w:r>
      <w:r w:rsidR="001F5B55" w:rsidRPr="002747AF">
        <w:rPr>
          <w:spacing w:val="2"/>
          <w:sz w:val="28"/>
          <w:szCs w:val="28"/>
          <w:lang w:val="en-GB"/>
        </w:rPr>
        <w:t xml:space="preserve">i khi sinh chịu ảnh hưởng trực tiếp của khẩu phần ăn của người mẹ </w:t>
      </w:r>
      <w:r w:rsidR="00DE0A5A" w:rsidRPr="002747AF">
        <w:rPr>
          <w:spacing w:val="2"/>
          <w:sz w:val="28"/>
          <w:szCs w:val="28"/>
          <w:lang w:val="en-GB"/>
        </w:rPr>
        <w:t xml:space="preserve">trước và trong </w:t>
      </w:r>
      <w:r w:rsidR="001F5B55" w:rsidRPr="002747AF">
        <w:rPr>
          <w:spacing w:val="2"/>
          <w:sz w:val="28"/>
          <w:szCs w:val="28"/>
          <w:lang w:val="en-GB"/>
        </w:rPr>
        <w:t>khi có thai.</w:t>
      </w:r>
      <w:r w:rsidRPr="002747AF">
        <w:rPr>
          <w:spacing w:val="2"/>
          <w:sz w:val="28"/>
          <w:szCs w:val="28"/>
          <w:lang w:val="en-GB"/>
        </w:rPr>
        <w:t xml:space="preserve"> </w:t>
      </w:r>
      <w:r w:rsidR="001F5B55" w:rsidRPr="002747AF">
        <w:rPr>
          <w:spacing w:val="2"/>
          <w:sz w:val="28"/>
          <w:szCs w:val="28"/>
          <w:lang w:val="en-GB"/>
        </w:rPr>
        <w:t xml:space="preserve">Mặc dù </w:t>
      </w:r>
      <w:r w:rsidR="00E210B7" w:rsidRPr="002747AF">
        <w:rPr>
          <w:spacing w:val="2"/>
          <w:sz w:val="28"/>
          <w:szCs w:val="28"/>
          <w:lang w:val="en-GB"/>
        </w:rPr>
        <w:t xml:space="preserve">can thiệp </w:t>
      </w:r>
      <w:r w:rsidR="001F5B55" w:rsidRPr="002747AF">
        <w:rPr>
          <w:spacing w:val="2"/>
          <w:sz w:val="28"/>
          <w:szCs w:val="28"/>
          <w:lang w:val="en-GB"/>
        </w:rPr>
        <w:t xml:space="preserve">không </w:t>
      </w:r>
      <w:r w:rsidR="00E210B7" w:rsidRPr="002747AF">
        <w:rPr>
          <w:spacing w:val="2"/>
          <w:sz w:val="28"/>
          <w:szCs w:val="28"/>
          <w:lang w:val="en-GB"/>
        </w:rPr>
        <w:t xml:space="preserve">cho </w:t>
      </w:r>
      <w:r w:rsidR="001F5B55" w:rsidRPr="002747AF">
        <w:rPr>
          <w:spacing w:val="2"/>
          <w:sz w:val="28"/>
          <w:szCs w:val="28"/>
          <w:lang w:val="en-GB"/>
        </w:rPr>
        <w:t>thấy hiệu q</w:t>
      </w:r>
      <w:r w:rsidR="00E210B7" w:rsidRPr="002747AF">
        <w:rPr>
          <w:spacing w:val="2"/>
          <w:sz w:val="28"/>
          <w:szCs w:val="28"/>
          <w:lang w:val="en-GB"/>
        </w:rPr>
        <w:t>uả cải thiện kết quả thai nghén cũng như</w:t>
      </w:r>
      <w:r w:rsidR="001F5B55" w:rsidRPr="002747AF">
        <w:rPr>
          <w:spacing w:val="2"/>
          <w:sz w:val="28"/>
          <w:szCs w:val="28"/>
          <w:lang w:val="en-GB"/>
        </w:rPr>
        <w:t xml:space="preserve"> cân nặng và chiều dài nằm trung bình </w:t>
      </w:r>
      <w:r w:rsidR="00E210B7" w:rsidRPr="002747AF">
        <w:rPr>
          <w:spacing w:val="2"/>
          <w:sz w:val="28"/>
          <w:szCs w:val="28"/>
          <w:lang w:val="en-GB"/>
        </w:rPr>
        <w:t xml:space="preserve">của trẻ 24 tuần tuổi </w:t>
      </w:r>
      <w:r w:rsidR="001F5B55" w:rsidRPr="002747AF">
        <w:rPr>
          <w:spacing w:val="2"/>
          <w:sz w:val="28"/>
          <w:szCs w:val="28"/>
          <w:lang w:val="en-GB"/>
        </w:rPr>
        <w:t>nhưng nghiên cứu của chúng tôi cho thấy m</w:t>
      </w:r>
      <w:r w:rsidR="004D2DC2" w:rsidRPr="002747AF">
        <w:rPr>
          <w:spacing w:val="2"/>
          <w:sz w:val="28"/>
          <w:szCs w:val="28"/>
          <w:lang w:val="en-GB"/>
        </w:rPr>
        <w:t xml:space="preserve">ức tăng cân nặng khi trẻ được 24 tuần tuổi của cả trẻ nam và trẻ nữ đều có xu hướng cao hơn ở nhóm can thiệp so với nhóm chứng. Xét chung cho toàn bộ trẻ khi được 24 tuần tuổi, trẻ thuộc nhóm can thiệp tăng </w:t>
      </w:r>
      <w:r w:rsidR="007724C1" w:rsidRPr="002747AF">
        <w:rPr>
          <w:spacing w:val="2"/>
          <w:sz w:val="28"/>
          <w:szCs w:val="28"/>
          <w:lang w:val="en-GB"/>
        </w:rPr>
        <w:t>275 g cao hơn so</w:t>
      </w:r>
      <w:r w:rsidR="001F5B55" w:rsidRPr="002747AF">
        <w:rPr>
          <w:spacing w:val="2"/>
          <w:sz w:val="28"/>
          <w:szCs w:val="28"/>
          <w:lang w:val="en-GB"/>
        </w:rPr>
        <w:t xml:space="preserve"> với t</w:t>
      </w:r>
      <w:r w:rsidR="004D2DC2" w:rsidRPr="002747AF">
        <w:rPr>
          <w:spacing w:val="2"/>
          <w:sz w:val="28"/>
          <w:szCs w:val="28"/>
          <w:lang w:val="en-GB"/>
        </w:rPr>
        <w:t xml:space="preserve">rẻ thuộc nhóm chứng </w:t>
      </w:r>
      <w:r w:rsidR="001F5B55" w:rsidRPr="002747AF">
        <w:rPr>
          <w:spacing w:val="2"/>
          <w:sz w:val="28"/>
          <w:szCs w:val="28"/>
          <w:lang w:val="en-GB"/>
        </w:rPr>
        <w:t>(4350</w:t>
      </w:r>
      <w:r w:rsidR="00DE0A5A" w:rsidRPr="002747AF">
        <w:rPr>
          <w:spacing w:val="2"/>
          <w:sz w:val="28"/>
          <w:szCs w:val="28"/>
          <w:lang w:val="en-GB"/>
        </w:rPr>
        <w:t xml:space="preserve"> </w:t>
      </w:r>
      <w:r w:rsidR="001F5B55" w:rsidRPr="002747AF">
        <w:rPr>
          <w:spacing w:val="2"/>
          <w:sz w:val="28"/>
          <w:szCs w:val="28"/>
          <w:lang w:val="en-GB"/>
        </w:rPr>
        <w:t>±</w:t>
      </w:r>
      <w:r w:rsidR="00DE0A5A" w:rsidRPr="002747AF">
        <w:rPr>
          <w:spacing w:val="2"/>
          <w:sz w:val="28"/>
          <w:szCs w:val="28"/>
          <w:lang w:val="en-GB"/>
        </w:rPr>
        <w:t xml:space="preserve"> </w:t>
      </w:r>
      <w:r w:rsidR="001F5B55" w:rsidRPr="002747AF">
        <w:rPr>
          <w:spacing w:val="2"/>
          <w:sz w:val="28"/>
          <w:szCs w:val="28"/>
          <w:lang w:val="en-GB"/>
        </w:rPr>
        <w:t>920 g so với 4075</w:t>
      </w:r>
      <w:r w:rsidR="00DE0A5A" w:rsidRPr="002747AF">
        <w:rPr>
          <w:spacing w:val="2"/>
          <w:sz w:val="28"/>
          <w:szCs w:val="28"/>
          <w:lang w:val="en-GB"/>
        </w:rPr>
        <w:t xml:space="preserve"> </w:t>
      </w:r>
      <w:r w:rsidR="001F5B55" w:rsidRPr="002747AF">
        <w:rPr>
          <w:spacing w:val="2"/>
          <w:sz w:val="28"/>
          <w:szCs w:val="28"/>
          <w:lang w:val="en-GB"/>
        </w:rPr>
        <w:t>±</w:t>
      </w:r>
      <w:r w:rsidR="00DE0A5A" w:rsidRPr="002747AF">
        <w:rPr>
          <w:spacing w:val="2"/>
          <w:sz w:val="28"/>
          <w:szCs w:val="28"/>
          <w:lang w:val="en-GB"/>
        </w:rPr>
        <w:t xml:space="preserve"> </w:t>
      </w:r>
      <w:r w:rsidR="001F5B55" w:rsidRPr="002747AF">
        <w:rPr>
          <w:spacing w:val="2"/>
          <w:sz w:val="28"/>
          <w:szCs w:val="28"/>
          <w:lang w:val="en-GB"/>
        </w:rPr>
        <w:t xml:space="preserve">647 g, </w:t>
      </w:r>
      <w:r w:rsidR="004D2DC2" w:rsidRPr="002747AF">
        <w:rPr>
          <w:spacing w:val="2"/>
          <w:sz w:val="28"/>
          <w:szCs w:val="28"/>
          <w:lang w:val="en-GB"/>
        </w:rPr>
        <w:t>p &lt; 0,05</w:t>
      </w:r>
      <w:r w:rsidR="001F5B55" w:rsidRPr="002747AF">
        <w:rPr>
          <w:spacing w:val="2"/>
          <w:sz w:val="28"/>
          <w:szCs w:val="28"/>
          <w:lang w:val="en-GB"/>
        </w:rPr>
        <w:t>)</w:t>
      </w:r>
      <w:r w:rsidR="004D2DC2" w:rsidRPr="002747AF">
        <w:rPr>
          <w:spacing w:val="2"/>
          <w:sz w:val="28"/>
          <w:szCs w:val="28"/>
          <w:lang w:val="en-GB"/>
        </w:rPr>
        <w:t xml:space="preserve">. </w:t>
      </w:r>
    </w:p>
    <w:p w14:paraId="73497697" w14:textId="3669D386" w:rsidR="004D2DC2" w:rsidRPr="002747AF" w:rsidRDefault="001F5B55" w:rsidP="004D2DC2">
      <w:pPr>
        <w:pStyle w:val="noidung0"/>
        <w:tabs>
          <w:tab w:val="left" w:pos="540"/>
        </w:tabs>
        <w:spacing w:before="120" w:line="360" w:lineRule="auto"/>
        <w:ind w:right="29" w:firstLine="720"/>
        <w:rPr>
          <w:spacing w:val="2"/>
          <w:sz w:val="28"/>
          <w:szCs w:val="28"/>
          <w:lang w:val="en-GB"/>
        </w:rPr>
      </w:pPr>
      <w:r w:rsidRPr="002747AF">
        <w:rPr>
          <w:spacing w:val="2"/>
          <w:sz w:val="28"/>
          <w:szCs w:val="28"/>
          <w:lang w:val="en-GB"/>
        </w:rPr>
        <w:t xml:space="preserve">Bên cạnh dinh dưỡng của người mẹ trước và trong khi có thai, mức tăng cân sau sinh của trẻ còn phụ thuộc vào thực hành nuôi dưỡng và chăm sóc trẻ. </w:t>
      </w:r>
      <w:r w:rsidR="00FF5E1D" w:rsidRPr="002747AF">
        <w:rPr>
          <w:spacing w:val="2"/>
          <w:sz w:val="28"/>
          <w:szCs w:val="28"/>
          <w:lang w:val="en-GB"/>
        </w:rPr>
        <w:t>Tỉ</w:t>
      </w:r>
      <w:r w:rsidRPr="002747AF">
        <w:rPr>
          <w:spacing w:val="2"/>
          <w:sz w:val="28"/>
          <w:szCs w:val="28"/>
          <w:lang w:val="en-GB"/>
        </w:rPr>
        <w:t xml:space="preserve"> lệ trẻ được nuôi con bằng sữa mẹ hoàn toàn giảm dần theo thời gian, </w:t>
      </w:r>
      <w:r w:rsidR="00FF5E1D" w:rsidRPr="002747AF">
        <w:rPr>
          <w:spacing w:val="2"/>
          <w:sz w:val="28"/>
          <w:szCs w:val="28"/>
          <w:lang w:val="en-GB"/>
        </w:rPr>
        <w:t>tỉ</w:t>
      </w:r>
      <w:r w:rsidRPr="002747AF">
        <w:rPr>
          <w:spacing w:val="2"/>
          <w:sz w:val="28"/>
          <w:szCs w:val="28"/>
          <w:lang w:val="en-GB"/>
        </w:rPr>
        <w:t xml:space="preserve"> lệ này trong 1 tháng đầu là 75,4%, 3 tháng đầu là 52,1%, và 6 tháng đầu giảm xuống chỉ đạt 4,2%. Các kháng thể có trong sữa mẹ giúp tăng sức đề kháng của trẻ. Cùng với </w:t>
      </w:r>
      <w:r w:rsidR="00FF5E1D" w:rsidRPr="002747AF">
        <w:rPr>
          <w:spacing w:val="2"/>
          <w:sz w:val="28"/>
          <w:szCs w:val="28"/>
          <w:lang w:val="en-GB"/>
        </w:rPr>
        <w:t>tỉ</w:t>
      </w:r>
      <w:r w:rsidRPr="002747AF">
        <w:rPr>
          <w:spacing w:val="2"/>
          <w:sz w:val="28"/>
          <w:szCs w:val="28"/>
          <w:lang w:val="en-GB"/>
        </w:rPr>
        <w:t xml:space="preserve"> lệ nuôi con bằng sữa mẹ giảm dần là </w:t>
      </w:r>
      <w:r w:rsidR="00FF5E1D" w:rsidRPr="002747AF">
        <w:rPr>
          <w:spacing w:val="2"/>
          <w:sz w:val="28"/>
          <w:szCs w:val="28"/>
          <w:lang w:val="en-GB"/>
        </w:rPr>
        <w:t>tỉ</w:t>
      </w:r>
      <w:r w:rsidRPr="002747AF">
        <w:rPr>
          <w:spacing w:val="2"/>
          <w:sz w:val="28"/>
          <w:szCs w:val="28"/>
          <w:lang w:val="en-GB"/>
        </w:rPr>
        <w:t xml:space="preserve"> lệ mắc bệnh nhiễm </w:t>
      </w:r>
      <w:r w:rsidRPr="002747AF">
        <w:rPr>
          <w:spacing w:val="2"/>
          <w:sz w:val="28"/>
          <w:szCs w:val="28"/>
          <w:lang w:val="en-GB"/>
        </w:rPr>
        <w:lastRenderedPageBreak/>
        <w:t xml:space="preserve">khuẩn tăng lên. Trong số 144 trẻ tham gia nghiên cứu, có 26,4% số trẻ có </w:t>
      </w:r>
      <w:r w:rsidR="00E210B7" w:rsidRPr="002747AF">
        <w:rPr>
          <w:spacing w:val="2"/>
          <w:sz w:val="28"/>
          <w:szCs w:val="28"/>
          <w:lang w:val="en-GB"/>
        </w:rPr>
        <w:t xml:space="preserve">bị </w:t>
      </w:r>
      <w:r w:rsidRPr="002747AF">
        <w:rPr>
          <w:spacing w:val="2"/>
          <w:sz w:val="28"/>
          <w:szCs w:val="28"/>
          <w:lang w:val="en-GB"/>
        </w:rPr>
        <w:t xml:space="preserve">mắc một trong hai bệnh nhiễm </w:t>
      </w:r>
      <w:r w:rsidR="00E210B7" w:rsidRPr="002747AF">
        <w:rPr>
          <w:spacing w:val="2"/>
          <w:sz w:val="28"/>
          <w:szCs w:val="28"/>
          <w:lang w:val="en-GB"/>
        </w:rPr>
        <w:t>khuẩn</w:t>
      </w:r>
      <w:r w:rsidRPr="002747AF">
        <w:rPr>
          <w:spacing w:val="2"/>
          <w:sz w:val="28"/>
          <w:szCs w:val="28"/>
          <w:lang w:val="en-GB"/>
        </w:rPr>
        <w:t xml:space="preserve"> thường gặp ở trẻ là tiêu chảy và viêm đường hô hấp trong 24 tuần đầu sau sinh. Không có sự khác biệt có ý nghĩa thống kê (p &gt; 0,05) giữa trẻ thuộc nhóm can thiệp và </w:t>
      </w:r>
      <w:r w:rsidR="00611F5C" w:rsidRPr="002747AF">
        <w:rPr>
          <w:spacing w:val="2"/>
          <w:sz w:val="28"/>
          <w:szCs w:val="28"/>
          <w:lang w:val="en-GB"/>
        </w:rPr>
        <w:t xml:space="preserve">trẻ thuộc </w:t>
      </w:r>
      <w:r w:rsidRPr="002747AF">
        <w:rPr>
          <w:spacing w:val="2"/>
          <w:sz w:val="28"/>
          <w:szCs w:val="28"/>
          <w:lang w:val="en-GB"/>
        </w:rPr>
        <w:t xml:space="preserve">nhóm chứng về </w:t>
      </w:r>
      <w:r w:rsidR="00FF5E1D" w:rsidRPr="002747AF">
        <w:rPr>
          <w:spacing w:val="2"/>
          <w:sz w:val="28"/>
          <w:szCs w:val="28"/>
          <w:lang w:val="en-GB"/>
        </w:rPr>
        <w:t>tỉ</w:t>
      </w:r>
      <w:r w:rsidRPr="002747AF">
        <w:rPr>
          <w:spacing w:val="2"/>
          <w:sz w:val="28"/>
          <w:szCs w:val="28"/>
          <w:lang w:val="en-GB"/>
        </w:rPr>
        <w:t xml:space="preserve"> lệ nuôi con bằng sữa mẹ cũng như </w:t>
      </w:r>
      <w:r w:rsidR="00FF5E1D" w:rsidRPr="002747AF">
        <w:rPr>
          <w:spacing w:val="2"/>
          <w:sz w:val="28"/>
          <w:szCs w:val="28"/>
          <w:lang w:val="en-GB"/>
        </w:rPr>
        <w:t>tỉ</w:t>
      </w:r>
      <w:r w:rsidRPr="002747AF">
        <w:rPr>
          <w:spacing w:val="2"/>
          <w:sz w:val="28"/>
          <w:szCs w:val="28"/>
          <w:lang w:val="en-GB"/>
        </w:rPr>
        <w:t xml:space="preserve"> lệ mắc bệnh nhiễm khuẩn. </w:t>
      </w:r>
      <w:r w:rsidR="00ED301E" w:rsidRPr="002747AF">
        <w:rPr>
          <w:spacing w:val="2"/>
          <w:sz w:val="28"/>
          <w:szCs w:val="28"/>
          <w:lang w:val="en-GB"/>
        </w:rPr>
        <w:t>Ngoài ra, m</w:t>
      </w:r>
      <w:r w:rsidR="004D2DC2" w:rsidRPr="002747AF">
        <w:rPr>
          <w:spacing w:val="2"/>
          <w:sz w:val="28"/>
          <w:szCs w:val="28"/>
          <w:lang w:val="en-GB"/>
        </w:rPr>
        <w:t xml:space="preserve">ô hình hồi quy </w:t>
      </w:r>
      <w:r w:rsidR="00ED301E" w:rsidRPr="002747AF">
        <w:rPr>
          <w:spacing w:val="2"/>
          <w:sz w:val="28"/>
          <w:szCs w:val="28"/>
          <w:lang w:val="en-GB"/>
        </w:rPr>
        <w:t xml:space="preserve">cũng </w:t>
      </w:r>
      <w:r w:rsidR="004D2DC2" w:rsidRPr="002747AF">
        <w:rPr>
          <w:spacing w:val="2"/>
          <w:sz w:val="28"/>
          <w:szCs w:val="28"/>
          <w:lang w:val="en-GB"/>
        </w:rPr>
        <w:t xml:space="preserve">chưa cho thấy mối tương quan giữa </w:t>
      </w:r>
      <w:r w:rsidR="00FF5E1D" w:rsidRPr="002747AF">
        <w:rPr>
          <w:spacing w:val="2"/>
          <w:sz w:val="28"/>
          <w:szCs w:val="28"/>
          <w:lang w:val="en-GB"/>
        </w:rPr>
        <w:t>tỉ</w:t>
      </w:r>
      <w:r w:rsidR="004D2DC2" w:rsidRPr="002747AF">
        <w:rPr>
          <w:spacing w:val="2"/>
          <w:sz w:val="28"/>
          <w:szCs w:val="28"/>
          <w:lang w:val="en-GB"/>
        </w:rPr>
        <w:t xml:space="preserve"> lệ nuôi con hoàn toàn bằng sữa mẹ trong 3 tháng đầu, trong 6 tháng đầu và </w:t>
      </w:r>
      <w:r w:rsidR="00FF5E1D" w:rsidRPr="002747AF">
        <w:rPr>
          <w:spacing w:val="2"/>
          <w:sz w:val="28"/>
          <w:szCs w:val="28"/>
          <w:lang w:val="en-GB"/>
        </w:rPr>
        <w:t>tỉ</w:t>
      </w:r>
      <w:r w:rsidR="004D2DC2" w:rsidRPr="002747AF">
        <w:rPr>
          <w:spacing w:val="2"/>
          <w:sz w:val="28"/>
          <w:szCs w:val="28"/>
          <w:lang w:val="en-GB"/>
        </w:rPr>
        <w:t xml:space="preserve"> lệ mắc bệnh trong 24 tuần đầu sau sinh với mức tăng cân nặng cũng như chiều dài nằm của trẻ khi được 24 tuần tuổi. Như vậy, can thiệp đã cho thấy hiệu quả </w:t>
      </w:r>
      <w:r w:rsidR="00ED301E" w:rsidRPr="002747AF">
        <w:rPr>
          <w:spacing w:val="2"/>
          <w:sz w:val="28"/>
          <w:szCs w:val="28"/>
          <w:lang w:val="en-GB"/>
        </w:rPr>
        <w:t xml:space="preserve">thực sự trong việc </w:t>
      </w:r>
      <w:r w:rsidR="004D2DC2" w:rsidRPr="002747AF">
        <w:rPr>
          <w:spacing w:val="2"/>
          <w:sz w:val="28"/>
          <w:szCs w:val="28"/>
          <w:lang w:val="en-GB"/>
        </w:rPr>
        <w:t xml:space="preserve">cải thiện mức tăng cân của trẻ khi được 24 tuần tuổi. </w:t>
      </w:r>
    </w:p>
    <w:p w14:paraId="0F2E07DF" w14:textId="77777777" w:rsidR="00E95CEF" w:rsidRPr="002747AF" w:rsidRDefault="00032814" w:rsidP="00A10132">
      <w:pPr>
        <w:pStyle w:val="noidung0"/>
        <w:tabs>
          <w:tab w:val="left" w:pos="540"/>
        </w:tabs>
        <w:spacing w:before="120" w:line="360" w:lineRule="auto"/>
        <w:ind w:right="25" w:firstLine="720"/>
        <w:rPr>
          <w:spacing w:val="2"/>
          <w:sz w:val="28"/>
          <w:szCs w:val="28"/>
          <w:lang w:val="en-GB"/>
        </w:rPr>
      </w:pPr>
      <w:r w:rsidRPr="002747AF">
        <w:rPr>
          <w:spacing w:val="2"/>
          <w:sz w:val="28"/>
          <w:szCs w:val="28"/>
          <w:lang w:val="en-GB"/>
        </w:rPr>
        <w:t xml:space="preserve">Cho đến nay có rất ít nghiên cứu can thiệp từ trước và trong khi có thai tới kết quả thai nghén và sự tăng trưởng của trẻ. </w:t>
      </w:r>
      <w:r w:rsidR="00ED301E" w:rsidRPr="002747AF">
        <w:rPr>
          <w:spacing w:val="2"/>
          <w:sz w:val="28"/>
          <w:szCs w:val="28"/>
          <w:lang w:val="en-GB"/>
        </w:rPr>
        <w:t>Nghiên cứu của chúng tôi cho kết quả tương tự như nghiên cứu tại Mumbai Ấn Độ [</w:t>
      </w:r>
      <w:r w:rsidR="007724C1" w:rsidRPr="002747AF">
        <w:rPr>
          <w:spacing w:val="2"/>
          <w:sz w:val="28"/>
          <w:szCs w:val="28"/>
          <w:lang w:val="en-GB"/>
        </w:rPr>
        <w:t>28</w:t>
      </w:r>
      <w:r w:rsidR="00ED301E" w:rsidRPr="002747AF">
        <w:rPr>
          <w:spacing w:val="2"/>
          <w:sz w:val="28"/>
          <w:szCs w:val="28"/>
          <w:lang w:val="en-GB"/>
        </w:rPr>
        <w:t>] và nghiên cứu tại Thái Nguyên, Việt Nam [</w:t>
      </w:r>
      <w:r w:rsidR="002A6B61" w:rsidRPr="002747AF">
        <w:rPr>
          <w:spacing w:val="2"/>
          <w:sz w:val="28"/>
          <w:szCs w:val="28"/>
          <w:lang w:val="en-GB"/>
        </w:rPr>
        <w:t>175</w:t>
      </w:r>
      <w:r w:rsidR="00ED301E" w:rsidRPr="002747AF">
        <w:rPr>
          <w:spacing w:val="2"/>
          <w:sz w:val="28"/>
          <w:szCs w:val="28"/>
          <w:lang w:val="en-GB"/>
        </w:rPr>
        <w:t xml:space="preserve">]. </w:t>
      </w:r>
      <w:r w:rsidR="00611F5C" w:rsidRPr="002747AF">
        <w:rPr>
          <w:spacing w:val="2"/>
          <w:sz w:val="28"/>
          <w:szCs w:val="28"/>
          <w:lang w:val="en-GB"/>
        </w:rPr>
        <w:t>Ngoài nghiên cứu của chúng tôi</w:t>
      </w:r>
      <w:r w:rsidR="00DE0A5A" w:rsidRPr="002747AF">
        <w:rPr>
          <w:spacing w:val="2"/>
          <w:sz w:val="28"/>
          <w:szCs w:val="28"/>
          <w:lang w:val="en-GB"/>
        </w:rPr>
        <w:t>, n</w:t>
      </w:r>
      <w:r w:rsidR="00523926" w:rsidRPr="002747AF">
        <w:rPr>
          <w:spacing w:val="2"/>
          <w:sz w:val="28"/>
          <w:szCs w:val="28"/>
          <w:lang w:val="en-GB"/>
        </w:rPr>
        <w:t>ghiên</w:t>
      </w:r>
      <w:r w:rsidRPr="002747AF">
        <w:rPr>
          <w:spacing w:val="2"/>
          <w:sz w:val="28"/>
          <w:szCs w:val="28"/>
          <w:lang w:val="en-GB"/>
        </w:rPr>
        <w:t xml:space="preserve"> cứu tại Mumbai, Ấn Độ dường như là nghiên cứu duy nhất sử dụng bữa ăn phụ chế biến từ thực phẩm tự nhiên giàu vi chất dinh dưỡng bổ sung cho phụ nữ từ trước khi có thai, tuy nhiên nghiên cứu cũng chưa cho thấy hiệu quả cải thiện kết quả thai nghén</w:t>
      </w:r>
      <w:r w:rsidR="00611F5C" w:rsidRPr="002747AF">
        <w:rPr>
          <w:spacing w:val="2"/>
          <w:sz w:val="28"/>
          <w:szCs w:val="28"/>
          <w:lang w:val="en-GB"/>
        </w:rPr>
        <w:t xml:space="preserve"> và sự phát triển của trẻ</w:t>
      </w:r>
      <w:r w:rsidRPr="002747AF">
        <w:rPr>
          <w:spacing w:val="2"/>
          <w:sz w:val="28"/>
          <w:szCs w:val="28"/>
          <w:lang w:val="en-GB"/>
        </w:rPr>
        <w:t xml:space="preserve"> [</w:t>
      </w:r>
      <w:r w:rsidR="002A6B61" w:rsidRPr="002747AF">
        <w:rPr>
          <w:spacing w:val="2"/>
          <w:sz w:val="28"/>
          <w:szCs w:val="28"/>
          <w:lang w:val="en-GB"/>
        </w:rPr>
        <w:t>28</w:t>
      </w:r>
      <w:r w:rsidRPr="002747AF">
        <w:rPr>
          <w:spacing w:val="2"/>
          <w:sz w:val="28"/>
          <w:szCs w:val="28"/>
          <w:lang w:val="en-GB"/>
        </w:rPr>
        <w:t xml:space="preserve">]. Một </w:t>
      </w:r>
      <w:r w:rsidR="00DE0A5A" w:rsidRPr="002747AF">
        <w:rPr>
          <w:spacing w:val="2"/>
          <w:sz w:val="28"/>
          <w:szCs w:val="28"/>
          <w:lang w:val="en-GB"/>
        </w:rPr>
        <w:t xml:space="preserve">nghiên cứu khác </w:t>
      </w:r>
      <w:r w:rsidRPr="002747AF">
        <w:rPr>
          <w:spacing w:val="2"/>
          <w:sz w:val="28"/>
          <w:szCs w:val="28"/>
          <w:lang w:val="en-GB"/>
        </w:rPr>
        <w:t>được</w:t>
      </w:r>
      <w:r w:rsidR="00CF785D" w:rsidRPr="002747AF">
        <w:rPr>
          <w:spacing w:val="2"/>
          <w:sz w:val="28"/>
          <w:szCs w:val="28"/>
          <w:lang w:val="en-GB"/>
        </w:rPr>
        <w:t xml:space="preserve"> Nguyễn Hồng Phương và cộng sự</w:t>
      </w:r>
      <w:r w:rsidRPr="002747AF">
        <w:rPr>
          <w:spacing w:val="2"/>
          <w:sz w:val="28"/>
          <w:szCs w:val="28"/>
          <w:lang w:val="en-GB"/>
        </w:rPr>
        <w:t xml:space="preserve"> thực hiện tại Thái Nguyên bổ sung vi chất dinh dưỡng cho phụ từ trước khi có thai và kéo dài cho đến khi sinh</w:t>
      </w:r>
      <w:r w:rsidR="00CF785D" w:rsidRPr="002747AF">
        <w:rPr>
          <w:spacing w:val="2"/>
          <w:sz w:val="28"/>
          <w:szCs w:val="28"/>
          <w:lang w:val="en-GB"/>
        </w:rPr>
        <w:t xml:space="preserve"> [</w:t>
      </w:r>
      <w:r w:rsidR="002A6B61" w:rsidRPr="002747AF">
        <w:rPr>
          <w:spacing w:val="2"/>
          <w:sz w:val="28"/>
          <w:szCs w:val="28"/>
          <w:lang w:val="en-GB"/>
        </w:rPr>
        <w:t>172</w:t>
      </w:r>
      <w:r w:rsidR="00ED301E" w:rsidRPr="002747AF">
        <w:rPr>
          <w:spacing w:val="2"/>
          <w:sz w:val="28"/>
          <w:szCs w:val="28"/>
          <w:lang w:val="en-GB"/>
        </w:rPr>
        <w:t>], [</w:t>
      </w:r>
      <w:r w:rsidR="002A6B61" w:rsidRPr="002747AF">
        <w:rPr>
          <w:spacing w:val="2"/>
          <w:sz w:val="28"/>
          <w:szCs w:val="28"/>
          <w:lang w:val="en-GB"/>
        </w:rPr>
        <w:t>176</w:t>
      </w:r>
      <w:r w:rsidR="00CF785D" w:rsidRPr="002747AF">
        <w:rPr>
          <w:spacing w:val="2"/>
          <w:sz w:val="28"/>
          <w:szCs w:val="28"/>
          <w:lang w:val="en-GB"/>
        </w:rPr>
        <w:t>]</w:t>
      </w:r>
      <w:r w:rsidRPr="002747AF">
        <w:rPr>
          <w:spacing w:val="2"/>
          <w:sz w:val="28"/>
          <w:szCs w:val="28"/>
          <w:lang w:val="en-GB"/>
        </w:rPr>
        <w:t xml:space="preserve">. </w:t>
      </w:r>
      <w:r w:rsidR="00CF785D" w:rsidRPr="002747AF">
        <w:rPr>
          <w:spacing w:val="2"/>
          <w:sz w:val="28"/>
          <w:szCs w:val="28"/>
          <w:lang w:val="en-GB"/>
        </w:rPr>
        <w:t xml:space="preserve">Kết quả nghiên cứu cho thấy can thiệp không có hiệu quả cải thiện </w:t>
      </w:r>
      <w:r w:rsidR="00ED301E" w:rsidRPr="002747AF">
        <w:rPr>
          <w:spacing w:val="2"/>
          <w:sz w:val="28"/>
          <w:szCs w:val="28"/>
          <w:lang w:val="en-GB"/>
        </w:rPr>
        <w:t>kết quả thai nghén</w:t>
      </w:r>
      <w:r w:rsidR="00611F5C" w:rsidRPr="002747AF">
        <w:rPr>
          <w:spacing w:val="2"/>
          <w:sz w:val="28"/>
          <w:szCs w:val="28"/>
          <w:lang w:val="en-GB"/>
        </w:rPr>
        <w:t>, tình trạng</w:t>
      </w:r>
      <w:r w:rsidR="00DE0A5A" w:rsidRPr="002747AF">
        <w:rPr>
          <w:spacing w:val="2"/>
          <w:sz w:val="28"/>
          <w:szCs w:val="28"/>
          <w:lang w:val="en-GB"/>
        </w:rPr>
        <w:t xml:space="preserve"> dinh dưỡng </w:t>
      </w:r>
      <w:r w:rsidR="00611F5C" w:rsidRPr="002747AF">
        <w:rPr>
          <w:spacing w:val="2"/>
          <w:sz w:val="28"/>
          <w:szCs w:val="28"/>
          <w:lang w:val="en-GB"/>
        </w:rPr>
        <w:t xml:space="preserve">và sự phát triển </w:t>
      </w:r>
      <w:r w:rsidR="00DE0A5A" w:rsidRPr="002747AF">
        <w:rPr>
          <w:spacing w:val="2"/>
          <w:sz w:val="28"/>
          <w:szCs w:val="28"/>
          <w:lang w:val="en-GB"/>
        </w:rPr>
        <w:t>ở toàn bộ trẻ dưới 24 tháng tuổi</w:t>
      </w:r>
      <w:r w:rsidR="00CF785D" w:rsidRPr="002747AF">
        <w:rPr>
          <w:spacing w:val="2"/>
          <w:sz w:val="28"/>
          <w:szCs w:val="28"/>
          <w:lang w:val="en-GB"/>
        </w:rPr>
        <w:t>. Can thiệp có tác dụng cải thiện sự tăng trưởng tuyến tính và sự phát triển vận động của trẻ ở thời điểm 24 thán</w:t>
      </w:r>
      <w:r w:rsidR="00523926" w:rsidRPr="002747AF">
        <w:rPr>
          <w:spacing w:val="2"/>
          <w:sz w:val="28"/>
          <w:szCs w:val="28"/>
          <w:lang w:val="en-GB"/>
        </w:rPr>
        <w:t xml:space="preserve">g tuổi. </w:t>
      </w:r>
      <w:r w:rsidR="00CF785D" w:rsidRPr="002747AF">
        <w:rPr>
          <w:spacing w:val="2"/>
          <w:sz w:val="28"/>
          <w:szCs w:val="28"/>
          <w:lang w:val="en-GB"/>
        </w:rPr>
        <w:t>Can thiệp chưa cho thấy hiệu quả cải thiện rõ rệt tìn</w:t>
      </w:r>
      <w:r w:rsidR="00523926" w:rsidRPr="002747AF">
        <w:rPr>
          <w:spacing w:val="2"/>
          <w:sz w:val="28"/>
          <w:szCs w:val="28"/>
          <w:lang w:val="en-GB"/>
        </w:rPr>
        <w:t xml:space="preserve">h trạng dinh dưỡng của trẻ </w:t>
      </w:r>
      <w:r w:rsidR="00DE0A5A" w:rsidRPr="002747AF">
        <w:rPr>
          <w:spacing w:val="2"/>
          <w:sz w:val="28"/>
          <w:szCs w:val="28"/>
          <w:lang w:val="en-GB"/>
        </w:rPr>
        <w:t xml:space="preserve">khi được </w:t>
      </w:r>
      <w:r w:rsidR="00523926" w:rsidRPr="002747AF">
        <w:rPr>
          <w:spacing w:val="2"/>
          <w:sz w:val="28"/>
          <w:szCs w:val="28"/>
          <w:lang w:val="en-GB"/>
        </w:rPr>
        <w:t>3, 6, 9,</w:t>
      </w:r>
      <w:r w:rsidR="00CF785D" w:rsidRPr="002747AF">
        <w:rPr>
          <w:spacing w:val="2"/>
          <w:sz w:val="28"/>
          <w:szCs w:val="28"/>
          <w:lang w:val="en-GB"/>
        </w:rPr>
        <w:t xml:space="preserve"> 12 hay 18 tháng tuổi.</w:t>
      </w:r>
      <w:r w:rsidR="00ED301E" w:rsidRPr="002747AF">
        <w:rPr>
          <w:spacing w:val="2"/>
          <w:sz w:val="28"/>
          <w:szCs w:val="28"/>
          <w:lang w:val="en-GB"/>
        </w:rPr>
        <w:t xml:space="preserve"> </w:t>
      </w:r>
    </w:p>
    <w:p w14:paraId="5D5D5497" w14:textId="65B23268" w:rsidR="00523926" w:rsidRPr="002747AF" w:rsidRDefault="00E95CEF" w:rsidP="00A10132">
      <w:pPr>
        <w:pStyle w:val="noidung0"/>
        <w:tabs>
          <w:tab w:val="left" w:pos="540"/>
        </w:tabs>
        <w:spacing w:before="120" w:line="360" w:lineRule="auto"/>
        <w:ind w:right="25" w:firstLine="720"/>
        <w:rPr>
          <w:spacing w:val="2"/>
          <w:sz w:val="28"/>
          <w:szCs w:val="28"/>
          <w:lang w:val="en-GB"/>
        </w:rPr>
      </w:pPr>
      <w:r w:rsidRPr="002747AF">
        <w:rPr>
          <w:spacing w:val="2"/>
          <w:sz w:val="28"/>
          <w:szCs w:val="28"/>
          <w:lang w:val="en-GB"/>
        </w:rPr>
        <w:lastRenderedPageBreak/>
        <w:t xml:space="preserve">Câu hỏi đặt ra cho nghiên cứu tại Thái Nguyên cũng như nghiên cứu của chúng tôi là tại sao can thiệp không cho thấy hiệu quả cải thiện tình trạng dinh dưỡng của trẻ sơ sinh nhưng lại có hiệu quả cải thiện sự tăng trưởng của trẻ sau này? Việc bổ sung kéo dài từ trước khi có thai đến khi sinh giúp tăng tích lũy các chất dinh dưỡng ở người mẹ có thể là nguyên nhân gây lên tác động lâu dài đến sự </w:t>
      </w:r>
      <w:r w:rsidR="003C1886" w:rsidRPr="002747AF">
        <w:rPr>
          <w:spacing w:val="2"/>
          <w:sz w:val="28"/>
          <w:szCs w:val="28"/>
          <w:lang w:val="en-GB"/>
        </w:rPr>
        <w:t xml:space="preserve">tăng trưởng sau này của trẻ. Kết quả nghiên cứu hồi cứu cho thấy </w:t>
      </w:r>
      <w:r w:rsidR="003C1886" w:rsidRPr="002747AF">
        <w:rPr>
          <w:sz w:val="28"/>
          <w:szCs w:val="28"/>
          <w:lang w:eastAsia="en-SG"/>
        </w:rPr>
        <w:t>c</w:t>
      </w:r>
      <w:r w:rsidR="003C1886" w:rsidRPr="002747AF">
        <w:rPr>
          <w:sz w:val="28"/>
          <w:szCs w:val="28"/>
          <w:lang w:eastAsia="en-SG"/>
        </w:rPr>
        <w:t>on của người mẹ chịu nạn đói ngay trước khi có thai có điểm nhận thức thấp [35]</w:t>
      </w:r>
      <w:r w:rsidR="003C1886" w:rsidRPr="002747AF">
        <w:rPr>
          <w:sz w:val="28"/>
          <w:szCs w:val="28"/>
          <w:lang w:eastAsia="en-SG"/>
        </w:rPr>
        <w:t xml:space="preserve"> và t</w:t>
      </w:r>
      <w:r w:rsidR="003C1886" w:rsidRPr="002747AF">
        <w:rPr>
          <w:sz w:val="28"/>
          <w:szCs w:val="28"/>
          <w:lang w:eastAsia="en-SG"/>
        </w:rPr>
        <w:t xml:space="preserve">ăng nguy cơ mắc bệnh tim mạch </w:t>
      </w:r>
      <w:r w:rsidR="003C1886" w:rsidRPr="002747AF">
        <w:rPr>
          <w:sz w:val="28"/>
          <w:szCs w:val="28"/>
          <w:lang w:eastAsia="en-SG"/>
        </w:rPr>
        <w:t>khi trưởng thành</w:t>
      </w:r>
      <w:r w:rsidR="003C1886" w:rsidRPr="002747AF">
        <w:rPr>
          <w:sz w:val="28"/>
          <w:szCs w:val="28"/>
          <w:lang w:eastAsia="en-SG"/>
        </w:rPr>
        <w:t xml:space="preserve"> [34]. </w:t>
      </w:r>
      <w:r w:rsidR="003C1886" w:rsidRPr="002747AF">
        <w:rPr>
          <w:spacing w:val="2"/>
          <w:sz w:val="28"/>
          <w:szCs w:val="28"/>
          <w:lang w:val="en-GB"/>
        </w:rPr>
        <w:t xml:space="preserve">Như vậy, khẩu phần ăn của phụ nữ trước và trong khi có thai có ảnh hưởng lâu dài đến sự phát triển của trẻ, cần tiếp tục theo dõi, nghiên cứu để có thể đánh giá được hiệu quả lâu dài của việc bổ sung thực phẩm tự nhiên, giàu vi chất từ trước khi có thai đến khi sinh tới sự tăng trưởng và phát triển của trẻ.  </w:t>
      </w:r>
      <w:r w:rsidRPr="002747AF">
        <w:rPr>
          <w:spacing w:val="2"/>
          <w:sz w:val="28"/>
          <w:szCs w:val="28"/>
          <w:lang w:val="en-GB"/>
        </w:rPr>
        <w:t xml:space="preserve">    </w:t>
      </w:r>
      <w:r w:rsidR="00ED301E" w:rsidRPr="002747AF">
        <w:rPr>
          <w:spacing w:val="2"/>
          <w:sz w:val="28"/>
          <w:szCs w:val="28"/>
          <w:lang w:val="en-GB"/>
        </w:rPr>
        <w:t xml:space="preserve">  </w:t>
      </w:r>
    </w:p>
    <w:p w14:paraId="10354473" w14:textId="4EBEDFBD" w:rsidR="00472338" w:rsidRPr="002747AF" w:rsidRDefault="00611F5C" w:rsidP="00A10132">
      <w:pPr>
        <w:pStyle w:val="noidung0"/>
        <w:tabs>
          <w:tab w:val="left" w:pos="540"/>
        </w:tabs>
        <w:spacing w:before="120" w:line="360" w:lineRule="auto"/>
        <w:ind w:right="25" w:firstLine="720"/>
        <w:rPr>
          <w:spacing w:val="2"/>
          <w:sz w:val="28"/>
          <w:szCs w:val="28"/>
          <w:lang w:val="en-GB"/>
        </w:rPr>
      </w:pPr>
      <w:r w:rsidRPr="002747AF">
        <w:rPr>
          <w:spacing w:val="2"/>
          <w:sz w:val="28"/>
          <w:szCs w:val="28"/>
          <w:lang w:val="en-GB"/>
        </w:rPr>
        <w:t>Ngoài các nghiên cứu can thiệp kéo dài từ trước khi có thai cho đến khi sinh, m</w:t>
      </w:r>
      <w:r w:rsidR="00523926" w:rsidRPr="002747AF">
        <w:rPr>
          <w:spacing w:val="2"/>
          <w:sz w:val="28"/>
          <w:szCs w:val="28"/>
          <w:lang w:val="en-GB"/>
        </w:rPr>
        <w:t>ột số nhà khoa học đã tiến hành nghiên cứu tác độn</w:t>
      </w:r>
      <w:r w:rsidR="00DE0A5A" w:rsidRPr="002747AF">
        <w:rPr>
          <w:spacing w:val="2"/>
          <w:sz w:val="28"/>
          <w:szCs w:val="28"/>
          <w:lang w:val="en-GB"/>
        </w:rPr>
        <w:t>g của bổ sung dinh dưỡng cho phụ</w:t>
      </w:r>
      <w:r w:rsidR="00523926" w:rsidRPr="002747AF">
        <w:rPr>
          <w:spacing w:val="2"/>
          <w:sz w:val="28"/>
          <w:szCs w:val="28"/>
          <w:lang w:val="en-GB"/>
        </w:rPr>
        <w:t xml:space="preserve"> nữ khi có thai đối với sự phát triển của trẻ sơ sinh và trẻ nhỏ ở các nước có thu nhập thấp</w:t>
      </w:r>
      <w:r w:rsidR="003317BC" w:rsidRPr="002747AF">
        <w:rPr>
          <w:spacing w:val="2"/>
          <w:sz w:val="28"/>
          <w:szCs w:val="28"/>
          <w:lang w:val="en-GB"/>
        </w:rPr>
        <w:t xml:space="preserve">. </w:t>
      </w:r>
      <w:r w:rsidR="00523926" w:rsidRPr="002747AF">
        <w:rPr>
          <w:spacing w:val="2"/>
          <w:sz w:val="28"/>
          <w:szCs w:val="28"/>
          <w:lang w:val="en-GB"/>
        </w:rPr>
        <w:t xml:space="preserve">Kết quả </w:t>
      </w:r>
      <w:r w:rsidR="003317BC" w:rsidRPr="002747AF">
        <w:rPr>
          <w:spacing w:val="2"/>
          <w:sz w:val="28"/>
          <w:szCs w:val="28"/>
          <w:lang w:val="en-GB"/>
        </w:rPr>
        <w:t xml:space="preserve">nghiên cứu </w:t>
      </w:r>
      <w:r w:rsidR="00523926" w:rsidRPr="002747AF">
        <w:rPr>
          <w:spacing w:val="2"/>
          <w:sz w:val="28"/>
          <w:szCs w:val="28"/>
          <w:lang w:val="en-GB"/>
        </w:rPr>
        <w:t xml:space="preserve">rất đa dạng. </w:t>
      </w:r>
      <w:r w:rsidR="00472338" w:rsidRPr="002747AF">
        <w:rPr>
          <w:spacing w:val="2"/>
          <w:sz w:val="28"/>
          <w:szCs w:val="28"/>
          <w:lang w:val="en-GB"/>
        </w:rPr>
        <w:t>Một số nghiên cứu cho kết quả</w:t>
      </w:r>
      <w:r w:rsidR="00EC334A" w:rsidRPr="002747AF">
        <w:rPr>
          <w:spacing w:val="2"/>
          <w:sz w:val="28"/>
          <w:szCs w:val="28"/>
          <w:lang w:val="en-GB"/>
        </w:rPr>
        <w:t xml:space="preserve"> tương tự như nghiên cứu của chú</w:t>
      </w:r>
      <w:r w:rsidR="00472338" w:rsidRPr="002747AF">
        <w:rPr>
          <w:spacing w:val="2"/>
          <w:sz w:val="28"/>
          <w:szCs w:val="28"/>
          <w:lang w:val="en-GB"/>
        </w:rPr>
        <w:t xml:space="preserve">ng tôi. </w:t>
      </w:r>
      <w:r w:rsidR="003317BC" w:rsidRPr="002747AF">
        <w:rPr>
          <w:spacing w:val="2"/>
          <w:sz w:val="28"/>
          <w:szCs w:val="28"/>
          <w:lang w:val="en-GB"/>
        </w:rPr>
        <w:t xml:space="preserve">Nghiên cứu của Lanou H. và cộng sự sử dụng gói bổ sung </w:t>
      </w:r>
      <w:r w:rsidR="00DE0A5A" w:rsidRPr="002747AF">
        <w:rPr>
          <w:spacing w:val="2"/>
          <w:sz w:val="28"/>
          <w:szCs w:val="28"/>
          <w:lang w:val="en-GB"/>
        </w:rPr>
        <w:t>lipid và các vi chất dinh dưỡng cần thiết</w:t>
      </w:r>
      <w:r w:rsidR="003317BC" w:rsidRPr="002747AF">
        <w:rPr>
          <w:spacing w:val="2"/>
          <w:sz w:val="28"/>
          <w:szCs w:val="28"/>
          <w:lang w:val="en-GB"/>
        </w:rPr>
        <w:t xml:space="preserve"> bổ sung cho phụ nữ trong thời </w:t>
      </w:r>
      <w:r w:rsidR="00FF5E1D" w:rsidRPr="002747AF">
        <w:rPr>
          <w:spacing w:val="2"/>
          <w:sz w:val="28"/>
          <w:szCs w:val="28"/>
          <w:lang w:val="en-GB"/>
        </w:rPr>
        <w:t>kì</w:t>
      </w:r>
      <w:r w:rsidR="003317BC" w:rsidRPr="002747AF">
        <w:rPr>
          <w:spacing w:val="2"/>
          <w:sz w:val="28"/>
          <w:szCs w:val="28"/>
          <w:lang w:val="en-GB"/>
        </w:rPr>
        <w:t xml:space="preserve"> có thai </w:t>
      </w:r>
      <w:r w:rsidR="00523926" w:rsidRPr="002747AF">
        <w:rPr>
          <w:spacing w:val="2"/>
          <w:sz w:val="28"/>
          <w:szCs w:val="28"/>
          <w:lang w:val="en-GB"/>
        </w:rPr>
        <w:t xml:space="preserve">không tìm thấy tác dụng tích cực </w:t>
      </w:r>
      <w:r w:rsidR="003317BC" w:rsidRPr="002747AF">
        <w:rPr>
          <w:spacing w:val="2"/>
          <w:sz w:val="28"/>
          <w:szCs w:val="28"/>
          <w:lang w:val="en-GB"/>
        </w:rPr>
        <w:t xml:space="preserve">đối với sự phát triển của trẻ sơ sinh trong </w:t>
      </w:r>
      <w:r w:rsidR="00DE0A5A" w:rsidRPr="002747AF">
        <w:rPr>
          <w:spacing w:val="2"/>
          <w:sz w:val="28"/>
          <w:szCs w:val="28"/>
          <w:lang w:val="en-GB"/>
        </w:rPr>
        <w:t xml:space="preserve">một </w:t>
      </w:r>
      <w:r w:rsidR="003317BC" w:rsidRPr="002747AF">
        <w:rPr>
          <w:spacing w:val="2"/>
          <w:sz w:val="28"/>
          <w:szCs w:val="28"/>
          <w:lang w:val="en-GB"/>
        </w:rPr>
        <w:t xml:space="preserve">năm </w:t>
      </w:r>
      <w:r w:rsidR="00DE0A5A" w:rsidRPr="002747AF">
        <w:rPr>
          <w:spacing w:val="2"/>
          <w:sz w:val="28"/>
          <w:szCs w:val="28"/>
          <w:lang w:val="en-GB"/>
        </w:rPr>
        <w:t xml:space="preserve">đầu </w:t>
      </w:r>
      <w:r w:rsidR="003317BC" w:rsidRPr="002747AF">
        <w:rPr>
          <w:spacing w:val="2"/>
          <w:sz w:val="28"/>
          <w:szCs w:val="28"/>
          <w:lang w:val="en-GB"/>
        </w:rPr>
        <w:t>đời [</w:t>
      </w:r>
      <w:r w:rsidR="002A6B61" w:rsidRPr="002747AF">
        <w:rPr>
          <w:spacing w:val="2"/>
          <w:sz w:val="28"/>
          <w:szCs w:val="28"/>
          <w:lang w:val="en-GB"/>
        </w:rPr>
        <w:t>144</w:t>
      </w:r>
      <w:r w:rsidR="003317BC" w:rsidRPr="002747AF">
        <w:rPr>
          <w:spacing w:val="2"/>
          <w:sz w:val="28"/>
          <w:szCs w:val="28"/>
          <w:lang w:val="en-GB"/>
        </w:rPr>
        <w:t>].</w:t>
      </w:r>
      <w:r w:rsidR="00B13D02" w:rsidRPr="002747AF">
        <w:rPr>
          <w:spacing w:val="2"/>
          <w:sz w:val="28"/>
          <w:szCs w:val="28"/>
          <w:lang w:val="en-GB"/>
        </w:rPr>
        <w:t xml:space="preserve"> Kết quả này </w:t>
      </w:r>
      <w:r w:rsidRPr="002747AF">
        <w:rPr>
          <w:spacing w:val="2"/>
          <w:sz w:val="28"/>
          <w:szCs w:val="28"/>
          <w:lang w:val="en-GB"/>
        </w:rPr>
        <w:t xml:space="preserve">cũng </w:t>
      </w:r>
      <w:r w:rsidR="00B13D02" w:rsidRPr="002747AF">
        <w:rPr>
          <w:spacing w:val="2"/>
          <w:sz w:val="28"/>
          <w:szCs w:val="28"/>
          <w:lang w:val="en-GB"/>
        </w:rPr>
        <w:t xml:space="preserve">tương tự như nghiên cứu của Per Ashorn và cộng sự tại Malawi, việc sử dụng gói bổ sung </w:t>
      </w:r>
      <w:r w:rsidR="00DE0A5A" w:rsidRPr="002747AF">
        <w:rPr>
          <w:spacing w:val="2"/>
          <w:sz w:val="28"/>
          <w:szCs w:val="28"/>
          <w:lang w:val="en-GB"/>
        </w:rPr>
        <w:t>lipid và các vi chất dinh dưỡng cần thiế</w:t>
      </w:r>
      <w:r w:rsidRPr="002747AF">
        <w:rPr>
          <w:spacing w:val="2"/>
          <w:sz w:val="28"/>
          <w:szCs w:val="28"/>
          <w:lang w:val="en-GB"/>
        </w:rPr>
        <w:t>t</w:t>
      </w:r>
      <w:r w:rsidR="00B13D02" w:rsidRPr="002747AF">
        <w:rPr>
          <w:spacing w:val="2"/>
          <w:sz w:val="28"/>
          <w:szCs w:val="28"/>
          <w:lang w:val="en-GB"/>
        </w:rPr>
        <w:t xml:space="preserve"> trong sáu tháng cuối của thai </w:t>
      </w:r>
      <w:r w:rsidR="00FF5E1D" w:rsidRPr="002747AF">
        <w:rPr>
          <w:spacing w:val="2"/>
          <w:sz w:val="28"/>
          <w:szCs w:val="28"/>
          <w:lang w:val="en-GB"/>
        </w:rPr>
        <w:t>kì</w:t>
      </w:r>
      <w:r w:rsidR="00B13D02" w:rsidRPr="002747AF">
        <w:rPr>
          <w:spacing w:val="2"/>
          <w:sz w:val="28"/>
          <w:szCs w:val="28"/>
          <w:lang w:val="en-GB"/>
        </w:rPr>
        <w:t xml:space="preserve"> chưa cho thấy ảnh hưởng đến sự tăng trưởng của đến 18 tháng tuổi</w:t>
      </w:r>
      <w:r w:rsidR="00685397" w:rsidRPr="002747AF">
        <w:rPr>
          <w:spacing w:val="2"/>
          <w:sz w:val="28"/>
          <w:szCs w:val="28"/>
          <w:lang w:val="en-GB"/>
        </w:rPr>
        <w:t xml:space="preserve"> [32]</w:t>
      </w:r>
      <w:r w:rsidR="00B13D02" w:rsidRPr="002747AF">
        <w:rPr>
          <w:spacing w:val="2"/>
          <w:sz w:val="28"/>
          <w:szCs w:val="28"/>
          <w:lang w:val="en-GB"/>
        </w:rPr>
        <w:t xml:space="preserve">. </w:t>
      </w:r>
    </w:p>
    <w:p w14:paraId="2FB531CD" w14:textId="61E38249" w:rsidR="00EC334A" w:rsidRPr="002747AF" w:rsidRDefault="00523926" w:rsidP="001A6E3C">
      <w:pPr>
        <w:pStyle w:val="noidung0"/>
        <w:tabs>
          <w:tab w:val="left" w:pos="540"/>
        </w:tabs>
        <w:spacing w:before="120" w:line="360" w:lineRule="auto"/>
        <w:ind w:right="25" w:firstLine="720"/>
        <w:rPr>
          <w:spacing w:val="2"/>
          <w:sz w:val="28"/>
          <w:szCs w:val="28"/>
          <w:lang w:val="en-GB"/>
        </w:rPr>
      </w:pPr>
      <w:r w:rsidRPr="002747AF">
        <w:rPr>
          <w:spacing w:val="2"/>
          <w:sz w:val="28"/>
          <w:szCs w:val="28"/>
          <w:lang w:val="en-GB"/>
        </w:rPr>
        <w:t xml:space="preserve">Tuy nhiên, một số nghiên cứu khác đã cho thấy tác động tích cực của </w:t>
      </w:r>
      <w:r w:rsidR="00472338" w:rsidRPr="002747AF">
        <w:rPr>
          <w:spacing w:val="2"/>
          <w:sz w:val="28"/>
          <w:szCs w:val="28"/>
          <w:lang w:val="en-GB"/>
        </w:rPr>
        <w:t xml:space="preserve">can thiệp </w:t>
      </w:r>
      <w:r w:rsidRPr="002747AF">
        <w:rPr>
          <w:spacing w:val="2"/>
          <w:sz w:val="28"/>
          <w:szCs w:val="28"/>
          <w:lang w:val="en-GB"/>
        </w:rPr>
        <w:t xml:space="preserve">bổ sung </w:t>
      </w:r>
      <w:r w:rsidR="00472338" w:rsidRPr="002747AF">
        <w:rPr>
          <w:spacing w:val="2"/>
          <w:sz w:val="28"/>
          <w:szCs w:val="28"/>
          <w:lang w:val="en-GB"/>
        </w:rPr>
        <w:t>dinh dưỡng cho phụ nữ khi có thai đối</w:t>
      </w:r>
      <w:r w:rsidRPr="002747AF">
        <w:rPr>
          <w:spacing w:val="2"/>
          <w:sz w:val="28"/>
          <w:szCs w:val="28"/>
          <w:lang w:val="en-GB"/>
        </w:rPr>
        <w:t xml:space="preserve"> với sự phát triển của trẻ trong 5 năm đầu đời</w:t>
      </w:r>
      <w:r w:rsidR="00472338" w:rsidRPr="002747AF">
        <w:rPr>
          <w:spacing w:val="2"/>
          <w:sz w:val="28"/>
          <w:szCs w:val="28"/>
          <w:lang w:val="en-GB"/>
        </w:rPr>
        <w:t xml:space="preserve">. Nghiên cứu của Roberfroid D. và cộng sự </w:t>
      </w:r>
      <w:r w:rsidR="006E72F8" w:rsidRPr="002747AF">
        <w:rPr>
          <w:spacing w:val="2"/>
          <w:sz w:val="28"/>
          <w:szCs w:val="28"/>
          <w:lang w:val="en-GB"/>
        </w:rPr>
        <w:t xml:space="preserve">bổ sung đa vi </w:t>
      </w:r>
      <w:r w:rsidR="006E72F8" w:rsidRPr="002747AF">
        <w:rPr>
          <w:spacing w:val="2"/>
          <w:sz w:val="28"/>
          <w:szCs w:val="28"/>
          <w:lang w:val="en-GB"/>
        </w:rPr>
        <w:lastRenderedPageBreak/>
        <w:t>chất UNIMMAP (UNICEF/WHO/United Nations University multiple micronutrient supplement for pregnant and lactating women) cho 1294 phụ nữ k</w:t>
      </w:r>
      <w:r w:rsidR="00611F5C" w:rsidRPr="002747AF">
        <w:rPr>
          <w:spacing w:val="2"/>
          <w:sz w:val="28"/>
          <w:szCs w:val="28"/>
          <w:lang w:val="en-GB"/>
        </w:rPr>
        <w:t>hi có thai có hiệu quả cải thiện</w:t>
      </w:r>
      <w:r w:rsidR="006E72F8" w:rsidRPr="002747AF">
        <w:rPr>
          <w:spacing w:val="2"/>
          <w:sz w:val="28"/>
          <w:szCs w:val="28"/>
          <w:lang w:val="en-GB"/>
        </w:rPr>
        <w:t xml:space="preserve"> </w:t>
      </w:r>
      <w:r w:rsidR="00FF5E1D" w:rsidRPr="002747AF">
        <w:rPr>
          <w:spacing w:val="2"/>
          <w:sz w:val="28"/>
          <w:szCs w:val="28"/>
          <w:lang w:val="en-GB"/>
        </w:rPr>
        <w:t>tỉ</w:t>
      </w:r>
      <w:r w:rsidR="006E72F8" w:rsidRPr="002747AF">
        <w:rPr>
          <w:spacing w:val="2"/>
          <w:sz w:val="28"/>
          <w:szCs w:val="28"/>
          <w:lang w:val="en-GB"/>
        </w:rPr>
        <w:t xml:space="preserve"> lệ suy dinh dưỡng thấp còi ở toàn bộ trẻ dưới 30 tháng tuổi</w:t>
      </w:r>
      <w:r w:rsidR="00685397" w:rsidRPr="002747AF">
        <w:rPr>
          <w:spacing w:val="2"/>
          <w:sz w:val="28"/>
          <w:szCs w:val="28"/>
          <w:lang w:val="en-GB"/>
        </w:rPr>
        <w:t xml:space="preserve"> [177]</w:t>
      </w:r>
      <w:r w:rsidR="006E72F8" w:rsidRPr="002747AF">
        <w:rPr>
          <w:spacing w:val="2"/>
          <w:sz w:val="28"/>
          <w:szCs w:val="28"/>
          <w:lang w:val="en-GB"/>
        </w:rPr>
        <w:t xml:space="preserve">. Can thiệp cũng cho thấy hiệu quả cải thiện z-core cân nặng theo chiều dài nằm và z-score vòng đầu theo tuổi ở trẻ </w:t>
      </w:r>
      <w:r w:rsidR="00DE0A5A" w:rsidRPr="002747AF">
        <w:rPr>
          <w:spacing w:val="2"/>
          <w:sz w:val="28"/>
          <w:szCs w:val="28"/>
          <w:lang w:val="en-GB"/>
        </w:rPr>
        <w:t>lúc</w:t>
      </w:r>
      <w:r w:rsidR="006E72F8" w:rsidRPr="002747AF">
        <w:rPr>
          <w:spacing w:val="2"/>
          <w:sz w:val="28"/>
          <w:szCs w:val="28"/>
          <w:lang w:val="en-GB"/>
        </w:rPr>
        <w:t xml:space="preserve"> được 1 tuổi. K</w:t>
      </w:r>
      <w:r w:rsidR="003317BC" w:rsidRPr="002747AF">
        <w:rPr>
          <w:spacing w:val="2"/>
          <w:sz w:val="28"/>
          <w:szCs w:val="28"/>
          <w:lang w:val="en-GB"/>
        </w:rPr>
        <w:t>ết quả nghiên cứu của Kusin J</w:t>
      </w:r>
      <w:r w:rsidR="00ED301E" w:rsidRPr="002747AF">
        <w:rPr>
          <w:spacing w:val="2"/>
          <w:sz w:val="28"/>
          <w:szCs w:val="28"/>
          <w:lang w:val="en-GB"/>
        </w:rPr>
        <w:t>.</w:t>
      </w:r>
      <w:r w:rsidR="003317BC" w:rsidRPr="002747AF">
        <w:rPr>
          <w:spacing w:val="2"/>
          <w:sz w:val="28"/>
          <w:szCs w:val="28"/>
          <w:lang w:val="en-GB"/>
        </w:rPr>
        <w:t>A</w:t>
      </w:r>
      <w:r w:rsidR="00ED301E" w:rsidRPr="002747AF">
        <w:rPr>
          <w:spacing w:val="2"/>
          <w:sz w:val="28"/>
          <w:szCs w:val="28"/>
          <w:lang w:val="en-GB"/>
        </w:rPr>
        <w:t>.</w:t>
      </w:r>
      <w:r w:rsidR="003317BC" w:rsidRPr="002747AF">
        <w:rPr>
          <w:spacing w:val="2"/>
          <w:sz w:val="28"/>
          <w:szCs w:val="28"/>
          <w:lang w:val="en-GB"/>
        </w:rPr>
        <w:t xml:space="preserve"> và cộng sự lại cho thấy </w:t>
      </w:r>
      <w:r w:rsidR="006E72F8" w:rsidRPr="002747AF">
        <w:rPr>
          <w:spacing w:val="2"/>
          <w:sz w:val="28"/>
          <w:szCs w:val="28"/>
          <w:lang w:val="en-GB"/>
        </w:rPr>
        <w:t xml:space="preserve">việc </w:t>
      </w:r>
      <w:r w:rsidR="003317BC" w:rsidRPr="002747AF">
        <w:rPr>
          <w:spacing w:val="2"/>
          <w:sz w:val="28"/>
          <w:szCs w:val="28"/>
          <w:lang w:val="en-GB"/>
        </w:rPr>
        <w:t xml:space="preserve">bổ sung sản phẩm </w:t>
      </w:r>
      <w:r w:rsidR="006E72F8" w:rsidRPr="002747AF">
        <w:rPr>
          <w:spacing w:val="2"/>
          <w:sz w:val="28"/>
          <w:szCs w:val="28"/>
          <w:lang w:val="en-GB"/>
        </w:rPr>
        <w:t xml:space="preserve">cao </w:t>
      </w:r>
      <w:r w:rsidR="003317BC" w:rsidRPr="002747AF">
        <w:rPr>
          <w:spacing w:val="2"/>
          <w:sz w:val="28"/>
          <w:szCs w:val="28"/>
          <w:lang w:val="en-GB"/>
        </w:rPr>
        <w:t xml:space="preserve">năng lượng trong quý ba của thai </w:t>
      </w:r>
      <w:r w:rsidR="00FF5E1D" w:rsidRPr="002747AF">
        <w:rPr>
          <w:spacing w:val="2"/>
          <w:sz w:val="28"/>
          <w:szCs w:val="28"/>
          <w:lang w:val="en-GB"/>
        </w:rPr>
        <w:t>kì</w:t>
      </w:r>
      <w:r w:rsidR="003317BC" w:rsidRPr="002747AF">
        <w:rPr>
          <w:spacing w:val="2"/>
          <w:sz w:val="28"/>
          <w:szCs w:val="28"/>
          <w:lang w:val="en-GB"/>
        </w:rPr>
        <w:t xml:space="preserve"> có tác dụng cải thiện cân nặng và chiều </w:t>
      </w:r>
      <w:r w:rsidR="000F078D" w:rsidRPr="002747AF">
        <w:rPr>
          <w:spacing w:val="2"/>
          <w:sz w:val="28"/>
          <w:szCs w:val="28"/>
          <w:lang w:val="en-GB"/>
        </w:rPr>
        <w:t xml:space="preserve">dài </w:t>
      </w:r>
      <w:r w:rsidR="003317BC" w:rsidRPr="002747AF">
        <w:rPr>
          <w:spacing w:val="2"/>
          <w:sz w:val="28"/>
          <w:szCs w:val="28"/>
          <w:lang w:val="en-GB"/>
        </w:rPr>
        <w:t xml:space="preserve">của trẻ từ lúc trẻ được 3 tháng tuổi và hiệu quả </w:t>
      </w:r>
      <w:r w:rsidR="006E72F8" w:rsidRPr="002747AF">
        <w:rPr>
          <w:spacing w:val="2"/>
          <w:sz w:val="28"/>
          <w:szCs w:val="28"/>
          <w:lang w:val="en-GB"/>
        </w:rPr>
        <w:t xml:space="preserve">được kéo dài </w:t>
      </w:r>
      <w:r w:rsidR="003317BC" w:rsidRPr="002747AF">
        <w:rPr>
          <w:spacing w:val="2"/>
          <w:sz w:val="28"/>
          <w:szCs w:val="28"/>
          <w:lang w:val="en-GB"/>
        </w:rPr>
        <w:t>cho đến khi trẻ được 60 tháng tuổi</w:t>
      </w:r>
      <w:r w:rsidR="00685397" w:rsidRPr="002747AF">
        <w:rPr>
          <w:spacing w:val="2"/>
          <w:sz w:val="28"/>
          <w:szCs w:val="28"/>
          <w:lang w:val="en-GB"/>
        </w:rPr>
        <w:t xml:space="preserve"> [143]</w:t>
      </w:r>
      <w:r w:rsidR="003317BC" w:rsidRPr="002747AF">
        <w:rPr>
          <w:spacing w:val="2"/>
          <w:sz w:val="28"/>
          <w:szCs w:val="28"/>
          <w:lang w:val="en-GB"/>
        </w:rPr>
        <w:t>.</w:t>
      </w:r>
      <w:r w:rsidR="000F078D" w:rsidRPr="002747AF">
        <w:rPr>
          <w:spacing w:val="2"/>
          <w:sz w:val="28"/>
          <w:szCs w:val="28"/>
          <w:lang w:val="en-GB"/>
        </w:rPr>
        <w:t xml:space="preserve"> Nghiên cứu của Khan A.I.</w:t>
      </w:r>
      <w:r w:rsidR="006E72F8" w:rsidRPr="002747AF">
        <w:rPr>
          <w:spacing w:val="2"/>
          <w:sz w:val="28"/>
          <w:szCs w:val="28"/>
          <w:lang w:val="en-GB"/>
        </w:rPr>
        <w:t xml:space="preserve"> </w:t>
      </w:r>
      <w:r w:rsidR="000F078D" w:rsidRPr="002747AF">
        <w:rPr>
          <w:spacing w:val="2"/>
          <w:sz w:val="28"/>
          <w:szCs w:val="28"/>
          <w:lang w:val="en-GB"/>
        </w:rPr>
        <w:t xml:space="preserve">và cộng sự tại Bangladesh </w:t>
      </w:r>
      <w:r w:rsidR="00DE0A5A" w:rsidRPr="002747AF">
        <w:rPr>
          <w:spacing w:val="2"/>
          <w:sz w:val="28"/>
          <w:szCs w:val="28"/>
          <w:lang w:val="en-GB"/>
        </w:rPr>
        <w:t>cho thấy</w:t>
      </w:r>
      <w:r w:rsidR="000F078D" w:rsidRPr="002747AF">
        <w:rPr>
          <w:spacing w:val="2"/>
          <w:sz w:val="28"/>
          <w:szCs w:val="28"/>
          <w:lang w:val="en-GB"/>
        </w:rPr>
        <w:t xml:space="preserve"> việc bổ sung thực phẩm sớm khi có thai mặc dù không cho thấy hiệu quả cải thiện kết quả thai nghén nhưng có hiệu quả cải thiện tình trạng suy dinh dưỡng thấp còi ở trẻ nam từ khi sinh cho đến khi trẻ được 54 tháng tuổi. Nghiên cứu cũng cho thấy việc bổ sung đa vi chất cho phụ nữ khi có thai thậm chí còn làm tăng </w:t>
      </w:r>
      <w:r w:rsidR="00FF5E1D" w:rsidRPr="002747AF">
        <w:rPr>
          <w:spacing w:val="2"/>
          <w:sz w:val="28"/>
          <w:szCs w:val="28"/>
          <w:lang w:val="en-GB"/>
        </w:rPr>
        <w:t>tỉ</w:t>
      </w:r>
      <w:r w:rsidR="000F078D" w:rsidRPr="002747AF">
        <w:rPr>
          <w:spacing w:val="2"/>
          <w:sz w:val="28"/>
          <w:szCs w:val="28"/>
          <w:lang w:val="en-GB"/>
        </w:rPr>
        <w:t xml:space="preserve"> lệ suy dinh dưỡng thấp còi ở trẻ </w:t>
      </w:r>
      <w:r w:rsidR="00EC334A" w:rsidRPr="002747AF">
        <w:rPr>
          <w:spacing w:val="2"/>
          <w:sz w:val="28"/>
          <w:szCs w:val="28"/>
          <w:lang w:val="en-GB"/>
        </w:rPr>
        <w:t>so với nhóm được bổ sung sắt và acid folic trong thời gian có thai</w:t>
      </w:r>
      <w:r w:rsidR="00685397" w:rsidRPr="002747AF">
        <w:rPr>
          <w:spacing w:val="2"/>
          <w:sz w:val="28"/>
          <w:szCs w:val="28"/>
          <w:lang w:val="en-GB"/>
        </w:rPr>
        <w:t xml:space="preserve"> [141]</w:t>
      </w:r>
      <w:r w:rsidR="00EC334A" w:rsidRPr="002747AF">
        <w:rPr>
          <w:spacing w:val="2"/>
          <w:sz w:val="28"/>
          <w:szCs w:val="28"/>
          <w:lang w:val="en-GB"/>
        </w:rPr>
        <w:t>.</w:t>
      </w:r>
    </w:p>
    <w:p w14:paraId="06799457" w14:textId="5243FE86" w:rsidR="00ED301E" w:rsidRPr="002747AF" w:rsidRDefault="00ED301E" w:rsidP="0040422B">
      <w:pPr>
        <w:pStyle w:val="noidung0"/>
        <w:tabs>
          <w:tab w:val="left" w:pos="540"/>
          <w:tab w:val="left" w:pos="720"/>
        </w:tabs>
        <w:spacing w:before="120" w:line="360" w:lineRule="auto"/>
        <w:ind w:right="25" w:firstLine="720"/>
        <w:rPr>
          <w:spacing w:val="2"/>
          <w:sz w:val="28"/>
          <w:szCs w:val="28"/>
          <w:lang w:val="en-GB"/>
        </w:rPr>
      </w:pPr>
      <w:r w:rsidRPr="002747AF">
        <w:rPr>
          <w:spacing w:val="2"/>
          <w:sz w:val="28"/>
          <w:szCs w:val="28"/>
          <w:lang w:val="en-GB"/>
        </w:rPr>
        <w:t xml:space="preserve">Nếu chỉ tính riêng những đối tượng bị thiếu năng lượng trường diễn (BMI &lt; 18,5) ở thời điểm </w:t>
      </w:r>
      <w:r w:rsidR="00685397" w:rsidRPr="002747AF">
        <w:rPr>
          <w:spacing w:val="2"/>
          <w:sz w:val="28"/>
          <w:szCs w:val="28"/>
          <w:lang w:val="en-GB"/>
        </w:rPr>
        <w:t>chư</w:t>
      </w:r>
      <w:r w:rsidR="00DE0A5A" w:rsidRPr="002747AF">
        <w:rPr>
          <w:spacing w:val="2"/>
          <w:sz w:val="28"/>
          <w:szCs w:val="28"/>
          <w:lang w:val="en-GB"/>
        </w:rPr>
        <w:t xml:space="preserve">a có thai, </w:t>
      </w:r>
      <w:r w:rsidRPr="002747AF">
        <w:rPr>
          <w:spacing w:val="2"/>
          <w:sz w:val="28"/>
          <w:szCs w:val="28"/>
          <w:lang w:val="en-GB"/>
        </w:rPr>
        <w:t xml:space="preserve">bắt đầu tham gia nghiên cứu, nghiên cứu cho thấy can thiệp có hiệu quả cải thiện z-score cân nặng theo tuổi </w:t>
      </w:r>
      <w:r w:rsidR="00DE0A5A" w:rsidRPr="002747AF">
        <w:rPr>
          <w:spacing w:val="2"/>
          <w:sz w:val="28"/>
          <w:szCs w:val="28"/>
          <w:lang w:val="en-GB"/>
        </w:rPr>
        <w:t>ở trẻ 24 tuần tuổi</w:t>
      </w:r>
      <w:r w:rsidR="00685397" w:rsidRPr="002747AF">
        <w:rPr>
          <w:spacing w:val="2"/>
          <w:sz w:val="28"/>
          <w:szCs w:val="28"/>
          <w:lang w:val="en-GB"/>
        </w:rPr>
        <w:t xml:space="preserve"> (p &lt; 0,05)</w:t>
      </w:r>
      <w:r w:rsidRPr="002747AF">
        <w:rPr>
          <w:spacing w:val="2"/>
          <w:sz w:val="28"/>
          <w:szCs w:val="28"/>
          <w:lang w:val="en-GB"/>
        </w:rPr>
        <w:t xml:space="preserve">. Z-score cân nặng theo chiều dài nằm của trẻ ở nhóm can thiệp có xu hướng được cải thiện hơn so với trẻ ở nhóm chứng với p &lt; 0,1. Điều này không xảy ra </w:t>
      </w:r>
      <w:r w:rsidR="006966E0" w:rsidRPr="002747AF">
        <w:rPr>
          <w:spacing w:val="2"/>
          <w:sz w:val="28"/>
          <w:szCs w:val="28"/>
          <w:lang w:val="en-GB"/>
        </w:rPr>
        <w:t xml:space="preserve">trên toàn bộ 144 đối tượng cũng như </w:t>
      </w:r>
      <w:r w:rsidRPr="002747AF">
        <w:rPr>
          <w:spacing w:val="2"/>
          <w:sz w:val="28"/>
          <w:szCs w:val="28"/>
          <w:lang w:val="en-GB"/>
        </w:rPr>
        <w:t>ở nhóm đối tượng có tình trạng dinh dưỡng bình thường (BMI &gt; 18,5) trước khi có thai.</w:t>
      </w:r>
      <w:r w:rsidR="006966E0" w:rsidRPr="002747AF">
        <w:rPr>
          <w:spacing w:val="2"/>
          <w:sz w:val="28"/>
          <w:szCs w:val="28"/>
          <w:lang w:val="en-GB"/>
        </w:rPr>
        <w:t xml:space="preserve"> </w:t>
      </w:r>
    </w:p>
    <w:p w14:paraId="1F8A6F35" w14:textId="0792C14C" w:rsidR="0010502B" w:rsidRPr="002747AF" w:rsidRDefault="0010502B" w:rsidP="003C1886">
      <w:pPr>
        <w:pStyle w:val="noidung0"/>
        <w:tabs>
          <w:tab w:val="left" w:pos="540"/>
          <w:tab w:val="left" w:pos="720"/>
        </w:tabs>
        <w:spacing w:before="120" w:line="360" w:lineRule="auto"/>
        <w:ind w:right="25" w:firstLine="709"/>
        <w:rPr>
          <w:spacing w:val="2"/>
          <w:sz w:val="28"/>
          <w:szCs w:val="28"/>
        </w:rPr>
      </w:pPr>
      <w:r w:rsidRPr="002747AF">
        <w:rPr>
          <w:spacing w:val="2"/>
          <w:sz w:val="28"/>
          <w:szCs w:val="28"/>
          <w:lang w:val="en-GB"/>
        </w:rPr>
        <w:t xml:space="preserve">Điều này cũng có thể lý giải là phụ nữ </w:t>
      </w:r>
      <w:r w:rsidR="0024154C" w:rsidRPr="002747AF">
        <w:rPr>
          <w:spacing w:val="2"/>
          <w:sz w:val="28"/>
          <w:szCs w:val="28"/>
          <w:lang w:val="en-GB"/>
        </w:rPr>
        <w:t xml:space="preserve">bị thiếu năng lượng trường diễn thường do không được cung cấp đủ các chất dinh dưỡng trong thời gian dài. </w:t>
      </w:r>
      <w:r w:rsidRPr="002747AF">
        <w:rPr>
          <w:spacing w:val="2"/>
          <w:sz w:val="28"/>
          <w:szCs w:val="28"/>
          <w:lang w:val="en-GB"/>
        </w:rPr>
        <w:t>Việc bổ sung thêm các chất dinh dưỡng cũng như một phần nhỏ năng lượng trong thời gia</w:t>
      </w:r>
      <w:r w:rsidR="00DE0A5A" w:rsidRPr="002747AF">
        <w:rPr>
          <w:spacing w:val="2"/>
          <w:sz w:val="28"/>
          <w:szCs w:val="28"/>
          <w:lang w:val="en-GB"/>
        </w:rPr>
        <w:t>n</w:t>
      </w:r>
      <w:r w:rsidRPr="002747AF">
        <w:rPr>
          <w:spacing w:val="2"/>
          <w:sz w:val="28"/>
          <w:szCs w:val="28"/>
          <w:lang w:val="en-GB"/>
        </w:rPr>
        <w:t xml:space="preserve"> tham gia nghiên cứu góp phần cải thiện </w:t>
      </w:r>
      <w:r w:rsidR="0024154C" w:rsidRPr="002747AF">
        <w:rPr>
          <w:spacing w:val="2"/>
          <w:sz w:val="28"/>
          <w:szCs w:val="28"/>
          <w:lang w:val="en-GB"/>
        </w:rPr>
        <w:t xml:space="preserve">tình trạng dinh dưỡng </w:t>
      </w:r>
      <w:r w:rsidR="0024154C" w:rsidRPr="002747AF">
        <w:rPr>
          <w:spacing w:val="2"/>
          <w:sz w:val="28"/>
          <w:szCs w:val="28"/>
          <w:lang w:val="en-GB"/>
        </w:rPr>
        <w:lastRenderedPageBreak/>
        <w:t xml:space="preserve">của phụ nữ, cung cấp đầy đủ các chất dinh dưỡng cho sự phát triển của thai nhi và tăng cường tích lũy các chất dinh dưỡng khi có thai và lượng chất dinh dưỡng có trong sữa mẹ cho trẻ bú sau sinh. Từ đó có tác động tích cực đến sự tăng trưởng của trẻ khi được 24 tuần tuổi. </w:t>
      </w:r>
    </w:p>
    <w:p w14:paraId="35EE1704" w14:textId="22774FCD" w:rsidR="0040422B" w:rsidRPr="002747AF" w:rsidRDefault="0040422B" w:rsidP="0040422B">
      <w:pPr>
        <w:pStyle w:val="noidung0"/>
        <w:tabs>
          <w:tab w:val="left" w:pos="540"/>
          <w:tab w:val="left" w:pos="720"/>
        </w:tabs>
        <w:spacing w:before="120" w:line="360" w:lineRule="auto"/>
        <w:ind w:right="25" w:firstLine="720"/>
        <w:rPr>
          <w:sz w:val="28"/>
          <w:szCs w:val="28"/>
        </w:rPr>
      </w:pPr>
      <w:r w:rsidRPr="002747AF">
        <w:rPr>
          <w:sz w:val="28"/>
          <w:szCs w:val="28"/>
          <w:lang w:val="en-GB"/>
        </w:rPr>
        <w:t xml:space="preserve">Kết quả nghiên cứu của chúng tôi tương tự như kết quả phân tích hệ thống các nghiên cứu bổ sung sản phẩm cân bằng protein năng lượng cho </w:t>
      </w:r>
      <w:r w:rsidR="00DE0A5A" w:rsidRPr="002747AF">
        <w:rPr>
          <w:sz w:val="28"/>
          <w:szCs w:val="28"/>
          <w:lang w:val="en-GB"/>
        </w:rPr>
        <w:t>phụ nữ có thai</w:t>
      </w:r>
      <w:r w:rsidRPr="002747AF">
        <w:rPr>
          <w:sz w:val="28"/>
          <w:szCs w:val="28"/>
          <w:lang w:val="en-GB"/>
        </w:rPr>
        <w:t xml:space="preserve"> trong nghiên cứu của Aamer Imdad và Zulfiqua A</w:t>
      </w:r>
      <w:r w:rsidR="006966E0" w:rsidRPr="002747AF">
        <w:rPr>
          <w:sz w:val="28"/>
          <w:szCs w:val="28"/>
          <w:lang w:val="en-GB"/>
        </w:rPr>
        <w:t>.</w:t>
      </w:r>
      <w:r w:rsidRPr="002747AF">
        <w:rPr>
          <w:sz w:val="28"/>
          <w:szCs w:val="28"/>
          <w:lang w:val="en-GB"/>
        </w:rPr>
        <w:t xml:space="preserve"> Bhutta, việc bổ sung có hiệu quả đặc biệt ở nhóm phụ nữ </w:t>
      </w:r>
      <w:r w:rsidR="00DE0A5A" w:rsidRPr="002747AF">
        <w:rPr>
          <w:sz w:val="28"/>
          <w:szCs w:val="28"/>
          <w:lang w:val="en-GB"/>
        </w:rPr>
        <w:t>ban đầu bị thiếu năng lượng trường diễn</w:t>
      </w:r>
      <w:r w:rsidR="00685397" w:rsidRPr="002747AF">
        <w:rPr>
          <w:sz w:val="28"/>
          <w:szCs w:val="28"/>
          <w:lang w:val="en-GB"/>
        </w:rPr>
        <w:t xml:space="preserve"> [142]</w:t>
      </w:r>
      <w:r w:rsidRPr="002747AF">
        <w:rPr>
          <w:sz w:val="28"/>
          <w:szCs w:val="28"/>
          <w:lang w:val="en-GB"/>
        </w:rPr>
        <w:t xml:space="preserve">. </w:t>
      </w:r>
      <w:r w:rsidRPr="002747AF">
        <w:rPr>
          <w:sz w:val="28"/>
          <w:szCs w:val="28"/>
        </w:rPr>
        <w:t>Nghiên cứu của Tofail F</w:t>
      </w:r>
      <w:r w:rsidR="00DE0A5A" w:rsidRPr="002747AF">
        <w:rPr>
          <w:sz w:val="28"/>
          <w:szCs w:val="28"/>
        </w:rPr>
        <w:t>.</w:t>
      </w:r>
      <w:r w:rsidRPr="002747AF">
        <w:rPr>
          <w:sz w:val="28"/>
          <w:szCs w:val="28"/>
        </w:rPr>
        <w:t xml:space="preserve"> và cộng sự tại Bangladesh </w:t>
      </w:r>
      <w:r w:rsidR="006966E0" w:rsidRPr="002747AF">
        <w:rPr>
          <w:sz w:val="28"/>
          <w:szCs w:val="28"/>
        </w:rPr>
        <w:t xml:space="preserve">cũng </w:t>
      </w:r>
      <w:r w:rsidRPr="002747AF">
        <w:rPr>
          <w:sz w:val="28"/>
          <w:szCs w:val="28"/>
        </w:rPr>
        <w:t xml:space="preserve">cho thấy việc bổ sung thực phẩm sớm cho phụ nữ khi có thai có hiệu quả cải thiện sự phát triển của trẻ lúc 7 tháng tuổi ở nhóm trẻ có mẹ bị </w:t>
      </w:r>
      <w:r w:rsidR="00DE0A5A" w:rsidRPr="002747AF">
        <w:rPr>
          <w:sz w:val="28"/>
          <w:szCs w:val="28"/>
        </w:rPr>
        <w:t>thiếu năng lượng trường diễn</w:t>
      </w:r>
      <w:r w:rsidRPr="002747AF">
        <w:rPr>
          <w:sz w:val="28"/>
          <w:szCs w:val="28"/>
        </w:rPr>
        <w:t xml:space="preserve"> (BMI</w:t>
      </w:r>
      <w:r w:rsidR="006966E0" w:rsidRPr="002747AF">
        <w:rPr>
          <w:sz w:val="28"/>
          <w:szCs w:val="28"/>
        </w:rPr>
        <w:t xml:space="preserve"> </w:t>
      </w:r>
      <w:r w:rsidRPr="002747AF">
        <w:rPr>
          <w:sz w:val="28"/>
          <w:szCs w:val="28"/>
        </w:rPr>
        <w:t>&lt;</w:t>
      </w:r>
      <w:r w:rsidR="006966E0" w:rsidRPr="002747AF">
        <w:rPr>
          <w:sz w:val="28"/>
          <w:szCs w:val="28"/>
        </w:rPr>
        <w:t xml:space="preserve"> </w:t>
      </w:r>
      <w:r w:rsidRPr="002747AF">
        <w:rPr>
          <w:sz w:val="28"/>
          <w:szCs w:val="28"/>
        </w:rPr>
        <w:t xml:space="preserve">18,5) trước khi có thai, điều này không xảy ra đối với trẻ có mẹ có </w:t>
      </w:r>
      <w:r w:rsidR="00DE0A5A" w:rsidRPr="002747AF">
        <w:rPr>
          <w:sz w:val="28"/>
          <w:szCs w:val="28"/>
        </w:rPr>
        <w:t>tình trạng dinh dưỡng</w:t>
      </w:r>
      <w:r w:rsidRPr="002747AF">
        <w:rPr>
          <w:sz w:val="28"/>
          <w:szCs w:val="28"/>
        </w:rPr>
        <w:t xml:space="preserve"> bình thường (BMI</w:t>
      </w:r>
      <w:r w:rsidR="006966E0" w:rsidRPr="002747AF">
        <w:rPr>
          <w:sz w:val="28"/>
          <w:szCs w:val="28"/>
        </w:rPr>
        <w:t xml:space="preserve"> </w:t>
      </w:r>
      <w:r w:rsidRPr="002747AF">
        <w:rPr>
          <w:sz w:val="28"/>
          <w:szCs w:val="28"/>
        </w:rPr>
        <w:t>&gt;</w:t>
      </w:r>
      <w:r w:rsidR="006966E0" w:rsidRPr="002747AF">
        <w:rPr>
          <w:sz w:val="28"/>
          <w:szCs w:val="28"/>
        </w:rPr>
        <w:t xml:space="preserve"> </w:t>
      </w:r>
      <w:r w:rsidRPr="002747AF">
        <w:rPr>
          <w:sz w:val="28"/>
          <w:szCs w:val="28"/>
        </w:rPr>
        <w:t>18,5) trước khi có thai</w:t>
      </w:r>
      <w:r w:rsidR="00685397" w:rsidRPr="002747AF">
        <w:rPr>
          <w:sz w:val="28"/>
          <w:szCs w:val="28"/>
        </w:rPr>
        <w:t xml:space="preserve"> [178]</w:t>
      </w:r>
      <w:r w:rsidRPr="002747AF">
        <w:rPr>
          <w:sz w:val="28"/>
          <w:szCs w:val="28"/>
        </w:rPr>
        <w:t xml:space="preserve">. </w:t>
      </w:r>
      <w:r w:rsidR="00E14EB0" w:rsidRPr="002747AF">
        <w:rPr>
          <w:sz w:val="28"/>
          <w:szCs w:val="28"/>
        </w:rPr>
        <w:t xml:space="preserve">Ngoài ra, </w:t>
      </w:r>
      <w:r w:rsidR="00E14EB0" w:rsidRPr="002747AF">
        <w:rPr>
          <w:sz w:val="28"/>
          <w:szCs w:val="28"/>
          <w:lang w:eastAsia="en-SG"/>
        </w:rPr>
        <w:t xml:space="preserve">Usha Ramakrishnan và cộng sự phân tích hệ thống các nghiên cứu cũng cho thấy, so với nhóm chứng, bổ sung sản phẩm cân bằng protein năng lượng có tác động dương tính đến </w:t>
      </w:r>
      <w:r w:rsidR="00DE0A5A" w:rsidRPr="002747AF">
        <w:rPr>
          <w:sz w:val="28"/>
          <w:szCs w:val="28"/>
          <w:lang w:eastAsia="en-SG"/>
        </w:rPr>
        <w:t>cân nặng sơ sinh</w:t>
      </w:r>
      <w:r w:rsidR="00E14EB0" w:rsidRPr="002747AF">
        <w:rPr>
          <w:sz w:val="28"/>
          <w:szCs w:val="28"/>
          <w:lang w:eastAsia="en-SG"/>
        </w:rPr>
        <w:t xml:space="preserve"> trung bình (tăng 73 g, 95%CI: 30-117), tác động này rõ rệt hơn trên phụ nữ bị thiếu dinh dưỡng</w:t>
      </w:r>
      <w:r w:rsidR="002A6B61" w:rsidRPr="002747AF">
        <w:rPr>
          <w:sz w:val="28"/>
          <w:szCs w:val="28"/>
          <w:lang w:eastAsia="en-SG"/>
        </w:rPr>
        <w:t xml:space="preserve"> [99]</w:t>
      </w:r>
      <w:r w:rsidR="00E14EB0" w:rsidRPr="002747AF">
        <w:rPr>
          <w:sz w:val="28"/>
          <w:szCs w:val="28"/>
          <w:lang w:eastAsia="en-SG"/>
        </w:rPr>
        <w:t>.</w:t>
      </w:r>
    </w:p>
    <w:p w14:paraId="789E370F" w14:textId="100502EF" w:rsidR="0040422B" w:rsidRPr="002747AF" w:rsidRDefault="0040422B" w:rsidP="0040422B">
      <w:pPr>
        <w:pStyle w:val="noidung0"/>
        <w:tabs>
          <w:tab w:val="left" w:pos="540"/>
        </w:tabs>
        <w:spacing w:before="120" w:line="360" w:lineRule="auto"/>
        <w:ind w:right="25" w:firstLine="720"/>
        <w:rPr>
          <w:spacing w:val="2"/>
          <w:sz w:val="28"/>
          <w:szCs w:val="28"/>
          <w:lang w:val="en-GB"/>
        </w:rPr>
      </w:pPr>
      <w:r w:rsidRPr="002747AF">
        <w:rPr>
          <w:spacing w:val="2"/>
          <w:sz w:val="28"/>
          <w:szCs w:val="28"/>
          <w:lang w:val="en-GB"/>
        </w:rPr>
        <w:t xml:space="preserve">Như vậy, can thiệp bổ sung thực phẩm </w:t>
      </w:r>
      <w:r w:rsidR="00F20548" w:rsidRPr="002747AF">
        <w:rPr>
          <w:spacing w:val="2"/>
          <w:sz w:val="28"/>
          <w:szCs w:val="28"/>
          <w:lang w:val="en-GB"/>
        </w:rPr>
        <w:t>tự nhiên, tại chỗ, giàu sắt, kẽm, vitamin A, folate và vitamin B</w:t>
      </w:r>
      <w:r w:rsidR="00F20548" w:rsidRPr="002747AF">
        <w:rPr>
          <w:spacing w:val="2"/>
          <w:sz w:val="28"/>
          <w:szCs w:val="28"/>
          <w:vertAlign w:val="subscript"/>
          <w:lang w:val="en-GB"/>
        </w:rPr>
        <w:t>12</w:t>
      </w:r>
      <w:r w:rsidR="00F20548" w:rsidRPr="002747AF">
        <w:rPr>
          <w:spacing w:val="2"/>
          <w:sz w:val="28"/>
          <w:szCs w:val="28"/>
          <w:lang w:val="en-GB"/>
        </w:rPr>
        <w:t xml:space="preserve"> </w:t>
      </w:r>
      <w:r w:rsidRPr="002747AF">
        <w:rPr>
          <w:spacing w:val="2"/>
          <w:sz w:val="28"/>
          <w:szCs w:val="28"/>
          <w:lang w:val="en-GB"/>
        </w:rPr>
        <w:t xml:space="preserve">trước và trong khi có thai cho thấy hiệu quả cải thiện mức tăng cân khi trẻ được 24 tuần tuổi nhưng chưa cho thấy hiệu quả cải thiện tình trạng dinh dưỡng của phụ nữ khi có thai, kết quả thai nghén, chiều dài, z-score trung bình cũng như </w:t>
      </w:r>
      <w:r w:rsidR="00FF5E1D" w:rsidRPr="002747AF">
        <w:rPr>
          <w:spacing w:val="2"/>
          <w:sz w:val="28"/>
          <w:szCs w:val="28"/>
          <w:lang w:val="en-GB"/>
        </w:rPr>
        <w:t>tỉ</w:t>
      </w:r>
      <w:r w:rsidRPr="002747AF">
        <w:rPr>
          <w:spacing w:val="2"/>
          <w:sz w:val="28"/>
          <w:szCs w:val="28"/>
          <w:lang w:val="en-GB"/>
        </w:rPr>
        <w:t xml:space="preserve"> lệ suy dinh dưỡng của trẻ khi được 24 tuần tuổi. Riêng với nhóm phụ nữ bị thiếu năng lượng trường diễn ở thời điểm trước có thai, khi bắt đầu tham gia nghiên cứu, can thiệp </w:t>
      </w:r>
      <w:r w:rsidR="00F20548" w:rsidRPr="002747AF">
        <w:rPr>
          <w:spacing w:val="2"/>
          <w:sz w:val="28"/>
          <w:szCs w:val="28"/>
          <w:lang w:val="en-GB"/>
        </w:rPr>
        <w:t xml:space="preserve">bổ sung thực phẩm </w:t>
      </w:r>
      <w:r w:rsidRPr="002747AF">
        <w:rPr>
          <w:spacing w:val="2"/>
          <w:sz w:val="28"/>
          <w:szCs w:val="28"/>
          <w:lang w:val="en-GB"/>
        </w:rPr>
        <w:t>giúp cải thiện z-score cân nặng theo tuổi khi trẻ được 24 tuần tuổi và can thiệp cũng cho thấy xu hướng cải thiện mức tăng cân của phụ nữ khi có thai.</w:t>
      </w:r>
    </w:p>
    <w:p w14:paraId="6E122774" w14:textId="77777777" w:rsidR="009A4BAF" w:rsidRPr="002747AF" w:rsidRDefault="00A93974" w:rsidP="005A2F71">
      <w:pPr>
        <w:pStyle w:val="noidung0"/>
        <w:numPr>
          <w:ilvl w:val="1"/>
          <w:numId w:val="39"/>
        </w:numPr>
        <w:tabs>
          <w:tab w:val="left" w:pos="540"/>
        </w:tabs>
        <w:spacing w:before="240" w:line="360" w:lineRule="auto"/>
        <w:ind w:left="547" w:right="29" w:hanging="547"/>
        <w:rPr>
          <w:b/>
          <w:spacing w:val="2"/>
          <w:sz w:val="28"/>
          <w:szCs w:val="28"/>
          <w:lang w:val="en-GB"/>
        </w:rPr>
      </w:pPr>
      <w:r w:rsidRPr="002747AF">
        <w:rPr>
          <w:b/>
          <w:spacing w:val="2"/>
          <w:sz w:val="28"/>
          <w:szCs w:val="28"/>
          <w:lang w:val="en-GB"/>
        </w:rPr>
        <w:lastRenderedPageBreak/>
        <w:t>Hiệu quả của can thiệp bổ sung thực phẩm tới tình trạng thiếu máu của phụ nữ có thai và trẻ 24 tuần tuổi</w:t>
      </w:r>
      <w:r w:rsidR="009A4BAF" w:rsidRPr="002747AF">
        <w:rPr>
          <w:spacing w:val="2"/>
          <w:sz w:val="28"/>
          <w:szCs w:val="28"/>
          <w:lang w:val="en-GB"/>
        </w:rPr>
        <w:t xml:space="preserve"> </w:t>
      </w:r>
    </w:p>
    <w:p w14:paraId="54E4F0FC" w14:textId="752E90D4" w:rsidR="00A93974" w:rsidRPr="002747AF" w:rsidRDefault="009A4BAF" w:rsidP="00A10132">
      <w:pPr>
        <w:pStyle w:val="noidung0"/>
        <w:tabs>
          <w:tab w:val="left" w:pos="540"/>
        </w:tabs>
        <w:spacing w:before="120" w:line="360" w:lineRule="auto"/>
        <w:ind w:right="25" w:firstLine="720"/>
        <w:rPr>
          <w:b/>
          <w:spacing w:val="2"/>
          <w:sz w:val="28"/>
          <w:szCs w:val="28"/>
          <w:lang w:val="en-GB"/>
        </w:rPr>
      </w:pPr>
      <w:r w:rsidRPr="002747AF">
        <w:rPr>
          <w:spacing w:val="2"/>
          <w:sz w:val="28"/>
          <w:szCs w:val="28"/>
          <w:lang w:val="en-GB"/>
        </w:rPr>
        <w:t>Nghiên cứu tiến hành loại bỏ các đối tượng tự uống bổ sung viên sắt acid folic hoặc viên đa vi chất khi có thai cũng như các đối tượng bị nhiễm trùng tại các thời điểm thu thập số liệu để phân tích đánh giá hiệu quả của can thiệp bổ sung thực phẩm cho phụ nữ trước và trong khi có thai tới tình trạng thiếu máu ở PNCT và ở trẻ 24 tuần tuổi.</w:t>
      </w:r>
      <w:r w:rsidR="00DE0A5A" w:rsidRPr="002747AF">
        <w:rPr>
          <w:spacing w:val="2"/>
          <w:sz w:val="28"/>
          <w:szCs w:val="28"/>
          <w:lang w:val="en-GB"/>
        </w:rPr>
        <w:t xml:space="preserve"> Sử dụng các chỉ số như </w:t>
      </w:r>
      <w:r w:rsidR="00FF5E1D" w:rsidRPr="002747AF">
        <w:rPr>
          <w:spacing w:val="2"/>
          <w:sz w:val="28"/>
          <w:szCs w:val="28"/>
          <w:lang w:val="en-GB"/>
        </w:rPr>
        <w:t>tỉ</w:t>
      </w:r>
      <w:r w:rsidR="00DE0A5A" w:rsidRPr="002747AF">
        <w:rPr>
          <w:spacing w:val="2"/>
          <w:sz w:val="28"/>
          <w:szCs w:val="28"/>
          <w:lang w:val="en-GB"/>
        </w:rPr>
        <w:t xml:space="preserve"> lệ thiếu máu, hemoglobin trung bình và một số chỉ số có liên quan để đánh giá hiệu quả can thiệp tới tình trạng thiếu máu của phụ nữ có thai và trẻ 24 tuần tuổi. </w:t>
      </w:r>
    </w:p>
    <w:p w14:paraId="6DFDDED7" w14:textId="76FB9869" w:rsidR="00A93974" w:rsidRPr="002747AF" w:rsidRDefault="00A93974" w:rsidP="005A2F71">
      <w:pPr>
        <w:pStyle w:val="noidung0"/>
        <w:numPr>
          <w:ilvl w:val="2"/>
          <w:numId w:val="39"/>
        </w:numPr>
        <w:tabs>
          <w:tab w:val="left" w:pos="540"/>
        </w:tabs>
        <w:spacing w:before="120" w:line="360" w:lineRule="auto"/>
        <w:ind w:right="25"/>
        <w:rPr>
          <w:b/>
          <w:spacing w:val="2"/>
          <w:sz w:val="28"/>
          <w:szCs w:val="28"/>
          <w:lang w:val="en-GB"/>
        </w:rPr>
      </w:pPr>
      <w:r w:rsidRPr="002747AF">
        <w:rPr>
          <w:b/>
          <w:spacing w:val="2"/>
          <w:sz w:val="28"/>
          <w:szCs w:val="28"/>
          <w:lang w:val="en-GB"/>
        </w:rPr>
        <w:t xml:space="preserve">Hiệu quả của can thiệp tới tình trạng thiếu máu và một số chỉ số liên quan </w:t>
      </w:r>
      <w:r w:rsidR="00DE0A5A" w:rsidRPr="002747AF">
        <w:rPr>
          <w:b/>
          <w:spacing w:val="2"/>
          <w:sz w:val="28"/>
          <w:szCs w:val="28"/>
          <w:lang w:val="en-GB"/>
        </w:rPr>
        <w:t>ở</w:t>
      </w:r>
      <w:r w:rsidRPr="002747AF">
        <w:rPr>
          <w:b/>
          <w:spacing w:val="2"/>
          <w:sz w:val="28"/>
          <w:szCs w:val="28"/>
          <w:lang w:val="en-GB"/>
        </w:rPr>
        <w:t xml:space="preserve"> phụ nữ có thai</w:t>
      </w:r>
    </w:p>
    <w:p w14:paraId="7C62FBC0" w14:textId="21F0C49E" w:rsidR="00E679ED" w:rsidRPr="002747AF" w:rsidRDefault="00E679ED" w:rsidP="00817CE4">
      <w:pPr>
        <w:pStyle w:val="noidung0"/>
        <w:tabs>
          <w:tab w:val="left" w:pos="540"/>
        </w:tabs>
        <w:spacing w:before="120" w:line="360" w:lineRule="auto"/>
        <w:ind w:right="25" w:firstLine="720"/>
        <w:rPr>
          <w:spacing w:val="4"/>
          <w:sz w:val="28"/>
          <w:szCs w:val="28"/>
          <w:lang w:val="en-GB"/>
        </w:rPr>
      </w:pPr>
      <w:r w:rsidRPr="002747AF">
        <w:rPr>
          <w:spacing w:val="4"/>
          <w:sz w:val="28"/>
          <w:szCs w:val="28"/>
          <w:lang w:val="en-GB"/>
        </w:rPr>
        <w:t>N</w:t>
      </w:r>
      <w:r w:rsidR="00D36D58" w:rsidRPr="002747AF">
        <w:rPr>
          <w:spacing w:val="4"/>
          <w:sz w:val="28"/>
          <w:szCs w:val="28"/>
          <w:lang w:val="en-GB"/>
        </w:rPr>
        <w:t xml:space="preserve">ghiên cứu </w:t>
      </w:r>
      <w:r w:rsidRPr="002747AF">
        <w:rPr>
          <w:spacing w:val="4"/>
          <w:sz w:val="28"/>
          <w:szCs w:val="28"/>
          <w:lang w:val="en-GB"/>
        </w:rPr>
        <w:t>bổ sung thực phẩm tự nhiên, giàu sắt, kẽm, vitamin A, folate và vitamin B</w:t>
      </w:r>
      <w:r w:rsidRPr="002747AF">
        <w:rPr>
          <w:spacing w:val="4"/>
          <w:sz w:val="28"/>
          <w:szCs w:val="28"/>
          <w:vertAlign w:val="subscript"/>
          <w:lang w:val="en-GB"/>
        </w:rPr>
        <w:t>12</w:t>
      </w:r>
      <w:r w:rsidRPr="002747AF">
        <w:rPr>
          <w:spacing w:val="4"/>
          <w:sz w:val="28"/>
          <w:szCs w:val="28"/>
          <w:lang w:val="en-GB"/>
        </w:rPr>
        <w:t xml:space="preserve"> </w:t>
      </w:r>
      <w:r w:rsidR="00685397" w:rsidRPr="002747AF">
        <w:rPr>
          <w:spacing w:val="4"/>
          <w:sz w:val="28"/>
          <w:szCs w:val="28"/>
          <w:lang w:val="en-GB"/>
        </w:rPr>
        <w:t xml:space="preserve">5 ngày/tuần </w:t>
      </w:r>
      <w:r w:rsidRPr="002747AF">
        <w:rPr>
          <w:spacing w:val="4"/>
          <w:sz w:val="28"/>
          <w:szCs w:val="28"/>
          <w:lang w:val="en-GB"/>
        </w:rPr>
        <w:t xml:space="preserve">cho phụ nữ </w:t>
      </w:r>
      <w:r w:rsidR="00685397" w:rsidRPr="002747AF">
        <w:rPr>
          <w:spacing w:val="4"/>
          <w:sz w:val="28"/>
          <w:szCs w:val="28"/>
          <w:lang w:val="en-GB"/>
        </w:rPr>
        <w:t>từ trước khi có thai cho đến khi sinh</w:t>
      </w:r>
      <w:r w:rsidRPr="002747AF">
        <w:rPr>
          <w:spacing w:val="4"/>
          <w:sz w:val="28"/>
          <w:szCs w:val="28"/>
          <w:lang w:val="en-GB"/>
        </w:rPr>
        <w:t xml:space="preserve"> </w:t>
      </w:r>
      <w:r w:rsidR="00A93974" w:rsidRPr="002747AF">
        <w:rPr>
          <w:spacing w:val="4"/>
          <w:sz w:val="28"/>
          <w:szCs w:val="28"/>
          <w:lang w:val="en-GB"/>
        </w:rPr>
        <w:t xml:space="preserve">cho thấy </w:t>
      </w:r>
      <w:r w:rsidRPr="002747AF">
        <w:rPr>
          <w:spacing w:val="4"/>
          <w:sz w:val="28"/>
          <w:szCs w:val="28"/>
          <w:lang w:val="en-GB"/>
        </w:rPr>
        <w:t xml:space="preserve">can thiệp có tác động lên </w:t>
      </w:r>
      <w:r w:rsidR="00FF5E1D" w:rsidRPr="002747AF">
        <w:rPr>
          <w:spacing w:val="4"/>
          <w:sz w:val="28"/>
          <w:szCs w:val="28"/>
          <w:lang w:val="en-GB"/>
        </w:rPr>
        <w:t>tỉ</w:t>
      </w:r>
      <w:r w:rsidRPr="002747AF">
        <w:rPr>
          <w:spacing w:val="4"/>
          <w:sz w:val="28"/>
          <w:szCs w:val="28"/>
          <w:lang w:val="en-GB"/>
        </w:rPr>
        <w:t xml:space="preserve"> lệ thiếu máu ở phụ nữ khi thai 32 tuần, chỉ</w:t>
      </w:r>
      <w:r w:rsidR="00DE0A5A" w:rsidRPr="002747AF">
        <w:rPr>
          <w:spacing w:val="4"/>
          <w:sz w:val="28"/>
          <w:szCs w:val="28"/>
          <w:lang w:val="en-GB"/>
        </w:rPr>
        <w:t xml:space="preserve"> số hiệu quả can thiệp là 29,6%</w:t>
      </w:r>
      <w:r w:rsidRPr="002747AF">
        <w:rPr>
          <w:spacing w:val="4"/>
          <w:sz w:val="28"/>
          <w:szCs w:val="28"/>
          <w:lang w:val="en-GB"/>
        </w:rPr>
        <w:t xml:space="preserve">. Ngoài ra, can thiệp </w:t>
      </w:r>
      <w:r w:rsidR="00817CE4" w:rsidRPr="002747AF">
        <w:rPr>
          <w:spacing w:val="4"/>
          <w:sz w:val="28"/>
          <w:szCs w:val="28"/>
          <w:lang w:val="en-GB"/>
        </w:rPr>
        <w:t xml:space="preserve">bổ sung thực phẩm </w:t>
      </w:r>
      <w:r w:rsidRPr="002747AF">
        <w:rPr>
          <w:spacing w:val="4"/>
          <w:sz w:val="28"/>
          <w:szCs w:val="28"/>
          <w:lang w:val="en-GB"/>
        </w:rPr>
        <w:t>cũng cho thấy hiệu quả cải thiện nồng độ cobalamin huyết thanh ở thời điểm thai 32 tuần. Can thiệp chưa cho thấy hiệu quả cải thiện nồng độ hemoglobin và nồng độ folate huyết thanh trung bình ở phụ nữ khi có thai.</w:t>
      </w:r>
      <w:r w:rsidR="00817CE4" w:rsidRPr="002747AF">
        <w:rPr>
          <w:spacing w:val="4"/>
          <w:sz w:val="28"/>
          <w:szCs w:val="28"/>
          <w:lang w:val="en-GB"/>
        </w:rPr>
        <w:t xml:space="preserve"> Can thiệp cũng không cho thấy hiệu quả cải thiện tình trạng thiếu máu và một số chỉ số có liên quan ở nhóm đối tượng trước khi có thai bị thiếu năng lượng trường diễn (BMI &lt; 18,5)</w:t>
      </w:r>
    </w:p>
    <w:p w14:paraId="1939D5F7" w14:textId="4E0CB202" w:rsidR="00676BAE" w:rsidRPr="002747AF" w:rsidRDefault="00676BAE" w:rsidP="00676BAE">
      <w:pPr>
        <w:pStyle w:val="noidung0"/>
        <w:tabs>
          <w:tab w:val="left" w:pos="540"/>
        </w:tabs>
        <w:spacing w:before="120" w:line="360" w:lineRule="auto"/>
        <w:ind w:right="25" w:firstLine="720"/>
        <w:rPr>
          <w:spacing w:val="2"/>
          <w:sz w:val="28"/>
          <w:szCs w:val="28"/>
          <w:lang w:val="en-GB"/>
        </w:rPr>
      </w:pPr>
      <w:r w:rsidRPr="002747AF">
        <w:rPr>
          <w:spacing w:val="2"/>
          <w:sz w:val="28"/>
          <w:szCs w:val="28"/>
          <w:lang w:val="en-GB"/>
        </w:rPr>
        <w:t>N</w:t>
      </w:r>
      <w:r w:rsidR="00A93974" w:rsidRPr="002747AF">
        <w:rPr>
          <w:spacing w:val="2"/>
          <w:sz w:val="28"/>
          <w:szCs w:val="28"/>
          <w:lang w:val="en-GB"/>
        </w:rPr>
        <w:t xml:space="preserve">ồng độ </w:t>
      </w:r>
      <w:r w:rsidR="00DE0A5A" w:rsidRPr="002747AF">
        <w:rPr>
          <w:spacing w:val="2"/>
          <w:sz w:val="28"/>
          <w:szCs w:val="28"/>
          <w:lang w:val="en-GB"/>
        </w:rPr>
        <w:t>hemoglobin</w:t>
      </w:r>
      <w:r w:rsidR="00A93974" w:rsidRPr="002747AF">
        <w:rPr>
          <w:spacing w:val="2"/>
          <w:sz w:val="28"/>
          <w:szCs w:val="28"/>
          <w:lang w:val="en-GB"/>
        </w:rPr>
        <w:t xml:space="preserve"> trung bình giảm </w:t>
      </w:r>
      <w:r w:rsidR="00F20548" w:rsidRPr="002747AF">
        <w:rPr>
          <w:spacing w:val="2"/>
          <w:sz w:val="28"/>
          <w:szCs w:val="28"/>
          <w:lang w:val="en-GB"/>
        </w:rPr>
        <w:t xml:space="preserve">rõ rệt </w:t>
      </w:r>
      <w:r w:rsidR="00A93974" w:rsidRPr="002747AF">
        <w:rPr>
          <w:spacing w:val="2"/>
          <w:sz w:val="28"/>
          <w:szCs w:val="28"/>
          <w:lang w:val="en-GB"/>
        </w:rPr>
        <w:t>khi có thai</w:t>
      </w:r>
      <w:r w:rsidR="00F20548" w:rsidRPr="002747AF">
        <w:rPr>
          <w:spacing w:val="2"/>
          <w:sz w:val="28"/>
          <w:szCs w:val="28"/>
          <w:lang w:val="en-GB"/>
        </w:rPr>
        <w:t xml:space="preserve"> có ý nghĩa thống kê ở cả hai nhóm nghiên cứu</w:t>
      </w:r>
      <w:r w:rsidR="00A93974" w:rsidRPr="002747AF">
        <w:rPr>
          <w:spacing w:val="2"/>
          <w:sz w:val="28"/>
          <w:szCs w:val="28"/>
          <w:lang w:val="en-GB"/>
        </w:rPr>
        <w:t xml:space="preserve">. </w:t>
      </w:r>
      <w:r w:rsidR="00C4297D" w:rsidRPr="002747AF">
        <w:rPr>
          <w:spacing w:val="2"/>
          <w:sz w:val="28"/>
          <w:szCs w:val="28"/>
          <w:lang w:val="en-GB"/>
        </w:rPr>
        <w:t xml:space="preserve">Nồng độ </w:t>
      </w:r>
      <w:r w:rsidR="00DE0A5A" w:rsidRPr="002747AF">
        <w:rPr>
          <w:spacing w:val="2"/>
          <w:sz w:val="28"/>
          <w:szCs w:val="28"/>
          <w:lang w:val="en-GB"/>
        </w:rPr>
        <w:t xml:space="preserve">hemoglobin </w:t>
      </w:r>
      <w:r w:rsidR="00C4297D" w:rsidRPr="002747AF">
        <w:rPr>
          <w:spacing w:val="2"/>
          <w:sz w:val="28"/>
          <w:szCs w:val="28"/>
          <w:lang w:val="en-GB"/>
        </w:rPr>
        <w:t xml:space="preserve">của </w:t>
      </w:r>
      <w:r w:rsidR="00DE0A5A" w:rsidRPr="002747AF">
        <w:rPr>
          <w:spacing w:val="2"/>
          <w:sz w:val="28"/>
          <w:szCs w:val="28"/>
          <w:lang w:val="en-GB"/>
        </w:rPr>
        <w:t>phụ nữ có thai</w:t>
      </w:r>
      <w:r w:rsidR="00C4297D" w:rsidRPr="002747AF">
        <w:rPr>
          <w:spacing w:val="2"/>
          <w:sz w:val="28"/>
          <w:szCs w:val="28"/>
          <w:lang w:val="en-GB"/>
        </w:rPr>
        <w:t xml:space="preserve"> trong nghiên cứu của chúng tôi thấp hơn so với kết quả nghiên cứu của Phan Bích Nga [</w:t>
      </w:r>
      <w:r w:rsidR="002A6B61" w:rsidRPr="002747AF">
        <w:rPr>
          <w:spacing w:val="2"/>
          <w:sz w:val="28"/>
          <w:szCs w:val="28"/>
          <w:lang w:val="en-GB"/>
        </w:rPr>
        <w:t>56</w:t>
      </w:r>
      <w:r w:rsidR="00C4297D" w:rsidRPr="002747AF">
        <w:rPr>
          <w:spacing w:val="2"/>
          <w:sz w:val="28"/>
          <w:szCs w:val="28"/>
          <w:lang w:val="en-GB"/>
        </w:rPr>
        <w:t xml:space="preserve">]. </w:t>
      </w:r>
      <w:r w:rsidR="00A93974" w:rsidRPr="002747AF">
        <w:rPr>
          <w:spacing w:val="2"/>
          <w:sz w:val="28"/>
          <w:szCs w:val="28"/>
          <w:lang w:val="en-GB"/>
        </w:rPr>
        <w:t>Nồng độ</w:t>
      </w:r>
      <w:r w:rsidR="00133616" w:rsidRPr="002747AF">
        <w:rPr>
          <w:spacing w:val="2"/>
          <w:sz w:val="28"/>
          <w:szCs w:val="28"/>
          <w:lang w:val="en-GB"/>
        </w:rPr>
        <w:t xml:space="preserve"> </w:t>
      </w:r>
      <w:r w:rsidR="00DE0A5A" w:rsidRPr="002747AF">
        <w:rPr>
          <w:spacing w:val="2"/>
          <w:sz w:val="28"/>
          <w:szCs w:val="28"/>
          <w:lang w:val="en-GB"/>
        </w:rPr>
        <w:t xml:space="preserve">hemoglobin </w:t>
      </w:r>
      <w:r w:rsidR="00133616" w:rsidRPr="002747AF">
        <w:rPr>
          <w:spacing w:val="2"/>
          <w:sz w:val="28"/>
          <w:szCs w:val="28"/>
          <w:lang w:val="en-GB"/>
        </w:rPr>
        <w:t xml:space="preserve">của phụ nữ ở cả hai nhóm nghiên cứu </w:t>
      </w:r>
      <w:r w:rsidR="00A93974" w:rsidRPr="002747AF">
        <w:rPr>
          <w:spacing w:val="2"/>
          <w:sz w:val="28"/>
          <w:szCs w:val="28"/>
          <w:lang w:val="en-GB"/>
        </w:rPr>
        <w:t xml:space="preserve">giảm đi </w:t>
      </w:r>
      <w:r w:rsidR="00A93974" w:rsidRPr="002747AF">
        <w:rPr>
          <w:spacing w:val="2"/>
          <w:sz w:val="28"/>
          <w:szCs w:val="28"/>
          <w:lang w:val="en-GB"/>
        </w:rPr>
        <w:lastRenderedPageBreak/>
        <w:t xml:space="preserve">khi thai được 16 tuần và duy trì hầu như không thay đổi khi thai 32 tuần. </w:t>
      </w:r>
      <w:r w:rsidR="00133616" w:rsidRPr="002747AF">
        <w:rPr>
          <w:spacing w:val="2"/>
          <w:sz w:val="28"/>
          <w:szCs w:val="28"/>
          <w:lang w:val="en-GB"/>
        </w:rPr>
        <w:t>S</w:t>
      </w:r>
      <w:r w:rsidR="00A93974" w:rsidRPr="002747AF">
        <w:rPr>
          <w:spacing w:val="2"/>
          <w:sz w:val="28"/>
          <w:szCs w:val="28"/>
          <w:lang w:val="en-GB"/>
        </w:rPr>
        <w:t xml:space="preserve">ự khác biệt về nồng độ </w:t>
      </w:r>
      <w:r w:rsidR="00DE0A5A" w:rsidRPr="002747AF">
        <w:rPr>
          <w:spacing w:val="2"/>
          <w:sz w:val="28"/>
          <w:szCs w:val="28"/>
          <w:lang w:val="en-GB"/>
        </w:rPr>
        <w:t xml:space="preserve">hemoglobin </w:t>
      </w:r>
      <w:r w:rsidR="00A93974" w:rsidRPr="002747AF">
        <w:rPr>
          <w:spacing w:val="2"/>
          <w:sz w:val="28"/>
          <w:szCs w:val="28"/>
          <w:lang w:val="en-GB"/>
        </w:rPr>
        <w:t>giữa hai nhóm ở cả hai thời điểm thai 16</w:t>
      </w:r>
      <w:r w:rsidR="00685397" w:rsidRPr="002747AF">
        <w:rPr>
          <w:spacing w:val="2"/>
          <w:sz w:val="28"/>
          <w:szCs w:val="28"/>
          <w:lang w:val="en-GB"/>
        </w:rPr>
        <w:t xml:space="preserve"> tuần</w:t>
      </w:r>
      <w:r w:rsidR="00A93974" w:rsidRPr="002747AF">
        <w:rPr>
          <w:spacing w:val="2"/>
          <w:sz w:val="28"/>
          <w:szCs w:val="28"/>
          <w:lang w:val="en-GB"/>
        </w:rPr>
        <w:t xml:space="preserve"> và </w:t>
      </w:r>
      <w:r w:rsidR="00685397" w:rsidRPr="002747AF">
        <w:rPr>
          <w:spacing w:val="2"/>
          <w:sz w:val="28"/>
          <w:szCs w:val="28"/>
          <w:lang w:val="en-GB"/>
        </w:rPr>
        <w:t xml:space="preserve">thai </w:t>
      </w:r>
      <w:r w:rsidR="00A93974" w:rsidRPr="002747AF">
        <w:rPr>
          <w:spacing w:val="2"/>
          <w:sz w:val="28"/>
          <w:szCs w:val="28"/>
          <w:lang w:val="en-GB"/>
        </w:rPr>
        <w:t xml:space="preserve">32 tuần </w:t>
      </w:r>
      <w:r w:rsidR="00133616" w:rsidRPr="002747AF">
        <w:rPr>
          <w:spacing w:val="2"/>
          <w:sz w:val="28"/>
          <w:szCs w:val="28"/>
          <w:lang w:val="en-GB"/>
        </w:rPr>
        <w:t>cũng như thay đổ</w:t>
      </w:r>
      <w:r w:rsidR="008D32F0" w:rsidRPr="002747AF">
        <w:rPr>
          <w:spacing w:val="2"/>
          <w:sz w:val="28"/>
          <w:szCs w:val="28"/>
          <w:lang w:val="en-GB"/>
        </w:rPr>
        <w:t>i</w:t>
      </w:r>
      <w:r w:rsidR="00133616" w:rsidRPr="002747AF">
        <w:rPr>
          <w:spacing w:val="2"/>
          <w:sz w:val="28"/>
          <w:szCs w:val="28"/>
          <w:lang w:val="en-GB"/>
        </w:rPr>
        <w:t xml:space="preserve"> nồng độ </w:t>
      </w:r>
      <w:r w:rsidR="00DE0A5A" w:rsidRPr="002747AF">
        <w:rPr>
          <w:spacing w:val="2"/>
          <w:sz w:val="28"/>
          <w:szCs w:val="28"/>
          <w:lang w:val="en-GB"/>
        </w:rPr>
        <w:t xml:space="preserve">hemoglobin </w:t>
      </w:r>
      <w:r w:rsidR="00133616" w:rsidRPr="002747AF">
        <w:rPr>
          <w:spacing w:val="2"/>
          <w:sz w:val="28"/>
          <w:szCs w:val="28"/>
          <w:lang w:val="en-GB"/>
        </w:rPr>
        <w:t xml:space="preserve">khi thai 32 tuần so với thời điểm ban đầu </w:t>
      </w:r>
      <w:r w:rsidR="00A93974" w:rsidRPr="002747AF">
        <w:rPr>
          <w:spacing w:val="2"/>
          <w:sz w:val="28"/>
          <w:szCs w:val="28"/>
          <w:lang w:val="en-GB"/>
        </w:rPr>
        <w:t>đều không có ý nghĩa thống kê (p &gt; 0,05).</w:t>
      </w:r>
    </w:p>
    <w:p w14:paraId="0B6524B8" w14:textId="7E28D706" w:rsidR="005C61F1" w:rsidRPr="002747AF" w:rsidRDefault="00D3581B" w:rsidP="00676BAE">
      <w:pPr>
        <w:pStyle w:val="noidung0"/>
        <w:tabs>
          <w:tab w:val="left" w:pos="540"/>
        </w:tabs>
        <w:spacing w:before="120" w:line="360" w:lineRule="auto"/>
        <w:ind w:right="25" w:firstLine="720"/>
        <w:rPr>
          <w:spacing w:val="2"/>
          <w:sz w:val="28"/>
          <w:szCs w:val="28"/>
          <w:lang w:val="en-GB"/>
        </w:rPr>
      </w:pPr>
      <w:r w:rsidRPr="002747AF">
        <w:rPr>
          <w:spacing w:val="2"/>
          <w:sz w:val="28"/>
          <w:szCs w:val="28"/>
          <w:lang w:val="en-GB"/>
        </w:rPr>
        <w:t xml:space="preserve">Kết quả nghiên cứu của chúng tôi tương tự như kết quả nghiên cứu </w:t>
      </w:r>
      <w:r w:rsidR="00F20548" w:rsidRPr="002747AF">
        <w:rPr>
          <w:spacing w:val="2"/>
          <w:sz w:val="28"/>
          <w:szCs w:val="28"/>
          <w:lang w:val="en-GB"/>
        </w:rPr>
        <w:t xml:space="preserve">của Hanieh S. và cộng sự </w:t>
      </w:r>
      <w:r w:rsidRPr="002747AF">
        <w:rPr>
          <w:spacing w:val="2"/>
          <w:sz w:val="28"/>
          <w:szCs w:val="28"/>
          <w:lang w:val="en-GB"/>
        </w:rPr>
        <w:t>tại Hà Nam</w:t>
      </w:r>
      <w:r w:rsidR="00F20548" w:rsidRPr="002747AF">
        <w:rPr>
          <w:spacing w:val="2"/>
          <w:sz w:val="28"/>
          <w:szCs w:val="28"/>
          <w:lang w:val="en-GB"/>
        </w:rPr>
        <w:t xml:space="preserve"> [</w:t>
      </w:r>
      <w:r w:rsidR="002A6B61" w:rsidRPr="002747AF">
        <w:rPr>
          <w:spacing w:val="2"/>
          <w:sz w:val="28"/>
          <w:szCs w:val="28"/>
          <w:lang w:val="en-GB"/>
        </w:rPr>
        <w:t>179</w:t>
      </w:r>
      <w:r w:rsidR="00685397" w:rsidRPr="002747AF">
        <w:rPr>
          <w:spacing w:val="2"/>
          <w:sz w:val="28"/>
          <w:szCs w:val="28"/>
          <w:lang w:val="en-GB"/>
        </w:rPr>
        <w:t>]. Nghiên của tại H</w:t>
      </w:r>
      <w:r w:rsidR="00F20548" w:rsidRPr="002747AF">
        <w:rPr>
          <w:spacing w:val="2"/>
          <w:sz w:val="28"/>
          <w:szCs w:val="28"/>
          <w:lang w:val="en-GB"/>
        </w:rPr>
        <w:t>à Nam</w:t>
      </w:r>
      <w:r w:rsidRPr="002747AF">
        <w:rPr>
          <w:spacing w:val="2"/>
          <w:sz w:val="28"/>
          <w:szCs w:val="28"/>
          <w:lang w:val="en-GB"/>
        </w:rPr>
        <w:t xml:space="preserve"> cho thấy không có sự khác biệt về nồng độ </w:t>
      </w:r>
      <w:r w:rsidR="00DE0A5A" w:rsidRPr="002747AF">
        <w:rPr>
          <w:spacing w:val="2"/>
          <w:sz w:val="28"/>
          <w:szCs w:val="28"/>
          <w:lang w:val="en-GB"/>
        </w:rPr>
        <w:t xml:space="preserve">hemoglobin </w:t>
      </w:r>
      <w:r w:rsidRPr="002747AF">
        <w:rPr>
          <w:spacing w:val="2"/>
          <w:sz w:val="28"/>
          <w:szCs w:val="28"/>
          <w:lang w:val="en-GB"/>
        </w:rPr>
        <w:t xml:space="preserve">khi bổ sung sắt acid foic hàng ngày hay bổ sung đa vi chất cho </w:t>
      </w:r>
      <w:r w:rsidR="00DE0A5A" w:rsidRPr="002747AF">
        <w:rPr>
          <w:spacing w:val="2"/>
          <w:sz w:val="28"/>
          <w:szCs w:val="28"/>
          <w:lang w:val="en-GB"/>
        </w:rPr>
        <w:t>phụ nữ có thai</w:t>
      </w:r>
      <w:r w:rsidRPr="002747AF">
        <w:rPr>
          <w:spacing w:val="2"/>
          <w:sz w:val="28"/>
          <w:szCs w:val="28"/>
          <w:lang w:val="en-GB"/>
        </w:rPr>
        <w:t>.</w:t>
      </w:r>
      <w:r w:rsidR="00420039" w:rsidRPr="002747AF">
        <w:rPr>
          <w:spacing w:val="2"/>
          <w:sz w:val="28"/>
          <w:szCs w:val="28"/>
          <w:lang w:val="en-GB"/>
        </w:rPr>
        <w:t xml:space="preserve"> </w:t>
      </w:r>
      <w:r w:rsidR="00D416C4" w:rsidRPr="002747AF">
        <w:rPr>
          <w:spacing w:val="2"/>
          <w:sz w:val="28"/>
          <w:szCs w:val="28"/>
          <w:lang w:val="en-GB"/>
        </w:rPr>
        <w:t>Nghiên cứu của Nguyễn Hồng Phương và cộng sự tại Thái Nguyên</w:t>
      </w:r>
      <w:r w:rsidR="002E4B6E" w:rsidRPr="002747AF">
        <w:rPr>
          <w:spacing w:val="2"/>
          <w:sz w:val="28"/>
          <w:szCs w:val="28"/>
          <w:lang w:val="en-GB"/>
        </w:rPr>
        <w:t xml:space="preserve"> bổ sung đa vi chất dinh dưỡng cho phụ nữ có thai cũng không cho thấy hiệu quả cải thiện nồng động hemoglobin trung bình của phụ nữ khi có thai [</w:t>
      </w:r>
      <w:r w:rsidR="002A6B61" w:rsidRPr="002747AF">
        <w:rPr>
          <w:spacing w:val="2"/>
          <w:sz w:val="28"/>
          <w:szCs w:val="28"/>
          <w:lang w:val="en-GB"/>
        </w:rPr>
        <w:t>180</w:t>
      </w:r>
      <w:r w:rsidR="002E4B6E" w:rsidRPr="002747AF">
        <w:rPr>
          <w:spacing w:val="2"/>
          <w:sz w:val="28"/>
          <w:szCs w:val="28"/>
          <w:lang w:val="en-GB"/>
        </w:rPr>
        <w:t>].</w:t>
      </w:r>
      <w:r w:rsidR="002A6B61" w:rsidRPr="002747AF">
        <w:rPr>
          <w:spacing w:val="2"/>
          <w:sz w:val="28"/>
          <w:szCs w:val="28"/>
          <w:lang w:val="en-GB"/>
        </w:rPr>
        <w:t xml:space="preserve"> </w:t>
      </w:r>
      <w:r w:rsidR="005C61F1" w:rsidRPr="002747AF">
        <w:rPr>
          <w:spacing w:val="2"/>
          <w:sz w:val="28"/>
          <w:szCs w:val="28"/>
        </w:rPr>
        <w:t>Nghiên cứu của Reina Engle-Stone và cộng sự tại Cameroon sử dụng bột mì có bổ sung vitamin A, sắt, kẽm, folic acid và vitamin B</w:t>
      </w:r>
      <w:r w:rsidR="005C61F1" w:rsidRPr="002747AF">
        <w:rPr>
          <w:spacing w:val="2"/>
          <w:sz w:val="28"/>
          <w:szCs w:val="28"/>
          <w:vertAlign w:val="subscript"/>
        </w:rPr>
        <w:t>12</w:t>
      </w:r>
      <w:r w:rsidR="00676BAE" w:rsidRPr="002747AF">
        <w:rPr>
          <w:spacing w:val="2"/>
          <w:sz w:val="28"/>
          <w:szCs w:val="28"/>
        </w:rPr>
        <w:t>, việc sử dụng bột mì</w:t>
      </w:r>
      <w:r w:rsidR="005C61F1" w:rsidRPr="002747AF">
        <w:rPr>
          <w:spacing w:val="2"/>
          <w:sz w:val="28"/>
          <w:szCs w:val="28"/>
        </w:rPr>
        <w:t xml:space="preserve"> có tăng cường vi chất góp phần cải thiện </w:t>
      </w:r>
      <w:r w:rsidR="00676BAE" w:rsidRPr="002747AF">
        <w:rPr>
          <w:spacing w:val="2"/>
          <w:sz w:val="28"/>
          <w:szCs w:val="28"/>
        </w:rPr>
        <w:t>rõ</w:t>
      </w:r>
      <w:r w:rsidR="005C61F1" w:rsidRPr="002747AF">
        <w:rPr>
          <w:spacing w:val="2"/>
          <w:sz w:val="28"/>
          <w:szCs w:val="28"/>
        </w:rPr>
        <w:t xml:space="preserve"> rệt lượng tiêu thụ cá</w:t>
      </w:r>
      <w:r w:rsidR="00676BAE" w:rsidRPr="002747AF">
        <w:rPr>
          <w:spacing w:val="2"/>
          <w:sz w:val="28"/>
          <w:szCs w:val="28"/>
        </w:rPr>
        <w:t>c vi chất có trong khẩu phần ăn</w:t>
      </w:r>
      <w:r w:rsidR="008D32F0" w:rsidRPr="002747AF">
        <w:rPr>
          <w:spacing w:val="2"/>
          <w:sz w:val="28"/>
          <w:szCs w:val="28"/>
        </w:rPr>
        <w:t xml:space="preserve"> [181]</w:t>
      </w:r>
      <w:r w:rsidR="00676BAE" w:rsidRPr="002747AF">
        <w:rPr>
          <w:spacing w:val="2"/>
          <w:sz w:val="28"/>
          <w:szCs w:val="28"/>
        </w:rPr>
        <w:t>.</w:t>
      </w:r>
      <w:r w:rsidR="005C61F1" w:rsidRPr="002747AF">
        <w:rPr>
          <w:spacing w:val="2"/>
          <w:sz w:val="28"/>
          <w:szCs w:val="28"/>
        </w:rPr>
        <w:t xml:space="preserve"> Kết quả nghiên cứu cho thấy sau một năm </w:t>
      </w:r>
      <w:r w:rsidR="008D32F0" w:rsidRPr="002747AF">
        <w:rPr>
          <w:spacing w:val="2"/>
          <w:sz w:val="28"/>
          <w:szCs w:val="28"/>
        </w:rPr>
        <w:t>sử dụng bột mì tăng cường vi chất</w:t>
      </w:r>
      <w:r w:rsidR="005C61F1" w:rsidRPr="002747AF">
        <w:rPr>
          <w:spacing w:val="2"/>
          <w:sz w:val="28"/>
          <w:szCs w:val="28"/>
        </w:rPr>
        <w:t xml:space="preserve">, </w:t>
      </w:r>
      <w:r w:rsidR="00FF5E1D" w:rsidRPr="002747AF">
        <w:rPr>
          <w:spacing w:val="2"/>
          <w:sz w:val="28"/>
          <w:szCs w:val="28"/>
        </w:rPr>
        <w:t>tỉ</w:t>
      </w:r>
      <w:r w:rsidR="005C61F1" w:rsidRPr="002747AF">
        <w:rPr>
          <w:spacing w:val="2"/>
          <w:sz w:val="28"/>
          <w:szCs w:val="28"/>
        </w:rPr>
        <w:t xml:space="preserve"> lệ thiếu máu </w:t>
      </w:r>
      <w:r w:rsidR="00DE0A5A" w:rsidRPr="002747AF">
        <w:rPr>
          <w:spacing w:val="2"/>
          <w:sz w:val="28"/>
          <w:szCs w:val="28"/>
        </w:rPr>
        <w:t xml:space="preserve">ở người </w:t>
      </w:r>
      <w:r w:rsidR="005C61F1" w:rsidRPr="002747AF">
        <w:rPr>
          <w:spacing w:val="2"/>
          <w:sz w:val="28"/>
          <w:szCs w:val="28"/>
        </w:rPr>
        <w:t xml:space="preserve">mẹ </w:t>
      </w:r>
      <w:r w:rsidR="008D32F0" w:rsidRPr="002747AF">
        <w:rPr>
          <w:spacing w:val="2"/>
          <w:sz w:val="28"/>
          <w:szCs w:val="28"/>
        </w:rPr>
        <w:t>được cải thiện</w:t>
      </w:r>
      <w:r w:rsidR="005C61F1" w:rsidRPr="002747AF">
        <w:rPr>
          <w:spacing w:val="2"/>
          <w:sz w:val="28"/>
          <w:szCs w:val="28"/>
        </w:rPr>
        <w:t xml:space="preserve"> đáng kể (46,</w:t>
      </w:r>
      <w:r w:rsidR="00DE0A5A" w:rsidRPr="002747AF">
        <w:rPr>
          <w:spacing w:val="2"/>
          <w:sz w:val="28"/>
          <w:szCs w:val="28"/>
        </w:rPr>
        <w:t>7% so với 39,1%, p</w:t>
      </w:r>
      <w:r w:rsidR="005C61F1" w:rsidRPr="002747AF">
        <w:rPr>
          <w:spacing w:val="2"/>
          <w:sz w:val="28"/>
          <w:szCs w:val="28"/>
        </w:rPr>
        <w:t xml:space="preserve"> = 0,01), nhưng nồng độ hemoglobin trung bình và </w:t>
      </w:r>
      <w:r w:rsidR="00FF5E1D" w:rsidRPr="002747AF">
        <w:rPr>
          <w:spacing w:val="2"/>
          <w:sz w:val="28"/>
          <w:szCs w:val="28"/>
        </w:rPr>
        <w:t>tỉ</w:t>
      </w:r>
      <w:r w:rsidR="005C61F1" w:rsidRPr="002747AF">
        <w:rPr>
          <w:spacing w:val="2"/>
          <w:sz w:val="28"/>
          <w:szCs w:val="28"/>
        </w:rPr>
        <w:t xml:space="preserve"> lệ thiếu máu ở trẻ không khác </w:t>
      </w:r>
      <w:r w:rsidR="008D32F0" w:rsidRPr="002747AF">
        <w:rPr>
          <w:spacing w:val="2"/>
          <w:sz w:val="28"/>
          <w:szCs w:val="28"/>
        </w:rPr>
        <w:t>so với trước khi sử dụng</w:t>
      </w:r>
      <w:r w:rsidR="005C61F1" w:rsidRPr="002747AF">
        <w:rPr>
          <w:spacing w:val="2"/>
          <w:sz w:val="28"/>
          <w:szCs w:val="28"/>
        </w:rPr>
        <w:t xml:space="preserve">. </w:t>
      </w:r>
      <w:r w:rsidR="00676BAE" w:rsidRPr="002747AF">
        <w:rPr>
          <w:spacing w:val="2"/>
          <w:sz w:val="28"/>
          <w:szCs w:val="28"/>
          <w:lang w:val="en-GB"/>
        </w:rPr>
        <w:t xml:space="preserve">Tuy nhiên, kết quả phân tích có hệ thống các nghiên cứu bổ sung sắt cho </w:t>
      </w:r>
      <w:r w:rsidR="00DE0A5A" w:rsidRPr="002747AF">
        <w:rPr>
          <w:spacing w:val="2"/>
          <w:sz w:val="28"/>
          <w:szCs w:val="28"/>
          <w:lang w:val="en-GB"/>
        </w:rPr>
        <w:t xml:space="preserve">phụ nữ có thai </w:t>
      </w:r>
      <w:r w:rsidR="00676BAE" w:rsidRPr="002747AF">
        <w:rPr>
          <w:spacing w:val="2"/>
          <w:sz w:val="28"/>
          <w:szCs w:val="28"/>
          <w:lang w:val="en-GB"/>
        </w:rPr>
        <w:t xml:space="preserve">của Albert L. Siu và cộng sự cho thấy một số can thiệp bổ sung sắt có hiệu quả cải thiện nồng độ Hb trung bình ở </w:t>
      </w:r>
      <w:r w:rsidR="00DE0A5A" w:rsidRPr="002747AF">
        <w:rPr>
          <w:spacing w:val="2"/>
          <w:sz w:val="28"/>
          <w:szCs w:val="28"/>
          <w:lang w:val="en-GB"/>
        </w:rPr>
        <w:t xml:space="preserve">phụ nữ có thai </w:t>
      </w:r>
      <w:r w:rsidR="00676BAE" w:rsidRPr="002747AF">
        <w:rPr>
          <w:spacing w:val="2"/>
          <w:sz w:val="28"/>
          <w:szCs w:val="28"/>
          <w:lang w:val="en-GB"/>
        </w:rPr>
        <w:t>[</w:t>
      </w:r>
      <w:r w:rsidR="002A6B61" w:rsidRPr="002747AF">
        <w:rPr>
          <w:spacing w:val="2"/>
          <w:sz w:val="28"/>
          <w:szCs w:val="28"/>
          <w:lang w:val="en-GB"/>
        </w:rPr>
        <w:t>182</w:t>
      </w:r>
      <w:r w:rsidR="00676BAE" w:rsidRPr="002747AF">
        <w:rPr>
          <w:spacing w:val="2"/>
          <w:sz w:val="28"/>
          <w:szCs w:val="28"/>
          <w:lang w:val="en-GB"/>
        </w:rPr>
        <w:t xml:space="preserve">]. </w:t>
      </w:r>
    </w:p>
    <w:p w14:paraId="5A61FC67" w14:textId="7FCE0580" w:rsidR="00127C73" w:rsidRPr="002747AF" w:rsidRDefault="00FB5620" w:rsidP="00676BAE">
      <w:pPr>
        <w:pStyle w:val="noidung0"/>
        <w:tabs>
          <w:tab w:val="left" w:pos="540"/>
        </w:tabs>
        <w:spacing w:before="120" w:line="360" w:lineRule="auto"/>
        <w:ind w:right="25" w:firstLine="720"/>
        <w:rPr>
          <w:spacing w:val="2"/>
          <w:sz w:val="28"/>
          <w:szCs w:val="28"/>
          <w:lang w:val="en-GB"/>
        </w:rPr>
      </w:pPr>
      <w:r w:rsidRPr="002747AF">
        <w:rPr>
          <w:spacing w:val="2"/>
          <w:sz w:val="28"/>
          <w:szCs w:val="28"/>
          <w:lang w:val="en-GB"/>
        </w:rPr>
        <w:t xml:space="preserve">Nghiên cứu sử dụng ngưỡng hemoglobin dưới 12,0 g/dL ở </w:t>
      </w:r>
      <w:r w:rsidR="00DE0A5A" w:rsidRPr="002747AF">
        <w:rPr>
          <w:spacing w:val="2"/>
          <w:sz w:val="28"/>
          <w:szCs w:val="28"/>
          <w:lang w:val="en-GB"/>
        </w:rPr>
        <w:t>phụ nữ tuổi sinh đẻ</w:t>
      </w:r>
      <w:r w:rsidRPr="002747AF">
        <w:rPr>
          <w:spacing w:val="2"/>
          <w:sz w:val="28"/>
          <w:szCs w:val="28"/>
          <w:lang w:val="en-GB"/>
        </w:rPr>
        <w:t xml:space="preserve"> và dưới 11,0 g/dL ở </w:t>
      </w:r>
      <w:r w:rsidR="00DE0A5A" w:rsidRPr="002747AF">
        <w:rPr>
          <w:spacing w:val="2"/>
          <w:sz w:val="28"/>
          <w:szCs w:val="28"/>
          <w:lang w:val="en-GB"/>
        </w:rPr>
        <w:t xml:space="preserve">phụ nữ có thai </w:t>
      </w:r>
      <w:r w:rsidRPr="002747AF">
        <w:rPr>
          <w:spacing w:val="2"/>
          <w:sz w:val="28"/>
          <w:szCs w:val="28"/>
          <w:lang w:val="en-GB"/>
        </w:rPr>
        <w:t xml:space="preserve">để đánh giá tình trạng thiếu máu. </w:t>
      </w:r>
      <w:r w:rsidR="00127C73" w:rsidRPr="002747AF">
        <w:rPr>
          <w:spacing w:val="2"/>
          <w:sz w:val="28"/>
          <w:szCs w:val="28"/>
          <w:lang w:val="en-GB"/>
        </w:rPr>
        <w:t xml:space="preserve">Nghiên cứu chưa cho kết quả cải thiện rõ rệt </w:t>
      </w:r>
      <w:r w:rsidR="00FF5E1D" w:rsidRPr="002747AF">
        <w:rPr>
          <w:spacing w:val="2"/>
          <w:sz w:val="28"/>
          <w:szCs w:val="28"/>
          <w:lang w:val="en-GB"/>
        </w:rPr>
        <w:t>tỉ</w:t>
      </w:r>
      <w:r w:rsidR="00127C73" w:rsidRPr="002747AF">
        <w:rPr>
          <w:spacing w:val="2"/>
          <w:sz w:val="28"/>
          <w:szCs w:val="28"/>
          <w:lang w:val="en-GB"/>
        </w:rPr>
        <w:t xml:space="preserve"> lệ thiếu máu khi có thai (không khác biệt có ý nghĩa thống kê) ở nhóm phụ nữ được bổ sung thực phẩm giàu dinh dưỡng 5 ngày/ tuần từ trước</w:t>
      </w:r>
      <w:r w:rsidR="002A6B61" w:rsidRPr="002747AF">
        <w:rPr>
          <w:spacing w:val="2"/>
          <w:sz w:val="28"/>
          <w:szCs w:val="28"/>
          <w:lang w:val="en-GB"/>
        </w:rPr>
        <w:t xml:space="preserve"> khi có thai cho đến khi sinh so</w:t>
      </w:r>
      <w:r w:rsidR="00127C73" w:rsidRPr="002747AF">
        <w:rPr>
          <w:spacing w:val="2"/>
          <w:sz w:val="28"/>
          <w:szCs w:val="28"/>
          <w:lang w:val="en-GB"/>
        </w:rPr>
        <w:t xml:space="preserve"> với nhóm phụ nữ không được bổ sung thực phẩm. Nghiên cứu cho kết quả tương tự như </w:t>
      </w:r>
      <w:r w:rsidR="00127C73" w:rsidRPr="002747AF">
        <w:rPr>
          <w:spacing w:val="2"/>
          <w:sz w:val="28"/>
          <w:szCs w:val="28"/>
          <w:lang w:val="en-GB"/>
        </w:rPr>
        <w:lastRenderedPageBreak/>
        <w:t xml:space="preserve">nghiên cứu của Nguyễn Hồng Phương và cộng sự tại Thái Nguyên khi bổ sung đa vi chất dinh dưỡng cũng chưa cho tác dụng cải thiện </w:t>
      </w:r>
      <w:r w:rsidR="00FF5E1D" w:rsidRPr="002747AF">
        <w:rPr>
          <w:spacing w:val="2"/>
          <w:sz w:val="28"/>
          <w:szCs w:val="28"/>
          <w:lang w:val="en-GB"/>
        </w:rPr>
        <w:t>tỉ</w:t>
      </w:r>
      <w:r w:rsidR="00127C73" w:rsidRPr="002747AF">
        <w:rPr>
          <w:spacing w:val="2"/>
          <w:sz w:val="28"/>
          <w:szCs w:val="28"/>
          <w:lang w:val="en-GB"/>
        </w:rPr>
        <w:t xml:space="preserve"> lệ thiếu máu</w:t>
      </w:r>
      <w:r w:rsidR="00DE0A5A" w:rsidRPr="002747AF">
        <w:rPr>
          <w:spacing w:val="2"/>
          <w:sz w:val="28"/>
          <w:szCs w:val="28"/>
          <w:lang w:val="en-GB"/>
        </w:rPr>
        <w:t xml:space="preserve">, nồng độ hemoglobin trung bình </w:t>
      </w:r>
      <w:r w:rsidR="00127C73" w:rsidRPr="002747AF">
        <w:rPr>
          <w:spacing w:val="2"/>
          <w:sz w:val="28"/>
          <w:szCs w:val="28"/>
          <w:lang w:val="en-GB"/>
        </w:rPr>
        <w:t>nhưng có tác dụng cải thiện dự trữ sắt so với nhóm phụ nữ chỉ được bổ sung sắt acid folic [</w:t>
      </w:r>
      <w:r w:rsidR="00E42426" w:rsidRPr="002747AF">
        <w:rPr>
          <w:spacing w:val="2"/>
          <w:sz w:val="28"/>
          <w:szCs w:val="28"/>
          <w:lang w:val="en-GB"/>
        </w:rPr>
        <w:t>180</w:t>
      </w:r>
      <w:r w:rsidR="00127C73" w:rsidRPr="002747AF">
        <w:rPr>
          <w:spacing w:val="2"/>
          <w:sz w:val="28"/>
          <w:szCs w:val="28"/>
          <w:lang w:val="en-GB"/>
        </w:rPr>
        <w:t xml:space="preserve">]. </w:t>
      </w:r>
    </w:p>
    <w:p w14:paraId="09D0C1A2" w14:textId="5B209C62" w:rsidR="00FB5620" w:rsidRPr="002747AF" w:rsidRDefault="00FF5E1D" w:rsidP="00676BAE">
      <w:pPr>
        <w:pStyle w:val="noidung0"/>
        <w:tabs>
          <w:tab w:val="left" w:pos="540"/>
        </w:tabs>
        <w:spacing w:before="120" w:line="360" w:lineRule="auto"/>
        <w:ind w:right="25" w:firstLine="720"/>
        <w:rPr>
          <w:spacing w:val="2"/>
          <w:sz w:val="28"/>
          <w:szCs w:val="28"/>
          <w:lang w:val="en-GB"/>
        </w:rPr>
      </w:pPr>
      <w:r w:rsidRPr="002747AF">
        <w:rPr>
          <w:spacing w:val="2"/>
          <w:sz w:val="28"/>
          <w:szCs w:val="28"/>
          <w:lang w:val="en-GB"/>
        </w:rPr>
        <w:t>Tỉ</w:t>
      </w:r>
      <w:r w:rsidR="00FB5620" w:rsidRPr="002747AF">
        <w:rPr>
          <w:spacing w:val="2"/>
          <w:sz w:val="28"/>
          <w:szCs w:val="28"/>
          <w:lang w:val="en-GB"/>
        </w:rPr>
        <w:t xml:space="preserve"> lệ thiếu máu của phụ nữ khi chưa có thai </w:t>
      </w:r>
      <w:r w:rsidR="00DE0A5A" w:rsidRPr="002747AF">
        <w:rPr>
          <w:spacing w:val="2"/>
          <w:sz w:val="28"/>
          <w:szCs w:val="28"/>
          <w:lang w:val="en-GB"/>
        </w:rPr>
        <w:t>trong nghiên cứu của chúng tôi khoảng 24%,</w:t>
      </w:r>
      <w:r w:rsidR="00FB5620" w:rsidRPr="002747AF">
        <w:rPr>
          <w:spacing w:val="2"/>
          <w:sz w:val="28"/>
          <w:szCs w:val="28"/>
          <w:lang w:val="en-GB"/>
        </w:rPr>
        <w:t xml:space="preserve"> cao hơn </w:t>
      </w:r>
      <w:r w:rsidRPr="002747AF">
        <w:rPr>
          <w:spacing w:val="2"/>
          <w:sz w:val="28"/>
          <w:szCs w:val="28"/>
          <w:lang w:val="en-GB"/>
        </w:rPr>
        <w:t>tỉ</w:t>
      </w:r>
      <w:r w:rsidR="00FB5620" w:rsidRPr="002747AF">
        <w:rPr>
          <w:spacing w:val="2"/>
          <w:sz w:val="28"/>
          <w:szCs w:val="28"/>
          <w:lang w:val="en-GB"/>
        </w:rPr>
        <w:t xml:space="preserve"> lệ thiếu máu của phụ nữ 20-29 tuổi ở Bắc Giang [</w:t>
      </w:r>
      <w:r w:rsidR="00E42426" w:rsidRPr="002747AF">
        <w:rPr>
          <w:spacing w:val="2"/>
          <w:sz w:val="28"/>
          <w:szCs w:val="28"/>
          <w:lang w:val="en-GB"/>
        </w:rPr>
        <w:t>10</w:t>
      </w:r>
      <w:r w:rsidR="00FB5620" w:rsidRPr="002747AF">
        <w:rPr>
          <w:spacing w:val="2"/>
          <w:sz w:val="28"/>
          <w:szCs w:val="28"/>
          <w:lang w:val="en-GB"/>
        </w:rPr>
        <w:t xml:space="preserve">] và </w:t>
      </w:r>
      <w:r w:rsidR="00DE0A5A" w:rsidRPr="002747AF">
        <w:rPr>
          <w:spacing w:val="2"/>
          <w:sz w:val="28"/>
          <w:szCs w:val="28"/>
          <w:lang w:val="en-GB"/>
        </w:rPr>
        <w:t>phụ nữ tuổi sinh đẻ</w:t>
      </w:r>
      <w:r w:rsidR="00FB5620" w:rsidRPr="002747AF">
        <w:rPr>
          <w:spacing w:val="2"/>
          <w:sz w:val="28"/>
          <w:szCs w:val="28"/>
          <w:lang w:val="en-GB"/>
        </w:rPr>
        <w:t xml:space="preserve"> tại Thái Nguyên [</w:t>
      </w:r>
      <w:r w:rsidR="00E42426" w:rsidRPr="002747AF">
        <w:rPr>
          <w:spacing w:val="2"/>
          <w:sz w:val="28"/>
          <w:szCs w:val="28"/>
          <w:lang w:val="en-GB"/>
        </w:rPr>
        <w:t>180</w:t>
      </w:r>
      <w:r w:rsidR="00FB5620" w:rsidRPr="002747AF">
        <w:rPr>
          <w:spacing w:val="2"/>
          <w:sz w:val="28"/>
          <w:szCs w:val="28"/>
          <w:lang w:val="en-GB"/>
        </w:rPr>
        <w:t xml:space="preserve">]. Tại thời điểm ban đầu khi phụ nữ chưa có thai, </w:t>
      </w:r>
      <w:r w:rsidRPr="002747AF">
        <w:rPr>
          <w:spacing w:val="2"/>
          <w:sz w:val="28"/>
          <w:szCs w:val="28"/>
          <w:lang w:val="en-GB"/>
        </w:rPr>
        <w:t>tỉ</w:t>
      </w:r>
      <w:r w:rsidR="00FB5620" w:rsidRPr="002747AF">
        <w:rPr>
          <w:spacing w:val="2"/>
          <w:sz w:val="28"/>
          <w:szCs w:val="28"/>
          <w:lang w:val="en-GB"/>
        </w:rPr>
        <w:t xml:space="preserve"> lệ thiếu máu của nhóm can thiệp có cao hơn so với nhóm chứng</w:t>
      </w:r>
      <w:r w:rsidR="00DE0A5A" w:rsidRPr="002747AF">
        <w:rPr>
          <w:spacing w:val="2"/>
          <w:sz w:val="28"/>
          <w:szCs w:val="28"/>
          <w:lang w:val="en-GB"/>
        </w:rPr>
        <w:t xml:space="preserve"> nhưng sự khác biệt chưa có ý nghĩa thông kê</w:t>
      </w:r>
      <w:r w:rsidR="00FB5620" w:rsidRPr="002747AF">
        <w:rPr>
          <w:spacing w:val="2"/>
          <w:sz w:val="28"/>
          <w:szCs w:val="28"/>
          <w:lang w:val="en-GB"/>
        </w:rPr>
        <w:t xml:space="preserve"> (25,4% so với 23,3%, p &gt; 0,05). </w:t>
      </w:r>
      <w:r w:rsidRPr="002747AF">
        <w:rPr>
          <w:spacing w:val="2"/>
          <w:sz w:val="28"/>
          <w:szCs w:val="28"/>
          <w:lang w:val="en-GB"/>
        </w:rPr>
        <w:t>Tỉ</w:t>
      </w:r>
      <w:r w:rsidR="00FB5620" w:rsidRPr="002747AF">
        <w:rPr>
          <w:spacing w:val="2"/>
          <w:sz w:val="28"/>
          <w:szCs w:val="28"/>
          <w:lang w:val="en-GB"/>
        </w:rPr>
        <w:t xml:space="preserve"> lệ thiếu máu của phụ nữ tham gia nghiên cứu khi thai 16 và thai 32 tuần giữa hai nhóm không khác nhau có ý nghĩa thống kê (p &gt; 0,05). Tuy nhiên, nếu xét riêng từng nhóm, </w:t>
      </w:r>
      <w:r w:rsidRPr="002747AF">
        <w:rPr>
          <w:spacing w:val="2"/>
          <w:sz w:val="28"/>
          <w:szCs w:val="28"/>
          <w:lang w:val="en-GB"/>
        </w:rPr>
        <w:t>tỉ</w:t>
      </w:r>
      <w:r w:rsidR="00FB5620" w:rsidRPr="002747AF">
        <w:rPr>
          <w:spacing w:val="2"/>
          <w:sz w:val="28"/>
          <w:szCs w:val="28"/>
          <w:lang w:val="en-GB"/>
        </w:rPr>
        <w:t xml:space="preserve"> lệ thiếu máu của phụ nữ tham gia nghiên cứu ở nhóm can thiệp giảm dần khi có thai trong khi </w:t>
      </w:r>
      <w:r w:rsidRPr="002747AF">
        <w:rPr>
          <w:spacing w:val="2"/>
          <w:sz w:val="28"/>
          <w:szCs w:val="28"/>
          <w:lang w:val="en-GB"/>
        </w:rPr>
        <w:t>tỉ</w:t>
      </w:r>
      <w:r w:rsidR="00FB5620" w:rsidRPr="002747AF">
        <w:rPr>
          <w:spacing w:val="2"/>
          <w:sz w:val="28"/>
          <w:szCs w:val="28"/>
          <w:lang w:val="en-GB"/>
        </w:rPr>
        <w:t xml:space="preserve"> lệ này ở nhóm chứng có giảm nhẹ khi thai 16 tuần nhưng lại tăng lên khi thai 32 tuần. So sánh giữa thời điểm thai 32 tuần với thời điểm ban đầu</w:t>
      </w:r>
      <w:r w:rsidR="00DE0A5A" w:rsidRPr="002747AF">
        <w:rPr>
          <w:spacing w:val="2"/>
          <w:sz w:val="28"/>
          <w:szCs w:val="28"/>
          <w:lang w:val="en-GB"/>
        </w:rPr>
        <w:t xml:space="preserve"> trước khi có thai</w:t>
      </w:r>
      <w:r w:rsidR="00FB5620" w:rsidRPr="002747AF">
        <w:rPr>
          <w:spacing w:val="2"/>
          <w:sz w:val="28"/>
          <w:szCs w:val="28"/>
          <w:lang w:val="en-GB"/>
        </w:rPr>
        <w:t xml:space="preserve">, chỉ số hiệu quả thô ở nhóm can thiệp của nghiên cứu đạt 18,9% trong khi chỉ số này ở nhóm </w:t>
      </w:r>
      <w:r w:rsidR="00DE0A5A" w:rsidRPr="002747AF">
        <w:rPr>
          <w:spacing w:val="2"/>
          <w:sz w:val="28"/>
          <w:szCs w:val="28"/>
          <w:lang w:val="en-GB"/>
        </w:rPr>
        <w:t>chứng</w:t>
      </w:r>
      <w:r w:rsidR="00FB5620" w:rsidRPr="002747AF">
        <w:rPr>
          <w:spacing w:val="2"/>
          <w:sz w:val="28"/>
          <w:szCs w:val="28"/>
          <w:lang w:val="en-GB"/>
        </w:rPr>
        <w:t xml:space="preserve"> là -10,7%. Chỉ số hiệu quả thực của can thiệp là 29,6%. Như vậy, can thiệp bổ sung thực phẩm cho phụ nữ trước và trong khi có thai có hiệu quả hơn 29,6% đến tình trạng thiếu máu ở </w:t>
      </w:r>
      <w:r w:rsidR="00DE0A5A" w:rsidRPr="002747AF">
        <w:rPr>
          <w:spacing w:val="2"/>
          <w:sz w:val="28"/>
          <w:szCs w:val="28"/>
          <w:lang w:val="en-GB"/>
        </w:rPr>
        <w:t xml:space="preserve">phụ nữ có thai </w:t>
      </w:r>
      <w:r w:rsidR="00FB5620" w:rsidRPr="002747AF">
        <w:rPr>
          <w:spacing w:val="2"/>
          <w:sz w:val="28"/>
          <w:szCs w:val="28"/>
          <w:lang w:val="en-GB"/>
        </w:rPr>
        <w:t>32 tuần tuổi thuộc nhóm can thiệp so với thuộc nhóm chứng.</w:t>
      </w:r>
    </w:p>
    <w:p w14:paraId="31D4B155" w14:textId="6FA407A5" w:rsidR="00006C3D" w:rsidRPr="002747AF" w:rsidRDefault="00830459" w:rsidP="00676BAE">
      <w:pPr>
        <w:pStyle w:val="noidung0"/>
        <w:tabs>
          <w:tab w:val="left" w:pos="540"/>
        </w:tabs>
        <w:spacing w:before="120" w:line="360" w:lineRule="auto"/>
        <w:ind w:right="25" w:firstLine="720"/>
        <w:rPr>
          <w:spacing w:val="2"/>
          <w:sz w:val="28"/>
          <w:szCs w:val="28"/>
        </w:rPr>
      </w:pPr>
      <w:r w:rsidRPr="002747AF">
        <w:rPr>
          <w:spacing w:val="2"/>
          <w:sz w:val="28"/>
          <w:szCs w:val="28"/>
          <w:lang w:val="en-GB"/>
        </w:rPr>
        <w:t xml:space="preserve">Gần phần tư số đối tượng ở thời điểm bắt đầu tham gia nghiên cứu bị thiếu máu. Tình trạng thiếu máu của phụ nữ trước khi có thai là một trong những chỉ điểm quan trọng tới nồng độ hemoglobin </w:t>
      </w:r>
      <w:r w:rsidR="003E3A6E" w:rsidRPr="002747AF">
        <w:rPr>
          <w:spacing w:val="2"/>
          <w:sz w:val="28"/>
          <w:szCs w:val="28"/>
          <w:lang w:val="en-GB"/>
        </w:rPr>
        <w:t xml:space="preserve">và </w:t>
      </w:r>
      <w:r w:rsidR="00FF5E1D" w:rsidRPr="002747AF">
        <w:rPr>
          <w:spacing w:val="2"/>
          <w:sz w:val="28"/>
          <w:szCs w:val="28"/>
          <w:lang w:val="en-GB"/>
        </w:rPr>
        <w:t>tỉ</w:t>
      </w:r>
      <w:r w:rsidR="003E3A6E" w:rsidRPr="002747AF">
        <w:rPr>
          <w:spacing w:val="2"/>
          <w:sz w:val="28"/>
          <w:szCs w:val="28"/>
          <w:lang w:val="en-GB"/>
        </w:rPr>
        <w:t xml:space="preserve"> lệ thiếu máu </w:t>
      </w:r>
      <w:r w:rsidRPr="002747AF">
        <w:rPr>
          <w:spacing w:val="2"/>
          <w:sz w:val="28"/>
          <w:szCs w:val="28"/>
          <w:lang w:val="en-GB"/>
        </w:rPr>
        <w:t xml:space="preserve">của mẹ trong </w:t>
      </w:r>
      <w:r w:rsidR="007D7105" w:rsidRPr="002747AF">
        <w:rPr>
          <w:spacing w:val="2"/>
          <w:sz w:val="28"/>
          <w:szCs w:val="28"/>
          <w:lang w:val="en-GB"/>
        </w:rPr>
        <w:t>suốt</w:t>
      </w:r>
      <w:r w:rsidRPr="002747AF">
        <w:rPr>
          <w:spacing w:val="2"/>
          <w:sz w:val="28"/>
          <w:szCs w:val="28"/>
          <w:lang w:val="en-GB"/>
        </w:rPr>
        <w:t xml:space="preserve"> quá trình mang thai.</w:t>
      </w:r>
      <w:r w:rsidR="003E3A6E" w:rsidRPr="002747AF">
        <w:rPr>
          <w:spacing w:val="2"/>
          <w:sz w:val="28"/>
          <w:szCs w:val="28"/>
          <w:lang w:val="en-GB"/>
        </w:rPr>
        <w:t xml:space="preserve"> Kết quả phân tích cho thấy trong số các đối tượng bị thiếu máu trước khi có thai, có tới 4</w:t>
      </w:r>
      <w:r w:rsidR="00DE0A5A" w:rsidRPr="002747AF">
        <w:rPr>
          <w:spacing w:val="2"/>
          <w:sz w:val="28"/>
          <w:szCs w:val="28"/>
          <w:lang w:val="en-GB"/>
        </w:rPr>
        <w:t>5,2% đối tượng tiếp tục duy trì</w:t>
      </w:r>
      <w:r w:rsidR="003E3A6E" w:rsidRPr="002747AF">
        <w:rPr>
          <w:spacing w:val="2"/>
          <w:sz w:val="28"/>
          <w:szCs w:val="28"/>
          <w:lang w:val="en-GB"/>
        </w:rPr>
        <w:t xml:space="preserve"> tình trạng bị thiếu máu khi thai được 32 tuần trong khi con số này ở nhóm đối </w:t>
      </w:r>
      <w:r w:rsidR="003E3A6E" w:rsidRPr="002747AF">
        <w:rPr>
          <w:spacing w:val="2"/>
          <w:sz w:val="28"/>
          <w:szCs w:val="28"/>
          <w:lang w:val="en-GB"/>
        </w:rPr>
        <w:lastRenderedPageBreak/>
        <w:t xml:space="preserve">tượng không bị thiếu máu trước khi có thai là 20,7%. Thông thường, </w:t>
      </w:r>
      <w:r w:rsidR="00FF5E1D" w:rsidRPr="002747AF">
        <w:rPr>
          <w:spacing w:val="2"/>
          <w:sz w:val="28"/>
          <w:szCs w:val="28"/>
          <w:lang w:val="en-GB"/>
        </w:rPr>
        <w:t>tỉ</w:t>
      </w:r>
      <w:r w:rsidR="003E3A6E" w:rsidRPr="002747AF">
        <w:rPr>
          <w:spacing w:val="2"/>
          <w:sz w:val="28"/>
          <w:szCs w:val="28"/>
          <w:lang w:val="en-GB"/>
        </w:rPr>
        <w:t xml:space="preserve"> lệ thiếu máu tăng lên khi có thai</w:t>
      </w:r>
      <w:r w:rsidR="00DE0A5A" w:rsidRPr="002747AF">
        <w:rPr>
          <w:spacing w:val="2"/>
          <w:sz w:val="28"/>
          <w:szCs w:val="28"/>
          <w:lang w:val="en-GB"/>
        </w:rPr>
        <w:t xml:space="preserve"> [15], [78].</w:t>
      </w:r>
      <w:r w:rsidR="003E3A6E" w:rsidRPr="002747AF">
        <w:rPr>
          <w:spacing w:val="2"/>
          <w:sz w:val="28"/>
          <w:szCs w:val="28"/>
          <w:lang w:val="en-GB"/>
        </w:rPr>
        <w:t xml:space="preserve"> </w:t>
      </w:r>
      <w:r w:rsidR="00FF5E1D" w:rsidRPr="002747AF">
        <w:rPr>
          <w:spacing w:val="2"/>
          <w:sz w:val="28"/>
          <w:szCs w:val="28"/>
        </w:rPr>
        <w:t>Tỉ</w:t>
      </w:r>
      <w:r w:rsidR="003E3A6E" w:rsidRPr="002747AF">
        <w:rPr>
          <w:spacing w:val="2"/>
          <w:sz w:val="28"/>
          <w:szCs w:val="28"/>
        </w:rPr>
        <w:t xml:space="preserve"> lệ thiếu máu ở </w:t>
      </w:r>
      <w:r w:rsidR="00DE0A5A" w:rsidRPr="002747AF">
        <w:rPr>
          <w:spacing w:val="2"/>
          <w:sz w:val="28"/>
          <w:szCs w:val="28"/>
        </w:rPr>
        <w:t>phụ nữ tuổi sinh đẻ</w:t>
      </w:r>
      <w:r w:rsidR="003E3A6E" w:rsidRPr="002747AF">
        <w:rPr>
          <w:spacing w:val="2"/>
          <w:sz w:val="28"/>
          <w:szCs w:val="28"/>
        </w:rPr>
        <w:t xml:space="preserve"> và </w:t>
      </w:r>
      <w:r w:rsidR="00DE0A5A" w:rsidRPr="002747AF">
        <w:rPr>
          <w:spacing w:val="2"/>
          <w:sz w:val="28"/>
          <w:szCs w:val="28"/>
          <w:lang w:val="en-GB"/>
        </w:rPr>
        <w:t xml:space="preserve">phụ nữ có thai </w:t>
      </w:r>
      <w:r w:rsidR="003E3A6E" w:rsidRPr="002747AF">
        <w:rPr>
          <w:spacing w:val="2"/>
          <w:sz w:val="28"/>
          <w:szCs w:val="28"/>
        </w:rPr>
        <w:t>Việt Nam năm 2015 lần lượt là 25,5% và 32,8% [</w:t>
      </w:r>
      <w:r w:rsidR="00E42426" w:rsidRPr="002747AF">
        <w:rPr>
          <w:spacing w:val="2"/>
          <w:sz w:val="28"/>
          <w:szCs w:val="28"/>
        </w:rPr>
        <w:t>15</w:t>
      </w:r>
      <w:r w:rsidR="003E3A6E" w:rsidRPr="002747AF">
        <w:rPr>
          <w:spacing w:val="2"/>
          <w:sz w:val="28"/>
          <w:szCs w:val="28"/>
        </w:rPr>
        <w:t>].</w:t>
      </w:r>
      <w:r w:rsidR="00AB1046" w:rsidRPr="002747AF">
        <w:rPr>
          <w:spacing w:val="2"/>
          <w:sz w:val="28"/>
          <w:szCs w:val="28"/>
        </w:rPr>
        <w:t xml:space="preserve"> Nghiên cứu tại Thái Nguyên cho thấy </w:t>
      </w:r>
      <w:r w:rsidR="00FF5E1D" w:rsidRPr="002747AF">
        <w:rPr>
          <w:spacing w:val="2"/>
          <w:sz w:val="28"/>
          <w:szCs w:val="28"/>
        </w:rPr>
        <w:t>tỉ</w:t>
      </w:r>
      <w:r w:rsidR="00AB1046" w:rsidRPr="002747AF">
        <w:rPr>
          <w:spacing w:val="2"/>
          <w:sz w:val="28"/>
          <w:szCs w:val="28"/>
        </w:rPr>
        <w:t xml:space="preserve"> lệ thiếu máu ở </w:t>
      </w:r>
      <w:r w:rsidR="00DE0A5A" w:rsidRPr="002747AF">
        <w:rPr>
          <w:spacing w:val="2"/>
          <w:sz w:val="28"/>
          <w:szCs w:val="28"/>
          <w:lang w:val="en-GB"/>
        </w:rPr>
        <w:t xml:space="preserve">phụ nữ có thai </w:t>
      </w:r>
      <w:r w:rsidR="00AB1046" w:rsidRPr="002747AF">
        <w:rPr>
          <w:spacing w:val="2"/>
          <w:sz w:val="28"/>
          <w:szCs w:val="28"/>
        </w:rPr>
        <w:t xml:space="preserve">quý thứ 3 của thai </w:t>
      </w:r>
      <w:r w:rsidR="00FF5E1D" w:rsidRPr="002747AF">
        <w:rPr>
          <w:spacing w:val="2"/>
          <w:sz w:val="28"/>
          <w:szCs w:val="28"/>
        </w:rPr>
        <w:t>kì</w:t>
      </w:r>
      <w:r w:rsidR="00AB1046" w:rsidRPr="002747AF">
        <w:rPr>
          <w:spacing w:val="2"/>
          <w:sz w:val="28"/>
          <w:szCs w:val="28"/>
        </w:rPr>
        <w:t xml:space="preserve"> tăng thêm xấp xỉ 13% so với trước khi có thai ngay cả khi đối tượng được bổ sung đa vi chất, acid folic, hoặc hỗn hợp sắt acid folic cho phụ nữ trước và trong khi có thai [</w:t>
      </w:r>
      <w:r w:rsidR="00E42426" w:rsidRPr="002747AF">
        <w:rPr>
          <w:spacing w:val="2"/>
          <w:sz w:val="28"/>
          <w:szCs w:val="28"/>
        </w:rPr>
        <w:t>180</w:t>
      </w:r>
      <w:r w:rsidR="00AB1046" w:rsidRPr="002747AF">
        <w:rPr>
          <w:spacing w:val="2"/>
          <w:sz w:val="28"/>
          <w:szCs w:val="28"/>
        </w:rPr>
        <w:t xml:space="preserve">]. Trong nghiên cứu của chúng tôi, mặc dù </w:t>
      </w:r>
      <w:r w:rsidR="00FF5E1D" w:rsidRPr="002747AF">
        <w:rPr>
          <w:spacing w:val="2"/>
          <w:sz w:val="28"/>
          <w:szCs w:val="28"/>
        </w:rPr>
        <w:t>tỉ</w:t>
      </w:r>
      <w:r w:rsidR="00AB1046" w:rsidRPr="002747AF">
        <w:rPr>
          <w:spacing w:val="2"/>
          <w:sz w:val="28"/>
          <w:szCs w:val="28"/>
        </w:rPr>
        <w:t xml:space="preserve"> lệ thiếu máu ở thời điểm thai 32 tuần giữa hai nhóm không khác nhau có ý nghĩa thống kê nhưng </w:t>
      </w:r>
      <w:r w:rsidR="00FF5E1D" w:rsidRPr="002747AF">
        <w:rPr>
          <w:spacing w:val="2"/>
          <w:sz w:val="28"/>
          <w:szCs w:val="28"/>
        </w:rPr>
        <w:t>tỉ</w:t>
      </w:r>
      <w:r w:rsidR="00AB1046" w:rsidRPr="002747AF">
        <w:rPr>
          <w:spacing w:val="2"/>
          <w:sz w:val="28"/>
          <w:szCs w:val="28"/>
        </w:rPr>
        <w:t xml:space="preserve"> lệ thiếu máu của đối tượng thuộc nhóm can thiệp lại giảm đi trong khi </w:t>
      </w:r>
      <w:r w:rsidR="00FF5E1D" w:rsidRPr="002747AF">
        <w:rPr>
          <w:spacing w:val="2"/>
          <w:sz w:val="28"/>
          <w:szCs w:val="28"/>
        </w:rPr>
        <w:t>tỉ</w:t>
      </w:r>
      <w:r w:rsidR="00AB1046" w:rsidRPr="002747AF">
        <w:rPr>
          <w:spacing w:val="2"/>
          <w:sz w:val="28"/>
          <w:szCs w:val="28"/>
        </w:rPr>
        <w:t xml:space="preserve"> lệ thiếu máu ở nhóm chứng tăng lên, </w:t>
      </w:r>
      <w:r w:rsidR="00006C3D" w:rsidRPr="002747AF">
        <w:rPr>
          <w:spacing w:val="2"/>
          <w:sz w:val="28"/>
          <w:szCs w:val="28"/>
        </w:rPr>
        <w:t>điều này cho thấy tính ưu việt của việc bổ sung thực phẩm giàu dinh dưỡng so với bổ sung vi chất di</w:t>
      </w:r>
      <w:r w:rsidR="00AE4CE6" w:rsidRPr="002747AF">
        <w:rPr>
          <w:spacing w:val="2"/>
          <w:sz w:val="28"/>
          <w:szCs w:val="28"/>
        </w:rPr>
        <w:t>nh dưỡng cho phụ nữ khi có thai. Thực phẩm không chỉ cung cấp các chất dinh dưỡng đã được biết là cần thiết để cải thiện tình trạng thiếu máu như sắt, folate, vitamin B</w:t>
      </w:r>
      <w:r w:rsidR="00AE4CE6" w:rsidRPr="002747AF">
        <w:rPr>
          <w:spacing w:val="2"/>
          <w:sz w:val="28"/>
          <w:szCs w:val="28"/>
          <w:vertAlign w:val="subscript"/>
        </w:rPr>
        <w:t>12</w:t>
      </w:r>
      <w:r w:rsidR="00AE4CE6" w:rsidRPr="002747AF">
        <w:rPr>
          <w:spacing w:val="2"/>
          <w:sz w:val="28"/>
          <w:szCs w:val="28"/>
        </w:rPr>
        <w:t xml:space="preserve">, vitamin C mà trong thực phẩm còn chứa nhiều chất khác với </w:t>
      </w:r>
      <w:r w:rsidR="00FF5E1D" w:rsidRPr="002747AF">
        <w:rPr>
          <w:spacing w:val="2"/>
          <w:sz w:val="28"/>
          <w:szCs w:val="28"/>
        </w:rPr>
        <w:t>tỉ</w:t>
      </w:r>
      <w:r w:rsidR="00AE4CE6" w:rsidRPr="002747AF">
        <w:rPr>
          <w:spacing w:val="2"/>
          <w:sz w:val="28"/>
          <w:szCs w:val="28"/>
        </w:rPr>
        <w:t xml:space="preserve"> lệ cân đối có thể cho hiệu quả tốt hơn đến cải thiện tình trạng thiếu máu so với chỉ bổ sung vi chất dinh dưỡng. C</w:t>
      </w:r>
      <w:r w:rsidR="00006C3D" w:rsidRPr="002747AF">
        <w:rPr>
          <w:spacing w:val="2"/>
          <w:sz w:val="28"/>
          <w:szCs w:val="28"/>
        </w:rPr>
        <w:t>an thiệp</w:t>
      </w:r>
      <w:r w:rsidR="00AE4CE6" w:rsidRPr="002747AF">
        <w:rPr>
          <w:spacing w:val="2"/>
          <w:sz w:val="28"/>
          <w:szCs w:val="28"/>
        </w:rPr>
        <w:t xml:space="preserve"> bổ sung thực phẩm</w:t>
      </w:r>
      <w:r w:rsidR="00006C3D" w:rsidRPr="002747AF">
        <w:rPr>
          <w:spacing w:val="2"/>
          <w:sz w:val="28"/>
          <w:szCs w:val="28"/>
        </w:rPr>
        <w:t xml:space="preserve"> đã bước đầu cho hiệu quả cải thiện tình trạng thiếu máu ở phụ nữ có thai.</w:t>
      </w:r>
    </w:p>
    <w:p w14:paraId="5B57F8C9" w14:textId="42268CE4" w:rsidR="00A93974" w:rsidRPr="002747AF" w:rsidRDefault="003574F5" w:rsidP="00A10132">
      <w:pPr>
        <w:pStyle w:val="noidung0"/>
        <w:tabs>
          <w:tab w:val="left" w:pos="540"/>
        </w:tabs>
        <w:spacing w:before="120" w:line="360" w:lineRule="auto"/>
        <w:ind w:right="25" w:firstLine="720"/>
        <w:rPr>
          <w:spacing w:val="2"/>
          <w:sz w:val="28"/>
          <w:szCs w:val="28"/>
          <w:lang w:val="en-GB"/>
        </w:rPr>
      </w:pPr>
      <w:r w:rsidRPr="002747AF">
        <w:rPr>
          <w:spacing w:val="2"/>
          <w:sz w:val="28"/>
          <w:szCs w:val="28"/>
          <w:lang w:val="en-GB"/>
        </w:rPr>
        <w:t xml:space="preserve">Một trong </w:t>
      </w:r>
      <w:r w:rsidR="001D299D" w:rsidRPr="002747AF">
        <w:rPr>
          <w:spacing w:val="2"/>
          <w:sz w:val="28"/>
          <w:szCs w:val="28"/>
          <w:lang w:val="en-GB"/>
        </w:rPr>
        <w:t>những</w:t>
      </w:r>
      <w:r w:rsidRPr="002747AF">
        <w:rPr>
          <w:spacing w:val="2"/>
          <w:sz w:val="28"/>
          <w:szCs w:val="28"/>
          <w:lang w:val="en-GB"/>
        </w:rPr>
        <w:t xml:space="preserve"> kết quả của việc không tiêu thụ đủ các vi chất dinh dưỡng là làm giảm việc sinh tổng hợp hemoglobin, biểu hiện của thiếu máu dinh dưỡng.</w:t>
      </w:r>
      <w:r w:rsidR="0088717D" w:rsidRPr="002747AF">
        <w:rPr>
          <w:spacing w:val="2"/>
          <w:sz w:val="28"/>
          <w:szCs w:val="28"/>
          <w:lang w:val="en-GB"/>
        </w:rPr>
        <w:t xml:space="preserve"> </w:t>
      </w:r>
      <w:r w:rsidR="00A93974" w:rsidRPr="002747AF">
        <w:rPr>
          <w:spacing w:val="2"/>
          <w:sz w:val="28"/>
          <w:szCs w:val="28"/>
          <w:lang w:val="en-GB"/>
        </w:rPr>
        <w:t>Folate và vitamin B</w:t>
      </w:r>
      <w:r w:rsidR="00A93974" w:rsidRPr="002747AF">
        <w:rPr>
          <w:spacing w:val="2"/>
          <w:sz w:val="28"/>
          <w:szCs w:val="28"/>
          <w:vertAlign w:val="subscript"/>
          <w:lang w:val="en-GB"/>
        </w:rPr>
        <w:t>12</w:t>
      </w:r>
      <w:r w:rsidR="00A93974" w:rsidRPr="002747AF">
        <w:rPr>
          <w:spacing w:val="2"/>
          <w:sz w:val="28"/>
          <w:szCs w:val="28"/>
          <w:lang w:val="en-GB"/>
        </w:rPr>
        <w:t xml:space="preserve"> (cobalamin) cũng là những chất quan trọng tham gia vào quá trình tạo máu. Thiếu folate và </w:t>
      </w:r>
      <w:r w:rsidR="00AE4CE6" w:rsidRPr="002747AF">
        <w:rPr>
          <w:spacing w:val="2"/>
          <w:sz w:val="28"/>
          <w:szCs w:val="28"/>
          <w:lang w:val="en-GB"/>
        </w:rPr>
        <w:t>vitamin B</w:t>
      </w:r>
      <w:r w:rsidR="00AE4CE6" w:rsidRPr="002747AF">
        <w:rPr>
          <w:spacing w:val="2"/>
          <w:sz w:val="28"/>
          <w:szCs w:val="28"/>
          <w:vertAlign w:val="subscript"/>
          <w:lang w:val="en-GB"/>
        </w:rPr>
        <w:t>12</w:t>
      </w:r>
      <w:r w:rsidR="00A93974" w:rsidRPr="002747AF">
        <w:rPr>
          <w:spacing w:val="2"/>
          <w:sz w:val="28"/>
          <w:szCs w:val="28"/>
          <w:lang w:val="en-GB"/>
        </w:rPr>
        <w:t xml:space="preserve"> gây thiếu máu hồng cầu to ở người</w:t>
      </w:r>
      <w:r w:rsidR="0088717D" w:rsidRPr="002747AF">
        <w:rPr>
          <w:spacing w:val="2"/>
          <w:sz w:val="28"/>
          <w:szCs w:val="28"/>
          <w:lang w:val="en-GB"/>
        </w:rPr>
        <w:t xml:space="preserve"> đã được quan sát từ cuối thế kỷ XIX</w:t>
      </w:r>
      <w:r w:rsidR="00A93974" w:rsidRPr="002747AF">
        <w:rPr>
          <w:spacing w:val="2"/>
          <w:sz w:val="28"/>
          <w:szCs w:val="28"/>
          <w:lang w:val="en-GB"/>
        </w:rPr>
        <w:t xml:space="preserve">. Kết quả </w:t>
      </w:r>
      <w:r w:rsidR="00BD0B0D" w:rsidRPr="002747AF">
        <w:rPr>
          <w:spacing w:val="2"/>
          <w:sz w:val="28"/>
          <w:szCs w:val="28"/>
          <w:lang w:val="en-GB"/>
        </w:rPr>
        <w:t>nghiên cứu của chúng tôi</w:t>
      </w:r>
      <w:r w:rsidR="00A93974" w:rsidRPr="002747AF">
        <w:rPr>
          <w:spacing w:val="2"/>
          <w:sz w:val="28"/>
          <w:szCs w:val="28"/>
          <w:lang w:val="en-GB"/>
        </w:rPr>
        <w:t xml:space="preserve"> cho thấy, trong tất cả các đối tượng tham gia nghiên cứu, tại cả ba thời điểm ban đầu</w:t>
      </w:r>
      <w:r w:rsidR="008D32F0" w:rsidRPr="002747AF">
        <w:rPr>
          <w:spacing w:val="2"/>
          <w:sz w:val="28"/>
          <w:szCs w:val="28"/>
          <w:lang w:val="en-GB"/>
        </w:rPr>
        <w:t xml:space="preserve"> trước khi có thai</w:t>
      </w:r>
      <w:r w:rsidR="00A93974" w:rsidRPr="002747AF">
        <w:rPr>
          <w:spacing w:val="2"/>
          <w:sz w:val="28"/>
          <w:szCs w:val="28"/>
          <w:lang w:val="en-GB"/>
        </w:rPr>
        <w:t xml:space="preserve">, </w:t>
      </w:r>
      <w:r w:rsidR="008D32F0" w:rsidRPr="002747AF">
        <w:rPr>
          <w:spacing w:val="2"/>
          <w:sz w:val="28"/>
          <w:szCs w:val="28"/>
          <w:lang w:val="en-GB"/>
        </w:rPr>
        <w:t xml:space="preserve">khi </w:t>
      </w:r>
      <w:r w:rsidR="00A93974" w:rsidRPr="002747AF">
        <w:rPr>
          <w:spacing w:val="2"/>
          <w:sz w:val="28"/>
          <w:szCs w:val="28"/>
          <w:lang w:val="en-GB"/>
        </w:rPr>
        <w:t xml:space="preserve">thai 16 </w:t>
      </w:r>
      <w:r w:rsidR="00AE4CE6" w:rsidRPr="002747AF">
        <w:rPr>
          <w:spacing w:val="2"/>
          <w:sz w:val="28"/>
          <w:szCs w:val="28"/>
          <w:lang w:val="en-GB"/>
        </w:rPr>
        <w:t>tuần và thai 32 tuần, chỉ có 1</w:t>
      </w:r>
      <w:r w:rsidR="00A93974" w:rsidRPr="002747AF">
        <w:rPr>
          <w:spacing w:val="2"/>
          <w:sz w:val="28"/>
          <w:szCs w:val="28"/>
          <w:lang w:val="en-GB"/>
        </w:rPr>
        <w:t xml:space="preserve"> đối tượng thuộc nhóm chứng bị thiếu folate khi bắt đầu tham gia nghiên cứu, không có đối tượng nào bị thiếu folate ở thời điểm thai 16 </w:t>
      </w:r>
      <w:r w:rsidR="008D32F0" w:rsidRPr="002747AF">
        <w:rPr>
          <w:spacing w:val="2"/>
          <w:sz w:val="28"/>
          <w:szCs w:val="28"/>
          <w:lang w:val="en-GB"/>
        </w:rPr>
        <w:t xml:space="preserve">tuần </w:t>
      </w:r>
      <w:r w:rsidR="00A93974" w:rsidRPr="002747AF">
        <w:rPr>
          <w:spacing w:val="2"/>
          <w:sz w:val="28"/>
          <w:szCs w:val="28"/>
          <w:lang w:val="en-GB"/>
        </w:rPr>
        <w:t xml:space="preserve">và </w:t>
      </w:r>
      <w:r w:rsidR="008D32F0" w:rsidRPr="002747AF">
        <w:rPr>
          <w:spacing w:val="2"/>
          <w:sz w:val="28"/>
          <w:szCs w:val="28"/>
          <w:lang w:val="en-GB"/>
        </w:rPr>
        <w:t xml:space="preserve">thai </w:t>
      </w:r>
      <w:r w:rsidR="00A93974" w:rsidRPr="002747AF">
        <w:rPr>
          <w:spacing w:val="2"/>
          <w:sz w:val="28"/>
          <w:szCs w:val="28"/>
          <w:lang w:val="en-GB"/>
        </w:rPr>
        <w:t xml:space="preserve">32 tuần. </w:t>
      </w:r>
      <w:r w:rsidR="00A93974" w:rsidRPr="002747AF">
        <w:rPr>
          <w:spacing w:val="2"/>
          <w:sz w:val="28"/>
          <w:szCs w:val="28"/>
          <w:lang w:val="en-GB"/>
        </w:rPr>
        <w:lastRenderedPageBreak/>
        <w:t xml:space="preserve">Tại cả ba thời điểm thu thập số liệu, không có đối tượng nào thuộc cả hai nhóm nghiên cứu bị thiếu cobalamin. </w:t>
      </w:r>
      <w:r w:rsidR="003A69FC" w:rsidRPr="002747AF">
        <w:rPr>
          <w:spacing w:val="2"/>
          <w:sz w:val="28"/>
          <w:szCs w:val="28"/>
          <w:lang w:val="en-GB"/>
        </w:rPr>
        <w:t xml:space="preserve">Không thấy được ảnh hưởng của can thiệp bổ sung thực phẩm cho phụ nữ trước và trong khi có thai tới </w:t>
      </w:r>
      <w:r w:rsidR="00FF5E1D" w:rsidRPr="002747AF">
        <w:rPr>
          <w:spacing w:val="2"/>
          <w:sz w:val="28"/>
          <w:szCs w:val="28"/>
          <w:lang w:val="en-GB"/>
        </w:rPr>
        <w:t>tỉ</w:t>
      </w:r>
      <w:r w:rsidR="003A69FC" w:rsidRPr="002747AF">
        <w:rPr>
          <w:spacing w:val="2"/>
          <w:sz w:val="28"/>
          <w:szCs w:val="28"/>
          <w:lang w:val="en-GB"/>
        </w:rPr>
        <w:t xml:space="preserve"> lệ thiếu folate và cobalamin của phụ nữ khi có thai.</w:t>
      </w:r>
    </w:p>
    <w:p w14:paraId="7EECE062" w14:textId="7BCC748E" w:rsidR="00A93974" w:rsidRPr="002747AF" w:rsidRDefault="00A93974" w:rsidP="00DB3084">
      <w:pPr>
        <w:pStyle w:val="noidung0"/>
        <w:tabs>
          <w:tab w:val="left" w:pos="540"/>
        </w:tabs>
        <w:spacing w:before="120" w:line="360" w:lineRule="auto"/>
        <w:ind w:right="25" w:firstLine="720"/>
        <w:rPr>
          <w:spacing w:val="2"/>
          <w:sz w:val="28"/>
          <w:szCs w:val="28"/>
          <w:lang w:val="en-GB"/>
        </w:rPr>
      </w:pPr>
      <w:r w:rsidRPr="002747AF">
        <w:rPr>
          <w:spacing w:val="2"/>
          <w:sz w:val="28"/>
          <w:szCs w:val="28"/>
          <w:lang w:val="en-GB"/>
        </w:rPr>
        <w:t xml:space="preserve">Nồng độ folate huyết thanh tăng lên khi thai 16 tuần ở </w:t>
      </w:r>
      <w:r w:rsidR="00713778" w:rsidRPr="002747AF">
        <w:rPr>
          <w:spacing w:val="2"/>
          <w:sz w:val="28"/>
          <w:szCs w:val="28"/>
          <w:lang w:val="en-GB"/>
        </w:rPr>
        <w:t xml:space="preserve">các đối tượng của </w:t>
      </w:r>
      <w:r w:rsidRPr="002747AF">
        <w:rPr>
          <w:spacing w:val="2"/>
          <w:sz w:val="28"/>
          <w:szCs w:val="28"/>
          <w:lang w:val="en-GB"/>
        </w:rPr>
        <w:t>cả hai nhóm</w:t>
      </w:r>
      <w:r w:rsidR="00AE4CE6" w:rsidRPr="002747AF">
        <w:rPr>
          <w:spacing w:val="2"/>
          <w:sz w:val="28"/>
          <w:szCs w:val="28"/>
          <w:lang w:val="en-GB"/>
        </w:rPr>
        <w:t xml:space="preserve"> nghiên cứu</w:t>
      </w:r>
      <w:r w:rsidRPr="002747AF">
        <w:rPr>
          <w:spacing w:val="2"/>
          <w:sz w:val="28"/>
          <w:szCs w:val="28"/>
          <w:lang w:val="en-GB"/>
        </w:rPr>
        <w:t xml:space="preserve">, sau đó giảm nhẹ khi thai 32 tuần ở </w:t>
      </w:r>
      <w:r w:rsidR="00713778" w:rsidRPr="002747AF">
        <w:rPr>
          <w:spacing w:val="2"/>
          <w:sz w:val="28"/>
          <w:szCs w:val="28"/>
          <w:lang w:val="en-GB"/>
        </w:rPr>
        <w:t xml:space="preserve">đối tượng thuộc </w:t>
      </w:r>
      <w:r w:rsidR="00006C3D" w:rsidRPr="002747AF">
        <w:rPr>
          <w:spacing w:val="2"/>
          <w:sz w:val="28"/>
          <w:szCs w:val="28"/>
          <w:lang w:val="en-GB"/>
        </w:rPr>
        <w:t xml:space="preserve">cả </w:t>
      </w:r>
      <w:r w:rsidRPr="002747AF">
        <w:rPr>
          <w:spacing w:val="2"/>
          <w:sz w:val="28"/>
          <w:szCs w:val="28"/>
          <w:lang w:val="en-GB"/>
        </w:rPr>
        <w:t xml:space="preserve">nhóm can thiệp </w:t>
      </w:r>
      <w:r w:rsidR="00006C3D" w:rsidRPr="002747AF">
        <w:rPr>
          <w:spacing w:val="2"/>
          <w:sz w:val="28"/>
          <w:szCs w:val="28"/>
          <w:lang w:val="en-GB"/>
        </w:rPr>
        <w:t>và</w:t>
      </w:r>
      <w:r w:rsidRPr="002747AF">
        <w:rPr>
          <w:spacing w:val="2"/>
          <w:sz w:val="28"/>
          <w:szCs w:val="28"/>
          <w:lang w:val="en-GB"/>
        </w:rPr>
        <w:t xml:space="preserve"> nhóm chứng</w:t>
      </w:r>
      <w:r w:rsidR="00AE4CE6" w:rsidRPr="002747AF">
        <w:rPr>
          <w:spacing w:val="2"/>
          <w:sz w:val="28"/>
          <w:szCs w:val="28"/>
          <w:lang w:val="en-GB"/>
        </w:rPr>
        <w:t xml:space="preserve"> nhưng vẫn cao hơn so với thời điểm trước khi có thai</w:t>
      </w:r>
      <w:r w:rsidRPr="002747AF">
        <w:rPr>
          <w:spacing w:val="2"/>
          <w:sz w:val="28"/>
          <w:szCs w:val="28"/>
          <w:lang w:val="en-GB"/>
        </w:rPr>
        <w:t xml:space="preserve">. </w:t>
      </w:r>
      <w:r w:rsidR="00006C3D" w:rsidRPr="002747AF">
        <w:rPr>
          <w:spacing w:val="2"/>
          <w:sz w:val="28"/>
          <w:szCs w:val="28"/>
          <w:lang w:val="en-GB"/>
        </w:rPr>
        <w:t>X</w:t>
      </w:r>
      <w:r w:rsidRPr="002747AF">
        <w:rPr>
          <w:spacing w:val="2"/>
          <w:sz w:val="28"/>
          <w:szCs w:val="28"/>
          <w:lang w:val="en-GB"/>
        </w:rPr>
        <w:t xml:space="preserve">ét riêng từng thời điểm, </w:t>
      </w:r>
      <w:r w:rsidR="00DB3084" w:rsidRPr="002747AF">
        <w:rPr>
          <w:spacing w:val="2"/>
          <w:sz w:val="28"/>
          <w:szCs w:val="28"/>
          <w:lang w:val="en-GB"/>
        </w:rPr>
        <w:t xml:space="preserve">nồng độ folate huyết thanh ở nhóm can thiệp ở cả thời điểm thai 16 tuần và thai 32 tuần đều cao hơn </w:t>
      </w:r>
      <w:r w:rsidR="00AE4CE6" w:rsidRPr="002747AF">
        <w:rPr>
          <w:spacing w:val="2"/>
          <w:sz w:val="28"/>
          <w:szCs w:val="28"/>
          <w:lang w:val="en-GB"/>
        </w:rPr>
        <w:t>so với nhóm chứng</w:t>
      </w:r>
      <w:r w:rsidR="00DB3084" w:rsidRPr="002747AF">
        <w:rPr>
          <w:spacing w:val="2"/>
          <w:sz w:val="28"/>
          <w:szCs w:val="28"/>
          <w:lang w:val="en-GB"/>
        </w:rPr>
        <w:t xml:space="preserve">, tuy nhiên sự khác biệt giữa hai nhóm </w:t>
      </w:r>
      <w:r w:rsidR="00AE4CE6" w:rsidRPr="002747AF">
        <w:rPr>
          <w:spacing w:val="2"/>
          <w:sz w:val="28"/>
          <w:szCs w:val="28"/>
          <w:lang w:val="en-GB"/>
        </w:rPr>
        <w:t>chưa</w:t>
      </w:r>
      <w:r w:rsidR="00DB3084" w:rsidRPr="002747AF">
        <w:rPr>
          <w:spacing w:val="2"/>
          <w:sz w:val="28"/>
          <w:szCs w:val="28"/>
          <w:lang w:val="en-GB"/>
        </w:rPr>
        <w:t xml:space="preserve"> có ý nghĩa thông kê. C</w:t>
      </w:r>
      <w:r w:rsidR="00713778" w:rsidRPr="002747AF">
        <w:rPr>
          <w:spacing w:val="2"/>
          <w:sz w:val="28"/>
          <w:szCs w:val="28"/>
          <w:lang w:val="en-GB"/>
        </w:rPr>
        <w:t xml:space="preserve">an thiệp bổ sung thực phẩm cho phụ nữ trước và trong khi có thai </w:t>
      </w:r>
      <w:r w:rsidR="00DB3084" w:rsidRPr="002747AF">
        <w:rPr>
          <w:spacing w:val="2"/>
          <w:sz w:val="28"/>
          <w:szCs w:val="28"/>
          <w:lang w:val="en-GB"/>
        </w:rPr>
        <w:t xml:space="preserve">chưa cho thấy hiệu quả </w:t>
      </w:r>
      <w:r w:rsidR="00713778" w:rsidRPr="002747AF">
        <w:rPr>
          <w:spacing w:val="2"/>
          <w:sz w:val="28"/>
          <w:szCs w:val="28"/>
          <w:lang w:val="en-GB"/>
        </w:rPr>
        <w:t xml:space="preserve">cải thiện nồng độ folate huyết thanh trung bình </w:t>
      </w:r>
      <w:r w:rsidR="00AE4CE6" w:rsidRPr="002747AF">
        <w:rPr>
          <w:spacing w:val="2"/>
          <w:sz w:val="28"/>
          <w:szCs w:val="28"/>
          <w:lang w:val="en-GB"/>
        </w:rPr>
        <w:t xml:space="preserve">ở </w:t>
      </w:r>
      <w:r w:rsidR="00DB3084" w:rsidRPr="002747AF">
        <w:rPr>
          <w:spacing w:val="2"/>
          <w:sz w:val="28"/>
          <w:szCs w:val="28"/>
          <w:lang w:val="en-GB"/>
        </w:rPr>
        <w:t xml:space="preserve">phụ nữ khi có thai. Nghiên cứu </w:t>
      </w:r>
      <w:r w:rsidR="00DB3084" w:rsidRPr="002747AF">
        <w:rPr>
          <w:spacing w:val="2"/>
          <w:sz w:val="28"/>
          <w:szCs w:val="28"/>
        </w:rPr>
        <w:t>của Reina Engle-Stone và cộng sự tại Cameroon [</w:t>
      </w:r>
      <w:r w:rsidR="00E42426" w:rsidRPr="002747AF">
        <w:rPr>
          <w:spacing w:val="2"/>
          <w:sz w:val="28"/>
          <w:szCs w:val="28"/>
        </w:rPr>
        <w:t>181</w:t>
      </w:r>
      <w:r w:rsidR="00DB3084" w:rsidRPr="002747AF">
        <w:rPr>
          <w:spacing w:val="2"/>
          <w:sz w:val="28"/>
          <w:szCs w:val="28"/>
        </w:rPr>
        <w:t>] cho kết quả trái ngược</w:t>
      </w:r>
      <w:r w:rsidR="00AE4CE6" w:rsidRPr="002747AF">
        <w:rPr>
          <w:spacing w:val="2"/>
          <w:sz w:val="28"/>
          <w:szCs w:val="28"/>
        </w:rPr>
        <w:t xml:space="preserve"> với kết quả nghiên cứu của chúng tôi</w:t>
      </w:r>
      <w:r w:rsidR="00DB3084" w:rsidRPr="002747AF">
        <w:rPr>
          <w:spacing w:val="2"/>
          <w:sz w:val="28"/>
          <w:szCs w:val="28"/>
        </w:rPr>
        <w:t>. Việc sử dụng bột mì có bổ sung vitamin A, sắt, kẽm, folic acid và vitamin B</w:t>
      </w:r>
      <w:r w:rsidR="00DB3084" w:rsidRPr="002747AF">
        <w:rPr>
          <w:spacing w:val="2"/>
          <w:sz w:val="28"/>
          <w:szCs w:val="28"/>
          <w:vertAlign w:val="subscript"/>
        </w:rPr>
        <w:t>12</w:t>
      </w:r>
      <w:r w:rsidR="00DB3084" w:rsidRPr="002747AF">
        <w:rPr>
          <w:spacing w:val="2"/>
          <w:sz w:val="28"/>
          <w:szCs w:val="28"/>
        </w:rPr>
        <w:t xml:space="preserve"> ở phụ nữ giúp nồng độ folate trong huyết tương trung bình tăng 250% (47 so với 15 nmol/L)</w:t>
      </w:r>
      <w:r w:rsidR="00AE4CE6" w:rsidRPr="002747AF">
        <w:rPr>
          <w:spacing w:val="2"/>
          <w:sz w:val="28"/>
          <w:szCs w:val="28"/>
        </w:rPr>
        <w:t xml:space="preserve"> có ý nghĩa thống kê.</w:t>
      </w:r>
    </w:p>
    <w:p w14:paraId="5D37B34D" w14:textId="5819B0CC" w:rsidR="00F01E78" w:rsidRPr="002747AF" w:rsidRDefault="00B66B6A" w:rsidP="00AB13F5">
      <w:pPr>
        <w:pStyle w:val="noidung0"/>
        <w:tabs>
          <w:tab w:val="left" w:pos="540"/>
        </w:tabs>
        <w:spacing w:before="120" w:line="360" w:lineRule="auto"/>
        <w:ind w:right="25" w:firstLine="720"/>
        <w:rPr>
          <w:spacing w:val="2"/>
          <w:sz w:val="28"/>
          <w:szCs w:val="28"/>
          <w:lang w:val="en-GB"/>
        </w:rPr>
      </w:pPr>
      <w:r w:rsidRPr="002747AF">
        <w:rPr>
          <w:spacing w:val="2"/>
          <w:sz w:val="28"/>
          <w:szCs w:val="28"/>
          <w:lang w:val="en-GB"/>
        </w:rPr>
        <w:t>Thông thường, khi có thai nồng độ folate huyết thanh giảm đi và đạt mức thấp nhất khi sinh nếu người phụ nữ không được bổ sung folate [</w:t>
      </w:r>
      <w:r w:rsidR="00E42426" w:rsidRPr="002747AF">
        <w:rPr>
          <w:spacing w:val="2"/>
          <w:sz w:val="28"/>
          <w:szCs w:val="28"/>
          <w:lang w:val="en-GB"/>
        </w:rPr>
        <w:t>183</w:t>
      </w:r>
      <w:r w:rsidRPr="002747AF">
        <w:rPr>
          <w:spacing w:val="2"/>
          <w:sz w:val="28"/>
          <w:szCs w:val="28"/>
          <w:lang w:val="en-GB"/>
        </w:rPr>
        <w:t xml:space="preserve">], và dự </w:t>
      </w:r>
      <w:r w:rsidR="00AE4CE6" w:rsidRPr="002747AF">
        <w:rPr>
          <w:spacing w:val="2"/>
          <w:sz w:val="28"/>
          <w:szCs w:val="28"/>
          <w:lang w:val="en-GB"/>
        </w:rPr>
        <w:t>trữ</w:t>
      </w:r>
      <w:r w:rsidRPr="002747AF">
        <w:rPr>
          <w:spacing w:val="2"/>
          <w:sz w:val="28"/>
          <w:szCs w:val="28"/>
          <w:lang w:val="en-GB"/>
        </w:rPr>
        <w:t xml:space="preserve"> folate sẽ cạn kiệt trong vòng tối đa 3 tháng nếu khẩu phần của mẹ không cung cấp folate [</w:t>
      </w:r>
      <w:r w:rsidR="00E42426" w:rsidRPr="002747AF">
        <w:rPr>
          <w:spacing w:val="2"/>
          <w:sz w:val="28"/>
          <w:szCs w:val="28"/>
          <w:lang w:val="en-GB"/>
        </w:rPr>
        <w:t>184</w:t>
      </w:r>
      <w:r w:rsidRPr="002747AF">
        <w:rPr>
          <w:spacing w:val="2"/>
          <w:sz w:val="28"/>
          <w:szCs w:val="28"/>
          <w:lang w:val="en-GB"/>
        </w:rPr>
        <w:t xml:space="preserve">]. Tuy nhiên, trong nghiên cứu của chúng tôi, nồng độ folate tăng lên khi có thai, kể cả với đối tượng thuộc nhóm chứng không được bổ sung thực phẩm giàu folate. Kết quả nghiên cứu </w:t>
      </w:r>
      <w:r w:rsidR="002913FF" w:rsidRPr="002747AF">
        <w:rPr>
          <w:spacing w:val="2"/>
          <w:sz w:val="28"/>
          <w:szCs w:val="28"/>
          <w:lang w:val="en-GB"/>
        </w:rPr>
        <w:t>cho thấy hàm lượng</w:t>
      </w:r>
      <w:r w:rsidRPr="002747AF">
        <w:rPr>
          <w:spacing w:val="2"/>
          <w:sz w:val="28"/>
          <w:szCs w:val="28"/>
          <w:lang w:val="en-GB"/>
        </w:rPr>
        <w:t xml:space="preserve"> folate </w:t>
      </w:r>
      <w:r w:rsidR="002913FF" w:rsidRPr="002747AF">
        <w:rPr>
          <w:spacing w:val="2"/>
          <w:sz w:val="28"/>
          <w:szCs w:val="28"/>
          <w:lang w:val="en-GB"/>
        </w:rPr>
        <w:t>có trong khẩu phần</w:t>
      </w:r>
      <w:r w:rsidR="00F01E78" w:rsidRPr="002747AF">
        <w:rPr>
          <w:spacing w:val="2"/>
          <w:sz w:val="28"/>
          <w:szCs w:val="28"/>
          <w:lang w:val="en-GB"/>
        </w:rPr>
        <w:t xml:space="preserve"> của phụ nữ trước khi có thai đáp ứng được trung bình khoảng 80% nhu cầu khuyến nghị [</w:t>
      </w:r>
      <w:r w:rsidR="00E42426" w:rsidRPr="002747AF">
        <w:rPr>
          <w:spacing w:val="2"/>
          <w:sz w:val="28"/>
          <w:szCs w:val="28"/>
          <w:lang w:val="en-GB"/>
        </w:rPr>
        <w:t>138</w:t>
      </w:r>
      <w:r w:rsidR="00F01E78" w:rsidRPr="002747AF">
        <w:rPr>
          <w:spacing w:val="2"/>
          <w:sz w:val="28"/>
          <w:szCs w:val="28"/>
          <w:lang w:val="en-GB"/>
        </w:rPr>
        <w:t xml:space="preserve">]. </w:t>
      </w:r>
      <w:r w:rsidR="002913FF" w:rsidRPr="002747AF">
        <w:rPr>
          <w:spacing w:val="2"/>
          <w:sz w:val="28"/>
          <w:szCs w:val="28"/>
          <w:lang w:val="en-GB"/>
        </w:rPr>
        <w:t>Mức tiêu thụ</w:t>
      </w:r>
      <w:r w:rsidR="00F01E78" w:rsidRPr="002747AF">
        <w:rPr>
          <w:spacing w:val="2"/>
          <w:sz w:val="28"/>
          <w:szCs w:val="28"/>
          <w:lang w:val="en-GB"/>
        </w:rPr>
        <w:t xml:space="preserve"> folate </w:t>
      </w:r>
      <w:r w:rsidR="002913FF" w:rsidRPr="002747AF">
        <w:rPr>
          <w:spacing w:val="2"/>
          <w:sz w:val="28"/>
          <w:szCs w:val="28"/>
          <w:lang w:val="en-GB"/>
        </w:rPr>
        <w:t xml:space="preserve">có trong khẩu phần </w:t>
      </w:r>
      <w:r w:rsidR="00F01E78" w:rsidRPr="002747AF">
        <w:rPr>
          <w:spacing w:val="2"/>
          <w:sz w:val="28"/>
          <w:szCs w:val="28"/>
          <w:lang w:val="en-GB"/>
        </w:rPr>
        <w:t>của đối tượng thuộc nhóm chứng không tăng lên khi có thai trong khi thực phẩm bổ sung của nghiên cứu giúp tăng có ý nghĩa mức tiêu thụ folate</w:t>
      </w:r>
      <w:r w:rsidR="00AE4CE6" w:rsidRPr="002747AF">
        <w:rPr>
          <w:spacing w:val="2"/>
          <w:sz w:val="28"/>
          <w:szCs w:val="28"/>
          <w:lang w:val="en-GB"/>
        </w:rPr>
        <w:t xml:space="preserve"> của </w:t>
      </w:r>
      <w:r w:rsidR="00AE4CE6" w:rsidRPr="002747AF">
        <w:rPr>
          <w:spacing w:val="2"/>
          <w:sz w:val="28"/>
          <w:szCs w:val="28"/>
          <w:lang w:val="en-GB"/>
        </w:rPr>
        <w:lastRenderedPageBreak/>
        <w:t>đối tượng thuộc nhóm can thiệp</w:t>
      </w:r>
      <w:r w:rsidR="00F01E78" w:rsidRPr="002747AF">
        <w:rPr>
          <w:spacing w:val="2"/>
          <w:sz w:val="28"/>
          <w:szCs w:val="28"/>
          <w:lang w:val="en-GB"/>
        </w:rPr>
        <w:t xml:space="preserve">. Trong nghiên cứu của chúng tôi không thấy sự tương quan </w:t>
      </w:r>
      <w:r w:rsidR="002913FF" w:rsidRPr="002747AF">
        <w:rPr>
          <w:spacing w:val="2"/>
          <w:sz w:val="28"/>
          <w:szCs w:val="28"/>
          <w:lang w:val="en-GB"/>
        </w:rPr>
        <w:t>giữa</w:t>
      </w:r>
      <w:r w:rsidR="00F01E78" w:rsidRPr="002747AF">
        <w:rPr>
          <w:spacing w:val="2"/>
          <w:sz w:val="28"/>
          <w:szCs w:val="28"/>
          <w:lang w:val="en-GB"/>
        </w:rPr>
        <w:t xml:space="preserve"> mức</w:t>
      </w:r>
      <w:r w:rsidR="00AE4CE6" w:rsidRPr="002747AF">
        <w:rPr>
          <w:spacing w:val="2"/>
          <w:sz w:val="28"/>
          <w:szCs w:val="28"/>
          <w:lang w:val="en-GB"/>
        </w:rPr>
        <w:t xml:space="preserve"> tiêu thụ folate khẩu phần và nồ</w:t>
      </w:r>
      <w:r w:rsidR="00F01E78" w:rsidRPr="002747AF">
        <w:rPr>
          <w:spacing w:val="2"/>
          <w:sz w:val="28"/>
          <w:szCs w:val="28"/>
          <w:lang w:val="en-GB"/>
        </w:rPr>
        <w:t>ng độ folate huyết thanh ở phụ nữ khi có thai.</w:t>
      </w:r>
      <w:r w:rsidRPr="002747AF">
        <w:rPr>
          <w:spacing w:val="2"/>
          <w:sz w:val="28"/>
          <w:szCs w:val="28"/>
          <w:lang w:val="en-GB"/>
        </w:rPr>
        <w:t xml:space="preserve"> Phân tính mối tương quan giữa hàm lượng folate huyết thanh với homocystein huyết thanh, homocystein huyết thanh với pyridoxal phosphat huyết thanh và với cobalamin huyết thanh cho thấy số liệu folate huyết thanh tại các thời điểm là chính xác. </w:t>
      </w:r>
      <w:r w:rsidR="00AE4CE6" w:rsidRPr="002747AF">
        <w:rPr>
          <w:spacing w:val="2"/>
          <w:sz w:val="28"/>
          <w:szCs w:val="28"/>
          <w:lang w:val="en-GB"/>
        </w:rPr>
        <w:t xml:space="preserve">Như vậy, câu hỏi đặt ra là tại sao nồng độ folate huyết thanh không </w:t>
      </w:r>
      <w:r w:rsidR="002913FF" w:rsidRPr="002747AF">
        <w:rPr>
          <w:spacing w:val="2"/>
          <w:sz w:val="28"/>
          <w:szCs w:val="28"/>
          <w:lang w:val="en-GB"/>
        </w:rPr>
        <w:t xml:space="preserve">giảm </w:t>
      </w:r>
      <w:r w:rsidR="00AE4CE6" w:rsidRPr="002747AF">
        <w:rPr>
          <w:spacing w:val="2"/>
          <w:sz w:val="28"/>
          <w:szCs w:val="28"/>
          <w:lang w:val="en-GB"/>
        </w:rPr>
        <w:t>như thường lệ mà lại tăng lên khi có thai?</w:t>
      </w:r>
    </w:p>
    <w:p w14:paraId="23BD7919" w14:textId="31D96411" w:rsidR="00264B83" w:rsidRPr="002747AF" w:rsidRDefault="009C7EBD" w:rsidP="00AB13F5">
      <w:pPr>
        <w:pStyle w:val="noidung0"/>
        <w:tabs>
          <w:tab w:val="left" w:pos="540"/>
        </w:tabs>
        <w:spacing w:before="120" w:line="360" w:lineRule="auto"/>
        <w:ind w:right="25" w:firstLine="720"/>
        <w:rPr>
          <w:spacing w:val="2"/>
          <w:sz w:val="28"/>
          <w:szCs w:val="28"/>
          <w:lang w:val="en-GB"/>
        </w:rPr>
      </w:pPr>
      <w:r w:rsidRPr="002747AF">
        <w:rPr>
          <w:spacing w:val="2"/>
          <w:sz w:val="28"/>
          <w:szCs w:val="28"/>
          <w:lang w:val="en-GB"/>
        </w:rPr>
        <w:t>N</w:t>
      </w:r>
      <w:r w:rsidR="00B66B6A" w:rsidRPr="002747AF">
        <w:rPr>
          <w:spacing w:val="2"/>
          <w:sz w:val="28"/>
          <w:szCs w:val="28"/>
          <w:lang w:val="en-GB"/>
        </w:rPr>
        <w:t xml:space="preserve">ồng độ folate huyết thanh cả trước và </w:t>
      </w:r>
      <w:r w:rsidR="00264B83" w:rsidRPr="002747AF">
        <w:rPr>
          <w:spacing w:val="2"/>
          <w:sz w:val="28"/>
          <w:szCs w:val="28"/>
          <w:lang w:val="en-GB"/>
        </w:rPr>
        <w:t xml:space="preserve">trong </w:t>
      </w:r>
      <w:r w:rsidR="00B66B6A" w:rsidRPr="002747AF">
        <w:rPr>
          <w:spacing w:val="2"/>
          <w:sz w:val="28"/>
          <w:szCs w:val="28"/>
          <w:lang w:val="en-GB"/>
        </w:rPr>
        <w:t xml:space="preserve">khi đang có thai của các đối tượng tham gia nghiên cứu đều khá cao so với </w:t>
      </w:r>
      <w:r w:rsidRPr="002747AF">
        <w:rPr>
          <w:spacing w:val="2"/>
          <w:sz w:val="28"/>
          <w:szCs w:val="28"/>
          <w:lang w:val="en-GB"/>
        </w:rPr>
        <w:t>một số</w:t>
      </w:r>
      <w:r w:rsidR="00B66B6A" w:rsidRPr="002747AF">
        <w:rPr>
          <w:spacing w:val="2"/>
          <w:sz w:val="28"/>
          <w:szCs w:val="28"/>
          <w:lang w:val="en-GB"/>
        </w:rPr>
        <w:t xml:space="preserve"> nghiên cứu khác [</w:t>
      </w:r>
      <w:r w:rsidR="00E42426" w:rsidRPr="002747AF">
        <w:rPr>
          <w:spacing w:val="2"/>
          <w:sz w:val="28"/>
          <w:szCs w:val="28"/>
          <w:lang w:val="en-GB"/>
        </w:rPr>
        <w:t>185</w:t>
      </w:r>
      <w:r w:rsidRPr="002747AF">
        <w:rPr>
          <w:spacing w:val="2"/>
          <w:sz w:val="28"/>
          <w:szCs w:val="28"/>
          <w:lang w:val="en-GB"/>
        </w:rPr>
        <w:t>]</w:t>
      </w:r>
      <w:r w:rsidR="00953537" w:rsidRPr="002747AF">
        <w:rPr>
          <w:spacing w:val="2"/>
          <w:sz w:val="28"/>
          <w:szCs w:val="28"/>
          <w:lang w:val="en-GB"/>
        </w:rPr>
        <w:t>,</w:t>
      </w:r>
      <w:r w:rsidRPr="002747AF">
        <w:rPr>
          <w:spacing w:val="2"/>
          <w:sz w:val="28"/>
          <w:szCs w:val="28"/>
          <w:lang w:val="en-GB"/>
        </w:rPr>
        <w:t xml:space="preserve"> </w:t>
      </w:r>
      <w:r w:rsidR="00E42426" w:rsidRPr="002747AF">
        <w:rPr>
          <w:spacing w:val="2"/>
          <w:sz w:val="28"/>
          <w:szCs w:val="28"/>
          <w:lang w:val="en-GB"/>
        </w:rPr>
        <w:t>[8]</w:t>
      </w:r>
      <w:r w:rsidR="004344B1" w:rsidRPr="002747AF">
        <w:rPr>
          <w:spacing w:val="2"/>
          <w:sz w:val="28"/>
          <w:szCs w:val="28"/>
          <w:lang w:val="en-GB"/>
        </w:rPr>
        <w:t>,</w:t>
      </w:r>
      <w:r w:rsidR="00E42426" w:rsidRPr="002747AF">
        <w:rPr>
          <w:spacing w:val="2"/>
          <w:sz w:val="28"/>
          <w:szCs w:val="28"/>
          <w:lang w:val="en-GB"/>
        </w:rPr>
        <w:t xml:space="preserve"> [131]</w:t>
      </w:r>
      <w:r w:rsidR="00880936" w:rsidRPr="002747AF">
        <w:rPr>
          <w:spacing w:val="2"/>
          <w:sz w:val="28"/>
          <w:szCs w:val="28"/>
          <w:lang w:val="en-GB"/>
        </w:rPr>
        <w:t>,</w:t>
      </w:r>
      <w:r w:rsidR="00E42426" w:rsidRPr="002747AF">
        <w:rPr>
          <w:spacing w:val="2"/>
          <w:sz w:val="28"/>
          <w:szCs w:val="28"/>
          <w:lang w:val="en-GB"/>
        </w:rPr>
        <w:t xml:space="preserve"> [186</w:t>
      </w:r>
      <w:r w:rsidR="00B66B6A" w:rsidRPr="002747AF">
        <w:rPr>
          <w:spacing w:val="2"/>
          <w:sz w:val="28"/>
          <w:szCs w:val="28"/>
          <w:lang w:val="en-GB"/>
        </w:rPr>
        <w:t xml:space="preserve">]. </w:t>
      </w:r>
      <w:r w:rsidR="004C7B4D" w:rsidRPr="002747AF">
        <w:rPr>
          <w:spacing w:val="2"/>
          <w:sz w:val="28"/>
          <w:szCs w:val="28"/>
          <w:lang w:eastAsia="en-SG"/>
        </w:rPr>
        <w:t xml:space="preserve">Mức tiêu thụ rau và quả chín các loại, là những thực phẩm chính cung cấp folate trong khẩu phần tại ba thời điểm là trước khi có thai, thai 16 </w:t>
      </w:r>
      <w:r w:rsidR="00AF4074" w:rsidRPr="002747AF">
        <w:rPr>
          <w:spacing w:val="2"/>
          <w:sz w:val="28"/>
          <w:szCs w:val="28"/>
          <w:lang w:eastAsia="en-SG"/>
        </w:rPr>
        <w:t xml:space="preserve">tuần </w:t>
      </w:r>
      <w:r w:rsidR="004C7B4D" w:rsidRPr="002747AF">
        <w:rPr>
          <w:spacing w:val="2"/>
          <w:sz w:val="28"/>
          <w:szCs w:val="28"/>
          <w:lang w:eastAsia="en-SG"/>
        </w:rPr>
        <w:t xml:space="preserve">và thai 32 tuần của phụ nữ tham gia nghiên cứu trung bình đều </w:t>
      </w:r>
      <w:r w:rsidR="003057D1" w:rsidRPr="002747AF">
        <w:rPr>
          <w:spacing w:val="2"/>
          <w:sz w:val="28"/>
          <w:szCs w:val="28"/>
          <w:lang w:eastAsia="en-SG"/>
        </w:rPr>
        <w:t>đạt trên</w:t>
      </w:r>
      <w:r w:rsidR="004C7B4D" w:rsidRPr="002747AF">
        <w:rPr>
          <w:spacing w:val="2"/>
          <w:sz w:val="28"/>
          <w:szCs w:val="28"/>
          <w:lang w:eastAsia="en-SG"/>
        </w:rPr>
        <w:t xml:space="preserve"> 4</w:t>
      </w:r>
      <w:r w:rsidR="003057D1" w:rsidRPr="002747AF">
        <w:rPr>
          <w:spacing w:val="2"/>
          <w:sz w:val="28"/>
          <w:szCs w:val="28"/>
          <w:lang w:eastAsia="en-SG"/>
        </w:rPr>
        <w:t>5</w:t>
      </w:r>
      <w:r w:rsidR="004C7B4D" w:rsidRPr="002747AF">
        <w:rPr>
          <w:spacing w:val="2"/>
          <w:sz w:val="28"/>
          <w:szCs w:val="28"/>
          <w:lang w:eastAsia="en-SG"/>
        </w:rPr>
        <w:t>0 g/ngày, cao hơn so với bình quân đầu người tính trên toàn quốc và ở vùng Trung du và miền núi phía Bắc [</w:t>
      </w:r>
      <w:r w:rsidR="00E42426" w:rsidRPr="002747AF">
        <w:rPr>
          <w:spacing w:val="2"/>
          <w:sz w:val="28"/>
          <w:szCs w:val="28"/>
          <w:lang w:eastAsia="en-SG"/>
        </w:rPr>
        <w:t>4</w:t>
      </w:r>
      <w:r w:rsidR="004C7B4D" w:rsidRPr="002747AF">
        <w:rPr>
          <w:spacing w:val="2"/>
          <w:sz w:val="28"/>
          <w:szCs w:val="28"/>
          <w:lang w:eastAsia="en-SG"/>
        </w:rPr>
        <w:t>], cao hơn so với các nghiên cứu trên phụ nữ tuổi sinh đẻ và phụ nữ mang thai 3 tháng đầu ở Hòa Bình [</w:t>
      </w:r>
      <w:r w:rsidR="00E92B9A" w:rsidRPr="002747AF">
        <w:rPr>
          <w:spacing w:val="2"/>
          <w:sz w:val="28"/>
          <w:szCs w:val="28"/>
          <w:lang w:eastAsia="en-SG"/>
        </w:rPr>
        <w:t>9</w:t>
      </w:r>
      <w:r w:rsidR="004C7B4D" w:rsidRPr="002747AF">
        <w:rPr>
          <w:spacing w:val="2"/>
          <w:sz w:val="28"/>
          <w:szCs w:val="28"/>
          <w:lang w:eastAsia="en-SG"/>
        </w:rPr>
        <w:t>] và Sơn Tây, Hà Nội [</w:t>
      </w:r>
      <w:r w:rsidR="00E92B9A" w:rsidRPr="002747AF">
        <w:rPr>
          <w:spacing w:val="2"/>
          <w:sz w:val="28"/>
          <w:szCs w:val="28"/>
          <w:lang w:eastAsia="en-SG"/>
        </w:rPr>
        <w:t>6</w:t>
      </w:r>
      <w:r w:rsidR="004C7B4D" w:rsidRPr="002747AF">
        <w:rPr>
          <w:spacing w:val="2"/>
          <w:sz w:val="28"/>
          <w:szCs w:val="28"/>
          <w:lang w:eastAsia="en-SG"/>
        </w:rPr>
        <w:t>]. Với mức khuyến cáo cho người trưởng thành ở Việt Nam là trung bình 3-4 đơn vị rau mỗi ngày và 3 đơn vị quả chín các loại [</w:t>
      </w:r>
      <w:r w:rsidR="00E92B9A" w:rsidRPr="002747AF">
        <w:rPr>
          <w:spacing w:val="2"/>
          <w:sz w:val="28"/>
          <w:szCs w:val="28"/>
          <w:lang w:eastAsia="en-SG"/>
        </w:rPr>
        <w:t>138</w:t>
      </w:r>
      <w:r w:rsidR="004C7B4D" w:rsidRPr="002747AF">
        <w:rPr>
          <w:spacing w:val="2"/>
          <w:sz w:val="28"/>
          <w:szCs w:val="28"/>
          <w:lang w:eastAsia="en-SG"/>
        </w:rPr>
        <w:t xml:space="preserve">] thì mức tiêu thụ rau quả các loại của các đối tượng tham gia nghiên cứu </w:t>
      </w:r>
      <w:r w:rsidR="00AF4074" w:rsidRPr="002747AF">
        <w:rPr>
          <w:spacing w:val="2"/>
          <w:sz w:val="28"/>
          <w:szCs w:val="28"/>
          <w:lang w:eastAsia="en-SG"/>
        </w:rPr>
        <w:t xml:space="preserve">đã </w:t>
      </w:r>
      <w:r w:rsidR="004C7B4D" w:rsidRPr="002747AF">
        <w:rPr>
          <w:spacing w:val="2"/>
          <w:sz w:val="28"/>
          <w:szCs w:val="28"/>
          <w:lang w:eastAsia="en-SG"/>
        </w:rPr>
        <w:t xml:space="preserve">đạt được so với nhu cầu khuyến nghị. Đây có thể là nguyên nhân chính giúp cải thiện nồng độ </w:t>
      </w:r>
      <w:r w:rsidR="00AF4074" w:rsidRPr="002747AF">
        <w:rPr>
          <w:spacing w:val="2"/>
          <w:sz w:val="28"/>
          <w:szCs w:val="28"/>
          <w:lang w:eastAsia="en-SG"/>
        </w:rPr>
        <w:t>folate</w:t>
      </w:r>
      <w:r w:rsidR="004C7B4D" w:rsidRPr="002747AF">
        <w:rPr>
          <w:spacing w:val="2"/>
          <w:sz w:val="28"/>
          <w:szCs w:val="28"/>
          <w:lang w:eastAsia="en-SG"/>
        </w:rPr>
        <w:t xml:space="preserve"> huyết thanh và </w:t>
      </w:r>
      <w:r w:rsidR="00FF5E1D" w:rsidRPr="002747AF">
        <w:rPr>
          <w:spacing w:val="2"/>
          <w:sz w:val="28"/>
          <w:szCs w:val="28"/>
          <w:lang w:eastAsia="en-SG"/>
        </w:rPr>
        <w:t>tỉ</w:t>
      </w:r>
      <w:r w:rsidR="004C7B4D" w:rsidRPr="002747AF">
        <w:rPr>
          <w:spacing w:val="2"/>
          <w:sz w:val="28"/>
          <w:szCs w:val="28"/>
          <w:lang w:eastAsia="en-SG"/>
        </w:rPr>
        <w:t xml:space="preserve"> lệ thiếu folate của phụ nữ khu vực nghiên cứu</w:t>
      </w:r>
      <w:r w:rsidR="003057D1" w:rsidRPr="002747AF">
        <w:rPr>
          <w:spacing w:val="2"/>
          <w:sz w:val="28"/>
          <w:szCs w:val="28"/>
          <w:lang w:eastAsia="en-SG"/>
        </w:rPr>
        <w:t>.</w:t>
      </w:r>
      <w:r w:rsidR="004C7B4D" w:rsidRPr="002747AF">
        <w:rPr>
          <w:spacing w:val="2"/>
          <w:sz w:val="28"/>
          <w:szCs w:val="28"/>
          <w:lang w:eastAsia="en-SG"/>
        </w:rPr>
        <w:t xml:space="preserve"> </w:t>
      </w:r>
      <w:r w:rsidR="002913FF" w:rsidRPr="002747AF">
        <w:rPr>
          <w:spacing w:val="2"/>
          <w:sz w:val="28"/>
          <w:szCs w:val="28"/>
          <w:lang w:eastAsia="en-SG"/>
        </w:rPr>
        <w:t>Tuy nhiên, điều này là chưa đủ để giải thích việc nồng độ folate huyết thanh tăng lên khi có thai. Cần có thêm các nghiên cứu sâu hơn về thói quen ăn uống và các yếu tố ảnh hưởng đến tình trạng folate huyết thanh để giải thích hiện tượng trên.</w:t>
      </w:r>
    </w:p>
    <w:p w14:paraId="26540399" w14:textId="1853DE43" w:rsidR="003057D1" w:rsidRPr="002747AF" w:rsidRDefault="00A93974" w:rsidP="003057D1">
      <w:pPr>
        <w:autoSpaceDE w:val="0"/>
        <w:autoSpaceDN w:val="0"/>
        <w:adjustRightInd w:val="0"/>
        <w:spacing w:before="120" w:line="360" w:lineRule="auto"/>
        <w:ind w:right="25" w:firstLine="720"/>
        <w:jc w:val="both"/>
        <w:rPr>
          <w:spacing w:val="2"/>
          <w:sz w:val="28"/>
          <w:szCs w:val="28"/>
        </w:rPr>
      </w:pPr>
      <w:r w:rsidRPr="002747AF">
        <w:rPr>
          <w:spacing w:val="2"/>
          <w:sz w:val="28"/>
          <w:szCs w:val="28"/>
          <w:lang w:val="en-GB"/>
        </w:rPr>
        <w:lastRenderedPageBreak/>
        <w:t xml:space="preserve">Kết quả </w:t>
      </w:r>
      <w:r w:rsidR="00713778" w:rsidRPr="002747AF">
        <w:rPr>
          <w:spacing w:val="2"/>
          <w:sz w:val="28"/>
          <w:szCs w:val="28"/>
          <w:lang w:val="en-GB"/>
        </w:rPr>
        <w:t>nghiên cứu</w:t>
      </w:r>
      <w:r w:rsidRPr="002747AF">
        <w:rPr>
          <w:spacing w:val="2"/>
          <w:sz w:val="28"/>
          <w:szCs w:val="28"/>
          <w:lang w:val="en-GB"/>
        </w:rPr>
        <w:t xml:space="preserve"> cho thấy tại thời điểm ban đầu, nồng độ cobalamin huyết thanh của phụ nữ thuộc nhóm </w:t>
      </w:r>
      <w:r w:rsidR="00713778" w:rsidRPr="002747AF">
        <w:rPr>
          <w:spacing w:val="2"/>
          <w:sz w:val="28"/>
          <w:szCs w:val="28"/>
          <w:lang w:val="en-GB"/>
        </w:rPr>
        <w:t xml:space="preserve">can thiệp và nhóm chứng </w:t>
      </w:r>
      <w:r w:rsidRPr="002747AF">
        <w:rPr>
          <w:spacing w:val="2"/>
          <w:sz w:val="28"/>
          <w:szCs w:val="28"/>
          <w:lang w:val="en-GB"/>
        </w:rPr>
        <w:t xml:space="preserve">không khác nhau có ý nghĩa. Khi có thai, nồng độ cobalamin huyết thanh giảm dần, </w:t>
      </w:r>
      <w:r w:rsidR="00FF5E1D" w:rsidRPr="002747AF">
        <w:rPr>
          <w:spacing w:val="2"/>
          <w:sz w:val="28"/>
          <w:szCs w:val="28"/>
          <w:lang w:val="en-GB"/>
        </w:rPr>
        <w:t>tỉ</w:t>
      </w:r>
      <w:r w:rsidRPr="002747AF">
        <w:rPr>
          <w:spacing w:val="2"/>
          <w:sz w:val="28"/>
          <w:szCs w:val="28"/>
          <w:lang w:val="en-GB"/>
        </w:rPr>
        <w:t xml:space="preserve"> lệ nghịch với tuổi thai ở cả hai nhóm nghiên cứu. </w:t>
      </w:r>
      <w:r w:rsidR="003F006C" w:rsidRPr="002747AF">
        <w:rPr>
          <w:spacing w:val="2"/>
          <w:sz w:val="28"/>
          <w:szCs w:val="28"/>
          <w:lang w:val="en-GB"/>
        </w:rPr>
        <w:t xml:space="preserve">Kết quả này tương tự như một số nghiên cứu khác, nồng độ cobalamin huyết thanh giảm dần khi có thai và </w:t>
      </w:r>
      <w:r w:rsidR="002913FF" w:rsidRPr="002747AF">
        <w:rPr>
          <w:spacing w:val="2"/>
          <w:sz w:val="28"/>
          <w:szCs w:val="28"/>
          <w:lang w:val="en-GB"/>
        </w:rPr>
        <w:t>x</w:t>
      </w:r>
      <w:r w:rsidR="003F006C" w:rsidRPr="002747AF">
        <w:rPr>
          <w:spacing w:val="2"/>
          <w:sz w:val="28"/>
          <w:szCs w:val="28"/>
          <w:lang w:val="en-GB"/>
        </w:rPr>
        <w:t>uống mức thấp nhất khi sinh [</w:t>
      </w:r>
      <w:r w:rsidR="00E92B9A" w:rsidRPr="002747AF">
        <w:rPr>
          <w:spacing w:val="2"/>
          <w:sz w:val="28"/>
          <w:szCs w:val="28"/>
          <w:lang w:val="en-GB"/>
        </w:rPr>
        <w:t>187]</w:t>
      </w:r>
      <w:r w:rsidR="003F006C" w:rsidRPr="002747AF">
        <w:rPr>
          <w:spacing w:val="2"/>
          <w:sz w:val="28"/>
          <w:szCs w:val="28"/>
          <w:lang w:val="en-GB"/>
        </w:rPr>
        <w:t>,</w:t>
      </w:r>
      <w:r w:rsidR="00E92B9A" w:rsidRPr="002747AF">
        <w:rPr>
          <w:spacing w:val="2"/>
          <w:sz w:val="28"/>
          <w:szCs w:val="28"/>
          <w:lang w:val="en-GB"/>
        </w:rPr>
        <w:t xml:space="preserve"> [188</w:t>
      </w:r>
      <w:r w:rsidR="003F006C" w:rsidRPr="002747AF">
        <w:rPr>
          <w:spacing w:val="2"/>
          <w:sz w:val="28"/>
          <w:szCs w:val="28"/>
          <w:lang w:val="en-GB"/>
        </w:rPr>
        <w:t xml:space="preserve">]. </w:t>
      </w:r>
      <w:r w:rsidRPr="002747AF">
        <w:rPr>
          <w:spacing w:val="2"/>
          <w:sz w:val="28"/>
          <w:szCs w:val="28"/>
          <w:lang w:val="en-GB"/>
        </w:rPr>
        <w:t xml:space="preserve">Xét riêng từng thời điểm, ở thời điểm 32 tuần, nồng độ cobalamin trung bình của phụ nữ nhóm can thiệp lớn hơn </w:t>
      </w:r>
      <w:r w:rsidR="00AF4074" w:rsidRPr="002747AF">
        <w:rPr>
          <w:spacing w:val="2"/>
          <w:sz w:val="28"/>
          <w:szCs w:val="28"/>
          <w:lang w:val="en-GB"/>
        </w:rPr>
        <w:t xml:space="preserve">ở </w:t>
      </w:r>
      <w:r w:rsidRPr="002747AF">
        <w:rPr>
          <w:spacing w:val="2"/>
          <w:sz w:val="28"/>
          <w:szCs w:val="28"/>
          <w:lang w:val="en-GB"/>
        </w:rPr>
        <w:t xml:space="preserve">nhóm chứng có ý nghĩa thống kê với </w:t>
      </w:r>
      <w:r w:rsidR="003057D1" w:rsidRPr="002747AF">
        <w:rPr>
          <w:spacing w:val="2"/>
          <w:sz w:val="28"/>
          <w:szCs w:val="28"/>
          <w:lang w:val="en-GB"/>
        </w:rPr>
        <w:t>p &lt; 0,05.</w:t>
      </w:r>
      <w:r w:rsidRPr="002747AF">
        <w:rPr>
          <w:spacing w:val="2"/>
          <w:sz w:val="28"/>
          <w:szCs w:val="28"/>
          <w:lang w:val="en-GB"/>
        </w:rPr>
        <w:t xml:space="preserve"> </w:t>
      </w:r>
      <w:r w:rsidR="00FB70BF" w:rsidRPr="002747AF">
        <w:rPr>
          <w:spacing w:val="2"/>
          <w:sz w:val="28"/>
          <w:szCs w:val="28"/>
          <w:lang w:val="en-GB"/>
        </w:rPr>
        <w:t>Can thiệp cho thấy hiệu quả cải thiện nồng độ cobalamin huyết thanh khi có thai. Kết quả nghiên cứu của chúng tôi tương tự như n</w:t>
      </w:r>
      <w:r w:rsidR="003057D1" w:rsidRPr="002747AF">
        <w:rPr>
          <w:spacing w:val="2"/>
          <w:sz w:val="28"/>
          <w:szCs w:val="28"/>
        </w:rPr>
        <w:t>ghiên cứu tại Cameroon [</w:t>
      </w:r>
      <w:r w:rsidR="00E92B9A" w:rsidRPr="002747AF">
        <w:rPr>
          <w:spacing w:val="2"/>
          <w:sz w:val="28"/>
          <w:szCs w:val="28"/>
        </w:rPr>
        <w:t>181</w:t>
      </w:r>
      <w:r w:rsidR="003057D1" w:rsidRPr="002747AF">
        <w:rPr>
          <w:spacing w:val="2"/>
          <w:sz w:val="28"/>
          <w:szCs w:val="28"/>
        </w:rPr>
        <w:t>] sử dụng bột mì tăng cường vi chất dinh dưỡng trong đó có vitamin B</w:t>
      </w:r>
      <w:r w:rsidR="003057D1" w:rsidRPr="002747AF">
        <w:rPr>
          <w:spacing w:val="2"/>
          <w:sz w:val="28"/>
          <w:szCs w:val="28"/>
          <w:vertAlign w:val="subscript"/>
        </w:rPr>
        <w:t>12</w:t>
      </w:r>
      <w:r w:rsidR="003057D1" w:rsidRPr="002747AF">
        <w:rPr>
          <w:spacing w:val="2"/>
          <w:sz w:val="28"/>
          <w:szCs w:val="28"/>
        </w:rPr>
        <w:t xml:space="preserve">, việc sử dụng bột mì có tăng cường vi chất </w:t>
      </w:r>
      <w:r w:rsidR="00AF4074" w:rsidRPr="002747AF">
        <w:rPr>
          <w:spacing w:val="2"/>
          <w:sz w:val="28"/>
          <w:szCs w:val="28"/>
        </w:rPr>
        <w:t xml:space="preserve">dinh dưỡng </w:t>
      </w:r>
      <w:r w:rsidR="003057D1" w:rsidRPr="002747AF">
        <w:rPr>
          <w:spacing w:val="2"/>
          <w:sz w:val="28"/>
          <w:szCs w:val="28"/>
        </w:rPr>
        <w:t>góp phần cải thiện rõ rệt nồng độ cobalamin, nồng độ cobalamin trong huyết tương và sữa mẹ trung bình cao hơn trên 50% sau thời gian một năm sử dụng bột mì của nghiên cứu.</w:t>
      </w:r>
      <w:r w:rsidR="00E14EB0" w:rsidRPr="002747AF">
        <w:rPr>
          <w:spacing w:val="2"/>
          <w:sz w:val="28"/>
          <w:szCs w:val="28"/>
        </w:rPr>
        <w:t xml:space="preserve"> </w:t>
      </w:r>
      <w:r w:rsidR="00DD007F" w:rsidRPr="002747AF">
        <w:rPr>
          <w:spacing w:val="2"/>
          <w:sz w:val="28"/>
          <w:szCs w:val="28"/>
        </w:rPr>
        <w:t>Việc</w:t>
      </w:r>
      <w:r w:rsidR="00E14EB0" w:rsidRPr="002747AF">
        <w:rPr>
          <w:spacing w:val="2"/>
          <w:sz w:val="28"/>
          <w:szCs w:val="28"/>
        </w:rPr>
        <w:t xml:space="preserve"> </w:t>
      </w:r>
      <w:r w:rsidR="00DD007F" w:rsidRPr="002747AF">
        <w:rPr>
          <w:spacing w:val="2"/>
          <w:sz w:val="28"/>
          <w:szCs w:val="28"/>
        </w:rPr>
        <w:t>bổ sung 50 mcg vitamin B</w:t>
      </w:r>
      <w:r w:rsidR="00DD007F" w:rsidRPr="002747AF">
        <w:rPr>
          <w:spacing w:val="2"/>
          <w:sz w:val="28"/>
          <w:szCs w:val="28"/>
          <w:vertAlign w:val="subscript"/>
        </w:rPr>
        <w:t>12</w:t>
      </w:r>
      <w:r w:rsidR="00DD007F" w:rsidRPr="002747AF">
        <w:rPr>
          <w:spacing w:val="2"/>
          <w:sz w:val="28"/>
          <w:szCs w:val="28"/>
        </w:rPr>
        <w:t xml:space="preserve"> hàng ngày qua đường uống ở PNCT dưới 14 tuần tại Ấn Độ của </w:t>
      </w:r>
      <w:r w:rsidR="00E14EB0" w:rsidRPr="002747AF">
        <w:rPr>
          <w:spacing w:val="2"/>
          <w:sz w:val="28"/>
          <w:szCs w:val="28"/>
        </w:rPr>
        <w:t>Duncan C.</w:t>
      </w:r>
      <w:r w:rsidR="00DD007F" w:rsidRPr="002747AF">
        <w:rPr>
          <w:spacing w:val="2"/>
          <w:sz w:val="28"/>
          <w:szCs w:val="28"/>
        </w:rPr>
        <w:t xml:space="preserve"> và cộng sự [</w:t>
      </w:r>
      <w:r w:rsidR="00E92B9A" w:rsidRPr="002747AF">
        <w:rPr>
          <w:spacing w:val="2"/>
          <w:sz w:val="28"/>
          <w:szCs w:val="28"/>
        </w:rPr>
        <w:t>145</w:t>
      </w:r>
      <w:r w:rsidR="00DD007F" w:rsidRPr="002747AF">
        <w:rPr>
          <w:spacing w:val="2"/>
          <w:sz w:val="28"/>
          <w:szCs w:val="28"/>
        </w:rPr>
        <w:t xml:space="preserve">] </w:t>
      </w:r>
      <w:r w:rsidR="00AF4074" w:rsidRPr="002747AF">
        <w:rPr>
          <w:spacing w:val="2"/>
          <w:sz w:val="28"/>
          <w:szCs w:val="28"/>
        </w:rPr>
        <w:t xml:space="preserve">cũng </w:t>
      </w:r>
      <w:r w:rsidR="00DD007F" w:rsidRPr="002747AF">
        <w:rPr>
          <w:spacing w:val="2"/>
          <w:sz w:val="28"/>
          <w:szCs w:val="28"/>
        </w:rPr>
        <w:t xml:space="preserve">cho tác động cải thiện </w:t>
      </w:r>
      <w:r w:rsidR="00E14EB0" w:rsidRPr="002747AF">
        <w:rPr>
          <w:spacing w:val="2"/>
          <w:sz w:val="28"/>
          <w:szCs w:val="28"/>
        </w:rPr>
        <w:t>nồng độ vitamin B</w:t>
      </w:r>
      <w:r w:rsidR="00E14EB0" w:rsidRPr="002747AF">
        <w:rPr>
          <w:spacing w:val="2"/>
          <w:sz w:val="28"/>
          <w:szCs w:val="28"/>
          <w:vertAlign w:val="subscript"/>
        </w:rPr>
        <w:t>12</w:t>
      </w:r>
      <w:r w:rsidR="00E14EB0" w:rsidRPr="002747AF">
        <w:rPr>
          <w:spacing w:val="2"/>
          <w:sz w:val="28"/>
          <w:szCs w:val="28"/>
        </w:rPr>
        <w:t xml:space="preserve"> huyết thanh ở </w:t>
      </w:r>
      <w:r w:rsidR="00DD007F" w:rsidRPr="002747AF">
        <w:rPr>
          <w:spacing w:val="2"/>
          <w:sz w:val="28"/>
          <w:szCs w:val="28"/>
        </w:rPr>
        <w:t xml:space="preserve">cả </w:t>
      </w:r>
      <w:r w:rsidR="00E14EB0" w:rsidRPr="002747AF">
        <w:rPr>
          <w:spacing w:val="2"/>
          <w:sz w:val="28"/>
          <w:szCs w:val="28"/>
        </w:rPr>
        <w:t xml:space="preserve">quý thứ hai (216 so với 111 pmol/L, p &lt; 0,001) và </w:t>
      </w:r>
      <w:r w:rsidR="00DD007F" w:rsidRPr="002747AF">
        <w:rPr>
          <w:spacing w:val="2"/>
          <w:sz w:val="28"/>
          <w:szCs w:val="28"/>
        </w:rPr>
        <w:t xml:space="preserve">quý </w:t>
      </w:r>
      <w:r w:rsidR="00E14EB0" w:rsidRPr="002747AF">
        <w:rPr>
          <w:spacing w:val="2"/>
          <w:sz w:val="28"/>
          <w:szCs w:val="28"/>
        </w:rPr>
        <w:t>thứ ba (184 so với 105 pmol/L, p &lt; 0,001)</w:t>
      </w:r>
      <w:r w:rsidR="00DD007F" w:rsidRPr="002747AF">
        <w:rPr>
          <w:spacing w:val="2"/>
          <w:sz w:val="28"/>
          <w:szCs w:val="28"/>
        </w:rPr>
        <w:t xml:space="preserve"> của thai </w:t>
      </w:r>
      <w:r w:rsidR="00FF5E1D" w:rsidRPr="002747AF">
        <w:rPr>
          <w:spacing w:val="2"/>
          <w:sz w:val="28"/>
          <w:szCs w:val="28"/>
        </w:rPr>
        <w:t>kì</w:t>
      </w:r>
      <w:r w:rsidR="00DD007F" w:rsidRPr="002747AF">
        <w:rPr>
          <w:spacing w:val="2"/>
          <w:sz w:val="28"/>
          <w:szCs w:val="28"/>
        </w:rPr>
        <w:t>.</w:t>
      </w:r>
    </w:p>
    <w:p w14:paraId="5784B19F" w14:textId="7F801153" w:rsidR="003057D1" w:rsidRPr="002747AF" w:rsidRDefault="003057D1" w:rsidP="003057D1">
      <w:pPr>
        <w:pStyle w:val="noidung0"/>
        <w:tabs>
          <w:tab w:val="left" w:pos="540"/>
        </w:tabs>
        <w:spacing w:before="120" w:line="360" w:lineRule="auto"/>
        <w:ind w:right="25" w:firstLine="720"/>
        <w:rPr>
          <w:spacing w:val="2"/>
          <w:sz w:val="28"/>
          <w:szCs w:val="28"/>
          <w:lang w:val="en-GB"/>
        </w:rPr>
      </w:pPr>
      <w:r w:rsidRPr="002747AF">
        <w:rPr>
          <w:spacing w:val="2"/>
          <w:sz w:val="28"/>
          <w:szCs w:val="28"/>
          <w:lang w:val="en-GB"/>
        </w:rPr>
        <w:t>Tính chung cả trước khi có thai và khi thai được 16 và 32 tuần tuổi, chỉ có 1 đối tượng bị thiếu folate ở thời điểm trước khi có thai</w:t>
      </w:r>
      <w:r w:rsidR="00AF4074" w:rsidRPr="002747AF">
        <w:rPr>
          <w:spacing w:val="2"/>
          <w:sz w:val="28"/>
          <w:szCs w:val="28"/>
          <w:lang w:val="en-GB"/>
        </w:rPr>
        <w:t xml:space="preserve"> và không đối tượng nào bị thiếu</w:t>
      </w:r>
      <w:r w:rsidR="00FB70BF" w:rsidRPr="002747AF">
        <w:rPr>
          <w:spacing w:val="2"/>
          <w:sz w:val="28"/>
          <w:szCs w:val="28"/>
          <w:lang w:val="en-GB"/>
        </w:rPr>
        <w:t xml:space="preserve"> cobalamin tại bất cứ thời điểm nào</w:t>
      </w:r>
      <w:r w:rsidRPr="002747AF">
        <w:rPr>
          <w:spacing w:val="2"/>
          <w:sz w:val="28"/>
          <w:szCs w:val="28"/>
          <w:lang w:val="en-GB"/>
        </w:rPr>
        <w:t xml:space="preserve">. </w:t>
      </w:r>
      <w:r w:rsidR="00FB70BF" w:rsidRPr="002747AF">
        <w:rPr>
          <w:spacing w:val="2"/>
          <w:sz w:val="28"/>
          <w:szCs w:val="28"/>
          <w:lang w:val="en-GB"/>
        </w:rPr>
        <w:t>C</w:t>
      </w:r>
      <w:r w:rsidRPr="002747AF">
        <w:rPr>
          <w:spacing w:val="2"/>
          <w:sz w:val="28"/>
          <w:szCs w:val="28"/>
          <w:lang w:val="en-GB"/>
        </w:rPr>
        <w:t xml:space="preserve">ó </w:t>
      </w:r>
      <w:r w:rsidR="00FB70BF" w:rsidRPr="002747AF">
        <w:rPr>
          <w:spacing w:val="2"/>
          <w:sz w:val="28"/>
          <w:szCs w:val="28"/>
          <w:lang w:val="en-GB"/>
        </w:rPr>
        <w:t>tới</w:t>
      </w:r>
      <w:r w:rsidRPr="002747AF">
        <w:rPr>
          <w:spacing w:val="2"/>
          <w:sz w:val="28"/>
          <w:szCs w:val="28"/>
          <w:lang w:val="en-GB"/>
        </w:rPr>
        <w:t xml:space="preserve"> 72% số đối tượng không đáp ứng được nhu cầu folate trước khi có thai và </w:t>
      </w:r>
      <w:r w:rsidR="00FF5E1D" w:rsidRPr="002747AF">
        <w:rPr>
          <w:spacing w:val="2"/>
          <w:sz w:val="28"/>
          <w:szCs w:val="28"/>
          <w:lang w:val="en-GB"/>
        </w:rPr>
        <w:t>tỉ</w:t>
      </w:r>
      <w:r w:rsidRPr="002747AF">
        <w:rPr>
          <w:spacing w:val="2"/>
          <w:sz w:val="28"/>
          <w:szCs w:val="28"/>
          <w:lang w:val="en-GB"/>
        </w:rPr>
        <w:t xml:space="preserve"> lệ này khi có thai là trên 77%</w:t>
      </w:r>
      <w:r w:rsidR="00FB70BF" w:rsidRPr="002747AF">
        <w:rPr>
          <w:spacing w:val="2"/>
          <w:sz w:val="28"/>
          <w:szCs w:val="28"/>
          <w:lang w:val="en-GB"/>
        </w:rPr>
        <w:t xml:space="preserve">. </w:t>
      </w:r>
      <w:r w:rsidR="00FF5E1D" w:rsidRPr="002747AF">
        <w:rPr>
          <w:spacing w:val="2"/>
          <w:sz w:val="28"/>
          <w:szCs w:val="28"/>
          <w:lang w:val="en-GB"/>
        </w:rPr>
        <w:t>Tỉ</w:t>
      </w:r>
      <w:r w:rsidR="00FB70BF" w:rsidRPr="002747AF">
        <w:rPr>
          <w:spacing w:val="2"/>
          <w:sz w:val="28"/>
          <w:szCs w:val="28"/>
          <w:lang w:val="en-GB"/>
        </w:rPr>
        <w:t xml:space="preserve"> lệ số đối tượng không đáp ứng được nhu cầu vitamin B</w:t>
      </w:r>
      <w:r w:rsidR="00FB70BF" w:rsidRPr="002747AF">
        <w:rPr>
          <w:spacing w:val="2"/>
          <w:sz w:val="28"/>
          <w:szCs w:val="28"/>
          <w:vertAlign w:val="subscript"/>
          <w:lang w:val="en-GB"/>
        </w:rPr>
        <w:t>12</w:t>
      </w:r>
      <w:r w:rsidR="00FB70BF" w:rsidRPr="002747AF">
        <w:rPr>
          <w:spacing w:val="2"/>
          <w:sz w:val="28"/>
          <w:szCs w:val="28"/>
          <w:lang w:val="en-GB"/>
        </w:rPr>
        <w:t xml:space="preserve"> ở ba thời điểm trước khi có thai, khi thai 16 </w:t>
      </w:r>
      <w:r w:rsidR="00AF4074" w:rsidRPr="002747AF">
        <w:rPr>
          <w:spacing w:val="2"/>
          <w:sz w:val="28"/>
          <w:szCs w:val="28"/>
          <w:lang w:val="en-GB"/>
        </w:rPr>
        <w:t xml:space="preserve">tuần </w:t>
      </w:r>
      <w:r w:rsidR="00FB70BF" w:rsidRPr="002747AF">
        <w:rPr>
          <w:spacing w:val="2"/>
          <w:sz w:val="28"/>
          <w:szCs w:val="28"/>
          <w:lang w:val="en-GB"/>
        </w:rPr>
        <w:t xml:space="preserve">và </w:t>
      </w:r>
      <w:r w:rsidR="00AF4074" w:rsidRPr="002747AF">
        <w:rPr>
          <w:spacing w:val="2"/>
          <w:sz w:val="28"/>
          <w:szCs w:val="28"/>
          <w:lang w:val="en-GB"/>
        </w:rPr>
        <w:t xml:space="preserve">thai </w:t>
      </w:r>
      <w:r w:rsidR="00FB70BF" w:rsidRPr="002747AF">
        <w:rPr>
          <w:spacing w:val="2"/>
          <w:sz w:val="28"/>
          <w:szCs w:val="28"/>
          <w:lang w:val="en-GB"/>
        </w:rPr>
        <w:t xml:space="preserve">32 tuần lần lượt 56%, 52% và 73%. Mặc dù </w:t>
      </w:r>
      <w:r w:rsidR="00FF5E1D" w:rsidRPr="002747AF">
        <w:rPr>
          <w:spacing w:val="2"/>
          <w:sz w:val="28"/>
          <w:szCs w:val="28"/>
          <w:lang w:val="en-GB"/>
        </w:rPr>
        <w:t>tỉ</w:t>
      </w:r>
      <w:r w:rsidR="00FB70BF" w:rsidRPr="002747AF">
        <w:rPr>
          <w:spacing w:val="2"/>
          <w:sz w:val="28"/>
          <w:szCs w:val="28"/>
          <w:lang w:val="en-GB"/>
        </w:rPr>
        <w:t xml:space="preserve"> lệ số đối tượng không đáp ứng được nhu cầu khuyến nghị về folate và vitamin B</w:t>
      </w:r>
      <w:r w:rsidR="00FB70BF" w:rsidRPr="002747AF">
        <w:rPr>
          <w:spacing w:val="2"/>
          <w:sz w:val="28"/>
          <w:szCs w:val="28"/>
          <w:vertAlign w:val="subscript"/>
          <w:lang w:val="en-GB"/>
        </w:rPr>
        <w:t>12</w:t>
      </w:r>
      <w:r w:rsidR="00FB70BF" w:rsidRPr="002747AF">
        <w:rPr>
          <w:spacing w:val="2"/>
          <w:sz w:val="28"/>
          <w:szCs w:val="28"/>
          <w:lang w:val="en-GB"/>
        </w:rPr>
        <w:t xml:space="preserve"> không thấp </w:t>
      </w:r>
      <w:r w:rsidRPr="002747AF">
        <w:rPr>
          <w:spacing w:val="2"/>
          <w:sz w:val="28"/>
          <w:szCs w:val="28"/>
          <w:lang w:val="en-GB"/>
        </w:rPr>
        <w:t xml:space="preserve">nhưng nếu dựa vào kết quả xét nghiệm, </w:t>
      </w:r>
      <w:r w:rsidRPr="002747AF">
        <w:rPr>
          <w:spacing w:val="2"/>
          <w:sz w:val="28"/>
          <w:szCs w:val="28"/>
          <w:lang w:val="en-GB"/>
        </w:rPr>
        <w:lastRenderedPageBreak/>
        <w:t>dường như thiếu folate</w:t>
      </w:r>
      <w:r w:rsidR="00AF4074" w:rsidRPr="002747AF">
        <w:rPr>
          <w:spacing w:val="2"/>
          <w:sz w:val="28"/>
          <w:szCs w:val="28"/>
          <w:lang w:val="en-GB"/>
        </w:rPr>
        <w:t xml:space="preserve"> và thiếu cobalamin</w:t>
      </w:r>
      <w:r w:rsidRPr="002747AF">
        <w:rPr>
          <w:spacing w:val="2"/>
          <w:sz w:val="28"/>
          <w:szCs w:val="28"/>
          <w:lang w:val="en-GB"/>
        </w:rPr>
        <w:t xml:space="preserve"> không phải là vấn đề đáng quan tâm đối với cả </w:t>
      </w:r>
      <w:r w:rsidR="00AF4074" w:rsidRPr="002747AF">
        <w:rPr>
          <w:spacing w:val="2"/>
          <w:sz w:val="28"/>
          <w:szCs w:val="28"/>
          <w:lang w:val="en-GB"/>
        </w:rPr>
        <w:t>phụ nữ có thai</w:t>
      </w:r>
      <w:r w:rsidRPr="002747AF">
        <w:rPr>
          <w:spacing w:val="2"/>
          <w:sz w:val="28"/>
          <w:szCs w:val="28"/>
          <w:lang w:val="en-GB"/>
        </w:rPr>
        <w:t xml:space="preserve"> và </w:t>
      </w:r>
      <w:r w:rsidR="00AF4074" w:rsidRPr="002747AF">
        <w:rPr>
          <w:spacing w:val="2"/>
          <w:sz w:val="28"/>
          <w:szCs w:val="28"/>
          <w:lang w:val="en-GB"/>
        </w:rPr>
        <w:t xml:space="preserve">phụ </w:t>
      </w:r>
      <w:r w:rsidR="00817CE4" w:rsidRPr="002747AF">
        <w:rPr>
          <w:spacing w:val="2"/>
          <w:sz w:val="28"/>
          <w:szCs w:val="28"/>
          <w:lang w:val="en-GB"/>
        </w:rPr>
        <w:t xml:space="preserve">nữ </w:t>
      </w:r>
      <w:r w:rsidR="00AF4074" w:rsidRPr="002747AF">
        <w:rPr>
          <w:spacing w:val="2"/>
          <w:sz w:val="28"/>
          <w:szCs w:val="28"/>
          <w:lang w:val="en-GB"/>
        </w:rPr>
        <w:t>tuổi sinh đẻ</w:t>
      </w:r>
      <w:r w:rsidRPr="002747AF">
        <w:rPr>
          <w:spacing w:val="2"/>
          <w:sz w:val="28"/>
          <w:szCs w:val="28"/>
          <w:lang w:val="en-GB"/>
        </w:rPr>
        <w:t xml:space="preserve"> ở khu vực nghiên cứu. Cần có những nghiên cứu tiếp theo và sâu hơn để giải thích hiện </w:t>
      </w:r>
      <w:r w:rsidR="00FB70BF" w:rsidRPr="002747AF">
        <w:rPr>
          <w:spacing w:val="2"/>
          <w:sz w:val="28"/>
          <w:szCs w:val="28"/>
          <w:lang w:val="en-GB"/>
        </w:rPr>
        <w:t xml:space="preserve">tượng </w:t>
      </w:r>
      <w:r w:rsidRPr="002747AF">
        <w:rPr>
          <w:spacing w:val="2"/>
          <w:sz w:val="28"/>
          <w:szCs w:val="28"/>
          <w:lang w:val="en-GB"/>
        </w:rPr>
        <w:t xml:space="preserve">nồng độ folate huyết thanh tăng lên khi có thai </w:t>
      </w:r>
      <w:r w:rsidR="0056442E" w:rsidRPr="002747AF">
        <w:rPr>
          <w:spacing w:val="2"/>
          <w:sz w:val="28"/>
          <w:szCs w:val="28"/>
          <w:lang w:val="en-GB"/>
        </w:rPr>
        <w:t>và ngoài lượng folate, vitamin B</w:t>
      </w:r>
      <w:r w:rsidR="0056442E" w:rsidRPr="002747AF">
        <w:rPr>
          <w:spacing w:val="2"/>
          <w:sz w:val="28"/>
          <w:szCs w:val="28"/>
          <w:vertAlign w:val="subscript"/>
          <w:lang w:val="en-GB"/>
        </w:rPr>
        <w:t>12</w:t>
      </w:r>
      <w:r w:rsidR="0056442E" w:rsidRPr="002747AF">
        <w:rPr>
          <w:spacing w:val="2"/>
          <w:sz w:val="28"/>
          <w:szCs w:val="28"/>
          <w:lang w:val="en-GB"/>
        </w:rPr>
        <w:t xml:space="preserve"> có trong khẩu phần</w:t>
      </w:r>
      <w:r w:rsidR="00AF4074" w:rsidRPr="002747AF">
        <w:rPr>
          <w:spacing w:val="2"/>
          <w:sz w:val="28"/>
          <w:szCs w:val="28"/>
          <w:lang w:val="en-GB"/>
        </w:rPr>
        <w:t>,</w:t>
      </w:r>
      <w:r w:rsidR="0056442E" w:rsidRPr="002747AF">
        <w:rPr>
          <w:spacing w:val="2"/>
          <w:sz w:val="28"/>
          <w:szCs w:val="28"/>
          <w:lang w:val="en-GB"/>
        </w:rPr>
        <w:t xml:space="preserve"> còn có những yếu tố nào thực sự tác động tới tình trạng folate và cobalamin huyết thanh </w:t>
      </w:r>
      <w:r w:rsidRPr="002747AF">
        <w:rPr>
          <w:spacing w:val="2"/>
          <w:sz w:val="28"/>
          <w:szCs w:val="28"/>
          <w:lang w:val="en-GB"/>
        </w:rPr>
        <w:t>ở phụ nữ khu vực nghiên cứu.</w:t>
      </w:r>
    </w:p>
    <w:p w14:paraId="033FE3FA" w14:textId="21885259" w:rsidR="00817CE4" w:rsidRPr="002747AF" w:rsidRDefault="00F36967" w:rsidP="00817CE4">
      <w:pPr>
        <w:autoSpaceDE w:val="0"/>
        <w:autoSpaceDN w:val="0"/>
        <w:adjustRightInd w:val="0"/>
        <w:spacing w:before="120" w:line="360" w:lineRule="auto"/>
        <w:ind w:right="25" w:firstLine="720"/>
        <w:jc w:val="both"/>
        <w:rPr>
          <w:spacing w:val="2"/>
          <w:sz w:val="28"/>
          <w:szCs w:val="28"/>
          <w:lang w:val="en-GB"/>
        </w:rPr>
      </w:pPr>
      <w:r w:rsidRPr="002747AF">
        <w:rPr>
          <w:spacing w:val="2"/>
          <w:sz w:val="28"/>
          <w:szCs w:val="28"/>
          <w:lang w:val="en-GB"/>
        </w:rPr>
        <w:t xml:space="preserve">Như vậy, can thiệp bổ sung thực phẩm cho phụ nữ trước và trong khi có thai chưa cho thấy hiệu quả tới nồng độ </w:t>
      </w:r>
      <w:r w:rsidR="00AF4074" w:rsidRPr="002747AF">
        <w:rPr>
          <w:spacing w:val="2"/>
          <w:sz w:val="28"/>
          <w:szCs w:val="28"/>
          <w:lang w:val="en-GB"/>
        </w:rPr>
        <w:t>hemoglobin</w:t>
      </w:r>
      <w:r w:rsidRPr="002747AF">
        <w:rPr>
          <w:spacing w:val="2"/>
          <w:sz w:val="28"/>
          <w:szCs w:val="28"/>
          <w:lang w:val="en-GB"/>
        </w:rPr>
        <w:t xml:space="preserve"> và sự thay đổi nồng độ </w:t>
      </w:r>
      <w:r w:rsidR="00AF4074" w:rsidRPr="002747AF">
        <w:rPr>
          <w:spacing w:val="2"/>
          <w:sz w:val="28"/>
          <w:szCs w:val="28"/>
          <w:lang w:val="en-GB"/>
        </w:rPr>
        <w:t>hemoglobin</w:t>
      </w:r>
      <w:r w:rsidRPr="002747AF">
        <w:rPr>
          <w:spacing w:val="2"/>
          <w:sz w:val="28"/>
          <w:szCs w:val="28"/>
          <w:lang w:val="en-GB"/>
        </w:rPr>
        <w:t xml:space="preserve"> trung bình khi có thai. </w:t>
      </w:r>
      <w:r w:rsidR="004232CF" w:rsidRPr="002747AF">
        <w:rPr>
          <w:spacing w:val="2"/>
          <w:sz w:val="28"/>
          <w:szCs w:val="28"/>
          <w:lang w:val="en-GB"/>
        </w:rPr>
        <w:t>C</w:t>
      </w:r>
      <w:r w:rsidRPr="002747AF">
        <w:rPr>
          <w:spacing w:val="2"/>
          <w:sz w:val="28"/>
          <w:szCs w:val="28"/>
          <w:lang w:val="en-GB"/>
        </w:rPr>
        <w:t xml:space="preserve">an thiệp có hiệu quả hơn 29,6% đến tình trạng thiếu máu ở </w:t>
      </w:r>
      <w:r w:rsidR="00AF4074" w:rsidRPr="002747AF">
        <w:rPr>
          <w:spacing w:val="2"/>
          <w:sz w:val="28"/>
          <w:szCs w:val="28"/>
          <w:lang w:val="en-GB"/>
        </w:rPr>
        <w:t>phụ nữ có thai</w:t>
      </w:r>
      <w:r w:rsidRPr="002747AF">
        <w:rPr>
          <w:spacing w:val="2"/>
          <w:sz w:val="28"/>
          <w:szCs w:val="28"/>
          <w:lang w:val="en-GB"/>
        </w:rPr>
        <w:t xml:space="preserve"> 32 tuần tuổi thuộc nhóm can thiệp so với thuộc nhóm chứng.</w:t>
      </w:r>
      <w:r w:rsidR="004232CF" w:rsidRPr="002747AF">
        <w:rPr>
          <w:spacing w:val="2"/>
          <w:sz w:val="28"/>
          <w:szCs w:val="28"/>
          <w:lang w:val="en-GB"/>
        </w:rPr>
        <w:t xml:space="preserve"> Thiếu folate và cobalamin không phải là vấn đề </w:t>
      </w:r>
      <w:r w:rsidR="00AF4074" w:rsidRPr="002747AF">
        <w:rPr>
          <w:spacing w:val="2"/>
          <w:sz w:val="28"/>
          <w:szCs w:val="28"/>
          <w:lang w:val="en-GB"/>
        </w:rPr>
        <w:t>lớn cần đặc biệt quan tâm</w:t>
      </w:r>
      <w:r w:rsidR="004232CF" w:rsidRPr="002747AF">
        <w:rPr>
          <w:spacing w:val="2"/>
          <w:sz w:val="28"/>
          <w:szCs w:val="28"/>
          <w:lang w:val="en-GB"/>
        </w:rPr>
        <w:t xml:space="preserve"> ở </w:t>
      </w:r>
      <w:r w:rsidR="00AF4074" w:rsidRPr="002747AF">
        <w:rPr>
          <w:spacing w:val="2"/>
          <w:sz w:val="28"/>
          <w:szCs w:val="28"/>
          <w:lang w:val="en-GB"/>
        </w:rPr>
        <w:t>phụ nữ tuổi sinh đẻ</w:t>
      </w:r>
      <w:r w:rsidR="004232CF" w:rsidRPr="002747AF">
        <w:rPr>
          <w:spacing w:val="2"/>
          <w:sz w:val="28"/>
          <w:szCs w:val="28"/>
          <w:lang w:val="en-GB"/>
        </w:rPr>
        <w:t xml:space="preserve"> và </w:t>
      </w:r>
      <w:r w:rsidR="00AF4074" w:rsidRPr="002747AF">
        <w:rPr>
          <w:spacing w:val="2"/>
          <w:sz w:val="28"/>
          <w:szCs w:val="28"/>
          <w:lang w:val="en-GB"/>
        </w:rPr>
        <w:t>phụ nữ có thai</w:t>
      </w:r>
      <w:r w:rsidR="004232CF" w:rsidRPr="002747AF">
        <w:rPr>
          <w:spacing w:val="2"/>
          <w:sz w:val="28"/>
          <w:szCs w:val="28"/>
          <w:lang w:val="en-GB"/>
        </w:rPr>
        <w:t xml:space="preserve"> ở khu vực nghiên cứu. Can thiệp có tác động c</w:t>
      </w:r>
      <w:r w:rsidR="00817CE4" w:rsidRPr="002747AF">
        <w:rPr>
          <w:spacing w:val="2"/>
          <w:sz w:val="28"/>
          <w:szCs w:val="28"/>
          <w:lang w:val="en-GB"/>
        </w:rPr>
        <w:t>ải thiện nồng độ cobalamin huyết</w:t>
      </w:r>
      <w:r w:rsidR="004232CF" w:rsidRPr="002747AF">
        <w:rPr>
          <w:spacing w:val="2"/>
          <w:sz w:val="28"/>
          <w:szCs w:val="28"/>
          <w:lang w:val="en-GB"/>
        </w:rPr>
        <w:t xml:space="preserve"> thanh ở phụ nữ</w:t>
      </w:r>
      <w:r w:rsidR="00AF4074" w:rsidRPr="002747AF">
        <w:rPr>
          <w:spacing w:val="2"/>
          <w:sz w:val="28"/>
          <w:szCs w:val="28"/>
          <w:lang w:val="en-GB"/>
        </w:rPr>
        <w:t xml:space="preserve"> có</w:t>
      </w:r>
      <w:r w:rsidR="004232CF" w:rsidRPr="002747AF">
        <w:rPr>
          <w:spacing w:val="2"/>
          <w:sz w:val="28"/>
          <w:szCs w:val="28"/>
          <w:lang w:val="en-GB"/>
        </w:rPr>
        <w:t xml:space="preserve"> thai 32 tuần (p &lt; 0,05). </w:t>
      </w:r>
    </w:p>
    <w:p w14:paraId="1F81187A" w14:textId="77777777" w:rsidR="00A93974" w:rsidRPr="002747AF" w:rsidRDefault="00A93974" w:rsidP="005A2F71">
      <w:pPr>
        <w:pStyle w:val="noidung0"/>
        <w:numPr>
          <w:ilvl w:val="2"/>
          <w:numId w:val="39"/>
        </w:numPr>
        <w:tabs>
          <w:tab w:val="left" w:pos="540"/>
        </w:tabs>
        <w:spacing w:before="120" w:line="360" w:lineRule="auto"/>
        <w:ind w:right="25"/>
        <w:rPr>
          <w:b/>
          <w:spacing w:val="2"/>
          <w:sz w:val="28"/>
          <w:szCs w:val="28"/>
          <w:lang w:val="en-GB"/>
        </w:rPr>
      </w:pPr>
      <w:r w:rsidRPr="002747AF">
        <w:rPr>
          <w:b/>
          <w:spacing w:val="2"/>
          <w:sz w:val="28"/>
          <w:szCs w:val="28"/>
          <w:lang w:val="en-GB"/>
        </w:rPr>
        <w:t>Hiệu quả của can thiệp đến tình trạng thiếu máu của trẻ 24 tuần tuổi</w:t>
      </w:r>
    </w:p>
    <w:p w14:paraId="159BB8A5" w14:textId="4A7FAC03" w:rsidR="009B74F5" w:rsidRPr="002747AF" w:rsidRDefault="009B74F5" w:rsidP="00A10132">
      <w:pPr>
        <w:pStyle w:val="noidung0"/>
        <w:tabs>
          <w:tab w:val="left" w:pos="540"/>
        </w:tabs>
        <w:spacing w:before="120" w:line="360" w:lineRule="auto"/>
        <w:ind w:right="25" w:firstLine="720"/>
        <w:rPr>
          <w:spacing w:val="2"/>
          <w:sz w:val="28"/>
          <w:szCs w:val="28"/>
          <w:lang w:val="en-GB"/>
        </w:rPr>
      </w:pPr>
      <w:r w:rsidRPr="002747AF">
        <w:rPr>
          <w:spacing w:val="2"/>
          <w:sz w:val="28"/>
          <w:szCs w:val="28"/>
          <w:lang w:val="en-GB"/>
        </w:rPr>
        <w:t>Can thiệp bổ sung thực phẩm tự nhiên, giàu sắt, kẽm, vitamin A, folate, vitamin B</w:t>
      </w:r>
      <w:r w:rsidRPr="002747AF">
        <w:rPr>
          <w:spacing w:val="2"/>
          <w:sz w:val="28"/>
          <w:szCs w:val="28"/>
          <w:vertAlign w:val="subscript"/>
          <w:lang w:val="en-GB"/>
        </w:rPr>
        <w:t>12</w:t>
      </w:r>
      <w:r w:rsidRPr="002747AF">
        <w:rPr>
          <w:spacing w:val="2"/>
          <w:sz w:val="28"/>
          <w:szCs w:val="28"/>
          <w:lang w:val="en-GB"/>
        </w:rPr>
        <w:t xml:space="preserve"> cho phụ nữ trước và trong khi có thai chưa cho thấy hiệu quả cải thiện nồng độ hemoglobin trung bình và </w:t>
      </w:r>
      <w:r w:rsidR="00FF5E1D" w:rsidRPr="002747AF">
        <w:rPr>
          <w:spacing w:val="2"/>
          <w:sz w:val="28"/>
          <w:szCs w:val="28"/>
          <w:lang w:val="en-GB"/>
        </w:rPr>
        <w:t>tỉ</w:t>
      </w:r>
      <w:r w:rsidRPr="002747AF">
        <w:rPr>
          <w:spacing w:val="2"/>
          <w:sz w:val="28"/>
          <w:szCs w:val="28"/>
          <w:lang w:val="en-GB"/>
        </w:rPr>
        <w:t xml:space="preserve"> lệ thiếu máu ở toàn bộ trẻ 24 tuần tuổi. Tuy nhiên, can thiệp cho thấy hiệu quả cải thiện </w:t>
      </w:r>
      <w:r w:rsidR="00FF5E1D" w:rsidRPr="002747AF">
        <w:rPr>
          <w:spacing w:val="2"/>
          <w:sz w:val="28"/>
          <w:szCs w:val="28"/>
          <w:lang w:val="en-GB"/>
        </w:rPr>
        <w:t>tỉ</w:t>
      </w:r>
      <w:r w:rsidRPr="002747AF">
        <w:rPr>
          <w:spacing w:val="2"/>
          <w:sz w:val="28"/>
          <w:szCs w:val="28"/>
          <w:lang w:val="en-GB"/>
        </w:rPr>
        <w:t xml:space="preserve"> lệ thiếu máu ở trẻ 24 tuần tuổi có mẹ bị thiếu năng lượng trường diễn ở thời điểm trước khi có thai, khi bắt đầu tham gia nghiên cứu.</w:t>
      </w:r>
    </w:p>
    <w:p w14:paraId="15E32A46" w14:textId="0A4A3920" w:rsidR="00A93974" w:rsidRPr="002747AF" w:rsidRDefault="004232CF" w:rsidP="00A10132">
      <w:pPr>
        <w:pStyle w:val="noidung0"/>
        <w:tabs>
          <w:tab w:val="left" w:pos="540"/>
        </w:tabs>
        <w:spacing w:before="120" w:line="360" w:lineRule="auto"/>
        <w:ind w:right="25" w:firstLine="720"/>
        <w:rPr>
          <w:b/>
          <w:sz w:val="28"/>
          <w:szCs w:val="28"/>
          <w:lang w:val="en-GB"/>
        </w:rPr>
      </w:pPr>
      <w:r w:rsidRPr="002747AF">
        <w:rPr>
          <w:sz w:val="28"/>
          <w:szCs w:val="28"/>
          <w:lang w:val="en-GB"/>
        </w:rPr>
        <w:t xml:space="preserve">Kết quả nghiên cứu của chúng tôi cho thấy </w:t>
      </w:r>
      <w:r w:rsidR="00AF4074" w:rsidRPr="002747AF">
        <w:rPr>
          <w:sz w:val="28"/>
          <w:szCs w:val="28"/>
          <w:lang w:val="en-GB"/>
        </w:rPr>
        <w:t>trung bình nồng độ hemoglobin</w:t>
      </w:r>
      <w:r w:rsidR="00A93974" w:rsidRPr="002747AF">
        <w:rPr>
          <w:sz w:val="28"/>
          <w:szCs w:val="28"/>
          <w:lang w:val="en-GB"/>
        </w:rPr>
        <w:t xml:space="preserve"> của trẻ 24 tuần tuổi ở nhóm can thiệp </w:t>
      </w:r>
      <w:r w:rsidR="00AB13F5" w:rsidRPr="002747AF">
        <w:rPr>
          <w:sz w:val="28"/>
          <w:szCs w:val="28"/>
          <w:lang w:val="en-GB"/>
        </w:rPr>
        <w:t>(</w:t>
      </w:r>
      <w:r w:rsidR="002445C0" w:rsidRPr="002747AF">
        <w:rPr>
          <w:sz w:val="28"/>
          <w:szCs w:val="28"/>
          <w:lang w:val="en-GB"/>
        </w:rPr>
        <w:t>11,4</w:t>
      </w:r>
      <w:r w:rsidR="003F379D" w:rsidRPr="002747AF">
        <w:rPr>
          <w:sz w:val="28"/>
          <w:szCs w:val="28"/>
          <w:lang w:val="en-GB"/>
        </w:rPr>
        <w:t xml:space="preserve"> </w:t>
      </w:r>
      <w:r w:rsidR="002445C0" w:rsidRPr="002747AF">
        <w:rPr>
          <w:sz w:val="28"/>
          <w:szCs w:val="28"/>
          <w:lang w:val="en-GB"/>
        </w:rPr>
        <w:t>±</w:t>
      </w:r>
      <w:r w:rsidR="003F379D" w:rsidRPr="002747AF">
        <w:rPr>
          <w:sz w:val="28"/>
          <w:szCs w:val="28"/>
          <w:lang w:val="en-GB"/>
        </w:rPr>
        <w:t xml:space="preserve"> </w:t>
      </w:r>
      <w:r w:rsidR="002445C0" w:rsidRPr="002747AF">
        <w:rPr>
          <w:sz w:val="28"/>
          <w:szCs w:val="28"/>
          <w:lang w:val="en-GB"/>
        </w:rPr>
        <w:t>1,1</w:t>
      </w:r>
      <w:r w:rsidR="00BF62A4" w:rsidRPr="002747AF">
        <w:rPr>
          <w:sz w:val="28"/>
          <w:szCs w:val="28"/>
          <w:lang w:val="en-GB"/>
        </w:rPr>
        <w:t xml:space="preserve"> </w:t>
      </w:r>
      <w:r w:rsidR="002445C0" w:rsidRPr="002747AF">
        <w:rPr>
          <w:sz w:val="28"/>
          <w:szCs w:val="28"/>
          <w:lang w:val="en-GB"/>
        </w:rPr>
        <w:t>g/dL</w:t>
      </w:r>
      <w:r w:rsidR="00AB13F5" w:rsidRPr="002747AF">
        <w:rPr>
          <w:sz w:val="28"/>
          <w:szCs w:val="28"/>
          <w:lang w:val="en-GB"/>
        </w:rPr>
        <w:t xml:space="preserve">) </w:t>
      </w:r>
      <w:r w:rsidR="00A93974" w:rsidRPr="002747AF">
        <w:rPr>
          <w:sz w:val="28"/>
          <w:szCs w:val="28"/>
          <w:lang w:val="en-GB"/>
        </w:rPr>
        <w:t xml:space="preserve">cao hơn trẻ ở nhóm chứng </w:t>
      </w:r>
      <w:r w:rsidR="00AB13F5" w:rsidRPr="002747AF">
        <w:rPr>
          <w:sz w:val="28"/>
          <w:szCs w:val="28"/>
          <w:lang w:val="en-GB"/>
        </w:rPr>
        <w:t>(</w:t>
      </w:r>
      <w:r w:rsidR="002445C0" w:rsidRPr="002747AF">
        <w:rPr>
          <w:sz w:val="28"/>
          <w:szCs w:val="28"/>
          <w:lang w:val="en-GB"/>
        </w:rPr>
        <w:t>11,2</w:t>
      </w:r>
      <w:r w:rsidR="003F379D" w:rsidRPr="002747AF">
        <w:rPr>
          <w:sz w:val="28"/>
          <w:szCs w:val="28"/>
          <w:lang w:val="en-GB"/>
        </w:rPr>
        <w:t xml:space="preserve"> </w:t>
      </w:r>
      <w:r w:rsidR="002445C0" w:rsidRPr="002747AF">
        <w:rPr>
          <w:sz w:val="28"/>
          <w:szCs w:val="28"/>
          <w:lang w:val="en-GB"/>
        </w:rPr>
        <w:t>±</w:t>
      </w:r>
      <w:r w:rsidR="003F379D" w:rsidRPr="002747AF">
        <w:rPr>
          <w:sz w:val="28"/>
          <w:szCs w:val="28"/>
          <w:lang w:val="en-GB"/>
        </w:rPr>
        <w:t xml:space="preserve"> </w:t>
      </w:r>
      <w:r w:rsidR="002445C0" w:rsidRPr="002747AF">
        <w:rPr>
          <w:sz w:val="28"/>
          <w:szCs w:val="28"/>
          <w:lang w:val="en-GB"/>
        </w:rPr>
        <w:t>1,1</w:t>
      </w:r>
      <w:r w:rsidR="00BF62A4" w:rsidRPr="002747AF">
        <w:rPr>
          <w:sz w:val="28"/>
          <w:szCs w:val="28"/>
          <w:lang w:val="en-GB"/>
        </w:rPr>
        <w:t xml:space="preserve"> </w:t>
      </w:r>
      <w:r w:rsidR="002445C0" w:rsidRPr="002747AF">
        <w:rPr>
          <w:sz w:val="28"/>
          <w:szCs w:val="28"/>
          <w:lang w:val="en-GB"/>
        </w:rPr>
        <w:t>g/dL</w:t>
      </w:r>
      <w:r w:rsidR="00AB13F5" w:rsidRPr="002747AF">
        <w:rPr>
          <w:sz w:val="28"/>
          <w:szCs w:val="28"/>
          <w:lang w:val="en-GB"/>
        </w:rPr>
        <w:t xml:space="preserve">) </w:t>
      </w:r>
      <w:r w:rsidR="00A93974" w:rsidRPr="002747AF">
        <w:rPr>
          <w:sz w:val="28"/>
          <w:szCs w:val="28"/>
          <w:lang w:val="en-GB"/>
        </w:rPr>
        <w:t>nhưng sự khác biệt ch</w:t>
      </w:r>
      <w:r w:rsidR="00E263EB" w:rsidRPr="002747AF">
        <w:rPr>
          <w:sz w:val="28"/>
          <w:szCs w:val="28"/>
          <w:lang w:val="en-GB"/>
        </w:rPr>
        <w:t>ưa có ý nghĩa thống kê        (</w:t>
      </w:r>
      <w:r w:rsidR="00A93974" w:rsidRPr="002747AF">
        <w:rPr>
          <w:sz w:val="28"/>
          <w:szCs w:val="28"/>
          <w:lang w:val="en-GB"/>
        </w:rPr>
        <w:t>p &gt; 0,05).</w:t>
      </w:r>
      <w:r w:rsidRPr="002747AF">
        <w:rPr>
          <w:b/>
          <w:sz w:val="28"/>
          <w:szCs w:val="28"/>
          <w:lang w:val="en-GB"/>
        </w:rPr>
        <w:t xml:space="preserve"> </w:t>
      </w:r>
      <w:r w:rsidR="00FF5E1D" w:rsidRPr="002747AF">
        <w:rPr>
          <w:sz w:val="28"/>
          <w:szCs w:val="28"/>
          <w:lang w:val="en-GB"/>
        </w:rPr>
        <w:t>Tỉ</w:t>
      </w:r>
      <w:r w:rsidR="00A93974" w:rsidRPr="002747AF">
        <w:rPr>
          <w:sz w:val="28"/>
          <w:szCs w:val="28"/>
          <w:lang w:val="en-GB"/>
        </w:rPr>
        <w:t xml:space="preserve"> lệ thiếu máu ở trẻ có mẹ thuộc nhóm can thiệp </w:t>
      </w:r>
      <w:r w:rsidR="002445C0" w:rsidRPr="002747AF">
        <w:rPr>
          <w:sz w:val="28"/>
          <w:szCs w:val="28"/>
          <w:lang w:val="en-GB"/>
        </w:rPr>
        <w:t>(30,</w:t>
      </w:r>
      <w:r w:rsidR="00BF62A4" w:rsidRPr="002747AF">
        <w:rPr>
          <w:sz w:val="28"/>
          <w:szCs w:val="28"/>
          <w:lang w:val="en-GB"/>
        </w:rPr>
        <w:t>4</w:t>
      </w:r>
      <w:r w:rsidR="002445C0" w:rsidRPr="002747AF">
        <w:rPr>
          <w:sz w:val="28"/>
          <w:szCs w:val="28"/>
          <w:lang w:val="en-GB"/>
        </w:rPr>
        <w:t xml:space="preserve">%) </w:t>
      </w:r>
      <w:r w:rsidR="009B74F5" w:rsidRPr="002747AF">
        <w:rPr>
          <w:sz w:val="28"/>
          <w:szCs w:val="28"/>
          <w:lang w:val="en-GB"/>
        </w:rPr>
        <w:t xml:space="preserve">thấp bằng </w:t>
      </w:r>
      <w:r w:rsidR="009B74F5" w:rsidRPr="002747AF">
        <w:rPr>
          <w:sz w:val="28"/>
          <w:szCs w:val="28"/>
          <w:lang w:val="en-GB"/>
        </w:rPr>
        <w:lastRenderedPageBreak/>
        <w:t xml:space="preserve">hai phần ba </w:t>
      </w:r>
      <w:r w:rsidR="00FF5E1D" w:rsidRPr="002747AF">
        <w:rPr>
          <w:sz w:val="28"/>
          <w:szCs w:val="28"/>
          <w:lang w:val="en-GB"/>
        </w:rPr>
        <w:t>tỉ</w:t>
      </w:r>
      <w:r w:rsidR="009B74F5" w:rsidRPr="002747AF">
        <w:rPr>
          <w:sz w:val="28"/>
          <w:szCs w:val="28"/>
          <w:lang w:val="en-GB"/>
        </w:rPr>
        <w:t xml:space="preserve"> lệ thiếu máu ở trẻ </w:t>
      </w:r>
      <w:r w:rsidR="00A93974" w:rsidRPr="002747AF">
        <w:rPr>
          <w:sz w:val="28"/>
          <w:szCs w:val="28"/>
          <w:lang w:val="en-GB"/>
        </w:rPr>
        <w:t xml:space="preserve">có mẹ thuộc nhóm chứng </w:t>
      </w:r>
      <w:r w:rsidR="002445C0" w:rsidRPr="002747AF">
        <w:rPr>
          <w:sz w:val="28"/>
          <w:szCs w:val="28"/>
          <w:lang w:val="en-GB"/>
        </w:rPr>
        <w:t>(45,</w:t>
      </w:r>
      <w:r w:rsidR="00BF62A4" w:rsidRPr="002747AF">
        <w:rPr>
          <w:sz w:val="28"/>
          <w:szCs w:val="28"/>
          <w:lang w:val="en-GB"/>
        </w:rPr>
        <w:t>3</w:t>
      </w:r>
      <w:r w:rsidR="002445C0" w:rsidRPr="002747AF">
        <w:rPr>
          <w:sz w:val="28"/>
          <w:szCs w:val="28"/>
          <w:lang w:val="en-GB"/>
        </w:rPr>
        <w:t>%)</w:t>
      </w:r>
      <w:r w:rsidR="00201CCB" w:rsidRPr="002747AF">
        <w:rPr>
          <w:sz w:val="28"/>
          <w:szCs w:val="28"/>
          <w:lang w:val="en-GB"/>
        </w:rPr>
        <w:t xml:space="preserve"> nhưng chưa khác biệt có ý nghĩa thống kê</w:t>
      </w:r>
      <w:r w:rsidR="00A93974" w:rsidRPr="002747AF">
        <w:rPr>
          <w:sz w:val="28"/>
          <w:szCs w:val="28"/>
          <w:lang w:val="en-GB"/>
        </w:rPr>
        <w:t xml:space="preserve">. </w:t>
      </w:r>
      <w:r w:rsidR="000462E6" w:rsidRPr="002747AF">
        <w:rPr>
          <w:sz w:val="28"/>
          <w:szCs w:val="28"/>
          <w:lang w:val="en-GB"/>
        </w:rPr>
        <w:t xml:space="preserve">Nồng độ </w:t>
      </w:r>
      <w:r w:rsidR="00AF4074" w:rsidRPr="002747AF">
        <w:rPr>
          <w:sz w:val="28"/>
          <w:szCs w:val="28"/>
          <w:lang w:val="en-GB"/>
        </w:rPr>
        <w:t xml:space="preserve">hemoglobin </w:t>
      </w:r>
      <w:r w:rsidR="000462E6" w:rsidRPr="002747AF">
        <w:rPr>
          <w:sz w:val="28"/>
          <w:szCs w:val="28"/>
          <w:lang w:val="en-GB"/>
        </w:rPr>
        <w:t xml:space="preserve">của trẻ 24 tuần cao hơn trong khi </w:t>
      </w:r>
      <w:r w:rsidR="00FF5E1D" w:rsidRPr="002747AF">
        <w:rPr>
          <w:sz w:val="28"/>
          <w:szCs w:val="28"/>
          <w:lang w:val="en-GB"/>
        </w:rPr>
        <w:t>tỉ</w:t>
      </w:r>
      <w:r w:rsidR="000462E6" w:rsidRPr="002747AF">
        <w:rPr>
          <w:sz w:val="28"/>
          <w:szCs w:val="28"/>
          <w:lang w:val="en-GB"/>
        </w:rPr>
        <w:t xml:space="preserve"> lệ thiếu máu của trẻ thấp hơn nhiều </w:t>
      </w:r>
      <w:r w:rsidR="00953537" w:rsidRPr="002747AF">
        <w:rPr>
          <w:sz w:val="28"/>
          <w:szCs w:val="28"/>
          <w:lang w:val="en-GB"/>
        </w:rPr>
        <w:t>so</w:t>
      </w:r>
      <w:r w:rsidR="000462E6" w:rsidRPr="002747AF">
        <w:rPr>
          <w:sz w:val="28"/>
          <w:szCs w:val="28"/>
          <w:lang w:val="en-GB"/>
        </w:rPr>
        <w:t xml:space="preserve"> với trẻ 6 tháng tu</w:t>
      </w:r>
      <w:r w:rsidR="003F379D" w:rsidRPr="002747AF">
        <w:rPr>
          <w:sz w:val="28"/>
          <w:szCs w:val="28"/>
          <w:lang w:val="en-GB"/>
        </w:rPr>
        <w:t xml:space="preserve">ổi trong nghiên cứu bổ sung vi </w:t>
      </w:r>
      <w:r w:rsidR="000462E6" w:rsidRPr="002747AF">
        <w:rPr>
          <w:sz w:val="28"/>
          <w:szCs w:val="28"/>
          <w:lang w:val="en-GB"/>
        </w:rPr>
        <w:t>chất dinh dưỡng ở Hà Nam [</w:t>
      </w:r>
      <w:r w:rsidR="00E92B9A" w:rsidRPr="002747AF">
        <w:rPr>
          <w:sz w:val="28"/>
          <w:szCs w:val="28"/>
          <w:lang w:val="en-GB"/>
        </w:rPr>
        <w:t>158</w:t>
      </w:r>
      <w:r w:rsidR="000462E6" w:rsidRPr="002747AF">
        <w:rPr>
          <w:sz w:val="28"/>
          <w:szCs w:val="28"/>
          <w:lang w:val="en-GB"/>
        </w:rPr>
        <w:t>].</w:t>
      </w:r>
      <w:r w:rsidR="00201CCB" w:rsidRPr="002747AF">
        <w:rPr>
          <w:sz w:val="28"/>
          <w:szCs w:val="28"/>
          <w:lang w:val="en-GB"/>
        </w:rPr>
        <w:t xml:space="preserve"> Nghiên cứu tại Hà Nam </w:t>
      </w:r>
      <w:r w:rsidR="00E263EB" w:rsidRPr="002747AF">
        <w:rPr>
          <w:sz w:val="28"/>
          <w:szCs w:val="28"/>
          <w:lang w:val="en-GB"/>
        </w:rPr>
        <w:t>cho thấy</w:t>
      </w:r>
      <w:r w:rsidR="00201CCB" w:rsidRPr="002747AF">
        <w:rPr>
          <w:sz w:val="28"/>
          <w:szCs w:val="28"/>
          <w:lang w:val="en-GB"/>
        </w:rPr>
        <w:t xml:space="preserve"> việc bổ sung sắt acid folic hàng ngày, sắt acid folic hoặc đa vi chất hai lần một tuần cho </w:t>
      </w:r>
      <w:r w:rsidR="00AF4074" w:rsidRPr="002747AF">
        <w:rPr>
          <w:sz w:val="28"/>
          <w:szCs w:val="28"/>
          <w:lang w:val="en-GB"/>
        </w:rPr>
        <w:t>phụ nữ có thai</w:t>
      </w:r>
      <w:r w:rsidR="00201CCB" w:rsidRPr="002747AF">
        <w:rPr>
          <w:sz w:val="28"/>
          <w:szCs w:val="28"/>
          <w:lang w:val="en-GB"/>
        </w:rPr>
        <w:t xml:space="preserve"> giúp cải thiện </w:t>
      </w:r>
      <w:r w:rsidR="00E263EB" w:rsidRPr="002747AF">
        <w:rPr>
          <w:sz w:val="28"/>
          <w:szCs w:val="28"/>
          <w:lang w:val="en-GB"/>
        </w:rPr>
        <w:t xml:space="preserve">rõ rệt </w:t>
      </w:r>
      <w:r w:rsidR="00201CCB" w:rsidRPr="002747AF">
        <w:rPr>
          <w:sz w:val="28"/>
          <w:szCs w:val="28"/>
          <w:lang w:val="en-GB"/>
        </w:rPr>
        <w:t xml:space="preserve">nồng độ hemoglobin và </w:t>
      </w:r>
      <w:r w:rsidR="00FF5E1D" w:rsidRPr="002747AF">
        <w:rPr>
          <w:sz w:val="28"/>
          <w:szCs w:val="28"/>
          <w:lang w:val="en-GB"/>
        </w:rPr>
        <w:t>tỉ</w:t>
      </w:r>
      <w:r w:rsidR="00201CCB" w:rsidRPr="002747AF">
        <w:rPr>
          <w:sz w:val="28"/>
          <w:szCs w:val="28"/>
          <w:lang w:val="en-GB"/>
        </w:rPr>
        <w:t xml:space="preserve"> lệ thiếu máu ở trẻ 6 tháng tuổi.</w:t>
      </w:r>
      <w:r w:rsidR="00BF62A4" w:rsidRPr="002747AF">
        <w:rPr>
          <w:sz w:val="28"/>
          <w:szCs w:val="28"/>
          <w:lang w:val="en-GB"/>
        </w:rPr>
        <w:t xml:space="preserve"> Tuy nhiên, kết quả nghiên cứu tại Thái Nguyên [</w:t>
      </w:r>
      <w:r w:rsidR="00E92B9A" w:rsidRPr="002747AF">
        <w:rPr>
          <w:sz w:val="28"/>
          <w:szCs w:val="28"/>
          <w:lang w:val="en-GB"/>
        </w:rPr>
        <w:t>180</w:t>
      </w:r>
      <w:r w:rsidR="00BF62A4" w:rsidRPr="002747AF">
        <w:rPr>
          <w:sz w:val="28"/>
          <w:szCs w:val="28"/>
          <w:lang w:val="en-GB"/>
        </w:rPr>
        <w:t xml:space="preserve">] bổ sung đa vi chất dinh dưỡng cho phụ nữ từ trước khi có thai cho đến khi sinh lại chưa cho thấy tác dụng cải thiện hemoglobin trung bình cũng như </w:t>
      </w:r>
      <w:r w:rsidR="00FF5E1D" w:rsidRPr="002747AF">
        <w:rPr>
          <w:sz w:val="28"/>
          <w:szCs w:val="28"/>
          <w:lang w:val="en-GB"/>
        </w:rPr>
        <w:t>tỉ</w:t>
      </w:r>
      <w:r w:rsidR="00BF62A4" w:rsidRPr="002747AF">
        <w:rPr>
          <w:sz w:val="28"/>
          <w:szCs w:val="28"/>
          <w:lang w:val="en-GB"/>
        </w:rPr>
        <w:t xml:space="preserve"> lệ thiếu máu mà chỉ c</w:t>
      </w:r>
      <w:r w:rsidR="00E263EB" w:rsidRPr="002747AF">
        <w:rPr>
          <w:sz w:val="28"/>
          <w:szCs w:val="28"/>
          <w:lang w:val="en-GB"/>
        </w:rPr>
        <w:t>ho tác dụng</w:t>
      </w:r>
      <w:r w:rsidR="00BF62A4" w:rsidRPr="002747AF">
        <w:rPr>
          <w:sz w:val="28"/>
          <w:szCs w:val="28"/>
          <w:lang w:val="en-GB"/>
        </w:rPr>
        <w:t xml:space="preserve"> cải thiện nồng độ ferritin và lượng sắt dự trữ ở trẻ 3 tháng tuổi.</w:t>
      </w:r>
    </w:p>
    <w:p w14:paraId="06C724E1" w14:textId="5BE6AB07" w:rsidR="00A93974" w:rsidRPr="002747AF" w:rsidRDefault="000F4327" w:rsidP="00A10132">
      <w:pPr>
        <w:pStyle w:val="noidung0"/>
        <w:tabs>
          <w:tab w:val="left" w:pos="540"/>
        </w:tabs>
        <w:spacing w:before="120" w:line="360" w:lineRule="auto"/>
        <w:ind w:right="25" w:firstLine="720"/>
        <w:rPr>
          <w:spacing w:val="2"/>
          <w:sz w:val="28"/>
          <w:szCs w:val="28"/>
          <w:lang w:val="en-GB"/>
        </w:rPr>
      </w:pPr>
      <w:r w:rsidRPr="002747AF">
        <w:rPr>
          <w:spacing w:val="2"/>
          <w:sz w:val="28"/>
          <w:szCs w:val="28"/>
          <w:lang w:val="en-GB"/>
        </w:rPr>
        <w:t xml:space="preserve">Nghiên cứu tiến hành phân tích tình trạng thiếu máu của những trẻ có mẹ ban đầu bị </w:t>
      </w:r>
      <w:r w:rsidR="00AA6DF6" w:rsidRPr="002747AF">
        <w:rPr>
          <w:spacing w:val="2"/>
          <w:sz w:val="28"/>
          <w:szCs w:val="28"/>
          <w:lang w:val="en-GB"/>
        </w:rPr>
        <w:t>thiếu năng lượng trường diễn</w:t>
      </w:r>
      <w:r w:rsidRPr="002747AF">
        <w:rPr>
          <w:spacing w:val="2"/>
          <w:sz w:val="28"/>
          <w:szCs w:val="28"/>
          <w:lang w:val="en-GB"/>
        </w:rPr>
        <w:t>, kết quả cho thấy, t</w:t>
      </w:r>
      <w:r w:rsidR="00A93974" w:rsidRPr="002747AF">
        <w:rPr>
          <w:spacing w:val="2"/>
          <w:sz w:val="28"/>
          <w:szCs w:val="28"/>
          <w:lang w:val="en-GB"/>
        </w:rPr>
        <w:t xml:space="preserve">ương tự như ở tất cả trẻ 24 tuần tuổi, trung bình nồng độ </w:t>
      </w:r>
      <w:r w:rsidR="00AA6DF6" w:rsidRPr="002747AF">
        <w:rPr>
          <w:spacing w:val="2"/>
          <w:sz w:val="28"/>
          <w:szCs w:val="28"/>
          <w:lang w:val="en-GB"/>
        </w:rPr>
        <w:t>hemoglobin</w:t>
      </w:r>
      <w:r w:rsidR="00A93974" w:rsidRPr="002747AF">
        <w:rPr>
          <w:spacing w:val="2"/>
          <w:sz w:val="28"/>
          <w:szCs w:val="28"/>
          <w:lang w:val="en-GB"/>
        </w:rPr>
        <w:t xml:space="preserve"> của trẻ 24 tuần tuổi có mẹ ban đầu bị </w:t>
      </w:r>
      <w:r w:rsidR="00AA6DF6" w:rsidRPr="002747AF">
        <w:rPr>
          <w:spacing w:val="2"/>
          <w:sz w:val="28"/>
          <w:szCs w:val="28"/>
          <w:lang w:val="en-GB"/>
        </w:rPr>
        <w:t>thiếu năng lượng trường diễn</w:t>
      </w:r>
      <w:r w:rsidR="00A93974" w:rsidRPr="002747AF">
        <w:rPr>
          <w:spacing w:val="2"/>
          <w:sz w:val="28"/>
          <w:szCs w:val="28"/>
          <w:lang w:val="en-GB"/>
        </w:rPr>
        <w:t xml:space="preserve"> ở nhóm can thiệp cao hơn </w:t>
      </w:r>
      <w:r w:rsidR="00E263EB" w:rsidRPr="002747AF">
        <w:rPr>
          <w:spacing w:val="2"/>
          <w:sz w:val="28"/>
          <w:szCs w:val="28"/>
          <w:lang w:val="en-GB"/>
        </w:rPr>
        <w:t xml:space="preserve">so với </w:t>
      </w:r>
      <w:r w:rsidR="00A93974" w:rsidRPr="002747AF">
        <w:rPr>
          <w:spacing w:val="2"/>
          <w:sz w:val="28"/>
          <w:szCs w:val="28"/>
          <w:lang w:val="en-GB"/>
        </w:rPr>
        <w:t xml:space="preserve">trẻ ở nhóm chứng nhưng sự khác biệt chưa có ý nghĩa thống kê (p &gt; 0,05). </w:t>
      </w:r>
      <w:r w:rsidRPr="002747AF">
        <w:rPr>
          <w:spacing w:val="2"/>
          <w:sz w:val="28"/>
          <w:szCs w:val="28"/>
          <w:lang w:val="en-GB"/>
        </w:rPr>
        <w:t xml:space="preserve">Tuy nhiên, </w:t>
      </w:r>
      <w:r w:rsidR="00FF5E1D" w:rsidRPr="002747AF">
        <w:rPr>
          <w:spacing w:val="2"/>
          <w:sz w:val="28"/>
          <w:szCs w:val="28"/>
          <w:lang w:val="en-GB"/>
        </w:rPr>
        <w:t>tỉ</w:t>
      </w:r>
      <w:r w:rsidR="00201CCB" w:rsidRPr="002747AF">
        <w:rPr>
          <w:spacing w:val="2"/>
          <w:sz w:val="28"/>
          <w:szCs w:val="28"/>
          <w:lang w:val="en-GB"/>
        </w:rPr>
        <w:t xml:space="preserve"> lệ </w:t>
      </w:r>
      <w:r w:rsidRPr="002747AF">
        <w:rPr>
          <w:spacing w:val="2"/>
          <w:sz w:val="28"/>
          <w:szCs w:val="28"/>
          <w:lang w:val="en-GB"/>
        </w:rPr>
        <w:t>t</w:t>
      </w:r>
      <w:r w:rsidR="00A93974" w:rsidRPr="002747AF">
        <w:rPr>
          <w:spacing w:val="2"/>
          <w:sz w:val="28"/>
          <w:szCs w:val="28"/>
          <w:lang w:val="en-GB"/>
        </w:rPr>
        <w:t xml:space="preserve">rẻ thuộc nhóm chứng </w:t>
      </w:r>
      <w:r w:rsidR="00201CCB" w:rsidRPr="002747AF">
        <w:rPr>
          <w:spacing w:val="2"/>
          <w:sz w:val="28"/>
          <w:szCs w:val="28"/>
          <w:lang w:val="en-GB"/>
        </w:rPr>
        <w:t xml:space="preserve">bị thiếu máu (70,6%) cao gấp </w:t>
      </w:r>
      <w:r w:rsidR="006D5CAF" w:rsidRPr="002747AF">
        <w:rPr>
          <w:spacing w:val="2"/>
          <w:sz w:val="28"/>
          <w:szCs w:val="28"/>
          <w:lang w:val="en-GB"/>
        </w:rPr>
        <w:t xml:space="preserve">hơn </w:t>
      </w:r>
      <w:r w:rsidR="00201CCB" w:rsidRPr="002747AF">
        <w:rPr>
          <w:spacing w:val="2"/>
          <w:sz w:val="28"/>
          <w:szCs w:val="28"/>
          <w:lang w:val="en-GB"/>
        </w:rPr>
        <w:t xml:space="preserve">hai lần </w:t>
      </w:r>
      <w:r w:rsidR="00BF62A4" w:rsidRPr="002747AF">
        <w:rPr>
          <w:spacing w:val="2"/>
          <w:sz w:val="28"/>
          <w:szCs w:val="28"/>
          <w:lang w:val="en-GB"/>
        </w:rPr>
        <w:t xml:space="preserve">và cao hơn có ý nghĩa </w:t>
      </w:r>
      <w:r w:rsidR="00E263EB" w:rsidRPr="002747AF">
        <w:rPr>
          <w:spacing w:val="2"/>
          <w:sz w:val="28"/>
          <w:szCs w:val="28"/>
          <w:lang w:val="en-GB"/>
        </w:rPr>
        <w:t xml:space="preserve">thống kê </w:t>
      </w:r>
      <w:r w:rsidR="00201CCB" w:rsidRPr="002747AF">
        <w:rPr>
          <w:spacing w:val="2"/>
          <w:sz w:val="28"/>
          <w:szCs w:val="28"/>
          <w:lang w:val="en-GB"/>
        </w:rPr>
        <w:t xml:space="preserve">so với </w:t>
      </w:r>
      <w:r w:rsidR="00FF5E1D" w:rsidRPr="002747AF">
        <w:rPr>
          <w:spacing w:val="2"/>
          <w:sz w:val="28"/>
          <w:szCs w:val="28"/>
          <w:lang w:val="en-GB"/>
        </w:rPr>
        <w:t>tỉ</w:t>
      </w:r>
      <w:r w:rsidR="00201CCB" w:rsidRPr="002747AF">
        <w:rPr>
          <w:spacing w:val="2"/>
          <w:sz w:val="28"/>
          <w:szCs w:val="28"/>
          <w:lang w:val="en-GB"/>
        </w:rPr>
        <w:t xml:space="preserve"> lệ thiếu máu của trẻ thuộc nhóm can thiệp (</w:t>
      </w:r>
      <w:r w:rsidR="006D5CAF" w:rsidRPr="002747AF">
        <w:rPr>
          <w:spacing w:val="2"/>
          <w:sz w:val="28"/>
          <w:szCs w:val="28"/>
          <w:lang w:val="en-GB"/>
        </w:rPr>
        <w:t>33,3</w:t>
      </w:r>
      <w:r w:rsidR="004717E0" w:rsidRPr="002747AF">
        <w:rPr>
          <w:spacing w:val="2"/>
          <w:sz w:val="28"/>
          <w:szCs w:val="28"/>
          <w:lang w:val="en-GB"/>
        </w:rPr>
        <w:t>%</w:t>
      </w:r>
      <w:r w:rsidR="00201CCB" w:rsidRPr="002747AF">
        <w:rPr>
          <w:spacing w:val="2"/>
          <w:sz w:val="28"/>
          <w:szCs w:val="28"/>
          <w:lang w:val="en-GB"/>
        </w:rPr>
        <w:t xml:space="preserve">). </w:t>
      </w:r>
      <w:r w:rsidR="00FF5E1D" w:rsidRPr="002747AF">
        <w:rPr>
          <w:spacing w:val="2"/>
          <w:sz w:val="28"/>
          <w:szCs w:val="28"/>
          <w:lang w:val="en-GB"/>
        </w:rPr>
        <w:t>Tỉ</w:t>
      </w:r>
      <w:r w:rsidR="00E263EB" w:rsidRPr="002747AF">
        <w:rPr>
          <w:spacing w:val="2"/>
          <w:sz w:val="28"/>
          <w:szCs w:val="28"/>
          <w:lang w:val="en-GB"/>
        </w:rPr>
        <w:t xml:space="preserve"> lệ thiếu máu không khác nhau, can thiệp chưa cho thấy hiệu quả cải thiện tình trạng thiếu máu </w:t>
      </w:r>
      <w:r w:rsidR="004717E0" w:rsidRPr="002747AF">
        <w:rPr>
          <w:spacing w:val="2"/>
          <w:sz w:val="28"/>
          <w:szCs w:val="28"/>
          <w:lang w:val="en-GB"/>
        </w:rPr>
        <w:t xml:space="preserve">ở nhóm trẻ có mẹ </w:t>
      </w:r>
      <w:r w:rsidR="00201CCB" w:rsidRPr="002747AF">
        <w:rPr>
          <w:spacing w:val="2"/>
          <w:sz w:val="28"/>
          <w:szCs w:val="28"/>
          <w:lang w:val="en-GB"/>
        </w:rPr>
        <w:t>không bị thiếu năng lượng trường diễn ở thời điểm trước khi có thai</w:t>
      </w:r>
      <w:r w:rsidR="00A93974" w:rsidRPr="002747AF">
        <w:rPr>
          <w:spacing w:val="2"/>
          <w:sz w:val="28"/>
          <w:szCs w:val="28"/>
          <w:lang w:val="en-GB"/>
        </w:rPr>
        <w:t>.</w:t>
      </w:r>
    </w:p>
    <w:p w14:paraId="4D0F8FC2" w14:textId="1A52E46E" w:rsidR="00AA6DF6" w:rsidRPr="002747AF" w:rsidRDefault="00AA6DF6" w:rsidP="00A10132">
      <w:pPr>
        <w:pStyle w:val="noidung0"/>
        <w:tabs>
          <w:tab w:val="left" w:pos="540"/>
        </w:tabs>
        <w:spacing w:before="120" w:line="360" w:lineRule="auto"/>
        <w:ind w:right="25" w:firstLine="720"/>
        <w:rPr>
          <w:spacing w:val="2"/>
          <w:sz w:val="28"/>
          <w:szCs w:val="28"/>
          <w:lang w:val="en-GB"/>
        </w:rPr>
      </w:pPr>
      <w:r w:rsidRPr="002747AF">
        <w:rPr>
          <w:spacing w:val="2"/>
          <w:sz w:val="28"/>
          <w:szCs w:val="28"/>
          <w:lang w:val="en-GB"/>
        </w:rPr>
        <w:t xml:space="preserve">Phụ nữ bị thiếu năng lượng trường diễn là hậu quả của việc không được cung cấp đủ các chất dinh dưỡng cho nhu cầu của cơ thể trong thời gian dài. Khẩu phần của phụ nữ </w:t>
      </w:r>
      <w:r w:rsidR="0062447C" w:rsidRPr="002747AF">
        <w:rPr>
          <w:spacing w:val="2"/>
          <w:sz w:val="28"/>
          <w:szCs w:val="28"/>
          <w:lang w:val="en-GB"/>
        </w:rPr>
        <w:t xml:space="preserve">trước khi có thai của </w:t>
      </w:r>
      <w:r w:rsidRPr="002747AF">
        <w:rPr>
          <w:spacing w:val="2"/>
          <w:sz w:val="28"/>
          <w:szCs w:val="28"/>
          <w:lang w:val="en-GB"/>
        </w:rPr>
        <w:t xml:space="preserve">bị thiếu năng lượng trường diễn </w:t>
      </w:r>
      <w:r w:rsidR="0062447C" w:rsidRPr="002747AF">
        <w:rPr>
          <w:spacing w:val="2"/>
          <w:sz w:val="28"/>
          <w:szCs w:val="28"/>
          <w:lang w:val="en-GB"/>
        </w:rPr>
        <w:t>kém hơn hẳn khẩu phần của phụ nữ có tình trạng bình thường, đặc biệt là các chất dinh dưỡng có liên quan đến tình trạng thiếu máu như sắt, vitamin C,</w:t>
      </w:r>
      <w:r w:rsidR="00F829F8" w:rsidRPr="002747AF">
        <w:rPr>
          <w:spacing w:val="2"/>
          <w:sz w:val="28"/>
          <w:szCs w:val="28"/>
          <w:lang w:val="en-GB"/>
        </w:rPr>
        <w:t xml:space="preserve"> </w:t>
      </w:r>
      <w:r w:rsidR="00F829F8" w:rsidRPr="002747AF">
        <w:rPr>
          <w:spacing w:val="2"/>
          <w:sz w:val="28"/>
          <w:szCs w:val="28"/>
          <w:lang w:val="en-GB"/>
        </w:rPr>
        <w:lastRenderedPageBreak/>
        <w:t>vitamin A,</w:t>
      </w:r>
      <w:r w:rsidR="0062447C" w:rsidRPr="002747AF">
        <w:rPr>
          <w:spacing w:val="2"/>
          <w:sz w:val="28"/>
          <w:szCs w:val="28"/>
          <w:lang w:val="en-GB"/>
        </w:rPr>
        <w:t xml:space="preserve"> folate và vitamin B</w:t>
      </w:r>
      <w:r w:rsidR="0062447C" w:rsidRPr="002747AF">
        <w:rPr>
          <w:spacing w:val="2"/>
          <w:sz w:val="28"/>
          <w:szCs w:val="28"/>
          <w:vertAlign w:val="subscript"/>
          <w:lang w:val="en-GB"/>
        </w:rPr>
        <w:t>12</w:t>
      </w:r>
      <w:r w:rsidR="0062447C" w:rsidRPr="002747AF">
        <w:rPr>
          <w:spacing w:val="2"/>
          <w:sz w:val="28"/>
          <w:szCs w:val="28"/>
          <w:lang w:val="en-GB"/>
        </w:rPr>
        <w:t xml:space="preserve">. Khi có thai, khẩu phần các chất dinh dưỡng kể trên hầu như không thay đổi nhiều ở phụ nữ ban đầu bị thiếu năng lượng trường diễn </w:t>
      </w:r>
      <w:r w:rsidR="00C61357" w:rsidRPr="002747AF">
        <w:rPr>
          <w:spacing w:val="2"/>
          <w:sz w:val="28"/>
          <w:szCs w:val="28"/>
          <w:lang w:val="en-GB"/>
        </w:rPr>
        <w:t xml:space="preserve">thuộc nhóm chứng. Ở những đối tượng này, việc dự trữ các chất dinh dưỡng kém tại thời điểm thụ thai cùng với việc không cung cấp đủ nhu cầu của bản thân người mẹ và nhu cầu của thai nhi dẫn đến tình trạng thiếu máu cao ở trẻ 24 tuần tuổi, hơn hai phần ba số con của những bà mẹ này bị thiếu máu khi được 24 tuần tuổi. Trong khi đó, khẩu phần bổ sung của nghiên cứu góp phần làm tăng đáng kể số lượng cũng như chất lượng khẩu phần của phụ nữ ban đầu bị thiếu năng lượng trường diễn ở nhóm can thiệp. Việc tăng cường bổ sung các chất dinh dưỡng khi có thai giúp không chỉ cung cấp cho nhu cầu của thai nhi mà còn tăng dự trữ </w:t>
      </w:r>
      <w:r w:rsidR="00F829F8" w:rsidRPr="002747AF">
        <w:rPr>
          <w:spacing w:val="2"/>
          <w:sz w:val="28"/>
          <w:szCs w:val="28"/>
          <w:lang w:val="en-GB"/>
        </w:rPr>
        <w:t xml:space="preserve">sắt và các chất dinh dưỡng </w:t>
      </w:r>
      <w:r w:rsidR="00E263EB" w:rsidRPr="002747AF">
        <w:rPr>
          <w:spacing w:val="2"/>
          <w:sz w:val="28"/>
          <w:szCs w:val="28"/>
          <w:lang w:val="en-GB"/>
        </w:rPr>
        <w:t>trong</w:t>
      </w:r>
      <w:r w:rsidR="00C61357" w:rsidRPr="002747AF">
        <w:rPr>
          <w:spacing w:val="2"/>
          <w:sz w:val="28"/>
          <w:szCs w:val="28"/>
          <w:lang w:val="en-GB"/>
        </w:rPr>
        <w:t xml:space="preserve"> cơ thể người mẹ để cung cấp cho nhu cầu của trẻ sau khi sinh qua sữa mẹ. </w:t>
      </w:r>
      <w:r w:rsidR="00F829F8" w:rsidRPr="002747AF">
        <w:rPr>
          <w:spacing w:val="2"/>
          <w:sz w:val="28"/>
          <w:szCs w:val="28"/>
          <w:lang w:val="en-GB"/>
        </w:rPr>
        <w:t xml:space="preserve">Đây là nguyên nhân chính </w:t>
      </w:r>
      <w:r w:rsidR="00E263EB" w:rsidRPr="002747AF">
        <w:rPr>
          <w:spacing w:val="2"/>
          <w:sz w:val="28"/>
          <w:szCs w:val="28"/>
          <w:lang w:val="en-GB"/>
        </w:rPr>
        <w:t xml:space="preserve">giúp </w:t>
      </w:r>
      <w:r w:rsidR="00F829F8" w:rsidRPr="002747AF">
        <w:rPr>
          <w:spacing w:val="2"/>
          <w:sz w:val="28"/>
          <w:szCs w:val="28"/>
          <w:lang w:val="en-GB"/>
        </w:rPr>
        <w:t>cải thiện tình trạng thiếu máu ở trẻ 24 tuần tuổi có mẹ ban đầu bị thiếu năng lượng trường diễn.</w:t>
      </w:r>
      <w:r w:rsidR="00C61357" w:rsidRPr="002747AF">
        <w:rPr>
          <w:spacing w:val="2"/>
          <w:sz w:val="28"/>
          <w:szCs w:val="28"/>
          <w:lang w:val="en-GB"/>
        </w:rPr>
        <w:t xml:space="preserve">   </w:t>
      </w:r>
      <w:r w:rsidR="0062447C" w:rsidRPr="002747AF">
        <w:rPr>
          <w:spacing w:val="2"/>
          <w:sz w:val="28"/>
          <w:szCs w:val="28"/>
          <w:lang w:val="en-GB"/>
        </w:rPr>
        <w:t xml:space="preserve"> </w:t>
      </w:r>
    </w:p>
    <w:p w14:paraId="2DE015CB" w14:textId="046AA2AE" w:rsidR="0076628B" w:rsidRPr="002747AF" w:rsidRDefault="0076628B" w:rsidP="0076628B">
      <w:pPr>
        <w:pStyle w:val="noidung0"/>
        <w:tabs>
          <w:tab w:val="left" w:pos="540"/>
        </w:tabs>
        <w:spacing w:before="120" w:line="360" w:lineRule="auto"/>
        <w:ind w:right="25" w:firstLine="720"/>
        <w:rPr>
          <w:spacing w:val="2"/>
        </w:rPr>
      </w:pPr>
      <w:r w:rsidRPr="002747AF">
        <w:rPr>
          <w:spacing w:val="2"/>
          <w:sz w:val="28"/>
          <w:szCs w:val="28"/>
          <w:lang w:val="en-GB"/>
        </w:rPr>
        <w:t xml:space="preserve">Câu hỏi đặt ra cho các nghiên cứu can thiệp dinh dưỡng nhằm cải thiện kết quả thai nghén và sự tăng trưởng và phát triển của trẻ sau này là thời điểm và loại hình can thiệp. Một số nhà khoa học cho rằng các can thiệp bắt đầu khi phụ nữ đã có thai có thể </w:t>
      </w:r>
      <w:r w:rsidR="00E263EB" w:rsidRPr="002747AF">
        <w:rPr>
          <w:spacing w:val="2"/>
          <w:sz w:val="28"/>
          <w:szCs w:val="28"/>
          <w:lang w:val="en-GB"/>
        </w:rPr>
        <w:t xml:space="preserve">là </w:t>
      </w:r>
      <w:r w:rsidRPr="002747AF">
        <w:rPr>
          <w:spacing w:val="2"/>
          <w:sz w:val="28"/>
          <w:szCs w:val="28"/>
          <w:lang w:val="en-GB"/>
        </w:rPr>
        <w:t xml:space="preserve">quá trễ để tối đa hóa tác động đến sức khỏe </w:t>
      </w:r>
      <w:r w:rsidR="00E263EB" w:rsidRPr="002747AF">
        <w:rPr>
          <w:spacing w:val="2"/>
          <w:sz w:val="28"/>
          <w:szCs w:val="28"/>
          <w:lang w:val="en-GB"/>
        </w:rPr>
        <w:t>của trẻ</w:t>
      </w:r>
      <w:r w:rsidRPr="002747AF">
        <w:rPr>
          <w:spacing w:val="2"/>
          <w:sz w:val="28"/>
          <w:szCs w:val="28"/>
          <w:lang w:val="en-GB"/>
        </w:rPr>
        <w:t xml:space="preserve"> [</w:t>
      </w:r>
      <w:r w:rsidR="00E92B9A" w:rsidRPr="002747AF">
        <w:rPr>
          <w:spacing w:val="2"/>
          <w:sz w:val="28"/>
          <w:szCs w:val="28"/>
          <w:lang w:val="en-GB"/>
        </w:rPr>
        <w:t>155</w:t>
      </w:r>
      <w:r w:rsidRPr="002747AF">
        <w:rPr>
          <w:spacing w:val="2"/>
          <w:sz w:val="28"/>
          <w:szCs w:val="28"/>
          <w:lang w:val="en-GB"/>
        </w:rPr>
        <w:t>] [</w:t>
      </w:r>
      <w:r w:rsidR="00E92B9A" w:rsidRPr="002747AF">
        <w:rPr>
          <w:spacing w:val="2"/>
          <w:sz w:val="28"/>
          <w:szCs w:val="28"/>
          <w:lang w:val="en-GB"/>
        </w:rPr>
        <w:t>189</w:t>
      </w:r>
      <w:r w:rsidRPr="002747AF">
        <w:rPr>
          <w:spacing w:val="2"/>
          <w:sz w:val="28"/>
          <w:szCs w:val="28"/>
          <w:lang w:val="en-GB"/>
        </w:rPr>
        <w:t xml:space="preserve">]. Can thiệp bổ sung từ trước khi có thai giúp tăng tích lũy, đảm bảo cung cấp đủ chất dinh dưỡng ở thời </w:t>
      </w:r>
      <w:r w:rsidR="00FF5E1D" w:rsidRPr="002747AF">
        <w:rPr>
          <w:spacing w:val="2"/>
          <w:sz w:val="28"/>
          <w:szCs w:val="28"/>
          <w:lang w:val="en-GB"/>
        </w:rPr>
        <w:t>kì</w:t>
      </w:r>
      <w:r w:rsidRPr="002747AF">
        <w:rPr>
          <w:spacing w:val="2"/>
          <w:sz w:val="28"/>
          <w:szCs w:val="28"/>
          <w:lang w:val="en-GB"/>
        </w:rPr>
        <w:t xml:space="preserve"> thụ thai và giai đoạn đầu của thai </w:t>
      </w:r>
      <w:r w:rsidR="00FF5E1D" w:rsidRPr="002747AF">
        <w:rPr>
          <w:spacing w:val="2"/>
          <w:sz w:val="28"/>
          <w:szCs w:val="28"/>
          <w:lang w:val="en-GB"/>
        </w:rPr>
        <w:t>kì</w:t>
      </w:r>
      <w:r w:rsidRPr="002747AF">
        <w:rPr>
          <w:spacing w:val="2"/>
          <w:sz w:val="28"/>
          <w:szCs w:val="28"/>
          <w:lang w:val="en-GB"/>
        </w:rPr>
        <w:t>. Giai đoạn này là rất quan trọng</w:t>
      </w:r>
      <w:r w:rsidR="00E263EB" w:rsidRPr="002747AF">
        <w:rPr>
          <w:spacing w:val="2"/>
          <w:sz w:val="28"/>
          <w:szCs w:val="28"/>
          <w:lang w:val="en-GB"/>
        </w:rPr>
        <w:t>,</w:t>
      </w:r>
      <w:r w:rsidRPr="002747AF">
        <w:rPr>
          <w:spacing w:val="2"/>
          <w:sz w:val="28"/>
          <w:szCs w:val="28"/>
          <w:lang w:val="en-GB"/>
        </w:rPr>
        <w:t xml:space="preserve"> các nghiên </w:t>
      </w:r>
      <w:r w:rsidR="00BF62A4" w:rsidRPr="002747AF">
        <w:rPr>
          <w:spacing w:val="2"/>
          <w:sz w:val="28"/>
          <w:szCs w:val="28"/>
          <w:lang w:val="en-GB"/>
        </w:rPr>
        <w:t>cứu</w:t>
      </w:r>
      <w:r w:rsidRPr="002747AF">
        <w:rPr>
          <w:spacing w:val="2"/>
          <w:sz w:val="28"/>
          <w:szCs w:val="28"/>
          <w:lang w:val="en-GB"/>
        </w:rPr>
        <w:t xml:space="preserve"> gần đây đã chỉ ra rằng chức năng và sự phát triển của nhau thai bị ảnh hưởng bởi tình trạng dinh dưỡng của người mẹ ở thời điểm thụ thai [</w:t>
      </w:r>
      <w:r w:rsidR="00E92B9A" w:rsidRPr="002747AF">
        <w:rPr>
          <w:spacing w:val="2"/>
          <w:sz w:val="28"/>
          <w:szCs w:val="28"/>
          <w:lang w:val="en-GB"/>
        </w:rPr>
        <w:t>101]</w:t>
      </w:r>
      <w:r w:rsidRPr="002747AF">
        <w:rPr>
          <w:spacing w:val="2"/>
          <w:sz w:val="28"/>
          <w:szCs w:val="28"/>
          <w:lang w:val="en-GB"/>
        </w:rPr>
        <w:t xml:space="preserve">, </w:t>
      </w:r>
      <w:r w:rsidR="00E92B9A" w:rsidRPr="002747AF">
        <w:rPr>
          <w:spacing w:val="2"/>
          <w:sz w:val="28"/>
          <w:szCs w:val="28"/>
          <w:lang w:val="en-GB"/>
        </w:rPr>
        <w:t>[102</w:t>
      </w:r>
      <w:r w:rsidRPr="002747AF">
        <w:rPr>
          <w:spacing w:val="2"/>
          <w:sz w:val="28"/>
          <w:szCs w:val="28"/>
          <w:lang w:val="en-GB"/>
        </w:rPr>
        <w:t xml:space="preserve">]. </w:t>
      </w:r>
      <w:r w:rsidRPr="002747AF">
        <w:rPr>
          <w:spacing w:val="2"/>
          <w:sz w:val="28"/>
          <w:szCs w:val="28"/>
        </w:rPr>
        <w:t xml:space="preserve">Hơn nữa, sự lập trình hệ gen của thai nhi khi mới hình thành </w:t>
      </w:r>
      <w:r w:rsidR="00E263EB" w:rsidRPr="002747AF">
        <w:rPr>
          <w:spacing w:val="2"/>
          <w:sz w:val="28"/>
          <w:szCs w:val="28"/>
        </w:rPr>
        <w:t xml:space="preserve">cũng </w:t>
      </w:r>
      <w:r w:rsidRPr="002747AF">
        <w:rPr>
          <w:spacing w:val="2"/>
          <w:sz w:val="28"/>
          <w:szCs w:val="28"/>
        </w:rPr>
        <w:t>chịu ảnh hưởng trực tiếp của dinh dưỡng của người mẹ trước khi có thai, và qua đó ảnh hưởng đến sự phát triển lâu dài của trẻ sau này [</w:t>
      </w:r>
      <w:r w:rsidR="00E92B9A" w:rsidRPr="002747AF">
        <w:rPr>
          <w:spacing w:val="2"/>
          <w:sz w:val="28"/>
          <w:szCs w:val="28"/>
        </w:rPr>
        <w:t>103]</w:t>
      </w:r>
      <w:r w:rsidRPr="002747AF">
        <w:rPr>
          <w:spacing w:val="2"/>
          <w:sz w:val="28"/>
          <w:szCs w:val="28"/>
        </w:rPr>
        <w:t>,</w:t>
      </w:r>
      <w:r w:rsidR="00E92B9A" w:rsidRPr="002747AF">
        <w:rPr>
          <w:spacing w:val="2"/>
          <w:sz w:val="28"/>
          <w:szCs w:val="28"/>
        </w:rPr>
        <w:t xml:space="preserve"> [104]</w:t>
      </w:r>
      <w:r w:rsidRPr="002747AF">
        <w:rPr>
          <w:spacing w:val="2"/>
          <w:sz w:val="28"/>
          <w:szCs w:val="28"/>
        </w:rPr>
        <w:t>,</w:t>
      </w:r>
      <w:r w:rsidR="00E92B9A" w:rsidRPr="002747AF">
        <w:rPr>
          <w:spacing w:val="2"/>
          <w:sz w:val="28"/>
          <w:szCs w:val="28"/>
        </w:rPr>
        <w:t xml:space="preserve"> [105</w:t>
      </w:r>
      <w:r w:rsidRPr="002747AF">
        <w:rPr>
          <w:spacing w:val="2"/>
          <w:sz w:val="28"/>
          <w:szCs w:val="28"/>
        </w:rPr>
        <w:t xml:space="preserve">]. </w:t>
      </w:r>
    </w:p>
    <w:p w14:paraId="7DD32572" w14:textId="0EFF779A" w:rsidR="0076628B" w:rsidRPr="002747AF" w:rsidRDefault="0076628B" w:rsidP="006D5CAF">
      <w:pPr>
        <w:pStyle w:val="noidung0"/>
        <w:tabs>
          <w:tab w:val="left" w:pos="540"/>
          <w:tab w:val="left" w:pos="5490"/>
        </w:tabs>
        <w:spacing w:before="120" w:line="360" w:lineRule="auto"/>
        <w:ind w:right="25" w:firstLine="720"/>
        <w:rPr>
          <w:spacing w:val="2"/>
          <w:sz w:val="28"/>
          <w:szCs w:val="28"/>
        </w:rPr>
      </w:pPr>
      <w:r w:rsidRPr="002747AF">
        <w:rPr>
          <w:spacing w:val="2"/>
          <w:sz w:val="28"/>
          <w:szCs w:val="28"/>
          <w:lang w:val="en-GB"/>
        </w:rPr>
        <w:lastRenderedPageBreak/>
        <w:t xml:space="preserve">Ngoài ra, một câu hỏi khác được đặt ra là can thiệp bằng gì ở giai đoạn </w:t>
      </w:r>
      <w:r w:rsidR="006D5CAF" w:rsidRPr="002747AF">
        <w:rPr>
          <w:spacing w:val="2"/>
          <w:sz w:val="28"/>
          <w:szCs w:val="28"/>
          <w:lang w:val="en-GB"/>
        </w:rPr>
        <w:t xml:space="preserve">trước và trong khi có thai </w:t>
      </w:r>
      <w:r w:rsidRPr="002747AF">
        <w:rPr>
          <w:spacing w:val="2"/>
          <w:sz w:val="28"/>
          <w:szCs w:val="28"/>
          <w:lang w:val="en-GB"/>
        </w:rPr>
        <w:t xml:space="preserve">để cho kết quả </w:t>
      </w:r>
      <w:r w:rsidR="006D5CAF" w:rsidRPr="002747AF">
        <w:rPr>
          <w:spacing w:val="2"/>
          <w:sz w:val="28"/>
          <w:szCs w:val="28"/>
          <w:lang w:val="en-GB"/>
        </w:rPr>
        <w:t xml:space="preserve">thai nghén </w:t>
      </w:r>
      <w:r w:rsidRPr="002747AF">
        <w:rPr>
          <w:spacing w:val="2"/>
          <w:sz w:val="28"/>
          <w:szCs w:val="28"/>
          <w:lang w:val="en-GB"/>
        </w:rPr>
        <w:t xml:space="preserve">tối ưu. Cho đến nay có hai loại can thiệp </w:t>
      </w:r>
      <w:r w:rsidR="006D5CAF" w:rsidRPr="002747AF">
        <w:rPr>
          <w:spacing w:val="2"/>
          <w:sz w:val="28"/>
          <w:szCs w:val="28"/>
          <w:lang w:val="en-GB"/>
        </w:rPr>
        <w:t xml:space="preserve">dinh dưỡng </w:t>
      </w:r>
      <w:r w:rsidRPr="002747AF">
        <w:rPr>
          <w:spacing w:val="2"/>
          <w:sz w:val="28"/>
          <w:szCs w:val="28"/>
          <w:lang w:val="en-GB"/>
        </w:rPr>
        <w:t xml:space="preserve">chính thường được thực hiện ở giai đoạn này là bổ sung thực phẩm và bổ sung vi chất dinh dưỡng. Các can thiệp </w:t>
      </w:r>
      <w:r w:rsidR="006D5CAF" w:rsidRPr="002747AF">
        <w:rPr>
          <w:spacing w:val="2"/>
          <w:sz w:val="28"/>
          <w:szCs w:val="28"/>
          <w:lang w:val="en-GB"/>
        </w:rPr>
        <w:t>dinh dưỡng</w:t>
      </w:r>
      <w:r w:rsidRPr="002747AF">
        <w:rPr>
          <w:spacing w:val="2"/>
          <w:sz w:val="28"/>
          <w:szCs w:val="28"/>
          <w:lang w:val="en-GB"/>
        </w:rPr>
        <w:t xml:space="preserve"> sẽ cho hiệu quả tối ưu nếu được kết hợp với truyền thông giáo dục dinh dưỡng [</w:t>
      </w:r>
      <w:r w:rsidR="00E92B9A" w:rsidRPr="002747AF">
        <w:rPr>
          <w:spacing w:val="2"/>
          <w:sz w:val="28"/>
          <w:szCs w:val="28"/>
          <w:lang w:val="en-GB"/>
        </w:rPr>
        <w:t>155</w:t>
      </w:r>
      <w:r w:rsidRPr="002747AF">
        <w:rPr>
          <w:spacing w:val="2"/>
          <w:sz w:val="28"/>
          <w:szCs w:val="28"/>
          <w:lang w:val="en-GB"/>
        </w:rPr>
        <w:t xml:space="preserve">]. </w:t>
      </w:r>
      <w:r w:rsidRPr="002747AF">
        <w:rPr>
          <w:spacing w:val="2"/>
          <w:sz w:val="28"/>
          <w:szCs w:val="28"/>
        </w:rPr>
        <w:t xml:space="preserve">Trên thế giới cũng như ở Việt Nam đã có các nghiên cứu can thiệp đánh giá hiệu quả của bổ sung dinh dưỡng cho </w:t>
      </w:r>
      <w:r w:rsidR="0062447C" w:rsidRPr="002747AF">
        <w:rPr>
          <w:spacing w:val="2"/>
          <w:sz w:val="28"/>
          <w:szCs w:val="28"/>
        </w:rPr>
        <w:t>phụ nữ tuổi sinh đẻ</w:t>
      </w:r>
      <w:r w:rsidRPr="002747AF">
        <w:rPr>
          <w:spacing w:val="2"/>
          <w:sz w:val="28"/>
          <w:szCs w:val="28"/>
        </w:rPr>
        <w:t xml:space="preserve"> và </w:t>
      </w:r>
      <w:r w:rsidR="0062447C" w:rsidRPr="002747AF">
        <w:rPr>
          <w:spacing w:val="2"/>
          <w:sz w:val="28"/>
          <w:szCs w:val="28"/>
        </w:rPr>
        <w:t>phụ nữ có thai</w:t>
      </w:r>
      <w:r w:rsidRPr="002747AF">
        <w:rPr>
          <w:spacing w:val="2"/>
          <w:sz w:val="28"/>
          <w:szCs w:val="28"/>
        </w:rPr>
        <w:t xml:space="preserve"> nhưng chủ yếu là sử dụng các sản phẩm viên uống bổ sung. Các nghiên cứu cho thấy việc bổ sung vi chất dinh dưỡng khi mang thai ít nhiều có hiệu quả cải thiện kết quả thai nghén, thậm chí viên bổ sung </w:t>
      </w:r>
      <w:r w:rsidR="0062447C" w:rsidRPr="002747AF">
        <w:rPr>
          <w:spacing w:val="2"/>
          <w:sz w:val="28"/>
          <w:szCs w:val="28"/>
        </w:rPr>
        <w:t>sắt acid folic</w:t>
      </w:r>
      <w:r w:rsidRPr="002747AF">
        <w:rPr>
          <w:spacing w:val="2"/>
          <w:sz w:val="28"/>
          <w:szCs w:val="28"/>
        </w:rPr>
        <w:t xml:space="preserve"> và </w:t>
      </w:r>
      <w:r w:rsidR="0062447C" w:rsidRPr="002747AF">
        <w:rPr>
          <w:spacing w:val="2"/>
          <w:sz w:val="28"/>
          <w:szCs w:val="28"/>
        </w:rPr>
        <w:t>đa vi chất dinh dưỡng</w:t>
      </w:r>
      <w:r w:rsidRPr="002747AF">
        <w:rPr>
          <w:spacing w:val="2"/>
          <w:sz w:val="28"/>
          <w:szCs w:val="28"/>
        </w:rPr>
        <w:t xml:space="preserve"> đã được đưa vào khuyến nghị của WHO trên cả </w:t>
      </w:r>
      <w:r w:rsidR="0062447C" w:rsidRPr="002747AF">
        <w:rPr>
          <w:spacing w:val="2"/>
          <w:sz w:val="28"/>
          <w:szCs w:val="28"/>
        </w:rPr>
        <w:t>phụ nữ tuổi sinh đẻ</w:t>
      </w:r>
      <w:r w:rsidRPr="002747AF">
        <w:rPr>
          <w:spacing w:val="2"/>
          <w:sz w:val="28"/>
          <w:szCs w:val="28"/>
        </w:rPr>
        <w:t xml:space="preserve"> và </w:t>
      </w:r>
      <w:r w:rsidR="0062447C" w:rsidRPr="002747AF">
        <w:rPr>
          <w:spacing w:val="2"/>
          <w:sz w:val="28"/>
          <w:szCs w:val="28"/>
        </w:rPr>
        <w:t>phụ nữ có thai</w:t>
      </w:r>
      <w:r w:rsidRPr="002747AF">
        <w:rPr>
          <w:spacing w:val="2"/>
          <w:sz w:val="28"/>
          <w:szCs w:val="28"/>
        </w:rPr>
        <w:t>. Thực phẩm giàu vi chất an toàn, sẵn có và có vai trò quan trọng đặc biệt khi mang thai. Việt Nam là một quốc gia đang ở giai đoạn chuyển tiếp. Hệ sinh t</w:t>
      </w:r>
      <w:r w:rsidR="00E263EB" w:rsidRPr="002747AF">
        <w:rPr>
          <w:spacing w:val="2"/>
          <w:sz w:val="28"/>
          <w:szCs w:val="28"/>
        </w:rPr>
        <w:t>h</w:t>
      </w:r>
      <w:r w:rsidRPr="002747AF">
        <w:rPr>
          <w:spacing w:val="2"/>
          <w:sz w:val="28"/>
          <w:szCs w:val="28"/>
        </w:rPr>
        <w:t>ái VAC (vườn - ao - chuồng) được phát minh ra từ những năm 1980 là một cách rất tốt để cải thiện tính đa dạng và chất lượng bữa ăn của người Việt Nam [</w:t>
      </w:r>
      <w:r w:rsidR="00E92B9A" w:rsidRPr="002747AF">
        <w:rPr>
          <w:spacing w:val="2"/>
          <w:sz w:val="28"/>
          <w:szCs w:val="28"/>
        </w:rPr>
        <w:t>190</w:t>
      </w:r>
      <w:r w:rsidRPr="002747AF">
        <w:rPr>
          <w:spacing w:val="2"/>
          <w:sz w:val="28"/>
          <w:szCs w:val="28"/>
        </w:rPr>
        <w:t xml:space="preserve">]. </w:t>
      </w:r>
      <w:r w:rsidR="00CA0FCB" w:rsidRPr="002747AF">
        <w:rPr>
          <w:spacing w:val="2"/>
          <w:sz w:val="28"/>
          <w:szCs w:val="28"/>
        </w:rPr>
        <w:t xml:space="preserve">Hiện nay một số tổ chức quốc tế tại Việt Nam như World Vision, Save the Children, </w:t>
      </w:r>
      <w:r w:rsidR="00D915C9" w:rsidRPr="002747AF">
        <w:rPr>
          <w:spacing w:val="2"/>
          <w:sz w:val="28"/>
          <w:szCs w:val="28"/>
        </w:rPr>
        <w:t>Tổ chức Nông lương của Liên hợp quốc</w:t>
      </w:r>
      <w:r w:rsidR="00CA0FCB" w:rsidRPr="002747AF">
        <w:rPr>
          <w:spacing w:val="2"/>
          <w:sz w:val="28"/>
          <w:szCs w:val="28"/>
        </w:rPr>
        <w:t xml:space="preserve">… đang ứng dụng mô hình hệ sinh thái VAC để xây dựng các </w:t>
      </w:r>
      <w:r w:rsidR="006D5CAF" w:rsidRPr="002747AF">
        <w:rPr>
          <w:spacing w:val="2"/>
          <w:sz w:val="28"/>
          <w:szCs w:val="28"/>
        </w:rPr>
        <w:t xml:space="preserve">mô hình </w:t>
      </w:r>
      <w:r w:rsidR="00CA0FCB" w:rsidRPr="002747AF">
        <w:rPr>
          <w:spacing w:val="2"/>
          <w:sz w:val="28"/>
          <w:szCs w:val="28"/>
        </w:rPr>
        <w:t xml:space="preserve">can thiệp cải thiện chất lượng bữa ăn, qua đó cải thiện tình trạng dinh dưỡng của người Việt Nam, đặc biệt là các đối tượng có nguy cơ cao như phụ nữ tuổi sinh đẻ, phụ nữ có thai và trẻ dưới 5 tuổi. Với xu hướng xây dựng các can thiệp bền vững, việc sự dụng thực phẩm tự nhiên, tại chỗ là một hướng tiếp cận </w:t>
      </w:r>
      <w:r w:rsidR="003F379D" w:rsidRPr="002747AF">
        <w:rPr>
          <w:spacing w:val="2"/>
          <w:sz w:val="28"/>
          <w:szCs w:val="28"/>
        </w:rPr>
        <w:t xml:space="preserve">có hiệu quả và </w:t>
      </w:r>
      <w:r w:rsidR="00CA0FCB" w:rsidRPr="002747AF">
        <w:rPr>
          <w:spacing w:val="2"/>
          <w:sz w:val="28"/>
          <w:szCs w:val="28"/>
        </w:rPr>
        <w:t xml:space="preserve">phù hợp </w:t>
      </w:r>
      <w:r w:rsidR="003F379D" w:rsidRPr="002747AF">
        <w:rPr>
          <w:spacing w:val="2"/>
          <w:sz w:val="28"/>
          <w:szCs w:val="28"/>
        </w:rPr>
        <w:t>với điều kiện thực tế tại</w:t>
      </w:r>
      <w:r w:rsidR="00CA0FCB" w:rsidRPr="002747AF">
        <w:rPr>
          <w:spacing w:val="2"/>
          <w:sz w:val="28"/>
          <w:szCs w:val="28"/>
        </w:rPr>
        <w:t xml:space="preserve"> mỗi địa phương.</w:t>
      </w:r>
    </w:p>
    <w:p w14:paraId="1B768BDB" w14:textId="783C292F" w:rsidR="0076628B" w:rsidRPr="002747AF" w:rsidRDefault="0076628B" w:rsidP="0076628B">
      <w:pPr>
        <w:pStyle w:val="noidung0"/>
        <w:tabs>
          <w:tab w:val="left" w:pos="540"/>
          <w:tab w:val="left" w:pos="5490"/>
        </w:tabs>
        <w:spacing w:before="120" w:line="360" w:lineRule="auto"/>
        <w:ind w:right="25" w:firstLine="720"/>
        <w:rPr>
          <w:sz w:val="28"/>
          <w:szCs w:val="28"/>
          <w:lang w:val="en-GB"/>
        </w:rPr>
      </w:pPr>
      <w:r w:rsidRPr="002747AF">
        <w:rPr>
          <w:sz w:val="28"/>
          <w:szCs w:val="28"/>
          <w:lang w:val="en-GB"/>
        </w:rPr>
        <w:t xml:space="preserve">Nghiên cứu của chúng tôi tập trung vào cả </w:t>
      </w:r>
      <w:r w:rsidR="003F379D" w:rsidRPr="002747AF">
        <w:rPr>
          <w:sz w:val="28"/>
          <w:szCs w:val="28"/>
          <w:lang w:val="en-GB"/>
        </w:rPr>
        <w:t xml:space="preserve">giai đoạn </w:t>
      </w:r>
      <w:r w:rsidRPr="002747AF">
        <w:rPr>
          <w:sz w:val="28"/>
          <w:szCs w:val="28"/>
          <w:lang w:val="en-GB"/>
        </w:rPr>
        <w:t xml:space="preserve">trước và trong khi có thai, đưa ra những số liệu mới về tác động lâu dài của bổ sung thực phẩm tự nhiên, giàu dinh dưỡng tới tình trạng dinh dưỡng và thiếu máu của phụ nữ có </w:t>
      </w:r>
      <w:r w:rsidRPr="002747AF">
        <w:rPr>
          <w:sz w:val="28"/>
          <w:szCs w:val="28"/>
          <w:lang w:val="en-GB"/>
        </w:rPr>
        <w:lastRenderedPageBreak/>
        <w:t>thai và trẻ 24 tuần tuổi.</w:t>
      </w:r>
      <w:r w:rsidR="00CA0FCB" w:rsidRPr="002747AF">
        <w:rPr>
          <w:sz w:val="28"/>
          <w:szCs w:val="28"/>
          <w:lang w:val="en-GB"/>
        </w:rPr>
        <w:t xml:space="preserve"> Nghiên cứu cho thấy can thiệp có hiệu quả cải thiện </w:t>
      </w:r>
      <w:r w:rsidR="00C228D5" w:rsidRPr="002747AF">
        <w:rPr>
          <w:sz w:val="28"/>
          <w:szCs w:val="28"/>
          <w:lang w:val="en-GB"/>
        </w:rPr>
        <w:t>nồng độ cobalamin huyết thanh</w:t>
      </w:r>
      <w:r w:rsidR="00CA0FCB" w:rsidRPr="002747AF">
        <w:rPr>
          <w:sz w:val="28"/>
          <w:szCs w:val="28"/>
          <w:lang w:val="en-GB"/>
        </w:rPr>
        <w:t xml:space="preserve"> ở phụ nữ có thai </w:t>
      </w:r>
      <w:r w:rsidR="00C228D5" w:rsidRPr="002747AF">
        <w:rPr>
          <w:sz w:val="28"/>
          <w:szCs w:val="28"/>
          <w:lang w:val="en-GB"/>
        </w:rPr>
        <w:t xml:space="preserve">32 tuần </w:t>
      </w:r>
      <w:r w:rsidR="00CA0FCB" w:rsidRPr="002747AF">
        <w:rPr>
          <w:sz w:val="28"/>
          <w:szCs w:val="28"/>
          <w:lang w:val="en-GB"/>
        </w:rPr>
        <w:t>và mức tăng cân nặng của trẻ khi được 24 tuần tuổi. Nghiên cứu đặc biệt cho thấy hiệu quả cải thiện tình trạng dinh dưỡng và thiếu máu của trẻ 24 tuần tuổi ở nhóm đối tượng trước khi có thai bị thiếu năng lượng trường diễn. Ngoài ra, lao động nặng nhọc cũng ảnh hưởng đến tình trạng dinh dưỡng của phụ nữ có thai</w:t>
      </w:r>
      <w:r w:rsidR="00A410AD" w:rsidRPr="002747AF">
        <w:rPr>
          <w:sz w:val="28"/>
          <w:szCs w:val="28"/>
          <w:lang w:val="en-GB"/>
        </w:rPr>
        <w:t>. Các chương trình can thiệp hoặc nghiên cứu tiếp theo nên tập trung vào nhóm đối tượng làm nông nghiệp và có tình trạng dinh dưỡng kém trước khi c</w:t>
      </w:r>
      <w:r w:rsidR="00C228D5" w:rsidRPr="002747AF">
        <w:rPr>
          <w:sz w:val="28"/>
          <w:szCs w:val="28"/>
          <w:lang w:val="en-GB"/>
        </w:rPr>
        <w:t>ó thai để thu được hiệu quả cao, góp phần cải thiện tình trạng dinh dưỡng của cả bà mẹ và trẻ em.</w:t>
      </w:r>
    </w:p>
    <w:p w14:paraId="43F919B9" w14:textId="77777777" w:rsidR="0040422B" w:rsidRPr="002747AF" w:rsidRDefault="0040422B" w:rsidP="0076628B">
      <w:pPr>
        <w:pStyle w:val="noidung0"/>
        <w:tabs>
          <w:tab w:val="left" w:pos="540"/>
          <w:tab w:val="left" w:pos="5490"/>
        </w:tabs>
        <w:spacing w:before="120" w:line="360" w:lineRule="auto"/>
        <w:ind w:right="25" w:firstLine="720"/>
        <w:rPr>
          <w:spacing w:val="2"/>
          <w:sz w:val="28"/>
          <w:szCs w:val="28"/>
          <w:lang w:val="en-GB"/>
        </w:rPr>
      </w:pPr>
    </w:p>
    <w:p w14:paraId="2287805D" w14:textId="77777777" w:rsidR="00CA0FCB" w:rsidRPr="002747AF" w:rsidRDefault="00CA0FCB" w:rsidP="0076628B">
      <w:pPr>
        <w:pStyle w:val="noidung0"/>
        <w:tabs>
          <w:tab w:val="left" w:pos="540"/>
          <w:tab w:val="left" w:pos="5490"/>
        </w:tabs>
        <w:spacing w:before="120" w:line="360" w:lineRule="auto"/>
        <w:ind w:right="25" w:firstLine="720"/>
        <w:rPr>
          <w:spacing w:val="2"/>
          <w:sz w:val="28"/>
          <w:szCs w:val="28"/>
          <w:lang w:val="en-GB"/>
        </w:rPr>
        <w:sectPr w:rsidR="00CA0FCB" w:rsidRPr="002747AF" w:rsidSect="0070289E">
          <w:pgSz w:w="12240" w:h="15840"/>
          <w:pgMar w:top="1530" w:right="1138" w:bottom="1440" w:left="1987" w:header="432" w:footer="86" w:gutter="0"/>
          <w:cols w:space="720"/>
          <w:docGrid w:linePitch="360"/>
        </w:sectPr>
      </w:pPr>
    </w:p>
    <w:p w14:paraId="2B0C1C10" w14:textId="1B62F762" w:rsidR="00D11003" w:rsidRPr="002747AF" w:rsidRDefault="00D11003" w:rsidP="0070289E">
      <w:pPr>
        <w:pStyle w:val="noidung0"/>
        <w:tabs>
          <w:tab w:val="left" w:pos="900"/>
        </w:tabs>
        <w:spacing w:before="120" w:line="360" w:lineRule="auto"/>
        <w:ind w:right="25" w:firstLine="0"/>
        <w:jc w:val="center"/>
        <w:rPr>
          <w:b/>
          <w:sz w:val="32"/>
          <w:szCs w:val="32"/>
          <w:lang w:val="en-GB"/>
        </w:rPr>
      </w:pPr>
      <w:r w:rsidRPr="002747AF">
        <w:rPr>
          <w:b/>
          <w:sz w:val="32"/>
          <w:szCs w:val="32"/>
          <w:lang w:val="en-GB"/>
        </w:rPr>
        <w:lastRenderedPageBreak/>
        <w:t>KẾT LUẬN</w:t>
      </w:r>
    </w:p>
    <w:p w14:paraId="5C7F7BE5" w14:textId="34C7B157" w:rsidR="00403E9F" w:rsidRPr="002747AF" w:rsidRDefault="00403E9F" w:rsidP="000B6425">
      <w:pPr>
        <w:pStyle w:val="noidung0"/>
        <w:numPr>
          <w:ilvl w:val="1"/>
          <w:numId w:val="10"/>
        </w:numPr>
        <w:tabs>
          <w:tab w:val="left" w:pos="900"/>
        </w:tabs>
        <w:spacing w:before="360" w:line="360" w:lineRule="auto"/>
        <w:ind w:right="29"/>
        <w:rPr>
          <w:b/>
          <w:sz w:val="28"/>
          <w:szCs w:val="28"/>
          <w:lang w:val="en-GB"/>
        </w:rPr>
      </w:pPr>
      <w:r w:rsidRPr="002747AF">
        <w:rPr>
          <w:b/>
          <w:sz w:val="28"/>
          <w:szCs w:val="28"/>
          <w:lang w:val="en-GB"/>
        </w:rPr>
        <w:t xml:space="preserve">Hiệu quả của can thiệp bổ sung </w:t>
      </w:r>
      <w:r w:rsidR="00A81D5B" w:rsidRPr="002747AF">
        <w:rPr>
          <w:b/>
          <w:sz w:val="28"/>
          <w:szCs w:val="28"/>
          <w:lang w:val="en-GB"/>
        </w:rPr>
        <w:t>thực phẩm tới một số chỉ số nhân trắc</w:t>
      </w:r>
      <w:r w:rsidRPr="002747AF">
        <w:rPr>
          <w:b/>
          <w:sz w:val="28"/>
          <w:szCs w:val="28"/>
          <w:lang w:val="en-GB"/>
        </w:rPr>
        <w:t xml:space="preserve"> của phụ nữ có thai và trẻ 24 tuần tuổi</w:t>
      </w:r>
    </w:p>
    <w:p w14:paraId="00E06FE3" w14:textId="3B8FCB8B" w:rsidR="009D0108" w:rsidRPr="002747AF" w:rsidRDefault="00CE6903" w:rsidP="009D0108">
      <w:pPr>
        <w:pStyle w:val="noidung0"/>
        <w:tabs>
          <w:tab w:val="left" w:pos="540"/>
          <w:tab w:val="left" w:pos="720"/>
        </w:tabs>
        <w:spacing w:before="120" w:line="360" w:lineRule="auto"/>
        <w:ind w:right="25" w:firstLine="720"/>
        <w:rPr>
          <w:sz w:val="28"/>
          <w:szCs w:val="28"/>
          <w:lang w:val="en-GB"/>
        </w:rPr>
      </w:pPr>
      <w:r w:rsidRPr="002747AF">
        <w:rPr>
          <w:sz w:val="28"/>
          <w:szCs w:val="28"/>
          <w:lang w:val="en-GB"/>
        </w:rPr>
        <w:t>Nghiên cứu can thiệp bổ sung thực phẩm tự nhiên</w:t>
      </w:r>
      <w:r w:rsidR="00A410AD" w:rsidRPr="002747AF">
        <w:rPr>
          <w:sz w:val="28"/>
          <w:szCs w:val="28"/>
          <w:lang w:val="en-GB"/>
        </w:rPr>
        <w:t xml:space="preserve">, </w:t>
      </w:r>
      <w:r w:rsidRPr="002747AF">
        <w:rPr>
          <w:sz w:val="28"/>
          <w:szCs w:val="28"/>
          <w:lang w:val="en-GB"/>
        </w:rPr>
        <w:t>giàu sắt, kẽm, vitamin A, folate và vitamin B</w:t>
      </w:r>
      <w:r w:rsidRPr="002747AF">
        <w:rPr>
          <w:sz w:val="28"/>
          <w:szCs w:val="28"/>
          <w:vertAlign w:val="subscript"/>
          <w:lang w:val="en-GB"/>
        </w:rPr>
        <w:t>12</w:t>
      </w:r>
      <w:r w:rsidRPr="002747AF">
        <w:rPr>
          <w:sz w:val="28"/>
          <w:szCs w:val="28"/>
          <w:lang w:val="en-GB"/>
        </w:rPr>
        <w:t xml:space="preserve"> </w:t>
      </w:r>
      <w:r w:rsidR="009D0108" w:rsidRPr="002747AF">
        <w:rPr>
          <w:sz w:val="28"/>
          <w:szCs w:val="28"/>
          <w:lang w:val="en-GB"/>
        </w:rPr>
        <w:t xml:space="preserve">5 ngày/tuần </w:t>
      </w:r>
      <w:r w:rsidRPr="002747AF">
        <w:rPr>
          <w:sz w:val="28"/>
          <w:szCs w:val="28"/>
          <w:lang w:val="en-GB"/>
        </w:rPr>
        <w:t xml:space="preserve">cho phụ nữ trước và trong khi có thai </w:t>
      </w:r>
      <w:r w:rsidR="00403E9F" w:rsidRPr="002747AF">
        <w:rPr>
          <w:sz w:val="28"/>
          <w:szCs w:val="28"/>
          <w:lang w:val="en-GB"/>
        </w:rPr>
        <w:t xml:space="preserve">chưa cho thấy hiệu quả cải thiện </w:t>
      </w:r>
      <w:r w:rsidRPr="002747AF">
        <w:rPr>
          <w:sz w:val="28"/>
          <w:szCs w:val="28"/>
          <w:lang w:val="en-GB"/>
        </w:rPr>
        <w:t xml:space="preserve">cân nặng trung bình, </w:t>
      </w:r>
      <w:r w:rsidR="00403E9F" w:rsidRPr="002747AF">
        <w:rPr>
          <w:sz w:val="28"/>
          <w:szCs w:val="28"/>
          <w:lang w:val="en-GB"/>
        </w:rPr>
        <w:t xml:space="preserve">mức tăng cân </w:t>
      </w:r>
      <w:r w:rsidR="009D0108" w:rsidRPr="002747AF">
        <w:rPr>
          <w:sz w:val="28"/>
          <w:szCs w:val="28"/>
          <w:lang w:val="en-GB"/>
        </w:rPr>
        <w:t xml:space="preserve">và </w:t>
      </w:r>
      <w:r w:rsidR="00FF5E1D" w:rsidRPr="002747AF">
        <w:rPr>
          <w:sz w:val="28"/>
          <w:szCs w:val="28"/>
          <w:lang w:val="en-GB"/>
        </w:rPr>
        <w:t>tỉ</w:t>
      </w:r>
      <w:r w:rsidR="009D0108" w:rsidRPr="002747AF">
        <w:rPr>
          <w:sz w:val="28"/>
          <w:szCs w:val="28"/>
          <w:lang w:val="en-GB"/>
        </w:rPr>
        <w:t xml:space="preserve"> lệ suy dinh d</w:t>
      </w:r>
      <w:r w:rsidRPr="002747AF">
        <w:rPr>
          <w:sz w:val="28"/>
          <w:szCs w:val="28"/>
          <w:lang w:val="en-GB"/>
        </w:rPr>
        <w:t xml:space="preserve">ưỡng </w:t>
      </w:r>
      <w:r w:rsidR="00403E9F" w:rsidRPr="002747AF">
        <w:rPr>
          <w:sz w:val="28"/>
          <w:szCs w:val="28"/>
          <w:lang w:val="en-GB"/>
        </w:rPr>
        <w:t>của phụ nữ khi có thai</w:t>
      </w:r>
      <w:r w:rsidRPr="002747AF">
        <w:rPr>
          <w:sz w:val="28"/>
          <w:szCs w:val="28"/>
          <w:lang w:val="en-GB"/>
        </w:rPr>
        <w:t>.</w:t>
      </w:r>
      <w:r w:rsidR="00403E9F" w:rsidRPr="002747AF">
        <w:rPr>
          <w:sz w:val="28"/>
          <w:szCs w:val="28"/>
          <w:lang w:val="en-GB"/>
        </w:rPr>
        <w:t xml:space="preserve"> Trung bình phụ nữ tăng được 1,3 kg khi thai được 16 tuần và 7,2 kg khi thai được 32 tuần</w:t>
      </w:r>
      <w:r w:rsidRPr="002747AF">
        <w:rPr>
          <w:sz w:val="28"/>
          <w:szCs w:val="28"/>
          <w:lang w:val="en-GB"/>
        </w:rPr>
        <w:t xml:space="preserve">, </w:t>
      </w:r>
      <w:r w:rsidR="00FF5E1D" w:rsidRPr="002747AF">
        <w:rPr>
          <w:sz w:val="28"/>
          <w:szCs w:val="28"/>
          <w:lang w:val="en-GB"/>
        </w:rPr>
        <w:t>tỉ</w:t>
      </w:r>
      <w:r w:rsidRPr="002747AF">
        <w:rPr>
          <w:sz w:val="28"/>
          <w:szCs w:val="28"/>
          <w:lang w:val="en-GB"/>
        </w:rPr>
        <w:t xml:space="preserve"> lệ suy dinh dưỡng khi thai được 16 </w:t>
      </w:r>
      <w:r w:rsidR="00A410AD" w:rsidRPr="002747AF">
        <w:rPr>
          <w:sz w:val="28"/>
          <w:szCs w:val="28"/>
          <w:lang w:val="en-GB"/>
        </w:rPr>
        <w:t xml:space="preserve">tuần </w:t>
      </w:r>
      <w:r w:rsidRPr="002747AF">
        <w:rPr>
          <w:sz w:val="28"/>
          <w:szCs w:val="28"/>
          <w:lang w:val="en-GB"/>
        </w:rPr>
        <w:t xml:space="preserve">và 32 tuần lần lượt là </w:t>
      </w:r>
      <w:r w:rsidR="009D0108" w:rsidRPr="002747AF">
        <w:rPr>
          <w:sz w:val="28"/>
          <w:szCs w:val="28"/>
          <w:lang w:val="en-GB"/>
        </w:rPr>
        <w:t xml:space="preserve">10,9% và 12,2%, sự khác biệt </w:t>
      </w:r>
      <w:r w:rsidR="00153A66" w:rsidRPr="002747AF">
        <w:rPr>
          <w:sz w:val="28"/>
          <w:szCs w:val="28"/>
          <w:lang w:val="en-GB"/>
        </w:rPr>
        <w:t xml:space="preserve">giữa nhóm được bổ sung thực phẩm và nhóm không được bổ sung thực phẩm </w:t>
      </w:r>
      <w:r w:rsidR="009D0108" w:rsidRPr="002747AF">
        <w:rPr>
          <w:sz w:val="28"/>
          <w:szCs w:val="28"/>
          <w:lang w:val="en-GB"/>
        </w:rPr>
        <w:t xml:space="preserve">về cân nặng, mức tăng cân và </w:t>
      </w:r>
      <w:r w:rsidR="00FF5E1D" w:rsidRPr="002747AF">
        <w:rPr>
          <w:sz w:val="28"/>
          <w:szCs w:val="28"/>
          <w:lang w:val="en-GB"/>
        </w:rPr>
        <w:t>tỉ</w:t>
      </w:r>
      <w:r w:rsidR="009D0108" w:rsidRPr="002747AF">
        <w:rPr>
          <w:sz w:val="28"/>
          <w:szCs w:val="28"/>
          <w:lang w:val="en-GB"/>
        </w:rPr>
        <w:t xml:space="preserve"> lệ suy dinh dưỡng của phụ nữ khi có thai không khác nhau có ý nghĩa thống kê (p &gt; 0,05).</w:t>
      </w:r>
    </w:p>
    <w:p w14:paraId="4080F266" w14:textId="71F9943D" w:rsidR="00403E9F" w:rsidRPr="002747AF" w:rsidRDefault="009D0108" w:rsidP="00403E9F">
      <w:pPr>
        <w:pStyle w:val="noidung0"/>
        <w:tabs>
          <w:tab w:val="left" w:pos="540"/>
        </w:tabs>
        <w:spacing w:before="120" w:line="360" w:lineRule="auto"/>
        <w:ind w:right="25" w:firstLine="720"/>
        <w:rPr>
          <w:sz w:val="28"/>
          <w:szCs w:val="28"/>
          <w:lang w:val="en-GB"/>
        </w:rPr>
      </w:pPr>
      <w:r w:rsidRPr="002747AF">
        <w:rPr>
          <w:sz w:val="28"/>
          <w:szCs w:val="28"/>
          <w:lang w:val="en-GB"/>
        </w:rPr>
        <w:t>C</w:t>
      </w:r>
      <w:r w:rsidR="00403E9F" w:rsidRPr="002747AF">
        <w:rPr>
          <w:sz w:val="28"/>
          <w:szCs w:val="28"/>
          <w:lang w:val="en-GB"/>
        </w:rPr>
        <w:t xml:space="preserve">an thiệp </w:t>
      </w:r>
      <w:r w:rsidRPr="002747AF">
        <w:rPr>
          <w:sz w:val="28"/>
          <w:szCs w:val="28"/>
          <w:lang w:val="en-GB"/>
        </w:rPr>
        <w:t xml:space="preserve">bổ sung thực phẩm trước và trong khi có thai </w:t>
      </w:r>
      <w:r w:rsidR="00403E9F" w:rsidRPr="002747AF">
        <w:rPr>
          <w:sz w:val="28"/>
          <w:szCs w:val="28"/>
          <w:lang w:val="en-GB"/>
        </w:rPr>
        <w:t xml:space="preserve">có tác dụng cải thiện mức tăng cân của trẻ khi được 24 tuần tuổi. Trẻ thuộc nhóm can thiệp có cân nặng trung bình cao hơn 275 g so với cân nặng trung bình của trẻ thuộc </w:t>
      </w:r>
      <w:r w:rsidR="00A410AD" w:rsidRPr="002747AF">
        <w:rPr>
          <w:sz w:val="28"/>
          <w:szCs w:val="28"/>
          <w:lang w:val="en-GB"/>
        </w:rPr>
        <w:t>n</w:t>
      </w:r>
      <w:r w:rsidR="00403E9F" w:rsidRPr="002747AF">
        <w:rPr>
          <w:sz w:val="28"/>
          <w:szCs w:val="28"/>
          <w:lang w:val="en-GB"/>
        </w:rPr>
        <w:t xml:space="preserve">hóm </w:t>
      </w:r>
      <w:r w:rsidR="00A410AD" w:rsidRPr="002747AF">
        <w:rPr>
          <w:sz w:val="28"/>
          <w:szCs w:val="28"/>
          <w:lang w:val="en-GB"/>
        </w:rPr>
        <w:t>chứng</w:t>
      </w:r>
      <w:r w:rsidRPr="002747AF">
        <w:rPr>
          <w:sz w:val="28"/>
          <w:szCs w:val="28"/>
          <w:lang w:val="en-GB"/>
        </w:rPr>
        <w:t xml:space="preserve"> (p &lt; 0,05)</w:t>
      </w:r>
      <w:r w:rsidR="00403E9F" w:rsidRPr="002747AF">
        <w:rPr>
          <w:sz w:val="28"/>
          <w:szCs w:val="28"/>
          <w:lang w:val="en-GB"/>
        </w:rPr>
        <w:t xml:space="preserve">. Tuy nhiên, can thiệp chưa cho thấy hiệu quả cải thiện </w:t>
      </w:r>
      <w:r w:rsidR="0013647E" w:rsidRPr="002747AF">
        <w:rPr>
          <w:sz w:val="28"/>
          <w:szCs w:val="28"/>
          <w:lang w:val="en-GB"/>
        </w:rPr>
        <w:t>tình trạng dinh dưỡng của trẻ sơ sinh</w:t>
      </w:r>
      <w:r w:rsidRPr="002747AF">
        <w:rPr>
          <w:sz w:val="28"/>
          <w:szCs w:val="28"/>
          <w:lang w:val="en-GB"/>
        </w:rPr>
        <w:t xml:space="preserve">, </w:t>
      </w:r>
      <w:r w:rsidR="00403E9F" w:rsidRPr="002747AF">
        <w:rPr>
          <w:sz w:val="28"/>
          <w:szCs w:val="28"/>
          <w:lang w:val="en-GB"/>
        </w:rPr>
        <w:t xml:space="preserve">cân nặng, chiều dài nằm, z-score trung bình cũng như </w:t>
      </w:r>
      <w:r w:rsidR="00FF5E1D" w:rsidRPr="002747AF">
        <w:rPr>
          <w:sz w:val="28"/>
          <w:szCs w:val="28"/>
          <w:lang w:val="en-GB"/>
        </w:rPr>
        <w:t>tỉ</w:t>
      </w:r>
      <w:r w:rsidR="00403E9F" w:rsidRPr="002747AF">
        <w:rPr>
          <w:sz w:val="28"/>
          <w:szCs w:val="28"/>
          <w:lang w:val="en-GB"/>
        </w:rPr>
        <w:t xml:space="preserve"> lệ suy dinh dưỡng thể nhẹ cân, thấp còi và gầy còm ở trẻ 24 tuần tuổi.</w:t>
      </w:r>
    </w:p>
    <w:p w14:paraId="3C95792D" w14:textId="090A6F15" w:rsidR="00403E9F" w:rsidRPr="002747AF" w:rsidRDefault="009D0108" w:rsidP="00403E9F">
      <w:pPr>
        <w:pStyle w:val="noidung0"/>
        <w:tabs>
          <w:tab w:val="left" w:pos="540"/>
          <w:tab w:val="left" w:pos="720"/>
        </w:tabs>
        <w:spacing w:before="120" w:line="360" w:lineRule="auto"/>
        <w:ind w:right="25" w:firstLine="720"/>
        <w:rPr>
          <w:sz w:val="28"/>
          <w:szCs w:val="28"/>
          <w:lang w:val="en-GB"/>
        </w:rPr>
      </w:pPr>
      <w:r w:rsidRPr="002747AF">
        <w:rPr>
          <w:sz w:val="28"/>
          <w:szCs w:val="28"/>
          <w:lang w:val="en-GB"/>
        </w:rPr>
        <w:t>Với các</w:t>
      </w:r>
      <w:r w:rsidR="00403E9F" w:rsidRPr="002747AF">
        <w:rPr>
          <w:sz w:val="28"/>
          <w:szCs w:val="28"/>
          <w:lang w:val="en-GB"/>
        </w:rPr>
        <w:t xml:space="preserve"> đối tượng bị thiếu năng lượng trường diễn (BMI &lt; 18,5) ở thời điểm bắt đầu tham gia nghiên cứu</w:t>
      </w:r>
      <w:r w:rsidRPr="002747AF">
        <w:rPr>
          <w:sz w:val="28"/>
          <w:szCs w:val="28"/>
          <w:lang w:val="en-GB"/>
        </w:rPr>
        <w:t xml:space="preserve"> (chưa có thai)</w:t>
      </w:r>
      <w:r w:rsidR="00403E9F" w:rsidRPr="002747AF">
        <w:rPr>
          <w:sz w:val="28"/>
          <w:szCs w:val="28"/>
          <w:lang w:val="en-GB"/>
        </w:rPr>
        <w:t xml:space="preserve">, nghiên cứu cho thấy can thiệp </w:t>
      </w:r>
      <w:r w:rsidR="00A410AD" w:rsidRPr="002747AF">
        <w:rPr>
          <w:sz w:val="28"/>
          <w:szCs w:val="28"/>
          <w:lang w:val="en-GB"/>
        </w:rPr>
        <w:t xml:space="preserve">bổ sung thực phẩm </w:t>
      </w:r>
      <w:r w:rsidR="00403E9F" w:rsidRPr="002747AF">
        <w:rPr>
          <w:sz w:val="28"/>
          <w:szCs w:val="28"/>
          <w:lang w:val="en-GB"/>
        </w:rPr>
        <w:t>có hiệu quả cải thiện z-score cân nặng theo tuổi (</w:t>
      </w:r>
      <w:r w:rsidRPr="002747AF">
        <w:rPr>
          <w:sz w:val="28"/>
          <w:szCs w:val="28"/>
          <w:lang w:val="en-GB"/>
        </w:rPr>
        <w:t xml:space="preserve">-0,05 ± 0,71 so với -0,61 ± 0,84, </w:t>
      </w:r>
      <w:r w:rsidR="00403E9F" w:rsidRPr="002747AF">
        <w:rPr>
          <w:sz w:val="28"/>
          <w:szCs w:val="28"/>
          <w:lang w:val="en-GB"/>
        </w:rPr>
        <w:t>p &lt; 0,05)</w:t>
      </w:r>
      <w:r w:rsidR="00300284" w:rsidRPr="002747AF">
        <w:rPr>
          <w:sz w:val="28"/>
          <w:szCs w:val="28"/>
          <w:lang w:val="en-GB"/>
        </w:rPr>
        <w:t xml:space="preserve"> của trẻ 24 tuần tuổi</w:t>
      </w:r>
      <w:r w:rsidR="00403E9F" w:rsidRPr="002747AF">
        <w:rPr>
          <w:sz w:val="28"/>
          <w:szCs w:val="28"/>
          <w:lang w:val="en-GB"/>
        </w:rPr>
        <w:t xml:space="preserve">. </w:t>
      </w:r>
      <w:r w:rsidRPr="002747AF">
        <w:rPr>
          <w:sz w:val="28"/>
          <w:szCs w:val="28"/>
          <w:lang w:val="en-GB"/>
        </w:rPr>
        <w:t>Sự khác biệt</w:t>
      </w:r>
      <w:r w:rsidR="00403E9F" w:rsidRPr="002747AF">
        <w:rPr>
          <w:sz w:val="28"/>
          <w:szCs w:val="28"/>
          <w:lang w:val="en-GB"/>
        </w:rPr>
        <w:t xml:space="preserve"> không xảy ra trên toàn bộ 144 đối tượng cũng như ở nhóm đối tượng có tình trạng dinh dưỡng bình thường (BMI &gt; 18,5) trước khi có thai. </w:t>
      </w:r>
    </w:p>
    <w:p w14:paraId="04C8ED48" w14:textId="77777777" w:rsidR="00403E9F" w:rsidRPr="002747AF" w:rsidRDefault="00403E9F" w:rsidP="00CE6903">
      <w:pPr>
        <w:pStyle w:val="noidung0"/>
        <w:numPr>
          <w:ilvl w:val="1"/>
          <w:numId w:val="10"/>
        </w:numPr>
        <w:tabs>
          <w:tab w:val="left" w:pos="540"/>
        </w:tabs>
        <w:spacing w:before="120" w:line="360" w:lineRule="auto"/>
        <w:ind w:left="540" w:right="25" w:hanging="540"/>
        <w:rPr>
          <w:b/>
          <w:sz w:val="28"/>
          <w:szCs w:val="28"/>
          <w:lang w:val="en-GB"/>
        </w:rPr>
      </w:pPr>
      <w:r w:rsidRPr="002747AF">
        <w:rPr>
          <w:b/>
          <w:sz w:val="28"/>
          <w:szCs w:val="28"/>
          <w:lang w:val="en-GB"/>
        </w:rPr>
        <w:lastRenderedPageBreak/>
        <w:t>Hiệu quả của can thiệp bổ sung thực phẩm tới tình trạng thiếu máu của phụ nữ có thai và trẻ 24 tuần tuổi</w:t>
      </w:r>
      <w:r w:rsidRPr="002747AF">
        <w:rPr>
          <w:sz w:val="28"/>
          <w:szCs w:val="28"/>
          <w:lang w:val="en-GB"/>
        </w:rPr>
        <w:t xml:space="preserve"> </w:t>
      </w:r>
    </w:p>
    <w:p w14:paraId="38A32D2C" w14:textId="3EC254C5" w:rsidR="00403E9F" w:rsidRPr="002747AF" w:rsidRDefault="00403E9F" w:rsidP="00403E9F">
      <w:pPr>
        <w:pStyle w:val="noidung0"/>
        <w:tabs>
          <w:tab w:val="left" w:pos="540"/>
        </w:tabs>
        <w:spacing w:before="120" w:line="360" w:lineRule="auto"/>
        <w:ind w:right="25" w:firstLine="720"/>
        <w:rPr>
          <w:sz w:val="28"/>
          <w:szCs w:val="28"/>
          <w:lang w:val="en-GB"/>
        </w:rPr>
      </w:pPr>
      <w:r w:rsidRPr="002747AF">
        <w:rPr>
          <w:sz w:val="28"/>
          <w:szCs w:val="28"/>
          <w:lang w:val="en-GB"/>
        </w:rPr>
        <w:t>Nghiên cứu bổ sung thực phẩm tự nhiên, giàu sắt, kẽm, vitamin A, folate và vitamin B</w:t>
      </w:r>
      <w:r w:rsidRPr="002747AF">
        <w:rPr>
          <w:sz w:val="28"/>
          <w:szCs w:val="28"/>
          <w:vertAlign w:val="subscript"/>
          <w:lang w:val="en-GB"/>
        </w:rPr>
        <w:t xml:space="preserve">12 </w:t>
      </w:r>
      <w:r w:rsidRPr="002747AF">
        <w:rPr>
          <w:sz w:val="28"/>
          <w:szCs w:val="28"/>
          <w:lang w:val="en-GB"/>
        </w:rPr>
        <w:t xml:space="preserve">cho phụ nữ </w:t>
      </w:r>
      <w:r w:rsidR="00153A66" w:rsidRPr="002747AF">
        <w:rPr>
          <w:sz w:val="28"/>
          <w:szCs w:val="28"/>
          <w:lang w:val="en-GB"/>
        </w:rPr>
        <w:t>từ trước khi có thai kéo dài cho đến khi sinh c</w:t>
      </w:r>
      <w:r w:rsidRPr="002747AF">
        <w:rPr>
          <w:sz w:val="28"/>
          <w:szCs w:val="28"/>
          <w:lang w:val="en-GB"/>
        </w:rPr>
        <w:t xml:space="preserve">ho thấy can thiệp có tác động lên </w:t>
      </w:r>
      <w:r w:rsidR="00FF5E1D" w:rsidRPr="002747AF">
        <w:rPr>
          <w:sz w:val="28"/>
          <w:szCs w:val="28"/>
          <w:lang w:val="en-GB"/>
        </w:rPr>
        <w:t>tỉ</w:t>
      </w:r>
      <w:r w:rsidRPr="002747AF">
        <w:rPr>
          <w:sz w:val="28"/>
          <w:szCs w:val="28"/>
          <w:lang w:val="en-GB"/>
        </w:rPr>
        <w:t xml:space="preserve"> lệ thiếu máu ở phụ nữ khi thai 32 tuần, chỉ </w:t>
      </w:r>
      <w:r w:rsidR="009D0108" w:rsidRPr="002747AF">
        <w:rPr>
          <w:sz w:val="28"/>
          <w:szCs w:val="28"/>
          <w:lang w:val="en-GB"/>
        </w:rPr>
        <w:t>số hiệu quả can thiệp là 29,6%</w:t>
      </w:r>
      <w:r w:rsidRPr="002747AF">
        <w:rPr>
          <w:sz w:val="28"/>
          <w:szCs w:val="28"/>
          <w:lang w:val="en-GB"/>
        </w:rPr>
        <w:t>. Ngoài ra, can thiệp cũng cho thấy hiệu quả cải thiện nồng độ cobalamin huyết thanh ở thời điểm thai 32 tuần</w:t>
      </w:r>
      <w:r w:rsidR="009D0108" w:rsidRPr="002747AF">
        <w:rPr>
          <w:sz w:val="28"/>
          <w:szCs w:val="28"/>
          <w:lang w:val="en-GB"/>
        </w:rPr>
        <w:t xml:space="preserve"> [(439,8 (330,1; 538,2) pmol/l so với 382,4 (303,6; 477,3) pmol/l, p &lt; 0,05). Không có đối tượng nào bị thiếu folate và cobalamin huyết thanh</w:t>
      </w:r>
      <w:r w:rsidR="00A410AD" w:rsidRPr="002747AF">
        <w:rPr>
          <w:sz w:val="28"/>
          <w:szCs w:val="28"/>
          <w:lang w:val="en-GB"/>
        </w:rPr>
        <w:t xml:space="preserve"> khi có thai</w:t>
      </w:r>
      <w:r w:rsidR="009D0108" w:rsidRPr="002747AF">
        <w:rPr>
          <w:sz w:val="28"/>
          <w:szCs w:val="28"/>
          <w:lang w:val="en-GB"/>
        </w:rPr>
        <w:t>, c</w:t>
      </w:r>
      <w:r w:rsidRPr="002747AF">
        <w:rPr>
          <w:sz w:val="28"/>
          <w:szCs w:val="28"/>
          <w:lang w:val="en-GB"/>
        </w:rPr>
        <w:t>an thiệp chưa cho thấy hiệu quả cải thiện nồng độ hemoglobin và nồng độ folate huyết thanh trung bình ở phụ nữ khi có thai.</w:t>
      </w:r>
    </w:p>
    <w:p w14:paraId="6846063F" w14:textId="32866653" w:rsidR="009B455A" w:rsidRPr="002747AF" w:rsidRDefault="00403E9F" w:rsidP="009D0108">
      <w:pPr>
        <w:pStyle w:val="noidung0"/>
        <w:tabs>
          <w:tab w:val="left" w:pos="540"/>
        </w:tabs>
        <w:spacing w:before="120" w:line="360" w:lineRule="auto"/>
        <w:ind w:right="25" w:firstLine="720"/>
        <w:rPr>
          <w:b/>
          <w:sz w:val="28"/>
          <w:szCs w:val="28"/>
          <w:lang w:val="en-GB"/>
        </w:rPr>
      </w:pPr>
      <w:r w:rsidRPr="002747AF">
        <w:rPr>
          <w:sz w:val="28"/>
          <w:szCs w:val="28"/>
          <w:lang w:val="en-GB"/>
        </w:rPr>
        <w:t xml:space="preserve">Can thiệp bổ sung thực phẩm cho phụ nữ trước và trong khi có thai </w:t>
      </w:r>
      <w:r w:rsidR="009D0108" w:rsidRPr="002747AF">
        <w:rPr>
          <w:sz w:val="28"/>
          <w:szCs w:val="28"/>
          <w:lang w:val="en-GB"/>
        </w:rPr>
        <w:t xml:space="preserve">cũng </w:t>
      </w:r>
      <w:r w:rsidRPr="002747AF">
        <w:rPr>
          <w:sz w:val="28"/>
          <w:szCs w:val="28"/>
          <w:lang w:val="en-GB"/>
        </w:rPr>
        <w:t xml:space="preserve">chưa cho thấy hiệu quả cải thiện nồng độ hemoglobin trung bình và </w:t>
      </w:r>
      <w:r w:rsidR="00FF5E1D" w:rsidRPr="002747AF">
        <w:rPr>
          <w:sz w:val="28"/>
          <w:szCs w:val="28"/>
          <w:lang w:val="en-GB"/>
        </w:rPr>
        <w:t>tỉ</w:t>
      </w:r>
      <w:r w:rsidRPr="002747AF">
        <w:rPr>
          <w:sz w:val="28"/>
          <w:szCs w:val="28"/>
          <w:lang w:val="en-GB"/>
        </w:rPr>
        <w:t xml:space="preserve"> lệ thiếu máu ở toàn bộ trẻ 24 tuần tuổi. Tuy nhiên, can thiệp cho thấy hiệu quả cải thiện </w:t>
      </w:r>
      <w:r w:rsidR="00FF5E1D" w:rsidRPr="002747AF">
        <w:rPr>
          <w:sz w:val="28"/>
          <w:szCs w:val="28"/>
          <w:lang w:val="en-GB"/>
        </w:rPr>
        <w:t>tỉ</w:t>
      </w:r>
      <w:r w:rsidRPr="002747AF">
        <w:rPr>
          <w:sz w:val="28"/>
          <w:szCs w:val="28"/>
          <w:lang w:val="en-GB"/>
        </w:rPr>
        <w:t xml:space="preserve"> lệ thiếu máu </w:t>
      </w:r>
      <w:r w:rsidR="009D0108" w:rsidRPr="002747AF">
        <w:rPr>
          <w:sz w:val="28"/>
          <w:szCs w:val="28"/>
          <w:lang w:val="en-GB"/>
        </w:rPr>
        <w:t>(</w:t>
      </w:r>
      <w:r w:rsidR="00D915C9" w:rsidRPr="002747AF">
        <w:rPr>
          <w:sz w:val="28"/>
          <w:szCs w:val="28"/>
          <w:lang w:val="en-GB"/>
        </w:rPr>
        <w:t>33,6</w:t>
      </w:r>
      <w:r w:rsidR="009D0108" w:rsidRPr="002747AF">
        <w:rPr>
          <w:sz w:val="28"/>
          <w:szCs w:val="28"/>
          <w:lang w:val="en-GB"/>
        </w:rPr>
        <w:t xml:space="preserve">% so với 70,6%, p &lt; 0,05) </w:t>
      </w:r>
      <w:r w:rsidRPr="002747AF">
        <w:rPr>
          <w:sz w:val="28"/>
          <w:szCs w:val="28"/>
          <w:lang w:val="en-GB"/>
        </w:rPr>
        <w:t>ở trẻ 24 tuần tuổi có mẹ bị thiếu năng lượng trường diễn ở thời điểm trước khi có thai, khi bắt đầu tham gia nghiên cứu.</w:t>
      </w:r>
    </w:p>
    <w:p w14:paraId="616A7F9E" w14:textId="77777777" w:rsidR="009B455A" w:rsidRPr="002747AF" w:rsidRDefault="009B455A" w:rsidP="00A10132">
      <w:pPr>
        <w:pStyle w:val="noidung0"/>
        <w:tabs>
          <w:tab w:val="left" w:pos="900"/>
        </w:tabs>
        <w:spacing w:before="120" w:line="360" w:lineRule="auto"/>
        <w:ind w:left="450" w:right="25" w:firstLine="720"/>
        <w:jc w:val="center"/>
        <w:rPr>
          <w:b/>
          <w:sz w:val="28"/>
          <w:szCs w:val="28"/>
          <w:lang w:val="en-GB"/>
        </w:rPr>
      </w:pPr>
    </w:p>
    <w:p w14:paraId="743566F2" w14:textId="77777777" w:rsidR="0070289E" w:rsidRPr="002747AF" w:rsidRDefault="0070289E" w:rsidP="00A10132">
      <w:pPr>
        <w:pStyle w:val="noidung0"/>
        <w:tabs>
          <w:tab w:val="left" w:pos="900"/>
        </w:tabs>
        <w:spacing w:before="120" w:line="360" w:lineRule="auto"/>
        <w:ind w:right="25" w:firstLine="0"/>
        <w:jc w:val="center"/>
        <w:rPr>
          <w:b/>
          <w:sz w:val="28"/>
          <w:szCs w:val="28"/>
          <w:lang w:val="en-GB"/>
        </w:rPr>
        <w:sectPr w:rsidR="0070289E" w:rsidRPr="002747AF" w:rsidSect="0070289E">
          <w:pgSz w:w="12240" w:h="15840"/>
          <w:pgMar w:top="1530" w:right="1138" w:bottom="1440" w:left="1987" w:header="432" w:footer="86" w:gutter="0"/>
          <w:cols w:space="720"/>
          <w:docGrid w:linePitch="360"/>
        </w:sectPr>
      </w:pPr>
    </w:p>
    <w:p w14:paraId="503E251F" w14:textId="382EBDD5" w:rsidR="00D11003" w:rsidRPr="002747AF" w:rsidRDefault="00D11003" w:rsidP="00A10132">
      <w:pPr>
        <w:pStyle w:val="noidung0"/>
        <w:tabs>
          <w:tab w:val="left" w:pos="900"/>
        </w:tabs>
        <w:spacing w:before="120" w:line="360" w:lineRule="auto"/>
        <w:ind w:right="25" w:firstLine="0"/>
        <w:jc w:val="center"/>
        <w:rPr>
          <w:b/>
          <w:sz w:val="32"/>
          <w:szCs w:val="32"/>
          <w:lang w:val="en-GB"/>
        </w:rPr>
      </w:pPr>
      <w:r w:rsidRPr="002747AF">
        <w:rPr>
          <w:b/>
          <w:sz w:val="32"/>
          <w:szCs w:val="32"/>
          <w:lang w:val="en-GB"/>
        </w:rPr>
        <w:lastRenderedPageBreak/>
        <w:t>KHUYẾN NGHỊ</w:t>
      </w:r>
    </w:p>
    <w:p w14:paraId="5148AD98" w14:textId="1A5B47B6" w:rsidR="009D0108" w:rsidRPr="002747AF" w:rsidRDefault="009D0108" w:rsidP="00153A66">
      <w:pPr>
        <w:pStyle w:val="noidung0"/>
        <w:numPr>
          <w:ilvl w:val="0"/>
          <w:numId w:val="31"/>
        </w:numPr>
        <w:tabs>
          <w:tab w:val="left" w:pos="450"/>
        </w:tabs>
        <w:spacing w:before="360" w:line="360" w:lineRule="auto"/>
        <w:ind w:left="0" w:right="29" w:firstLine="432"/>
        <w:rPr>
          <w:spacing w:val="-2"/>
          <w:sz w:val="28"/>
          <w:szCs w:val="28"/>
          <w:lang w:val="en-GB"/>
        </w:rPr>
      </w:pPr>
      <w:r w:rsidRPr="002747AF">
        <w:rPr>
          <w:spacing w:val="-2"/>
          <w:sz w:val="28"/>
          <w:szCs w:val="28"/>
          <w:lang w:eastAsia="en-SG"/>
        </w:rPr>
        <w:t xml:space="preserve">Kết quả nghiên cứu của chúng tôi </w:t>
      </w:r>
      <w:r w:rsidRPr="002747AF">
        <w:rPr>
          <w:spacing w:val="-2"/>
          <w:sz w:val="28"/>
          <w:szCs w:val="28"/>
          <w:lang w:val="en-GB"/>
        </w:rPr>
        <w:t>cho thấy can thiệp bổ sung thực phẩm tự nhiên, giàu sắt, kẽm, vitamin A, folate và vitamin B</w:t>
      </w:r>
      <w:r w:rsidRPr="002747AF">
        <w:rPr>
          <w:spacing w:val="-2"/>
          <w:sz w:val="28"/>
          <w:szCs w:val="28"/>
          <w:vertAlign w:val="subscript"/>
          <w:lang w:val="en-GB"/>
        </w:rPr>
        <w:t xml:space="preserve">12 </w:t>
      </w:r>
      <w:r w:rsidRPr="002747AF">
        <w:rPr>
          <w:spacing w:val="-2"/>
          <w:sz w:val="28"/>
          <w:szCs w:val="28"/>
          <w:lang w:val="en-GB"/>
        </w:rPr>
        <w:t>cho phụ nữ trước và trong khi có thai có hiệu</w:t>
      </w:r>
      <w:r w:rsidR="00A410AD" w:rsidRPr="002747AF">
        <w:rPr>
          <w:spacing w:val="-2"/>
          <w:sz w:val="28"/>
          <w:szCs w:val="28"/>
          <w:lang w:val="en-GB"/>
        </w:rPr>
        <w:t xml:space="preserve"> quả cải thiện nồng độ vitamin B</w:t>
      </w:r>
      <w:r w:rsidR="00A410AD" w:rsidRPr="002747AF">
        <w:rPr>
          <w:spacing w:val="-2"/>
          <w:sz w:val="28"/>
          <w:szCs w:val="28"/>
          <w:vertAlign w:val="subscript"/>
          <w:lang w:val="en-GB"/>
        </w:rPr>
        <w:t>12</w:t>
      </w:r>
      <w:r w:rsidRPr="002747AF">
        <w:rPr>
          <w:spacing w:val="-2"/>
          <w:sz w:val="28"/>
          <w:szCs w:val="28"/>
          <w:lang w:val="en-GB"/>
        </w:rPr>
        <w:t xml:space="preserve"> huyết thanh và có tác động đến mức </w:t>
      </w:r>
      <w:r w:rsidR="0092512A" w:rsidRPr="002747AF">
        <w:rPr>
          <w:spacing w:val="-2"/>
          <w:sz w:val="28"/>
          <w:szCs w:val="28"/>
          <w:lang w:val="en-GB"/>
        </w:rPr>
        <w:t>tă</w:t>
      </w:r>
      <w:r w:rsidRPr="002747AF">
        <w:rPr>
          <w:spacing w:val="-2"/>
          <w:sz w:val="28"/>
          <w:szCs w:val="28"/>
          <w:lang w:val="en-GB"/>
        </w:rPr>
        <w:t xml:space="preserve">ng cân của trẻ khi được 24 tuần tuổi. </w:t>
      </w:r>
      <w:r w:rsidR="0092512A" w:rsidRPr="002747AF">
        <w:rPr>
          <w:spacing w:val="-2"/>
          <w:sz w:val="28"/>
          <w:szCs w:val="28"/>
          <w:lang w:val="en-GB"/>
        </w:rPr>
        <w:t xml:space="preserve">Can thiệp đặc biệt có hiệu quả rõ rệt trong việc cải thiện tình trạng dinh dưỡng và </w:t>
      </w:r>
      <w:r w:rsidR="00FF5E1D" w:rsidRPr="002747AF">
        <w:rPr>
          <w:spacing w:val="-2"/>
          <w:sz w:val="28"/>
          <w:szCs w:val="28"/>
          <w:lang w:val="en-GB"/>
        </w:rPr>
        <w:t>tỉ</w:t>
      </w:r>
      <w:r w:rsidR="0092512A" w:rsidRPr="002747AF">
        <w:rPr>
          <w:spacing w:val="-2"/>
          <w:sz w:val="28"/>
          <w:szCs w:val="28"/>
          <w:lang w:val="en-GB"/>
        </w:rPr>
        <w:t xml:space="preserve"> lệ thiếu máu ở trẻ 24 tuần tuổi có mẹ trước khi có thai bị thiếu năng lượng trường diễn.</w:t>
      </w:r>
      <w:r w:rsidR="0092512A" w:rsidRPr="002747AF">
        <w:rPr>
          <w:spacing w:val="-2"/>
          <w:sz w:val="28"/>
          <w:szCs w:val="28"/>
          <w:lang w:eastAsia="en-SG"/>
        </w:rPr>
        <w:t xml:space="preserve"> </w:t>
      </w:r>
      <w:r w:rsidRPr="002747AF">
        <w:rPr>
          <w:spacing w:val="-2"/>
          <w:sz w:val="28"/>
          <w:szCs w:val="28"/>
          <w:lang w:eastAsia="en-SG"/>
        </w:rPr>
        <w:t>Các chương trình, kế hoạch truyền thông cần đưa ra thông điệp rõ ràng về loại thực phẩm c</w:t>
      </w:r>
      <w:r w:rsidR="0092512A" w:rsidRPr="002747AF">
        <w:rPr>
          <w:spacing w:val="-2"/>
          <w:sz w:val="28"/>
          <w:szCs w:val="28"/>
          <w:lang w:eastAsia="en-SG"/>
        </w:rPr>
        <w:t>ụ thể, sẵn có để khuyến khích phụ nữ có thai</w:t>
      </w:r>
      <w:r w:rsidRPr="002747AF">
        <w:rPr>
          <w:spacing w:val="-2"/>
          <w:sz w:val="28"/>
          <w:szCs w:val="28"/>
          <w:lang w:eastAsia="en-SG"/>
        </w:rPr>
        <w:t xml:space="preserve">, đặc biệt </w:t>
      </w:r>
      <w:r w:rsidR="007C7E0C" w:rsidRPr="002747AF">
        <w:rPr>
          <w:spacing w:val="-2"/>
          <w:sz w:val="28"/>
          <w:szCs w:val="28"/>
          <w:lang w:eastAsia="en-SG"/>
        </w:rPr>
        <w:t>phụ nữ có thai</w:t>
      </w:r>
      <w:r w:rsidRPr="002747AF">
        <w:rPr>
          <w:spacing w:val="-2"/>
          <w:sz w:val="28"/>
          <w:szCs w:val="28"/>
          <w:lang w:eastAsia="en-SG"/>
        </w:rPr>
        <w:t xml:space="preserve"> ban đầu bị </w:t>
      </w:r>
      <w:r w:rsidR="0092512A" w:rsidRPr="002747AF">
        <w:rPr>
          <w:spacing w:val="-2"/>
          <w:sz w:val="28"/>
          <w:szCs w:val="28"/>
          <w:lang w:eastAsia="en-SG"/>
        </w:rPr>
        <w:t>thiếu năng lượng trường diễn</w:t>
      </w:r>
      <w:r w:rsidRPr="002747AF">
        <w:rPr>
          <w:spacing w:val="-2"/>
          <w:sz w:val="28"/>
          <w:szCs w:val="28"/>
          <w:lang w:eastAsia="en-SG"/>
        </w:rPr>
        <w:t xml:space="preserve"> sử dụng</w:t>
      </w:r>
      <w:r w:rsidR="00C228D5" w:rsidRPr="002747AF">
        <w:rPr>
          <w:spacing w:val="-2"/>
          <w:sz w:val="28"/>
          <w:szCs w:val="28"/>
          <w:lang w:eastAsia="en-SG"/>
        </w:rPr>
        <w:t>,</w:t>
      </w:r>
      <w:r w:rsidRPr="002747AF">
        <w:rPr>
          <w:spacing w:val="-2"/>
          <w:sz w:val="28"/>
          <w:szCs w:val="28"/>
          <w:lang w:eastAsia="en-SG"/>
        </w:rPr>
        <w:t xml:space="preserve"> nhằm cải thiện </w:t>
      </w:r>
      <w:r w:rsidR="0092512A" w:rsidRPr="002747AF">
        <w:rPr>
          <w:spacing w:val="-2"/>
          <w:sz w:val="28"/>
          <w:szCs w:val="28"/>
          <w:lang w:eastAsia="en-SG"/>
        </w:rPr>
        <w:t>tình trạng dinh dưỡng</w:t>
      </w:r>
      <w:r w:rsidRPr="002747AF">
        <w:rPr>
          <w:spacing w:val="-2"/>
          <w:sz w:val="28"/>
          <w:szCs w:val="28"/>
          <w:lang w:eastAsia="en-SG"/>
        </w:rPr>
        <w:t xml:space="preserve"> của bản thân người phụ nữ cũng như </w:t>
      </w:r>
      <w:r w:rsidR="0092512A" w:rsidRPr="002747AF">
        <w:rPr>
          <w:spacing w:val="-2"/>
          <w:sz w:val="28"/>
          <w:szCs w:val="28"/>
          <w:lang w:eastAsia="en-SG"/>
        </w:rPr>
        <w:t>tình trạng dinh dưỡng</w:t>
      </w:r>
      <w:r w:rsidRPr="002747AF">
        <w:rPr>
          <w:spacing w:val="-2"/>
          <w:sz w:val="28"/>
          <w:szCs w:val="28"/>
          <w:lang w:eastAsia="en-SG"/>
        </w:rPr>
        <w:t xml:space="preserve"> và thiếu máu của trẻ sau này.</w:t>
      </w:r>
    </w:p>
    <w:p w14:paraId="23548B62" w14:textId="23ABAEF9" w:rsidR="0092512A" w:rsidRPr="002747AF" w:rsidRDefault="0092512A" w:rsidP="00A410AD">
      <w:pPr>
        <w:pStyle w:val="noidung0"/>
        <w:numPr>
          <w:ilvl w:val="0"/>
          <w:numId w:val="31"/>
        </w:numPr>
        <w:tabs>
          <w:tab w:val="left" w:pos="450"/>
        </w:tabs>
        <w:spacing w:before="120" w:line="360" w:lineRule="auto"/>
        <w:ind w:left="0" w:right="25" w:firstLine="426"/>
        <w:rPr>
          <w:sz w:val="28"/>
          <w:szCs w:val="28"/>
          <w:lang w:val="en-GB"/>
        </w:rPr>
      </w:pPr>
      <w:r w:rsidRPr="002747AF">
        <w:rPr>
          <w:sz w:val="28"/>
          <w:szCs w:val="28"/>
          <w:lang w:eastAsia="en-SG"/>
        </w:rPr>
        <w:t xml:space="preserve">Nghiên cứu của chúng tôi cho thấy nồng độ folate huyết thanh tăng lên ở phụ nữ có thai so với thời điểm trước khi có thai ngay cả khi khẩu phần ăn chưa đáp ứng đủ nhu cầu folate khuyến nghị cho phụ nữ có thai. Cần có thêm những nghiên cứu định tính về thói quen ăn uống cũng như các nghiên cứu sâu hơn để giải thích hiện tượng này. </w:t>
      </w:r>
    </w:p>
    <w:p w14:paraId="7752E520" w14:textId="77777777" w:rsidR="00870E27" w:rsidRPr="002747AF" w:rsidRDefault="00870E27" w:rsidP="009D0108">
      <w:pPr>
        <w:pStyle w:val="noidung0"/>
        <w:tabs>
          <w:tab w:val="left" w:pos="900"/>
        </w:tabs>
        <w:spacing w:before="120" w:line="360" w:lineRule="auto"/>
        <w:ind w:right="25" w:firstLine="0"/>
        <w:rPr>
          <w:b/>
          <w:sz w:val="28"/>
          <w:szCs w:val="28"/>
          <w:lang w:val="en-GB"/>
        </w:rPr>
      </w:pPr>
    </w:p>
    <w:p w14:paraId="63262C8C" w14:textId="77777777" w:rsidR="00870E27" w:rsidRPr="002747AF" w:rsidRDefault="00870E27" w:rsidP="00A10132">
      <w:pPr>
        <w:pStyle w:val="noidung0"/>
        <w:tabs>
          <w:tab w:val="left" w:pos="900"/>
        </w:tabs>
        <w:spacing w:before="120" w:line="360" w:lineRule="auto"/>
        <w:ind w:left="450" w:right="25" w:firstLine="720"/>
        <w:jc w:val="center"/>
        <w:rPr>
          <w:b/>
          <w:sz w:val="28"/>
          <w:szCs w:val="28"/>
          <w:lang w:val="en-GB"/>
        </w:rPr>
      </w:pPr>
    </w:p>
    <w:p w14:paraId="4A87DE7C" w14:textId="77777777" w:rsidR="00870E27" w:rsidRPr="002747AF" w:rsidRDefault="00870E27" w:rsidP="00A10132">
      <w:pPr>
        <w:pStyle w:val="noidung0"/>
        <w:tabs>
          <w:tab w:val="left" w:pos="900"/>
        </w:tabs>
        <w:spacing w:before="120" w:line="360" w:lineRule="auto"/>
        <w:ind w:left="450" w:right="25" w:firstLine="720"/>
        <w:jc w:val="center"/>
        <w:rPr>
          <w:b/>
          <w:sz w:val="28"/>
          <w:szCs w:val="28"/>
          <w:lang w:val="en-GB"/>
        </w:rPr>
      </w:pPr>
    </w:p>
    <w:p w14:paraId="700FC66A" w14:textId="77777777" w:rsidR="007C7E0C" w:rsidRPr="002747AF" w:rsidRDefault="007C7E0C" w:rsidP="00A10132">
      <w:pPr>
        <w:pStyle w:val="noidung0"/>
        <w:tabs>
          <w:tab w:val="left" w:pos="900"/>
        </w:tabs>
        <w:spacing w:before="120" w:line="360" w:lineRule="auto"/>
        <w:ind w:left="450" w:right="25" w:hanging="450"/>
        <w:jc w:val="center"/>
        <w:rPr>
          <w:b/>
          <w:sz w:val="32"/>
          <w:szCs w:val="32"/>
          <w:lang w:val="en-GB"/>
        </w:rPr>
        <w:sectPr w:rsidR="007C7E0C" w:rsidRPr="002747AF" w:rsidSect="0070289E">
          <w:pgSz w:w="12240" w:h="15840"/>
          <w:pgMar w:top="1530" w:right="1138" w:bottom="1440" w:left="1987" w:header="432" w:footer="86" w:gutter="0"/>
          <w:cols w:space="720"/>
          <w:docGrid w:linePitch="360"/>
        </w:sectPr>
      </w:pPr>
    </w:p>
    <w:p w14:paraId="6D8DFB4B" w14:textId="4DBD3E67" w:rsidR="00870E27" w:rsidRPr="002747AF" w:rsidRDefault="00870E27" w:rsidP="00A10132">
      <w:pPr>
        <w:pStyle w:val="noidung0"/>
        <w:tabs>
          <w:tab w:val="left" w:pos="900"/>
        </w:tabs>
        <w:spacing w:before="120" w:line="360" w:lineRule="auto"/>
        <w:ind w:left="450" w:right="25" w:hanging="450"/>
        <w:jc w:val="center"/>
        <w:rPr>
          <w:b/>
          <w:sz w:val="32"/>
          <w:szCs w:val="32"/>
          <w:lang w:val="en-GB"/>
        </w:rPr>
      </w:pPr>
      <w:r w:rsidRPr="002747AF">
        <w:rPr>
          <w:b/>
          <w:sz w:val="32"/>
          <w:szCs w:val="32"/>
          <w:lang w:val="en-GB"/>
        </w:rPr>
        <w:lastRenderedPageBreak/>
        <w:t>TÓM TẮT NHỮNG ĐIỂM MỚI CỦA LUẬN ÁN</w:t>
      </w:r>
    </w:p>
    <w:p w14:paraId="6EABE796" w14:textId="5C26082A" w:rsidR="009D0108" w:rsidRPr="002747AF" w:rsidRDefault="009B455A" w:rsidP="007C364A">
      <w:pPr>
        <w:pStyle w:val="noidung0"/>
        <w:spacing w:before="360" w:line="360" w:lineRule="auto"/>
        <w:ind w:right="29"/>
        <w:rPr>
          <w:sz w:val="28"/>
          <w:szCs w:val="28"/>
          <w:lang w:val="en-GB"/>
        </w:rPr>
      </w:pPr>
      <w:r w:rsidRPr="002747AF">
        <w:rPr>
          <w:sz w:val="28"/>
          <w:szCs w:val="28"/>
          <w:lang w:val="en-GB"/>
        </w:rPr>
        <w:t xml:space="preserve">Can thiệp sử dụng trong nghiên cứu là bổ sung thực phẩm giàu vi chất, tự nhiên, sẵn có tại địa phương cho phụ nữ từ trước khi có thai cho đến khi sinh để cải thiện tình trạng dinh dưỡng và thiếu máu của phụ nữ có thai và trẻ 24 tuần tuổi. </w:t>
      </w:r>
      <w:r w:rsidR="00870E27" w:rsidRPr="002747AF">
        <w:rPr>
          <w:sz w:val="28"/>
          <w:szCs w:val="28"/>
          <w:lang w:val="en-GB"/>
        </w:rPr>
        <w:t>Can thiệp dựa và</w:t>
      </w:r>
      <w:r w:rsidR="007C364A" w:rsidRPr="002747AF">
        <w:rPr>
          <w:sz w:val="28"/>
          <w:szCs w:val="28"/>
          <w:lang w:val="en-GB"/>
        </w:rPr>
        <w:t>o</w:t>
      </w:r>
      <w:r w:rsidR="00870E27" w:rsidRPr="002747AF">
        <w:rPr>
          <w:sz w:val="28"/>
          <w:szCs w:val="28"/>
          <w:lang w:val="en-GB"/>
        </w:rPr>
        <w:t xml:space="preserve"> thực phẩm là loại can thiệp bền vững nhưng cho đến nay chưa có nhiều nghiên cứu được thực hiện. Đây là </w:t>
      </w:r>
      <w:r w:rsidR="002A4FAC" w:rsidRPr="002747AF">
        <w:rPr>
          <w:sz w:val="28"/>
          <w:szCs w:val="28"/>
          <w:lang w:val="en-GB"/>
        </w:rPr>
        <w:t xml:space="preserve">một trong những </w:t>
      </w:r>
      <w:r w:rsidR="00870E27" w:rsidRPr="002747AF">
        <w:rPr>
          <w:sz w:val="28"/>
          <w:szCs w:val="28"/>
          <w:lang w:val="en-GB"/>
        </w:rPr>
        <w:t xml:space="preserve">nghiên cứu đầu tiên </w:t>
      </w:r>
      <w:r w:rsidR="000B6425" w:rsidRPr="002747AF">
        <w:rPr>
          <w:sz w:val="28"/>
          <w:szCs w:val="28"/>
          <w:lang w:val="en-GB"/>
        </w:rPr>
        <w:t xml:space="preserve">ở Việt Nam </w:t>
      </w:r>
      <w:r w:rsidR="00870E27" w:rsidRPr="002747AF">
        <w:rPr>
          <w:sz w:val="28"/>
          <w:szCs w:val="28"/>
          <w:lang w:val="en-GB"/>
        </w:rPr>
        <w:t xml:space="preserve">sử dụng thực phẩm tự nhiên, sẵn có để bổ sung cho phụ nữ từ trước và trong khi </w:t>
      </w:r>
      <w:r w:rsidR="00520E33" w:rsidRPr="002747AF">
        <w:rPr>
          <w:sz w:val="28"/>
          <w:szCs w:val="28"/>
          <w:lang w:val="en-GB"/>
        </w:rPr>
        <w:t>có</w:t>
      </w:r>
      <w:r w:rsidR="00870E27" w:rsidRPr="002747AF">
        <w:rPr>
          <w:sz w:val="28"/>
          <w:szCs w:val="28"/>
          <w:lang w:val="en-GB"/>
        </w:rPr>
        <w:t xml:space="preserve"> thai </w:t>
      </w:r>
      <w:r w:rsidR="000A4253" w:rsidRPr="002747AF">
        <w:rPr>
          <w:sz w:val="28"/>
          <w:szCs w:val="28"/>
          <w:lang w:val="en-GB"/>
        </w:rPr>
        <w:t xml:space="preserve">để cải thiện kết quả thai nghén </w:t>
      </w:r>
      <w:r w:rsidR="00870E27" w:rsidRPr="002747AF">
        <w:rPr>
          <w:sz w:val="28"/>
          <w:szCs w:val="28"/>
          <w:lang w:val="en-GB"/>
        </w:rPr>
        <w:t xml:space="preserve">được thực hiện. Ngoài ra, </w:t>
      </w:r>
      <w:r w:rsidR="007C33F2" w:rsidRPr="002747AF">
        <w:rPr>
          <w:sz w:val="28"/>
          <w:szCs w:val="28"/>
          <w:lang w:val="en-GB"/>
        </w:rPr>
        <w:t>hầu như cho đến nay chưa có</w:t>
      </w:r>
      <w:r w:rsidR="00153A66" w:rsidRPr="002747AF">
        <w:rPr>
          <w:sz w:val="28"/>
          <w:szCs w:val="28"/>
          <w:lang w:val="en-GB"/>
        </w:rPr>
        <w:t xml:space="preserve"> nghiên cứu</w:t>
      </w:r>
      <w:r w:rsidR="000B6425" w:rsidRPr="002747AF">
        <w:rPr>
          <w:sz w:val="28"/>
          <w:szCs w:val="28"/>
          <w:lang w:val="en-GB"/>
        </w:rPr>
        <w:t xml:space="preserve"> </w:t>
      </w:r>
      <w:r w:rsidR="007C33F2" w:rsidRPr="002747AF">
        <w:rPr>
          <w:sz w:val="28"/>
          <w:szCs w:val="28"/>
          <w:lang w:val="en-GB"/>
        </w:rPr>
        <w:t xml:space="preserve">theo chiều dọc </w:t>
      </w:r>
      <w:r w:rsidR="00870E27" w:rsidRPr="002747AF">
        <w:rPr>
          <w:sz w:val="28"/>
          <w:szCs w:val="28"/>
          <w:lang w:val="en-GB"/>
        </w:rPr>
        <w:t xml:space="preserve">đánh giá ảnh hưởng của ăn uống của người mẹ </w:t>
      </w:r>
      <w:r w:rsidR="007F154D" w:rsidRPr="002747AF">
        <w:rPr>
          <w:sz w:val="28"/>
          <w:szCs w:val="28"/>
          <w:lang w:val="en-GB"/>
        </w:rPr>
        <w:t xml:space="preserve">khi có thai </w:t>
      </w:r>
      <w:r w:rsidR="00870E27" w:rsidRPr="002747AF">
        <w:rPr>
          <w:sz w:val="28"/>
          <w:szCs w:val="28"/>
          <w:lang w:val="en-GB"/>
        </w:rPr>
        <w:t>tới tình trạng thiếu máu của trẻ 24 tuần tuổi tại Việt Nam.</w:t>
      </w:r>
    </w:p>
    <w:p w14:paraId="2D238528" w14:textId="1ED3E72A" w:rsidR="000B6425" w:rsidRPr="002747AF" w:rsidRDefault="007C364A" w:rsidP="007C364A">
      <w:pPr>
        <w:pStyle w:val="noidung0"/>
        <w:spacing w:before="120" w:line="360" w:lineRule="auto"/>
        <w:ind w:right="25"/>
        <w:rPr>
          <w:sz w:val="28"/>
          <w:szCs w:val="28"/>
          <w:lang w:val="en-GB"/>
        </w:rPr>
      </w:pPr>
      <w:r w:rsidRPr="002747AF">
        <w:rPr>
          <w:sz w:val="28"/>
          <w:szCs w:val="28"/>
          <w:lang w:val="en-GB"/>
        </w:rPr>
        <w:t xml:space="preserve">Nghiên cứu đã cung cấp bằng chứng khoa học về việc </w:t>
      </w:r>
      <w:r w:rsidR="000B6425" w:rsidRPr="002747AF">
        <w:rPr>
          <w:sz w:val="28"/>
          <w:szCs w:val="28"/>
          <w:lang w:val="en-GB"/>
        </w:rPr>
        <w:t xml:space="preserve">bổ sung thực phẩm giàu vi chất, tự nhiên, sẵn có tại địa phương </w:t>
      </w:r>
      <w:r w:rsidR="00C228D5" w:rsidRPr="002747AF">
        <w:rPr>
          <w:sz w:val="28"/>
          <w:szCs w:val="28"/>
          <w:lang w:val="en-GB"/>
        </w:rPr>
        <w:t>cho phụ nữ trước và</w:t>
      </w:r>
      <w:r w:rsidR="000B6425" w:rsidRPr="002747AF">
        <w:rPr>
          <w:sz w:val="28"/>
          <w:szCs w:val="28"/>
          <w:lang w:val="en-GB"/>
        </w:rPr>
        <w:t xml:space="preserve"> trong khi có thai </w:t>
      </w:r>
      <w:r w:rsidRPr="002747AF">
        <w:rPr>
          <w:sz w:val="28"/>
          <w:szCs w:val="28"/>
          <w:lang w:val="en-GB"/>
        </w:rPr>
        <w:t xml:space="preserve">là can thiệp bền vững, có thể ứng dụng tại gia đình và cộng đồng, đặc biệt </w:t>
      </w:r>
      <w:r w:rsidR="000B6425" w:rsidRPr="002747AF">
        <w:rPr>
          <w:sz w:val="28"/>
          <w:szCs w:val="28"/>
          <w:lang w:val="en-GB"/>
        </w:rPr>
        <w:t xml:space="preserve">trên đối tượng là phụ nữ bị thiếu năng lượng trường diễn giúp cải thiện tình trạng dinh dưỡng và thiếu máu của trẻ 24 tuần tuổi. </w:t>
      </w:r>
    </w:p>
    <w:p w14:paraId="72279888" w14:textId="77777777" w:rsidR="007C364A" w:rsidRPr="002747AF" w:rsidRDefault="007C364A" w:rsidP="00A10132">
      <w:pPr>
        <w:pStyle w:val="noidung0"/>
        <w:tabs>
          <w:tab w:val="left" w:pos="900"/>
        </w:tabs>
        <w:spacing w:before="120" w:line="360" w:lineRule="auto"/>
        <w:ind w:right="25" w:firstLine="0"/>
        <w:jc w:val="center"/>
        <w:rPr>
          <w:b/>
          <w:sz w:val="32"/>
          <w:szCs w:val="32"/>
          <w:lang w:val="en-GB"/>
        </w:rPr>
      </w:pPr>
    </w:p>
    <w:p w14:paraId="4257E8D6" w14:textId="77777777" w:rsidR="007C364A" w:rsidRPr="002747AF" w:rsidRDefault="007C364A" w:rsidP="00A10132">
      <w:pPr>
        <w:pStyle w:val="noidung0"/>
        <w:tabs>
          <w:tab w:val="left" w:pos="900"/>
        </w:tabs>
        <w:spacing w:before="120" w:line="360" w:lineRule="auto"/>
        <w:ind w:right="25" w:firstLine="0"/>
        <w:jc w:val="center"/>
        <w:rPr>
          <w:b/>
          <w:sz w:val="32"/>
          <w:szCs w:val="32"/>
          <w:lang w:val="en-GB"/>
        </w:rPr>
      </w:pPr>
    </w:p>
    <w:p w14:paraId="741389CC" w14:textId="77777777" w:rsidR="007C364A" w:rsidRPr="002747AF" w:rsidRDefault="007C364A" w:rsidP="00A10132">
      <w:pPr>
        <w:pStyle w:val="noidung0"/>
        <w:tabs>
          <w:tab w:val="left" w:pos="900"/>
        </w:tabs>
        <w:spacing w:before="120" w:line="360" w:lineRule="auto"/>
        <w:ind w:right="25" w:firstLine="0"/>
        <w:jc w:val="center"/>
        <w:rPr>
          <w:b/>
          <w:sz w:val="32"/>
          <w:szCs w:val="32"/>
          <w:lang w:val="en-GB"/>
        </w:rPr>
      </w:pPr>
    </w:p>
    <w:p w14:paraId="2C9A42A2" w14:textId="77777777" w:rsidR="007C364A" w:rsidRPr="002747AF" w:rsidRDefault="007C364A" w:rsidP="00A10132">
      <w:pPr>
        <w:pStyle w:val="noidung0"/>
        <w:tabs>
          <w:tab w:val="left" w:pos="900"/>
        </w:tabs>
        <w:spacing w:before="120" w:line="360" w:lineRule="auto"/>
        <w:ind w:right="25" w:firstLine="0"/>
        <w:jc w:val="center"/>
        <w:rPr>
          <w:b/>
          <w:sz w:val="32"/>
          <w:szCs w:val="32"/>
          <w:lang w:val="en-GB"/>
        </w:rPr>
      </w:pPr>
    </w:p>
    <w:p w14:paraId="34FB0D81" w14:textId="77777777" w:rsidR="007C364A" w:rsidRPr="002747AF" w:rsidRDefault="007C364A" w:rsidP="00A10132">
      <w:pPr>
        <w:pStyle w:val="noidung0"/>
        <w:tabs>
          <w:tab w:val="left" w:pos="900"/>
        </w:tabs>
        <w:spacing w:before="120" w:line="360" w:lineRule="auto"/>
        <w:ind w:right="25" w:firstLine="0"/>
        <w:jc w:val="center"/>
        <w:rPr>
          <w:b/>
          <w:sz w:val="32"/>
          <w:szCs w:val="32"/>
          <w:lang w:val="en-GB"/>
        </w:rPr>
      </w:pPr>
    </w:p>
    <w:p w14:paraId="1E41E0BD" w14:textId="77777777" w:rsidR="007C364A" w:rsidRPr="002747AF" w:rsidRDefault="007C364A" w:rsidP="00A10132">
      <w:pPr>
        <w:pStyle w:val="noidung0"/>
        <w:tabs>
          <w:tab w:val="left" w:pos="900"/>
        </w:tabs>
        <w:spacing w:before="120" w:line="360" w:lineRule="auto"/>
        <w:ind w:right="25" w:firstLine="0"/>
        <w:jc w:val="center"/>
        <w:rPr>
          <w:b/>
          <w:sz w:val="32"/>
          <w:szCs w:val="32"/>
          <w:lang w:val="en-GB"/>
        </w:rPr>
      </w:pPr>
    </w:p>
    <w:p w14:paraId="0678E616" w14:textId="172F07B6" w:rsidR="00D11003" w:rsidRPr="002747AF" w:rsidRDefault="00D11003" w:rsidP="00A10132">
      <w:pPr>
        <w:pStyle w:val="noidung0"/>
        <w:tabs>
          <w:tab w:val="left" w:pos="900"/>
        </w:tabs>
        <w:spacing w:before="120" w:line="360" w:lineRule="auto"/>
        <w:ind w:right="25" w:firstLine="0"/>
        <w:jc w:val="center"/>
        <w:rPr>
          <w:b/>
          <w:sz w:val="32"/>
          <w:szCs w:val="32"/>
          <w:lang w:val="en-GB"/>
        </w:rPr>
      </w:pPr>
      <w:r w:rsidRPr="002747AF">
        <w:rPr>
          <w:b/>
          <w:sz w:val="32"/>
          <w:szCs w:val="32"/>
          <w:lang w:val="en-GB"/>
        </w:rPr>
        <w:lastRenderedPageBreak/>
        <w:t xml:space="preserve">DANH MỤC CÁC CÔNG TRÌNH </w:t>
      </w:r>
      <w:r w:rsidR="00447ECD" w:rsidRPr="002747AF">
        <w:rPr>
          <w:b/>
          <w:sz w:val="32"/>
          <w:szCs w:val="32"/>
          <w:lang w:val="en-GB"/>
        </w:rPr>
        <w:t xml:space="preserve">NGHIÊN CỨU ĐÃ CÔNG BỐ </w:t>
      </w:r>
      <w:r w:rsidRPr="002747AF">
        <w:rPr>
          <w:b/>
          <w:sz w:val="32"/>
          <w:szCs w:val="32"/>
          <w:lang w:val="en-GB"/>
        </w:rPr>
        <w:t>CỦA TÁC GIẢ</w:t>
      </w:r>
      <w:r w:rsidR="00447ECD" w:rsidRPr="002747AF">
        <w:rPr>
          <w:b/>
          <w:sz w:val="32"/>
          <w:szCs w:val="32"/>
          <w:lang w:val="en-GB"/>
        </w:rPr>
        <w:t xml:space="preserve"> CÓ LIÊN QUAN ĐẾN LUẬN ÁN</w:t>
      </w:r>
    </w:p>
    <w:p w14:paraId="18506EDE" w14:textId="77777777" w:rsidR="0013647E" w:rsidRPr="002747AF" w:rsidRDefault="0013647E" w:rsidP="0013647E">
      <w:pPr>
        <w:pStyle w:val="ListParagraph"/>
        <w:numPr>
          <w:ilvl w:val="0"/>
          <w:numId w:val="35"/>
        </w:numPr>
        <w:tabs>
          <w:tab w:val="clear" w:pos="1800"/>
          <w:tab w:val="num" w:pos="450"/>
        </w:tabs>
        <w:spacing w:before="120" w:line="360" w:lineRule="auto"/>
        <w:ind w:left="446" w:right="29" w:hanging="446"/>
        <w:contextualSpacing w:val="0"/>
        <w:jc w:val="both"/>
        <w:rPr>
          <w:spacing w:val="-4"/>
          <w:sz w:val="28"/>
          <w:szCs w:val="28"/>
        </w:rPr>
      </w:pPr>
      <w:r w:rsidRPr="002747AF">
        <w:rPr>
          <w:i/>
          <w:spacing w:val="-4"/>
          <w:sz w:val="28"/>
          <w:szCs w:val="28"/>
        </w:rPr>
        <w:t>Hoàng Thu Nga, Nguyễn Thị Lâm, Từ Ngữ, Phí Ngọc Quyên, Henri Dirren, Janet C. King.</w:t>
      </w:r>
      <w:r w:rsidRPr="002747AF">
        <w:rPr>
          <w:spacing w:val="-4"/>
          <w:sz w:val="28"/>
          <w:szCs w:val="28"/>
        </w:rPr>
        <w:t xml:space="preserve"> Hiệu quả của can thiệp bổ sung thực phẩm cho phụ nữ trước và trong khi có thai tới tình trạng dinh dưỡng và thiếu máu ở trẻ 24 tuần tuổi. Tạp chí Dinh dưỡng và thực phẩm, tập 12 số  5(2) tháng 10 năm 2016, trang 23-30.</w:t>
      </w:r>
    </w:p>
    <w:p w14:paraId="60B9F0AC" w14:textId="77777777" w:rsidR="0013647E" w:rsidRPr="002747AF" w:rsidRDefault="0013647E" w:rsidP="0013647E">
      <w:pPr>
        <w:pStyle w:val="ListParagraph"/>
        <w:numPr>
          <w:ilvl w:val="0"/>
          <w:numId w:val="35"/>
        </w:numPr>
        <w:tabs>
          <w:tab w:val="clear" w:pos="1800"/>
          <w:tab w:val="num" w:pos="450"/>
        </w:tabs>
        <w:spacing w:before="120" w:line="360" w:lineRule="auto"/>
        <w:ind w:left="446" w:right="25" w:hanging="446"/>
        <w:contextualSpacing w:val="0"/>
        <w:jc w:val="both"/>
        <w:rPr>
          <w:sz w:val="28"/>
          <w:szCs w:val="28"/>
        </w:rPr>
      </w:pPr>
      <w:r w:rsidRPr="002747AF">
        <w:rPr>
          <w:i/>
          <w:sz w:val="28"/>
          <w:szCs w:val="28"/>
        </w:rPr>
        <w:t>Hoàng Thu Nga, Nguyễn Thị Lâm, Từ Ngữ, Phí Ngọc Quyên, Henri Dirren, Janet C. King.</w:t>
      </w:r>
      <w:r w:rsidRPr="002747AF">
        <w:rPr>
          <w:sz w:val="28"/>
          <w:szCs w:val="28"/>
        </w:rPr>
        <w:t xml:space="preserve"> Hiệu quả của can thiệp bổ sung thực phẩm cho phụ nữ trước và trong khi có thai tới tình trạng thiếu máu ở phụ nữ có thai. Tạp chí Dinh dưỡng và thực phẩm, tập 13 số 2 tháng 5 năm 2017, trang 72-78.</w:t>
      </w:r>
    </w:p>
    <w:p w14:paraId="5852CEE6" w14:textId="2F5E9FD2" w:rsidR="0013647E" w:rsidRPr="002747AF" w:rsidRDefault="0013647E" w:rsidP="0013647E">
      <w:pPr>
        <w:pStyle w:val="ListParagraph"/>
        <w:numPr>
          <w:ilvl w:val="0"/>
          <w:numId w:val="35"/>
        </w:numPr>
        <w:tabs>
          <w:tab w:val="clear" w:pos="1800"/>
          <w:tab w:val="num" w:pos="450"/>
        </w:tabs>
        <w:spacing w:before="120" w:line="360" w:lineRule="auto"/>
        <w:ind w:left="446" w:right="25" w:hanging="446"/>
        <w:contextualSpacing w:val="0"/>
        <w:jc w:val="both"/>
        <w:rPr>
          <w:sz w:val="28"/>
          <w:szCs w:val="28"/>
        </w:rPr>
      </w:pPr>
      <w:r w:rsidRPr="002747AF">
        <w:rPr>
          <w:i/>
          <w:sz w:val="28"/>
          <w:szCs w:val="28"/>
        </w:rPr>
        <w:t>Tu Ngu, Henri Dirren, Deborah Dean, Hoang Thu Nga, Phi Ngoc Quyen, Nguyen Thi Diep Anh, Janet C. King (2014).</w:t>
      </w:r>
      <w:r w:rsidRPr="002747AF">
        <w:rPr>
          <w:sz w:val="28"/>
          <w:szCs w:val="28"/>
        </w:rPr>
        <w:t xml:space="preserve"> Effect of animal-source food dupplement prior to and during pregnancy on birthweight and prematrurity in rural Vietnam: A brief study description. Food and nutrition bulletin, vol. 35, no. 4 (supplement) pp:S205-S208</w:t>
      </w:r>
    </w:p>
    <w:p w14:paraId="74B4DF93" w14:textId="34372EE2" w:rsidR="00D03D57" w:rsidRPr="002747AF" w:rsidRDefault="00D03D57" w:rsidP="00A10132">
      <w:pPr>
        <w:pStyle w:val="noidung0"/>
        <w:tabs>
          <w:tab w:val="left" w:pos="900"/>
        </w:tabs>
        <w:spacing w:before="120" w:line="360" w:lineRule="auto"/>
        <w:ind w:left="360" w:right="25" w:firstLine="720"/>
        <w:rPr>
          <w:sz w:val="28"/>
          <w:szCs w:val="28"/>
        </w:rPr>
      </w:pPr>
    </w:p>
    <w:p w14:paraId="440E51B1" w14:textId="77777777" w:rsidR="00D03D57" w:rsidRPr="002747AF" w:rsidRDefault="00D03D57" w:rsidP="00A10132">
      <w:pPr>
        <w:pStyle w:val="noidung0"/>
        <w:tabs>
          <w:tab w:val="left" w:pos="900"/>
        </w:tabs>
        <w:spacing w:before="120" w:line="360" w:lineRule="auto"/>
        <w:ind w:left="360" w:right="25" w:firstLine="720"/>
        <w:rPr>
          <w:sz w:val="28"/>
          <w:szCs w:val="28"/>
          <w:lang w:val="en-GB"/>
        </w:rPr>
      </w:pPr>
    </w:p>
    <w:p w14:paraId="69C5278A" w14:textId="77777777" w:rsidR="009B455A" w:rsidRPr="002747AF" w:rsidRDefault="009B455A" w:rsidP="00A10132">
      <w:pPr>
        <w:pStyle w:val="noidung0"/>
        <w:tabs>
          <w:tab w:val="left" w:pos="900"/>
        </w:tabs>
        <w:spacing w:before="120" w:line="360" w:lineRule="auto"/>
        <w:ind w:left="450" w:right="25" w:firstLine="720"/>
        <w:jc w:val="center"/>
        <w:rPr>
          <w:b/>
          <w:sz w:val="28"/>
          <w:szCs w:val="28"/>
          <w:lang w:val="en-GB"/>
        </w:rPr>
      </w:pPr>
    </w:p>
    <w:p w14:paraId="4B8AC9F9" w14:textId="77777777" w:rsidR="009B455A" w:rsidRPr="002747AF" w:rsidRDefault="009B455A" w:rsidP="00A10132">
      <w:pPr>
        <w:pStyle w:val="noidung0"/>
        <w:tabs>
          <w:tab w:val="left" w:pos="900"/>
        </w:tabs>
        <w:spacing w:before="120" w:line="360" w:lineRule="auto"/>
        <w:ind w:left="450" w:right="25" w:firstLine="720"/>
        <w:jc w:val="center"/>
        <w:rPr>
          <w:b/>
          <w:sz w:val="28"/>
          <w:szCs w:val="28"/>
          <w:lang w:val="en-GB"/>
        </w:rPr>
      </w:pPr>
    </w:p>
    <w:p w14:paraId="2673446D" w14:textId="77777777" w:rsidR="009B455A" w:rsidRPr="002747AF" w:rsidRDefault="009B455A" w:rsidP="00A10132">
      <w:pPr>
        <w:pStyle w:val="noidung0"/>
        <w:tabs>
          <w:tab w:val="left" w:pos="900"/>
        </w:tabs>
        <w:spacing w:before="120" w:line="360" w:lineRule="auto"/>
        <w:ind w:left="450" w:right="25" w:firstLine="720"/>
        <w:jc w:val="center"/>
        <w:rPr>
          <w:b/>
          <w:sz w:val="28"/>
          <w:szCs w:val="28"/>
          <w:lang w:val="en-GB"/>
        </w:rPr>
      </w:pPr>
    </w:p>
    <w:p w14:paraId="2F14E3D0" w14:textId="77777777" w:rsidR="009B455A" w:rsidRPr="002747AF" w:rsidRDefault="009B455A" w:rsidP="00A10132">
      <w:pPr>
        <w:pStyle w:val="noidung0"/>
        <w:tabs>
          <w:tab w:val="left" w:pos="900"/>
        </w:tabs>
        <w:spacing w:before="120" w:line="360" w:lineRule="auto"/>
        <w:ind w:left="450" w:right="25" w:firstLine="720"/>
        <w:jc w:val="center"/>
        <w:rPr>
          <w:b/>
          <w:sz w:val="28"/>
          <w:szCs w:val="28"/>
          <w:lang w:val="en-GB"/>
        </w:rPr>
      </w:pPr>
    </w:p>
    <w:p w14:paraId="6D269353" w14:textId="77777777" w:rsidR="0070289E" w:rsidRPr="002747AF" w:rsidRDefault="0070289E" w:rsidP="0070289E">
      <w:pPr>
        <w:spacing w:before="120" w:line="360" w:lineRule="auto"/>
        <w:ind w:right="25"/>
        <w:rPr>
          <w:b/>
          <w:sz w:val="28"/>
          <w:szCs w:val="28"/>
          <w:lang w:val="en-GB"/>
        </w:rPr>
        <w:sectPr w:rsidR="0070289E" w:rsidRPr="002747AF" w:rsidSect="0070289E">
          <w:pgSz w:w="12240" w:h="15840"/>
          <w:pgMar w:top="1530" w:right="1138" w:bottom="1440" w:left="1987" w:header="432" w:footer="86" w:gutter="0"/>
          <w:cols w:space="720"/>
          <w:docGrid w:linePitch="360"/>
        </w:sectPr>
      </w:pPr>
    </w:p>
    <w:p w14:paraId="0E4E008D" w14:textId="10E99C87" w:rsidR="00BF4AA3" w:rsidRPr="002747AF" w:rsidRDefault="00BF4AA3" w:rsidP="0070289E">
      <w:pPr>
        <w:spacing w:before="120" w:line="360" w:lineRule="auto"/>
        <w:ind w:right="25"/>
        <w:jc w:val="center"/>
        <w:rPr>
          <w:b/>
          <w:sz w:val="32"/>
          <w:szCs w:val="32"/>
          <w:lang w:val="en-GB"/>
        </w:rPr>
      </w:pPr>
      <w:r w:rsidRPr="002747AF">
        <w:rPr>
          <w:b/>
          <w:sz w:val="32"/>
          <w:szCs w:val="32"/>
          <w:lang w:val="en-GB"/>
        </w:rPr>
        <w:lastRenderedPageBreak/>
        <w:t>TÀI LIỆU THAM KHẢO</w:t>
      </w:r>
    </w:p>
    <w:p w14:paraId="4A1D6662"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4"/>
          <w:sz w:val="28"/>
          <w:szCs w:val="28"/>
        </w:rPr>
      </w:pPr>
      <w:r w:rsidRPr="002747AF">
        <w:rPr>
          <w:spacing w:val="-4"/>
          <w:sz w:val="28"/>
          <w:szCs w:val="28"/>
        </w:rPr>
        <w:t>Calle M., et al (2003). Homocysteine, folic acid and B-group vitamins in obstetrics and gynaecology. Eur J Obstet Gynecol Reprod Biol. 107(2): 125-34.</w:t>
      </w:r>
    </w:p>
    <w:p w14:paraId="64ED9D95" w14:textId="6D020A98"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Furness D., et al. (2013). Folate, vitamin B</w:t>
      </w:r>
      <w:r w:rsidRPr="002747AF">
        <w:rPr>
          <w:spacing w:val="-2"/>
          <w:sz w:val="28"/>
          <w:szCs w:val="28"/>
          <w:vertAlign w:val="subscript"/>
        </w:rPr>
        <w:t>12</w:t>
      </w:r>
      <w:r w:rsidRPr="002747AF">
        <w:rPr>
          <w:spacing w:val="-2"/>
          <w:sz w:val="28"/>
          <w:szCs w:val="28"/>
        </w:rPr>
        <w:t>, vitamin B</w:t>
      </w:r>
      <w:r w:rsidRPr="002747AF">
        <w:rPr>
          <w:spacing w:val="-2"/>
          <w:sz w:val="28"/>
          <w:szCs w:val="28"/>
          <w:vertAlign w:val="subscript"/>
        </w:rPr>
        <w:t>6</w:t>
      </w:r>
      <w:r w:rsidRPr="002747AF">
        <w:rPr>
          <w:spacing w:val="-2"/>
          <w:sz w:val="28"/>
          <w:szCs w:val="28"/>
        </w:rPr>
        <w:t xml:space="preserve"> and homocysteine: impact on pregnancy outcome</w:t>
      </w:r>
      <w:r w:rsidR="00172B96" w:rsidRPr="002747AF">
        <w:rPr>
          <w:spacing w:val="-2"/>
          <w:sz w:val="28"/>
          <w:szCs w:val="28"/>
        </w:rPr>
        <w:t>. Maternal Child Nutr. 9(2):155-</w:t>
      </w:r>
      <w:r w:rsidRPr="002747AF">
        <w:rPr>
          <w:spacing w:val="-2"/>
          <w:sz w:val="28"/>
          <w:szCs w:val="28"/>
        </w:rPr>
        <w:t xml:space="preserve">66. </w:t>
      </w:r>
    </w:p>
    <w:p w14:paraId="0AC3511F"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Scholl T.O. (2005). Iron status during pregnancy: setting the stage for mother and infant. Am J Clin Nutr; 81(5):1218s–22s.</w:t>
      </w:r>
    </w:p>
    <w:p w14:paraId="020BCCA3" w14:textId="77777777" w:rsidR="00687A50" w:rsidRPr="002747AF" w:rsidRDefault="00687A50" w:rsidP="00687A50">
      <w:pPr>
        <w:pStyle w:val="ListParagraph"/>
        <w:numPr>
          <w:ilvl w:val="0"/>
          <w:numId w:val="32"/>
        </w:numPr>
        <w:spacing w:before="120" w:line="360" w:lineRule="auto"/>
        <w:ind w:left="426" w:hanging="568"/>
        <w:contextualSpacing w:val="0"/>
        <w:jc w:val="both"/>
        <w:rPr>
          <w:sz w:val="28"/>
          <w:szCs w:val="28"/>
        </w:rPr>
      </w:pPr>
      <w:r w:rsidRPr="002747AF">
        <w:rPr>
          <w:sz w:val="28"/>
          <w:szCs w:val="28"/>
        </w:rPr>
        <w:t>Bộ Y tế, Viện Dinh dưỡng (2010). Tổng điều tra dinh dưỡng 2009-2010. NXB Y học.</w:t>
      </w:r>
    </w:p>
    <w:p w14:paraId="19B62970" w14:textId="251F5065"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 xml:space="preserve">Andrew Hall và cs (2008). Mức tiêu thụ thực phẩm nguồn động vật và tình trạng thiếu vi chất dinh dưỡng ở phụ nữ </w:t>
      </w:r>
      <w:r w:rsidR="00223743" w:rsidRPr="002747AF">
        <w:rPr>
          <w:spacing w:val="-2"/>
          <w:sz w:val="28"/>
          <w:szCs w:val="28"/>
        </w:rPr>
        <w:t>thiếu năng lượng trường diễn</w:t>
      </w:r>
      <w:r w:rsidRPr="002747AF">
        <w:rPr>
          <w:spacing w:val="-2"/>
          <w:sz w:val="28"/>
          <w:szCs w:val="28"/>
        </w:rPr>
        <w:t xml:space="preserve"> lứa tuổi sinh đẻ ở nông thôn Việt Nam. Tạp chí DD&amp;TP, 4(3+4), tr: 73-83</w:t>
      </w:r>
    </w:p>
    <w:p w14:paraId="7C606535" w14:textId="5EF4188C" w:rsidR="00687A50" w:rsidRPr="002747AF" w:rsidRDefault="00687A50" w:rsidP="00687A50">
      <w:pPr>
        <w:pStyle w:val="ListParagraph"/>
        <w:numPr>
          <w:ilvl w:val="0"/>
          <w:numId w:val="32"/>
        </w:numPr>
        <w:spacing w:before="120" w:line="360" w:lineRule="auto"/>
        <w:ind w:left="426" w:hanging="568"/>
        <w:contextualSpacing w:val="0"/>
        <w:jc w:val="both"/>
        <w:rPr>
          <w:sz w:val="28"/>
          <w:szCs w:val="28"/>
        </w:rPr>
      </w:pPr>
      <w:r w:rsidRPr="002747AF">
        <w:rPr>
          <w:sz w:val="28"/>
          <w:szCs w:val="28"/>
        </w:rPr>
        <w:t xml:space="preserve">Nguyễn Lan Phương và cs (2014). Đánh giá khẩu phần và mức tiêu thụ folic của </w:t>
      </w:r>
      <w:r w:rsidR="00223743" w:rsidRPr="002747AF">
        <w:rPr>
          <w:sz w:val="28"/>
          <w:szCs w:val="28"/>
        </w:rPr>
        <w:t>phụ nữ tuổi sinh đẻ</w:t>
      </w:r>
      <w:r w:rsidRPr="002747AF">
        <w:rPr>
          <w:sz w:val="28"/>
          <w:szCs w:val="28"/>
        </w:rPr>
        <w:t xml:space="preserve"> ở một xã ngoại thành Hà Nội. Tạp chí DD&amp;TP, 10(1), tr: 18-24.</w:t>
      </w:r>
    </w:p>
    <w:p w14:paraId="1917A9F4" w14:textId="0BD1AFE8" w:rsidR="00687A50" w:rsidRPr="002747AF" w:rsidRDefault="00687A50" w:rsidP="00687A50">
      <w:pPr>
        <w:pStyle w:val="ListParagraph"/>
        <w:numPr>
          <w:ilvl w:val="0"/>
          <w:numId w:val="32"/>
        </w:numPr>
        <w:spacing w:before="120" w:line="360" w:lineRule="auto"/>
        <w:ind w:left="426" w:hanging="568"/>
        <w:contextualSpacing w:val="0"/>
        <w:jc w:val="both"/>
        <w:rPr>
          <w:sz w:val="28"/>
          <w:szCs w:val="28"/>
        </w:rPr>
      </w:pPr>
      <w:r w:rsidRPr="002747AF">
        <w:rPr>
          <w:sz w:val="28"/>
          <w:szCs w:val="28"/>
        </w:rPr>
        <w:t xml:space="preserve">Nguyễn Thị Thanh Tâm và cs (2014). Tình trạng dinh dưỡng, khẩu phần thực tế của </w:t>
      </w:r>
      <w:r w:rsidR="00223743" w:rsidRPr="002747AF">
        <w:rPr>
          <w:sz w:val="28"/>
          <w:szCs w:val="28"/>
        </w:rPr>
        <w:t>phụ nữ có thai</w:t>
      </w:r>
      <w:r w:rsidRPr="002747AF">
        <w:rPr>
          <w:sz w:val="28"/>
          <w:szCs w:val="28"/>
        </w:rPr>
        <w:t xml:space="preserve"> huyện Duy Tiên, Hà Nam 2014. </w:t>
      </w:r>
      <w:r w:rsidR="00172B96" w:rsidRPr="002747AF">
        <w:rPr>
          <w:sz w:val="28"/>
          <w:szCs w:val="28"/>
          <w:lang w:val="en-GB"/>
        </w:rPr>
        <w:t>Tạp chí DD&amp;TP, 10(4), p:1-11</w:t>
      </w:r>
    </w:p>
    <w:p w14:paraId="3BDFA752" w14:textId="6B11AD91" w:rsidR="00687A50" w:rsidRPr="002747AF" w:rsidRDefault="00687A50" w:rsidP="00687A50">
      <w:pPr>
        <w:pStyle w:val="ListParagraph"/>
        <w:numPr>
          <w:ilvl w:val="0"/>
          <w:numId w:val="32"/>
        </w:numPr>
        <w:spacing w:before="120" w:line="360" w:lineRule="auto"/>
        <w:ind w:left="426" w:hanging="568"/>
        <w:contextualSpacing w:val="0"/>
        <w:jc w:val="both"/>
        <w:rPr>
          <w:spacing w:val="-6"/>
          <w:sz w:val="28"/>
          <w:szCs w:val="28"/>
        </w:rPr>
      </w:pPr>
      <w:r w:rsidRPr="002747AF">
        <w:rPr>
          <w:spacing w:val="-6"/>
          <w:sz w:val="28"/>
          <w:szCs w:val="28"/>
        </w:rPr>
        <w:t xml:space="preserve">Hồ Thu Mai (2013). Hiệu quả của truyền thông giáo dục và bổ sung viên sắt/folic đối với </w:t>
      </w:r>
      <w:r w:rsidR="00223743" w:rsidRPr="002747AF">
        <w:rPr>
          <w:spacing w:val="-6"/>
          <w:sz w:val="28"/>
          <w:szCs w:val="28"/>
        </w:rPr>
        <w:t>tình trạng dinh dưỡng</w:t>
      </w:r>
      <w:r w:rsidRPr="002747AF">
        <w:rPr>
          <w:spacing w:val="-6"/>
          <w:sz w:val="28"/>
          <w:szCs w:val="28"/>
        </w:rPr>
        <w:t xml:space="preserve"> và thiếu máu của phụ nữ 20-35 tuổi tại 3 xã huyện Tân Lạc tỉnh Hòa Bình. Luận án tiến sĩ Dinh dưỡng, Viện Dinh dưỡng.</w:t>
      </w:r>
    </w:p>
    <w:p w14:paraId="0E22B8AD" w14:textId="2CCBEE5A"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 xml:space="preserve">Huỳnh Nam Phương (2011). Tiếp thị xã hội với việc bổ sung sắt cho </w:t>
      </w:r>
      <w:r w:rsidR="00223743" w:rsidRPr="002747AF">
        <w:rPr>
          <w:spacing w:val="-2"/>
          <w:sz w:val="28"/>
          <w:szCs w:val="28"/>
        </w:rPr>
        <w:t>phụ nữ có thai</w:t>
      </w:r>
      <w:r w:rsidR="00172B96" w:rsidRPr="002747AF">
        <w:rPr>
          <w:spacing w:val="-2"/>
          <w:sz w:val="28"/>
          <w:szCs w:val="28"/>
        </w:rPr>
        <w:t xml:space="preserve">  dân tộc M</w:t>
      </w:r>
      <w:r w:rsidRPr="002747AF">
        <w:rPr>
          <w:spacing w:val="-2"/>
          <w:sz w:val="28"/>
          <w:szCs w:val="28"/>
        </w:rPr>
        <w:t>ường ở Hòa Bình. Luận án tiến sỹ Dinh dưỡng cộng đồng, Viện Dinh dưỡng.</w:t>
      </w:r>
    </w:p>
    <w:p w14:paraId="65138E0D"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lastRenderedPageBreak/>
        <w:t>Đinh Phương Hoa (2013). Tình trạng dinh dưỡng, thiếu máu và hiệu quả bổ sung sắt hàng tuần ở phụ nữ 20-35 tuổi tại huyện Lục Nam tỉnh Bắc Giang. Luận án tiến sĩ Dinh dưỡng, Viện Dinh dưỡng.</w:t>
      </w:r>
    </w:p>
    <w:p w14:paraId="3A3D7452"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UNICEF, WHO, World Bank (2015). Levels and trends in child malnutrition. UNICEF-WHO-World Bank Group joint child malnutrition estimates. Key findings of the 2016 edition.</w:t>
      </w:r>
    </w:p>
    <w:p w14:paraId="62A44155" w14:textId="5CA1BB8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 xml:space="preserve">Viện Dinh dưỡng (2015). Số liệu thống kê về </w:t>
      </w:r>
      <w:r w:rsidR="00223743" w:rsidRPr="002747AF">
        <w:rPr>
          <w:spacing w:val="-2"/>
          <w:sz w:val="28"/>
          <w:szCs w:val="28"/>
        </w:rPr>
        <w:t>tình trạng dinh dưỡng</w:t>
      </w:r>
      <w:r w:rsidRPr="002747AF">
        <w:rPr>
          <w:spacing w:val="-2"/>
          <w:sz w:val="28"/>
          <w:szCs w:val="28"/>
        </w:rPr>
        <w:t xml:space="preserve"> trẻ em qua các năm (1999-2015). </w:t>
      </w:r>
      <w:hyperlink r:id="rId21" w:history="1">
        <w:r w:rsidR="001A48D0" w:rsidRPr="002747AF">
          <w:rPr>
            <w:rStyle w:val="Hyperlink"/>
            <w:color w:val="auto"/>
            <w:spacing w:val="-2"/>
            <w:sz w:val="28"/>
            <w:szCs w:val="28"/>
          </w:rPr>
          <w:t>http://www.viendinhduong.vn/news/vi/106/61/0/a/</w:t>
        </w:r>
      </w:hyperlink>
      <w:r w:rsidR="001A48D0" w:rsidRPr="002747AF">
        <w:rPr>
          <w:spacing w:val="-2"/>
          <w:sz w:val="28"/>
          <w:szCs w:val="28"/>
        </w:rPr>
        <w:t xml:space="preserve"> </w:t>
      </w:r>
      <w:r w:rsidRPr="002747AF">
        <w:rPr>
          <w:spacing w:val="-2"/>
          <w:sz w:val="28"/>
          <w:szCs w:val="28"/>
        </w:rPr>
        <w:t>so-lieu-thong-ke-ve-tinh-trang-dinh-duong-tre-em-qua-cac-nam.aspx.</w:t>
      </w:r>
    </w:p>
    <w:p w14:paraId="526B4806"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WHO (2012). Global targets 2025. To improve maternal, infant and young child nutrition (www.who.int/nutrition/topics/nutrition_globaltargets 2025/en/.</w:t>
      </w:r>
    </w:p>
    <w:p w14:paraId="78B6E877"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WHO (2008), "Worldwide prevalence of anemia 1993-2005: WHO global database on anemia ", pp. 51.</w:t>
      </w:r>
    </w:p>
    <w:p w14:paraId="1C0118B7"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Viện Dinh dưỡng (2015).  Số liệu thống kê về tình hình thiếu vi chất ở Việt Nam qua các năm. http://vichat.viendinhduong.vn/vi/so-lieu-thong-ke-vcdd.nd29/so-lieu-thong-ke-ve-tinh-hinh-thieu-vi-chat-dinh-duong-o-viet-nam-qua-cac-nam.i103.html.</w:t>
      </w:r>
    </w:p>
    <w:p w14:paraId="711DE524" w14:textId="0402105D" w:rsidR="00687A50" w:rsidRPr="002747AF" w:rsidRDefault="00687A50" w:rsidP="00172B96">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WHO (2002), The world health report 2002: Reducing the risk, promoting the healthy life, Geneva WHO. http://www.who.int/whr/2002/en/whr02_en.pdf</w:t>
      </w:r>
    </w:p>
    <w:p w14:paraId="22EC8CEB"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Bhutta Z.A., et al. (2013). Evidence-based interventions for improvement of maternal and child nutrition: what can be done and at what cost? Lancet 2013; 382:452–77 2.</w:t>
      </w:r>
    </w:p>
    <w:p w14:paraId="67E6CA24"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Black M.M., et al (2017). Early childhood development coming of age: science through the life course. Lancet 2017; 389:77–90.</w:t>
      </w:r>
    </w:p>
    <w:p w14:paraId="1BE5BED1"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lastRenderedPageBreak/>
        <w:t>Engle P.L., et al. (2007). Strategies to avoid the loss of developmental potential in more than 200 million children in the developing world. Lancet 2007; 369:229–42.</w:t>
      </w:r>
    </w:p>
    <w:p w14:paraId="57D61571"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Granham-McGregor S., et al. (2007). International child development steering group. Developmental potential in the first 5 years for children in developing countries. Lancet. 369:60-71</w:t>
      </w:r>
    </w:p>
    <w:p w14:paraId="4B016EC3" w14:textId="53AE0AAD"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 xml:space="preserve">Haider B.A. and Bhutta Z.A. (2015). </w:t>
      </w:r>
      <w:r w:rsidR="00C06271" w:rsidRPr="002747AF">
        <w:rPr>
          <w:spacing w:val="-2"/>
          <w:sz w:val="28"/>
          <w:szCs w:val="28"/>
        </w:rPr>
        <w:t>Multi-micronutrient</w:t>
      </w:r>
      <w:r w:rsidRPr="002747AF">
        <w:rPr>
          <w:spacing w:val="-2"/>
          <w:sz w:val="28"/>
          <w:szCs w:val="28"/>
        </w:rPr>
        <w:t xml:space="preserve"> supplementation for women during pregnancy (Review). Cochrane database of Syst Rev 2015, Issue 11. Doi: 10.1002/14651858.CD004905.pub4.</w:t>
      </w:r>
    </w:p>
    <w:p w14:paraId="1102F919"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Buppasiri P., et al. (2015). Calcium supplementation (other than for preventing or treating hypertension) for improving pregnancy and infant outcomes. Cochrane Database Syst Rev. 2015 Feb 25;(2):CD007079.</w:t>
      </w:r>
    </w:p>
    <w:p w14:paraId="3A1AE7C9"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 xml:space="preserve">De-Regil L.M., et al (2016). Vitamin D supplementation for women during pregnancy. Cochrane Database Syst Rev. 2016 Jan 14;(1):CD008873. </w:t>
      </w:r>
    </w:p>
    <w:p w14:paraId="353ACA3C"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 xml:space="preserve">Peña-Rosas J.P., et al (2015). Daily oral iron supplementation during pregnancy. Cochrane Database Syst Rev. 2015 Jul 22;(7):CD004736. </w:t>
      </w:r>
    </w:p>
    <w:p w14:paraId="2B6D2CD3"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Neumann C.G. and Harrison G. G. (1994). Onset and evolution of stunting in infants and children. Examples from the Human nutrition collaborative research support program. Kenya and Egypt studies. Eur J Clin Nutr, 1994. 48 Suppl 1: p. S90-102.</w:t>
      </w:r>
    </w:p>
    <w:p w14:paraId="165D6A01"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Sigman M., et al. (1989). Cognitive abilities of Kenyan children in relation to nutrition, family characteristics, and education. Child Dev, 1989. 60(6): p. 1463-74</w:t>
      </w:r>
    </w:p>
    <w:p w14:paraId="67A5777F" w14:textId="77777777" w:rsidR="001A48D0" w:rsidRPr="002747AF" w:rsidRDefault="00687A50" w:rsidP="00687A50">
      <w:pPr>
        <w:pStyle w:val="ListParagraph"/>
        <w:numPr>
          <w:ilvl w:val="0"/>
          <w:numId w:val="32"/>
        </w:numPr>
        <w:spacing w:before="120" w:line="360" w:lineRule="auto"/>
        <w:ind w:left="426" w:hanging="568"/>
        <w:contextualSpacing w:val="0"/>
        <w:jc w:val="both"/>
        <w:rPr>
          <w:spacing w:val="-4"/>
          <w:sz w:val="28"/>
          <w:szCs w:val="28"/>
        </w:rPr>
      </w:pPr>
      <w:r w:rsidRPr="002747AF">
        <w:rPr>
          <w:spacing w:val="-4"/>
          <w:sz w:val="28"/>
          <w:szCs w:val="28"/>
        </w:rPr>
        <w:t xml:space="preserve">Ramakrishnan U., Beth Imhoff-Kunsch and Reynaldo Martorell (2014). Maternal nutrition intervention to improve maternal, newborn, and child health </w:t>
      </w:r>
    </w:p>
    <w:p w14:paraId="18B8698E" w14:textId="51E634F4" w:rsidR="00687A50" w:rsidRPr="002747AF" w:rsidRDefault="00687A50" w:rsidP="001A48D0">
      <w:pPr>
        <w:pStyle w:val="ListParagraph"/>
        <w:spacing w:before="120" w:line="360" w:lineRule="auto"/>
        <w:ind w:left="426"/>
        <w:contextualSpacing w:val="0"/>
        <w:jc w:val="both"/>
        <w:rPr>
          <w:spacing w:val="-4"/>
          <w:sz w:val="28"/>
          <w:szCs w:val="28"/>
        </w:rPr>
      </w:pPr>
      <w:r w:rsidRPr="002747AF">
        <w:rPr>
          <w:spacing w:val="-4"/>
          <w:sz w:val="28"/>
          <w:szCs w:val="28"/>
        </w:rPr>
        <w:lastRenderedPageBreak/>
        <w:t>outcomes. NNI Workshop Ser, vol 78, pp 71-80. Doi:10.1159/000354942.</w:t>
      </w:r>
    </w:p>
    <w:p w14:paraId="75B6211C"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Potdar R.D., et al. (2014). Improving women’s diet quality pre-conceptionally and during gestation: effects on BW and prevalence of LBW - A randomized controlled efficacy trial in India (Mumbai Maternal Nutrition Project). Am J Clin Nutr 2014; 100:1257-68.</w:t>
      </w:r>
    </w:p>
    <w:p w14:paraId="672115AC"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Rao S., et al. (2001). Intake of Micronutrient-rich foods in rural Indian mothers is associated with the size of their babies at birth: Pune Maternal Nutrition Study. J Nutr 2001; 131:1217-24. 16.</w:t>
      </w:r>
    </w:p>
    <w:p w14:paraId="7B4953E7"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Malay Mridha, et al. (2015). Lipid-based nutrient supplements for pregnant women reduce newborn stunting in a cluster-randomized controlled effectiveness trial in Bangladesh. Am J Clin Nutr 2015; 103(1). DOI: 10.3945/ajcn.115.111336</w:t>
      </w:r>
    </w:p>
    <w:p w14:paraId="4724BEC0"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Seth Adu-Afarwuah, et al. (2016). Small-quantity, lipid-based nutrient supplements provided to women during pregnancy and 6 mo postpartum and to their infants from 6 mo of age increase the mean attained length of 18-mo-old children in semi-urban Ghana: A randomized controlled trial. Am J Clin Nutr 104(3). DOI: 10.3945/ajcn.116. 134692</w:t>
      </w:r>
    </w:p>
    <w:p w14:paraId="67B6B313"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Ashorn P., et al. (2015). The impact of lipid-based nutrient supplement provision to pregnant women on newborn size in rural Malawi: a randomized controlled trial. Am J Clin Nutr. 2015 Feb; 101(2):387-97.</w:t>
      </w:r>
    </w:p>
    <w:p w14:paraId="6700CC3F" w14:textId="01CC7561" w:rsidR="00687A50" w:rsidRPr="002747AF" w:rsidRDefault="00172B96"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Caan B. et al</w:t>
      </w:r>
      <w:r w:rsidR="00687A50" w:rsidRPr="002747AF">
        <w:rPr>
          <w:spacing w:val="-2"/>
          <w:sz w:val="28"/>
          <w:szCs w:val="28"/>
        </w:rPr>
        <w:t xml:space="preserve"> (1987). Benefits associated with WIC supplemental feeding during the inter-pregnancy interval. Am J Clin Nutr 1987; 45:29-41.</w:t>
      </w:r>
    </w:p>
    <w:p w14:paraId="24A87FC1"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Painter R.C., Roseboom T.J., and Bleker O.P. (2005). Prenatal exposure to the Dutch famine and disease in later life: an overview. Reprod Toxicol 2005; 20:345-52.</w:t>
      </w:r>
    </w:p>
    <w:p w14:paraId="6F39D40B" w14:textId="2742571F"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lastRenderedPageBreak/>
        <w:t>Stein A.D., et al. (2009). Maternal exposure to the Dutch famine before conception and during pregnancy: quality of life and depressive symptoms in adult</w:t>
      </w:r>
      <w:r w:rsidR="00172B96" w:rsidRPr="002747AF">
        <w:rPr>
          <w:spacing w:val="-2"/>
          <w:sz w:val="28"/>
          <w:szCs w:val="28"/>
        </w:rPr>
        <w:t xml:space="preserve"> offspring. Epidemiology 2009; </w:t>
      </w:r>
      <w:r w:rsidRPr="002747AF">
        <w:rPr>
          <w:spacing w:val="-2"/>
          <w:sz w:val="28"/>
          <w:szCs w:val="28"/>
        </w:rPr>
        <w:t>20:909-15.</w:t>
      </w:r>
    </w:p>
    <w:p w14:paraId="1888AE66"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Susser M. and Stein Z. (1994). Timing in prenatal nutrition: a reprise of the Dutch famine study. Nutr Rev 1994;52:84-94</w:t>
      </w:r>
    </w:p>
    <w:p w14:paraId="4E973108"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Trường Đại học Y Hà Nội (2012). Dinh dưỡng và vệ sinh an toàn thực phẩm. NXB Y học, 591 trang.</w:t>
      </w:r>
    </w:p>
    <w:p w14:paraId="1940DFAB"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WHO (2010). Country profile indicators - Interpretation guide. WHO Document Production Services, Geneva, Switzerland, 39 pages</w:t>
      </w:r>
    </w:p>
    <w:p w14:paraId="68D15BD7"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WHO (2005). A guide to nutritional assessment. WHO Geneva.</w:t>
      </w:r>
    </w:p>
    <w:p w14:paraId="42BD3434"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6"/>
          <w:sz w:val="28"/>
          <w:szCs w:val="28"/>
        </w:rPr>
      </w:pPr>
      <w:r w:rsidRPr="002747AF">
        <w:rPr>
          <w:spacing w:val="-6"/>
          <w:sz w:val="28"/>
          <w:szCs w:val="28"/>
        </w:rPr>
        <w:t>WHO (2006). WHO Child Growth Standards - Length/height-for-age, weight-for-age, weight-for-length, weight-for-height and body mass index-for-age - Methods and development. WHO Press, WHO, Geneva, Switzerland, 312 pages.</w:t>
      </w:r>
    </w:p>
    <w:p w14:paraId="6F887459"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6"/>
          <w:sz w:val="28"/>
          <w:szCs w:val="28"/>
        </w:rPr>
      </w:pPr>
      <w:r w:rsidRPr="002747AF">
        <w:rPr>
          <w:spacing w:val="-6"/>
          <w:sz w:val="28"/>
          <w:szCs w:val="28"/>
        </w:rPr>
        <w:t>Victora C.G., et al. (2010). Worldwide timing of growth faltering: revisiting implications using the WHO growth standards. Pediatrics 210; 123(3):e473-480.</w:t>
      </w:r>
    </w:p>
    <w:p w14:paraId="60E462C8"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Victora C.G., et al. (2008). Maternal and child undernutrition: consequences for adult health and human capital. Lancet 2008 Jan 26;371(9609):340-57</w:t>
      </w:r>
    </w:p>
    <w:p w14:paraId="34AE7497"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Ozaltin E., Hill K. and Subramanian S.V. (2010). Association of maternal stature with offspring mortality, underweight, and stunting in low- to middle-income countries. JAMA 2010 Apr 21; 303(15):1507-16.</w:t>
      </w:r>
    </w:p>
    <w:p w14:paraId="23BB87D8"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Lawn J.E., et al. (2009). Two million intrapartum-related stillbirths and neonatal deaths: where, why, and what can be done? Int J Gynaecol Obstet 2009 Oct; 107 Suppl 1:S5-18, S9.</w:t>
      </w:r>
    </w:p>
    <w:p w14:paraId="6C572BC7" w14:textId="12425625" w:rsidR="00687A50" w:rsidRPr="002747AF" w:rsidRDefault="00687A50" w:rsidP="00495309">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lastRenderedPageBreak/>
        <w:t>Adair L.S., et al. (2013). Cohorts group. Association of linear growth and relative weight gain during early life with adult health and human capital in</w:t>
      </w:r>
      <w:r w:rsidR="00495309" w:rsidRPr="002747AF">
        <w:rPr>
          <w:spacing w:val="-2"/>
          <w:sz w:val="28"/>
          <w:szCs w:val="28"/>
        </w:rPr>
        <w:t xml:space="preserve"> </w:t>
      </w:r>
      <w:r w:rsidRPr="002747AF">
        <w:rPr>
          <w:spacing w:val="-2"/>
          <w:sz w:val="28"/>
          <w:szCs w:val="28"/>
        </w:rPr>
        <w:t>countries of low and middle income: finding from five birth cohort studies. Lancet. 382:525-34.</w:t>
      </w:r>
    </w:p>
    <w:p w14:paraId="673767FA"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 xml:space="preserve">Martorell R., et al. (2010). Weight gain in the first two years of life is an important predictor of schooling outcomes in pooled analyses from five birth cohorts from low- and middle-income countries. J. Nutr. 140:348-54. </w:t>
      </w:r>
    </w:p>
    <w:p w14:paraId="539CD73B"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UNICEF, WHO, World Bank (2016). Levels and trends in child malnutrition. UNICEF-WHO-World Bank Group joint child malnutrition estimates. Key findings of the 2016 edition.</w:t>
      </w:r>
    </w:p>
    <w:p w14:paraId="42F9E479" w14:textId="5F703C2C" w:rsidR="00687A50" w:rsidRPr="002747AF" w:rsidRDefault="00687A50" w:rsidP="00687A50">
      <w:pPr>
        <w:pStyle w:val="ListParagraph"/>
        <w:numPr>
          <w:ilvl w:val="0"/>
          <w:numId w:val="32"/>
        </w:numPr>
        <w:spacing w:before="120" w:line="360" w:lineRule="auto"/>
        <w:ind w:left="426" w:hanging="568"/>
        <w:contextualSpacing w:val="0"/>
        <w:jc w:val="both"/>
        <w:rPr>
          <w:sz w:val="28"/>
          <w:szCs w:val="28"/>
        </w:rPr>
      </w:pPr>
      <w:r w:rsidRPr="002747AF">
        <w:rPr>
          <w:sz w:val="28"/>
          <w:szCs w:val="28"/>
        </w:rPr>
        <w:t>WHO (2005). The World Health Report 2005. Make every mother and child count. The Greatest risks to life are in its beginning. Geneva: WHO; 2005:79</w:t>
      </w:r>
      <w:r w:rsidR="001A48D0" w:rsidRPr="002747AF">
        <w:rPr>
          <w:sz w:val="28"/>
          <w:szCs w:val="28"/>
        </w:rPr>
        <w:t>-</w:t>
      </w:r>
      <w:r w:rsidRPr="002747AF">
        <w:rPr>
          <w:sz w:val="28"/>
          <w:szCs w:val="28"/>
        </w:rPr>
        <w:t>81. 2.</w:t>
      </w:r>
    </w:p>
    <w:p w14:paraId="07BEE155"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WHO &amp; UNICEF (2004). Low birth-weight: Country, regional and global estimates. UNICEF and WHO Geneva.</w:t>
      </w:r>
    </w:p>
    <w:p w14:paraId="40D73885"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Zeleke B.M., Zelalem M. and Mohammed N. (2012). Incidence and correlates of low birth weight in Northwest Ethiopia. Pan Africa Med J 2012, 12(4):1–8.</w:t>
      </w:r>
    </w:p>
    <w:p w14:paraId="1BA01A77"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Bharati P.M., et al. (2011). Prevalence and cause of low birth weight in India. Mal J Nutr 2011, 17(3):301–313.</w:t>
      </w:r>
    </w:p>
    <w:p w14:paraId="6823FA08"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Yi Chen, et al. (2013). An epidemiological survey on low birth weight infants in China and analysis of outcomes of full-term low birth weight infants. BMC Pregnancy and Childbirth 13:242. DOI: 10.1186/1471-2393-13-242</w:t>
      </w:r>
    </w:p>
    <w:p w14:paraId="473BE497"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General Statistics Office and UNICEF (2015). Viet Nam multiple indicator cluster survey 2014, Final Report. Hanoi, Vietnam</w:t>
      </w:r>
    </w:p>
    <w:p w14:paraId="5FBD4CF8"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lastRenderedPageBreak/>
        <w:t>Viện Dinh dưỡng (2014). Thông tin dinh dưỡng năm 2012, 2013, 2014. http://www.viendinhduong.vn/news/vi/209,218,212,213/a/article.aspx.</w:t>
      </w:r>
    </w:p>
    <w:p w14:paraId="7C3EB74F" w14:textId="4AA965CC" w:rsidR="00687A50" w:rsidRPr="002747AF" w:rsidRDefault="00495309"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 xml:space="preserve">Lê Anh Tuấn và cs (2010). </w:t>
      </w:r>
      <w:r w:rsidR="00687A50" w:rsidRPr="002747AF">
        <w:rPr>
          <w:spacing w:val="-2"/>
          <w:sz w:val="28"/>
          <w:szCs w:val="28"/>
        </w:rPr>
        <w:t>Một số bệnh lý thường gặp của trẻ sơ sinh thấp cân, non tháng tại Bệnh viện Phụ sản T</w:t>
      </w:r>
      <w:r w:rsidRPr="002747AF">
        <w:rPr>
          <w:spacing w:val="-2"/>
          <w:sz w:val="28"/>
          <w:szCs w:val="28"/>
        </w:rPr>
        <w:t>rung ương năm 2008.</w:t>
      </w:r>
      <w:r w:rsidR="00687A50" w:rsidRPr="002747AF">
        <w:rPr>
          <w:spacing w:val="-2"/>
          <w:sz w:val="28"/>
          <w:szCs w:val="28"/>
        </w:rPr>
        <w:t xml:space="preserve"> Tạp chí Y học thực hành, 713(4/2010), tr, 98-100</w:t>
      </w:r>
    </w:p>
    <w:p w14:paraId="0D0B3D26" w14:textId="304FF2C6"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 xml:space="preserve">Phan Bích Nga (2012).  Thiếu vi chất dinh dưỡng ở mẹ và con và hiệu quả  bổ sung đa vi chất trên trẻ </w:t>
      </w:r>
      <w:r w:rsidR="00223743" w:rsidRPr="002747AF">
        <w:rPr>
          <w:spacing w:val="-2"/>
          <w:sz w:val="28"/>
          <w:szCs w:val="28"/>
        </w:rPr>
        <w:t>suy dinh dưỡng</w:t>
      </w:r>
      <w:r w:rsidRPr="002747AF">
        <w:rPr>
          <w:spacing w:val="-2"/>
          <w:sz w:val="28"/>
          <w:szCs w:val="28"/>
        </w:rPr>
        <w:t xml:space="preserve"> bào thai  tại Bệnh viện Phụ sản trung ương. Luận án Tiến sĩ Dinh dưỡng, Viện Dinh dưỡng.</w:t>
      </w:r>
    </w:p>
    <w:p w14:paraId="0335A091"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Ngô Minh Xuân, Nguyễn Văn Dũng, Phạm Việt Thanh (2009), Tình hình trẻ sơ sinh nhẹ cân tại Bệnh viện Từ Dũ, Kỷ yếu Hội nghị khoa học Hội phụ sản khoa Việt nam lần thứ XVI, tr, 87-95</w:t>
      </w:r>
    </w:p>
    <w:p w14:paraId="3B5D9246" w14:textId="1275A272"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 xml:space="preserve">Lý Thị Phương Hoa và cs (2014). Kiến thức, thực hành nuôi dưỡng trẻ nhỏ của các bà mẹ và </w:t>
      </w:r>
      <w:r w:rsidR="00223743" w:rsidRPr="002747AF">
        <w:rPr>
          <w:spacing w:val="-2"/>
          <w:sz w:val="28"/>
          <w:szCs w:val="28"/>
        </w:rPr>
        <w:t>tình trạng dinh dưỡng</w:t>
      </w:r>
      <w:r w:rsidRPr="002747AF">
        <w:rPr>
          <w:spacing w:val="-2"/>
          <w:sz w:val="28"/>
          <w:szCs w:val="28"/>
        </w:rPr>
        <w:t xml:space="preserve"> trẻ dưới 5 tuổi tại phường Trần Hưng Đạo, Tp. Phủ Lý, tỉnh Hà Nam năm 2012. Tạp chí DD&amp;TP 10(3), tr: 92-100</w:t>
      </w:r>
    </w:p>
    <w:p w14:paraId="0FC158BC" w14:textId="7742174D"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 xml:space="preserve">Trần Thị Minh Hạnh và cs (2014). </w:t>
      </w:r>
      <w:r w:rsidR="00223743" w:rsidRPr="002747AF">
        <w:rPr>
          <w:spacing w:val="-2"/>
          <w:sz w:val="28"/>
          <w:szCs w:val="28"/>
        </w:rPr>
        <w:t>Tình trạng dinh dưỡng</w:t>
      </w:r>
      <w:r w:rsidRPr="002747AF">
        <w:rPr>
          <w:spacing w:val="-2"/>
          <w:sz w:val="28"/>
          <w:szCs w:val="28"/>
        </w:rPr>
        <w:t xml:space="preserve"> và khẩu phần của trẻ 6-24 tháng tại quận nội thành và vùng ven thành phố Hồ Chí Minh. Tạp chí DD&amp;TP 10(2), tr: 11-19.</w:t>
      </w:r>
    </w:p>
    <w:p w14:paraId="0775CB7D" w14:textId="0055FDCC"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 xml:space="preserve">Đặng Oanh và cs (2014). </w:t>
      </w:r>
      <w:r w:rsidR="00495309" w:rsidRPr="002747AF">
        <w:rPr>
          <w:spacing w:val="-2"/>
          <w:sz w:val="28"/>
          <w:szCs w:val="28"/>
        </w:rPr>
        <w:t>Tình trạng dinh dưỡng</w:t>
      </w:r>
      <w:r w:rsidRPr="002747AF">
        <w:rPr>
          <w:spacing w:val="-2"/>
          <w:sz w:val="28"/>
          <w:szCs w:val="28"/>
        </w:rPr>
        <w:t xml:space="preserve"> trẻ em dưới 5 tuổi tại một số khu tái định cư vùng di dân lòng hồ thủy điện ở khu vực Tây Nguyên năm 2012. Tạp chí DD&amp;TP 10(1), tr: 25-37.</w:t>
      </w:r>
    </w:p>
    <w:p w14:paraId="4D0C2DCF" w14:textId="0FDB2F73"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 xml:space="preserve">Trần Thành Đô và cs (2014). Tình trạng </w:t>
      </w:r>
      <w:r w:rsidR="00223743" w:rsidRPr="002747AF">
        <w:rPr>
          <w:spacing w:val="-2"/>
          <w:sz w:val="28"/>
          <w:szCs w:val="28"/>
        </w:rPr>
        <w:t>suy dinh dưỡng</w:t>
      </w:r>
      <w:r w:rsidRPr="002747AF">
        <w:rPr>
          <w:spacing w:val="-2"/>
          <w:sz w:val="28"/>
          <w:szCs w:val="28"/>
        </w:rPr>
        <w:t xml:space="preserve"> thấp còi và thiếu vi chất dinh dưỡng ở trẻ em dưới 2 tuổi vùng Núi </w:t>
      </w:r>
      <w:r w:rsidR="00223743" w:rsidRPr="002747AF">
        <w:rPr>
          <w:spacing w:val="-2"/>
          <w:sz w:val="28"/>
          <w:szCs w:val="28"/>
        </w:rPr>
        <w:t>phía</w:t>
      </w:r>
      <w:r w:rsidRPr="002747AF">
        <w:rPr>
          <w:spacing w:val="-2"/>
          <w:sz w:val="28"/>
          <w:szCs w:val="28"/>
        </w:rPr>
        <w:t xml:space="preserve"> Bắc và Tây Nguyên. Tạp chí DD&amp;TP 10(3), tr: 44-51.</w:t>
      </w:r>
    </w:p>
    <w:p w14:paraId="67464F44" w14:textId="650C3E8D" w:rsidR="00687A50" w:rsidRPr="002747AF" w:rsidRDefault="00687A50" w:rsidP="00495309">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lastRenderedPageBreak/>
        <w:t xml:space="preserve">Huỳnh Văn Dũng và cs (2014). </w:t>
      </w:r>
      <w:r w:rsidR="00223743" w:rsidRPr="002747AF">
        <w:rPr>
          <w:spacing w:val="-2"/>
          <w:sz w:val="28"/>
          <w:szCs w:val="28"/>
        </w:rPr>
        <w:t>Tình trạng dinh dưỡng</w:t>
      </w:r>
      <w:r w:rsidRPr="002747AF">
        <w:rPr>
          <w:spacing w:val="-2"/>
          <w:sz w:val="28"/>
          <w:szCs w:val="28"/>
        </w:rPr>
        <w:t xml:space="preserve"> của trẻ dưới 24 tháng tuổi và thực hành nuôi trẻ của bà mẹ tại huyện Tam Nông, tỉnh Phú Thọ năm 2012. Tạp chí DD&amp;TP 10(4), tr: 116-123.</w:t>
      </w:r>
    </w:p>
    <w:p w14:paraId="0F5BC138" w14:textId="60E9B879"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 xml:space="preserve">Phạm Thị Thanh Nga và cs (2014).  </w:t>
      </w:r>
      <w:r w:rsidR="00223743" w:rsidRPr="002747AF">
        <w:rPr>
          <w:spacing w:val="-2"/>
          <w:sz w:val="28"/>
          <w:szCs w:val="28"/>
        </w:rPr>
        <w:t>Tình trạng dinh dưỡng</w:t>
      </w:r>
      <w:r w:rsidRPr="002747AF">
        <w:rPr>
          <w:spacing w:val="-2"/>
          <w:sz w:val="28"/>
          <w:szCs w:val="28"/>
        </w:rPr>
        <w:t xml:space="preserve"> trẻ em 6-59 tháng tuổi ở 4 xã miền núi huyện Bắc Hà, tỉnh Lào Cai năm 2013. tà Tạp chí DD&amp;TP 10(3), tr: 109-116.</w:t>
      </w:r>
    </w:p>
    <w:p w14:paraId="4E1028D5" w14:textId="3F66C8F9"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 xml:space="preserve">Trần Thị Tuyết Mai, Lê Thị Hợp (2012). Tình trạng </w:t>
      </w:r>
      <w:r w:rsidR="00223743" w:rsidRPr="002747AF">
        <w:rPr>
          <w:spacing w:val="-2"/>
          <w:sz w:val="28"/>
          <w:szCs w:val="28"/>
        </w:rPr>
        <w:t>suy dinh dưỡng</w:t>
      </w:r>
      <w:r w:rsidRPr="002747AF">
        <w:rPr>
          <w:spacing w:val="-2"/>
          <w:sz w:val="28"/>
          <w:szCs w:val="28"/>
        </w:rPr>
        <w:t xml:space="preserve"> ở trẻ em 0-36 tháng tuổi tại các huyện thị đồng bằng ven biển tỉnh Khánh Hòa năm 2011. Tạp chí DD&amp;TP, 8(2), tr: 44-50.</w:t>
      </w:r>
    </w:p>
    <w:p w14:paraId="5CFB42A7" w14:textId="05132E0A"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T</w:t>
      </w:r>
      <w:r w:rsidR="00223743" w:rsidRPr="002747AF">
        <w:rPr>
          <w:spacing w:val="-2"/>
          <w:sz w:val="28"/>
          <w:szCs w:val="28"/>
        </w:rPr>
        <w:t>rần Thị Nguyệt Nga và cs (2016).</w:t>
      </w:r>
      <w:r w:rsidRPr="002747AF">
        <w:rPr>
          <w:spacing w:val="-2"/>
          <w:sz w:val="28"/>
          <w:szCs w:val="28"/>
        </w:rPr>
        <w:t xml:space="preserve"> </w:t>
      </w:r>
      <w:r w:rsidR="00223743" w:rsidRPr="002747AF">
        <w:rPr>
          <w:spacing w:val="-2"/>
          <w:sz w:val="28"/>
          <w:szCs w:val="28"/>
        </w:rPr>
        <w:t>Tình trạng dinh dưỡng</w:t>
      </w:r>
      <w:r w:rsidRPr="002747AF">
        <w:rPr>
          <w:spacing w:val="-2"/>
          <w:sz w:val="28"/>
          <w:szCs w:val="28"/>
        </w:rPr>
        <w:t xml:space="preserve"> và yếu tố nguy cơ </w:t>
      </w:r>
      <w:r w:rsidR="00223743" w:rsidRPr="002747AF">
        <w:rPr>
          <w:spacing w:val="-2"/>
          <w:sz w:val="28"/>
          <w:szCs w:val="28"/>
        </w:rPr>
        <w:t>suy dinh dưỡng</w:t>
      </w:r>
      <w:r w:rsidRPr="002747AF">
        <w:rPr>
          <w:spacing w:val="-2"/>
          <w:sz w:val="28"/>
          <w:szCs w:val="28"/>
        </w:rPr>
        <w:t xml:space="preserve"> thấp còi ở trẻ 12-36 tháng tuổi ở huyện Gia Lộc - Hải Dương. Tạp chí DD&amp;TP 12(3), tr: 58-66</w:t>
      </w:r>
    </w:p>
    <w:p w14:paraId="2E38E140" w14:textId="77777777" w:rsidR="00687A50" w:rsidRPr="002747AF" w:rsidRDefault="00687A50" w:rsidP="00687A50">
      <w:pPr>
        <w:pStyle w:val="ListParagraph"/>
        <w:numPr>
          <w:ilvl w:val="0"/>
          <w:numId w:val="32"/>
        </w:numPr>
        <w:spacing w:before="120" w:line="360" w:lineRule="auto"/>
        <w:ind w:left="426" w:hanging="568"/>
        <w:contextualSpacing w:val="0"/>
        <w:jc w:val="both"/>
        <w:rPr>
          <w:sz w:val="28"/>
          <w:szCs w:val="28"/>
        </w:rPr>
      </w:pPr>
      <w:r w:rsidRPr="002747AF">
        <w:rPr>
          <w:sz w:val="28"/>
          <w:szCs w:val="28"/>
        </w:rPr>
        <w:t>UNICEF (2015). Nutrition: annual results report 2014. New York, NY 10017, USA.</w:t>
      </w:r>
    </w:p>
    <w:p w14:paraId="57263342"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Gautam R.K. and Thakur R. (2009). Biosocial correlates of nutrition and CED among adult females of two ecological zones in Madhya Pradesh and Uttarakhand, India. Mal J Nutr 15(2): 137-153.</w:t>
      </w:r>
    </w:p>
    <w:p w14:paraId="6F89511A" w14:textId="58E60772"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 xml:space="preserve">Prashanth S.P., et al. (2015). Prevalence of </w:t>
      </w:r>
      <w:r w:rsidR="00C06271" w:rsidRPr="002747AF">
        <w:rPr>
          <w:spacing w:val="-2"/>
          <w:sz w:val="28"/>
          <w:szCs w:val="28"/>
        </w:rPr>
        <w:t>chronic energy deficiency</w:t>
      </w:r>
      <w:r w:rsidRPr="002747AF">
        <w:rPr>
          <w:spacing w:val="-2"/>
          <w:sz w:val="28"/>
          <w:szCs w:val="28"/>
        </w:rPr>
        <w:t xml:space="preserve"> among adolescents in the age group of 15–19 years. Indian Journal of Public Health Research and Development 6(4):261</w:t>
      </w:r>
    </w:p>
    <w:p w14:paraId="01F94264" w14:textId="34D8EE44"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 xml:space="preserve">Lê Thị Thanh Hoa và cs (2014). </w:t>
      </w:r>
      <w:r w:rsidR="00223743" w:rsidRPr="002747AF">
        <w:rPr>
          <w:spacing w:val="-2"/>
          <w:sz w:val="28"/>
          <w:szCs w:val="28"/>
        </w:rPr>
        <w:t>Tính trạng dinh dưỡng</w:t>
      </w:r>
      <w:r w:rsidRPr="002747AF">
        <w:rPr>
          <w:spacing w:val="-2"/>
          <w:sz w:val="28"/>
          <w:szCs w:val="28"/>
        </w:rPr>
        <w:t xml:space="preserve"> và một số yếu tố liên quan của </w:t>
      </w:r>
      <w:r w:rsidR="00223743" w:rsidRPr="002747AF">
        <w:rPr>
          <w:spacing w:val="-2"/>
          <w:sz w:val="28"/>
          <w:szCs w:val="28"/>
        </w:rPr>
        <w:t>phụ nữ có thai</w:t>
      </w:r>
      <w:r w:rsidRPr="002747AF">
        <w:rPr>
          <w:spacing w:val="-2"/>
          <w:sz w:val="28"/>
          <w:szCs w:val="28"/>
        </w:rPr>
        <w:t xml:space="preserve"> huyện Duy Tiên, tỉnh Hà Nam năm 2014. Tạp chí DD&amp;TP 10(4), </w:t>
      </w:r>
      <w:r w:rsidR="00266E3C" w:rsidRPr="002747AF">
        <w:rPr>
          <w:spacing w:val="-2"/>
          <w:sz w:val="28"/>
          <w:szCs w:val="28"/>
        </w:rPr>
        <w:t>tr</w:t>
      </w:r>
      <w:r w:rsidRPr="002747AF">
        <w:rPr>
          <w:spacing w:val="-2"/>
          <w:sz w:val="28"/>
          <w:szCs w:val="28"/>
        </w:rPr>
        <w:t>: 141-150.</w:t>
      </w:r>
    </w:p>
    <w:p w14:paraId="5274B830" w14:textId="61AB2F02"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 xml:space="preserve">Mai Thị Mỹ Thiện và cs (2012). </w:t>
      </w:r>
      <w:r w:rsidR="00223743" w:rsidRPr="002747AF">
        <w:rPr>
          <w:spacing w:val="-2"/>
          <w:sz w:val="28"/>
          <w:szCs w:val="28"/>
        </w:rPr>
        <w:t>Tình trạng dinh dưỡng</w:t>
      </w:r>
      <w:r w:rsidRPr="002747AF">
        <w:rPr>
          <w:spacing w:val="-2"/>
          <w:sz w:val="28"/>
          <w:szCs w:val="28"/>
        </w:rPr>
        <w:t xml:space="preserve"> công nhân nhập cư tại Tp. </w:t>
      </w:r>
      <w:r w:rsidR="00223743" w:rsidRPr="002747AF">
        <w:rPr>
          <w:spacing w:val="-2"/>
          <w:sz w:val="28"/>
          <w:szCs w:val="28"/>
        </w:rPr>
        <w:t>Hồ Chí Minh</w:t>
      </w:r>
      <w:r w:rsidRPr="002747AF">
        <w:rPr>
          <w:spacing w:val="-2"/>
          <w:sz w:val="28"/>
          <w:szCs w:val="28"/>
        </w:rPr>
        <w:t>. Tạp chí DD&amp;TP 8(3), tr: 68-74.</w:t>
      </w:r>
    </w:p>
    <w:p w14:paraId="62CAFCAE" w14:textId="3D59A080" w:rsidR="00687A50" w:rsidRPr="002747AF" w:rsidRDefault="00687A50" w:rsidP="00687A50">
      <w:pPr>
        <w:pStyle w:val="ListParagraph"/>
        <w:numPr>
          <w:ilvl w:val="0"/>
          <w:numId w:val="32"/>
        </w:numPr>
        <w:spacing w:before="120" w:line="360" w:lineRule="auto"/>
        <w:ind w:left="426" w:hanging="568"/>
        <w:contextualSpacing w:val="0"/>
        <w:jc w:val="both"/>
        <w:rPr>
          <w:spacing w:val="-6"/>
          <w:sz w:val="28"/>
          <w:szCs w:val="28"/>
        </w:rPr>
      </w:pPr>
      <w:r w:rsidRPr="002747AF">
        <w:rPr>
          <w:spacing w:val="-6"/>
          <w:sz w:val="28"/>
          <w:szCs w:val="28"/>
        </w:rPr>
        <w:lastRenderedPageBreak/>
        <w:t xml:space="preserve">Nguyễn Thị Lan Phương và cs (2015). </w:t>
      </w:r>
      <w:r w:rsidR="00223743" w:rsidRPr="002747AF">
        <w:rPr>
          <w:spacing w:val="-6"/>
          <w:sz w:val="28"/>
          <w:szCs w:val="28"/>
        </w:rPr>
        <w:t>Tình trạng dinh dưỡng</w:t>
      </w:r>
      <w:r w:rsidRPr="002747AF">
        <w:rPr>
          <w:spacing w:val="-6"/>
          <w:sz w:val="28"/>
          <w:szCs w:val="28"/>
        </w:rPr>
        <w:t xml:space="preserve">, thiếu máu và kiến thức thực hành phòng chống thiếu máu của nữ công nhân ở 3 nhà máy tại tỉnh Bình Dương và Tp. </w:t>
      </w:r>
      <w:r w:rsidR="00223743" w:rsidRPr="002747AF">
        <w:rPr>
          <w:spacing w:val="-6"/>
          <w:sz w:val="28"/>
          <w:szCs w:val="28"/>
        </w:rPr>
        <w:t>Hồ Chí Minh</w:t>
      </w:r>
      <w:r w:rsidRPr="002747AF">
        <w:rPr>
          <w:spacing w:val="-6"/>
          <w:sz w:val="28"/>
          <w:szCs w:val="28"/>
        </w:rPr>
        <w:t xml:space="preserve"> năm 2014. Tạp chí DD&amp;TP 11(1), tr: 6-13.</w:t>
      </w:r>
    </w:p>
    <w:p w14:paraId="204C77A1" w14:textId="33C2A919"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 xml:space="preserve">Nikolopoulos H., et al. (2017). Women’s perceptions of discussions about </w:t>
      </w:r>
      <w:r w:rsidR="00223743" w:rsidRPr="002747AF">
        <w:rPr>
          <w:spacing w:val="-2"/>
          <w:sz w:val="28"/>
          <w:szCs w:val="28"/>
        </w:rPr>
        <w:t>gestational weight gain</w:t>
      </w:r>
      <w:r w:rsidRPr="002747AF">
        <w:rPr>
          <w:spacing w:val="-2"/>
          <w:sz w:val="28"/>
          <w:szCs w:val="28"/>
        </w:rPr>
        <w:t xml:space="preserve"> with health care providers during pregnancy and postpartum: a qualitative study. BMC Preg and Childbirth, p:17:97. DOI 10.1186/s12884-017-1257-0.</w:t>
      </w:r>
    </w:p>
    <w:p w14:paraId="30961BDA" w14:textId="14A03DB6" w:rsidR="00687A50" w:rsidRPr="002747AF" w:rsidRDefault="00687A50" w:rsidP="00687A50">
      <w:pPr>
        <w:pStyle w:val="ListParagraph"/>
        <w:numPr>
          <w:ilvl w:val="0"/>
          <w:numId w:val="32"/>
        </w:numPr>
        <w:spacing w:before="120" w:line="360" w:lineRule="auto"/>
        <w:ind w:left="426" w:hanging="568"/>
        <w:contextualSpacing w:val="0"/>
        <w:jc w:val="both"/>
        <w:rPr>
          <w:spacing w:val="-6"/>
          <w:sz w:val="28"/>
          <w:szCs w:val="28"/>
        </w:rPr>
      </w:pPr>
      <w:r w:rsidRPr="002747AF">
        <w:rPr>
          <w:spacing w:val="-6"/>
          <w:sz w:val="28"/>
          <w:szCs w:val="28"/>
        </w:rPr>
        <w:t xml:space="preserve">Adu-Afarwuah S., et al. (2017). Maternal supplementation with small-quantity lipid-based nutrient supplements compared with multiple micronutrients, but not with iron and folic acid, reduces the prevalence of low </w:t>
      </w:r>
      <w:r w:rsidR="00C06271" w:rsidRPr="002747AF">
        <w:rPr>
          <w:spacing w:val="-6"/>
          <w:sz w:val="28"/>
          <w:szCs w:val="28"/>
        </w:rPr>
        <w:t>geatational weight gain</w:t>
      </w:r>
      <w:r w:rsidRPr="002747AF">
        <w:rPr>
          <w:spacing w:val="-6"/>
          <w:sz w:val="28"/>
          <w:szCs w:val="28"/>
        </w:rPr>
        <w:t xml:space="preserve"> in semi-urban Ghana: A Randomized Controlled Trial. J Nutr, 147: 697-705. </w:t>
      </w:r>
    </w:p>
    <w:p w14:paraId="09B75529" w14:textId="4E103A59"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 xml:space="preserve">Du Meng-kai, et al (2017). Effects of pre-pregnancy </w:t>
      </w:r>
      <w:r w:rsidR="00C06271" w:rsidRPr="002747AF">
        <w:rPr>
          <w:spacing w:val="-2"/>
          <w:sz w:val="28"/>
          <w:szCs w:val="28"/>
        </w:rPr>
        <w:t>body mas index</w:t>
      </w:r>
      <w:r w:rsidRPr="002747AF">
        <w:rPr>
          <w:spacing w:val="-2"/>
          <w:sz w:val="28"/>
          <w:szCs w:val="28"/>
        </w:rPr>
        <w:t xml:space="preserve"> and </w:t>
      </w:r>
      <w:r w:rsidR="00C06271" w:rsidRPr="002747AF">
        <w:rPr>
          <w:spacing w:val="-2"/>
          <w:sz w:val="28"/>
          <w:szCs w:val="28"/>
        </w:rPr>
        <w:t>gestational weight gain</w:t>
      </w:r>
      <w:r w:rsidRPr="002747AF">
        <w:rPr>
          <w:spacing w:val="-2"/>
          <w:sz w:val="28"/>
          <w:szCs w:val="28"/>
        </w:rPr>
        <w:t xml:space="preserve"> on neonatal birth weight. J Biomed &amp; Biotech 18(3): 263-271.</w:t>
      </w:r>
    </w:p>
    <w:p w14:paraId="594ACD00" w14:textId="726CEB5C"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 xml:space="preserve">Young M.F., et al. (2017) Timing of </w:t>
      </w:r>
      <w:r w:rsidR="00C06271" w:rsidRPr="002747AF">
        <w:rPr>
          <w:spacing w:val="-2"/>
          <w:sz w:val="28"/>
          <w:szCs w:val="28"/>
        </w:rPr>
        <w:t>gestational weight gain</w:t>
      </w:r>
      <w:r w:rsidRPr="002747AF">
        <w:rPr>
          <w:spacing w:val="-2"/>
          <w:sz w:val="28"/>
          <w:szCs w:val="28"/>
        </w:rPr>
        <w:t xml:space="preserve"> on fetal growth and infant size at birth in Vietnam. PLoS ONE 12 (1): e0170192. </w:t>
      </w:r>
    </w:p>
    <w:p w14:paraId="25A7614D"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WHO (2011), Hemoglobin concentration for the diagnosis of anemia and assessment of severity, WHO/NMH/NHD/MNM/11.1, pp. 6.</w:t>
      </w:r>
    </w:p>
    <w:p w14:paraId="214C9AD2"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WHO, UNICEF, UNU (2001), Iron deficiency anemia assessment, prevention, and control - A guide for program managers, WHO/NHD/ 01.3, pp. 114.</w:t>
      </w:r>
    </w:p>
    <w:p w14:paraId="12DC2795"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Gretchen A. Stevens, et al. (2013). Global, regional, and nutrition trends in hemoglobin concentration and prevalence of total and severe anemia in children and pregnant and non-pregnant women for 1995-2011: A systematic analysis of population-representative data. The Lancet Vol 1, p:e16-e25.</w:t>
      </w:r>
    </w:p>
    <w:p w14:paraId="22E748EF" w14:textId="36B16A39" w:rsidR="00687A50" w:rsidRPr="002747AF" w:rsidRDefault="00687A50" w:rsidP="00687A50">
      <w:pPr>
        <w:pStyle w:val="ListParagraph"/>
        <w:numPr>
          <w:ilvl w:val="0"/>
          <w:numId w:val="32"/>
        </w:numPr>
        <w:spacing w:before="120" w:line="360" w:lineRule="auto"/>
        <w:ind w:left="426" w:hanging="568"/>
        <w:contextualSpacing w:val="0"/>
        <w:jc w:val="both"/>
        <w:rPr>
          <w:spacing w:val="-4"/>
          <w:sz w:val="28"/>
          <w:szCs w:val="28"/>
        </w:rPr>
      </w:pPr>
      <w:r w:rsidRPr="002747AF">
        <w:rPr>
          <w:spacing w:val="-4"/>
          <w:sz w:val="28"/>
          <w:szCs w:val="28"/>
        </w:rPr>
        <w:lastRenderedPageBreak/>
        <w:t xml:space="preserve">WHO (2007). Global database on anemia. Vitamin and mineral nutrition information system, </w:t>
      </w:r>
      <w:hyperlink r:id="rId22" w:history="1">
        <w:r w:rsidR="00495309" w:rsidRPr="002747AF">
          <w:rPr>
            <w:rStyle w:val="Hyperlink"/>
            <w:color w:val="auto"/>
            <w:spacing w:val="-4"/>
            <w:sz w:val="28"/>
            <w:szCs w:val="28"/>
          </w:rPr>
          <w:t>http://www.who.int/vmnis/database/anaemia/countries/en/</w:t>
        </w:r>
      </w:hyperlink>
      <w:r w:rsidR="00495309" w:rsidRPr="002747AF">
        <w:rPr>
          <w:spacing w:val="-4"/>
          <w:sz w:val="28"/>
          <w:szCs w:val="28"/>
        </w:rPr>
        <w:t xml:space="preserve"> </w:t>
      </w:r>
      <w:r w:rsidRPr="002747AF">
        <w:rPr>
          <w:spacing w:val="-4"/>
          <w:sz w:val="28"/>
          <w:szCs w:val="28"/>
        </w:rPr>
        <w:t>index.html.</w:t>
      </w:r>
    </w:p>
    <w:p w14:paraId="1DE5CF72" w14:textId="5972725A"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 xml:space="preserve">Nguyễn Xuân Ninh và cs (2007), Thực trạng thiếu máu và một số yếu tố liên quan ở </w:t>
      </w:r>
      <w:r w:rsidR="00C06271" w:rsidRPr="002747AF">
        <w:rPr>
          <w:spacing w:val="-2"/>
          <w:sz w:val="28"/>
          <w:szCs w:val="28"/>
        </w:rPr>
        <w:t>phụ nữ tuổi sinh đẻ</w:t>
      </w:r>
      <w:r w:rsidRPr="002747AF">
        <w:rPr>
          <w:spacing w:val="-2"/>
          <w:sz w:val="28"/>
          <w:szCs w:val="28"/>
        </w:rPr>
        <w:t xml:space="preserve"> và trẻ em tại một số xã/phường Hà Nội - năm 2006, Tạp chí DD&amp;TP, 3(4), tr: 34-41.</w:t>
      </w:r>
    </w:p>
    <w:p w14:paraId="1453FAFE" w14:textId="108127F1"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 xml:space="preserve">Đinh Thị Phương Hoa và cs (2012), Thực trạng thiếu máu, </w:t>
      </w:r>
      <w:r w:rsidR="00C06271" w:rsidRPr="002747AF">
        <w:rPr>
          <w:spacing w:val="-2"/>
          <w:sz w:val="28"/>
          <w:szCs w:val="28"/>
        </w:rPr>
        <w:t>tình trạng dinh dưỡng</w:t>
      </w:r>
      <w:r w:rsidRPr="002747AF">
        <w:rPr>
          <w:spacing w:val="-2"/>
          <w:sz w:val="28"/>
          <w:szCs w:val="28"/>
        </w:rPr>
        <w:t xml:space="preserve"> và nhiễm giun ở phụ nữ 20-35 tuổi tại 6 xã thuộc huyện Lục Nam, Bắc Giang, Tạp chí DD&amp;TP, 8(1), tr: 39-46.</w:t>
      </w:r>
    </w:p>
    <w:p w14:paraId="74D0AD0D" w14:textId="42FB45FE"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 xml:space="preserve">Hoàng Thế Nội (2009). Đánh giá </w:t>
      </w:r>
      <w:r w:rsidR="00C06271" w:rsidRPr="002747AF">
        <w:rPr>
          <w:spacing w:val="-2"/>
          <w:sz w:val="28"/>
          <w:szCs w:val="28"/>
        </w:rPr>
        <w:t>tình trạng dinh dưỡng</w:t>
      </w:r>
      <w:r w:rsidRPr="002747AF">
        <w:rPr>
          <w:spacing w:val="-2"/>
          <w:sz w:val="28"/>
          <w:szCs w:val="28"/>
        </w:rPr>
        <w:t xml:space="preserve">, thiếu máu ở </w:t>
      </w:r>
      <w:r w:rsidR="00C06271" w:rsidRPr="002747AF">
        <w:rPr>
          <w:spacing w:val="-2"/>
          <w:sz w:val="28"/>
          <w:szCs w:val="28"/>
        </w:rPr>
        <w:t>phụ nữ có thai</w:t>
      </w:r>
      <w:r w:rsidRPr="002747AF">
        <w:rPr>
          <w:spacing w:val="-2"/>
          <w:sz w:val="28"/>
          <w:szCs w:val="28"/>
        </w:rPr>
        <w:t xml:space="preserve"> và một số yếu tố ảnh hưởng. Tạp chí DD&amp;TP, 5(1), tr: 24-30.</w:t>
      </w:r>
    </w:p>
    <w:p w14:paraId="048BB035" w14:textId="3320C3B2" w:rsidR="00687A50" w:rsidRPr="002747AF" w:rsidRDefault="00687A50" w:rsidP="00687A50">
      <w:pPr>
        <w:pStyle w:val="ListParagraph"/>
        <w:numPr>
          <w:ilvl w:val="0"/>
          <w:numId w:val="32"/>
        </w:numPr>
        <w:spacing w:before="120" w:line="360" w:lineRule="auto"/>
        <w:ind w:left="426" w:hanging="568"/>
        <w:contextualSpacing w:val="0"/>
        <w:jc w:val="both"/>
        <w:rPr>
          <w:sz w:val="28"/>
          <w:szCs w:val="28"/>
        </w:rPr>
      </w:pPr>
      <w:r w:rsidRPr="002747AF">
        <w:rPr>
          <w:sz w:val="28"/>
          <w:szCs w:val="28"/>
        </w:rPr>
        <w:t xml:space="preserve">Đặng Oanh và cs (2009), Tình trạng thiếu máu dinh dưỡng của </w:t>
      </w:r>
      <w:r w:rsidR="00C06271" w:rsidRPr="002747AF">
        <w:rPr>
          <w:sz w:val="28"/>
          <w:szCs w:val="28"/>
        </w:rPr>
        <w:t>phụ nữ có thai</w:t>
      </w:r>
      <w:r w:rsidRPr="002747AF">
        <w:rPr>
          <w:sz w:val="28"/>
          <w:szCs w:val="28"/>
        </w:rPr>
        <w:t xml:space="preserve"> người dân tộc thiểu số tại tỉnh Đăk Lăk năm 2008, Tạp chí DD&amp;TP, 5(2), tr: 24-32.</w:t>
      </w:r>
    </w:p>
    <w:p w14:paraId="7DF384B1" w14:textId="3415835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 xml:space="preserve">Trần Thị Minh Hạnh và cs (2009), Tình trạng thiếu máu, thiếu sắt ở </w:t>
      </w:r>
      <w:r w:rsidR="00C06271" w:rsidRPr="002747AF">
        <w:rPr>
          <w:spacing w:val="-2"/>
          <w:sz w:val="28"/>
          <w:szCs w:val="28"/>
        </w:rPr>
        <w:t>phụ nữ có thai</w:t>
      </w:r>
      <w:r w:rsidRPr="002747AF">
        <w:rPr>
          <w:spacing w:val="-2"/>
          <w:sz w:val="28"/>
          <w:szCs w:val="28"/>
        </w:rPr>
        <w:t xml:space="preserve"> tại Tp.HCM, Tạp chí DD&amp;TP, 5(1), tr: 14-24.</w:t>
      </w:r>
    </w:p>
    <w:p w14:paraId="02367749" w14:textId="2B5BD944"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 xml:space="preserve">Lê Bạch Mai và cs (2006), Tình trạng dinh dưỡng và thiếu máu của </w:t>
      </w:r>
      <w:r w:rsidR="00C06271" w:rsidRPr="002747AF">
        <w:rPr>
          <w:spacing w:val="-2"/>
          <w:sz w:val="28"/>
          <w:szCs w:val="28"/>
        </w:rPr>
        <w:t>phụ nữ tuổi sinh đẻ</w:t>
      </w:r>
      <w:r w:rsidRPr="002747AF">
        <w:rPr>
          <w:spacing w:val="-2"/>
          <w:sz w:val="28"/>
          <w:szCs w:val="28"/>
        </w:rPr>
        <w:t xml:space="preserve"> huyện Thanh Miện năm 2004, Tạp chí DD&amp;TP, 2(3-4), tr: 68-73.</w:t>
      </w:r>
    </w:p>
    <w:p w14:paraId="7E8ADE18"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SCN (2010), Sixth report on the world nutrition situation: Progress in nutrition, Geneva (UN System standing committee on nutrition).</w:t>
      </w:r>
    </w:p>
    <w:p w14:paraId="30772FDD"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Hà Huy Khôi và cs (2012), Thiếu máu dinh dưỡng do thiếu sắt trong Dinh dưỡng và vệ sinh an toàn thực phẩm, NXB Y học, tr: 307-314.</w:t>
      </w:r>
    </w:p>
    <w:p w14:paraId="6774067A"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Theresa O. Scholl and Thomas Reilly (2000). Anemia, iron and pregnancy outcome. J. Nutr. 130, p. 443S-447S.</w:t>
      </w:r>
    </w:p>
    <w:p w14:paraId="69296450"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lastRenderedPageBreak/>
        <w:t>FFI/GAIN/USAIDS/WB/UNICEF (2009). Investing in the future: A united call to action in vitamin and mineral deficiencies. Global report 2009, pp: 52.</w:t>
      </w:r>
    </w:p>
    <w:p w14:paraId="73FA43C6"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Chen Chunming (2003), "Iron fortification of soy sauce in China", FAO.</w:t>
      </w:r>
    </w:p>
    <w:p w14:paraId="630706A7"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Jere D., et al. (2005), Iron-biofortified rice improves the iron stores of non-anemic Filipino women, J. Nutr., 135 (2823-30).</w:t>
      </w:r>
    </w:p>
    <w:p w14:paraId="1F971B19"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Viteri F.E., et al. (1995), Fortification of sugar with iron sodium ethylenediamino tetraacetate (FeNaEDTA) improves iron status in semi-rural Guatemalan populations, Am J Clin Nutr, 61, p. 1153-1163.</w:t>
      </w:r>
    </w:p>
    <w:p w14:paraId="02F74D2D"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Walczyk T., et al. (2005), Iron absorption by human subjects from different iron fortification compounds added to Thai fish sauce, Eur J Clin Nutr, 59, p. 668-674.</w:t>
      </w:r>
    </w:p>
    <w:p w14:paraId="64586893" w14:textId="77777777" w:rsidR="00687A50" w:rsidRPr="002747AF" w:rsidRDefault="00687A50" w:rsidP="00687A50">
      <w:pPr>
        <w:pStyle w:val="ListParagraph"/>
        <w:numPr>
          <w:ilvl w:val="0"/>
          <w:numId w:val="32"/>
        </w:numPr>
        <w:spacing w:before="120" w:line="360" w:lineRule="auto"/>
        <w:ind w:left="426" w:hanging="568"/>
        <w:contextualSpacing w:val="0"/>
        <w:jc w:val="both"/>
        <w:rPr>
          <w:sz w:val="28"/>
          <w:szCs w:val="28"/>
        </w:rPr>
      </w:pPr>
      <w:r w:rsidRPr="002747AF">
        <w:rPr>
          <w:sz w:val="28"/>
          <w:szCs w:val="28"/>
        </w:rPr>
        <w:t>WHO/NMH/NHD/14.4 (2012). Global nutrition targets 2025 - Anemia policy brief.</w:t>
      </w:r>
    </w:p>
    <w:p w14:paraId="2EB0B635"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WHO (1998). Guidelines for the use of iron supplements to prevent and treat iron deficiency anemia, pp. 46.</w:t>
      </w:r>
    </w:p>
    <w:p w14:paraId="4C4AE1D3"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Jatinder Bhatia, et al. (2013). Maternal and child nutrition: The first 1,000 days. NNI Workshop Series Vol. 74, 237 pages.</w:t>
      </w:r>
    </w:p>
    <w:p w14:paraId="6FC63BEF"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 xml:space="preserve">Ramadan W.S., et al. (2013). Effect of maternal low protein diet during pregnancy on the fetal liver of rats. Ann Anat. 195(1):68–76. </w:t>
      </w:r>
    </w:p>
    <w:p w14:paraId="22F62953"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Charles Savona-Ventura, et al. (2009). Maternal weight gain and fetal growth. Malta Med J, 21(2), p:22-25.</w:t>
      </w:r>
    </w:p>
    <w:p w14:paraId="589C2566"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Ramakrishnan U., et al. (2012). Effect of women’s nutrition before and during early pregnancy on maternal and infant outcomes: a system review. Paediatr Perinat Epidemiol, 26 suppl 1:285-301.</w:t>
      </w:r>
    </w:p>
    <w:p w14:paraId="7953A87F" w14:textId="77777777" w:rsidR="00687A50" w:rsidRPr="002747AF" w:rsidRDefault="00687A50" w:rsidP="00687A50">
      <w:pPr>
        <w:pStyle w:val="ListParagraph"/>
        <w:numPr>
          <w:ilvl w:val="0"/>
          <w:numId w:val="32"/>
        </w:numPr>
        <w:spacing w:before="120" w:line="360" w:lineRule="auto"/>
        <w:ind w:left="426" w:hanging="568"/>
        <w:contextualSpacing w:val="0"/>
        <w:jc w:val="both"/>
        <w:rPr>
          <w:sz w:val="28"/>
          <w:szCs w:val="28"/>
        </w:rPr>
      </w:pPr>
      <w:r w:rsidRPr="002747AF">
        <w:rPr>
          <w:sz w:val="28"/>
          <w:szCs w:val="28"/>
        </w:rPr>
        <w:lastRenderedPageBreak/>
        <w:t>Peake et al. (2013). Knowledge and periconceptional use of acid folic for the prevention of neural tube defects in ethnic communities in the United Kingdom: System review and meta-analysis. Birth Defects Res A Clin Mol, 97:444-51</w:t>
      </w:r>
    </w:p>
    <w:p w14:paraId="1974064D"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Wu G., Imhoff-Kunsch B. and Girard A.W. (2012). Biological mechanisms for nutritional regulation of maternal health and fetal development. Paediatr Perinat Epidemiol 2012; 26 Suppl 1:4–26.</w:t>
      </w:r>
    </w:p>
    <w:p w14:paraId="13227CAF"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Wu G., et al. (2013). Impacts of arginine nutrition on embryonic and fetal development in mammals. Amino Acids 2013; 45:241–56.</w:t>
      </w:r>
    </w:p>
    <w:p w14:paraId="2D160EB5"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Aisling A., et al. (2015). Nutrition during pregnancy impacts offspring’s epigenetic status - evidence from human and animal studies. Nutr and metabolic insights 8(S1), p41-47.</w:t>
      </w:r>
    </w:p>
    <w:p w14:paraId="423EF405"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 xml:space="preserve">Bispham J., et al. (2005).  Maternal nutritional programming of fetal adipose tissue development: differential effects on messenger ribonucleic acid abundance for uncoupling proteins and peroxisome proliferator-activated and prolactin receptors. Endocrinology. 146(9):3943–9. </w:t>
      </w:r>
    </w:p>
    <w:p w14:paraId="04243B7D"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Domiguez-Salas P., et al. (2014). Maternal nutrition at conception modulates DNA methylation of human metastable epilates. Nat Commun 5:3746</w:t>
      </w:r>
    </w:p>
    <w:p w14:paraId="7D0ACB73"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Barker D.J., et al. (1993). Fetal nutrition and cardiovascular disease in adult life. Lancet. 1993; 341(8850):938–941.</w:t>
      </w:r>
    </w:p>
    <w:p w14:paraId="222BFEF4"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Barker D.J. (2007). The origins of the developmental origins theory. J Intern Med.; 261(5): 412–417.</w:t>
      </w:r>
    </w:p>
    <w:p w14:paraId="0CE09A01"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Arifeen S.E., et al. (2000). Infant growth patterns in the slums of Dhaka in relation to birth weight, intrauterine growth retardation, and prematurity. Am J Sc Nutr 72: p1010-7.</w:t>
      </w:r>
    </w:p>
    <w:p w14:paraId="1F80D728"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lastRenderedPageBreak/>
        <w:t>Kramer M.S. and Victora C. (2001). Low birth weight and perinatal mortality: in Nutrition and Health in Developing Countries, Humana Press. p. 57-69.</w:t>
      </w:r>
    </w:p>
    <w:p w14:paraId="2CCAD540"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Kovacs C.S. (2008). Maternal, fetal, and neonatal outcomes from human and animal studies. Am J Clin Nutr, 2008. 88: p. 520-528.</w:t>
      </w:r>
    </w:p>
    <w:p w14:paraId="7C63C92B"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Tai-Ho Hung and T'sang-T'ang Hsieh (2016). Pre-gestational body mass index, gestational weight gain, and risks for adverse pregnancy outcomes among Taiwanese women: A retrospective cohort study. Taiwanese Journal of Obstetrics &amp; Gynecology 55, 575-581.</w:t>
      </w:r>
    </w:p>
    <w:p w14:paraId="1B297D6B"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WHO (1995).  Maternal anthropometry and pregnancy outcomes: a WHO Collaborative Study.  Bull World Health Organ;73:(suppl),p.1-59</w:t>
      </w:r>
    </w:p>
    <w:p w14:paraId="21BD4305"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Thomson A.M., et al. (1968). The assessment of fetal growth. J Obstet Gynaecol Br Common 1968;75:903-16</w:t>
      </w:r>
    </w:p>
    <w:p w14:paraId="74C0E5CA"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Hame M., et al. (2004). Fetal growth is directly related to maternal anthropometry and placental volume. Eur. J. Clin. Nutr. 2004, 58: p. 894-900.</w:t>
      </w:r>
    </w:p>
    <w:p w14:paraId="273C6175"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Parul Christian (2014). Fetal growth restriction and preterm as determinants of child growth in the first two years and potential interventions. Report on the NNI workshop series in Feb.2014.</w:t>
      </w:r>
    </w:p>
    <w:p w14:paraId="52738EB5" w14:textId="71163FE0"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 xml:space="preserve">Sneha B. Sridhar, et al. (2016). Trimester-specific </w:t>
      </w:r>
      <w:r w:rsidR="00C06271" w:rsidRPr="002747AF">
        <w:rPr>
          <w:spacing w:val="-2"/>
          <w:sz w:val="28"/>
          <w:szCs w:val="28"/>
        </w:rPr>
        <w:t>gestational weight gain</w:t>
      </w:r>
      <w:r w:rsidRPr="002747AF">
        <w:rPr>
          <w:spacing w:val="-2"/>
          <w:sz w:val="28"/>
          <w:szCs w:val="28"/>
        </w:rPr>
        <w:t xml:space="preserve"> and infant size for gestational age. PLoS One. 2016; 11(7): e0159500. </w:t>
      </w:r>
    </w:p>
    <w:p w14:paraId="3636A15A" w14:textId="55391F98"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 xml:space="preserve">Fuemmeler B.F., et al. (2016). Association between Pre-pregnancy </w:t>
      </w:r>
      <w:r w:rsidR="00C06271" w:rsidRPr="002747AF">
        <w:rPr>
          <w:spacing w:val="-2"/>
          <w:sz w:val="28"/>
          <w:szCs w:val="28"/>
        </w:rPr>
        <w:t>body mas index</w:t>
      </w:r>
      <w:r w:rsidRPr="002747AF">
        <w:rPr>
          <w:spacing w:val="-2"/>
          <w:sz w:val="28"/>
          <w:szCs w:val="28"/>
        </w:rPr>
        <w:t xml:space="preserve"> and </w:t>
      </w:r>
      <w:r w:rsidR="00C06271" w:rsidRPr="002747AF">
        <w:rPr>
          <w:spacing w:val="-2"/>
          <w:sz w:val="28"/>
          <w:szCs w:val="28"/>
        </w:rPr>
        <w:t>gestational weight gain</w:t>
      </w:r>
      <w:r w:rsidRPr="002747AF">
        <w:rPr>
          <w:spacing w:val="-2"/>
          <w:sz w:val="28"/>
          <w:szCs w:val="28"/>
        </w:rPr>
        <w:t xml:space="preserve"> with Size, Tempo, and Velocity of Infant Growth: Analysis of the Newborn Epigenetic Study Cohort. J Childhood Obesity, 12(3): 210-218. </w:t>
      </w:r>
    </w:p>
    <w:p w14:paraId="68D8CD3D" w14:textId="096F2655" w:rsidR="00687A50" w:rsidRPr="002747AF" w:rsidRDefault="00687A50" w:rsidP="00687A50">
      <w:pPr>
        <w:pStyle w:val="ListParagraph"/>
        <w:numPr>
          <w:ilvl w:val="0"/>
          <w:numId w:val="32"/>
        </w:numPr>
        <w:spacing w:before="120" w:line="360" w:lineRule="auto"/>
        <w:ind w:left="426" w:hanging="568"/>
        <w:contextualSpacing w:val="0"/>
        <w:jc w:val="both"/>
        <w:rPr>
          <w:sz w:val="28"/>
          <w:szCs w:val="28"/>
        </w:rPr>
      </w:pPr>
      <w:r w:rsidRPr="002747AF">
        <w:rPr>
          <w:sz w:val="28"/>
          <w:szCs w:val="28"/>
        </w:rPr>
        <w:lastRenderedPageBreak/>
        <w:t xml:space="preserve">Nan Li, et al. (2013). Maternal pre-pregnancy </w:t>
      </w:r>
      <w:r w:rsidR="00C06271" w:rsidRPr="002747AF">
        <w:rPr>
          <w:sz w:val="28"/>
          <w:szCs w:val="28"/>
        </w:rPr>
        <w:t xml:space="preserve">body mas index and gestational weight gain </w:t>
      </w:r>
      <w:r w:rsidRPr="002747AF">
        <w:rPr>
          <w:sz w:val="28"/>
          <w:szCs w:val="28"/>
        </w:rPr>
        <w:t xml:space="preserve">on offspring overweight in early infancy. PLoS One, 8(10): e77809. </w:t>
      </w:r>
    </w:p>
    <w:p w14:paraId="60468B4E"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Cutbetor Garza, et al. (2013). Parental height and child growth from birth to 2 years in the WHO multicenter growth reference study. Maternal and Child Nutr, 9(suppl.2), p.58-68</w:t>
      </w:r>
    </w:p>
    <w:p w14:paraId="0D5B09A1"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Janf Bahadur Prasad, et al. (2015). Status of maternal nutrition and its association with nutritional status of under-three children in EAG-states and Assam, India. International Journal of humanities and Social Science Intervention, 4(1):30-38.</w:t>
      </w:r>
    </w:p>
    <w:p w14:paraId="788D143E" w14:textId="77777777" w:rsidR="00687A50" w:rsidRPr="002747AF" w:rsidRDefault="00687A50" w:rsidP="00687A50">
      <w:pPr>
        <w:pStyle w:val="ListParagraph"/>
        <w:numPr>
          <w:ilvl w:val="0"/>
          <w:numId w:val="32"/>
        </w:numPr>
        <w:spacing w:before="120" w:line="360" w:lineRule="auto"/>
        <w:ind w:left="426" w:hanging="568"/>
        <w:contextualSpacing w:val="0"/>
        <w:jc w:val="both"/>
        <w:rPr>
          <w:sz w:val="28"/>
          <w:szCs w:val="28"/>
        </w:rPr>
      </w:pPr>
      <w:r w:rsidRPr="002747AF">
        <w:rPr>
          <w:sz w:val="28"/>
          <w:szCs w:val="28"/>
        </w:rPr>
        <w:t xml:space="preserve">Subramarian S. V., et al. (2009). Association of maternal height with child mortality, anthropometric failure and anemia in Indian. JAMA 301(16):1691-1701. </w:t>
      </w:r>
    </w:p>
    <w:p w14:paraId="574E758C"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Emre Ozaltin, et al. (2010). Association of maternal stature with offspring mortality, underweight, and stunting in low- to middle-income countries. JAMA 303 (15):1507-1516.</w:t>
      </w:r>
    </w:p>
    <w:p w14:paraId="780072C4"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Jian-Qiang Lai, et al. (2006). The influence of maternal nutrition on children physical development. Zhonghua epidemic Journal 27(9):748-50.</w:t>
      </w:r>
    </w:p>
    <w:p w14:paraId="443FD385"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Yaw Addo O, et al. (2013). Maternal height and child growth patterns. The journal of pediatrics, 163(2), p: 549-554</w:t>
      </w:r>
    </w:p>
    <w:p w14:paraId="5FA27B24"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Mohamad Reza V. and Salma Mahnoodianfard (2015). Long term effects on maternal nutrition and childhood growth on later health. Adv Obes Weight Manag Control 3(3):00058.</w:t>
      </w:r>
    </w:p>
    <w:p w14:paraId="775B0E82" w14:textId="5542274B"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lastRenderedPageBreak/>
        <w:t>Khan I.Y., et al. (2005). A high fat diet during rat pregnancy or suckling induces cardiovascular dysfunction in adult offspring. Am J Physiol Regul In</w:t>
      </w:r>
      <w:r w:rsidR="00266E3C" w:rsidRPr="002747AF">
        <w:rPr>
          <w:spacing w:val="-2"/>
          <w:sz w:val="28"/>
          <w:szCs w:val="28"/>
        </w:rPr>
        <w:t>tegr Comp Physiol. 288(1): R127-</w:t>
      </w:r>
      <w:r w:rsidRPr="002747AF">
        <w:rPr>
          <w:spacing w:val="-2"/>
          <w:sz w:val="28"/>
          <w:szCs w:val="28"/>
        </w:rPr>
        <w:t xml:space="preserve">33. </w:t>
      </w:r>
    </w:p>
    <w:p w14:paraId="7B4889C8"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Maslova E., et al. (2015). Maternal intake of fat in pregnancy and offspring metabolic health - A prospective study with 20 years of follow-up. Clin Nutr. doi:10.1016/j. clnu.2015.03.018.</w:t>
      </w:r>
    </w:p>
    <w:p w14:paraId="28DAC7E7"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Ojaswi Acharya, et al. (2016). Maternal nutrition status, food intake and pregnancy weight gain in Nepal. Journal of Health management, 18(1). Doi: 10.1177/0972063415625537.</w:t>
      </w:r>
    </w:p>
    <w:p w14:paraId="6C33A156"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Herrera E. and Ortega-Senovilla H. (2014). Lipid metabolism during pregnancy and its implications for fetal growth. Curr Pharm Biotechnol 15(1):24–31.</w:t>
      </w:r>
    </w:p>
    <w:p w14:paraId="13C157D5"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Mary K. Horan, et al. (2015). The association between maternal dietary micronutrient intake and neonatal anthropometry– secondary analysis from the ROLO study. Nutr J (2015) 14:105 DOI 10.1186/s12937-015-0095-z</w:t>
      </w:r>
    </w:p>
    <w:p w14:paraId="7B5335F5"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 xml:space="preserve">Krishna Kumar Sahu, et al. (2014). Dietary intake of pregnant women and its effect on the birth weight of newborns in rural area of Uttar Pradesh, India. Asian Journal of Medical Sciences, 6(1), p:67-70. </w:t>
      </w:r>
    </w:p>
    <w:p w14:paraId="4249DEF5"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Chia A.R., et al. (2016). A vegetable, fruit, and white rice dietary pattern during pregnancy is associated with a lower risk of preterm birth and larger birth size in a multiethnic Asian cohort: the Growing Up in Singapore Towards healthy Outcomes (GUSTO) study. Am J Clin Nutr. 2016 Oct 12. pii: ajcn133892.</w:t>
      </w:r>
    </w:p>
    <w:p w14:paraId="26FB26A9" w14:textId="382A330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lastRenderedPageBreak/>
        <w:t xml:space="preserve">Diemert A., et al. (2016). Maternal nutrition, inadequate </w:t>
      </w:r>
      <w:r w:rsidR="00C06271" w:rsidRPr="002747AF">
        <w:rPr>
          <w:spacing w:val="-2"/>
          <w:sz w:val="28"/>
          <w:szCs w:val="28"/>
        </w:rPr>
        <w:t>gestational weight gain</w:t>
      </w:r>
      <w:r w:rsidRPr="002747AF">
        <w:rPr>
          <w:spacing w:val="-2"/>
          <w:sz w:val="28"/>
          <w:szCs w:val="28"/>
        </w:rPr>
        <w:t xml:space="preserve"> and birth weight: results from a prospective birth cohort. BMC Preg Childbirth. 2016 Aug 15; 16:224. </w:t>
      </w:r>
    </w:p>
    <w:p w14:paraId="0C06EA14" w14:textId="40F9F42C"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 xml:space="preserve">Hrolfsdottir L., et al. (2016). Maternal diet, </w:t>
      </w:r>
      <w:r w:rsidR="00C06271" w:rsidRPr="002747AF">
        <w:rPr>
          <w:spacing w:val="-2"/>
          <w:sz w:val="28"/>
          <w:szCs w:val="28"/>
        </w:rPr>
        <w:t>gestational weight gain</w:t>
      </w:r>
      <w:r w:rsidRPr="002747AF">
        <w:rPr>
          <w:spacing w:val="-2"/>
          <w:sz w:val="28"/>
          <w:szCs w:val="28"/>
        </w:rPr>
        <w:t xml:space="preserve">, and inflammatory markers during pregnancy. Obesity (Silver Spring), 24(10):2133-9. </w:t>
      </w:r>
    </w:p>
    <w:p w14:paraId="004EBC17"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Parr C.L., et al. (2016).  Maternal folate intake during pregnancy and childhood asthma in a population based cohort. Am J Respir Crit Care Med. 2016 Aug 12. DOI:10.1007/s10995-016-2078-x</w:t>
      </w:r>
    </w:p>
    <w:p w14:paraId="67926205"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Switkowski K.M., et al. (2016). Maternal protein intake during pregnancy and linear growth in the offspring. Am J Clin Nutr. 2016 Oct; 104(4):1128-1136.</w:t>
      </w:r>
    </w:p>
    <w:p w14:paraId="75C74556" w14:textId="00590EF1"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 xml:space="preserve">Bộ Y tế, Viện Dinh dưỡng (2015).  Dinh dưỡng cho </w:t>
      </w:r>
      <w:r w:rsidR="00C06271" w:rsidRPr="002747AF">
        <w:rPr>
          <w:spacing w:val="-2"/>
          <w:sz w:val="28"/>
          <w:szCs w:val="28"/>
        </w:rPr>
        <w:t>phụ nữ có thai</w:t>
      </w:r>
      <w:r w:rsidRPr="002747AF">
        <w:rPr>
          <w:spacing w:val="-2"/>
          <w:sz w:val="28"/>
          <w:szCs w:val="28"/>
        </w:rPr>
        <w:t>. Chăm sóc dinh dưỡng cho bà mẹ và trẻ em. NXB Dân trí, tr: 30-40.</w:t>
      </w:r>
    </w:p>
    <w:p w14:paraId="78BBF591"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Bộ Y tế, Viện Dinh dưỡng (2016). Nhu cầu dinh dưỡng khuyến nghị cho người Việt Nam. NXB Y học, 182 trang.</w:t>
      </w:r>
    </w:p>
    <w:p w14:paraId="5DC8A94B"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Hà Huy Khôi, Lê Thị Hợp (2012). Phương pháp dịch tễ học dinh dưỡng. NXB Y học, 375 trang.</w:t>
      </w:r>
    </w:p>
    <w:p w14:paraId="7613988E" w14:textId="77777777" w:rsidR="00687A50" w:rsidRPr="002747AF" w:rsidRDefault="00687A50" w:rsidP="00687A50">
      <w:pPr>
        <w:pStyle w:val="ListParagraph"/>
        <w:numPr>
          <w:ilvl w:val="0"/>
          <w:numId w:val="32"/>
        </w:numPr>
        <w:spacing w:before="120" w:line="360" w:lineRule="auto"/>
        <w:ind w:left="426" w:hanging="568"/>
        <w:contextualSpacing w:val="0"/>
        <w:jc w:val="both"/>
        <w:rPr>
          <w:sz w:val="28"/>
          <w:szCs w:val="28"/>
        </w:rPr>
      </w:pPr>
      <w:r w:rsidRPr="002747AF">
        <w:rPr>
          <w:sz w:val="28"/>
          <w:szCs w:val="28"/>
        </w:rPr>
        <w:t>Jessica A. Grieger and Vicki L. Clifton (2015). A Review of the impact of dietary intakes in human pregnancy on infant birth-weight. Nutrients 2015, 7, 153-178.</w:t>
      </w:r>
    </w:p>
    <w:p w14:paraId="68D07885"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Khan A.I., et al. (2011). Effects of prenatal food and micronutrient supplementation on child growth from birth to 54 months of age: a randomized trial in Bangladesh. Nutr J, 10:134.</w:t>
      </w:r>
    </w:p>
    <w:p w14:paraId="20AC66C0"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lastRenderedPageBreak/>
        <w:t>Aamer Imdad and Zulfiqar A. Bhutta (2011). Effect of balanced protein energy supplementation during pregnancy on birth outcomes. BMC Public Health, 11(Suppl 3):S17.</w:t>
      </w:r>
    </w:p>
    <w:p w14:paraId="10EEA4D3"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Kusin J.A., et al. (1992). Energy supplementation during pregnancy and postnatal growth. Lancet 1992, 340 (8820): 623-6.</w:t>
      </w:r>
    </w:p>
    <w:p w14:paraId="2E35FAA9"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Lanou H., et al. (2014).  Prenatal nutrient supplementation and postnatal growth in a developing nation: an RCT. Pediatrics, 133:e1001-1008.</w:t>
      </w:r>
    </w:p>
    <w:p w14:paraId="67DDEE39"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Duggan C., et al. (2014). Vitamin B</w:t>
      </w:r>
      <w:r w:rsidRPr="002747AF">
        <w:rPr>
          <w:spacing w:val="-2"/>
          <w:sz w:val="28"/>
          <w:szCs w:val="28"/>
          <w:vertAlign w:val="subscript"/>
        </w:rPr>
        <w:t>12</w:t>
      </w:r>
      <w:r w:rsidRPr="002747AF">
        <w:rPr>
          <w:spacing w:val="-2"/>
          <w:sz w:val="28"/>
          <w:szCs w:val="28"/>
        </w:rPr>
        <w:t xml:space="preserve"> supplementation during pregnancy and early lactation increases maternal, breast milk, and infant measures of vitamin B</w:t>
      </w:r>
      <w:r w:rsidRPr="002747AF">
        <w:rPr>
          <w:spacing w:val="-2"/>
          <w:sz w:val="28"/>
          <w:szCs w:val="28"/>
          <w:vertAlign w:val="subscript"/>
        </w:rPr>
        <w:t>12</w:t>
      </w:r>
      <w:r w:rsidRPr="002747AF">
        <w:rPr>
          <w:spacing w:val="-2"/>
          <w:sz w:val="28"/>
          <w:szCs w:val="28"/>
        </w:rPr>
        <w:t xml:space="preserve"> status. J Nutr. 2014 May; 144(5):758-64. </w:t>
      </w:r>
    </w:p>
    <w:p w14:paraId="4808EFD3"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 xml:space="preserve">Salam R.A., et al. (2015). Pyridoxine (vitamin B6) supplementation during pregnancy or labor for maternal and neonatal outcomes. Cochrane Database Syst Rev. 2015 Jun, 3(6):CD000179. </w:t>
      </w:r>
    </w:p>
    <w:p w14:paraId="19E559CE"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 xml:space="preserve">Buppasiri P., et al. (2015). Calcium supplementation (other than for preventing or treating hypertension) for improving pregnancy and infant outcomes. Cochrane Database Syst Rev. 2015 Feb, 25(2):CD007079. </w:t>
      </w:r>
    </w:p>
    <w:p w14:paraId="0EB2F9BF"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 xml:space="preserve">Etheredge A.J., et al (2015). Iron supplementation in iron-replete and nonanemic pregnant women in Tanzania: A randomized clinical trial. JAMA Pediatr. 2015 Oct, 169(10):947-55. </w:t>
      </w:r>
    </w:p>
    <w:p w14:paraId="0323D9ED"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 xml:space="preserve">Asemi Z., et al. (2016). Calcium-vitamin D co-supplementation affects metabolic profiles, but not pregnancy outcomes, in healthy pregnant women. Int J Prev Med. 2016 Mar 1; 7:49. </w:t>
      </w:r>
    </w:p>
    <w:p w14:paraId="116BFBCB"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Haider J., et al. (2003). Daily versus weekly iron supplementation and prevention of iron deficiency anemia in lactating women. East African Med J, 2003. 80(1):11-16.</w:t>
      </w:r>
    </w:p>
    <w:p w14:paraId="76A7520B"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lastRenderedPageBreak/>
        <w:t>Margetts B.M. (2007), "Weekly iron and folic acid supplementation for women of reproductive age: effectiveness and safety. A desk review for WHO WPRO. Global consultation on weekly iron and folic acid supplementation for preventing anemia in women of reproductive age. 25-27 April, 2007. Manila, Philippines, 2007.</w:t>
      </w:r>
    </w:p>
    <w:p w14:paraId="0C0362CA"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WHO (2011). "Guideline: Intermittent iron and folic acid supplementation in menstruating women", WHO, Geneva, Switzerland.</w:t>
      </w:r>
    </w:p>
    <w:p w14:paraId="78F19D58" w14:textId="44D559E3"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 xml:space="preserve">Trương Hồng Sơn (2012). Hiệu quả can thiệp cộng đồng bằng bổ sung sớm </w:t>
      </w:r>
      <w:r w:rsidR="00C06271" w:rsidRPr="002747AF">
        <w:rPr>
          <w:spacing w:val="-2"/>
          <w:sz w:val="28"/>
          <w:szCs w:val="28"/>
        </w:rPr>
        <w:t>đa vi chất</w:t>
      </w:r>
      <w:r w:rsidRPr="002747AF">
        <w:rPr>
          <w:spacing w:val="-2"/>
          <w:sz w:val="28"/>
          <w:szCs w:val="28"/>
        </w:rPr>
        <w:t xml:space="preserve"> trên phụ nữ tại một số xã thuộc tỉnh Kom Tum và Lai Châu, Luận án Tiến sỹ Dinh dưỡng - Viện Dinh dưỡng.</w:t>
      </w:r>
    </w:p>
    <w:p w14:paraId="682E417C" w14:textId="4C92951A"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 xml:space="preserve">Nguyen Do Huy, et al. (2009). An effectiveness trial of </w:t>
      </w:r>
      <w:r w:rsidR="00C06271" w:rsidRPr="002747AF">
        <w:rPr>
          <w:spacing w:val="-2"/>
          <w:sz w:val="28"/>
          <w:szCs w:val="28"/>
        </w:rPr>
        <w:t xml:space="preserve">multi-micronutrient </w:t>
      </w:r>
      <w:r w:rsidRPr="002747AF">
        <w:rPr>
          <w:spacing w:val="-2"/>
          <w:sz w:val="28"/>
          <w:szCs w:val="28"/>
        </w:rPr>
        <w:t>supplement during pregnancy in Vietnam: Impact on birth-weight and on stunting in children at around 2 years of age. Food and Nutrition Bulletin. 30(4), S506-S516.</w:t>
      </w:r>
    </w:p>
    <w:p w14:paraId="51933073"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Janet C. King (2016). A summary of pathways or mechanisms linking preconception maternal nutrition with birth outcomes. J Nutr, 2016: p:1s-8s, doi10.3945/jn.115.223480</w:t>
      </w:r>
    </w:p>
    <w:p w14:paraId="16B69607"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Diggle P., et al. (2002). Analysis of longitudinal data. 2nd ed. Oxford University Press; 2002.</w:t>
      </w:r>
    </w:p>
    <w:p w14:paraId="75A653BF"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 xml:space="preserve">Charan J. and Biswas T. (2013). How to calculate sample size for different study designs in medical research? Indian Journal of Psychological Medicine, 35(2):121-126. </w:t>
      </w:r>
    </w:p>
    <w:p w14:paraId="08E7B1FD"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 xml:space="preserve">Tran T.D., et al. (2015). Antenatal iron supplementation regimens for pregnant women in rural Vietnam and subsequent hemoglobin concentration and  anemia among their infants. PLoSONE 10(4):e0125740. </w:t>
      </w:r>
    </w:p>
    <w:p w14:paraId="3BA3E418"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lastRenderedPageBreak/>
        <w:t>Tu Ngu, et al. (2014). Effect of animal-source food supplement prior to and during pregnancy on birth-weight on birth outcomes and prematurity in rural Vietnam: A brief study description. Food and nutrition bulletin, 35(4) (suppl) p:S205-S208</w:t>
      </w:r>
    </w:p>
    <w:p w14:paraId="19723481"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Bộ Y tế, Viện Dinh dưỡng (2007). Bảng thành phần thực phẩm Việt Nam. NXB Y học.</w:t>
      </w:r>
    </w:p>
    <w:p w14:paraId="4D54ECCA" w14:textId="6380305B"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Rosalind S. Gibson (2005), Pri</w:t>
      </w:r>
      <w:r w:rsidR="00C06271" w:rsidRPr="002747AF">
        <w:rPr>
          <w:spacing w:val="-2"/>
          <w:sz w:val="28"/>
          <w:szCs w:val="28"/>
        </w:rPr>
        <w:t>nciples nutritional assessment -</w:t>
      </w:r>
      <w:r w:rsidRPr="002747AF">
        <w:rPr>
          <w:spacing w:val="-2"/>
          <w:sz w:val="28"/>
          <w:szCs w:val="28"/>
        </w:rPr>
        <w:t xml:space="preserve"> The second edition. Oxford University Press</w:t>
      </w:r>
    </w:p>
    <w:p w14:paraId="4E0CD680"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Viện Dinh dưỡng (2012). Phương pháp nhân trắc trong đánh giá dinh dưỡng trẻ em dưới 5 tuổi. NXB Y học, 148 trang.</w:t>
      </w:r>
    </w:p>
    <w:p w14:paraId="5D8DD386"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Kelleher B.P. and Broin S.D. (1991). Microbiological assay for vitamin B</w:t>
      </w:r>
      <w:r w:rsidRPr="002747AF">
        <w:rPr>
          <w:spacing w:val="-2"/>
          <w:sz w:val="28"/>
          <w:szCs w:val="28"/>
          <w:vertAlign w:val="subscript"/>
        </w:rPr>
        <w:t>12</w:t>
      </w:r>
      <w:r w:rsidRPr="002747AF">
        <w:rPr>
          <w:spacing w:val="-2"/>
          <w:sz w:val="28"/>
          <w:szCs w:val="28"/>
        </w:rPr>
        <w:t xml:space="preserve"> performed in 96-well microtitre plates. J Clin Pathol 1991, 44:592-595.</w:t>
      </w:r>
    </w:p>
    <w:p w14:paraId="24F8B285"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O'Broin S. and Kelleher B. (1992). Microbiological assay on microtitre plates of folate in serum and red cells. J Clin Pathol 1992, 45:344-347.</w:t>
      </w:r>
    </w:p>
    <w:p w14:paraId="73E54EF0"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Villar J., et al. (2014). International standards for newborn weight, length, and head circumference by gestational age and sex: the Newborn Cross-Sectional Study of the INTERGROWTH-21st Project. Lancet 2014; 384:857–68.</w:t>
      </w:r>
    </w:p>
    <w:p w14:paraId="3F1236FD" w14:textId="77777777" w:rsidR="00687A50" w:rsidRPr="002747AF" w:rsidRDefault="00687A50" w:rsidP="00687A50">
      <w:pPr>
        <w:pStyle w:val="ListParagraph"/>
        <w:numPr>
          <w:ilvl w:val="0"/>
          <w:numId w:val="32"/>
        </w:numPr>
        <w:spacing w:before="120" w:line="360" w:lineRule="auto"/>
        <w:ind w:left="426" w:hanging="568"/>
        <w:contextualSpacing w:val="0"/>
        <w:jc w:val="both"/>
        <w:rPr>
          <w:sz w:val="28"/>
          <w:szCs w:val="28"/>
        </w:rPr>
      </w:pPr>
      <w:r w:rsidRPr="002747AF">
        <w:rPr>
          <w:sz w:val="28"/>
          <w:szCs w:val="28"/>
        </w:rPr>
        <w:t>WHO (2007) Assessing the iron status of populations. WHO, Geneva, Switzerland.</w:t>
      </w:r>
    </w:p>
    <w:p w14:paraId="38D44DAB"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WHO (2008). Conclusions of a WHO Technical Consultation on folate and vitamin B</w:t>
      </w:r>
      <w:r w:rsidRPr="002747AF">
        <w:rPr>
          <w:spacing w:val="-2"/>
          <w:sz w:val="28"/>
          <w:szCs w:val="28"/>
          <w:vertAlign w:val="subscript"/>
        </w:rPr>
        <w:t>12</w:t>
      </w:r>
      <w:r w:rsidRPr="002747AF">
        <w:rPr>
          <w:spacing w:val="-2"/>
          <w:sz w:val="28"/>
          <w:szCs w:val="28"/>
        </w:rPr>
        <w:t xml:space="preserve"> deficiencies. Food and Nutrition Bulletin 2008, 29:S238-244.</w:t>
      </w:r>
    </w:p>
    <w:p w14:paraId="43B47715"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Suchdev P.S., et al. (2016). Overview of the biomarkers reflecting inflammation and nutritional determinants of anemia (BRINDA) Project. Adv Nutr 2016, 7:349-356.</w:t>
      </w:r>
    </w:p>
    <w:p w14:paraId="7D4931EC"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4"/>
          <w:sz w:val="28"/>
          <w:szCs w:val="28"/>
        </w:rPr>
      </w:pPr>
      <w:r w:rsidRPr="002747AF">
        <w:rPr>
          <w:spacing w:val="-4"/>
          <w:sz w:val="28"/>
          <w:szCs w:val="28"/>
        </w:rPr>
        <w:lastRenderedPageBreak/>
        <w:t>Phạm Văn Hoan (2005). Phương pháp xây dựng kế hoạch, quản lý, theo dỗ và đánh giá các dự án can thiệp dinh dưỡng tại cộng đồng. NXB Y học, 203 trang.</w:t>
      </w:r>
    </w:p>
    <w:p w14:paraId="7C0D2E01" w14:textId="77777777" w:rsidR="00687A50" w:rsidRPr="002747AF" w:rsidRDefault="00687A50" w:rsidP="00687A50">
      <w:pPr>
        <w:pStyle w:val="ListParagraph"/>
        <w:numPr>
          <w:ilvl w:val="0"/>
          <w:numId w:val="32"/>
        </w:numPr>
        <w:spacing w:before="120" w:line="360" w:lineRule="auto"/>
        <w:ind w:left="426" w:hanging="568"/>
        <w:contextualSpacing w:val="0"/>
        <w:jc w:val="both"/>
        <w:rPr>
          <w:sz w:val="28"/>
          <w:szCs w:val="28"/>
        </w:rPr>
      </w:pPr>
      <w:r w:rsidRPr="002747AF">
        <w:rPr>
          <w:sz w:val="28"/>
          <w:szCs w:val="28"/>
        </w:rPr>
        <w:t>Hall A.G., Ngu T., Dirren H., and King J. (2008): Animal source food intake among women of reproductive age in rural Vietnam. FASEB J 2008, 22:876.872</w:t>
      </w:r>
    </w:p>
    <w:p w14:paraId="20AAE58F" w14:textId="77777777" w:rsidR="00687A50" w:rsidRPr="002747AF" w:rsidRDefault="00687A50" w:rsidP="00687A50">
      <w:pPr>
        <w:pStyle w:val="ListParagraph"/>
        <w:numPr>
          <w:ilvl w:val="0"/>
          <w:numId w:val="32"/>
        </w:numPr>
        <w:spacing w:before="120" w:line="360" w:lineRule="auto"/>
        <w:ind w:left="426" w:hanging="568"/>
        <w:contextualSpacing w:val="0"/>
        <w:jc w:val="both"/>
        <w:rPr>
          <w:sz w:val="28"/>
          <w:szCs w:val="28"/>
        </w:rPr>
      </w:pPr>
      <w:r w:rsidRPr="002747AF">
        <w:rPr>
          <w:sz w:val="28"/>
          <w:szCs w:val="28"/>
        </w:rPr>
        <w:t>Hambidge K.M., et al. (2014). Preconception maternal nutrition: a multi-site randomized controlled trial. BMC Preg Childbirth 2014, 14:111.</w:t>
      </w:r>
    </w:p>
    <w:p w14:paraId="573568E7" w14:textId="3716E8A3" w:rsidR="00687A50" w:rsidRPr="002747AF" w:rsidRDefault="00687A50" w:rsidP="00687A50">
      <w:pPr>
        <w:pStyle w:val="ListParagraph"/>
        <w:numPr>
          <w:ilvl w:val="0"/>
          <w:numId w:val="32"/>
        </w:numPr>
        <w:spacing w:before="120" w:line="360" w:lineRule="auto"/>
        <w:ind w:left="426" w:hanging="568"/>
        <w:contextualSpacing w:val="0"/>
        <w:jc w:val="both"/>
        <w:rPr>
          <w:spacing w:val="-6"/>
          <w:sz w:val="28"/>
          <w:szCs w:val="28"/>
        </w:rPr>
      </w:pPr>
      <w:r w:rsidRPr="002747AF">
        <w:rPr>
          <w:spacing w:val="-6"/>
          <w:sz w:val="28"/>
          <w:szCs w:val="28"/>
        </w:rPr>
        <w:t xml:space="preserve">Ramakrishnan U., et al. (2016). Neither preconceptional weekly </w:t>
      </w:r>
      <w:r w:rsidR="00C06271" w:rsidRPr="002747AF">
        <w:rPr>
          <w:spacing w:val="-6"/>
          <w:sz w:val="28"/>
          <w:szCs w:val="28"/>
        </w:rPr>
        <w:t>multi-micronutrient</w:t>
      </w:r>
      <w:r w:rsidRPr="002747AF">
        <w:rPr>
          <w:spacing w:val="-6"/>
          <w:sz w:val="28"/>
          <w:szCs w:val="28"/>
        </w:rPr>
        <w:t xml:space="preserve"> nor </w:t>
      </w:r>
      <w:r w:rsidR="00C06271" w:rsidRPr="002747AF">
        <w:rPr>
          <w:spacing w:val="-6"/>
          <w:sz w:val="28"/>
          <w:szCs w:val="28"/>
        </w:rPr>
        <w:t>iron and folic acid</w:t>
      </w:r>
      <w:r w:rsidRPr="002747AF">
        <w:rPr>
          <w:spacing w:val="-6"/>
          <w:sz w:val="28"/>
          <w:szCs w:val="28"/>
        </w:rPr>
        <w:t xml:space="preserve"> supplements affect birth size and gestational age compared with a folic acid supplement alone in rural Vietnamese women: A randomized controlled trial. J Nutr 2016, 146:1445s-1452s.</w:t>
      </w:r>
    </w:p>
    <w:p w14:paraId="37064A79" w14:textId="77777777" w:rsidR="00687A50" w:rsidRPr="002747AF" w:rsidRDefault="00687A50" w:rsidP="00687A50">
      <w:pPr>
        <w:pStyle w:val="ListParagraph"/>
        <w:numPr>
          <w:ilvl w:val="0"/>
          <w:numId w:val="32"/>
        </w:numPr>
        <w:spacing w:before="120" w:line="360" w:lineRule="auto"/>
        <w:ind w:left="426" w:hanging="568"/>
        <w:contextualSpacing w:val="0"/>
        <w:jc w:val="both"/>
        <w:rPr>
          <w:sz w:val="28"/>
          <w:szCs w:val="28"/>
        </w:rPr>
      </w:pPr>
      <w:r w:rsidRPr="002747AF">
        <w:rPr>
          <w:spacing w:val="-2"/>
          <w:sz w:val="28"/>
          <w:szCs w:val="28"/>
        </w:rPr>
        <w:t>E</w:t>
      </w:r>
      <w:r w:rsidRPr="002747AF">
        <w:rPr>
          <w:sz w:val="28"/>
          <w:szCs w:val="28"/>
        </w:rPr>
        <w:t>llie Gresham, et al. (2014). Effects of dietary interventions on neonatal and infant outcomes: a systematic review and meta-analysis. Am J Clin Nutr 2014;100:1298–321</w:t>
      </w:r>
    </w:p>
    <w:p w14:paraId="0763D4A9" w14:textId="2467E257" w:rsidR="00687A50" w:rsidRPr="002747AF" w:rsidRDefault="00687A50" w:rsidP="00687A50">
      <w:pPr>
        <w:pStyle w:val="ListParagraph"/>
        <w:numPr>
          <w:ilvl w:val="0"/>
          <w:numId w:val="32"/>
        </w:numPr>
        <w:spacing w:before="120" w:line="360" w:lineRule="auto"/>
        <w:ind w:left="426" w:hanging="568"/>
        <w:contextualSpacing w:val="0"/>
        <w:jc w:val="both"/>
        <w:rPr>
          <w:sz w:val="28"/>
          <w:szCs w:val="28"/>
        </w:rPr>
      </w:pPr>
      <w:r w:rsidRPr="002747AF">
        <w:rPr>
          <w:sz w:val="28"/>
          <w:szCs w:val="28"/>
        </w:rPr>
        <w:t xml:space="preserve">Hoàng Thu Nga, Từ Ngữ, Phí Ngọc Quyên (2009). Thực trạng </w:t>
      </w:r>
      <w:r w:rsidR="00C06271" w:rsidRPr="002747AF">
        <w:rPr>
          <w:sz w:val="28"/>
          <w:szCs w:val="28"/>
        </w:rPr>
        <w:t>cân nặng sơ sinh</w:t>
      </w:r>
      <w:r w:rsidRPr="002747AF">
        <w:rPr>
          <w:sz w:val="28"/>
          <w:szCs w:val="28"/>
        </w:rPr>
        <w:t xml:space="preserve"> trên địa bàn nông thôn Phú Thọ. Tạp chí Y học thực hành. 8 (670), 2009. tr: 6-8.</w:t>
      </w:r>
    </w:p>
    <w:p w14:paraId="1BE1FC90" w14:textId="77777777" w:rsidR="00687A50" w:rsidRPr="002747AF" w:rsidRDefault="00687A50" w:rsidP="00687A50">
      <w:pPr>
        <w:pStyle w:val="ListParagraph"/>
        <w:numPr>
          <w:ilvl w:val="0"/>
          <w:numId w:val="32"/>
        </w:numPr>
        <w:spacing w:before="120" w:line="360" w:lineRule="auto"/>
        <w:ind w:left="426" w:hanging="568"/>
        <w:contextualSpacing w:val="0"/>
        <w:jc w:val="both"/>
        <w:rPr>
          <w:sz w:val="28"/>
          <w:szCs w:val="28"/>
        </w:rPr>
      </w:pPr>
      <w:r w:rsidRPr="002747AF">
        <w:rPr>
          <w:sz w:val="28"/>
          <w:szCs w:val="28"/>
        </w:rPr>
        <w:t>Nguyen P.H., et al. (2012). Rationale, design, methodology and sample characteristics for the Vietnam preconceptual micronutrient supplementation trial (PRECONCEPT): a randomized controlled study. BMC Public Health 2012; 12:898.</w:t>
      </w:r>
    </w:p>
    <w:p w14:paraId="47A2D762" w14:textId="34AE68DB" w:rsidR="00687A50" w:rsidRPr="002747AF" w:rsidRDefault="00687A50" w:rsidP="00687A50">
      <w:pPr>
        <w:pStyle w:val="ListParagraph"/>
        <w:numPr>
          <w:ilvl w:val="0"/>
          <w:numId w:val="32"/>
        </w:numPr>
        <w:spacing w:before="120" w:line="360" w:lineRule="auto"/>
        <w:ind w:left="426" w:hanging="568"/>
        <w:contextualSpacing w:val="0"/>
        <w:jc w:val="both"/>
        <w:rPr>
          <w:sz w:val="28"/>
          <w:szCs w:val="28"/>
        </w:rPr>
      </w:pPr>
      <w:r w:rsidRPr="002747AF">
        <w:rPr>
          <w:sz w:val="28"/>
          <w:szCs w:val="28"/>
        </w:rPr>
        <w:t xml:space="preserve">Nguyen P. H., et al. (2017). Preconception micronutrient supplementation with </w:t>
      </w:r>
      <w:r w:rsidR="00C06271" w:rsidRPr="002747AF">
        <w:rPr>
          <w:sz w:val="28"/>
          <w:szCs w:val="28"/>
        </w:rPr>
        <w:t>iron and folic acid</w:t>
      </w:r>
      <w:r w:rsidRPr="002747AF">
        <w:rPr>
          <w:sz w:val="28"/>
          <w:szCs w:val="28"/>
        </w:rPr>
        <w:t xml:space="preserve"> compared with folic acid alone affects linear growth and fine motor development at 2 years of age: A randomized controlled trial </w:t>
      </w:r>
      <w:r w:rsidRPr="002747AF">
        <w:rPr>
          <w:sz w:val="28"/>
          <w:szCs w:val="28"/>
        </w:rPr>
        <w:lastRenderedPageBreak/>
        <w:t>in Vietnam. J Nutr. First published ahead of print June 14, 2017 as doi: 10.3945/jn.117.250597.</w:t>
      </w:r>
    </w:p>
    <w:p w14:paraId="4D2DB7D9" w14:textId="574EBE6F" w:rsidR="00687A50" w:rsidRPr="002747AF" w:rsidRDefault="00687A50" w:rsidP="00687A50">
      <w:pPr>
        <w:pStyle w:val="ListParagraph"/>
        <w:numPr>
          <w:ilvl w:val="0"/>
          <w:numId w:val="32"/>
        </w:numPr>
        <w:spacing w:before="120" w:line="360" w:lineRule="auto"/>
        <w:ind w:left="426" w:hanging="568"/>
        <w:contextualSpacing w:val="0"/>
        <w:jc w:val="both"/>
        <w:rPr>
          <w:sz w:val="28"/>
          <w:szCs w:val="28"/>
        </w:rPr>
      </w:pPr>
      <w:r w:rsidRPr="002747AF">
        <w:rPr>
          <w:sz w:val="28"/>
          <w:szCs w:val="28"/>
        </w:rPr>
        <w:t xml:space="preserve">Roberfroid D., et al. (2012). Impact of prenatal </w:t>
      </w:r>
      <w:r w:rsidR="00C06271" w:rsidRPr="002747AF">
        <w:rPr>
          <w:sz w:val="28"/>
          <w:szCs w:val="28"/>
        </w:rPr>
        <w:t>multi-micronutrient</w:t>
      </w:r>
      <w:r w:rsidRPr="002747AF">
        <w:rPr>
          <w:sz w:val="28"/>
          <w:szCs w:val="28"/>
        </w:rPr>
        <w:t xml:space="preserve"> on survival and growth during infancy: a randomized controlled trial. Am J Clin Nutr. 2012 Apr; 95(4):916-24.</w:t>
      </w:r>
    </w:p>
    <w:p w14:paraId="6DF2D33A" w14:textId="77777777" w:rsidR="00687A50" w:rsidRPr="002747AF" w:rsidRDefault="00687A50" w:rsidP="00687A50">
      <w:pPr>
        <w:pStyle w:val="ListParagraph"/>
        <w:numPr>
          <w:ilvl w:val="0"/>
          <w:numId w:val="32"/>
        </w:numPr>
        <w:spacing w:before="120" w:line="360" w:lineRule="auto"/>
        <w:ind w:left="426" w:hanging="568"/>
        <w:contextualSpacing w:val="0"/>
        <w:jc w:val="both"/>
        <w:rPr>
          <w:sz w:val="28"/>
          <w:szCs w:val="28"/>
        </w:rPr>
      </w:pPr>
      <w:r w:rsidRPr="002747AF">
        <w:rPr>
          <w:sz w:val="28"/>
          <w:szCs w:val="28"/>
        </w:rPr>
        <w:t>Tofail F., et al. (2008). Effects of prenatal food and micronutrient supplementation on infant development: a randomized trial from the Maternal and Infant Nutrition Interventions, Matlab (MINIMat) study. Am J Clin Nutr. 2008 Mar; 87(3):704-11.</w:t>
      </w:r>
    </w:p>
    <w:p w14:paraId="179E3848" w14:textId="77777777" w:rsidR="00687A50" w:rsidRPr="002747AF" w:rsidRDefault="00687A50" w:rsidP="00687A50">
      <w:pPr>
        <w:pStyle w:val="ListParagraph"/>
        <w:numPr>
          <w:ilvl w:val="0"/>
          <w:numId w:val="32"/>
        </w:numPr>
        <w:spacing w:before="120" w:line="360" w:lineRule="auto"/>
        <w:ind w:left="426" w:hanging="568"/>
        <w:contextualSpacing w:val="0"/>
        <w:jc w:val="both"/>
        <w:rPr>
          <w:sz w:val="28"/>
          <w:szCs w:val="28"/>
        </w:rPr>
      </w:pPr>
      <w:r w:rsidRPr="002747AF">
        <w:rPr>
          <w:sz w:val="28"/>
          <w:szCs w:val="28"/>
        </w:rPr>
        <w:t xml:space="preserve">Hanieh S., et al. (2013). The effect of intermittent antenatal iron supplementation on maternal and infant outcomes in rural Viet Nam: A cluster randomised trial. PLoS Med 10(6): e1001470. </w:t>
      </w:r>
    </w:p>
    <w:p w14:paraId="2BE1DE53"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2"/>
          <w:sz w:val="28"/>
          <w:szCs w:val="28"/>
        </w:rPr>
      </w:pPr>
      <w:r w:rsidRPr="002747AF">
        <w:rPr>
          <w:spacing w:val="-2"/>
          <w:sz w:val="28"/>
          <w:szCs w:val="28"/>
        </w:rPr>
        <w:t>Nguyen P.H., et al. (2016) Impact of Preconception micronutrient supplementation on anemia and iron status during pregnancy and postpartum: A randomized controlled trial in rural Vietnam. PLoS ONE 11(12): e0167416.</w:t>
      </w:r>
    </w:p>
    <w:p w14:paraId="131AEA86" w14:textId="02EC9EB7" w:rsidR="00687A50" w:rsidRPr="002747AF" w:rsidRDefault="00687A50" w:rsidP="00687A50">
      <w:pPr>
        <w:pStyle w:val="ListParagraph"/>
        <w:numPr>
          <w:ilvl w:val="0"/>
          <w:numId w:val="32"/>
        </w:numPr>
        <w:spacing w:before="120" w:line="360" w:lineRule="auto"/>
        <w:ind w:left="426" w:hanging="568"/>
        <w:contextualSpacing w:val="0"/>
        <w:jc w:val="both"/>
        <w:rPr>
          <w:sz w:val="28"/>
          <w:szCs w:val="28"/>
        </w:rPr>
      </w:pPr>
      <w:r w:rsidRPr="002747AF">
        <w:rPr>
          <w:sz w:val="28"/>
          <w:szCs w:val="28"/>
        </w:rPr>
        <w:t>Reina Engle-Stone, et al. (2017). Iron, zinc, folate, and vitamin B</w:t>
      </w:r>
      <w:r w:rsidRPr="002747AF">
        <w:rPr>
          <w:sz w:val="28"/>
          <w:szCs w:val="28"/>
          <w:vertAlign w:val="subscript"/>
        </w:rPr>
        <w:t>12</w:t>
      </w:r>
      <w:r w:rsidRPr="002747AF">
        <w:rPr>
          <w:sz w:val="28"/>
          <w:szCs w:val="28"/>
        </w:rPr>
        <w:t xml:space="preserve"> status increased among women and children in Yaound´e and Douala, Cameroon, 1 year after introducing fortified wheat flour. J Nutr. First published ahead of print June 7, 2017 as doi: 10.3945/jn.116.245076.</w:t>
      </w:r>
    </w:p>
    <w:p w14:paraId="0AA3DE64" w14:textId="77777777" w:rsidR="00687A50" w:rsidRPr="002747AF" w:rsidRDefault="00687A50" w:rsidP="00687A50">
      <w:pPr>
        <w:pStyle w:val="ListParagraph"/>
        <w:numPr>
          <w:ilvl w:val="0"/>
          <w:numId w:val="32"/>
        </w:numPr>
        <w:spacing w:before="120" w:line="360" w:lineRule="auto"/>
        <w:ind w:left="426" w:hanging="568"/>
        <w:contextualSpacing w:val="0"/>
        <w:jc w:val="both"/>
        <w:rPr>
          <w:sz w:val="28"/>
          <w:szCs w:val="28"/>
        </w:rPr>
      </w:pPr>
      <w:r w:rsidRPr="002747AF">
        <w:rPr>
          <w:sz w:val="28"/>
          <w:szCs w:val="28"/>
        </w:rPr>
        <w:t>Albert L. Siu (2015). Screening for iron deficiency anemia and iron supplementation in pregnant women to improve maternal health and birth outcomes: U.S. preventive services task force recommendation statement. Annals of Internal Medicine,163 (7). doi:10.7326/M15-1707.</w:t>
      </w:r>
    </w:p>
    <w:p w14:paraId="4B974F49" w14:textId="77777777" w:rsidR="00687A50" w:rsidRPr="002747AF" w:rsidRDefault="00687A50" w:rsidP="00687A50">
      <w:pPr>
        <w:pStyle w:val="ListParagraph"/>
        <w:numPr>
          <w:ilvl w:val="0"/>
          <w:numId w:val="32"/>
        </w:numPr>
        <w:spacing w:before="120" w:line="360" w:lineRule="auto"/>
        <w:ind w:left="426" w:hanging="568"/>
        <w:contextualSpacing w:val="0"/>
        <w:jc w:val="both"/>
        <w:rPr>
          <w:sz w:val="28"/>
          <w:szCs w:val="28"/>
        </w:rPr>
      </w:pPr>
      <w:r w:rsidRPr="002747AF">
        <w:rPr>
          <w:sz w:val="28"/>
          <w:szCs w:val="28"/>
        </w:rPr>
        <w:t>Pietrik K.F. and Thorand B. (1997). Folate economy in pregnancy. Nutrition 13; 975-7.</w:t>
      </w:r>
    </w:p>
    <w:p w14:paraId="06C97CC3" w14:textId="77777777" w:rsidR="00687A50" w:rsidRPr="002747AF" w:rsidRDefault="00687A50" w:rsidP="00687A50">
      <w:pPr>
        <w:pStyle w:val="ListParagraph"/>
        <w:numPr>
          <w:ilvl w:val="0"/>
          <w:numId w:val="32"/>
        </w:numPr>
        <w:spacing w:before="120" w:line="360" w:lineRule="auto"/>
        <w:ind w:left="426" w:hanging="568"/>
        <w:contextualSpacing w:val="0"/>
        <w:jc w:val="both"/>
        <w:rPr>
          <w:spacing w:val="-4"/>
          <w:sz w:val="28"/>
          <w:szCs w:val="28"/>
        </w:rPr>
      </w:pPr>
      <w:r w:rsidRPr="002747AF">
        <w:rPr>
          <w:spacing w:val="-4"/>
          <w:sz w:val="28"/>
          <w:szCs w:val="28"/>
        </w:rPr>
        <w:lastRenderedPageBreak/>
        <w:t>Rosenblatt D.S. and Whitehead V.M. (1999). Cobalamin and folate deficiency: accquired and hereditary disorders in children. Semin Hematol, 36: 19-34.</w:t>
      </w:r>
    </w:p>
    <w:p w14:paraId="7AC40520" w14:textId="77777777" w:rsidR="00687A50" w:rsidRPr="002747AF" w:rsidRDefault="00687A50" w:rsidP="00687A50">
      <w:pPr>
        <w:pStyle w:val="ListParagraph"/>
        <w:numPr>
          <w:ilvl w:val="0"/>
          <w:numId w:val="32"/>
        </w:numPr>
        <w:spacing w:before="120" w:line="360" w:lineRule="auto"/>
        <w:ind w:left="426" w:hanging="568"/>
        <w:contextualSpacing w:val="0"/>
        <w:jc w:val="both"/>
        <w:rPr>
          <w:sz w:val="28"/>
          <w:szCs w:val="28"/>
        </w:rPr>
      </w:pPr>
      <w:r w:rsidRPr="002747AF">
        <w:rPr>
          <w:sz w:val="28"/>
          <w:szCs w:val="28"/>
        </w:rPr>
        <w:t>Ram K. Chandyo, et al. (2016). Nutritional Intake and status of cobalamin and folate among non-pregnant women of reproductive age in Bhaktapur, Nepal. Nutrients 2016, 8, 375.</w:t>
      </w:r>
    </w:p>
    <w:p w14:paraId="4D0596FC" w14:textId="77777777" w:rsidR="00687A50" w:rsidRPr="002747AF" w:rsidRDefault="00687A50" w:rsidP="00687A50">
      <w:pPr>
        <w:pStyle w:val="ListParagraph"/>
        <w:numPr>
          <w:ilvl w:val="0"/>
          <w:numId w:val="32"/>
        </w:numPr>
        <w:spacing w:before="120" w:line="360" w:lineRule="auto"/>
        <w:ind w:left="426" w:hanging="568"/>
        <w:contextualSpacing w:val="0"/>
        <w:jc w:val="both"/>
        <w:rPr>
          <w:sz w:val="28"/>
          <w:szCs w:val="28"/>
        </w:rPr>
      </w:pPr>
      <w:r w:rsidRPr="002747AF">
        <w:rPr>
          <w:sz w:val="28"/>
          <w:szCs w:val="28"/>
        </w:rPr>
        <w:t>Joanne E. Arsenault, et al. (2012).Very low adequacy of micronutrient intakes by young children and women in rural Bangladesh is primarily explained by low food intake and limited diversity. J Nutr. Dec. 2012, doi: 10.3945/jn.112.169524.</w:t>
      </w:r>
    </w:p>
    <w:p w14:paraId="6A7E0CD9" w14:textId="77777777" w:rsidR="00687A50" w:rsidRPr="002747AF" w:rsidRDefault="00687A50" w:rsidP="00687A50">
      <w:pPr>
        <w:pStyle w:val="ListParagraph"/>
        <w:numPr>
          <w:ilvl w:val="0"/>
          <w:numId w:val="32"/>
        </w:numPr>
        <w:spacing w:before="120" w:line="360" w:lineRule="auto"/>
        <w:ind w:left="426" w:hanging="568"/>
        <w:contextualSpacing w:val="0"/>
        <w:jc w:val="both"/>
        <w:rPr>
          <w:sz w:val="28"/>
          <w:szCs w:val="28"/>
        </w:rPr>
      </w:pPr>
      <w:r w:rsidRPr="002747AF">
        <w:rPr>
          <w:sz w:val="28"/>
          <w:szCs w:val="28"/>
        </w:rPr>
        <w:t>Baker H., et al. (1975). Vitamin profile of 174 mothers and newborn at parturition. Am J Clin Nutr, 28:59-65.</w:t>
      </w:r>
    </w:p>
    <w:p w14:paraId="00BFCFBB" w14:textId="77777777" w:rsidR="00687A50" w:rsidRPr="002747AF" w:rsidRDefault="00687A50" w:rsidP="00687A50">
      <w:pPr>
        <w:pStyle w:val="ListParagraph"/>
        <w:numPr>
          <w:ilvl w:val="0"/>
          <w:numId w:val="32"/>
        </w:numPr>
        <w:spacing w:before="120" w:line="360" w:lineRule="auto"/>
        <w:ind w:left="426" w:hanging="568"/>
        <w:contextualSpacing w:val="0"/>
        <w:jc w:val="both"/>
        <w:rPr>
          <w:sz w:val="28"/>
          <w:szCs w:val="28"/>
        </w:rPr>
      </w:pPr>
      <w:r w:rsidRPr="002747AF">
        <w:rPr>
          <w:sz w:val="28"/>
          <w:szCs w:val="28"/>
        </w:rPr>
        <w:t>Fernades-Costa F. and Metz J. (1982). Levels of transcobalamins I, II, and III during pregnancy and in cord blood. Am J Clin Nutr, 35:87-94.</w:t>
      </w:r>
    </w:p>
    <w:p w14:paraId="5990E5D0" w14:textId="7F29573A" w:rsidR="00687A50" w:rsidRPr="002747AF" w:rsidRDefault="00687A50" w:rsidP="00687A50">
      <w:pPr>
        <w:pStyle w:val="ListParagraph"/>
        <w:numPr>
          <w:ilvl w:val="0"/>
          <w:numId w:val="32"/>
        </w:numPr>
        <w:spacing w:before="120" w:line="360" w:lineRule="auto"/>
        <w:ind w:left="426" w:hanging="568"/>
        <w:contextualSpacing w:val="0"/>
        <w:jc w:val="both"/>
        <w:rPr>
          <w:sz w:val="28"/>
          <w:szCs w:val="28"/>
        </w:rPr>
      </w:pPr>
      <w:r w:rsidRPr="002747AF">
        <w:rPr>
          <w:sz w:val="28"/>
          <w:szCs w:val="28"/>
        </w:rPr>
        <w:t>Ramakrishnan U., et al. (2012). Effect of women’s nutrition before and during early pregnancy on maternal and infant outcomes: a systematic review. Paediatr Perinat Epidemiol 2012;</w:t>
      </w:r>
      <w:r w:rsidR="00266E3C" w:rsidRPr="002747AF">
        <w:rPr>
          <w:sz w:val="28"/>
          <w:szCs w:val="28"/>
        </w:rPr>
        <w:t xml:space="preserve"> </w:t>
      </w:r>
      <w:r w:rsidRPr="002747AF">
        <w:rPr>
          <w:sz w:val="28"/>
          <w:szCs w:val="28"/>
        </w:rPr>
        <w:t>26:285–301.</w:t>
      </w:r>
    </w:p>
    <w:p w14:paraId="26CD5533" w14:textId="77777777" w:rsidR="00687A50" w:rsidRPr="002747AF" w:rsidRDefault="00687A50" w:rsidP="00687A50">
      <w:pPr>
        <w:pStyle w:val="ListParagraph"/>
        <w:numPr>
          <w:ilvl w:val="0"/>
          <w:numId w:val="32"/>
        </w:numPr>
        <w:spacing w:before="120" w:line="360" w:lineRule="auto"/>
        <w:ind w:left="426" w:hanging="568"/>
        <w:contextualSpacing w:val="0"/>
        <w:jc w:val="both"/>
        <w:rPr>
          <w:sz w:val="28"/>
          <w:szCs w:val="28"/>
        </w:rPr>
      </w:pPr>
      <w:r w:rsidRPr="002747AF">
        <w:rPr>
          <w:sz w:val="28"/>
          <w:szCs w:val="28"/>
        </w:rPr>
        <w:t>Le T Hop, et al. (2003). Trends in food production and food consumption in Vietnam during the period 1980-2000. Malays J Nutr 2003, 9:1-5.</w:t>
      </w:r>
    </w:p>
    <w:p w14:paraId="30732C66" w14:textId="77777777" w:rsidR="00C7206D" w:rsidRPr="002747AF" w:rsidRDefault="00C7206D" w:rsidP="00A10132">
      <w:pPr>
        <w:spacing w:before="120" w:line="360" w:lineRule="auto"/>
        <w:ind w:right="25"/>
        <w:jc w:val="center"/>
        <w:rPr>
          <w:b/>
          <w:sz w:val="28"/>
          <w:szCs w:val="28"/>
          <w:lang w:val="en-GB"/>
        </w:rPr>
      </w:pPr>
    </w:p>
    <w:p w14:paraId="4B84916F" w14:textId="77777777" w:rsidR="007C33F2" w:rsidRPr="002747AF" w:rsidRDefault="007C33F2" w:rsidP="007C33F2">
      <w:pPr>
        <w:spacing w:before="120" w:line="360" w:lineRule="auto"/>
        <w:ind w:right="25"/>
        <w:rPr>
          <w:b/>
          <w:sz w:val="32"/>
          <w:szCs w:val="32"/>
          <w:lang w:val="en-GB"/>
        </w:rPr>
        <w:sectPr w:rsidR="007C33F2" w:rsidRPr="002747AF" w:rsidSect="00D72090">
          <w:pgSz w:w="12240" w:h="15840"/>
          <w:pgMar w:top="1526" w:right="1138" w:bottom="1440" w:left="1987" w:header="432" w:footer="86" w:gutter="0"/>
          <w:cols w:space="720"/>
          <w:docGrid w:linePitch="360"/>
        </w:sectPr>
      </w:pPr>
    </w:p>
    <w:p w14:paraId="69585FA5" w14:textId="43025506" w:rsidR="00D11003" w:rsidRPr="002747AF" w:rsidRDefault="00D11003" w:rsidP="007C33F2">
      <w:pPr>
        <w:spacing w:before="120" w:line="360" w:lineRule="auto"/>
        <w:ind w:right="25"/>
        <w:jc w:val="center"/>
        <w:rPr>
          <w:b/>
          <w:sz w:val="32"/>
          <w:szCs w:val="32"/>
          <w:lang w:val="en-GB"/>
        </w:rPr>
      </w:pPr>
      <w:r w:rsidRPr="002747AF">
        <w:rPr>
          <w:b/>
          <w:sz w:val="32"/>
          <w:szCs w:val="32"/>
          <w:lang w:val="en-GB"/>
        </w:rPr>
        <w:lastRenderedPageBreak/>
        <w:t>PHỤ LỤC</w:t>
      </w:r>
    </w:p>
    <w:p w14:paraId="54F6ED9B" w14:textId="77777777" w:rsidR="00A52098" w:rsidRPr="002747AF" w:rsidRDefault="00A52098" w:rsidP="00A52098">
      <w:pPr>
        <w:spacing w:before="120" w:line="360" w:lineRule="auto"/>
        <w:ind w:right="25"/>
        <w:jc w:val="both"/>
        <w:rPr>
          <w:b/>
          <w:sz w:val="28"/>
          <w:szCs w:val="28"/>
          <w:lang w:val="fr-FR"/>
        </w:rPr>
      </w:pPr>
      <w:r w:rsidRPr="002747AF">
        <w:rPr>
          <w:b/>
          <w:i/>
          <w:sz w:val="28"/>
          <w:szCs w:val="28"/>
          <w:u w:val="single"/>
          <w:lang w:val="fr-FR"/>
        </w:rPr>
        <w:t>Phụ lục 1</w:t>
      </w:r>
      <w:r w:rsidRPr="002747AF">
        <w:rPr>
          <w:b/>
          <w:i/>
          <w:sz w:val="28"/>
          <w:szCs w:val="28"/>
          <w:lang w:val="fr-FR"/>
        </w:rPr>
        <w:t>:</w:t>
      </w:r>
      <w:r w:rsidRPr="002747AF">
        <w:rPr>
          <w:b/>
          <w:sz w:val="28"/>
          <w:szCs w:val="28"/>
          <w:lang w:val="fr-FR"/>
        </w:rPr>
        <w:t xml:space="preserve"> THỰC ĐƠN 10 NGÀY QUAY VÒNG </w:t>
      </w:r>
    </w:p>
    <w:tbl>
      <w:tblPr>
        <w:tblW w:w="9105" w:type="dxa"/>
        <w:tblInd w:w="93" w:type="dxa"/>
        <w:tblLook w:val="04A0" w:firstRow="1" w:lastRow="0" w:firstColumn="1" w:lastColumn="0" w:noHBand="0" w:noVBand="1"/>
      </w:tblPr>
      <w:tblGrid>
        <w:gridCol w:w="1095"/>
        <w:gridCol w:w="3150"/>
        <w:gridCol w:w="2430"/>
        <w:gridCol w:w="2430"/>
      </w:tblGrid>
      <w:tr w:rsidR="00A52098" w:rsidRPr="002747AF" w14:paraId="201D95A0" w14:textId="77777777" w:rsidTr="00F2202F">
        <w:trPr>
          <w:trHeight w:val="755"/>
        </w:trPr>
        <w:tc>
          <w:tcPr>
            <w:tcW w:w="10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0634A5" w14:textId="77777777" w:rsidR="00A52098" w:rsidRPr="002747AF" w:rsidRDefault="00A52098" w:rsidP="00A52098">
            <w:pPr>
              <w:spacing w:before="60"/>
              <w:ind w:right="-108" w:hanging="93"/>
              <w:jc w:val="center"/>
              <w:rPr>
                <w:b/>
                <w:bCs/>
                <w:sz w:val="26"/>
                <w:szCs w:val="26"/>
              </w:rPr>
            </w:pPr>
            <w:r w:rsidRPr="002747AF">
              <w:rPr>
                <w:b/>
                <w:bCs/>
                <w:sz w:val="26"/>
                <w:szCs w:val="26"/>
              </w:rPr>
              <w:t>Ngày</w:t>
            </w:r>
          </w:p>
        </w:tc>
        <w:tc>
          <w:tcPr>
            <w:tcW w:w="3150" w:type="dxa"/>
            <w:tcBorders>
              <w:top w:val="single" w:sz="4" w:space="0" w:color="auto"/>
              <w:left w:val="nil"/>
              <w:bottom w:val="single" w:sz="4" w:space="0" w:color="auto"/>
              <w:right w:val="single" w:sz="4" w:space="0" w:color="auto"/>
            </w:tcBorders>
            <w:shd w:val="clear" w:color="auto" w:fill="auto"/>
            <w:vAlign w:val="center"/>
            <w:hideMark/>
          </w:tcPr>
          <w:p w14:paraId="291E4F8C" w14:textId="77777777" w:rsidR="00A52098" w:rsidRPr="002747AF" w:rsidRDefault="00A52098" w:rsidP="00A52098">
            <w:pPr>
              <w:spacing w:before="60"/>
              <w:jc w:val="center"/>
              <w:rPr>
                <w:b/>
                <w:bCs/>
                <w:sz w:val="26"/>
                <w:szCs w:val="26"/>
              </w:rPr>
            </w:pPr>
            <w:r w:rsidRPr="002747AF">
              <w:rPr>
                <w:b/>
                <w:bCs/>
                <w:sz w:val="26"/>
                <w:szCs w:val="26"/>
              </w:rPr>
              <w:t>Tên thực phẩm</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0ADE6AC8" w14:textId="77777777" w:rsidR="00A52098" w:rsidRPr="002747AF" w:rsidRDefault="00A52098" w:rsidP="00A52098">
            <w:pPr>
              <w:spacing w:before="60"/>
              <w:jc w:val="center"/>
              <w:rPr>
                <w:b/>
                <w:bCs/>
                <w:sz w:val="26"/>
                <w:szCs w:val="26"/>
              </w:rPr>
            </w:pPr>
            <w:r w:rsidRPr="002747AF">
              <w:rPr>
                <w:b/>
                <w:bCs/>
                <w:sz w:val="26"/>
                <w:szCs w:val="26"/>
              </w:rPr>
              <w:t>Trọng lượng cả thải bỏ (g)</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11B3219F" w14:textId="77777777" w:rsidR="00A52098" w:rsidRPr="002747AF" w:rsidRDefault="00A52098" w:rsidP="00A52098">
            <w:pPr>
              <w:spacing w:before="60"/>
              <w:jc w:val="center"/>
              <w:rPr>
                <w:b/>
                <w:bCs/>
                <w:sz w:val="26"/>
                <w:szCs w:val="26"/>
              </w:rPr>
            </w:pPr>
            <w:r w:rsidRPr="002747AF">
              <w:rPr>
                <w:b/>
                <w:bCs/>
                <w:sz w:val="26"/>
                <w:szCs w:val="26"/>
              </w:rPr>
              <w:t>Trọng lượng trước chế biến (g)</w:t>
            </w:r>
          </w:p>
        </w:tc>
      </w:tr>
      <w:tr w:rsidR="00A52098" w:rsidRPr="002747AF" w14:paraId="40EECFC6" w14:textId="77777777" w:rsidTr="00F2202F">
        <w:trPr>
          <w:trHeight w:val="314"/>
        </w:trPr>
        <w:tc>
          <w:tcPr>
            <w:tcW w:w="109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A01CBD4" w14:textId="77777777" w:rsidR="00A52098" w:rsidRPr="002747AF" w:rsidRDefault="00A52098" w:rsidP="00A52098">
            <w:pPr>
              <w:spacing w:before="60"/>
              <w:ind w:right="-108" w:hanging="93"/>
              <w:jc w:val="center"/>
              <w:rPr>
                <w:sz w:val="26"/>
                <w:szCs w:val="26"/>
              </w:rPr>
            </w:pPr>
            <w:r w:rsidRPr="002747AF">
              <w:rPr>
                <w:sz w:val="26"/>
                <w:szCs w:val="26"/>
              </w:rPr>
              <w:t>Ngày 1</w:t>
            </w:r>
          </w:p>
        </w:tc>
        <w:tc>
          <w:tcPr>
            <w:tcW w:w="3150" w:type="dxa"/>
            <w:tcBorders>
              <w:top w:val="nil"/>
              <w:left w:val="nil"/>
              <w:bottom w:val="single" w:sz="4" w:space="0" w:color="auto"/>
              <w:right w:val="single" w:sz="4" w:space="0" w:color="auto"/>
            </w:tcBorders>
            <w:shd w:val="clear" w:color="auto" w:fill="auto"/>
            <w:vAlign w:val="bottom"/>
            <w:hideMark/>
          </w:tcPr>
          <w:p w14:paraId="21F56068" w14:textId="77777777" w:rsidR="00A52098" w:rsidRPr="002747AF" w:rsidRDefault="00A52098" w:rsidP="00A52098">
            <w:pPr>
              <w:spacing w:before="60"/>
              <w:rPr>
                <w:sz w:val="26"/>
                <w:szCs w:val="26"/>
              </w:rPr>
            </w:pPr>
            <w:r w:rsidRPr="002747AF">
              <w:rPr>
                <w:sz w:val="26"/>
                <w:szCs w:val="26"/>
              </w:rPr>
              <w:t>Thịt lợn nạc</w:t>
            </w:r>
          </w:p>
        </w:tc>
        <w:tc>
          <w:tcPr>
            <w:tcW w:w="2430" w:type="dxa"/>
            <w:tcBorders>
              <w:top w:val="nil"/>
              <w:left w:val="nil"/>
              <w:bottom w:val="single" w:sz="4" w:space="0" w:color="auto"/>
              <w:right w:val="single" w:sz="4" w:space="0" w:color="auto"/>
            </w:tcBorders>
            <w:shd w:val="clear" w:color="auto" w:fill="auto"/>
            <w:vAlign w:val="bottom"/>
            <w:hideMark/>
          </w:tcPr>
          <w:p w14:paraId="5D8027D5" w14:textId="77777777" w:rsidR="00A52098" w:rsidRPr="002747AF" w:rsidRDefault="00A52098" w:rsidP="00A52098">
            <w:pPr>
              <w:spacing w:before="60"/>
              <w:jc w:val="center"/>
              <w:rPr>
                <w:sz w:val="26"/>
                <w:szCs w:val="26"/>
              </w:rPr>
            </w:pPr>
            <w:r w:rsidRPr="002747AF">
              <w:rPr>
                <w:sz w:val="26"/>
                <w:szCs w:val="26"/>
              </w:rPr>
              <w:t>82</w:t>
            </w:r>
          </w:p>
        </w:tc>
        <w:tc>
          <w:tcPr>
            <w:tcW w:w="2430" w:type="dxa"/>
            <w:tcBorders>
              <w:top w:val="nil"/>
              <w:left w:val="nil"/>
              <w:bottom w:val="single" w:sz="4" w:space="0" w:color="auto"/>
              <w:right w:val="single" w:sz="4" w:space="0" w:color="auto"/>
            </w:tcBorders>
            <w:shd w:val="clear" w:color="auto" w:fill="auto"/>
            <w:noWrap/>
            <w:vAlign w:val="bottom"/>
            <w:hideMark/>
          </w:tcPr>
          <w:p w14:paraId="1884FD1C" w14:textId="77777777" w:rsidR="00A52098" w:rsidRPr="002747AF" w:rsidRDefault="00A52098" w:rsidP="00A52098">
            <w:pPr>
              <w:spacing w:before="60"/>
              <w:jc w:val="center"/>
              <w:rPr>
                <w:sz w:val="26"/>
                <w:szCs w:val="26"/>
              </w:rPr>
            </w:pPr>
            <w:r w:rsidRPr="002747AF">
              <w:rPr>
                <w:sz w:val="26"/>
                <w:szCs w:val="26"/>
              </w:rPr>
              <w:t>80</w:t>
            </w:r>
          </w:p>
        </w:tc>
      </w:tr>
      <w:tr w:rsidR="00A52098" w:rsidRPr="002747AF" w14:paraId="33052F5C" w14:textId="77777777" w:rsidTr="00F2202F">
        <w:trPr>
          <w:trHeight w:val="350"/>
        </w:trPr>
        <w:tc>
          <w:tcPr>
            <w:tcW w:w="1095" w:type="dxa"/>
            <w:vMerge/>
            <w:tcBorders>
              <w:top w:val="nil"/>
              <w:left w:val="single" w:sz="4" w:space="0" w:color="auto"/>
              <w:bottom w:val="single" w:sz="4" w:space="0" w:color="000000"/>
              <w:right w:val="single" w:sz="4" w:space="0" w:color="auto"/>
            </w:tcBorders>
            <w:vAlign w:val="center"/>
            <w:hideMark/>
          </w:tcPr>
          <w:p w14:paraId="24A5A60A" w14:textId="77777777" w:rsidR="00A52098" w:rsidRPr="002747AF" w:rsidRDefault="00A52098" w:rsidP="00A52098">
            <w:pPr>
              <w:spacing w:before="60"/>
              <w:ind w:right="-108" w:hanging="93"/>
              <w:jc w:val="center"/>
              <w:rPr>
                <w:sz w:val="26"/>
                <w:szCs w:val="26"/>
              </w:rPr>
            </w:pPr>
          </w:p>
        </w:tc>
        <w:tc>
          <w:tcPr>
            <w:tcW w:w="3150" w:type="dxa"/>
            <w:tcBorders>
              <w:top w:val="nil"/>
              <w:left w:val="nil"/>
              <w:bottom w:val="single" w:sz="4" w:space="0" w:color="auto"/>
              <w:right w:val="single" w:sz="4" w:space="0" w:color="auto"/>
            </w:tcBorders>
            <w:shd w:val="clear" w:color="auto" w:fill="auto"/>
            <w:vAlign w:val="bottom"/>
            <w:hideMark/>
          </w:tcPr>
          <w:p w14:paraId="01DF8F93" w14:textId="77777777" w:rsidR="00A52098" w:rsidRPr="002747AF" w:rsidRDefault="00A52098" w:rsidP="00A52098">
            <w:pPr>
              <w:spacing w:before="60"/>
              <w:rPr>
                <w:sz w:val="26"/>
                <w:szCs w:val="26"/>
              </w:rPr>
            </w:pPr>
            <w:r w:rsidRPr="002747AF">
              <w:rPr>
                <w:sz w:val="26"/>
                <w:szCs w:val="26"/>
              </w:rPr>
              <w:t>Gan lợn</w:t>
            </w:r>
          </w:p>
        </w:tc>
        <w:tc>
          <w:tcPr>
            <w:tcW w:w="2430" w:type="dxa"/>
            <w:tcBorders>
              <w:top w:val="nil"/>
              <w:left w:val="nil"/>
              <w:bottom w:val="single" w:sz="4" w:space="0" w:color="auto"/>
              <w:right w:val="single" w:sz="4" w:space="0" w:color="auto"/>
            </w:tcBorders>
            <w:shd w:val="clear" w:color="auto" w:fill="auto"/>
            <w:vAlign w:val="bottom"/>
            <w:hideMark/>
          </w:tcPr>
          <w:p w14:paraId="7893A7E1" w14:textId="77777777" w:rsidR="00A52098" w:rsidRPr="002747AF" w:rsidRDefault="00A52098" w:rsidP="00A52098">
            <w:pPr>
              <w:spacing w:before="60"/>
              <w:jc w:val="center"/>
              <w:rPr>
                <w:sz w:val="26"/>
                <w:szCs w:val="26"/>
              </w:rPr>
            </w:pPr>
            <w:r w:rsidRPr="002747AF">
              <w:rPr>
                <w:sz w:val="26"/>
                <w:szCs w:val="26"/>
              </w:rPr>
              <w:t>50</w:t>
            </w:r>
          </w:p>
        </w:tc>
        <w:tc>
          <w:tcPr>
            <w:tcW w:w="2430" w:type="dxa"/>
            <w:tcBorders>
              <w:top w:val="nil"/>
              <w:left w:val="nil"/>
              <w:bottom w:val="single" w:sz="4" w:space="0" w:color="auto"/>
              <w:right w:val="single" w:sz="4" w:space="0" w:color="auto"/>
            </w:tcBorders>
            <w:shd w:val="clear" w:color="auto" w:fill="auto"/>
            <w:noWrap/>
            <w:vAlign w:val="bottom"/>
            <w:hideMark/>
          </w:tcPr>
          <w:p w14:paraId="539C6CC2" w14:textId="77777777" w:rsidR="00A52098" w:rsidRPr="002747AF" w:rsidRDefault="00A52098" w:rsidP="00A52098">
            <w:pPr>
              <w:spacing w:before="60"/>
              <w:jc w:val="center"/>
              <w:rPr>
                <w:sz w:val="26"/>
                <w:szCs w:val="26"/>
              </w:rPr>
            </w:pPr>
            <w:r w:rsidRPr="002747AF">
              <w:rPr>
                <w:sz w:val="26"/>
                <w:szCs w:val="26"/>
              </w:rPr>
              <w:t>50</w:t>
            </w:r>
          </w:p>
        </w:tc>
      </w:tr>
      <w:tr w:rsidR="00A52098" w:rsidRPr="002747AF" w14:paraId="70585532" w14:textId="77777777" w:rsidTr="00F2202F">
        <w:trPr>
          <w:trHeight w:val="350"/>
        </w:trPr>
        <w:tc>
          <w:tcPr>
            <w:tcW w:w="1095" w:type="dxa"/>
            <w:vMerge/>
            <w:tcBorders>
              <w:top w:val="nil"/>
              <w:left w:val="single" w:sz="4" w:space="0" w:color="auto"/>
              <w:bottom w:val="single" w:sz="4" w:space="0" w:color="000000"/>
              <w:right w:val="single" w:sz="4" w:space="0" w:color="auto"/>
            </w:tcBorders>
            <w:vAlign w:val="center"/>
            <w:hideMark/>
          </w:tcPr>
          <w:p w14:paraId="68F6B0F0" w14:textId="77777777" w:rsidR="00A52098" w:rsidRPr="002747AF" w:rsidRDefault="00A52098" w:rsidP="00A52098">
            <w:pPr>
              <w:spacing w:before="60"/>
              <w:ind w:right="-108" w:hanging="93"/>
              <w:jc w:val="center"/>
              <w:rPr>
                <w:sz w:val="26"/>
                <w:szCs w:val="26"/>
              </w:rPr>
            </w:pPr>
          </w:p>
        </w:tc>
        <w:tc>
          <w:tcPr>
            <w:tcW w:w="3150" w:type="dxa"/>
            <w:tcBorders>
              <w:top w:val="nil"/>
              <w:left w:val="nil"/>
              <w:bottom w:val="single" w:sz="4" w:space="0" w:color="auto"/>
              <w:right w:val="single" w:sz="4" w:space="0" w:color="auto"/>
            </w:tcBorders>
            <w:shd w:val="clear" w:color="auto" w:fill="auto"/>
            <w:noWrap/>
            <w:vAlign w:val="bottom"/>
            <w:hideMark/>
          </w:tcPr>
          <w:p w14:paraId="5AEEE331" w14:textId="77777777" w:rsidR="00A52098" w:rsidRPr="002747AF" w:rsidRDefault="00A52098" w:rsidP="00A52098">
            <w:pPr>
              <w:spacing w:before="60"/>
              <w:rPr>
                <w:sz w:val="26"/>
                <w:szCs w:val="26"/>
              </w:rPr>
            </w:pPr>
            <w:r w:rsidRPr="002747AF">
              <w:rPr>
                <w:sz w:val="26"/>
                <w:szCs w:val="26"/>
              </w:rPr>
              <w:t>Rau lá xanh theo mùa</w:t>
            </w:r>
          </w:p>
        </w:tc>
        <w:tc>
          <w:tcPr>
            <w:tcW w:w="2430" w:type="dxa"/>
            <w:tcBorders>
              <w:top w:val="nil"/>
              <w:left w:val="nil"/>
              <w:bottom w:val="single" w:sz="4" w:space="0" w:color="auto"/>
              <w:right w:val="single" w:sz="4" w:space="0" w:color="auto"/>
            </w:tcBorders>
            <w:shd w:val="clear" w:color="auto" w:fill="auto"/>
            <w:noWrap/>
            <w:vAlign w:val="bottom"/>
            <w:hideMark/>
          </w:tcPr>
          <w:p w14:paraId="198EC03F" w14:textId="77777777" w:rsidR="00A52098" w:rsidRPr="002747AF" w:rsidRDefault="00A52098" w:rsidP="00A52098">
            <w:pPr>
              <w:spacing w:before="60"/>
              <w:jc w:val="center"/>
              <w:rPr>
                <w:sz w:val="26"/>
                <w:szCs w:val="26"/>
              </w:rPr>
            </w:pPr>
          </w:p>
        </w:tc>
        <w:tc>
          <w:tcPr>
            <w:tcW w:w="2430" w:type="dxa"/>
            <w:tcBorders>
              <w:top w:val="nil"/>
              <w:left w:val="nil"/>
              <w:bottom w:val="single" w:sz="4" w:space="0" w:color="auto"/>
              <w:right w:val="single" w:sz="4" w:space="0" w:color="auto"/>
            </w:tcBorders>
            <w:shd w:val="clear" w:color="auto" w:fill="auto"/>
            <w:noWrap/>
            <w:vAlign w:val="bottom"/>
            <w:hideMark/>
          </w:tcPr>
          <w:p w14:paraId="1471E484" w14:textId="77777777" w:rsidR="00A52098" w:rsidRPr="002747AF" w:rsidRDefault="00A52098" w:rsidP="00A52098">
            <w:pPr>
              <w:spacing w:before="60"/>
              <w:jc w:val="center"/>
              <w:rPr>
                <w:sz w:val="26"/>
                <w:szCs w:val="26"/>
              </w:rPr>
            </w:pPr>
            <w:r w:rsidRPr="002747AF">
              <w:rPr>
                <w:sz w:val="26"/>
                <w:szCs w:val="26"/>
              </w:rPr>
              <w:t>200</w:t>
            </w:r>
          </w:p>
        </w:tc>
      </w:tr>
      <w:tr w:rsidR="00A52098" w:rsidRPr="002747AF" w14:paraId="6E44B5D6" w14:textId="77777777" w:rsidTr="00F2202F">
        <w:trPr>
          <w:trHeight w:val="404"/>
        </w:trPr>
        <w:tc>
          <w:tcPr>
            <w:tcW w:w="109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7C956AE" w14:textId="77777777" w:rsidR="00A52098" w:rsidRPr="002747AF" w:rsidRDefault="00A52098" w:rsidP="00A52098">
            <w:pPr>
              <w:spacing w:before="60"/>
              <w:ind w:right="-108" w:hanging="93"/>
              <w:jc w:val="center"/>
              <w:rPr>
                <w:sz w:val="26"/>
                <w:szCs w:val="26"/>
              </w:rPr>
            </w:pPr>
            <w:r w:rsidRPr="002747AF">
              <w:rPr>
                <w:sz w:val="26"/>
                <w:szCs w:val="26"/>
              </w:rPr>
              <w:t>Ngày 2</w:t>
            </w:r>
          </w:p>
        </w:tc>
        <w:tc>
          <w:tcPr>
            <w:tcW w:w="3150" w:type="dxa"/>
            <w:tcBorders>
              <w:top w:val="nil"/>
              <w:left w:val="nil"/>
              <w:bottom w:val="single" w:sz="4" w:space="0" w:color="auto"/>
              <w:right w:val="single" w:sz="4" w:space="0" w:color="auto"/>
            </w:tcBorders>
            <w:shd w:val="clear" w:color="auto" w:fill="auto"/>
            <w:noWrap/>
            <w:vAlign w:val="bottom"/>
            <w:hideMark/>
          </w:tcPr>
          <w:p w14:paraId="520EF9E5" w14:textId="77777777" w:rsidR="00A52098" w:rsidRPr="002747AF" w:rsidRDefault="00A52098" w:rsidP="00A52098">
            <w:pPr>
              <w:spacing w:before="60"/>
              <w:rPr>
                <w:sz w:val="26"/>
                <w:szCs w:val="26"/>
              </w:rPr>
            </w:pPr>
            <w:r w:rsidRPr="002747AF">
              <w:rPr>
                <w:sz w:val="26"/>
                <w:szCs w:val="26"/>
              </w:rPr>
              <w:t>Trứng vịt lộn</w:t>
            </w:r>
          </w:p>
        </w:tc>
        <w:tc>
          <w:tcPr>
            <w:tcW w:w="2430" w:type="dxa"/>
            <w:tcBorders>
              <w:top w:val="nil"/>
              <w:left w:val="nil"/>
              <w:bottom w:val="single" w:sz="4" w:space="0" w:color="auto"/>
              <w:right w:val="single" w:sz="4" w:space="0" w:color="auto"/>
            </w:tcBorders>
            <w:shd w:val="clear" w:color="auto" w:fill="auto"/>
            <w:noWrap/>
            <w:vAlign w:val="bottom"/>
            <w:hideMark/>
          </w:tcPr>
          <w:p w14:paraId="2395B83C" w14:textId="77777777" w:rsidR="00A52098" w:rsidRPr="002747AF" w:rsidRDefault="00A52098" w:rsidP="00A52098">
            <w:pPr>
              <w:spacing w:before="60"/>
              <w:jc w:val="center"/>
              <w:rPr>
                <w:sz w:val="26"/>
                <w:szCs w:val="26"/>
              </w:rPr>
            </w:pPr>
            <w:r w:rsidRPr="002747AF">
              <w:rPr>
                <w:sz w:val="26"/>
                <w:szCs w:val="26"/>
              </w:rPr>
              <w:t>125</w:t>
            </w:r>
          </w:p>
        </w:tc>
        <w:tc>
          <w:tcPr>
            <w:tcW w:w="2430" w:type="dxa"/>
            <w:tcBorders>
              <w:top w:val="nil"/>
              <w:left w:val="nil"/>
              <w:bottom w:val="single" w:sz="4" w:space="0" w:color="auto"/>
              <w:right w:val="single" w:sz="4" w:space="0" w:color="auto"/>
            </w:tcBorders>
            <w:shd w:val="clear" w:color="auto" w:fill="auto"/>
            <w:noWrap/>
            <w:vAlign w:val="bottom"/>
            <w:hideMark/>
          </w:tcPr>
          <w:p w14:paraId="41C99ACE" w14:textId="77777777" w:rsidR="00A52098" w:rsidRPr="002747AF" w:rsidRDefault="00A52098" w:rsidP="00A52098">
            <w:pPr>
              <w:spacing w:before="60"/>
              <w:jc w:val="center"/>
              <w:rPr>
                <w:sz w:val="26"/>
                <w:szCs w:val="26"/>
              </w:rPr>
            </w:pPr>
            <w:r w:rsidRPr="002747AF">
              <w:rPr>
                <w:sz w:val="26"/>
                <w:szCs w:val="26"/>
              </w:rPr>
              <w:t>110</w:t>
            </w:r>
          </w:p>
        </w:tc>
      </w:tr>
      <w:tr w:rsidR="00A52098" w:rsidRPr="002747AF" w14:paraId="75AC5B6D" w14:textId="77777777" w:rsidTr="00F2202F">
        <w:trPr>
          <w:trHeight w:val="404"/>
        </w:trPr>
        <w:tc>
          <w:tcPr>
            <w:tcW w:w="1095" w:type="dxa"/>
            <w:vMerge/>
            <w:tcBorders>
              <w:top w:val="nil"/>
              <w:left w:val="single" w:sz="4" w:space="0" w:color="auto"/>
              <w:bottom w:val="single" w:sz="4" w:space="0" w:color="000000"/>
              <w:right w:val="single" w:sz="4" w:space="0" w:color="auto"/>
            </w:tcBorders>
            <w:vAlign w:val="center"/>
            <w:hideMark/>
          </w:tcPr>
          <w:p w14:paraId="5D00CD40" w14:textId="77777777" w:rsidR="00A52098" w:rsidRPr="002747AF" w:rsidRDefault="00A52098" w:rsidP="00A52098">
            <w:pPr>
              <w:spacing w:before="60"/>
              <w:ind w:right="-108" w:hanging="93"/>
              <w:jc w:val="center"/>
              <w:rPr>
                <w:sz w:val="26"/>
                <w:szCs w:val="26"/>
              </w:rPr>
            </w:pPr>
          </w:p>
        </w:tc>
        <w:tc>
          <w:tcPr>
            <w:tcW w:w="3150" w:type="dxa"/>
            <w:tcBorders>
              <w:top w:val="nil"/>
              <w:left w:val="nil"/>
              <w:bottom w:val="single" w:sz="4" w:space="0" w:color="auto"/>
              <w:right w:val="single" w:sz="4" w:space="0" w:color="auto"/>
            </w:tcBorders>
            <w:shd w:val="clear" w:color="auto" w:fill="auto"/>
            <w:noWrap/>
            <w:vAlign w:val="bottom"/>
            <w:hideMark/>
          </w:tcPr>
          <w:p w14:paraId="02CEE97E" w14:textId="77777777" w:rsidR="00A52098" w:rsidRPr="002747AF" w:rsidRDefault="00A52098" w:rsidP="00A52098">
            <w:pPr>
              <w:spacing w:before="60"/>
              <w:rPr>
                <w:sz w:val="26"/>
                <w:szCs w:val="26"/>
              </w:rPr>
            </w:pPr>
            <w:r w:rsidRPr="002747AF">
              <w:rPr>
                <w:sz w:val="26"/>
                <w:szCs w:val="26"/>
              </w:rPr>
              <w:t>Rau lá xanh theo mùa</w:t>
            </w:r>
          </w:p>
        </w:tc>
        <w:tc>
          <w:tcPr>
            <w:tcW w:w="2430" w:type="dxa"/>
            <w:tcBorders>
              <w:top w:val="nil"/>
              <w:left w:val="nil"/>
              <w:bottom w:val="single" w:sz="4" w:space="0" w:color="auto"/>
              <w:right w:val="single" w:sz="4" w:space="0" w:color="auto"/>
            </w:tcBorders>
            <w:shd w:val="clear" w:color="auto" w:fill="auto"/>
            <w:noWrap/>
            <w:vAlign w:val="bottom"/>
            <w:hideMark/>
          </w:tcPr>
          <w:p w14:paraId="56E04710" w14:textId="77777777" w:rsidR="00A52098" w:rsidRPr="002747AF" w:rsidRDefault="00A52098" w:rsidP="00A52098">
            <w:pPr>
              <w:spacing w:before="60"/>
              <w:jc w:val="center"/>
              <w:rPr>
                <w:sz w:val="26"/>
                <w:szCs w:val="26"/>
              </w:rPr>
            </w:pPr>
          </w:p>
        </w:tc>
        <w:tc>
          <w:tcPr>
            <w:tcW w:w="2430" w:type="dxa"/>
            <w:tcBorders>
              <w:top w:val="nil"/>
              <w:left w:val="nil"/>
              <w:bottom w:val="single" w:sz="4" w:space="0" w:color="auto"/>
              <w:right w:val="single" w:sz="4" w:space="0" w:color="auto"/>
            </w:tcBorders>
            <w:shd w:val="clear" w:color="auto" w:fill="auto"/>
            <w:noWrap/>
            <w:vAlign w:val="bottom"/>
            <w:hideMark/>
          </w:tcPr>
          <w:p w14:paraId="751304CE" w14:textId="77777777" w:rsidR="00A52098" w:rsidRPr="002747AF" w:rsidRDefault="00A52098" w:rsidP="00A52098">
            <w:pPr>
              <w:spacing w:before="60"/>
              <w:jc w:val="center"/>
              <w:rPr>
                <w:sz w:val="26"/>
                <w:szCs w:val="26"/>
              </w:rPr>
            </w:pPr>
            <w:r w:rsidRPr="002747AF">
              <w:rPr>
                <w:sz w:val="26"/>
                <w:szCs w:val="26"/>
              </w:rPr>
              <w:t>200</w:t>
            </w:r>
          </w:p>
        </w:tc>
      </w:tr>
      <w:tr w:rsidR="00A52098" w:rsidRPr="002747AF" w14:paraId="7A9D043E" w14:textId="77777777" w:rsidTr="00F2202F">
        <w:trPr>
          <w:trHeight w:val="404"/>
        </w:trPr>
        <w:tc>
          <w:tcPr>
            <w:tcW w:w="109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03C69E4" w14:textId="77777777" w:rsidR="00A52098" w:rsidRPr="002747AF" w:rsidRDefault="00A52098" w:rsidP="00A52098">
            <w:pPr>
              <w:spacing w:before="60"/>
              <w:ind w:right="-108" w:hanging="93"/>
              <w:jc w:val="center"/>
              <w:rPr>
                <w:sz w:val="26"/>
                <w:szCs w:val="26"/>
              </w:rPr>
            </w:pPr>
            <w:r w:rsidRPr="002747AF">
              <w:rPr>
                <w:sz w:val="26"/>
                <w:szCs w:val="26"/>
              </w:rPr>
              <w:t>Ngày 3</w:t>
            </w:r>
          </w:p>
        </w:tc>
        <w:tc>
          <w:tcPr>
            <w:tcW w:w="3150" w:type="dxa"/>
            <w:tcBorders>
              <w:top w:val="nil"/>
              <w:left w:val="nil"/>
              <w:bottom w:val="single" w:sz="4" w:space="0" w:color="auto"/>
              <w:right w:val="single" w:sz="4" w:space="0" w:color="auto"/>
            </w:tcBorders>
            <w:shd w:val="clear" w:color="auto" w:fill="auto"/>
            <w:vAlign w:val="bottom"/>
            <w:hideMark/>
          </w:tcPr>
          <w:p w14:paraId="58B7556D" w14:textId="77777777" w:rsidR="00A52098" w:rsidRPr="002747AF" w:rsidRDefault="00A52098" w:rsidP="00A52098">
            <w:pPr>
              <w:spacing w:before="60"/>
              <w:rPr>
                <w:sz w:val="26"/>
                <w:szCs w:val="26"/>
              </w:rPr>
            </w:pPr>
            <w:r w:rsidRPr="002747AF">
              <w:rPr>
                <w:sz w:val="26"/>
                <w:szCs w:val="26"/>
              </w:rPr>
              <w:t>Tôm đồng</w:t>
            </w:r>
          </w:p>
        </w:tc>
        <w:tc>
          <w:tcPr>
            <w:tcW w:w="2430" w:type="dxa"/>
            <w:tcBorders>
              <w:top w:val="nil"/>
              <w:left w:val="nil"/>
              <w:bottom w:val="single" w:sz="4" w:space="0" w:color="auto"/>
              <w:right w:val="single" w:sz="4" w:space="0" w:color="auto"/>
            </w:tcBorders>
            <w:shd w:val="clear" w:color="auto" w:fill="auto"/>
            <w:vAlign w:val="bottom"/>
            <w:hideMark/>
          </w:tcPr>
          <w:p w14:paraId="0C550B58" w14:textId="77777777" w:rsidR="00A52098" w:rsidRPr="002747AF" w:rsidRDefault="00A52098" w:rsidP="00A52098">
            <w:pPr>
              <w:spacing w:before="60"/>
              <w:jc w:val="center"/>
              <w:rPr>
                <w:sz w:val="26"/>
                <w:szCs w:val="26"/>
              </w:rPr>
            </w:pPr>
            <w:r w:rsidRPr="002747AF">
              <w:rPr>
                <w:sz w:val="26"/>
                <w:szCs w:val="26"/>
              </w:rPr>
              <w:t>89</w:t>
            </w:r>
          </w:p>
        </w:tc>
        <w:tc>
          <w:tcPr>
            <w:tcW w:w="2430" w:type="dxa"/>
            <w:tcBorders>
              <w:top w:val="nil"/>
              <w:left w:val="nil"/>
              <w:bottom w:val="single" w:sz="4" w:space="0" w:color="auto"/>
              <w:right w:val="single" w:sz="4" w:space="0" w:color="auto"/>
            </w:tcBorders>
            <w:shd w:val="clear" w:color="auto" w:fill="auto"/>
            <w:noWrap/>
            <w:vAlign w:val="bottom"/>
            <w:hideMark/>
          </w:tcPr>
          <w:p w14:paraId="35A0F328" w14:textId="77777777" w:rsidR="00A52098" w:rsidRPr="002747AF" w:rsidRDefault="00A52098" w:rsidP="00A52098">
            <w:pPr>
              <w:spacing w:before="60"/>
              <w:jc w:val="center"/>
              <w:rPr>
                <w:sz w:val="26"/>
                <w:szCs w:val="26"/>
              </w:rPr>
            </w:pPr>
            <w:r w:rsidRPr="002747AF">
              <w:rPr>
                <w:sz w:val="26"/>
                <w:szCs w:val="26"/>
              </w:rPr>
              <w:t>80</w:t>
            </w:r>
          </w:p>
        </w:tc>
      </w:tr>
      <w:tr w:rsidR="00A52098" w:rsidRPr="002747AF" w14:paraId="431C7195" w14:textId="77777777" w:rsidTr="00F2202F">
        <w:trPr>
          <w:trHeight w:val="440"/>
        </w:trPr>
        <w:tc>
          <w:tcPr>
            <w:tcW w:w="1095" w:type="dxa"/>
            <w:vMerge/>
            <w:tcBorders>
              <w:top w:val="nil"/>
              <w:left w:val="single" w:sz="4" w:space="0" w:color="auto"/>
              <w:bottom w:val="single" w:sz="4" w:space="0" w:color="000000"/>
              <w:right w:val="single" w:sz="4" w:space="0" w:color="auto"/>
            </w:tcBorders>
            <w:vAlign w:val="center"/>
            <w:hideMark/>
          </w:tcPr>
          <w:p w14:paraId="74B8BFFF" w14:textId="77777777" w:rsidR="00A52098" w:rsidRPr="002747AF" w:rsidRDefault="00A52098" w:rsidP="00A52098">
            <w:pPr>
              <w:spacing w:before="60"/>
              <w:ind w:right="-108" w:hanging="93"/>
              <w:jc w:val="center"/>
              <w:rPr>
                <w:sz w:val="26"/>
                <w:szCs w:val="26"/>
              </w:rPr>
            </w:pPr>
          </w:p>
        </w:tc>
        <w:tc>
          <w:tcPr>
            <w:tcW w:w="3150" w:type="dxa"/>
            <w:tcBorders>
              <w:top w:val="nil"/>
              <w:left w:val="nil"/>
              <w:bottom w:val="single" w:sz="4" w:space="0" w:color="auto"/>
              <w:right w:val="single" w:sz="4" w:space="0" w:color="auto"/>
            </w:tcBorders>
            <w:shd w:val="clear" w:color="auto" w:fill="auto"/>
            <w:vAlign w:val="bottom"/>
            <w:hideMark/>
          </w:tcPr>
          <w:p w14:paraId="6EAA950B" w14:textId="77777777" w:rsidR="00A52098" w:rsidRPr="002747AF" w:rsidRDefault="00A52098" w:rsidP="00A52098">
            <w:pPr>
              <w:spacing w:before="60"/>
              <w:rPr>
                <w:sz w:val="26"/>
                <w:szCs w:val="26"/>
              </w:rPr>
            </w:pPr>
            <w:r w:rsidRPr="002747AF">
              <w:rPr>
                <w:sz w:val="26"/>
                <w:szCs w:val="26"/>
              </w:rPr>
              <w:t>Thịt lợn nửa nạc nửa mỡ</w:t>
            </w:r>
          </w:p>
        </w:tc>
        <w:tc>
          <w:tcPr>
            <w:tcW w:w="2430" w:type="dxa"/>
            <w:tcBorders>
              <w:top w:val="nil"/>
              <w:left w:val="nil"/>
              <w:bottom w:val="single" w:sz="4" w:space="0" w:color="auto"/>
              <w:right w:val="single" w:sz="4" w:space="0" w:color="auto"/>
            </w:tcBorders>
            <w:shd w:val="clear" w:color="auto" w:fill="auto"/>
            <w:vAlign w:val="bottom"/>
            <w:hideMark/>
          </w:tcPr>
          <w:p w14:paraId="2124A722" w14:textId="77777777" w:rsidR="00A52098" w:rsidRPr="002747AF" w:rsidRDefault="00A52098" w:rsidP="00A52098">
            <w:pPr>
              <w:spacing w:before="60"/>
              <w:jc w:val="center"/>
              <w:rPr>
                <w:sz w:val="26"/>
                <w:szCs w:val="26"/>
              </w:rPr>
            </w:pPr>
            <w:r w:rsidRPr="002747AF">
              <w:rPr>
                <w:sz w:val="26"/>
                <w:szCs w:val="26"/>
              </w:rPr>
              <w:t>51</w:t>
            </w:r>
          </w:p>
        </w:tc>
        <w:tc>
          <w:tcPr>
            <w:tcW w:w="2430" w:type="dxa"/>
            <w:tcBorders>
              <w:top w:val="nil"/>
              <w:left w:val="nil"/>
              <w:bottom w:val="single" w:sz="4" w:space="0" w:color="auto"/>
              <w:right w:val="single" w:sz="4" w:space="0" w:color="auto"/>
            </w:tcBorders>
            <w:shd w:val="clear" w:color="auto" w:fill="auto"/>
            <w:noWrap/>
            <w:vAlign w:val="bottom"/>
            <w:hideMark/>
          </w:tcPr>
          <w:p w14:paraId="162C78A1" w14:textId="77777777" w:rsidR="00A52098" w:rsidRPr="002747AF" w:rsidRDefault="00A52098" w:rsidP="00A52098">
            <w:pPr>
              <w:spacing w:before="60"/>
              <w:jc w:val="center"/>
              <w:rPr>
                <w:sz w:val="26"/>
                <w:szCs w:val="26"/>
              </w:rPr>
            </w:pPr>
            <w:r w:rsidRPr="002747AF">
              <w:rPr>
                <w:sz w:val="26"/>
                <w:szCs w:val="26"/>
              </w:rPr>
              <w:t>50</w:t>
            </w:r>
          </w:p>
        </w:tc>
      </w:tr>
      <w:tr w:rsidR="00A52098" w:rsidRPr="002747AF" w14:paraId="2CCCE6A8" w14:textId="77777777" w:rsidTr="00F2202F">
        <w:trPr>
          <w:trHeight w:val="359"/>
        </w:trPr>
        <w:tc>
          <w:tcPr>
            <w:tcW w:w="1095" w:type="dxa"/>
            <w:vMerge/>
            <w:tcBorders>
              <w:top w:val="nil"/>
              <w:left w:val="single" w:sz="4" w:space="0" w:color="auto"/>
              <w:bottom w:val="single" w:sz="4" w:space="0" w:color="000000"/>
              <w:right w:val="single" w:sz="4" w:space="0" w:color="auto"/>
            </w:tcBorders>
            <w:vAlign w:val="center"/>
            <w:hideMark/>
          </w:tcPr>
          <w:p w14:paraId="353E4AB4" w14:textId="77777777" w:rsidR="00A52098" w:rsidRPr="002747AF" w:rsidRDefault="00A52098" w:rsidP="00A52098">
            <w:pPr>
              <w:spacing w:before="60"/>
              <w:ind w:right="-108" w:hanging="93"/>
              <w:jc w:val="center"/>
              <w:rPr>
                <w:sz w:val="26"/>
                <w:szCs w:val="26"/>
              </w:rPr>
            </w:pPr>
          </w:p>
        </w:tc>
        <w:tc>
          <w:tcPr>
            <w:tcW w:w="3150" w:type="dxa"/>
            <w:tcBorders>
              <w:top w:val="nil"/>
              <w:left w:val="nil"/>
              <w:bottom w:val="single" w:sz="4" w:space="0" w:color="auto"/>
              <w:right w:val="single" w:sz="4" w:space="0" w:color="auto"/>
            </w:tcBorders>
            <w:shd w:val="clear" w:color="auto" w:fill="auto"/>
            <w:vAlign w:val="bottom"/>
            <w:hideMark/>
          </w:tcPr>
          <w:p w14:paraId="31C4B29C" w14:textId="77777777" w:rsidR="00A52098" w:rsidRPr="002747AF" w:rsidRDefault="00A52098" w:rsidP="00A52098">
            <w:pPr>
              <w:spacing w:before="60"/>
              <w:rPr>
                <w:sz w:val="26"/>
                <w:szCs w:val="26"/>
              </w:rPr>
            </w:pPr>
            <w:r w:rsidRPr="002747AF">
              <w:rPr>
                <w:sz w:val="26"/>
                <w:szCs w:val="26"/>
              </w:rPr>
              <w:t>Rau lá xanh theo mùa</w:t>
            </w:r>
          </w:p>
        </w:tc>
        <w:tc>
          <w:tcPr>
            <w:tcW w:w="2430" w:type="dxa"/>
            <w:tcBorders>
              <w:top w:val="nil"/>
              <w:left w:val="nil"/>
              <w:bottom w:val="single" w:sz="4" w:space="0" w:color="auto"/>
              <w:right w:val="single" w:sz="4" w:space="0" w:color="auto"/>
            </w:tcBorders>
            <w:shd w:val="clear" w:color="auto" w:fill="auto"/>
            <w:vAlign w:val="bottom"/>
            <w:hideMark/>
          </w:tcPr>
          <w:p w14:paraId="6204CEA1" w14:textId="77777777" w:rsidR="00A52098" w:rsidRPr="002747AF" w:rsidRDefault="00A52098" w:rsidP="00A52098">
            <w:pPr>
              <w:spacing w:before="60"/>
              <w:jc w:val="center"/>
              <w:rPr>
                <w:sz w:val="26"/>
                <w:szCs w:val="26"/>
              </w:rPr>
            </w:pPr>
          </w:p>
        </w:tc>
        <w:tc>
          <w:tcPr>
            <w:tcW w:w="2430" w:type="dxa"/>
            <w:tcBorders>
              <w:top w:val="nil"/>
              <w:left w:val="nil"/>
              <w:bottom w:val="single" w:sz="4" w:space="0" w:color="auto"/>
              <w:right w:val="single" w:sz="4" w:space="0" w:color="auto"/>
            </w:tcBorders>
            <w:shd w:val="clear" w:color="auto" w:fill="auto"/>
            <w:noWrap/>
            <w:vAlign w:val="bottom"/>
            <w:hideMark/>
          </w:tcPr>
          <w:p w14:paraId="6D77ED06" w14:textId="77777777" w:rsidR="00A52098" w:rsidRPr="002747AF" w:rsidRDefault="00A52098" w:rsidP="00A52098">
            <w:pPr>
              <w:spacing w:before="60"/>
              <w:jc w:val="center"/>
              <w:rPr>
                <w:sz w:val="26"/>
                <w:szCs w:val="26"/>
              </w:rPr>
            </w:pPr>
            <w:r w:rsidRPr="002747AF">
              <w:rPr>
                <w:sz w:val="26"/>
                <w:szCs w:val="26"/>
              </w:rPr>
              <w:t>200</w:t>
            </w:r>
          </w:p>
        </w:tc>
      </w:tr>
      <w:tr w:rsidR="00A52098" w:rsidRPr="002747AF" w14:paraId="0C1AF2FA" w14:textId="77777777" w:rsidTr="00F2202F">
        <w:trPr>
          <w:trHeight w:val="449"/>
        </w:trPr>
        <w:tc>
          <w:tcPr>
            <w:tcW w:w="109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B98F07" w14:textId="77777777" w:rsidR="00A52098" w:rsidRPr="002747AF" w:rsidRDefault="00A52098" w:rsidP="00A52098">
            <w:pPr>
              <w:spacing w:before="60"/>
              <w:ind w:right="-108" w:hanging="93"/>
              <w:jc w:val="center"/>
              <w:rPr>
                <w:sz w:val="26"/>
                <w:szCs w:val="26"/>
              </w:rPr>
            </w:pPr>
            <w:r w:rsidRPr="002747AF">
              <w:rPr>
                <w:sz w:val="26"/>
                <w:szCs w:val="26"/>
              </w:rPr>
              <w:t>Ngày 4</w:t>
            </w:r>
          </w:p>
        </w:tc>
        <w:tc>
          <w:tcPr>
            <w:tcW w:w="3150" w:type="dxa"/>
            <w:tcBorders>
              <w:top w:val="nil"/>
              <w:left w:val="nil"/>
              <w:bottom w:val="single" w:sz="4" w:space="0" w:color="auto"/>
              <w:right w:val="single" w:sz="4" w:space="0" w:color="auto"/>
            </w:tcBorders>
            <w:shd w:val="clear" w:color="auto" w:fill="auto"/>
            <w:vAlign w:val="bottom"/>
            <w:hideMark/>
          </w:tcPr>
          <w:p w14:paraId="28B0CAC6" w14:textId="77777777" w:rsidR="00A52098" w:rsidRPr="002747AF" w:rsidRDefault="00A52098" w:rsidP="00A52098">
            <w:pPr>
              <w:spacing w:before="60"/>
              <w:rPr>
                <w:sz w:val="26"/>
                <w:szCs w:val="26"/>
              </w:rPr>
            </w:pPr>
            <w:r w:rsidRPr="002747AF">
              <w:rPr>
                <w:sz w:val="26"/>
                <w:szCs w:val="26"/>
              </w:rPr>
              <w:t>Tiết lợn luộc</w:t>
            </w:r>
          </w:p>
        </w:tc>
        <w:tc>
          <w:tcPr>
            <w:tcW w:w="2430" w:type="dxa"/>
            <w:tcBorders>
              <w:top w:val="nil"/>
              <w:left w:val="nil"/>
              <w:bottom w:val="single" w:sz="4" w:space="0" w:color="auto"/>
              <w:right w:val="single" w:sz="4" w:space="0" w:color="auto"/>
            </w:tcBorders>
            <w:shd w:val="clear" w:color="auto" w:fill="auto"/>
            <w:vAlign w:val="bottom"/>
            <w:hideMark/>
          </w:tcPr>
          <w:p w14:paraId="215FCF7F" w14:textId="77777777" w:rsidR="00A52098" w:rsidRPr="002747AF" w:rsidRDefault="00A52098" w:rsidP="00A52098">
            <w:pPr>
              <w:spacing w:before="60"/>
              <w:jc w:val="center"/>
              <w:rPr>
                <w:sz w:val="26"/>
                <w:szCs w:val="26"/>
              </w:rPr>
            </w:pPr>
            <w:r w:rsidRPr="002747AF">
              <w:rPr>
                <w:sz w:val="26"/>
                <w:szCs w:val="26"/>
              </w:rPr>
              <w:t>100</w:t>
            </w:r>
          </w:p>
        </w:tc>
        <w:tc>
          <w:tcPr>
            <w:tcW w:w="2430" w:type="dxa"/>
            <w:tcBorders>
              <w:top w:val="nil"/>
              <w:left w:val="nil"/>
              <w:bottom w:val="single" w:sz="4" w:space="0" w:color="auto"/>
              <w:right w:val="single" w:sz="4" w:space="0" w:color="auto"/>
            </w:tcBorders>
            <w:shd w:val="clear" w:color="auto" w:fill="auto"/>
            <w:noWrap/>
            <w:vAlign w:val="bottom"/>
            <w:hideMark/>
          </w:tcPr>
          <w:p w14:paraId="73A7EC23" w14:textId="77777777" w:rsidR="00A52098" w:rsidRPr="002747AF" w:rsidRDefault="00A52098" w:rsidP="00A52098">
            <w:pPr>
              <w:spacing w:before="60"/>
              <w:jc w:val="center"/>
              <w:rPr>
                <w:sz w:val="26"/>
                <w:szCs w:val="26"/>
              </w:rPr>
            </w:pPr>
            <w:r w:rsidRPr="002747AF">
              <w:rPr>
                <w:sz w:val="26"/>
                <w:szCs w:val="26"/>
              </w:rPr>
              <w:t>100</w:t>
            </w:r>
          </w:p>
        </w:tc>
      </w:tr>
      <w:tr w:rsidR="00A52098" w:rsidRPr="002747AF" w14:paraId="2755C411" w14:textId="77777777" w:rsidTr="00F2202F">
        <w:trPr>
          <w:trHeight w:val="431"/>
        </w:trPr>
        <w:tc>
          <w:tcPr>
            <w:tcW w:w="1095" w:type="dxa"/>
            <w:vMerge/>
            <w:tcBorders>
              <w:top w:val="nil"/>
              <w:left w:val="single" w:sz="4" w:space="0" w:color="auto"/>
              <w:bottom w:val="single" w:sz="4" w:space="0" w:color="000000"/>
              <w:right w:val="single" w:sz="4" w:space="0" w:color="auto"/>
            </w:tcBorders>
            <w:vAlign w:val="center"/>
            <w:hideMark/>
          </w:tcPr>
          <w:p w14:paraId="00E828D5" w14:textId="77777777" w:rsidR="00A52098" w:rsidRPr="002747AF" w:rsidRDefault="00A52098" w:rsidP="00A52098">
            <w:pPr>
              <w:spacing w:before="60"/>
              <w:ind w:right="-108" w:hanging="93"/>
              <w:jc w:val="center"/>
              <w:rPr>
                <w:sz w:val="26"/>
                <w:szCs w:val="26"/>
              </w:rPr>
            </w:pPr>
          </w:p>
        </w:tc>
        <w:tc>
          <w:tcPr>
            <w:tcW w:w="3150" w:type="dxa"/>
            <w:tcBorders>
              <w:top w:val="nil"/>
              <w:left w:val="nil"/>
              <w:bottom w:val="single" w:sz="4" w:space="0" w:color="auto"/>
              <w:right w:val="single" w:sz="4" w:space="0" w:color="auto"/>
            </w:tcBorders>
            <w:shd w:val="clear" w:color="auto" w:fill="auto"/>
            <w:vAlign w:val="bottom"/>
            <w:hideMark/>
          </w:tcPr>
          <w:p w14:paraId="657315D8" w14:textId="77777777" w:rsidR="00A52098" w:rsidRPr="002747AF" w:rsidRDefault="00A52098" w:rsidP="00A52098">
            <w:pPr>
              <w:spacing w:before="60"/>
              <w:rPr>
                <w:sz w:val="26"/>
                <w:szCs w:val="26"/>
              </w:rPr>
            </w:pPr>
            <w:r w:rsidRPr="002747AF">
              <w:rPr>
                <w:sz w:val="26"/>
                <w:szCs w:val="26"/>
              </w:rPr>
              <w:t>Gan lợn</w:t>
            </w:r>
          </w:p>
        </w:tc>
        <w:tc>
          <w:tcPr>
            <w:tcW w:w="2430" w:type="dxa"/>
            <w:tcBorders>
              <w:top w:val="nil"/>
              <w:left w:val="nil"/>
              <w:bottom w:val="single" w:sz="4" w:space="0" w:color="auto"/>
              <w:right w:val="single" w:sz="4" w:space="0" w:color="auto"/>
            </w:tcBorders>
            <w:shd w:val="clear" w:color="auto" w:fill="auto"/>
            <w:vAlign w:val="bottom"/>
            <w:hideMark/>
          </w:tcPr>
          <w:p w14:paraId="0B19EE98" w14:textId="77777777" w:rsidR="00A52098" w:rsidRPr="002747AF" w:rsidRDefault="00A52098" w:rsidP="00A52098">
            <w:pPr>
              <w:spacing w:before="60"/>
              <w:jc w:val="center"/>
              <w:rPr>
                <w:sz w:val="26"/>
                <w:szCs w:val="26"/>
              </w:rPr>
            </w:pPr>
            <w:r w:rsidRPr="002747AF">
              <w:rPr>
                <w:sz w:val="26"/>
                <w:szCs w:val="26"/>
              </w:rPr>
              <w:t>50</w:t>
            </w:r>
          </w:p>
        </w:tc>
        <w:tc>
          <w:tcPr>
            <w:tcW w:w="2430" w:type="dxa"/>
            <w:tcBorders>
              <w:top w:val="nil"/>
              <w:left w:val="nil"/>
              <w:bottom w:val="single" w:sz="4" w:space="0" w:color="auto"/>
              <w:right w:val="single" w:sz="4" w:space="0" w:color="auto"/>
            </w:tcBorders>
            <w:shd w:val="clear" w:color="auto" w:fill="auto"/>
            <w:noWrap/>
            <w:vAlign w:val="bottom"/>
            <w:hideMark/>
          </w:tcPr>
          <w:p w14:paraId="7CE2E41A" w14:textId="77777777" w:rsidR="00A52098" w:rsidRPr="002747AF" w:rsidRDefault="00A52098" w:rsidP="00A52098">
            <w:pPr>
              <w:spacing w:before="60"/>
              <w:jc w:val="center"/>
              <w:rPr>
                <w:sz w:val="26"/>
                <w:szCs w:val="26"/>
              </w:rPr>
            </w:pPr>
            <w:r w:rsidRPr="002747AF">
              <w:rPr>
                <w:sz w:val="26"/>
                <w:szCs w:val="26"/>
              </w:rPr>
              <w:t>50</w:t>
            </w:r>
          </w:p>
        </w:tc>
      </w:tr>
      <w:tr w:rsidR="00A52098" w:rsidRPr="002747AF" w14:paraId="6DAABE6A" w14:textId="77777777" w:rsidTr="00F2202F">
        <w:trPr>
          <w:trHeight w:val="350"/>
        </w:trPr>
        <w:tc>
          <w:tcPr>
            <w:tcW w:w="1095" w:type="dxa"/>
            <w:vMerge/>
            <w:tcBorders>
              <w:top w:val="nil"/>
              <w:left w:val="single" w:sz="4" w:space="0" w:color="auto"/>
              <w:bottom w:val="single" w:sz="4" w:space="0" w:color="000000"/>
              <w:right w:val="single" w:sz="4" w:space="0" w:color="auto"/>
            </w:tcBorders>
            <w:vAlign w:val="center"/>
            <w:hideMark/>
          </w:tcPr>
          <w:p w14:paraId="204F7527" w14:textId="77777777" w:rsidR="00A52098" w:rsidRPr="002747AF" w:rsidRDefault="00A52098" w:rsidP="00A52098">
            <w:pPr>
              <w:spacing w:before="60"/>
              <w:ind w:right="-108" w:hanging="93"/>
              <w:jc w:val="center"/>
              <w:rPr>
                <w:sz w:val="26"/>
                <w:szCs w:val="26"/>
              </w:rPr>
            </w:pPr>
          </w:p>
        </w:tc>
        <w:tc>
          <w:tcPr>
            <w:tcW w:w="3150" w:type="dxa"/>
            <w:tcBorders>
              <w:top w:val="nil"/>
              <w:left w:val="nil"/>
              <w:bottom w:val="single" w:sz="4" w:space="0" w:color="auto"/>
              <w:right w:val="single" w:sz="4" w:space="0" w:color="auto"/>
            </w:tcBorders>
            <w:shd w:val="clear" w:color="auto" w:fill="auto"/>
            <w:vAlign w:val="bottom"/>
            <w:hideMark/>
          </w:tcPr>
          <w:p w14:paraId="234E1CC1" w14:textId="77777777" w:rsidR="00A52098" w:rsidRPr="002747AF" w:rsidRDefault="00A52098" w:rsidP="00A52098">
            <w:pPr>
              <w:spacing w:before="60"/>
              <w:rPr>
                <w:sz w:val="26"/>
                <w:szCs w:val="26"/>
              </w:rPr>
            </w:pPr>
            <w:r w:rsidRPr="002747AF">
              <w:rPr>
                <w:sz w:val="26"/>
                <w:szCs w:val="26"/>
              </w:rPr>
              <w:t>Rau lá xanh theo mùa</w:t>
            </w:r>
          </w:p>
        </w:tc>
        <w:tc>
          <w:tcPr>
            <w:tcW w:w="2430" w:type="dxa"/>
            <w:tcBorders>
              <w:top w:val="nil"/>
              <w:left w:val="nil"/>
              <w:bottom w:val="single" w:sz="4" w:space="0" w:color="auto"/>
              <w:right w:val="single" w:sz="4" w:space="0" w:color="auto"/>
            </w:tcBorders>
            <w:shd w:val="clear" w:color="auto" w:fill="auto"/>
            <w:vAlign w:val="bottom"/>
            <w:hideMark/>
          </w:tcPr>
          <w:p w14:paraId="06B1EBD0" w14:textId="77777777" w:rsidR="00A52098" w:rsidRPr="002747AF" w:rsidRDefault="00A52098" w:rsidP="00A52098">
            <w:pPr>
              <w:spacing w:before="60"/>
              <w:jc w:val="center"/>
              <w:rPr>
                <w:sz w:val="26"/>
                <w:szCs w:val="26"/>
              </w:rPr>
            </w:pPr>
          </w:p>
        </w:tc>
        <w:tc>
          <w:tcPr>
            <w:tcW w:w="2430" w:type="dxa"/>
            <w:tcBorders>
              <w:top w:val="nil"/>
              <w:left w:val="nil"/>
              <w:bottom w:val="single" w:sz="4" w:space="0" w:color="auto"/>
              <w:right w:val="single" w:sz="4" w:space="0" w:color="auto"/>
            </w:tcBorders>
            <w:shd w:val="clear" w:color="auto" w:fill="auto"/>
            <w:noWrap/>
            <w:vAlign w:val="bottom"/>
            <w:hideMark/>
          </w:tcPr>
          <w:p w14:paraId="72B039EA" w14:textId="77777777" w:rsidR="00A52098" w:rsidRPr="002747AF" w:rsidRDefault="00A52098" w:rsidP="00A52098">
            <w:pPr>
              <w:spacing w:before="60"/>
              <w:jc w:val="center"/>
              <w:rPr>
                <w:sz w:val="26"/>
                <w:szCs w:val="26"/>
              </w:rPr>
            </w:pPr>
            <w:r w:rsidRPr="002747AF">
              <w:rPr>
                <w:sz w:val="26"/>
                <w:szCs w:val="26"/>
              </w:rPr>
              <w:t>200</w:t>
            </w:r>
          </w:p>
        </w:tc>
      </w:tr>
      <w:tr w:rsidR="00A52098" w:rsidRPr="002747AF" w14:paraId="5D1B164C" w14:textId="77777777" w:rsidTr="00F2202F">
        <w:trPr>
          <w:trHeight w:val="422"/>
        </w:trPr>
        <w:tc>
          <w:tcPr>
            <w:tcW w:w="109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A57E4D0" w14:textId="77777777" w:rsidR="00A52098" w:rsidRPr="002747AF" w:rsidRDefault="00A52098" w:rsidP="00A52098">
            <w:pPr>
              <w:spacing w:before="60"/>
              <w:ind w:right="-108" w:hanging="93"/>
              <w:jc w:val="center"/>
              <w:rPr>
                <w:sz w:val="26"/>
                <w:szCs w:val="26"/>
              </w:rPr>
            </w:pPr>
            <w:r w:rsidRPr="002747AF">
              <w:rPr>
                <w:sz w:val="26"/>
                <w:szCs w:val="26"/>
              </w:rPr>
              <w:t>Ngày 5</w:t>
            </w:r>
          </w:p>
        </w:tc>
        <w:tc>
          <w:tcPr>
            <w:tcW w:w="3150" w:type="dxa"/>
            <w:tcBorders>
              <w:top w:val="nil"/>
              <w:left w:val="nil"/>
              <w:bottom w:val="single" w:sz="4" w:space="0" w:color="auto"/>
              <w:right w:val="single" w:sz="4" w:space="0" w:color="auto"/>
            </w:tcBorders>
            <w:shd w:val="clear" w:color="auto" w:fill="auto"/>
            <w:noWrap/>
            <w:vAlign w:val="bottom"/>
            <w:hideMark/>
          </w:tcPr>
          <w:p w14:paraId="28F1E697" w14:textId="77777777" w:rsidR="00A52098" w:rsidRPr="002747AF" w:rsidRDefault="00A52098" w:rsidP="00A52098">
            <w:pPr>
              <w:spacing w:before="60"/>
              <w:rPr>
                <w:sz w:val="26"/>
                <w:szCs w:val="26"/>
              </w:rPr>
            </w:pPr>
            <w:r w:rsidRPr="002747AF">
              <w:rPr>
                <w:sz w:val="26"/>
                <w:szCs w:val="26"/>
              </w:rPr>
              <w:t>Thịt lợn nạc</w:t>
            </w:r>
          </w:p>
        </w:tc>
        <w:tc>
          <w:tcPr>
            <w:tcW w:w="2430" w:type="dxa"/>
            <w:tcBorders>
              <w:top w:val="nil"/>
              <w:left w:val="nil"/>
              <w:bottom w:val="single" w:sz="4" w:space="0" w:color="auto"/>
              <w:right w:val="single" w:sz="4" w:space="0" w:color="auto"/>
            </w:tcBorders>
            <w:shd w:val="clear" w:color="auto" w:fill="auto"/>
            <w:noWrap/>
            <w:vAlign w:val="bottom"/>
            <w:hideMark/>
          </w:tcPr>
          <w:p w14:paraId="6327FF54" w14:textId="77777777" w:rsidR="00A52098" w:rsidRPr="002747AF" w:rsidRDefault="00A52098" w:rsidP="00A52098">
            <w:pPr>
              <w:spacing w:before="60"/>
              <w:jc w:val="center"/>
              <w:rPr>
                <w:sz w:val="26"/>
                <w:szCs w:val="26"/>
              </w:rPr>
            </w:pPr>
            <w:r w:rsidRPr="002747AF">
              <w:rPr>
                <w:sz w:val="26"/>
                <w:szCs w:val="26"/>
              </w:rPr>
              <w:t>102</w:t>
            </w:r>
          </w:p>
        </w:tc>
        <w:tc>
          <w:tcPr>
            <w:tcW w:w="2430" w:type="dxa"/>
            <w:tcBorders>
              <w:top w:val="nil"/>
              <w:left w:val="nil"/>
              <w:bottom w:val="single" w:sz="4" w:space="0" w:color="auto"/>
              <w:right w:val="single" w:sz="4" w:space="0" w:color="auto"/>
            </w:tcBorders>
            <w:shd w:val="clear" w:color="auto" w:fill="auto"/>
            <w:noWrap/>
            <w:vAlign w:val="bottom"/>
            <w:hideMark/>
          </w:tcPr>
          <w:p w14:paraId="107B1681" w14:textId="77777777" w:rsidR="00A52098" w:rsidRPr="002747AF" w:rsidRDefault="00A52098" w:rsidP="00A52098">
            <w:pPr>
              <w:spacing w:before="60"/>
              <w:jc w:val="center"/>
              <w:rPr>
                <w:sz w:val="26"/>
                <w:szCs w:val="26"/>
              </w:rPr>
            </w:pPr>
            <w:r w:rsidRPr="002747AF">
              <w:rPr>
                <w:sz w:val="26"/>
                <w:szCs w:val="26"/>
              </w:rPr>
              <w:t>100</w:t>
            </w:r>
          </w:p>
        </w:tc>
      </w:tr>
      <w:tr w:rsidR="00A52098" w:rsidRPr="002747AF" w14:paraId="67CD3666" w14:textId="77777777" w:rsidTr="00F2202F">
        <w:trPr>
          <w:trHeight w:val="332"/>
        </w:trPr>
        <w:tc>
          <w:tcPr>
            <w:tcW w:w="1095" w:type="dxa"/>
            <w:vMerge/>
            <w:tcBorders>
              <w:top w:val="nil"/>
              <w:left w:val="single" w:sz="4" w:space="0" w:color="auto"/>
              <w:bottom w:val="single" w:sz="4" w:space="0" w:color="000000"/>
              <w:right w:val="single" w:sz="4" w:space="0" w:color="auto"/>
            </w:tcBorders>
            <w:vAlign w:val="center"/>
            <w:hideMark/>
          </w:tcPr>
          <w:p w14:paraId="73334DBA" w14:textId="77777777" w:rsidR="00A52098" w:rsidRPr="002747AF" w:rsidRDefault="00A52098" w:rsidP="00A52098">
            <w:pPr>
              <w:spacing w:before="60"/>
              <w:ind w:right="-108" w:hanging="93"/>
              <w:jc w:val="center"/>
              <w:rPr>
                <w:sz w:val="26"/>
                <w:szCs w:val="26"/>
              </w:rPr>
            </w:pPr>
          </w:p>
        </w:tc>
        <w:tc>
          <w:tcPr>
            <w:tcW w:w="3150" w:type="dxa"/>
            <w:tcBorders>
              <w:top w:val="nil"/>
              <w:left w:val="nil"/>
              <w:bottom w:val="single" w:sz="4" w:space="0" w:color="auto"/>
              <w:right w:val="single" w:sz="4" w:space="0" w:color="auto"/>
            </w:tcBorders>
            <w:shd w:val="clear" w:color="auto" w:fill="auto"/>
            <w:noWrap/>
            <w:vAlign w:val="bottom"/>
            <w:hideMark/>
          </w:tcPr>
          <w:p w14:paraId="1239DCE6" w14:textId="77777777" w:rsidR="00A52098" w:rsidRPr="002747AF" w:rsidRDefault="00A52098" w:rsidP="00A52098">
            <w:pPr>
              <w:spacing w:before="60"/>
              <w:rPr>
                <w:sz w:val="26"/>
                <w:szCs w:val="26"/>
              </w:rPr>
            </w:pPr>
            <w:r w:rsidRPr="002747AF">
              <w:rPr>
                <w:sz w:val="26"/>
                <w:szCs w:val="26"/>
              </w:rPr>
              <w:t>Rau lá xanh theo mùa</w:t>
            </w:r>
          </w:p>
        </w:tc>
        <w:tc>
          <w:tcPr>
            <w:tcW w:w="2430" w:type="dxa"/>
            <w:tcBorders>
              <w:top w:val="nil"/>
              <w:left w:val="nil"/>
              <w:bottom w:val="single" w:sz="4" w:space="0" w:color="auto"/>
              <w:right w:val="single" w:sz="4" w:space="0" w:color="auto"/>
            </w:tcBorders>
            <w:shd w:val="clear" w:color="auto" w:fill="auto"/>
            <w:noWrap/>
            <w:vAlign w:val="bottom"/>
            <w:hideMark/>
          </w:tcPr>
          <w:p w14:paraId="50DC0EA3" w14:textId="77777777" w:rsidR="00A52098" w:rsidRPr="002747AF" w:rsidRDefault="00A52098" w:rsidP="00A52098">
            <w:pPr>
              <w:spacing w:before="60"/>
              <w:jc w:val="center"/>
              <w:rPr>
                <w:sz w:val="26"/>
                <w:szCs w:val="26"/>
              </w:rPr>
            </w:pPr>
          </w:p>
        </w:tc>
        <w:tc>
          <w:tcPr>
            <w:tcW w:w="2430" w:type="dxa"/>
            <w:tcBorders>
              <w:top w:val="nil"/>
              <w:left w:val="nil"/>
              <w:bottom w:val="single" w:sz="4" w:space="0" w:color="auto"/>
              <w:right w:val="single" w:sz="4" w:space="0" w:color="auto"/>
            </w:tcBorders>
            <w:shd w:val="clear" w:color="auto" w:fill="auto"/>
            <w:noWrap/>
            <w:vAlign w:val="bottom"/>
            <w:hideMark/>
          </w:tcPr>
          <w:p w14:paraId="252A6E11" w14:textId="77777777" w:rsidR="00A52098" w:rsidRPr="002747AF" w:rsidRDefault="00A52098" w:rsidP="00A52098">
            <w:pPr>
              <w:spacing w:before="60"/>
              <w:jc w:val="center"/>
              <w:rPr>
                <w:sz w:val="26"/>
                <w:szCs w:val="26"/>
              </w:rPr>
            </w:pPr>
            <w:r w:rsidRPr="002747AF">
              <w:rPr>
                <w:sz w:val="26"/>
                <w:szCs w:val="26"/>
              </w:rPr>
              <w:t>200</w:t>
            </w:r>
          </w:p>
        </w:tc>
      </w:tr>
      <w:tr w:rsidR="00A52098" w:rsidRPr="002747AF" w14:paraId="5C43A16A" w14:textId="77777777" w:rsidTr="00F2202F">
        <w:trPr>
          <w:trHeight w:val="422"/>
        </w:trPr>
        <w:tc>
          <w:tcPr>
            <w:tcW w:w="109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6ACD80C" w14:textId="77777777" w:rsidR="00A52098" w:rsidRPr="002747AF" w:rsidRDefault="00A52098" w:rsidP="00A52098">
            <w:pPr>
              <w:spacing w:before="60"/>
              <w:ind w:right="-108" w:hanging="93"/>
              <w:jc w:val="center"/>
              <w:rPr>
                <w:sz w:val="26"/>
                <w:szCs w:val="26"/>
              </w:rPr>
            </w:pPr>
            <w:r w:rsidRPr="002747AF">
              <w:rPr>
                <w:sz w:val="26"/>
                <w:szCs w:val="26"/>
              </w:rPr>
              <w:t>Ngày 6</w:t>
            </w:r>
          </w:p>
        </w:tc>
        <w:tc>
          <w:tcPr>
            <w:tcW w:w="3150" w:type="dxa"/>
            <w:tcBorders>
              <w:top w:val="nil"/>
              <w:left w:val="nil"/>
              <w:bottom w:val="single" w:sz="4" w:space="0" w:color="auto"/>
              <w:right w:val="single" w:sz="4" w:space="0" w:color="auto"/>
            </w:tcBorders>
            <w:shd w:val="clear" w:color="auto" w:fill="auto"/>
            <w:vAlign w:val="bottom"/>
            <w:hideMark/>
          </w:tcPr>
          <w:p w14:paraId="6FE91AE6" w14:textId="77777777" w:rsidR="00A52098" w:rsidRPr="002747AF" w:rsidRDefault="00A52098" w:rsidP="00A52098">
            <w:pPr>
              <w:spacing w:before="60"/>
              <w:rPr>
                <w:sz w:val="26"/>
                <w:szCs w:val="26"/>
              </w:rPr>
            </w:pPr>
            <w:r w:rsidRPr="002747AF">
              <w:rPr>
                <w:sz w:val="26"/>
                <w:szCs w:val="26"/>
              </w:rPr>
              <w:t>Thịt lợn nạc</w:t>
            </w:r>
          </w:p>
        </w:tc>
        <w:tc>
          <w:tcPr>
            <w:tcW w:w="2430" w:type="dxa"/>
            <w:tcBorders>
              <w:top w:val="nil"/>
              <w:left w:val="nil"/>
              <w:bottom w:val="single" w:sz="4" w:space="0" w:color="auto"/>
              <w:right w:val="single" w:sz="4" w:space="0" w:color="auto"/>
            </w:tcBorders>
            <w:shd w:val="clear" w:color="auto" w:fill="auto"/>
            <w:vAlign w:val="bottom"/>
            <w:hideMark/>
          </w:tcPr>
          <w:p w14:paraId="5CB9E1E3" w14:textId="77777777" w:rsidR="00A52098" w:rsidRPr="002747AF" w:rsidRDefault="00A52098" w:rsidP="00A52098">
            <w:pPr>
              <w:spacing w:before="60"/>
              <w:jc w:val="center"/>
              <w:rPr>
                <w:sz w:val="26"/>
                <w:szCs w:val="26"/>
              </w:rPr>
            </w:pPr>
            <w:r w:rsidRPr="002747AF">
              <w:rPr>
                <w:sz w:val="26"/>
                <w:szCs w:val="26"/>
              </w:rPr>
              <w:t>102</w:t>
            </w:r>
          </w:p>
        </w:tc>
        <w:tc>
          <w:tcPr>
            <w:tcW w:w="2430" w:type="dxa"/>
            <w:tcBorders>
              <w:top w:val="nil"/>
              <w:left w:val="nil"/>
              <w:bottom w:val="single" w:sz="4" w:space="0" w:color="auto"/>
              <w:right w:val="single" w:sz="4" w:space="0" w:color="auto"/>
            </w:tcBorders>
            <w:shd w:val="clear" w:color="auto" w:fill="auto"/>
            <w:noWrap/>
            <w:vAlign w:val="bottom"/>
            <w:hideMark/>
          </w:tcPr>
          <w:p w14:paraId="621BB6E0" w14:textId="77777777" w:rsidR="00A52098" w:rsidRPr="002747AF" w:rsidRDefault="00A52098" w:rsidP="00A52098">
            <w:pPr>
              <w:spacing w:before="60"/>
              <w:jc w:val="center"/>
              <w:rPr>
                <w:sz w:val="26"/>
                <w:szCs w:val="26"/>
              </w:rPr>
            </w:pPr>
            <w:r w:rsidRPr="002747AF">
              <w:rPr>
                <w:sz w:val="26"/>
                <w:szCs w:val="26"/>
              </w:rPr>
              <w:t>100</w:t>
            </w:r>
          </w:p>
        </w:tc>
      </w:tr>
      <w:tr w:rsidR="00A52098" w:rsidRPr="002747AF" w14:paraId="740ECBB3" w14:textId="77777777" w:rsidTr="00F2202F">
        <w:trPr>
          <w:trHeight w:val="359"/>
        </w:trPr>
        <w:tc>
          <w:tcPr>
            <w:tcW w:w="1095" w:type="dxa"/>
            <w:vMerge/>
            <w:tcBorders>
              <w:top w:val="nil"/>
              <w:left w:val="single" w:sz="4" w:space="0" w:color="auto"/>
              <w:bottom w:val="single" w:sz="4" w:space="0" w:color="000000"/>
              <w:right w:val="single" w:sz="4" w:space="0" w:color="auto"/>
            </w:tcBorders>
            <w:vAlign w:val="center"/>
            <w:hideMark/>
          </w:tcPr>
          <w:p w14:paraId="29944AE2" w14:textId="77777777" w:rsidR="00A52098" w:rsidRPr="002747AF" w:rsidRDefault="00A52098" w:rsidP="00A52098">
            <w:pPr>
              <w:spacing w:before="60"/>
              <w:ind w:right="-108" w:hanging="93"/>
              <w:jc w:val="center"/>
              <w:rPr>
                <w:sz w:val="26"/>
                <w:szCs w:val="26"/>
              </w:rPr>
            </w:pPr>
          </w:p>
        </w:tc>
        <w:tc>
          <w:tcPr>
            <w:tcW w:w="3150" w:type="dxa"/>
            <w:tcBorders>
              <w:top w:val="nil"/>
              <w:left w:val="nil"/>
              <w:bottom w:val="single" w:sz="4" w:space="0" w:color="auto"/>
              <w:right w:val="single" w:sz="4" w:space="0" w:color="auto"/>
            </w:tcBorders>
            <w:shd w:val="clear" w:color="auto" w:fill="auto"/>
            <w:vAlign w:val="bottom"/>
            <w:hideMark/>
          </w:tcPr>
          <w:p w14:paraId="39097EBE" w14:textId="77777777" w:rsidR="00A52098" w:rsidRPr="002747AF" w:rsidRDefault="00A52098" w:rsidP="00A52098">
            <w:pPr>
              <w:spacing w:before="60"/>
              <w:rPr>
                <w:sz w:val="26"/>
                <w:szCs w:val="26"/>
              </w:rPr>
            </w:pPr>
            <w:r w:rsidRPr="002747AF">
              <w:rPr>
                <w:sz w:val="26"/>
                <w:szCs w:val="26"/>
              </w:rPr>
              <w:t>Gan lợn</w:t>
            </w:r>
          </w:p>
        </w:tc>
        <w:tc>
          <w:tcPr>
            <w:tcW w:w="2430" w:type="dxa"/>
            <w:tcBorders>
              <w:top w:val="nil"/>
              <w:left w:val="nil"/>
              <w:bottom w:val="single" w:sz="4" w:space="0" w:color="auto"/>
              <w:right w:val="single" w:sz="4" w:space="0" w:color="auto"/>
            </w:tcBorders>
            <w:shd w:val="clear" w:color="auto" w:fill="auto"/>
            <w:vAlign w:val="bottom"/>
            <w:hideMark/>
          </w:tcPr>
          <w:p w14:paraId="3C50132B" w14:textId="77777777" w:rsidR="00A52098" w:rsidRPr="002747AF" w:rsidRDefault="00A52098" w:rsidP="00A52098">
            <w:pPr>
              <w:spacing w:before="60"/>
              <w:jc w:val="center"/>
              <w:rPr>
                <w:sz w:val="26"/>
                <w:szCs w:val="26"/>
              </w:rPr>
            </w:pPr>
            <w:r w:rsidRPr="002747AF">
              <w:rPr>
                <w:sz w:val="26"/>
                <w:szCs w:val="26"/>
              </w:rPr>
              <w:t>50</w:t>
            </w:r>
          </w:p>
        </w:tc>
        <w:tc>
          <w:tcPr>
            <w:tcW w:w="2430" w:type="dxa"/>
            <w:tcBorders>
              <w:top w:val="nil"/>
              <w:left w:val="nil"/>
              <w:bottom w:val="single" w:sz="4" w:space="0" w:color="auto"/>
              <w:right w:val="single" w:sz="4" w:space="0" w:color="auto"/>
            </w:tcBorders>
            <w:shd w:val="clear" w:color="auto" w:fill="auto"/>
            <w:noWrap/>
            <w:vAlign w:val="bottom"/>
            <w:hideMark/>
          </w:tcPr>
          <w:p w14:paraId="66FC31C9" w14:textId="77777777" w:rsidR="00A52098" w:rsidRPr="002747AF" w:rsidRDefault="00A52098" w:rsidP="00A52098">
            <w:pPr>
              <w:spacing w:before="60"/>
              <w:jc w:val="center"/>
              <w:rPr>
                <w:sz w:val="26"/>
                <w:szCs w:val="26"/>
              </w:rPr>
            </w:pPr>
            <w:r w:rsidRPr="002747AF">
              <w:rPr>
                <w:sz w:val="26"/>
                <w:szCs w:val="26"/>
              </w:rPr>
              <w:t>50</w:t>
            </w:r>
          </w:p>
        </w:tc>
      </w:tr>
      <w:tr w:rsidR="00A52098" w:rsidRPr="002747AF" w14:paraId="7D4D7E44" w14:textId="77777777" w:rsidTr="00F2202F">
        <w:trPr>
          <w:trHeight w:val="386"/>
        </w:trPr>
        <w:tc>
          <w:tcPr>
            <w:tcW w:w="1095" w:type="dxa"/>
            <w:vMerge/>
            <w:tcBorders>
              <w:top w:val="nil"/>
              <w:left w:val="single" w:sz="4" w:space="0" w:color="auto"/>
              <w:bottom w:val="single" w:sz="4" w:space="0" w:color="000000"/>
              <w:right w:val="single" w:sz="4" w:space="0" w:color="auto"/>
            </w:tcBorders>
            <w:vAlign w:val="center"/>
            <w:hideMark/>
          </w:tcPr>
          <w:p w14:paraId="76A99081" w14:textId="77777777" w:rsidR="00A52098" w:rsidRPr="002747AF" w:rsidRDefault="00A52098" w:rsidP="00A52098">
            <w:pPr>
              <w:spacing w:before="60"/>
              <w:ind w:right="-108" w:hanging="93"/>
              <w:jc w:val="center"/>
              <w:rPr>
                <w:sz w:val="26"/>
                <w:szCs w:val="26"/>
              </w:rPr>
            </w:pPr>
          </w:p>
        </w:tc>
        <w:tc>
          <w:tcPr>
            <w:tcW w:w="3150" w:type="dxa"/>
            <w:tcBorders>
              <w:top w:val="nil"/>
              <w:left w:val="nil"/>
              <w:bottom w:val="single" w:sz="4" w:space="0" w:color="auto"/>
              <w:right w:val="single" w:sz="4" w:space="0" w:color="auto"/>
            </w:tcBorders>
            <w:shd w:val="clear" w:color="auto" w:fill="auto"/>
            <w:vAlign w:val="bottom"/>
            <w:hideMark/>
          </w:tcPr>
          <w:p w14:paraId="62199614" w14:textId="77777777" w:rsidR="00A52098" w:rsidRPr="002747AF" w:rsidRDefault="00A52098" w:rsidP="00A52098">
            <w:pPr>
              <w:spacing w:before="60"/>
              <w:rPr>
                <w:sz w:val="26"/>
                <w:szCs w:val="26"/>
              </w:rPr>
            </w:pPr>
            <w:r w:rsidRPr="002747AF">
              <w:rPr>
                <w:sz w:val="26"/>
                <w:szCs w:val="26"/>
              </w:rPr>
              <w:t>Rau lá xanh theo mùa</w:t>
            </w:r>
          </w:p>
        </w:tc>
        <w:tc>
          <w:tcPr>
            <w:tcW w:w="2430" w:type="dxa"/>
            <w:tcBorders>
              <w:top w:val="nil"/>
              <w:left w:val="nil"/>
              <w:bottom w:val="single" w:sz="4" w:space="0" w:color="auto"/>
              <w:right w:val="single" w:sz="4" w:space="0" w:color="auto"/>
            </w:tcBorders>
            <w:shd w:val="clear" w:color="auto" w:fill="auto"/>
            <w:vAlign w:val="bottom"/>
            <w:hideMark/>
          </w:tcPr>
          <w:p w14:paraId="0A9F68CB" w14:textId="77777777" w:rsidR="00A52098" w:rsidRPr="002747AF" w:rsidRDefault="00A52098" w:rsidP="00A52098">
            <w:pPr>
              <w:spacing w:before="60"/>
              <w:jc w:val="center"/>
              <w:rPr>
                <w:sz w:val="26"/>
                <w:szCs w:val="26"/>
              </w:rPr>
            </w:pPr>
          </w:p>
        </w:tc>
        <w:tc>
          <w:tcPr>
            <w:tcW w:w="2430" w:type="dxa"/>
            <w:tcBorders>
              <w:top w:val="nil"/>
              <w:left w:val="nil"/>
              <w:bottom w:val="single" w:sz="4" w:space="0" w:color="auto"/>
              <w:right w:val="single" w:sz="4" w:space="0" w:color="auto"/>
            </w:tcBorders>
            <w:shd w:val="clear" w:color="auto" w:fill="auto"/>
            <w:noWrap/>
            <w:vAlign w:val="bottom"/>
            <w:hideMark/>
          </w:tcPr>
          <w:p w14:paraId="2083D9F6" w14:textId="77777777" w:rsidR="00A52098" w:rsidRPr="002747AF" w:rsidRDefault="00A52098" w:rsidP="00A52098">
            <w:pPr>
              <w:spacing w:before="60"/>
              <w:jc w:val="center"/>
              <w:rPr>
                <w:sz w:val="26"/>
                <w:szCs w:val="26"/>
              </w:rPr>
            </w:pPr>
            <w:r w:rsidRPr="002747AF">
              <w:rPr>
                <w:sz w:val="26"/>
                <w:szCs w:val="26"/>
              </w:rPr>
              <w:t>200</w:t>
            </w:r>
          </w:p>
        </w:tc>
      </w:tr>
      <w:tr w:rsidR="00A52098" w:rsidRPr="002747AF" w14:paraId="77DCD136" w14:textId="77777777" w:rsidTr="00F2202F">
        <w:trPr>
          <w:trHeight w:val="332"/>
        </w:trPr>
        <w:tc>
          <w:tcPr>
            <w:tcW w:w="109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0F1F6FC" w14:textId="77777777" w:rsidR="00A52098" w:rsidRPr="002747AF" w:rsidRDefault="00A52098" w:rsidP="00A52098">
            <w:pPr>
              <w:spacing w:before="60"/>
              <w:ind w:right="-108" w:hanging="93"/>
              <w:jc w:val="center"/>
              <w:rPr>
                <w:sz w:val="26"/>
                <w:szCs w:val="26"/>
              </w:rPr>
            </w:pPr>
            <w:r w:rsidRPr="002747AF">
              <w:rPr>
                <w:sz w:val="26"/>
                <w:szCs w:val="26"/>
              </w:rPr>
              <w:t>Ngày 7</w:t>
            </w:r>
          </w:p>
        </w:tc>
        <w:tc>
          <w:tcPr>
            <w:tcW w:w="3150" w:type="dxa"/>
            <w:tcBorders>
              <w:top w:val="nil"/>
              <w:left w:val="nil"/>
              <w:bottom w:val="single" w:sz="4" w:space="0" w:color="auto"/>
              <w:right w:val="single" w:sz="4" w:space="0" w:color="auto"/>
            </w:tcBorders>
            <w:shd w:val="clear" w:color="auto" w:fill="auto"/>
            <w:vAlign w:val="bottom"/>
            <w:hideMark/>
          </w:tcPr>
          <w:p w14:paraId="7D9CD3D2" w14:textId="77777777" w:rsidR="00A52098" w:rsidRPr="002747AF" w:rsidRDefault="00A52098" w:rsidP="00A52098">
            <w:pPr>
              <w:spacing w:before="60"/>
              <w:rPr>
                <w:sz w:val="26"/>
                <w:szCs w:val="26"/>
              </w:rPr>
            </w:pPr>
            <w:r w:rsidRPr="002747AF">
              <w:rPr>
                <w:sz w:val="26"/>
                <w:szCs w:val="26"/>
              </w:rPr>
              <w:t>Trứng vịt lộn</w:t>
            </w:r>
          </w:p>
        </w:tc>
        <w:tc>
          <w:tcPr>
            <w:tcW w:w="2430" w:type="dxa"/>
            <w:tcBorders>
              <w:top w:val="nil"/>
              <w:left w:val="nil"/>
              <w:bottom w:val="single" w:sz="4" w:space="0" w:color="auto"/>
              <w:right w:val="single" w:sz="4" w:space="0" w:color="auto"/>
            </w:tcBorders>
            <w:shd w:val="clear" w:color="auto" w:fill="auto"/>
            <w:vAlign w:val="bottom"/>
            <w:hideMark/>
          </w:tcPr>
          <w:p w14:paraId="04771AED" w14:textId="77777777" w:rsidR="00A52098" w:rsidRPr="002747AF" w:rsidRDefault="00A52098" w:rsidP="00A52098">
            <w:pPr>
              <w:spacing w:before="60"/>
              <w:jc w:val="center"/>
              <w:rPr>
                <w:sz w:val="26"/>
                <w:szCs w:val="26"/>
              </w:rPr>
            </w:pPr>
            <w:r w:rsidRPr="002747AF">
              <w:rPr>
                <w:sz w:val="26"/>
                <w:szCs w:val="26"/>
              </w:rPr>
              <w:t>125</w:t>
            </w:r>
          </w:p>
        </w:tc>
        <w:tc>
          <w:tcPr>
            <w:tcW w:w="2430" w:type="dxa"/>
            <w:tcBorders>
              <w:top w:val="nil"/>
              <w:left w:val="nil"/>
              <w:bottom w:val="single" w:sz="4" w:space="0" w:color="auto"/>
              <w:right w:val="single" w:sz="4" w:space="0" w:color="auto"/>
            </w:tcBorders>
            <w:shd w:val="clear" w:color="auto" w:fill="auto"/>
            <w:noWrap/>
            <w:vAlign w:val="bottom"/>
            <w:hideMark/>
          </w:tcPr>
          <w:p w14:paraId="68509E7B" w14:textId="77777777" w:rsidR="00A52098" w:rsidRPr="002747AF" w:rsidRDefault="00A52098" w:rsidP="00A52098">
            <w:pPr>
              <w:spacing w:before="60"/>
              <w:jc w:val="center"/>
              <w:rPr>
                <w:sz w:val="26"/>
                <w:szCs w:val="26"/>
              </w:rPr>
            </w:pPr>
            <w:r w:rsidRPr="002747AF">
              <w:rPr>
                <w:sz w:val="26"/>
                <w:szCs w:val="26"/>
              </w:rPr>
              <w:t>110</w:t>
            </w:r>
          </w:p>
        </w:tc>
      </w:tr>
      <w:tr w:rsidR="00A52098" w:rsidRPr="002747AF" w14:paraId="6C6DAAD5" w14:textId="77777777" w:rsidTr="00F2202F">
        <w:trPr>
          <w:trHeight w:val="368"/>
        </w:trPr>
        <w:tc>
          <w:tcPr>
            <w:tcW w:w="1095" w:type="dxa"/>
            <w:vMerge/>
            <w:tcBorders>
              <w:top w:val="nil"/>
              <w:left w:val="single" w:sz="4" w:space="0" w:color="auto"/>
              <w:bottom w:val="single" w:sz="4" w:space="0" w:color="000000"/>
              <w:right w:val="single" w:sz="4" w:space="0" w:color="auto"/>
            </w:tcBorders>
            <w:vAlign w:val="center"/>
            <w:hideMark/>
          </w:tcPr>
          <w:p w14:paraId="6D530079" w14:textId="77777777" w:rsidR="00A52098" w:rsidRPr="002747AF" w:rsidRDefault="00A52098" w:rsidP="00A52098">
            <w:pPr>
              <w:spacing w:before="60"/>
              <w:ind w:right="-108" w:hanging="93"/>
              <w:jc w:val="center"/>
              <w:rPr>
                <w:sz w:val="26"/>
                <w:szCs w:val="26"/>
              </w:rPr>
            </w:pPr>
          </w:p>
        </w:tc>
        <w:tc>
          <w:tcPr>
            <w:tcW w:w="3150" w:type="dxa"/>
            <w:tcBorders>
              <w:top w:val="nil"/>
              <w:left w:val="nil"/>
              <w:bottom w:val="single" w:sz="4" w:space="0" w:color="auto"/>
              <w:right w:val="single" w:sz="4" w:space="0" w:color="auto"/>
            </w:tcBorders>
            <w:shd w:val="clear" w:color="auto" w:fill="auto"/>
            <w:vAlign w:val="bottom"/>
            <w:hideMark/>
          </w:tcPr>
          <w:p w14:paraId="2446058A" w14:textId="77777777" w:rsidR="00A52098" w:rsidRPr="002747AF" w:rsidRDefault="00A52098" w:rsidP="00A52098">
            <w:pPr>
              <w:spacing w:before="60"/>
              <w:rPr>
                <w:sz w:val="26"/>
                <w:szCs w:val="26"/>
              </w:rPr>
            </w:pPr>
            <w:r w:rsidRPr="002747AF">
              <w:rPr>
                <w:sz w:val="26"/>
                <w:szCs w:val="26"/>
              </w:rPr>
              <w:t>Rau lá xanh theo mùa</w:t>
            </w:r>
          </w:p>
        </w:tc>
        <w:tc>
          <w:tcPr>
            <w:tcW w:w="2430" w:type="dxa"/>
            <w:tcBorders>
              <w:top w:val="nil"/>
              <w:left w:val="nil"/>
              <w:bottom w:val="single" w:sz="4" w:space="0" w:color="auto"/>
              <w:right w:val="single" w:sz="4" w:space="0" w:color="auto"/>
            </w:tcBorders>
            <w:shd w:val="clear" w:color="auto" w:fill="auto"/>
            <w:vAlign w:val="bottom"/>
            <w:hideMark/>
          </w:tcPr>
          <w:p w14:paraId="2D4F420C" w14:textId="77777777" w:rsidR="00A52098" w:rsidRPr="002747AF" w:rsidRDefault="00A52098" w:rsidP="00A52098">
            <w:pPr>
              <w:spacing w:before="60"/>
              <w:jc w:val="center"/>
              <w:rPr>
                <w:sz w:val="26"/>
                <w:szCs w:val="26"/>
              </w:rPr>
            </w:pPr>
          </w:p>
        </w:tc>
        <w:tc>
          <w:tcPr>
            <w:tcW w:w="2430" w:type="dxa"/>
            <w:tcBorders>
              <w:top w:val="nil"/>
              <w:left w:val="nil"/>
              <w:bottom w:val="single" w:sz="4" w:space="0" w:color="auto"/>
              <w:right w:val="single" w:sz="4" w:space="0" w:color="auto"/>
            </w:tcBorders>
            <w:shd w:val="clear" w:color="auto" w:fill="auto"/>
            <w:noWrap/>
            <w:vAlign w:val="bottom"/>
            <w:hideMark/>
          </w:tcPr>
          <w:p w14:paraId="54A581B4" w14:textId="77777777" w:rsidR="00A52098" w:rsidRPr="002747AF" w:rsidRDefault="00A52098" w:rsidP="00A52098">
            <w:pPr>
              <w:spacing w:before="60"/>
              <w:jc w:val="center"/>
              <w:rPr>
                <w:sz w:val="26"/>
                <w:szCs w:val="26"/>
              </w:rPr>
            </w:pPr>
            <w:r w:rsidRPr="002747AF">
              <w:rPr>
                <w:sz w:val="26"/>
                <w:szCs w:val="26"/>
              </w:rPr>
              <w:t>200</w:t>
            </w:r>
          </w:p>
        </w:tc>
      </w:tr>
      <w:tr w:rsidR="00A52098" w:rsidRPr="002747AF" w14:paraId="39433EC5" w14:textId="77777777" w:rsidTr="00F2202F">
        <w:trPr>
          <w:trHeight w:val="404"/>
        </w:trPr>
        <w:tc>
          <w:tcPr>
            <w:tcW w:w="109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63FA26B" w14:textId="77777777" w:rsidR="00A52098" w:rsidRPr="002747AF" w:rsidRDefault="00A52098" w:rsidP="00A52098">
            <w:pPr>
              <w:spacing w:before="60"/>
              <w:ind w:right="-108" w:hanging="93"/>
              <w:jc w:val="center"/>
              <w:rPr>
                <w:sz w:val="26"/>
                <w:szCs w:val="26"/>
              </w:rPr>
            </w:pPr>
            <w:r w:rsidRPr="002747AF">
              <w:rPr>
                <w:sz w:val="26"/>
                <w:szCs w:val="26"/>
              </w:rPr>
              <w:t>Ngày 8</w:t>
            </w:r>
          </w:p>
        </w:tc>
        <w:tc>
          <w:tcPr>
            <w:tcW w:w="3150" w:type="dxa"/>
            <w:tcBorders>
              <w:top w:val="nil"/>
              <w:left w:val="nil"/>
              <w:bottom w:val="single" w:sz="4" w:space="0" w:color="auto"/>
              <w:right w:val="single" w:sz="4" w:space="0" w:color="auto"/>
            </w:tcBorders>
            <w:shd w:val="clear" w:color="auto" w:fill="auto"/>
            <w:vAlign w:val="bottom"/>
            <w:hideMark/>
          </w:tcPr>
          <w:p w14:paraId="1246B239" w14:textId="77777777" w:rsidR="00A52098" w:rsidRPr="002747AF" w:rsidRDefault="00A52098" w:rsidP="00A52098">
            <w:pPr>
              <w:spacing w:before="60"/>
              <w:rPr>
                <w:sz w:val="26"/>
                <w:szCs w:val="26"/>
              </w:rPr>
            </w:pPr>
            <w:r w:rsidRPr="002747AF">
              <w:rPr>
                <w:sz w:val="26"/>
                <w:szCs w:val="26"/>
              </w:rPr>
              <w:t>Gan lợn</w:t>
            </w:r>
          </w:p>
        </w:tc>
        <w:tc>
          <w:tcPr>
            <w:tcW w:w="2430" w:type="dxa"/>
            <w:tcBorders>
              <w:top w:val="nil"/>
              <w:left w:val="nil"/>
              <w:bottom w:val="single" w:sz="4" w:space="0" w:color="auto"/>
              <w:right w:val="single" w:sz="4" w:space="0" w:color="auto"/>
            </w:tcBorders>
            <w:shd w:val="clear" w:color="auto" w:fill="auto"/>
            <w:vAlign w:val="bottom"/>
            <w:hideMark/>
          </w:tcPr>
          <w:p w14:paraId="3D2FF5E5" w14:textId="77777777" w:rsidR="00A52098" w:rsidRPr="002747AF" w:rsidRDefault="00A52098" w:rsidP="00A52098">
            <w:pPr>
              <w:spacing w:before="60"/>
              <w:jc w:val="center"/>
              <w:rPr>
                <w:sz w:val="26"/>
                <w:szCs w:val="26"/>
              </w:rPr>
            </w:pPr>
            <w:r w:rsidRPr="002747AF">
              <w:rPr>
                <w:sz w:val="26"/>
                <w:szCs w:val="26"/>
              </w:rPr>
              <w:t>50</w:t>
            </w:r>
          </w:p>
        </w:tc>
        <w:tc>
          <w:tcPr>
            <w:tcW w:w="2430" w:type="dxa"/>
            <w:tcBorders>
              <w:top w:val="nil"/>
              <w:left w:val="nil"/>
              <w:bottom w:val="single" w:sz="4" w:space="0" w:color="auto"/>
              <w:right w:val="single" w:sz="4" w:space="0" w:color="auto"/>
            </w:tcBorders>
            <w:shd w:val="clear" w:color="auto" w:fill="auto"/>
            <w:noWrap/>
            <w:vAlign w:val="bottom"/>
            <w:hideMark/>
          </w:tcPr>
          <w:p w14:paraId="73F92D14" w14:textId="77777777" w:rsidR="00A52098" w:rsidRPr="002747AF" w:rsidRDefault="00A52098" w:rsidP="00A52098">
            <w:pPr>
              <w:spacing w:before="60"/>
              <w:jc w:val="center"/>
              <w:rPr>
                <w:sz w:val="26"/>
                <w:szCs w:val="26"/>
              </w:rPr>
            </w:pPr>
            <w:r w:rsidRPr="002747AF">
              <w:rPr>
                <w:sz w:val="26"/>
                <w:szCs w:val="26"/>
              </w:rPr>
              <w:t>50</w:t>
            </w:r>
          </w:p>
        </w:tc>
      </w:tr>
      <w:tr w:rsidR="00A52098" w:rsidRPr="002747AF" w14:paraId="6E395730" w14:textId="77777777" w:rsidTr="00F2202F">
        <w:trPr>
          <w:trHeight w:val="332"/>
        </w:trPr>
        <w:tc>
          <w:tcPr>
            <w:tcW w:w="1095" w:type="dxa"/>
            <w:vMerge/>
            <w:tcBorders>
              <w:top w:val="nil"/>
              <w:left w:val="single" w:sz="4" w:space="0" w:color="auto"/>
              <w:bottom w:val="single" w:sz="4" w:space="0" w:color="000000"/>
              <w:right w:val="single" w:sz="4" w:space="0" w:color="auto"/>
            </w:tcBorders>
            <w:vAlign w:val="center"/>
            <w:hideMark/>
          </w:tcPr>
          <w:p w14:paraId="63CBD19F" w14:textId="77777777" w:rsidR="00A52098" w:rsidRPr="002747AF" w:rsidRDefault="00A52098" w:rsidP="00A52098">
            <w:pPr>
              <w:spacing w:before="60"/>
              <w:ind w:right="-108" w:hanging="93"/>
              <w:jc w:val="center"/>
              <w:rPr>
                <w:sz w:val="26"/>
                <w:szCs w:val="26"/>
              </w:rPr>
            </w:pPr>
          </w:p>
        </w:tc>
        <w:tc>
          <w:tcPr>
            <w:tcW w:w="3150" w:type="dxa"/>
            <w:tcBorders>
              <w:top w:val="nil"/>
              <w:left w:val="nil"/>
              <w:bottom w:val="single" w:sz="4" w:space="0" w:color="auto"/>
              <w:right w:val="single" w:sz="4" w:space="0" w:color="auto"/>
            </w:tcBorders>
            <w:shd w:val="clear" w:color="auto" w:fill="auto"/>
            <w:vAlign w:val="bottom"/>
            <w:hideMark/>
          </w:tcPr>
          <w:p w14:paraId="1D35BA99" w14:textId="77777777" w:rsidR="00A52098" w:rsidRPr="002747AF" w:rsidRDefault="00A52098" w:rsidP="00A52098">
            <w:pPr>
              <w:spacing w:before="60"/>
              <w:rPr>
                <w:sz w:val="26"/>
                <w:szCs w:val="26"/>
              </w:rPr>
            </w:pPr>
            <w:r w:rsidRPr="002747AF">
              <w:rPr>
                <w:sz w:val="26"/>
                <w:szCs w:val="26"/>
              </w:rPr>
              <w:t>Tiết lợn luộc</w:t>
            </w:r>
          </w:p>
        </w:tc>
        <w:tc>
          <w:tcPr>
            <w:tcW w:w="2430" w:type="dxa"/>
            <w:tcBorders>
              <w:top w:val="nil"/>
              <w:left w:val="nil"/>
              <w:bottom w:val="single" w:sz="4" w:space="0" w:color="auto"/>
              <w:right w:val="single" w:sz="4" w:space="0" w:color="auto"/>
            </w:tcBorders>
            <w:shd w:val="clear" w:color="auto" w:fill="auto"/>
            <w:vAlign w:val="bottom"/>
            <w:hideMark/>
          </w:tcPr>
          <w:p w14:paraId="31444065" w14:textId="77777777" w:rsidR="00A52098" w:rsidRPr="002747AF" w:rsidRDefault="00A52098" w:rsidP="00A52098">
            <w:pPr>
              <w:spacing w:before="60"/>
              <w:jc w:val="center"/>
              <w:rPr>
                <w:sz w:val="26"/>
                <w:szCs w:val="26"/>
              </w:rPr>
            </w:pPr>
            <w:r w:rsidRPr="002747AF">
              <w:rPr>
                <w:sz w:val="26"/>
                <w:szCs w:val="26"/>
              </w:rPr>
              <w:t>100</w:t>
            </w:r>
          </w:p>
        </w:tc>
        <w:tc>
          <w:tcPr>
            <w:tcW w:w="2430" w:type="dxa"/>
            <w:tcBorders>
              <w:top w:val="nil"/>
              <w:left w:val="nil"/>
              <w:bottom w:val="single" w:sz="4" w:space="0" w:color="auto"/>
              <w:right w:val="single" w:sz="4" w:space="0" w:color="auto"/>
            </w:tcBorders>
            <w:shd w:val="clear" w:color="auto" w:fill="auto"/>
            <w:noWrap/>
            <w:vAlign w:val="bottom"/>
            <w:hideMark/>
          </w:tcPr>
          <w:p w14:paraId="2267411A" w14:textId="77777777" w:rsidR="00A52098" w:rsidRPr="002747AF" w:rsidRDefault="00A52098" w:rsidP="00A52098">
            <w:pPr>
              <w:spacing w:before="60"/>
              <w:jc w:val="center"/>
              <w:rPr>
                <w:sz w:val="26"/>
                <w:szCs w:val="26"/>
              </w:rPr>
            </w:pPr>
            <w:r w:rsidRPr="002747AF">
              <w:rPr>
                <w:sz w:val="26"/>
                <w:szCs w:val="26"/>
              </w:rPr>
              <w:t>100</w:t>
            </w:r>
          </w:p>
        </w:tc>
      </w:tr>
      <w:tr w:rsidR="00A52098" w:rsidRPr="002747AF" w14:paraId="1648DB5B" w14:textId="77777777" w:rsidTr="00F2202F">
        <w:trPr>
          <w:trHeight w:val="368"/>
        </w:trPr>
        <w:tc>
          <w:tcPr>
            <w:tcW w:w="1095" w:type="dxa"/>
            <w:vMerge/>
            <w:tcBorders>
              <w:top w:val="nil"/>
              <w:left w:val="single" w:sz="4" w:space="0" w:color="auto"/>
              <w:bottom w:val="single" w:sz="4" w:space="0" w:color="000000"/>
              <w:right w:val="single" w:sz="4" w:space="0" w:color="auto"/>
            </w:tcBorders>
            <w:vAlign w:val="center"/>
            <w:hideMark/>
          </w:tcPr>
          <w:p w14:paraId="28D2B6FD" w14:textId="77777777" w:rsidR="00A52098" w:rsidRPr="002747AF" w:rsidRDefault="00A52098" w:rsidP="00A52098">
            <w:pPr>
              <w:spacing w:before="60"/>
              <w:ind w:right="-108" w:hanging="93"/>
              <w:jc w:val="center"/>
              <w:rPr>
                <w:sz w:val="26"/>
                <w:szCs w:val="26"/>
              </w:rPr>
            </w:pPr>
          </w:p>
        </w:tc>
        <w:tc>
          <w:tcPr>
            <w:tcW w:w="3150" w:type="dxa"/>
            <w:tcBorders>
              <w:top w:val="nil"/>
              <w:left w:val="nil"/>
              <w:bottom w:val="single" w:sz="4" w:space="0" w:color="auto"/>
              <w:right w:val="single" w:sz="4" w:space="0" w:color="auto"/>
            </w:tcBorders>
            <w:shd w:val="clear" w:color="auto" w:fill="auto"/>
            <w:vAlign w:val="bottom"/>
            <w:hideMark/>
          </w:tcPr>
          <w:p w14:paraId="36C2C6C7" w14:textId="77777777" w:rsidR="00A52098" w:rsidRPr="002747AF" w:rsidRDefault="00A52098" w:rsidP="00A52098">
            <w:pPr>
              <w:spacing w:before="60"/>
              <w:rPr>
                <w:sz w:val="26"/>
                <w:szCs w:val="26"/>
              </w:rPr>
            </w:pPr>
            <w:r w:rsidRPr="002747AF">
              <w:rPr>
                <w:sz w:val="26"/>
                <w:szCs w:val="26"/>
              </w:rPr>
              <w:t>Rau lá xanh theo mùa</w:t>
            </w:r>
          </w:p>
        </w:tc>
        <w:tc>
          <w:tcPr>
            <w:tcW w:w="2430" w:type="dxa"/>
            <w:tcBorders>
              <w:top w:val="nil"/>
              <w:left w:val="nil"/>
              <w:bottom w:val="single" w:sz="4" w:space="0" w:color="auto"/>
              <w:right w:val="single" w:sz="4" w:space="0" w:color="auto"/>
            </w:tcBorders>
            <w:shd w:val="clear" w:color="auto" w:fill="auto"/>
            <w:vAlign w:val="bottom"/>
            <w:hideMark/>
          </w:tcPr>
          <w:p w14:paraId="695082FA" w14:textId="77777777" w:rsidR="00A52098" w:rsidRPr="002747AF" w:rsidRDefault="00A52098" w:rsidP="00A52098">
            <w:pPr>
              <w:spacing w:before="60"/>
              <w:jc w:val="center"/>
              <w:rPr>
                <w:sz w:val="26"/>
                <w:szCs w:val="26"/>
              </w:rPr>
            </w:pPr>
          </w:p>
        </w:tc>
        <w:tc>
          <w:tcPr>
            <w:tcW w:w="2430" w:type="dxa"/>
            <w:tcBorders>
              <w:top w:val="nil"/>
              <w:left w:val="nil"/>
              <w:bottom w:val="single" w:sz="4" w:space="0" w:color="auto"/>
              <w:right w:val="single" w:sz="4" w:space="0" w:color="auto"/>
            </w:tcBorders>
            <w:shd w:val="clear" w:color="auto" w:fill="auto"/>
            <w:noWrap/>
            <w:vAlign w:val="bottom"/>
            <w:hideMark/>
          </w:tcPr>
          <w:p w14:paraId="50BDA3FC" w14:textId="77777777" w:rsidR="00A52098" w:rsidRPr="002747AF" w:rsidRDefault="00A52098" w:rsidP="00A52098">
            <w:pPr>
              <w:spacing w:before="60"/>
              <w:jc w:val="center"/>
              <w:rPr>
                <w:sz w:val="26"/>
                <w:szCs w:val="26"/>
              </w:rPr>
            </w:pPr>
            <w:r w:rsidRPr="002747AF">
              <w:rPr>
                <w:sz w:val="26"/>
                <w:szCs w:val="26"/>
              </w:rPr>
              <w:t>200</w:t>
            </w:r>
          </w:p>
        </w:tc>
      </w:tr>
      <w:tr w:rsidR="00A52098" w:rsidRPr="002747AF" w14:paraId="463196F5" w14:textId="77777777" w:rsidTr="00F2202F">
        <w:trPr>
          <w:trHeight w:val="404"/>
        </w:trPr>
        <w:tc>
          <w:tcPr>
            <w:tcW w:w="109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413FF9D" w14:textId="77777777" w:rsidR="00A52098" w:rsidRPr="002747AF" w:rsidRDefault="00A52098" w:rsidP="00A52098">
            <w:pPr>
              <w:spacing w:before="60"/>
              <w:ind w:right="-108" w:hanging="93"/>
              <w:jc w:val="center"/>
              <w:rPr>
                <w:sz w:val="26"/>
                <w:szCs w:val="26"/>
              </w:rPr>
            </w:pPr>
            <w:r w:rsidRPr="002747AF">
              <w:rPr>
                <w:sz w:val="26"/>
                <w:szCs w:val="26"/>
              </w:rPr>
              <w:t>Ngày 9</w:t>
            </w:r>
          </w:p>
        </w:tc>
        <w:tc>
          <w:tcPr>
            <w:tcW w:w="3150" w:type="dxa"/>
            <w:tcBorders>
              <w:top w:val="nil"/>
              <w:left w:val="nil"/>
              <w:bottom w:val="single" w:sz="4" w:space="0" w:color="auto"/>
              <w:right w:val="single" w:sz="4" w:space="0" w:color="auto"/>
            </w:tcBorders>
            <w:shd w:val="clear" w:color="auto" w:fill="auto"/>
            <w:vAlign w:val="bottom"/>
            <w:hideMark/>
          </w:tcPr>
          <w:p w14:paraId="0E41DD70" w14:textId="77777777" w:rsidR="00A52098" w:rsidRPr="002747AF" w:rsidRDefault="00A52098" w:rsidP="00A52098">
            <w:pPr>
              <w:spacing w:before="60"/>
              <w:rPr>
                <w:sz w:val="26"/>
                <w:szCs w:val="26"/>
              </w:rPr>
            </w:pPr>
            <w:r w:rsidRPr="002747AF">
              <w:rPr>
                <w:sz w:val="26"/>
                <w:szCs w:val="26"/>
              </w:rPr>
              <w:t>Thịt lợn nửa nạc nửa mỡ</w:t>
            </w:r>
          </w:p>
        </w:tc>
        <w:tc>
          <w:tcPr>
            <w:tcW w:w="2430" w:type="dxa"/>
            <w:tcBorders>
              <w:top w:val="nil"/>
              <w:left w:val="nil"/>
              <w:bottom w:val="single" w:sz="4" w:space="0" w:color="auto"/>
              <w:right w:val="single" w:sz="4" w:space="0" w:color="auto"/>
            </w:tcBorders>
            <w:shd w:val="clear" w:color="auto" w:fill="auto"/>
            <w:vAlign w:val="bottom"/>
            <w:hideMark/>
          </w:tcPr>
          <w:p w14:paraId="0FD8DC65" w14:textId="77777777" w:rsidR="00A52098" w:rsidRPr="002747AF" w:rsidRDefault="00A52098" w:rsidP="00A52098">
            <w:pPr>
              <w:spacing w:before="60"/>
              <w:jc w:val="center"/>
              <w:rPr>
                <w:sz w:val="26"/>
                <w:szCs w:val="26"/>
              </w:rPr>
            </w:pPr>
            <w:r w:rsidRPr="002747AF">
              <w:rPr>
                <w:sz w:val="26"/>
                <w:szCs w:val="26"/>
              </w:rPr>
              <w:t>51</w:t>
            </w:r>
          </w:p>
        </w:tc>
        <w:tc>
          <w:tcPr>
            <w:tcW w:w="2430" w:type="dxa"/>
            <w:tcBorders>
              <w:top w:val="nil"/>
              <w:left w:val="nil"/>
              <w:bottom w:val="single" w:sz="4" w:space="0" w:color="auto"/>
              <w:right w:val="single" w:sz="4" w:space="0" w:color="auto"/>
            </w:tcBorders>
            <w:shd w:val="clear" w:color="auto" w:fill="auto"/>
            <w:noWrap/>
            <w:vAlign w:val="bottom"/>
            <w:hideMark/>
          </w:tcPr>
          <w:p w14:paraId="0D8BC5D8" w14:textId="77777777" w:rsidR="00A52098" w:rsidRPr="002747AF" w:rsidRDefault="00A52098" w:rsidP="00A52098">
            <w:pPr>
              <w:spacing w:before="60"/>
              <w:jc w:val="center"/>
              <w:rPr>
                <w:sz w:val="26"/>
                <w:szCs w:val="26"/>
              </w:rPr>
            </w:pPr>
            <w:r w:rsidRPr="002747AF">
              <w:rPr>
                <w:sz w:val="26"/>
                <w:szCs w:val="26"/>
              </w:rPr>
              <w:t>50</w:t>
            </w:r>
          </w:p>
        </w:tc>
      </w:tr>
      <w:tr w:rsidR="00A52098" w:rsidRPr="002747AF" w14:paraId="2DD4FFC7" w14:textId="77777777" w:rsidTr="00F2202F">
        <w:trPr>
          <w:trHeight w:val="260"/>
        </w:trPr>
        <w:tc>
          <w:tcPr>
            <w:tcW w:w="1095" w:type="dxa"/>
            <w:vMerge/>
            <w:tcBorders>
              <w:top w:val="nil"/>
              <w:left w:val="single" w:sz="4" w:space="0" w:color="auto"/>
              <w:bottom w:val="single" w:sz="4" w:space="0" w:color="000000"/>
              <w:right w:val="single" w:sz="4" w:space="0" w:color="auto"/>
            </w:tcBorders>
            <w:vAlign w:val="center"/>
            <w:hideMark/>
          </w:tcPr>
          <w:p w14:paraId="77790446" w14:textId="77777777" w:rsidR="00A52098" w:rsidRPr="002747AF" w:rsidRDefault="00A52098" w:rsidP="00A52098">
            <w:pPr>
              <w:spacing w:before="60"/>
              <w:ind w:right="-108" w:hanging="93"/>
              <w:jc w:val="center"/>
              <w:rPr>
                <w:sz w:val="26"/>
                <w:szCs w:val="26"/>
              </w:rPr>
            </w:pPr>
          </w:p>
        </w:tc>
        <w:tc>
          <w:tcPr>
            <w:tcW w:w="3150" w:type="dxa"/>
            <w:tcBorders>
              <w:top w:val="nil"/>
              <w:left w:val="nil"/>
              <w:bottom w:val="single" w:sz="4" w:space="0" w:color="auto"/>
              <w:right w:val="single" w:sz="4" w:space="0" w:color="auto"/>
            </w:tcBorders>
            <w:shd w:val="clear" w:color="auto" w:fill="auto"/>
            <w:vAlign w:val="bottom"/>
            <w:hideMark/>
          </w:tcPr>
          <w:p w14:paraId="78A5F85F" w14:textId="77777777" w:rsidR="00A52098" w:rsidRPr="002747AF" w:rsidRDefault="00A52098" w:rsidP="00A52098">
            <w:pPr>
              <w:spacing w:before="60"/>
              <w:rPr>
                <w:sz w:val="26"/>
                <w:szCs w:val="26"/>
              </w:rPr>
            </w:pPr>
            <w:r w:rsidRPr="002747AF">
              <w:rPr>
                <w:sz w:val="26"/>
                <w:szCs w:val="26"/>
              </w:rPr>
              <w:t>Tôm đồng</w:t>
            </w:r>
          </w:p>
        </w:tc>
        <w:tc>
          <w:tcPr>
            <w:tcW w:w="2430" w:type="dxa"/>
            <w:tcBorders>
              <w:top w:val="nil"/>
              <w:left w:val="nil"/>
              <w:bottom w:val="single" w:sz="4" w:space="0" w:color="auto"/>
              <w:right w:val="single" w:sz="4" w:space="0" w:color="auto"/>
            </w:tcBorders>
            <w:shd w:val="clear" w:color="auto" w:fill="auto"/>
            <w:vAlign w:val="bottom"/>
            <w:hideMark/>
          </w:tcPr>
          <w:p w14:paraId="123659F6" w14:textId="77777777" w:rsidR="00A52098" w:rsidRPr="002747AF" w:rsidRDefault="00A52098" w:rsidP="00A52098">
            <w:pPr>
              <w:spacing w:before="60"/>
              <w:jc w:val="center"/>
              <w:rPr>
                <w:sz w:val="26"/>
                <w:szCs w:val="26"/>
              </w:rPr>
            </w:pPr>
            <w:r w:rsidRPr="002747AF">
              <w:rPr>
                <w:sz w:val="26"/>
                <w:szCs w:val="26"/>
              </w:rPr>
              <w:t>89</w:t>
            </w:r>
          </w:p>
        </w:tc>
        <w:tc>
          <w:tcPr>
            <w:tcW w:w="2430" w:type="dxa"/>
            <w:tcBorders>
              <w:top w:val="nil"/>
              <w:left w:val="nil"/>
              <w:bottom w:val="single" w:sz="4" w:space="0" w:color="auto"/>
              <w:right w:val="single" w:sz="4" w:space="0" w:color="auto"/>
            </w:tcBorders>
            <w:shd w:val="clear" w:color="auto" w:fill="auto"/>
            <w:noWrap/>
            <w:vAlign w:val="bottom"/>
            <w:hideMark/>
          </w:tcPr>
          <w:p w14:paraId="4A25F92D" w14:textId="77777777" w:rsidR="00A52098" w:rsidRPr="002747AF" w:rsidRDefault="00A52098" w:rsidP="00A52098">
            <w:pPr>
              <w:spacing w:before="60"/>
              <w:jc w:val="center"/>
              <w:rPr>
                <w:sz w:val="26"/>
                <w:szCs w:val="26"/>
              </w:rPr>
            </w:pPr>
            <w:r w:rsidRPr="002747AF">
              <w:rPr>
                <w:sz w:val="26"/>
                <w:szCs w:val="26"/>
              </w:rPr>
              <w:t>80</w:t>
            </w:r>
          </w:p>
        </w:tc>
      </w:tr>
      <w:tr w:rsidR="00A52098" w:rsidRPr="002747AF" w14:paraId="4867A230" w14:textId="77777777" w:rsidTr="00F2202F">
        <w:trPr>
          <w:trHeight w:val="287"/>
        </w:trPr>
        <w:tc>
          <w:tcPr>
            <w:tcW w:w="1095" w:type="dxa"/>
            <w:vMerge/>
            <w:tcBorders>
              <w:top w:val="nil"/>
              <w:left w:val="single" w:sz="4" w:space="0" w:color="auto"/>
              <w:bottom w:val="single" w:sz="4" w:space="0" w:color="000000"/>
              <w:right w:val="single" w:sz="4" w:space="0" w:color="auto"/>
            </w:tcBorders>
            <w:vAlign w:val="center"/>
            <w:hideMark/>
          </w:tcPr>
          <w:p w14:paraId="5F653342" w14:textId="77777777" w:rsidR="00A52098" w:rsidRPr="002747AF" w:rsidRDefault="00A52098" w:rsidP="00A52098">
            <w:pPr>
              <w:spacing w:before="60"/>
              <w:ind w:right="-108" w:hanging="93"/>
              <w:jc w:val="center"/>
              <w:rPr>
                <w:sz w:val="26"/>
                <w:szCs w:val="26"/>
              </w:rPr>
            </w:pPr>
          </w:p>
        </w:tc>
        <w:tc>
          <w:tcPr>
            <w:tcW w:w="3150" w:type="dxa"/>
            <w:tcBorders>
              <w:top w:val="nil"/>
              <w:left w:val="nil"/>
              <w:bottom w:val="single" w:sz="4" w:space="0" w:color="auto"/>
              <w:right w:val="single" w:sz="4" w:space="0" w:color="auto"/>
            </w:tcBorders>
            <w:shd w:val="clear" w:color="auto" w:fill="auto"/>
            <w:vAlign w:val="bottom"/>
            <w:hideMark/>
          </w:tcPr>
          <w:p w14:paraId="486C4D22" w14:textId="77777777" w:rsidR="00A52098" w:rsidRPr="002747AF" w:rsidRDefault="00A52098" w:rsidP="00A52098">
            <w:pPr>
              <w:spacing w:before="60"/>
              <w:rPr>
                <w:sz w:val="26"/>
                <w:szCs w:val="26"/>
              </w:rPr>
            </w:pPr>
            <w:r w:rsidRPr="002747AF">
              <w:rPr>
                <w:sz w:val="26"/>
                <w:szCs w:val="26"/>
              </w:rPr>
              <w:t>Rau lá xanh theo mùa</w:t>
            </w:r>
          </w:p>
        </w:tc>
        <w:tc>
          <w:tcPr>
            <w:tcW w:w="2430" w:type="dxa"/>
            <w:tcBorders>
              <w:top w:val="nil"/>
              <w:left w:val="nil"/>
              <w:bottom w:val="single" w:sz="4" w:space="0" w:color="auto"/>
              <w:right w:val="single" w:sz="4" w:space="0" w:color="auto"/>
            </w:tcBorders>
            <w:shd w:val="clear" w:color="auto" w:fill="auto"/>
            <w:vAlign w:val="bottom"/>
            <w:hideMark/>
          </w:tcPr>
          <w:p w14:paraId="7DD7E93D" w14:textId="77777777" w:rsidR="00A52098" w:rsidRPr="002747AF" w:rsidRDefault="00A52098" w:rsidP="00A52098">
            <w:pPr>
              <w:spacing w:before="60"/>
              <w:jc w:val="center"/>
              <w:rPr>
                <w:sz w:val="26"/>
                <w:szCs w:val="26"/>
              </w:rPr>
            </w:pPr>
          </w:p>
        </w:tc>
        <w:tc>
          <w:tcPr>
            <w:tcW w:w="2430" w:type="dxa"/>
            <w:tcBorders>
              <w:top w:val="nil"/>
              <w:left w:val="nil"/>
              <w:bottom w:val="single" w:sz="4" w:space="0" w:color="auto"/>
              <w:right w:val="single" w:sz="4" w:space="0" w:color="auto"/>
            </w:tcBorders>
            <w:shd w:val="clear" w:color="auto" w:fill="auto"/>
            <w:noWrap/>
            <w:vAlign w:val="bottom"/>
            <w:hideMark/>
          </w:tcPr>
          <w:p w14:paraId="5F1BCBD5" w14:textId="77777777" w:rsidR="00A52098" w:rsidRPr="002747AF" w:rsidRDefault="00A52098" w:rsidP="00A52098">
            <w:pPr>
              <w:spacing w:before="60"/>
              <w:jc w:val="center"/>
              <w:rPr>
                <w:sz w:val="26"/>
                <w:szCs w:val="26"/>
              </w:rPr>
            </w:pPr>
            <w:r w:rsidRPr="002747AF">
              <w:rPr>
                <w:sz w:val="26"/>
                <w:szCs w:val="26"/>
              </w:rPr>
              <w:t>200</w:t>
            </w:r>
          </w:p>
        </w:tc>
      </w:tr>
      <w:tr w:rsidR="00A52098" w:rsidRPr="002747AF" w14:paraId="2023076D" w14:textId="77777777" w:rsidTr="00F2202F">
        <w:trPr>
          <w:trHeight w:val="404"/>
        </w:trPr>
        <w:tc>
          <w:tcPr>
            <w:tcW w:w="109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AC5F649" w14:textId="77777777" w:rsidR="00A52098" w:rsidRPr="002747AF" w:rsidRDefault="00A52098" w:rsidP="00A52098">
            <w:pPr>
              <w:spacing w:before="60"/>
              <w:ind w:right="-108" w:hanging="93"/>
              <w:jc w:val="center"/>
              <w:rPr>
                <w:sz w:val="26"/>
                <w:szCs w:val="26"/>
              </w:rPr>
            </w:pPr>
            <w:r w:rsidRPr="002747AF">
              <w:rPr>
                <w:sz w:val="26"/>
                <w:szCs w:val="26"/>
              </w:rPr>
              <w:t>Ngày 10</w:t>
            </w:r>
          </w:p>
        </w:tc>
        <w:tc>
          <w:tcPr>
            <w:tcW w:w="3150" w:type="dxa"/>
            <w:tcBorders>
              <w:top w:val="nil"/>
              <w:left w:val="nil"/>
              <w:bottom w:val="single" w:sz="4" w:space="0" w:color="auto"/>
              <w:right w:val="single" w:sz="4" w:space="0" w:color="auto"/>
            </w:tcBorders>
            <w:shd w:val="clear" w:color="auto" w:fill="auto"/>
            <w:vAlign w:val="bottom"/>
            <w:hideMark/>
          </w:tcPr>
          <w:p w14:paraId="2786291C" w14:textId="77777777" w:rsidR="00A52098" w:rsidRPr="002747AF" w:rsidRDefault="00A52098" w:rsidP="00A52098">
            <w:pPr>
              <w:spacing w:before="60"/>
              <w:rPr>
                <w:sz w:val="26"/>
                <w:szCs w:val="26"/>
              </w:rPr>
            </w:pPr>
            <w:r w:rsidRPr="002747AF">
              <w:rPr>
                <w:sz w:val="26"/>
                <w:szCs w:val="26"/>
              </w:rPr>
              <w:t>Thịt lợn nạc</w:t>
            </w:r>
          </w:p>
        </w:tc>
        <w:tc>
          <w:tcPr>
            <w:tcW w:w="2430" w:type="dxa"/>
            <w:tcBorders>
              <w:top w:val="nil"/>
              <w:left w:val="nil"/>
              <w:bottom w:val="single" w:sz="4" w:space="0" w:color="auto"/>
              <w:right w:val="single" w:sz="4" w:space="0" w:color="auto"/>
            </w:tcBorders>
            <w:shd w:val="clear" w:color="auto" w:fill="auto"/>
            <w:vAlign w:val="bottom"/>
            <w:hideMark/>
          </w:tcPr>
          <w:p w14:paraId="60E3E1CC" w14:textId="77777777" w:rsidR="00A52098" w:rsidRPr="002747AF" w:rsidRDefault="00A52098" w:rsidP="00A52098">
            <w:pPr>
              <w:spacing w:before="60"/>
              <w:jc w:val="center"/>
              <w:rPr>
                <w:sz w:val="26"/>
                <w:szCs w:val="26"/>
              </w:rPr>
            </w:pPr>
            <w:r w:rsidRPr="002747AF">
              <w:rPr>
                <w:sz w:val="26"/>
                <w:szCs w:val="26"/>
              </w:rPr>
              <w:t>51</w:t>
            </w:r>
          </w:p>
        </w:tc>
        <w:tc>
          <w:tcPr>
            <w:tcW w:w="2430" w:type="dxa"/>
            <w:tcBorders>
              <w:top w:val="nil"/>
              <w:left w:val="nil"/>
              <w:bottom w:val="single" w:sz="4" w:space="0" w:color="auto"/>
              <w:right w:val="single" w:sz="4" w:space="0" w:color="auto"/>
            </w:tcBorders>
            <w:shd w:val="clear" w:color="auto" w:fill="auto"/>
            <w:noWrap/>
            <w:vAlign w:val="bottom"/>
            <w:hideMark/>
          </w:tcPr>
          <w:p w14:paraId="215A4C04" w14:textId="77777777" w:rsidR="00A52098" w:rsidRPr="002747AF" w:rsidRDefault="00A52098" w:rsidP="00A52098">
            <w:pPr>
              <w:spacing w:before="60"/>
              <w:jc w:val="center"/>
              <w:rPr>
                <w:sz w:val="26"/>
                <w:szCs w:val="26"/>
              </w:rPr>
            </w:pPr>
            <w:r w:rsidRPr="002747AF">
              <w:rPr>
                <w:sz w:val="26"/>
                <w:szCs w:val="26"/>
              </w:rPr>
              <w:t>50</w:t>
            </w:r>
          </w:p>
        </w:tc>
      </w:tr>
      <w:tr w:rsidR="00A52098" w:rsidRPr="002747AF" w14:paraId="1B14C044" w14:textId="77777777" w:rsidTr="00F2202F">
        <w:trPr>
          <w:trHeight w:val="350"/>
        </w:trPr>
        <w:tc>
          <w:tcPr>
            <w:tcW w:w="1095" w:type="dxa"/>
            <w:vMerge/>
            <w:tcBorders>
              <w:top w:val="nil"/>
              <w:left w:val="single" w:sz="4" w:space="0" w:color="auto"/>
              <w:bottom w:val="single" w:sz="4" w:space="0" w:color="000000"/>
              <w:right w:val="single" w:sz="4" w:space="0" w:color="auto"/>
            </w:tcBorders>
            <w:vAlign w:val="center"/>
            <w:hideMark/>
          </w:tcPr>
          <w:p w14:paraId="7AE0AF7E" w14:textId="77777777" w:rsidR="00A52098" w:rsidRPr="002747AF" w:rsidRDefault="00A52098" w:rsidP="00A52098">
            <w:pPr>
              <w:spacing w:before="60"/>
              <w:jc w:val="center"/>
              <w:rPr>
                <w:sz w:val="26"/>
                <w:szCs w:val="26"/>
              </w:rPr>
            </w:pPr>
          </w:p>
        </w:tc>
        <w:tc>
          <w:tcPr>
            <w:tcW w:w="3150" w:type="dxa"/>
            <w:tcBorders>
              <w:top w:val="nil"/>
              <w:left w:val="nil"/>
              <w:bottom w:val="single" w:sz="4" w:space="0" w:color="auto"/>
              <w:right w:val="single" w:sz="4" w:space="0" w:color="auto"/>
            </w:tcBorders>
            <w:shd w:val="clear" w:color="auto" w:fill="auto"/>
            <w:vAlign w:val="bottom"/>
            <w:hideMark/>
          </w:tcPr>
          <w:p w14:paraId="18B97F3E" w14:textId="77777777" w:rsidR="00A52098" w:rsidRPr="002747AF" w:rsidRDefault="00A52098" w:rsidP="00A52098">
            <w:pPr>
              <w:spacing w:before="60"/>
              <w:rPr>
                <w:sz w:val="26"/>
                <w:szCs w:val="26"/>
              </w:rPr>
            </w:pPr>
            <w:r w:rsidRPr="002747AF">
              <w:rPr>
                <w:sz w:val="26"/>
                <w:szCs w:val="26"/>
              </w:rPr>
              <w:t>Tiết lợn luộc</w:t>
            </w:r>
          </w:p>
        </w:tc>
        <w:tc>
          <w:tcPr>
            <w:tcW w:w="2430" w:type="dxa"/>
            <w:tcBorders>
              <w:top w:val="nil"/>
              <w:left w:val="nil"/>
              <w:bottom w:val="single" w:sz="4" w:space="0" w:color="auto"/>
              <w:right w:val="single" w:sz="4" w:space="0" w:color="auto"/>
            </w:tcBorders>
            <w:shd w:val="clear" w:color="auto" w:fill="auto"/>
            <w:vAlign w:val="bottom"/>
            <w:hideMark/>
          </w:tcPr>
          <w:p w14:paraId="1F533AC7" w14:textId="77777777" w:rsidR="00A52098" w:rsidRPr="002747AF" w:rsidRDefault="00A52098" w:rsidP="00A52098">
            <w:pPr>
              <w:spacing w:before="60"/>
              <w:jc w:val="center"/>
              <w:rPr>
                <w:sz w:val="26"/>
                <w:szCs w:val="26"/>
              </w:rPr>
            </w:pPr>
            <w:r w:rsidRPr="002747AF">
              <w:rPr>
                <w:sz w:val="26"/>
                <w:szCs w:val="26"/>
              </w:rPr>
              <w:t>100</w:t>
            </w:r>
          </w:p>
        </w:tc>
        <w:tc>
          <w:tcPr>
            <w:tcW w:w="2430" w:type="dxa"/>
            <w:tcBorders>
              <w:top w:val="nil"/>
              <w:left w:val="nil"/>
              <w:bottom w:val="single" w:sz="4" w:space="0" w:color="auto"/>
              <w:right w:val="single" w:sz="4" w:space="0" w:color="auto"/>
            </w:tcBorders>
            <w:shd w:val="clear" w:color="auto" w:fill="auto"/>
            <w:noWrap/>
            <w:vAlign w:val="bottom"/>
            <w:hideMark/>
          </w:tcPr>
          <w:p w14:paraId="5702A22F" w14:textId="77777777" w:rsidR="00A52098" w:rsidRPr="002747AF" w:rsidRDefault="00A52098" w:rsidP="00A52098">
            <w:pPr>
              <w:spacing w:before="60"/>
              <w:jc w:val="center"/>
              <w:rPr>
                <w:sz w:val="26"/>
                <w:szCs w:val="26"/>
              </w:rPr>
            </w:pPr>
            <w:r w:rsidRPr="002747AF">
              <w:rPr>
                <w:sz w:val="26"/>
                <w:szCs w:val="26"/>
              </w:rPr>
              <w:t>100</w:t>
            </w:r>
          </w:p>
        </w:tc>
      </w:tr>
      <w:tr w:rsidR="00A52098" w:rsidRPr="002747AF" w14:paraId="70013FF3" w14:textId="77777777" w:rsidTr="00F2202F">
        <w:trPr>
          <w:trHeight w:val="296"/>
        </w:trPr>
        <w:tc>
          <w:tcPr>
            <w:tcW w:w="1095" w:type="dxa"/>
            <w:vMerge/>
            <w:tcBorders>
              <w:top w:val="nil"/>
              <w:left w:val="single" w:sz="4" w:space="0" w:color="auto"/>
              <w:bottom w:val="single" w:sz="4" w:space="0" w:color="000000"/>
              <w:right w:val="single" w:sz="4" w:space="0" w:color="auto"/>
            </w:tcBorders>
            <w:vAlign w:val="center"/>
            <w:hideMark/>
          </w:tcPr>
          <w:p w14:paraId="0620A65B" w14:textId="77777777" w:rsidR="00A52098" w:rsidRPr="002747AF" w:rsidRDefault="00A52098" w:rsidP="00A52098">
            <w:pPr>
              <w:spacing w:before="60"/>
              <w:jc w:val="center"/>
              <w:rPr>
                <w:sz w:val="26"/>
                <w:szCs w:val="26"/>
              </w:rPr>
            </w:pPr>
          </w:p>
        </w:tc>
        <w:tc>
          <w:tcPr>
            <w:tcW w:w="3150" w:type="dxa"/>
            <w:tcBorders>
              <w:top w:val="nil"/>
              <w:left w:val="nil"/>
              <w:bottom w:val="single" w:sz="4" w:space="0" w:color="auto"/>
              <w:right w:val="single" w:sz="4" w:space="0" w:color="auto"/>
            </w:tcBorders>
            <w:shd w:val="clear" w:color="auto" w:fill="auto"/>
            <w:vAlign w:val="bottom"/>
            <w:hideMark/>
          </w:tcPr>
          <w:p w14:paraId="2D9AA6A2" w14:textId="77777777" w:rsidR="00A52098" w:rsidRPr="002747AF" w:rsidRDefault="00A52098" w:rsidP="00A52098">
            <w:pPr>
              <w:spacing w:before="60"/>
              <w:rPr>
                <w:sz w:val="26"/>
                <w:szCs w:val="26"/>
              </w:rPr>
            </w:pPr>
            <w:r w:rsidRPr="002747AF">
              <w:rPr>
                <w:sz w:val="26"/>
                <w:szCs w:val="26"/>
              </w:rPr>
              <w:t>Rau lá xanh theo mùa</w:t>
            </w:r>
          </w:p>
        </w:tc>
        <w:tc>
          <w:tcPr>
            <w:tcW w:w="2430" w:type="dxa"/>
            <w:tcBorders>
              <w:top w:val="nil"/>
              <w:left w:val="nil"/>
              <w:bottom w:val="single" w:sz="4" w:space="0" w:color="auto"/>
              <w:right w:val="single" w:sz="4" w:space="0" w:color="auto"/>
            </w:tcBorders>
            <w:shd w:val="clear" w:color="auto" w:fill="auto"/>
            <w:vAlign w:val="bottom"/>
            <w:hideMark/>
          </w:tcPr>
          <w:p w14:paraId="20F769D3" w14:textId="77777777" w:rsidR="00A52098" w:rsidRPr="002747AF" w:rsidRDefault="00A52098" w:rsidP="00A52098">
            <w:pPr>
              <w:spacing w:before="60"/>
              <w:jc w:val="center"/>
              <w:rPr>
                <w:sz w:val="26"/>
                <w:szCs w:val="26"/>
              </w:rPr>
            </w:pPr>
          </w:p>
        </w:tc>
        <w:tc>
          <w:tcPr>
            <w:tcW w:w="2430" w:type="dxa"/>
            <w:tcBorders>
              <w:top w:val="nil"/>
              <w:left w:val="nil"/>
              <w:bottom w:val="single" w:sz="4" w:space="0" w:color="auto"/>
              <w:right w:val="single" w:sz="4" w:space="0" w:color="auto"/>
            </w:tcBorders>
            <w:shd w:val="clear" w:color="auto" w:fill="auto"/>
            <w:noWrap/>
            <w:vAlign w:val="bottom"/>
            <w:hideMark/>
          </w:tcPr>
          <w:p w14:paraId="4EA37661" w14:textId="77777777" w:rsidR="00A52098" w:rsidRPr="002747AF" w:rsidRDefault="00A52098" w:rsidP="00A52098">
            <w:pPr>
              <w:spacing w:before="60"/>
              <w:jc w:val="center"/>
              <w:rPr>
                <w:sz w:val="26"/>
                <w:szCs w:val="26"/>
              </w:rPr>
            </w:pPr>
            <w:r w:rsidRPr="002747AF">
              <w:rPr>
                <w:sz w:val="26"/>
                <w:szCs w:val="26"/>
              </w:rPr>
              <w:t>200</w:t>
            </w:r>
          </w:p>
        </w:tc>
      </w:tr>
    </w:tbl>
    <w:p w14:paraId="37CC2964" w14:textId="77777777" w:rsidR="007C33F2" w:rsidRPr="002747AF" w:rsidRDefault="007C33F2" w:rsidP="00A52098">
      <w:pPr>
        <w:spacing w:before="120" w:line="360" w:lineRule="auto"/>
        <w:ind w:right="25"/>
        <w:jc w:val="both"/>
        <w:rPr>
          <w:b/>
          <w:bCs/>
          <w:i/>
          <w:sz w:val="28"/>
          <w:szCs w:val="28"/>
          <w:u w:val="single"/>
        </w:rPr>
      </w:pPr>
    </w:p>
    <w:p w14:paraId="7AFF4FE0" w14:textId="77777777" w:rsidR="00A52098" w:rsidRPr="002747AF" w:rsidRDefault="00A52098" w:rsidP="00A52098">
      <w:pPr>
        <w:spacing w:before="120" w:line="360" w:lineRule="auto"/>
        <w:ind w:right="25"/>
        <w:jc w:val="both"/>
        <w:rPr>
          <w:b/>
          <w:bCs/>
          <w:sz w:val="28"/>
          <w:szCs w:val="28"/>
        </w:rPr>
      </w:pPr>
      <w:r w:rsidRPr="002747AF">
        <w:rPr>
          <w:b/>
          <w:bCs/>
          <w:i/>
          <w:sz w:val="28"/>
          <w:szCs w:val="28"/>
          <w:u w:val="single"/>
        </w:rPr>
        <w:lastRenderedPageBreak/>
        <w:t>Phụ lục 2</w:t>
      </w:r>
      <w:r w:rsidRPr="002747AF">
        <w:rPr>
          <w:b/>
          <w:bCs/>
          <w:i/>
          <w:sz w:val="28"/>
          <w:szCs w:val="28"/>
        </w:rPr>
        <w:t xml:space="preserve">: </w:t>
      </w:r>
      <w:r w:rsidRPr="002747AF">
        <w:rPr>
          <w:b/>
          <w:bCs/>
          <w:sz w:val="28"/>
          <w:szCs w:val="28"/>
        </w:rPr>
        <w:t>PHIẾU SÀNG LỌC ĐỐI TƯỢNG</w:t>
      </w:r>
    </w:p>
    <w:p w14:paraId="2FA8354B" w14:textId="77777777" w:rsidR="00A52098" w:rsidRPr="002747AF" w:rsidRDefault="00A52098" w:rsidP="00A52098">
      <w:pPr>
        <w:spacing w:before="120" w:line="360" w:lineRule="auto"/>
        <w:ind w:right="25"/>
        <w:jc w:val="both"/>
        <w:rPr>
          <w:b/>
          <w:bCs/>
          <w:sz w:val="28"/>
          <w:szCs w:val="28"/>
        </w:rPr>
      </w:pPr>
      <w:r w:rsidRPr="002747AF">
        <w:rPr>
          <w:b/>
          <w:bCs/>
          <w:noProof/>
          <w:sz w:val="28"/>
          <w:szCs w:val="28"/>
        </w:rPr>
        <mc:AlternateContent>
          <mc:Choice Requires="wps">
            <w:drawing>
              <wp:anchor distT="0" distB="0" distL="114300" distR="114300" simplePos="0" relativeHeight="251725312" behindDoc="0" locked="0" layoutInCell="1" allowOverlap="1" wp14:anchorId="5D1AEA67" wp14:editId="113975A4">
                <wp:simplePos x="0" y="0"/>
                <wp:positionH relativeFrom="column">
                  <wp:posOffset>33045</wp:posOffset>
                </wp:positionH>
                <wp:positionV relativeFrom="paragraph">
                  <wp:posOffset>74955</wp:posOffset>
                </wp:positionV>
                <wp:extent cx="5749748" cy="0"/>
                <wp:effectExtent l="0" t="0" r="22860" b="19050"/>
                <wp:wrapNone/>
                <wp:docPr id="32" name="Straight Connector 32"/>
                <wp:cNvGraphicFramePr/>
                <a:graphic xmlns:a="http://schemas.openxmlformats.org/drawingml/2006/main">
                  <a:graphicData uri="http://schemas.microsoft.com/office/word/2010/wordprocessingShape">
                    <wps:wsp>
                      <wps:cNvCnPr/>
                      <wps:spPr>
                        <a:xfrm>
                          <a:off x="0" y="0"/>
                          <a:ext cx="574974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2C6573" id="Straight Connector 32" o:spid="_x0000_s1026" style="position:absolute;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pt,5.9pt" to="455.3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" strokecolor="black [3213]" strokeweight="1pt"/>
            </w:pict>
          </mc:Fallback>
        </mc:AlternateContent>
      </w:r>
      <w:r w:rsidRPr="002747AF">
        <w:rPr>
          <w:b/>
          <w:bCs/>
          <w:noProof/>
          <w:sz w:val="28"/>
          <w:szCs w:val="28"/>
        </w:rPr>
        <w:drawing>
          <wp:inline distT="0" distB="0" distL="0" distR="0" wp14:anchorId="38C315DF" wp14:editId="6462D983">
            <wp:extent cx="5941498" cy="8140890"/>
            <wp:effectExtent l="0" t="0" r="2540" b="0"/>
            <wp:docPr id="36" name="Picture 36" descr="C:\Users\ABC\Desktop\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C\Desktop\S1-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498" cy="8140890"/>
                    </a:xfrm>
                    <a:prstGeom prst="rect">
                      <a:avLst/>
                    </a:prstGeom>
                    <a:noFill/>
                    <a:ln>
                      <a:noFill/>
                    </a:ln>
                  </pic:spPr>
                </pic:pic>
              </a:graphicData>
            </a:graphic>
          </wp:inline>
        </w:drawing>
      </w:r>
    </w:p>
    <w:p w14:paraId="63114DE5" w14:textId="77777777" w:rsidR="00A52098" w:rsidRPr="002747AF" w:rsidRDefault="00A52098" w:rsidP="00A52098">
      <w:pPr>
        <w:spacing w:before="120" w:line="360" w:lineRule="auto"/>
        <w:ind w:right="25"/>
        <w:jc w:val="both"/>
        <w:rPr>
          <w:b/>
          <w:bCs/>
          <w:sz w:val="28"/>
          <w:szCs w:val="28"/>
        </w:rPr>
      </w:pPr>
      <w:r w:rsidRPr="002747AF">
        <w:rPr>
          <w:b/>
          <w:bCs/>
          <w:noProof/>
          <w:sz w:val="28"/>
          <w:szCs w:val="28"/>
        </w:rPr>
        <w:lastRenderedPageBreak/>
        <w:drawing>
          <wp:inline distT="0" distB="0" distL="0" distR="0" wp14:anchorId="186DD426" wp14:editId="657E1CB9">
            <wp:extent cx="5998190" cy="8686800"/>
            <wp:effectExtent l="0" t="0" r="3175" b="0"/>
            <wp:docPr id="2072" name="Picture 2072" descr="C:\Users\ABC\Desktop\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C\Desktop\S1-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98190" cy="8686800"/>
                    </a:xfrm>
                    <a:prstGeom prst="rect">
                      <a:avLst/>
                    </a:prstGeom>
                    <a:noFill/>
                    <a:ln>
                      <a:noFill/>
                    </a:ln>
                  </pic:spPr>
                </pic:pic>
              </a:graphicData>
            </a:graphic>
          </wp:inline>
        </w:drawing>
      </w:r>
    </w:p>
    <w:p w14:paraId="29E62741" w14:textId="77777777" w:rsidR="00A52098" w:rsidRPr="002747AF" w:rsidRDefault="00A52098" w:rsidP="00A52098">
      <w:pPr>
        <w:spacing w:before="120" w:line="360" w:lineRule="auto"/>
        <w:ind w:right="25"/>
        <w:jc w:val="both"/>
        <w:rPr>
          <w:b/>
          <w:bCs/>
          <w:sz w:val="28"/>
          <w:szCs w:val="28"/>
        </w:rPr>
      </w:pPr>
      <w:r w:rsidRPr="002747AF">
        <w:rPr>
          <w:b/>
          <w:bCs/>
          <w:noProof/>
          <w:sz w:val="28"/>
          <w:szCs w:val="28"/>
        </w:rPr>
        <w:lastRenderedPageBreak/>
        <w:drawing>
          <wp:inline distT="0" distB="0" distL="0" distR="0" wp14:anchorId="20074CD7" wp14:editId="52592D12">
            <wp:extent cx="5970895" cy="8666328"/>
            <wp:effectExtent l="0" t="0" r="0" b="1905"/>
            <wp:docPr id="41" name="Picture 41" descr="C:\Users\ABC\Desktop\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C\Desktop\S1-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2098" cy="8668074"/>
                    </a:xfrm>
                    <a:prstGeom prst="rect">
                      <a:avLst/>
                    </a:prstGeom>
                    <a:noFill/>
                    <a:ln>
                      <a:noFill/>
                    </a:ln>
                  </pic:spPr>
                </pic:pic>
              </a:graphicData>
            </a:graphic>
          </wp:inline>
        </w:drawing>
      </w:r>
    </w:p>
    <w:p w14:paraId="7D7CB303" w14:textId="77777777" w:rsidR="00A52098" w:rsidRPr="002747AF" w:rsidRDefault="00A52098" w:rsidP="00A52098">
      <w:pPr>
        <w:spacing w:before="120" w:line="360" w:lineRule="auto"/>
        <w:ind w:right="25"/>
        <w:jc w:val="both"/>
        <w:rPr>
          <w:b/>
          <w:bCs/>
          <w:sz w:val="28"/>
          <w:szCs w:val="28"/>
        </w:rPr>
      </w:pPr>
      <w:r w:rsidRPr="002747AF">
        <w:rPr>
          <w:b/>
          <w:bCs/>
          <w:noProof/>
          <w:sz w:val="28"/>
          <w:szCs w:val="28"/>
        </w:rPr>
        <w:lastRenderedPageBreak/>
        <w:drawing>
          <wp:inline distT="0" distB="0" distL="0" distR="0" wp14:anchorId="66CD7B84" wp14:editId="4097EED0">
            <wp:extent cx="5943600" cy="8639033"/>
            <wp:effectExtent l="0" t="0" r="0" b="0"/>
            <wp:docPr id="44" name="Picture 44" descr="C:\Users\ABC\Desktop\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C\Desktop\S1-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51287" cy="8650207"/>
                    </a:xfrm>
                    <a:prstGeom prst="rect">
                      <a:avLst/>
                    </a:prstGeom>
                    <a:noFill/>
                    <a:ln>
                      <a:noFill/>
                    </a:ln>
                  </pic:spPr>
                </pic:pic>
              </a:graphicData>
            </a:graphic>
          </wp:inline>
        </w:drawing>
      </w:r>
    </w:p>
    <w:p w14:paraId="33EC8874" w14:textId="77777777" w:rsidR="00A52098" w:rsidRPr="002747AF" w:rsidRDefault="00A52098" w:rsidP="00A52098">
      <w:pPr>
        <w:spacing w:before="120" w:line="360" w:lineRule="auto"/>
        <w:ind w:right="25"/>
        <w:jc w:val="both"/>
        <w:rPr>
          <w:b/>
          <w:bCs/>
          <w:sz w:val="28"/>
          <w:szCs w:val="28"/>
        </w:rPr>
      </w:pPr>
      <w:r w:rsidRPr="002747AF">
        <w:rPr>
          <w:b/>
          <w:bCs/>
          <w:i/>
          <w:sz w:val="28"/>
          <w:szCs w:val="28"/>
          <w:u w:val="single"/>
        </w:rPr>
        <w:lastRenderedPageBreak/>
        <w:t>Phụ lục 3</w:t>
      </w:r>
      <w:r w:rsidRPr="002747AF">
        <w:rPr>
          <w:b/>
          <w:bCs/>
          <w:sz w:val="28"/>
          <w:szCs w:val="28"/>
        </w:rPr>
        <w:t xml:space="preserve">: PHIỂU KIỂM TRA PHỎNG VẤN SÀNG LỌC </w:t>
      </w:r>
    </w:p>
    <w:p w14:paraId="143BA87A" w14:textId="77777777" w:rsidR="00A52098" w:rsidRPr="002747AF" w:rsidRDefault="00A52098" w:rsidP="00A52098">
      <w:pPr>
        <w:spacing w:before="120" w:line="360" w:lineRule="auto"/>
        <w:ind w:right="25"/>
        <w:jc w:val="both"/>
        <w:rPr>
          <w:b/>
          <w:bCs/>
          <w:sz w:val="28"/>
          <w:szCs w:val="28"/>
        </w:rPr>
      </w:pPr>
      <w:r w:rsidRPr="002747AF">
        <w:rPr>
          <w:b/>
          <w:bCs/>
          <w:noProof/>
          <w:sz w:val="28"/>
          <w:szCs w:val="28"/>
        </w:rPr>
        <w:drawing>
          <wp:inline distT="0" distB="0" distL="0" distR="0" wp14:anchorId="02435D0E" wp14:editId="0D54FC73">
            <wp:extent cx="5957248" cy="8195481"/>
            <wp:effectExtent l="0" t="0" r="5715" b="0"/>
            <wp:docPr id="46" name="Picture 46" descr="C:\Users\ABC\Desktop\c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BC\Desktop\cs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57248" cy="8195481"/>
                    </a:xfrm>
                    <a:prstGeom prst="rect">
                      <a:avLst/>
                    </a:prstGeom>
                    <a:noFill/>
                    <a:ln>
                      <a:noFill/>
                    </a:ln>
                  </pic:spPr>
                </pic:pic>
              </a:graphicData>
            </a:graphic>
          </wp:inline>
        </w:drawing>
      </w:r>
    </w:p>
    <w:p w14:paraId="4FBB1E18" w14:textId="77777777" w:rsidR="00A52098" w:rsidRPr="002747AF" w:rsidRDefault="00A52098" w:rsidP="00A52098">
      <w:pPr>
        <w:spacing w:before="120" w:line="360" w:lineRule="auto"/>
        <w:ind w:right="25"/>
        <w:jc w:val="both"/>
        <w:rPr>
          <w:b/>
          <w:bCs/>
          <w:sz w:val="28"/>
          <w:szCs w:val="28"/>
        </w:rPr>
      </w:pPr>
      <w:r w:rsidRPr="002747AF">
        <w:rPr>
          <w:b/>
          <w:bCs/>
          <w:i/>
          <w:sz w:val="28"/>
          <w:szCs w:val="28"/>
          <w:u w:val="single"/>
        </w:rPr>
        <w:lastRenderedPageBreak/>
        <w:t>Phụ lục 4:</w:t>
      </w:r>
      <w:r w:rsidRPr="002747AF">
        <w:rPr>
          <w:b/>
          <w:bCs/>
          <w:sz w:val="28"/>
          <w:szCs w:val="28"/>
        </w:rPr>
        <w:t xml:space="preserve">  PHIẾU CÂN ĐO NHÂN TRẮC NGƯỜI LỚN</w:t>
      </w:r>
    </w:p>
    <w:p w14:paraId="587E6D63" w14:textId="77777777" w:rsidR="00A52098" w:rsidRPr="002747AF" w:rsidRDefault="00A52098" w:rsidP="00A52098">
      <w:pPr>
        <w:spacing w:before="120" w:line="360" w:lineRule="auto"/>
        <w:ind w:right="25"/>
        <w:jc w:val="both"/>
        <w:rPr>
          <w:b/>
          <w:bCs/>
          <w:sz w:val="28"/>
          <w:szCs w:val="28"/>
        </w:rPr>
      </w:pPr>
      <w:r w:rsidRPr="002747AF">
        <w:rPr>
          <w:b/>
          <w:bCs/>
          <w:noProof/>
          <w:sz w:val="28"/>
          <w:szCs w:val="28"/>
        </w:rPr>
        <w:drawing>
          <wp:inline distT="0" distB="0" distL="0" distR="0" wp14:anchorId="06439368" wp14:editId="2643A5C2">
            <wp:extent cx="5936776" cy="8215953"/>
            <wp:effectExtent l="0" t="0" r="6985" b="0"/>
            <wp:docPr id="47" name="Picture 47" descr="C:\Users\ABC\Deskto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BC\Desktop\S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6776" cy="8215953"/>
                    </a:xfrm>
                    <a:prstGeom prst="rect">
                      <a:avLst/>
                    </a:prstGeom>
                    <a:noFill/>
                    <a:ln>
                      <a:noFill/>
                    </a:ln>
                  </pic:spPr>
                </pic:pic>
              </a:graphicData>
            </a:graphic>
          </wp:inline>
        </w:drawing>
      </w:r>
    </w:p>
    <w:p w14:paraId="053753AC" w14:textId="77777777" w:rsidR="00A52098" w:rsidRPr="002747AF" w:rsidRDefault="00A52098" w:rsidP="00A52098">
      <w:pPr>
        <w:spacing w:before="120" w:line="360" w:lineRule="auto"/>
        <w:ind w:right="25"/>
        <w:jc w:val="both"/>
        <w:rPr>
          <w:b/>
          <w:bCs/>
          <w:sz w:val="28"/>
          <w:szCs w:val="28"/>
        </w:rPr>
      </w:pPr>
      <w:r w:rsidRPr="002747AF">
        <w:rPr>
          <w:b/>
          <w:bCs/>
          <w:i/>
          <w:sz w:val="28"/>
          <w:szCs w:val="28"/>
          <w:u w:val="single"/>
        </w:rPr>
        <w:lastRenderedPageBreak/>
        <w:t>Phụ lục 5</w:t>
      </w:r>
      <w:r w:rsidRPr="002747AF">
        <w:rPr>
          <w:b/>
          <w:bCs/>
          <w:sz w:val="28"/>
          <w:szCs w:val="28"/>
        </w:rPr>
        <w:t>: PHIẾU KIỂM TRA CÂN ĐO NHÂN TRẮC NGƯỜI LỚN</w:t>
      </w:r>
    </w:p>
    <w:p w14:paraId="3691A5C2" w14:textId="77777777" w:rsidR="00A52098" w:rsidRPr="002747AF" w:rsidRDefault="00A52098" w:rsidP="00A52098">
      <w:pPr>
        <w:spacing w:before="120" w:line="360" w:lineRule="auto"/>
        <w:ind w:right="25"/>
        <w:jc w:val="both"/>
        <w:rPr>
          <w:b/>
          <w:bCs/>
          <w:sz w:val="28"/>
          <w:szCs w:val="28"/>
        </w:rPr>
      </w:pPr>
      <w:r w:rsidRPr="002747AF">
        <w:rPr>
          <w:b/>
          <w:bCs/>
          <w:noProof/>
          <w:sz w:val="28"/>
          <w:szCs w:val="28"/>
        </w:rPr>
        <w:drawing>
          <wp:inline distT="0" distB="0" distL="0" distR="0" wp14:anchorId="2238EC1E" wp14:editId="2DE5694B">
            <wp:extent cx="5943600" cy="8188657"/>
            <wp:effectExtent l="0" t="0" r="0" b="3175"/>
            <wp:docPr id="48" name="Picture 48" descr="C:\Users\ABC\Desktop\c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BC\Desktop\cs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8262" cy="8195080"/>
                    </a:xfrm>
                    <a:prstGeom prst="rect">
                      <a:avLst/>
                    </a:prstGeom>
                    <a:noFill/>
                    <a:ln>
                      <a:noFill/>
                    </a:ln>
                  </pic:spPr>
                </pic:pic>
              </a:graphicData>
            </a:graphic>
          </wp:inline>
        </w:drawing>
      </w:r>
    </w:p>
    <w:p w14:paraId="0C90C6C4" w14:textId="77777777" w:rsidR="00A52098" w:rsidRPr="002747AF" w:rsidRDefault="00A52098" w:rsidP="00A52098">
      <w:pPr>
        <w:spacing w:before="120" w:line="360" w:lineRule="auto"/>
        <w:ind w:right="25"/>
        <w:jc w:val="both"/>
        <w:rPr>
          <w:b/>
          <w:bCs/>
          <w:sz w:val="28"/>
          <w:szCs w:val="28"/>
        </w:rPr>
      </w:pPr>
      <w:r w:rsidRPr="002747AF">
        <w:rPr>
          <w:b/>
          <w:bCs/>
          <w:i/>
          <w:sz w:val="28"/>
          <w:szCs w:val="28"/>
          <w:u w:val="single"/>
        </w:rPr>
        <w:lastRenderedPageBreak/>
        <w:t>Phụ lục 6:</w:t>
      </w:r>
      <w:r w:rsidRPr="002747AF">
        <w:rPr>
          <w:b/>
          <w:bCs/>
          <w:sz w:val="28"/>
          <w:szCs w:val="28"/>
        </w:rPr>
        <w:t xml:space="preserve"> PHIẾU CÂN ĐO NHÂN TRẮC TRẺ</w:t>
      </w:r>
    </w:p>
    <w:p w14:paraId="29260507" w14:textId="77777777" w:rsidR="00A52098" w:rsidRPr="002747AF" w:rsidRDefault="00A52098" w:rsidP="00A52098">
      <w:pPr>
        <w:spacing w:before="120" w:line="360" w:lineRule="auto"/>
        <w:ind w:right="25"/>
        <w:jc w:val="both"/>
        <w:rPr>
          <w:b/>
          <w:bCs/>
          <w:sz w:val="28"/>
          <w:szCs w:val="28"/>
        </w:rPr>
      </w:pPr>
      <w:r w:rsidRPr="002747AF">
        <w:rPr>
          <w:b/>
          <w:bCs/>
          <w:noProof/>
          <w:sz w:val="28"/>
          <w:szCs w:val="28"/>
        </w:rPr>
        <w:drawing>
          <wp:inline distT="0" distB="0" distL="0" distR="0" wp14:anchorId="78C492BF" wp14:editId="731D4D96">
            <wp:extent cx="6011839" cy="8188657"/>
            <wp:effectExtent l="0" t="0" r="8255" b="3175"/>
            <wp:docPr id="49" name="Picture 49" descr="C:\Users\ABC\Desktop\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BC\Desktop\s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15767" cy="8194007"/>
                    </a:xfrm>
                    <a:prstGeom prst="rect">
                      <a:avLst/>
                    </a:prstGeom>
                    <a:noFill/>
                    <a:ln>
                      <a:noFill/>
                    </a:ln>
                  </pic:spPr>
                </pic:pic>
              </a:graphicData>
            </a:graphic>
          </wp:inline>
        </w:drawing>
      </w:r>
    </w:p>
    <w:p w14:paraId="329B9D62" w14:textId="77777777" w:rsidR="00A52098" w:rsidRPr="002747AF" w:rsidRDefault="00A52098" w:rsidP="00A52098">
      <w:pPr>
        <w:spacing w:before="120" w:line="360" w:lineRule="auto"/>
        <w:ind w:right="25"/>
        <w:jc w:val="both"/>
        <w:rPr>
          <w:b/>
          <w:bCs/>
          <w:sz w:val="28"/>
          <w:szCs w:val="28"/>
        </w:rPr>
      </w:pPr>
      <w:r w:rsidRPr="002747AF">
        <w:rPr>
          <w:b/>
          <w:bCs/>
          <w:i/>
          <w:sz w:val="28"/>
          <w:szCs w:val="28"/>
          <w:u w:val="single"/>
        </w:rPr>
        <w:lastRenderedPageBreak/>
        <w:t>Phụ lục 7:</w:t>
      </w:r>
      <w:r w:rsidRPr="002747AF">
        <w:rPr>
          <w:b/>
          <w:bCs/>
          <w:sz w:val="28"/>
          <w:szCs w:val="28"/>
        </w:rPr>
        <w:t xml:space="preserve"> PHIẾU KIỂM TRA CÂN ĐO NHÂN TRẮC TRẺ</w:t>
      </w:r>
    </w:p>
    <w:p w14:paraId="16F18927" w14:textId="77777777" w:rsidR="00A52098" w:rsidRPr="002747AF" w:rsidRDefault="00A52098" w:rsidP="00A52098">
      <w:pPr>
        <w:spacing w:before="120" w:line="360" w:lineRule="auto"/>
        <w:ind w:right="25"/>
        <w:jc w:val="both"/>
        <w:rPr>
          <w:b/>
          <w:bCs/>
          <w:sz w:val="28"/>
          <w:szCs w:val="28"/>
        </w:rPr>
      </w:pPr>
      <w:r w:rsidRPr="002747AF">
        <w:rPr>
          <w:b/>
          <w:bCs/>
          <w:noProof/>
          <w:sz w:val="28"/>
          <w:szCs w:val="28"/>
        </w:rPr>
        <w:drawing>
          <wp:inline distT="0" distB="0" distL="0" distR="0" wp14:anchorId="084A489B" wp14:editId="19FE06D7">
            <wp:extent cx="5963002" cy="8236424"/>
            <wp:effectExtent l="0" t="0" r="0" b="0"/>
            <wp:docPr id="50" name="Picture 50" descr="C:\Users\ABC\Desktop\C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BC\Desktop\CS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64072" cy="8237902"/>
                    </a:xfrm>
                    <a:prstGeom prst="rect">
                      <a:avLst/>
                    </a:prstGeom>
                    <a:noFill/>
                    <a:ln>
                      <a:noFill/>
                    </a:ln>
                  </pic:spPr>
                </pic:pic>
              </a:graphicData>
            </a:graphic>
          </wp:inline>
        </w:drawing>
      </w:r>
    </w:p>
    <w:p w14:paraId="57D3CD43" w14:textId="77777777" w:rsidR="00FD7ED0" w:rsidRPr="002747AF" w:rsidRDefault="00A52098" w:rsidP="00A52098">
      <w:pPr>
        <w:spacing w:before="120" w:line="360" w:lineRule="auto"/>
        <w:ind w:right="25"/>
        <w:jc w:val="both"/>
        <w:rPr>
          <w:b/>
          <w:bCs/>
          <w:sz w:val="28"/>
          <w:szCs w:val="28"/>
        </w:rPr>
      </w:pPr>
      <w:r w:rsidRPr="002747AF">
        <w:rPr>
          <w:b/>
          <w:bCs/>
          <w:i/>
          <w:sz w:val="28"/>
          <w:szCs w:val="28"/>
          <w:u w:val="single"/>
        </w:rPr>
        <w:lastRenderedPageBreak/>
        <w:t>Phụ lục 8:</w:t>
      </w:r>
      <w:r w:rsidRPr="002747AF">
        <w:rPr>
          <w:b/>
          <w:bCs/>
          <w:sz w:val="28"/>
          <w:szCs w:val="28"/>
        </w:rPr>
        <w:t xml:space="preserve"> </w:t>
      </w:r>
      <w:r w:rsidR="00FD7ED0" w:rsidRPr="002747AF">
        <w:rPr>
          <w:b/>
          <w:bCs/>
          <w:sz w:val="28"/>
          <w:szCs w:val="28"/>
        </w:rPr>
        <w:t>PHIẾU PHỎNG VẤN SỨC KHỎE MẸ</w:t>
      </w:r>
    </w:p>
    <w:p w14:paraId="180759A4" w14:textId="25D08371" w:rsidR="00FD7ED0" w:rsidRPr="002747AF" w:rsidRDefault="00FD7ED0" w:rsidP="00A52098">
      <w:pPr>
        <w:spacing w:before="120" w:line="360" w:lineRule="auto"/>
        <w:ind w:right="25"/>
        <w:jc w:val="both"/>
        <w:rPr>
          <w:b/>
          <w:bCs/>
          <w:sz w:val="28"/>
          <w:szCs w:val="28"/>
        </w:rPr>
      </w:pPr>
      <w:r w:rsidRPr="002747AF">
        <w:rPr>
          <w:b/>
          <w:bCs/>
          <w:noProof/>
          <w:sz w:val="28"/>
          <w:szCs w:val="28"/>
        </w:rPr>
        <w:drawing>
          <wp:inline distT="0" distB="0" distL="0" distR="0" wp14:anchorId="03692E8F" wp14:editId="319287AF">
            <wp:extent cx="5950424" cy="8202305"/>
            <wp:effectExtent l="0" t="0" r="0" b="8255"/>
            <wp:docPr id="2058" name="Picture 2058" descr="C:\Users\ABC\Desktop\S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C\Desktop\S3.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50632" cy="8202592"/>
                    </a:xfrm>
                    <a:prstGeom prst="rect">
                      <a:avLst/>
                    </a:prstGeom>
                    <a:noFill/>
                    <a:ln>
                      <a:noFill/>
                    </a:ln>
                  </pic:spPr>
                </pic:pic>
              </a:graphicData>
            </a:graphic>
          </wp:inline>
        </w:drawing>
      </w:r>
    </w:p>
    <w:p w14:paraId="4B4F5B65" w14:textId="56DA7F30" w:rsidR="00FD7ED0" w:rsidRPr="002747AF" w:rsidRDefault="00FD7ED0" w:rsidP="00A52098">
      <w:pPr>
        <w:spacing w:before="120" w:line="360" w:lineRule="auto"/>
        <w:ind w:right="25"/>
        <w:jc w:val="both"/>
        <w:rPr>
          <w:b/>
          <w:bCs/>
          <w:sz w:val="28"/>
          <w:szCs w:val="28"/>
        </w:rPr>
      </w:pPr>
      <w:r w:rsidRPr="002747AF">
        <w:rPr>
          <w:b/>
          <w:bCs/>
          <w:noProof/>
          <w:sz w:val="28"/>
          <w:szCs w:val="28"/>
        </w:rPr>
        <w:lastRenderedPageBreak/>
        <w:drawing>
          <wp:inline distT="0" distB="0" distL="0" distR="0" wp14:anchorId="4C83D9B3" wp14:editId="1069AF7B">
            <wp:extent cx="5970895" cy="8550322"/>
            <wp:effectExtent l="0" t="0" r="0" b="3175"/>
            <wp:docPr id="2061" name="Picture 2061" descr="C:\Users\ABC\Desktop\S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C\Desktop\S3.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71098" cy="8550613"/>
                    </a:xfrm>
                    <a:prstGeom prst="rect">
                      <a:avLst/>
                    </a:prstGeom>
                    <a:noFill/>
                    <a:ln>
                      <a:noFill/>
                    </a:ln>
                  </pic:spPr>
                </pic:pic>
              </a:graphicData>
            </a:graphic>
          </wp:inline>
        </w:drawing>
      </w:r>
    </w:p>
    <w:p w14:paraId="174E3207" w14:textId="572477D1" w:rsidR="00FD7ED0" w:rsidRPr="002747AF" w:rsidRDefault="00FD7ED0" w:rsidP="00A52098">
      <w:pPr>
        <w:spacing w:before="120" w:line="360" w:lineRule="auto"/>
        <w:ind w:right="25"/>
        <w:jc w:val="both"/>
        <w:rPr>
          <w:b/>
          <w:bCs/>
          <w:sz w:val="28"/>
          <w:szCs w:val="28"/>
        </w:rPr>
      </w:pPr>
      <w:r w:rsidRPr="002747AF">
        <w:rPr>
          <w:b/>
          <w:bCs/>
          <w:noProof/>
          <w:sz w:val="28"/>
          <w:szCs w:val="28"/>
        </w:rPr>
        <w:lastRenderedPageBreak/>
        <w:drawing>
          <wp:inline distT="0" distB="0" distL="0" distR="0" wp14:anchorId="7B90B81C" wp14:editId="64513CAF">
            <wp:extent cx="5950424" cy="8584442"/>
            <wp:effectExtent l="0" t="0" r="0" b="7620"/>
            <wp:docPr id="2064" name="Picture 2064" descr="C:\Users\ABC\Desktop\S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C\Desktop\S3.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50645" cy="8584761"/>
                    </a:xfrm>
                    <a:prstGeom prst="rect">
                      <a:avLst/>
                    </a:prstGeom>
                    <a:noFill/>
                    <a:ln>
                      <a:noFill/>
                    </a:ln>
                  </pic:spPr>
                </pic:pic>
              </a:graphicData>
            </a:graphic>
          </wp:inline>
        </w:drawing>
      </w:r>
    </w:p>
    <w:p w14:paraId="4B275AC2" w14:textId="2243A46B" w:rsidR="00A52098" w:rsidRPr="002747AF" w:rsidRDefault="00FD7ED0" w:rsidP="00A52098">
      <w:pPr>
        <w:spacing w:before="120" w:line="360" w:lineRule="auto"/>
        <w:ind w:right="25"/>
        <w:jc w:val="both"/>
        <w:rPr>
          <w:b/>
          <w:bCs/>
          <w:sz w:val="28"/>
          <w:szCs w:val="28"/>
        </w:rPr>
      </w:pPr>
      <w:r w:rsidRPr="002747AF">
        <w:rPr>
          <w:b/>
          <w:bCs/>
          <w:i/>
          <w:sz w:val="28"/>
          <w:szCs w:val="28"/>
          <w:u w:val="single"/>
        </w:rPr>
        <w:lastRenderedPageBreak/>
        <w:t>Phụ lục 9:</w:t>
      </w:r>
      <w:r w:rsidRPr="002747AF">
        <w:rPr>
          <w:b/>
          <w:bCs/>
          <w:sz w:val="28"/>
          <w:szCs w:val="28"/>
        </w:rPr>
        <w:t xml:space="preserve"> </w:t>
      </w:r>
      <w:r w:rsidR="00A52098" w:rsidRPr="002747AF">
        <w:rPr>
          <w:b/>
          <w:bCs/>
          <w:sz w:val="28"/>
          <w:szCs w:val="28"/>
        </w:rPr>
        <w:t>PHIẾU PHỎNG VẤN SỨC KHỎE CỦA TRẺ</w:t>
      </w:r>
    </w:p>
    <w:p w14:paraId="3FD1AA28" w14:textId="77777777" w:rsidR="00A52098" w:rsidRPr="002747AF" w:rsidRDefault="00A52098" w:rsidP="00A52098">
      <w:pPr>
        <w:spacing w:before="120" w:line="360" w:lineRule="auto"/>
        <w:ind w:right="25"/>
        <w:jc w:val="both"/>
        <w:rPr>
          <w:b/>
          <w:bCs/>
          <w:sz w:val="28"/>
          <w:szCs w:val="28"/>
        </w:rPr>
      </w:pPr>
      <w:r w:rsidRPr="002747AF">
        <w:rPr>
          <w:b/>
          <w:bCs/>
          <w:noProof/>
          <w:sz w:val="28"/>
          <w:szCs w:val="28"/>
        </w:rPr>
        <w:drawing>
          <wp:inline distT="0" distB="0" distL="0" distR="0" wp14:anchorId="5C3444F6" wp14:editId="5DC3E64B">
            <wp:extent cx="5955751" cy="8209129"/>
            <wp:effectExtent l="0" t="0" r="6985" b="1905"/>
            <wp:docPr id="52" name="Picture 52" descr="C:\Users\ABC\Deskto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BC\Desktop\S7.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59145" cy="8213808"/>
                    </a:xfrm>
                    <a:prstGeom prst="rect">
                      <a:avLst/>
                    </a:prstGeom>
                    <a:noFill/>
                    <a:ln>
                      <a:noFill/>
                    </a:ln>
                  </pic:spPr>
                </pic:pic>
              </a:graphicData>
            </a:graphic>
          </wp:inline>
        </w:drawing>
      </w:r>
    </w:p>
    <w:p w14:paraId="697986A9" w14:textId="2FDB36B5" w:rsidR="00A52098" w:rsidRPr="002747AF" w:rsidRDefault="00A52098" w:rsidP="00A52098">
      <w:pPr>
        <w:spacing w:before="120" w:line="360" w:lineRule="auto"/>
        <w:ind w:right="25"/>
        <w:jc w:val="both"/>
        <w:rPr>
          <w:b/>
          <w:bCs/>
          <w:sz w:val="28"/>
          <w:szCs w:val="28"/>
        </w:rPr>
      </w:pPr>
      <w:r w:rsidRPr="002747AF">
        <w:rPr>
          <w:b/>
          <w:bCs/>
          <w:i/>
          <w:sz w:val="28"/>
          <w:szCs w:val="28"/>
          <w:u w:val="single"/>
        </w:rPr>
        <w:lastRenderedPageBreak/>
        <w:t xml:space="preserve">Phụ lục </w:t>
      </w:r>
      <w:r w:rsidR="00FD7ED0" w:rsidRPr="002747AF">
        <w:rPr>
          <w:b/>
          <w:bCs/>
          <w:i/>
          <w:sz w:val="28"/>
          <w:szCs w:val="28"/>
          <w:u w:val="single"/>
        </w:rPr>
        <w:t>10</w:t>
      </w:r>
      <w:r w:rsidRPr="002747AF">
        <w:rPr>
          <w:b/>
          <w:bCs/>
          <w:i/>
          <w:sz w:val="28"/>
          <w:szCs w:val="28"/>
          <w:u w:val="single"/>
        </w:rPr>
        <w:t>:</w:t>
      </w:r>
      <w:r w:rsidRPr="002747AF">
        <w:rPr>
          <w:b/>
          <w:bCs/>
          <w:sz w:val="28"/>
          <w:szCs w:val="28"/>
        </w:rPr>
        <w:t xml:space="preserve"> PHIẾU PHỎNG VẤN NUÔI DƯỠNG TRẺ</w:t>
      </w:r>
    </w:p>
    <w:p w14:paraId="76300231" w14:textId="77777777" w:rsidR="00A52098" w:rsidRPr="002747AF" w:rsidRDefault="00A52098" w:rsidP="00A52098">
      <w:pPr>
        <w:spacing w:before="120" w:line="360" w:lineRule="auto"/>
        <w:ind w:right="25"/>
        <w:jc w:val="both"/>
        <w:rPr>
          <w:b/>
          <w:bCs/>
          <w:sz w:val="28"/>
          <w:szCs w:val="28"/>
        </w:rPr>
      </w:pPr>
      <w:r w:rsidRPr="002747AF">
        <w:rPr>
          <w:b/>
          <w:bCs/>
          <w:noProof/>
          <w:sz w:val="28"/>
          <w:szCs w:val="28"/>
        </w:rPr>
        <w:drawing>
          <wp:inline distT="0" distB="0" distL="0" distR="0" wp14:anchorId="14830251" wp14:editId="73A68DAF">
            <wp:extent cx="5984543" cy="8222776"/>
            <wp:effectExtent l="0" t="0" r="0" b="6985"/>
            <wp:docPr id="53" name="Picture 53" descr="C:\Users\ABC\Desktop\S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BC\Desktop\S8-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84543" cy="8222776"/>
                    </a:xfrm>
                    <a:prstGeom prst="rect">
                      <a:avLst/>
                    </a:prstGeom>
                    <a:noFill/>
                    <a:ln>
                      <a:noFill/>
                    </a:ln>
                  </pic:spPr>
                </pic:pic>
              </a:graphicData>
            </a:graphic>
          </wp:inline>
        </w:drawing>
      </w:r>
    </w:p>
    <w:p w14:paraId="2AD11B39" w14:textId="77777777" w:rsidR="00A52098" w:rsidRPr="002747AF" w:rsidRDefault="00A52098" w:rsidP="00A52098">
      <w:pPr>
        <w:spacing w:before="120" w:line="360" w:lineRule="auto"/>
        <w:ind w:right="25"/>
        <w:jc w:val="both"/>
        <w:rPr>
          <w:b/>
          <w:bCs/>
          <w:sz w:val="28"/>
          <w:szCs w:val="28"/>
        </w:rPr>
      </w:pPr>
      <w:r w:rsidRPr="002747AF">
        <w:rPr>
          <w:b/>
          <w:bCs/>
          <w:noProof/>
          <w:sz w:val="28"/>
          <w:szCs w:val="28"/>
        </w:rPr>
        <w:lastRenderedPageBreak/>
        <w:drawing>
          <wp:inline distT="0" distB="0" distL="0" distR="0" wp14:anchorId="7618CB06" wp14:editId="4E6573FF">
            <wp:extent cx="5970895" cy="8652681"/>
            <wp:effectExtent l="0" t="0" r="0" b="0"/>
            <wp:docPr id="54" name="Picture 54" descr="C:\Users\ABC\Desktop\S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BC\Desktop\S8-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73298" cy="8656164"/>
                    </a:xfrm>
                    <a:prstGeom prst="rect">
                      <a:avLst/>
                    </a:prstGeom>
                    <a:noFill/>
                    <a:ln>
                      <a:noFill/>
                    </a:ln>
                  </pic:spPr>
                </pic:pic>
              </a:graphicData>
            </a:graphic>
          </wp:inline>
        </w:drawing>
      </w:r>
    </w:p>
    <w:p w14:paraId="330E1247" w14:textId="41DA1EFA" w:rsidR="00A52098" w:rsidRPr="002747AF" w:rsidRDefault="00A52098" w:rsidP="00A52098">
      <w:pPr>
        <w:spacing w:before="120" w:line="360" w:lineRule="auto"/>
        <w:ind w:right="25"/>
        <w:jc w:val="both"/>
        <w:rPr>
          <w:b/>
          <w:bCs/>
          <w:sz w:val="28"/>
          <w:szCs w:val="28"/>
        </w:rPr>
      </w:pPr>
      <w:r w:rsidRPr="002747AF">
        <w:rPr>
          <w:b/>
          <w:bCs/>
          <w:i/>
          <w:sz w:val="28"/>
          <w:szCs w:val="28"/>
          <w:u w:val="single"/>
        </w:rPr>
        <w:lastRenderedPageBreak/>
        <w:t>Phụ lục 1</w:t>
      </w:r>
      <w:r w:rsidR="00FD7ED0" w:rsidRPr="002747AF">
        <w:rPr>
          <w:b/>
          <w:bCs/>
          <w:i/>
          <w:sz w:val="28"/>
          <w:szCs w:val="28"/>
          <w:u w:val="single"/>
        </w:rPr>
        <w:t>1</w:t>
      </w:r>
      <w:r w:rsidRPr="002747AF">
        <w:rPr>
          <w:b/>
          <w:bCs/>
          <w:sz w:val="28"/>
          <w:szCs w:val="28"/>
        </w:rPr>
        <w:t xml:space="preserve">: PHIẾU </w:t>
      </w:r>
      <w:r w:rsidR="00FD7ED0" w:rsidRPr="002747AF">
        <w:rPr>
          <w:b/>
          <w:bCs/>
          <w:sz w:val="28"/>
          <w:szCs w:val="28"/>
        </w:rPr>
        <w:t>KIỂM TRA PHỎNG VẤN SỨC KHỎE</w:t>
      </w:r>
    </w:p>
    <w:p w14:paraId="52DEFFB9" w14:textId="36D3F8EF" w:rsidR="00FD7ED0" w:rsidRPr="002747AF" w:rsidRDefault="00FD7ED0" w:rsidP="00A52098">
      <w:pPr>
        <w:spacing w:before="120" w:line="360" w:lineRule="auto"/>
        <w:ind w:right="25"/>
        <w:jc w:val="both"/>
        <w:rPr>
          <w:b/>
          <w:bCs/>
          <w:sz w:val="28"/>
          <w:szCs w:val="28"/>
        </w:rPr>
      </w:pPr>
      <w:r w:rsidRPr="002747AF">
        <w:rPr>
          <w:b/>
          <w:bCs/>
          <w:noProof/>
          <w:sz w:val="28"/>
          <w:szCs w:val="28"/>
        </w:rPr>
        <w:drawing>
          <wp:inline distT="0" distB="0" distL="0" distR="0" wp14:anchorId="213C3306" wp14:editId="111CC3C3">
            <wp:extent cx="5936776" cy="8215952"/>
            <wp:effectExtent l="0" t="0" r="6985" b="0"/>
            <wp:docPr id="2065" name="Picture 2065" descr="C:\Users\ABC\Desktop\kiem t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C\Desktop\kiem tra.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7128" cy="8216440"/>
                    </a:xfrm>
                    <a:prstGeom prst="rect">
                      <a:avLst/>
                    </a:prstGeom>
                    <a:noFill/>
                    <a:ln>
                      <a:noFill/>
                    </a:ln>
                  </pic:spPr>
                </pic:pic>
              </a:graphicData>
            </a:graphic>
          </wp:inline>
        </w:drawing>
      </w:r>
    </w:p>
    <w:p w14:paraId="1532A48A" w14:textId="12308905" w:rsidR="00FD7ED0" w:rsidRPr="002747AF" w:rsidRDefault="00FD7ED0" w:rsidP="00FD7ED0">
      <w:pPr>
        <w:spacing w:before="120" w:line="360" w:lineRule="auto"/>
        <w:ind w:right="25"/>
        <w:jc w:val="both"/>
        <w:rPr>
          <w:b/>
          <w:bCs/>
          <w:sz w:val="28"/>
          <w:szCs w:val="28"/>
        </w:rPr>
      </w:pPr>
      <w:r w:rsidRPr="002747AF">
        <w:rPr>
          <w:b/>
          <w:bCs/>
          <w:i/>
          <w:sz w:val="28"/>
          <w:szCs w:val="28"/>
          <w:u w:val="single"/>
        </w:rPr>
        <w:lastRenderedPageBreak/>
        <w:t>Phụ lục 12</w:t>
      </w:r>
      <w:r w:rsidRPr="002747AF">
        <w:rPr>
          <w:b/>
          <w:bCs/>
          <w:sz w:val="28"/>
          <w:szCs w:val="28"/>
        </w:rPr>
        <w:t>: PHIẾU THEO DÕI CHU KÌ KINH</w:t>
      </w:r>
    </w:p>
    <w:p w14:paraId="3DE00CF4" w14:textId="77777777" w:rsidR="00A52098" w:rsidRPr="002747AF" w:rsidRDefault="00A52098" w:rsidP="00A52098">
      <w:pPr>
        <w:spacing w:before="120" w:line="360" w:lineRule="auto"/>
        <w:ind w:right="25"/>
        <w:jc w:val="both"/>
        <w:rPr>
          <w:b/>
          <w:bCs/>
          <w:sz w:val="28"/>
          <w:szCs w:val="28"/>
        </w:rPr>
      </w:pPr>
      <w:r w:rsidRPr="002747AF">
        <w:rPr>
          <w:b/>
          <w:bCs/>
          <w:noProof/>
          <w:sz w:val="28"/>
          <w:szCs w:val="28"/>
        </w:rPr>
        <w:drawing>
          <wp:inline distT="0" distB="0" distL="0" distR="0" wp14:anchorId="7B1B63E3" wp14:editId="2FC8CE70">
            <wp:extent cx="6005015" cy="8202305"/>
            <wp:effectExtent l="0" t="0" r="0" b="8255"/>
            <wp:docPr id="62" name="Picture 62" descr="C:\Users\ABC\Desktop\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BC\Desktop\k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05015" cy="8202305"/>
                    </a:xfrm>
                    <a:prstGeom prst="rect">
                      <a:avLst/>
                    </a:prstGeom>
                    <a:noFill/>
                    <a:ln>
                      <a:noFill/>
                    </a:ln>
                  </pic:spPr>
                </pic:pic>
              </a:graphicData>
            </a:graphic>
          </wp:inline>
        </w:drawing>
      </w:r>
    </w:p>
    <w:p w14:paraId="575DBA57" w14:textId="77777777" w:rsidR="00A52098" w:rsidRPr="002747AF" w:rsidRDefault="00A52098" w:rsidP="00A52098">
      <w:pPr>
        <w:spacing w:before="120" w:line="360" w:lineRule="auto"/>
        <w:ind w:right="25"/>
        <w:jc w:val="both"/>
        <w:rPr>
          <w:b/>
          <w:bCs/>
          <w:sz w:val="28"/>
          <w:szCs w:val="28"/>
        </w:rPr>
      </w:pPr>
      <w:r w:rsidRPr="002747AF">
        <w:rPr>
          <w:b/>
          <w:bCs/>
          <w:noProof/>
          <w:sz w:val="28"/>
          <w:szCs w:val="28"/>
        </w:rPr>
        <w:lastRenderedPageBreak/>
        <w:drawing>
          <wp:inline distT="0" distB="0" distL="0" distR="0" wp14:anchorId="33790026" wp14:editId="1577E52B">
            <wp:extent cx="6052782" cy="8611737"/>
            <wp:effectExtent l="0" t="0" r="5715" b="0"/>
            <wp:docPr id="63" name="Picture 63" descr="C:\Users\ABC\Desktop\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BC\Desktop\k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54545" cy="8614245"/>
                    </a:xfrm>
                    <a:prstGeom prst="rect">
                      <a:avLst/>
                    </a:prstGeom>
                    <a:noFill/>
                    <a:ln>
                      <a:noFill/>
                    </a:ln>
                  </pic:spPr>
                </pic:pic>
              </a:graphicData>
            </a:graphic>
          </wp:inline>
        </w:drawing>
      </w:r>
    </w:p>
    <w:p w14:paraId="41C2834E" w14:textId="77777777" w:rsidR="00A52098" w:rsidRPr="002747AF" w:rsidRDefault="00A52098" w:rsidP="00A52098">
      <w:pPr>
        <w:spacing w:before="120" w:line="360" w:lineRule="auto"/>
        <w:ind w:right="25"/>
        <w:jc w:val="both"/>
        <w:rPr>
          <w:b/>
          <w:bCs/>
          <w:sz w:val="28"/>
          <w:szCs w:val="28"/>
        </w:rPr>
      </w:pPr>
      <w:r w:rsidRPr="002747AF">
        <w:rPr>
          <w:b/>
          <w:bCs/>
          <w:noProof/>
          <w:sz w:val="28"/>
          <w:szCs w:val="28"/>
        </w:rPr>
        <w:lastRenderedPageBreak/>
        <w:drawing>
          <wp:inline distT="0" distB="0" distL="0" distR="0" wp14:anchorId="6D5D4EF4" wp14:editId="75C2BD47">
            <wp:extent cx="6025486" cy="8632209"/>
            <wp:effectExtent l="0" t="0" r="0" b="0"/>
            <wp:docPr id="288" name="Picture 288" descr="C:\Users\ABC\Desktop\k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BC\Desktop\k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25761" cy="8632603"/>
                    </a:xfrm>
                    <a:prstGeom prst="rect">
                      <a:avLst/>
                    </a:prstGeom>
                    <a:noFill/>
                    <a:ln>
                      <a:noFill/>
                    </a:ln>
                  </pic:spPr>
                </pic:pic>
              </a:graphicData>
            </a:graphic>
          </wp:inline>
        </w:drawing>
      </w:r>
    </w:p>
    <w:p w14:paraId="5E343029" w14:textId="41E5EB93" w:rsidR="00A52098" w:rsidRPr="002747AF" w:rsidRDefault="00A52098" w:rsidP="00A52098">
      <w:pPr>
        <w:spacing w:before="120" w:line="360" w:lineRule="auto"/>
        <w:ind w:right="25"/>
        <w:jc w:val="both"/>
        <w:rPr>
          <w:b/>
          <w:bCs/>
          <w:sz w:val="28"/>
          <w:szCs w:val="28"/>
        </w:rPr>
      </w:pPr>
      <w:r w:rsidRPr="002747AF">
        <w:rPr>
          <w:b/>
          <w:bCs/>
          <w:i/>
          <w:sz w:val="28"/>
          <w:szCs w:val="28"/>
          <w:u w:val="single"/>
        </w:rPr>
        <w:lastRenderedPageBreak/>
        <w:t>Phụ lục 1</w:t>
      </w:r>
      <w:r w:rsidR="00FD7ED0" w:rsidRPr="002747AF">
        <w:rPr>
          <w:b/>
          <w:bCs/>
          <w:i/>
          <w:sz w:val="28"/>
          <w:szCs w:val="28"/>
          <w:u w:val="single"/>
        </w:rPr>
        <w:t>3</w:t>
      </w:r>
      <w:r w:rsidRPr="002747AF">
        <w:rPr>
          <w:b/>
          <w:bCs/>
          <w:sz w:val="28"/>
          <w:szCs w:val="28"/>
        </w:rPr>
        <w:t>: SỔ THEO DÕI CHẾ BIẾN THỰC PHẨM</w:t>
      </w:r>
    </w:p>
    <w:p w14:paraId="13287328" w14:textId="77777777" w:rsidR="00A52098" w:rsidRPr="002747AF" w:rsidRDefault="00A52098" w:rsidP="00A52098">
      <w:pPr>
        <w:spacing w:before="120" w:line="360" w:lineRule="auto"/>
        <w:ind w:right="25"/>
        <w:jc w:val="both"/>
        <w:rPr>
          <w:b/>
          <w:bCs/>
          <w:sz w:val="28"/>
          <w:szCs w:val="28"/>
        </w:rPr>
      </w:pPr>
      <w:r w:rsidRPr="002747AF">
        <w:rPr>
          <w:b/>
          <w:bCs/>
          <w:noProof/>
          <w:sz w:val="28"/>
          <w:szCs w:val="28"/>
        </w:rPr>
        <w:drawing>
          <wp:inline distT="0" distB="0" distL="0" distR="0" wp14:anchorId="45A6D4D8" wp14:editId="5D4D7807">
            <wp:extent cx="5882185" cy="7786048"/>
            <wp:effectExtent l="0" t="0" r="4445" b="5715"/>
            <wp:docPr id="55" name="Picture 55" descr="C:\Users\ABC\Desktop\S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BC\Desktop\SO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82185" cy="7786048"/>
                    </a:xfrm>
                    <a:prstGeom prst="rect">
                      <a:avLst/>
                    </a:prstGeom>
                    <a:noFill/>
                    <a:ln>
                      <a:noFill/>
                    </a:ln>
                  </pic:spPr>
                </pic:pic>
              </a:graphicData>
            </a:graphic>
          </wp:inline>
        </w:drawing>
      </w:r>
    </w:p>
    <w:p w14:paraId="11D68C57" w14:textId="77777777" w:rsidR="00A52098" w:rsidRPr="002747AF" w:rsidRDefault="00A52098" w:rsidP="00A52098">
      <w:pPr>
        <w:spacing w:before="120" w:line="360" w:lineRule="auto"/>
        <w:ind w:right="25"/>
        <w:jc w:val="both"/>
        <w:rPr>
          <w:b/>
          <w:bCs/>
          <w:sz w:val="28"/>
          <w:szCs w:val="28"/>
        </w:rPr>
      </w:pPr>
      <w:r w:rsidRPr="002747AF">
        <w:rPr>
          <w:b/>
          <w:bCs/>
          <w:noProof/>
          <w:sz w:val="28"/>
          <w:szCs w:val="28"/>
        </w:rPr>
        <w:lastRenderedPageBreak/>
        <w:drawing>
          <wp:inline distT="0" distB="0" distL="0" distR="0" wp14:anchorId="39CBF80D" wp14:editId="4A63233F">
            <wp:extent cx="6093725" cy="8434316"/>
            <wp:effectExtent l="0" t="0" r="2540" b="5080"/>
            <wp:docPr id="348" name="Picture 348" descr="C:\Users\ABC\Desktop\S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BC\Desktop\SO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02174" cy="8446010"/>
                    </a:xfrm>
                    <a:prstGeom prst="rect">
                      <a:avLst/>
                    </a:prstGeom>
                    <a:noFill/>
                    <a:ln>
                      <a:noFill/>
                    </a:ln>
                  </pic:spPr>
                </pic:pic>
              </a:graphicData>
            </a:graphic>
          </wp:inline>
        </w:drawing>
      </w:r>
    </w:p>
    <w:p w14:paraId="6ED2B208" w14:textId="7457A5C3" w:rsidR="00A52098" w:rsidRPr="002747AF" w:rsidRDefault="00A52098" w:rsidP="00A52098">
      <w:pPr>
        <w:spacing w:before="120" w:line="360" w:lineRule="auto"/>
        <w:ind w:right="25"/>
        <w:jc w:val="both"/>
        <w:rPr>
          <w:b/>
          <w:bCs/>
          <w:sz w:val="28"/>
          <w:szCs w:val="28"/>
        </w:rPr>
      </w:pPr>
      <w:r w:rsidRPr="002747AF">
        <w:rPr>
          <w:b/>
          <w:bCs/>
          <w:i/>
          <w:sz w:val="28"/>
          <w:szCs w:val="28"/>
          <w:u w:val="single"/>
        </w:rPr>
        <w:lastRenderedPageBreak/>
        <w:t>Phụ lục 1</w:t>
      </w:r>
      <w:r w:rsidR="00FD7ED0" w:rsidRPr="002747AF">
        <w:rPr>
          <w:b/>
          <w:bCs/>
          <w:i/>
          <w:sz w:val="28"/>
          <w:szCs w:val="28"/>
          <w:u w:val="single"/>
        </w:rPr>
        <w:t>4</w:t>
      </w:r>
      <w:r w:rsidRPr="002747AF">
        <w:rPr>
          <w:b/>
          <w:bCs/>
          <w:sz w:val="28"/>
          <w:szCs w:val="28"/>
        </w:rPr>
        <w:t>: PHIẾU KIỂM TRA CHẾ BIẾN THỰC PHẨM TẠI BẾP NẤU</w:t>
      </w:r>
    </w:p>
    <w:p w14:paraId="2404C13D" w14:textId="77777777" w:rsidR="00A52098" w:rsidRPr="002747AF" w:rsidRDefault="00A52098" w:rsidP="00A52098">
      <w:pPr>
        <w:spacing w:before="120" w:line="360" w:lineRule="auto"/>
        <w:ind w:right="25"/>
        <w:jc w:val="both"/>
        <w:rPr>
          <w:b/>
          <w:bCs/>
          <w:sz w:val="28"/>
          <w:szCs w:val="28"/>
        </w:rPr>
      </w:pPr>
      <w:r w:rsidRPr="002747AF">
        <w:rPr>
          <w:b/>
          <w:bCs/>
          <w:noProof/>
          <w:sz w:val="28"/>
          <w:szCs w:val="28"/>
        </w:rPr>
        <w:drawing>
          <wp:inline distT="0" distB="0" distL="0" distR="0" wp14:anchorId="1DF1BD8D" wp14:editId="11290F6C">
            <wp:extent cx="5983744" cy="8147714"/>
            <wp:effectExtent l="0" t="0" r="0" b="5715"/>
            <wp:docPr id="346" name="Picture 346" descr="C:\Users\ABC\Desktop\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BC\Desktop\ck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83744" cy="8147714"/>
                    </a:xfrm>
                    <a:prstGeom prst="rect">
                      <a:avLst/>
                    </a:prstGeom>
                    <a:noFill/>
                    <a:ln>
                      <a:noFill/>
                    </a:ln>
                  </pic:spPr>
                </pic:pic>
              </a:graphicData>
            </a:graphic>
          </wp:inline>
        </w:drawing>
      </w:r>
    </w:p>
    <w:p w14:paraId="6575FD07" w14:textId="6620BDE1" w:rsidR="00A52098" w:rsidRPr="002747AF" w:rsidRDefault="00A52098" w:rsidP="00A52098">
      <w:pPr>
        <w:spacing w:before="120" w:line="360" w:lineRule="auto"/>
        <w:ind w:right="25"/>
        <w:jc w:val="both"/>
        <w:rPr>
          <w:b/>
          <w:bCs/>
          <w:sz w:val="28"/>
          <w:szCs w:val="28"/>
        </w:rPr>
      </w:pPr>
      <w:r w:rsidRPr="002747AF">
        <w:rPr>
          <w:b/>
          <w:bCs/>
          <w:i/>
          <w:sz w:val="28"/>
          <w:szCs w:val="28"/>
          <w:u w:val="single"/>
        </w:rPr>
        <w:lastRenderedPageBreak/>
        <w:t>Phụ lục 1</w:t>
      </w:r>
      <w:r w:rsidR="00FD7ED0" w:rsidRPr="002747AF">
        <w:rPr>
          <w:b/>
          <w:bCs/>
          <w:i/>
          <w:sz w:val="28"/>
          <w:szCs w:val="28"/>
          <w:u w:val="single"/>
        </w:rPr>
        <w:t>5</w:t>
      </w:r>
      <w:r w:rsidRPr="002747AF">
        <w:rPr>
          <w:b/>
          <w:bCs/>
          <w:sz w:val="28"/>
          <w:szCs w:val="28"/>
        </w:rPr>
        <w:t>: SỔ THEO DÕI ĂN</w:t>
      </w:r>
    </w:p>
    <w:p w14:paraId="7A78D466" w14:textId="77777777" w:rsidR="00A52098" w:rsidRPr="002747AF" w:rsidRDefault="00A52098" w:rsidP="00A52098">
      <w:pPr>
        <w:spacing w:before="120" w:line="360" w:lineRule="auto"/>
        <w:ind w:right="25"/>
        <w:jc w:val="both"/>
        <w:rPr>
          <w:b/>
          <w:bCs/>
          <w:sz w:val="28"/>
          <w:szCs w:val="28"/>
        </w:rPr>
      </w:pPr>
      <w:r w:rsidRPr="002747AF">
        <w:rPr>
          <w:b/>
          <w:bCs/>
          <w:noProof/>
          <w:sz w:val="28"/>
          <w:szCs w:val="28"/>
        </w:rPr>
        <w:drawing>
          <wp:inline distT="0" distB="0" distL="0" distR="0" wp14:anchorId="7D4B0AA6" wp14:editId="42E47DC9">
            <wp:extent cx="5597718" cy="7752521"/>
            <wp:effectExtent l="0" t="0" r="317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00918" cy="7756953"/>
                    </a:xfrm>
                    <a:prstGeom prst="rect">
                      <a:avLst/>
                    </a:prstGeom>
                    <a:noFill/>
                    <a:ln>
                      <a:noFill/>
                    </a:ln>
                  </pic:spPr>
                </pic:pic>
              </a:graphicData>
            </a:graphic>
          </wp:inline>
        </w:drawing>
      </w:r>
    </w:p>
    <w:p w14:paraId="08794B9D" w14:textId="77777777" w:rsidR="00A52098" w:rsidRPr="002747AF" w:rsidRDefault="00A52098" w:rsidP="00A52098">
      <w:pPr>
        <w:spacing w:before="120" w:line="360" w:lineRule="auto"/>
        <w:ind w:right="25"/>
        <w:jc w:val="both"/>
        <w:rPr>
          <w:b/>
          <w:bCs/>
          <w:sz w:val="28"/>
          <w:szCs w:val="28"/>
        </w:rPr>
      </w:pPr>
      <w:r w:rsidRPr="002747AF">
        <w:rPr>
          <w:b/>
          <w:bCs/>
          <w:noProof/>
          <w:sz w:val="28"/>
          <w:szCs w:val="28"/>
        </w:rPr>
        <w:lastRenderedPageBreak/>
        <w:drawing>
          <wp:inline distT="0" distB="0" distL="0" distR="0" wp14:anchorId="52BA6F0C" wp14:editId="5F00215B">
            <wp:extent cx="6018663" cy="8563970"/>
            <wp:effectExtent l="0" t="0" r="1270"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15823" cy="8559929"/>
                    </a:xfrm>
                    <a:prstGeom prst="rect">
                      <a:avLst/>
                    </a:prstGeom>
                    <a:noFill/>
                    <a:ln>
                      <a:noFill/>
                    </a:ln>
                  </pic:spPr>
                </pic:pic>
              </a:graphicData>
            </a:graphic>
          </wp:inline>
        </w:drawing>
      </w:r>
    </w:p>
    <w:p w14:paraId="30567192" w14:textId="464F0938" w:rsidR="00A52098" w:rsidRPr="002747AF" w:rsidRDefault="00A52098" w:rsidP="00A52098">
      <w:pPr>
        <w:spacing w:before="120" w:line="360" w:lineRule="auto"/>
        <w:ind w:right="25"/>
        <w:jc w:val="both"/>
        <w:rPr>
          <w:b/>
          <w:bCs/>
          <w:sz w:val="28"/>
          <w:szCs w:val="28"/>
        </w:rPr>
      </w:pPr>
      <w:r w:rsidRPr="002747AF">
        <w:rPr>
          <w:b/>
          <w:bCs/>
          <w:i/>
          <w:sz w:val="28"/>
          <w:szCs w:val="28"/>
          <w:u w:val="single"/>
        </w:rPr>
        <w:lastRenderedPageBreak/>
        <w:t>Phụ lục 1</w:t>
      </w:r>
      <w:r w:rsidR="00FD7ED0" w:rsidRPr="002747AF">
        <w:rPr>
          <w:b/>
          <w:bCs/>
          <w:i/>
          <w:sz w:val="28"/>
          <w:szCs w:val="28"/>
          <w:u w:val="single"/>
        </w:rPr>
        <w:t>6</w:t>
      </w:r>
      <w:r w:rsidRPr="002747AF">
        <w:rPr>
          <w:b/>
          <w:bCs/>
          <w:sz w:val="28"/>
          <w:szCs w:val="28"/>
        </w:rPr>
        <w:t>: PHIẾU KIỂM TRA TỔ CHỨC ĂN</w:t>
      </w:r>
    </w:p>
    <w:p w14:paraId="7F4FB5F7" w14:textId="77777777" w:rsidR="00A52098" w:rsidRPr="002747AF" w:rsidRDefault="00A52098" w:rsidP="00A52098">
      <w:pPr>
        <w:spacing w:before="120" w:line="360" w:lineRule="auto"/>
        <w:ind w:right="25"/>
        <w:jc w:val="both"/>
        <w:rPr>
          <w:b/>
          <w:bCs/>
          <w:sz w:val="28"/>
          <w:szCs w:val="28"/>
        </w:rPr>
      </w:pPr>
      <w:r w:rsidRPr="002747AF">
        <w:rPr>
          <w:b/>
          <w:bCs/>
          <w:noProof/>
          <w:sz w:val="28"/>
          <w:szCs w:val="28"/>
        </w:rPr>
        <w:drawing>
          <wp:inline distT="0" distB="0" distL="0" distR="0" wp14:anchorId="03F79B5E" wp14:editId="1091D0E1">
            <wp:extent cx="6005015" cy="8168185"/>
            <wp:effectExtent l="0" t="0" r="0" b="4445"/>
            <wp:docPr id="321" name="Picture 321" descr="C:\Users\ABC\Desktop\c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BC\Desktop\ck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05015" cy="8168185"/>
                    </a:xfrm>
                    <a:prstGeom prst="rect">
                      <a:avLst/>
                    </a:prstGeom>
                    <a:noFill/>
                    <a:ln>
                      <a:noFill/>
                    </a:ln>
                  </pic:spPr>
                </pic:pic>
              </a:graphicData>
            </a:graphic>
          </wp:inline>
        </w:drawing>
      </w:r>
    </w:p>
    <w:p w14:paraId="3004D352" w14:textId="5B486F8D" w:rsidR="00A52098" w:rsidRPr="002747AF" w:rsidRDefault="00A52098" w:rsidP="00A52098">
      <w:pPr>
        <w:spacing w:before="120" w:line="360" w:lineRule="auto"/>
        <w:ind w:right="25"/>
        <w:jc w:val="both"/>
        <w:rPr>
          <w:b/>
          <w:bCs/>
          <w:sz w:val="28"/>
          <w:szCs w:val="28"/>
        </w:rPr>
      </w:pPr>
      <w:r w:rsidRPr="002747AF">
        <w:rPr>
          <w:b/>
          <w:bCs/>
          <w:i/>
          <w:sz w:val="28"/>
          <w:szCs w:val="28"/>
          <w:u w:val="single"/>
        </w:rPr>
        <w:lastRenderedPageBreak/>
        <w:t>Phụ lục 1</w:t>
      </w:r>
      <w:r w:rsidR="00FD7ED0" w:rsidRPr="002747AF">
        <w:rPr>
          <w:b/>
          <w:bCs/>
          <w:i/>
          <w:sz w:val="28"/>
          <w:szCs w:val="28"/>
          <w:u w:val="single"/>
        </w:rPr>
        <w:t>7</w:t>
      </w:r>
      <w:r w:rsidRPr="002747AF">
        <w:rPr>
          <w:b/>
          <w:bCs/>
          <w:sz w:val="28"/>
          <w:szCs w:val="28"/>
        </w:rPr>
        <w:t>: PHIẾU KIỂM TRA LẤY MÁU XÉT NGHIỆM</w:t>
      </w:r>
    </w:p>
    <w:p w14:paraId="442BBDBE" w14:textId="77777777" w:rsidR="00A52098" w:rsidRPr="002747AF" w:rsidRDefault="00A52098" w:rsidP="00A52098">
      <w:pPr>
        <w:spacing w:before="120" w:line="360" w:lineRule="auto"/>
        <w:ind w:right="25"/>
        <w:jc w:val="both"/>
        <w:rPr>
          <w:b/>
          <w:bCs/>
          <w:sz w:val="28"/>
          <w:szCs w:val="28"/>
        </w:rPr>
      </w:pPr>
      <w:r w:rsidRPr="002747AF">
        <w:rPr>
          <w:b/>
          <w:bCs/>
          <w:noProof/>
          <w:sz w:val="28"/>
          <w:szCs w:val="28"/>
        </w:rPr>
        <w:drawing>
          <wp:inline distT="0" distB="0" distL="0" distR="0" wp14:anchorId="7FF1C83F" wp14:editId="112FE259">
            <wp:extent cx="6005015" cy="8188657"/>
            <wp:effectExtent l="0" t="0" r="0" b="3175"/>
            <wp:docPr id="322" name="Picture 322" descr="C:\Users\ABC\Desktop\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BC\Desktop\m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07138" cy="8191552"/>
                    </a:xfrm>
                    <a:prstGeom prst="rect">
                      <a:avLst/>
                    </a:prstGeom>
                    <a:noFill/>
                    <a:ln>
                      <a:noFill/>
                    </a:ln>
                  </pic:spPr>
                </pic:pic>
              </a:graphicData>
            </a:graphic>
          </wp:inline>
        </w:drawing>
      </w:r>
    </w:p>
    <w:sectPr w:rsidR="00A52098" w:rsidRPr="002747AF" w:rsidSect="007C33F2">
      <w:pgSz w:w="12240" w:h="15840"/>
      <w:pgMar w:top="1260" w:right="990" w:bottom="990" w:left="1987" w:header="432" w:footer="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8ED739" w14:textId="77777777" w:rsidR="00524772" w:rsidRDefault="00524772" w:rsidP="004E773A">
      <w:r>
        <w:separator/>
      </w:r>
    </w:p>
  </w:endnote>
  <w:endnote w:type="continuationSeparator" w:id="0">
    <w:p w14:paraId="51D24FDD" w14:textId="77777777" w:rsidR="00524772" w:rsidRDefault="00524772" w:rsidP="004E77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VnTifani HeavyH">
    <w:panose1 w:val="020B7200000000000000"/>
    <w:charset w:val="00"/>
    <w:family w:val="swiss"/>
    <w:pitch w:val="variable"/>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yriad Pro Cond">
    <w:altName w:val="Myriad Pro Con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59A5CB" w14:textId="77777777" w:rsidR="006840E4" w:rsidRDefault="006840E4" w:rsidP="007F0C04">
    <w:pPr>
      <w:pStyle w:val="EndNoteBibliographyTitle"/>
      <w:framePr w:wrap="around" w:vAnchor="text" w:hAnchor="margin" w:xAlign="center" w:y="1"/>
      <w:rPr>
        <w:rStyle w:val="EndnoteTextChar"/>
      </w:rPr>
    </w:pPr>
    <w:r>
      <w:rPr>
        <w:rStyle w:val="EndnoteTextChar"/>
      </w:rPr>
      <w:fldChar w:fldCharType="begin"/>
    </w:r>
    <w:r>
      <w:rPr>
        <w:rStyle w:val="EndnoteTextChar"/>
      </w:rPr>
      <w:instrText xml:space="preserve">PAGE  </w:instrText>
    </w:r>
    <w:r>
      <w:rPr>
        <w:rStyle w:val="EndnoteTextChar"/>
      </w:rPr>
      <w:fldChar w:fldCharType="end"/>
    </w:r>
  </w:p>
  <w:p w14:paraId="253A4FC3" w14:textId="77777777" w:rsidR="006840E4" w:rsidRDefault="006840E4">
    <w:pPr>
      <w:pStyle w:val="EndNoteBibliographyTit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D3B818" w14:textId="77777777" w:rsidR="006840E4" w:rsidRDefault="006840E4" w:rsidP="00132386">
    <w:pPr>
      <w:pStyle w:val="EndNoteBibliographyTitle"/>
      <w:framePr w:wrap="around" w:vAnchor="text" w:hAnchor="margin" w:xAlign="center" w:y="1"/>
      <w:rPr>
        <w:rStyle w:val="EndnoteTextChar"/>
      </w:rPr>
    </w:pPr>
    <w:r>
      <w:rPr>
        <w:rStyle w:val="EndnoteTextChar"/>
      </w:rPr>
      <w:fldChar w:fldCharType="begin"/>
    </w:r>
    <w:r>
      <w:rPr>
        <w:rStyle w:val="EndnoteTextChar"/>
      </w:rPr>
      <w:instrText xml:space="preserve">PAGE  </w:instrText>
    </w:r>
    <w:r>
      <w:rPr>
        <w:rStyle w:val="EndnoteTextChar"/>
      </w:rPr>
      <w:fldChar w:fldCharType="end"/>
    </w:r>
  </w:p>
  <w:p w14:paraId="734A3846" w14:textId="77777777" w:rsidR="006840E4" w:rsidRDefault="006840E4">
    <w:pPr>
      <w:pStyle w:val="EndNoteBibliographyTit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C8BCFC" w14:textId="77777777" w:rsidR="006840E4" w:rsidRDefault="006840E4">
    <w:pPr>
      <w:pStyle w:val="EndNoteBibliographyTit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579BD7" w14:textId="77777777" w:rsidR="00524772" w:rsidRDefault="00524772" w:rsidP="004E773A">
      <w:r>
        <w:separator/>
      </w:r>
    </w:p>
  </w:footnote>
  <w:footnote w:type="continuationSeparator" w:id="0">
    <w:p w14:paraId="05AFB131" w14:textId="77777777" w:rsidR="00524772" w:rsidRDefault="00524772" w:rsidP="004E77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6B512" w14:textId="77777777" w:rsidR="006840E4" w:rsidRDefault="006840E4" w:rsidP="00CF36E2">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D9D521E" w14:textId="77777777" w:rsidR="006840E4" w:rsidRDefault="006840E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55696"/>
      <w:docPartObj>
        <w:docPartGallery w:val="Page Numbers (Top of Page)"/>
        <w:docPartUnique/>
      </w:docPartObj>
    </w:sdtPr>
    <w:sdtEndPr>
      <w:rPr>
        <w:noProof/>
        <w:sz w:val="28"/>
        <w:szCs w:val="28"/>
      </w:rPr>
    </w:sdtEndPr>
    <w:sdtContent>
      <w:p w14:paraId="47BADCA7" w14:textId="06AA440D" w:rsidR="006840E4" w:rsidRPr="00EF03A4" w:rsidRDefault="006840E4" w:rsidP="00D213A7">
        <w:pPr>
          <w:pStyle w:val="Header"/>
          <w:jc w:val="center"/>
          <w:rPr>
            <w:sz w:val="28"/>
            <w:szCs w:val="28"/>
          </w:rPr>
        </w:pPr>
        <w:r w:rsidRPr="00EF03A4">
          <w:rPr>
            <w:sz w:val="28"/>
            <w:szCs w:val="28"/>
          </w:rPr>
          <w:fldChar w:fldCharType="begin"/>
        </w:r>
        <w:r w:rsidRPr="00EF03A4">
          <w:rPr>
            <w:sz w:val="28"/>
            <w:szCs w:val="28"/>
          </w:rPr>
          <w:instrText xml:space="preserve"> PAGE   \* MERGEFORMAT </w:instrText>
        </w:r>
        <w:r w:rsidRPr="00EF03A4">
          <w:rPr>
            <w:sz w:val="28"/>
            <w:szCs w:val="28"/>
          </w:rPr>
          <w:fldChar w:fldCharType="separate"/>
        </w:r>
        <w:r w:rsidR="002747AF">
          <w:rPr>
            <w:noProof/>
            <w:sz w:val="28"/>
            <w:szCs w:val="28"/>
          </w:rPr>
          <w:t>40</w:t>
        </w:r>
        <w:r w:rsidRPr="00EF03A4">
          <w:rPr>
            <w:noProof/>
            <w:sz w:val="28"/>
            <w:szCs w:val="28"/>
          </w:rPr>
          <w:fldChar w:fldCharType="end"/>
        </w:r>
      </w:p>
    </w:sdtContent>
  </w:sdt>
  <w:p w14:paraId="66AFBCD8" w14:textId="77777777" w:rsidR="006840E4" w:rsidRDefault="006840E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90761"/>
    <w:multiLevelType w:val="hybridMultilevel"/>
    <w:tmpl w:val="7862C090"/>
    <w:lvl w:ilvl="0" w:tplc="FD9E4694">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AA5F19"/>
    <w:multiLevelType w:val="multilevel"/>
    <w:tmpl w:val="0E807F30"/>
    <w:lvl w:ilvl="0">
      <w:start w:val="2"/>
      <w:numFmt w:val="decimal"/>
      <w:lvlText w:val="%1."/>
      <w:lvlJc w:val="left"/>
      <w:pPr>
        <w:ind w:left="840" w:hanging="840"/>
      </w:pPr>
      <w:rPr>
        <w:rFonts w:hint="default"/>
      </w:rPr>
    </w:lvl>
    <w:lvl w:ilvl="1">
      <w:start w:val="4"/>
      <w:numFmt w:val="decimal"/>
      <w:lvlText w:val="%1.%2."/>
      <w:lvlJc w:val="left"/>
      <w:pPr>
        <w:ind w:left="840" w:hanging="840"/>
      </w:pPr>
      <w:rPr>
        <w:rFonts w:hint="default"/>
      </w:rPr>
    </w:lvl>
    <w:lvl w:ilvl="2">
      <w:start w:val="6"/>
      <w:numFmt w:val="decimal"/>
      <w:lvlText w:val="%1.%2.%3."/>
      <w:lvlJc w:val="left"/>
      <w:pPr>
        <w:ind w:left="840" w:hanging="8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7F56531"/>
    <w:multiLevelType w:val="multilevel"/>
    <w:tmpl w:val="AF0CD20C"/>
    <w:lvl w:ilvl="0">
      <w:start w:val="1"/>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88212AA"/>
    <w:multiLevelType w:val="multilevel"/>
    <w:tmpl w:val="8F46EDF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9AD6256"/>
    <w:multiLevelType w:val="hybridMultilevel"/>
    <w:tmpl w:val="CDEA16BA"/>
    <w:lvl w:ilvl="0" w:tplc="DD3257C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195C8E"/>
    <w:multiLevelType w:val="hybridMultilevel"/>
    <w:tmpl w:val="0BFAD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135E23"/>
    <w:multiLevelType w:val="hybridMultilevel"/>
    <w:tmpl w:val="2E1A1858"/>
    <w:lvl w:ilvl="0" w:tplc="19367A5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3143DF"/>
    <w:multiLevelType w:val="hybridMultilevel"/>
    <w:tmpl w:val="9EB069D0"/>
    <w:lvl w:ilvl="0" w:tplc="CAC6C66C">
      <w:start w:val="17"/>
      <w:numFmt w:val="bullet"/>
      <w:lvlText w:val=""/>
      <w:lvlJc w:val="left"/>
      <w:pPr>
        <w:ind w:left="345" w:hanging="360"/>
      </w:pPr>
      <w:rPr>
        <w:rFonts w:ascii="Wingdings" w:eastAsia="Times New Roman" w:hAnsi="Wingdings" w:cs="Times New Roman" w:hint="default"/>
      </w:rPr>
    </w:lvl>
    <w:lvl w:ilvl="1" w:tplc="04090003" w:tentative="1">
      <w:start w:val="1"/>
      <w:numFmt w:val="bullet"/>
      <w:lvlText w:val="o"/>
      <w:lvlJc w:val="left"/>
      <w:pPr>
        <w:ind w:left="1065" w:hanging="360"/>
      </w:pPr>
      <w:rPr>
        <w:rFonts w:ascii="Courier New" w:hAnsi="Courier New" w:cs="Courier New" w:hint="default"/>
      </w:rPr>
    </w:lvl>
    <w:lvl w:ilvl="2" w:tplc="04090005" w:tentative="1">
      <w:start w:val="1"/>
      <w:numFmt w:val="bullet"/>
      <w:lvlText w:val=""/>
      <w:lvlJc w:val="left"/>
      <w:pPr>
        <w:ind w:left="1785" w:hanging="360"/>
      </w:pPr>
      <w:rPr>
        <w:rFonts w:ascii="Wingdings" w:hAnsi="Wingdings" w:hint="default"/>
      </w:rPr>
    </w:lvl>
    <w:lvl w:ilvl="3" w:tplc="04090001" w:tentative="1">
      <w:start w:val="1"/>
      <w:numFmt w:val="bullet"/>
      <w:lvlText w:val=""/>
      <w:lvlJc w:val="left"/>
      <w:pPr>
        <w:ind w:left="2505" w:hanging="360"/>
      </w:pPr>
      <w:rPr>
        <w:rFonts w:ascii="Symbol" w:hAnsi="Symbol" w:hint="default"/>
      </w:rPr>
    </w:lvl>
    <w:lvl w:ilvl="4" w:tplc="04090003" w:tentative="1">
      <w:start w:val="1"/>
      <w:numFmt w:val="bullet"/>
      <w:lvlText w:val="o"/>
      <w:lvlJc w:val="left"/>
      <w:pPr>
        <w:ind w:left="3225" w:hanging="360"/>
      </w:pPr>
      <w:rPr>
        <w:rFonts w:ascii="Courier New" w:hAnsi="Courier New" w:cs="Courier New" w:hint="default"/>
      </w:rPr>
    </w:lvl>
    <w:lvl w:ilvl="5" w:tplc="04090005" w:tentative="1">
      <w:start w:val="1"/>
      <w:numFmt w:val="bullet"/>
      <w:lvlText w:val=""/>
      <w:lvlJc w:val="left"/>
      <w:pPr>
        <w:ind w:left="3945" w:hanging="360"/>
      </w:pPr>
      <w:rPr>
        <w:rFonts w:ascii="Wingdings" w:hAnsi="Wingdings" w:hint="default"/>
      </w:rPr>
    </w:lvl>
    <w:lvl w:ilvl="6" w:tplc="04090001" w:tentative="1">
      <w:start w:val="1"/>
      <w:numFmt w:val="bullet"/>
      <w:lvlText w:val=""/>
      <w:lvlJc w:val="left"/>
      <w:pPr>
        <w:ind w:left="4665" w:hanging="360"/>
      </w:pPr>
      <w:rPr>
        <w:rFonts w:ascii="Symbol" w:hAnsi="Symbol" w:hint="default"/>
      </w:rPr>
    </w:lvl>
    <w:lvl w:ilvl="7" w:tplc="04090003" w:tentative="1">
      <w:start w:val="1"/>
      <w:numFmt w:val="bullet"/>
      <w:lvlText w:val="o"/>
      <w:lvlJc w:val="left"/>
      <w:pPr>
        <w:ind w:left="5385" w:hanging="360"/>
      </w:pPr>
      <w:rPr>
        <w:rFonts w:ascii="Courier New" w:hAnsi="Courier New" w:cs="Courier New" w:hint="default"/>
      </w:rPr>
    </w:lvl>
    <w:lvl w:ilvl="8" w:tplc="04090005" w:tentative="1">
      <w:start w:val="1"/>
      <w:numFmt w:val="bullet"/>
      <w:lvlText w:val=""/>
      <w:lvlJc w:val="left"/>
      <w:pPr>
        <w:ind w:left="6105" w:hanging="360"/>
      </w:pPr>
      <w:rPr>
        <w:rFonts w:ascii="Wingdings" w:hAnsi="Wingdings" w:hint="default"/>
      </w:rPr>
    </w:lvl>
  </w:abstractNum>
  <w:abstractNum w:abstractNumId="8">
    <w:nsid w:val="19200CF1"/>
    <w:multiLevelType w:val="multilevel"/>
    <w:tmpl w:val="78A6123E"/>
    <w:lvl w:ilvl="0">
      <w:start w:val="2"/>
      <w:numFmt w:val="decimal"/>
      <w:lvlText w:val="%1."/>
      <w:lvlJc w:val="left"/>
      <w:pPr>
        <w:ind w:left="900" w:hanging="900"/>
      </w:pPr>
      <w:rPr>
        <w:rFonts w:hint="default"/>
      </w:rPr>
    </w:lvl>
    <w:lvl w:ilvl="1">
      <w:start w:val="3"/>
      <w:numFmt w:val="decimal"/>
      <w:lvlText w:val="%1.%2."/>
      <w:lvlJc w:val="left"/>
      <w:pPr>
        <w:ind w:left="900" w:hanging="900"/>
      </w:pPr>
      <w:rPr>
        <w:rFonts w:hint="default"/>
      </w:rPr>
    </w:lvl>
    <w:lvl w:ilvl="2">
      <w:start w:val="6"/>
      <w:numFmt w:val="decimal"/>
      <w:lvlText w:val="%1.%2.%3."/>
      <w:lvlJc w:val="left"/>
      <w:pPr>
        <w:ind w:left="900" w:hanging="90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1D410EC9"/>
    <w:multiLevelType w:val="hybridMultilevel"/>
    <w:tmpl w:val="4586B78A"/>
    <w:lvl w:ilvl="0" w:tplc="1E5C2560">
      <w:start w:val="1"/>
      <w:numFmt w:val="bullet"/>
      <w:lvlText w:val="-"/>
      <w:lvlJc w:val="left"/>
      <w:pPr>
        <w:tabs>
          <w:tab w:val="num" w:pos="360"/>
        </w:tabs>
        <w:ind w:left="360" w:hanging="360"/>
      </w:pPr>
      <w:rPr>
        <w:rFonts w:ascii="Times New Roman" w:eastAsia="Times New Roman" w:hAnsi="Times New Roman" w:cs="Times New Roman" w:hint="default"/>
      </w:rPr>
    </w:lvl>
    <w:lvl w:ilvl="1" w:tplc="0409000F">
      <w:start w:val="1"/>
      <w:numFmt w:val="decimal"/>
      <w:lvlText w:val="%2."/>
      <w:lvlJc w:val="left"/>
      <w:pPr>
        <w:tabs>
          <w:tab w:val="num" w:pos="360"/>
        </w:tabs>
        <w:ind w:left="360" w:hanging="360"/>
      </w:pPr>
      <w:rPr>
        <w:rFonts w:hint="default"/>
      </w:rPr>
    </w:lvl>
    <w:lvl w:ilvl="2" w:tplc="387A0AF4">
      <w:start w:val="1"/>
      <w:numFmt w:val="bullet"/>
      <w:lvlText w:val=""/>
      <w:lvlJc w:val="left"/>
      <w:pPr>
        <w:tabs>
          <w:tab w:val="num" w:pos="1260"/>
        </w:tabs>
        <w:ind w:left="1260" w:hanging="360"/>
      </w:pPr>
      <w:rPr>
        <w:rFonts w:ascii="Wingdings" w:hAnsi="Wingdings" w:hint="default"/>
      </w:rPr>
    </w:lvl>
    <w:lvl w:ilvl="3" w:tplc="48869D52">
      <w:start w:val="1"/>
      <w:numFmt w:val="decimal"/>
      <w:lvlText w:val="%4."/>
      <w:lvlJc w:val="left"/>
      <w:pPr>
        <w:tabs>
          <w:tab w:val="num" w:pos="1800"/>
        </w:tabs>
        <w:ind w:left="1800" w:hanging="360"/>
      </w:pPr>
      <w:rPr>
        <w:rFonts w:hint="default"/>
      </w:r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0">
    <w:nsid w:val="23D86175"/>
    <w:multiLevelType w:val="multilevel"/>
    <w:tmpl w:val="3A1ED9E6"/>
    <w:lvl w:ilvl="0">
      <w:start w:val="3"/>
      <w:numFmt w:val="decimal"/>
      <w:lvlText w:val="%1."/>
      <w:lvlJc w:val="left"/>
      <w:pPr>
        <w:ind w:left="585" w:hanging="585"/>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2A413EF0"/>
    <w:multiLevelType w:val="multilevel"/>
    <w:tmpl w:val="72B06BE2"/>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2E355F9E"/>
    <w:multiLevelType w:val="hybridMultilevel"/>
    <w:tmpl w:val="80E8D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4554C6"/>
    <w:multiLevelType w:val="hybridMultilevel"/>
    <w:tmpl w:val="B5AAED2C"/>
    <w:lvl w:ilvl="0" w:tplc="410844D2">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34ED2D1B"/>
    <w:multiLevelType w:val="hybridMultilevel"/>
    <w:tmpl w:val="FBCEC6DA"/>
    <w:lvl w:ilvl="0" w:tplc="15AE31C6">
      <w:start w:val="2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89B6090"/>
    <w:multiLevelType w:val="multilevel"/>
    <w:tmpl w:val="6B04D8C0"/>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39EA0AB2"/>
    <w:multiLevelType w:val="multilevel"/>
    <w:tmpl w:val="01FEC476"/>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39F778CA"/>
    <w:multiLevelType w:val="multilevel"/>
    <w:tmpl w:val="1E7E3FB2"/>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3C63598E"/>
    <w:multiLevelType w:val="hybridMultilevel"/>
    <w:tmpl w:val="DF62330C"/>
    <w:lvl w:ilvl="0" w:tplc="410844D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7D65CA"/>
    <w:multiLevelType w:val="hybridMultilevel"/>
    <w:tmpl w:val="86781DFC"/>
    <w:lvl w:ilvl="0" w:tplc="07965496">
      <w:start w:val="2"/>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
    <w:nsid w:val="46752DC4"/>
    <w:multiLevelType w:val="multilevel"/>
    <w:tmpl w:val="D130B58A"/>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4ABB2B75"/>
    <w:multiLevelType w:val="multilevel"/>
    <w:tmpl w:val="CF101E72"/>
    <w:lvl w:ilvl="0">
      <w:start w:val="2"/>
      <w:numFmt w:val="decimal"/>
      <w:lvlText w:val="%1."/>
      <w:lvlJc w:val="left"/>
      <w:pPr>
        <w:ind w:left="630" w:hanging="630"/>
      </w:pPr>
      <w:rPr>
        <w:rFonts w:hint="default"/>
      </w:rPr>
    </w:lvl>
    <w:lvl w:ilvl="1">
      <w:start w:val="4"/>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2">
    <w:nsid w:val="4E1D7E7C"/>
    <w:multiLevelType w:val="multilevel"/>
    <w:tmpl w:val="3006DCD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5054613E"/>
    <w:multiLevelType w:val="multilevel"/>
    <w:tmpl w:val="403C9B76"/>
    <w:lvl w:ilvl="0">
      <w:start w:val="2"/>
      <w:numFmt w:val="decimal"/>
      <w:lvlText w:val="%1."/>
      <w:lvlJc w:val="left"/>
      <w:pPr>
        <w:ind w:left="630" w:hanging="630"/>
      </w:pPr>
      <w:rPr>
        <w:rFonts w:hint="default"/>
      </w:rPr>
    </w:lvl>
    <w:lvl w:ilvl="1">
      <w:start w:val="4"/>
      <w:numFmt w:val="decimal"/>
      <w:lvlText w:val="%1.%2."/>
      <w:lvlJc w:val="left"/>
      <w:pPr>
        <w:ind w:left="720" w:hanging="720"/>
      </w:pPr>
      <w:rPr>
        <w:rFonts w:hint="default"/>
      </w:rPr>
    </w:lvl>
    <w:lvl w:ilvl="2">
      <w:start w:val="3"/>
      <w:numFmt w:val="decimal"/>
      <w:lvlText w:val="%1.%2.%3."/>
      <w:lvlJc w:val="left"/>
      <w:pPr>
        <w:ind w:left="720" w:hanging="720"/>
      </w:pPr>
      <w:rPr>
        <w:rFonts w:hint="default"/>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51002751"/>
    <w:multiLevelType w:val="multilevel"/>
    <w:tmpl w:val="FB74484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nsid w:val="55026DA7"/>
    <w:multiLevelType w:val="multilevel"/>
    <w:tmpl w:val="03926930"/>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55E33537"/>
    <w:multiLevelType w:val="hybridMultilevel"/>
    <w:tmpl w:val="EAC084A2"/>
    <w:lvl w:ilvl="0" w:tplc="7DD604D6">
      <w:start w:val="2"/>
      <w:numFmt w:val="bullet"/>
      <w:lvlText w:val=""/>
      <w:lvlJc w:val="left"/>
      <w:pPr>
        <w:ind w:left="303" w:hanging="360"/>
      </w:pPr>
      <w:rPr>
        <w:rFonts w:ascii="Wingdings" w:eastAsia="Times New Roman" w:hAnsi="Wingdings" w:cs="Times New Roman" w:hint="default"/>
      </w:rPr>
    </w:lvl>
    <w:lvl w:ilvl="1" w:tplc="04090003" w:tentative="1">
      <w:start w:val="1"/>
      <w:numFmt w:val="bullet"/>
      <w:lvlText w:val="o"/>
      <w:lvlJc w:val="left"/>
      <w:pPr>
        <w:ind w:left="1023" w:hanging="360"/>
      </w:pPr>
      <w:rPr>
        <w:rFonts w:ascii="Courier New" w:hAnsi="Courier New" w:cs="Courier New" w:hint="default"/>
      </w:rPr>
    </w:lvl>
    <w:lvl w:ilvl="2" w:tplc="04090005" w:tentative="1">
      <w:start w:val="1"/>
      <w:numFmt w:val="bullet"/>
      <w:lvlText w:val=""/>
      <w:lvlJc w:val="left"/>
      <w:pPr>
        <w:ind w:left="1743" w:hanging="360"/>
      </w:pPr>
      <w:rPr>
        <w:rFonts w:ascii="Wingdings" w:hAnsi="Wingdings" w:hint="default"/>
      </w:rPr>
    </w:lvl>
    <w:lvl w:ilvl="3" w:tplc="04090001" w:tentative="1">
      <w:start w:val="1"/>
      <w:numFmt w:val="bullet"/>
      <w:lvlText w:val=""/>
      <w:lvlJc w:val="left"/>
      <w:pPr>
        <w:ind w:left="2463" w:hanging="360"/>
      </w:pPr>
      <w:rPr>
        <w:rFonts w:ascii="Symbol" w:hAnsi="Symbol" w:hint="default"/>
      </w:rPr>
    </w:lvl>
    <w:lvl w:ilvl="4" w:tplc="04090003" w:tentative="1">
      <w:start w:val="1"/>
      <w:numFmt w:val="bullet"/>
      <w:lvlText w:val="o"/>
      <w:lvlJc w:val="left"/>
      <w:pPr>
        <w:ind w:left="3183" w:hanging="360"/>
      </w:pPr>
      <w:rPr>
        <w:rFonts w:ascii="Courier New" w:hAnsi="Courier New" w:cs="Courier New" w:hint="default"/>
      </w:rPr>
    </w:lvl>
    <w:lvl w:ilvl="5" w:tplc="04090005" w:tentative="1">
      <w:start w:val="1"/>
      <w:numFmt w:val="bullet"/>
      <w:lvlText w:val=""/>
      <w:lvlJc w:val="left"/>
      <w:pPr>
        <w:ind w:left="3903" w:hanging="360"/>
      </w:pPr>
      <w:rPr>
        <w:rFonts w:ascii="Wingdings" w:hAnsi="Wingdings" w:hint="default"/>
      </w:rPr>
    </w:lvl>
    <w:lvl w:ilvl="6" w:tplc="04090001" w:tentative="1">
      <w:start w:val="1"/>
      <w:numFmt w:val="bullet"/>
      <w:lvlText w:val=""/>
      <w:lvlJc w:val="left"/>
      <w:pPr>
        <w:ind w:left="4623" w:hanging="360"/>
      </w:pPr>
      <w:rPr>
        <w:rFonts w:ascii="Symbol" w:hAnsi="Symbol" w:hint="default"/>
      </w:rPr>
    </w:lvl>
    <w:lvl w:ilvl="7" w:tplc="04090003" w:tentative="1">
      <w:start w:val="1"/>
      <w:numFmt w:val="bullet"/>
      <w:lvlText w:val="o"/>
      <w:lvlJc w:val="left"/>
      <w:pPr>
        <w:ind w:left="5343" w:hanging="360"/>
      </w:pPr>
      <w:rPr>
        <w:rFonts w:ascii="Courier New" w:hAnsi="Courier New" w:cs="Courier New" w:hint="default"/>
      </w:rPr>
    </w:lvl>
    <w:lvl w:ilvl="8" w:tplc="04090005" w:tentative="1">
      <w:start w:val="1"/>
      <w:numFmt w:val="bullet"/>
      <w:lvlText w:val=""/>
      <w:lvlJc w:val="left"/>
      <w:pPr>
        <w:ind w:left="6063" w:hanging="360"/>
      </w:pPr>
      <w:rPr>
        <w:rFonts w:ascii="Wingdings" w:hAnsi="Wingdings" w:hint="default"/>
      </w:rPr>
    </w:lvl>
  </w:abstractNum>
  <w:abstractNum w:abstractNumId="27">
    <w:nsid w:val="5815612B"/>
    <w:multiLevelType w:val="hybridMultilevel"/>
    <w:tmpl w:val="010A2532"/>
    <w:lvl w:ilvl="0" w:tplc="172C326E">
      <w:start w:val="2"/>
      <w:numFmt w:val="bullet"/>
      <w:lvlText w:val="-"/>
      <w:lvlJc w:val="left"/>
      <w:pPr>
        <w:ind w:left="540" w:hanging="360"/>
      </w:pPr>
      <w:rPr>
        <w:rFonts w:ascii="Times New Roman" w:eastAsia="Times New Roman"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8">
    <w:nsid w:val="582269A6"/>
    <w:multiLevelType w:val="hybridMultilevel"/>
    <w:tmpl w:val="81D4447C"/>
    <w:lvl w:ilvl="0" w:tplc="AF68AB4E">
      <w:start w:val="1"/>
      <w:numFmt w:val="bullet"/>
      <w:lvlText w:val="-"/>
      <w:lvlJc w:val="left"/>
      <w:pPr>
        <w:tabs>
          <w:tab w:val="num" w:pos="720"/>
        </w:tabs>
        <w:ind w:left="720" w:hanging="360"/>
      </w:pPr>
      <w:rPr>
        <w:rFonts w:ascii="Times New Roman" w:hAnsi="Times New Roman" w:hint="default"/>
      </w:rPr>
    </w:lvl>
    <w:lvl w:ilvl="1" w:tplc="42787C86" w:tentative="1">
      <w:start w:val="1"/>
      <w:numFmt w:val="bullet"/>
      <w:lvlText w:val="-"/>
      <w:lvlJc w:val="left"/>
      <w:pPr>
        <w:tabs>
          <w:tab w:val="num" w:pos="1440"/>
        </w:tabs>
        <w:ind w:left="1440" w:hanging="360"/>
      </w:pPr>
      <w:rPr>
        <w:rFonts w:ascii="Times New Roman" w:hAnsi="Times New Roman" w:hint="default"/>
      </w:rPr>
    </w:lvl>
    <w:lvl w:ilvl="2" w:tplc="C590B940" w:tentative="1">
      <w:start w:val="1"/>
      <w:numFmt w:val="bullet"/>
      <w:lvlText w:val="-"/>
      <w:lvlJc w:val="left"/>
      <w:pPr>
        <w:tabs>
          <w:tab w:val="num" w:pos="2160"/>
        </w:tabs>
        <w:ind w:left="2160" w:hanging="360"/>
      </w:pPr>
      <w:rPr>
        <w:rFonts w:ascii="Times New Roman" w:hAnsi="Times New Roman" w:hint="default"/>
      </w:rPr>
    </w:lvl>
    <w:lvl w:ilvl="3" w:tplc="3CEA2F2A" w:tentative="1">
      <w:start w:val="1"/>
      <w:numFmt w:val="bullet"/>
      <w:lvlText w:val="-"/>
      <w:lvlJc w:val="left"/>
      <w:pPr>
        <w:tabs>
          <w:tab w:val="num" w:pos="2880"/>
        </w:tabs>
        <w:ind w:left="2880" w:hanging="360"/>
      </w:pPr>
      <w:rPr>
        <w:rFonts w:ascii="Times New Roman" w:hAnsi="Times New Roman" w:hint="default"/>
      </w:rPr>
    </w:lvl>
    <w:lvl w:ilvl="4" w:tplc="BE3A5668" w:tentative="1">
      <w:start w:val="1"/>
      <w:numFmt w:val="bullet"/>
      <w:lvlText w:val="-"/>
      <w:lvlJc w:val="left"/>
      <w:pPr>
        <w:tabs>
          <w:tab w:val="num" w:pos="3600"/>
        </w:tabs>
        <w:ind w:left="3600" w:hanging="360"/>
      </w:pPr>
      <w:rPr>
        <w:rFonts w:ascii="Times New Roman" w:hAnsi="Times New Roman" w:hint="default"/>
      </w:rPr>
    </w:lvl>
    <w:lvl w:ilvl="5" w:tplc="577CC2FC" w:tentative="1">
      <w:start w:val="1"/>
      <w:numFmt w:val="bullet"/>
      <w:lvlText w:val="-"/>
      <w:lvlJc w:val="left"/>
      <w:pPr>
        <w:tabs>
          <w:tab w:val="num" w:pos="4320"/>
        </w:tabs>
        <w:ind w:left="4320" w:hanging="360"/>
      </w:pPr>
      <w:rPr>
        <w:rFonts w:ascii="Times New Roman" w:hAnsi="Times New Roman" w:hint="default"/>
      </w:rPr>
    </w:lvl>
    <w:lvl w:ilvl="6" w:tplc="DA48A94A" w:tentative="1">
      <w:start w:val="1"/>
      <w:numFmt w:val="bullet"/>
      <w:lvlText w:val="-"/>
      <w:lvlJc w:val="left"/>
      <w:pPr>
        <w:tabs>
          <w:tab w:val="num" w:pos="5040"/>
        </w:tabs>
        <w:ind w:left="5040" w:hanging="360"/>
      </w:pPr>
      <w:rPr>
        <w:rFonts w:ascii="Times New Roman" w:hAnsi="Times New Roman" w:hint="default"/>
      </w:rPr>
    </w:lvl>
    <w:lvl w:ilvl="7" w:tplc="1E202DFC" w:tentative="1">
      <w:start w:val="1"/>
      <w:numFmt w:val="bullet"/>
      <w:lvlText w:val="-"/>
      <w:lvlJc w:val="left"/>
      <w:pPr>
        <w:tabs>
          <w:tab w:val="num" w:pos="5760"/>
        </w:tabs>
        <w:ind w:left="5760" w:hanging="360"/>
      </w:pPr>
      <w:rPr>
        <w:rFonts w:ascii="Times New Roman" w:hAnsi="Times New Roman" w:hint="default"/>
      </w:rPr>
    </w:lvl>
    <w:lvl w:ilvl="8" w:tplc="6A0E37A2" w:tentative="1">
      <w:start w:val="1"/>
      <w:numFmt w:val="bullet"/>
      <w:lvlText w:val="-"/>
      <w:lvlJc w:val="left"/>
      <w:pPr>
        <w:tabs>
          <w:tab w:val="num" w:pos="6480"/>
        </w:tabs>
        <w:ind w:left="6480" w:hanging="360"/>
      </w:pPr>
      <w:rPr>
        <w:rFonts w:ascii="Times New Roman" w:hAnsi="Times New Roman" w:hint="default"/>
      </w:rPr>
    </w:lvl>
  </w:abstractNum>
  <w:abstractNum w:abstractNumId="29">
    <w:nsid w:val="5C3657A2"/>
    <w:multiLevelType w:val="hybridMultilevel"/>
    <w:tmpl w:val="52585E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28C72CF"/>
    <w:multiLevelType w:val="multilevel"/>
    <w:tmpl w:val="6734C0E0"/>
    <w:lvl w:ilvl="0">
      <w:start w:val="2"/>
      <w:numFmt w:val="decimal"/>
      <w:lvlText w:val="%1."/>
      <w:lvlJc w:val="left"/>
      <w:pPr>
        <w:ind w:left="630" w:hanging="630"/>
      </w:pPr>
      <w:rPr>
        <w:rFonts w:hint="default"/>
      </w:rPr>
    </w:lvl>
    <w:lvl w:ilvl="1">
      <w:start w:val="3"/>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31">
    <w:nsid w:val="63783C8A"/>
    <w:multiLevelType w:val="hybridMultilevel"/>
    <w:tmpl w:val="8C9848E4"/>
    <w:lvl w:ilvl="0" w:tplc="CF080CEA">
      <w:start w:val="1"/>
      <w:numFmt w:val="bullet"/>
      <w:lvlText w:val="-"/>
      <w:lvlJc w:val="left"/>
      <w:pPr>
        <w:tabs>
          <w:tab w:val="num" w:pos="720"/>
        </w:tabs>
        <w:ind w:left="720" w:hanging="360"/>
      </w:pPr>
      <w:rPr>
        <w:rFonts w:ascii="Times New Roman" w:hAnsi="Times New Roman" w:hint="default"/>
      </w:rPr>
    </w:lvl>
    <w:lvl w:ilvl="1" w:tplc="B3C064FA" w:tentative="1">
      <w:start w:val="1"/>
      <w:numFmt w:val="bullet"/>
      <w:lvlText w:val="-"/>
      <w:lvlJc w:val="left"/>
      <w:pPr>
        <w:tabs>
          <w:tab w:val="num" w:pos="1440"/>
        </w:tabs>
        <w:ind w:left="1440" w:hanging="360"/>
      </w:pPr>
      <w:rPr>
        <w:rFonts w:ascii="Times New Roman" w:hAnsi="Times New Roman" w:hint="default"/>
      </w:rPr>
    </w:lvl>
    <w:lvl w:ilvl="2" w:tplc="6388C972" w:tentative="1">
      <w:start w:val="1"/>
      <w:numFmt w:val="bullet"/>
      <w:lvlText w:val="-"/>
      <w:lvlJc w:val="left"/>
      <w:pPr>
        <w:tabs>
          <w:tab w:val="num" w:pos="2160"/>
        </w:tabs>
        <w:ind w:left="2160" w:hanging="360"/>
      </w:pPr>
      <w:rPr>
        <w:rFonts w:ascii="Times New Roman" w:hAnsi="Times New Roman" w:hint="default"/>
      </w:rPr>
    </w:lvl>
    <w:lvl w:ilvl="3" w:tplc="D89C7004" w:tentative="1">
      <w:start w:val="1"/>
      <w:numFmt w:val="bullet"/>
      <w:lvlText w:val="-"/>
      <w:lvlJc w:val="left"/>
      <w:pPr>
        <w:tabs>
          <w:tab w:val="num" w:pos="2880"/>
        </w:tabs>
        <w:ind w:left="2880" w:hanging="360"/>
      </w:pPr>
      <w:rPr>
        <w:rFonts w:ascii="Times New Roman" w:hAnsi="Times New Roman" w:hint="default"/>
      </w:rPr>
    </w:lvl>
    <w:lvl w:ilvl="4" w:tplc="E61C53A4" w:tentative="1">
      <w:start w:val="1"/>
      <w:numFmt w:val="bullet"/>
      <w:lvlText w:val="-"/>
      <w:lvlJc w:val="left"/>
      <w:pPr>
        <w:tabs>
          <w:tab w:val="num" w:pos="3600"/>
        </w:tabs>
        <w:ind w:left="3600" w:hanging="360"/>
      </w:pPr>
      <w:rPr>
        <w:rFonts w:ascii="Times New Roman" w:hAnsi="Times New Roman" w:hint="default"/>
      </w:rPr>
    </w:lvl>
    <w:lvl w:ilvl="5" w:tplc="3392E058" w:tentative="1">
      <w:start w:val="1"/>
      <w:numFmt w:val="bullet"/>
      <w:lvlText w:val="-"/>
      <w:lvlJc w:val="left"/>
      <w:pPr>
        <w:tabs>
          <w:tab w:val="num" w:pos="4320"/>
        </w:tabs>
        <w:ind w:left="4320" w:hanging="360"/>
      </w:pPr>
      <w:rPr>
        <w:rFonts w:ascii="Times New Roman" w:hAnsi="Times New Roman" w:hint="default"/>
      </w:rPr>
    </w:lvl>
    <w:lvl w:ilvl="6" w:tplc="319815DC" w:tentative="1">
      <w:start w:val="1"/>
      <w:numFmt w:val="bullet"/>
      <w:lvlText w:val="-"/>
      <w:lvlJc w:val="left"/>
      <w:pPr>
        <w:tabs>
          <w:tab w:val="num" w:pos="5040"/>
        </w:tabs>
        <w:ind w:left="5040" w:hanging="360"/>
      </w:pPr>
      <w:rPr>
        <w:rFonts w:ascii="Times New Roman" w:hAnsi="Times New Roman" w:hint="default"/>
      </w:rPr>
    </w:lvl>
    <w:lvl w:ilvl="7" w:tplc="1ED4146E" w:tentative="1">
      <w:start w:val="1"/>
      <w:numFmt w:val="bullet"/>
      <w:lvlText w:val="-"/>
      <w:lvlJc w:val="left"/>
      <w:pPr>
        <w:tabs>
          <w:tab w:val="num" w:pos="5760"/>
        </w:tabs>
        <w:ind w:left="5760" w:hanging="360"/>
      </w:pPr>
      <w:rPr>
        <w:rFonts w:ascii="Times New Roman" w:hAnsi="Times New Roman" w:hint="default"/>
      </w:rPr>
    </w:lvl>
    <w:lvl w:ilvl="8" w:tplc="1F986DAE" w:tentative="1">
      <w:start w:val="1"/>
      <w:numFmt w:val="bullet"/>
      <w:lvlText w:val="-"/>
      <w:lvlJc w:val="left"/>
      <w:pPr>
        <w:tabs>
          <w:tab w:val="num" w:pos="6480"/>
        </w:tabs>
        <w:ind w:left="6480" w:hanging="360"/>
      </w:pPr>
      <w:rPr>
        <w:rFonts w:ascii="Times New Roman" w:hAnsi="Times New Roman" w:hint="default"/>
      </w:rPr>
    </w:lvl>
  </w:abstractNum>
  <w:abstractNum w:abstractNumId="32">
    <w:nsid w:val="66F91A7D"/>
    <w:multiLevelType w:val="hybridMultilevel"/>
    <w:tmpl w:val="54DAB906"/>
    <w:lvl w:ilvl="0" w:tplc="6936C33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3">
    <w:nsid w:val="671F6F89"/>
    <w:multiLevelType w:val="multilevel"/>
    <w:tmpl w:val="CAC46B5E"/>
    <w:lvl w:ilvl="0">
      <w:start w:val="3"/>
      <w:numFmt w:val="decimal"/>
      <w:lvlText w:val="%1"/>
      <w:lvlJc w:val="left"/>
      <w:pPr>
        <w:ind w:left="1350" w:hanging="360"/>
      </w:pPr>
      <w:rPr>
        <w:rFonts w:hint="default"/>
      </w:rPr>
    </w:lvl>
    <w:lvl w:ilvl="1">
      <w:start w:val="1"/>
      <w:numFmt w:val="decimal"/>
      <w:isLgl/>
      <w:lvlText w:val="%1.%2."/>
      <w:lvlJc w:val="left"/>
      <w:pPr>
        <w:ind w:left="1710" w:hanging="720"/>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2070" w:hanging="108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430" w:hanging="1440"/>
      </w:pPr>
      <w:rPr>
        <w:rFonts w:hint="default"/>
      </w:rPr>
    </w:lvl>
    <w:lvl w:ilvl="6">
      <w:start w:val="1"/>
      <w:numFmt w:val="decimal"/>
      <w:isLgl/>
      <w:lvlText w:val="%1.%2.%3.%4.%5.%6.%7."/>
      <w:lvlJc w:val="left"/>
      <w:pPr>
        <w:ind w:left="2790" w:hanging="180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3150" w:hanging="2160"/>
      </w:pPr>
      <w:rPr>
        <w:rFonts w:hint="default"/>
      </w:rPr>
    </w:lvl>
  </w:abstractNum>
  <w:abstractNum w:abstractNumId="34">
    <w:nsid w:val="6A09208C"/>
    <w:multiLevelType w:val="multilevel"/>
    <w:tmpl w:val="C2ACD85E"/>
    <w:lvl w:ilvl="0">
      <w:start w:val="1"/>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6E131CF7"/>
    <w:multiLevelType w:val="multilevel"/>
    <w:tmpl w:val="B62E7A84"/>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792D7EAB"/>
    <w:multiLevelType w:val="hybridMultilevel"/>
    <w:tmpl w:val="820EC202"/>
    <w:lvl w:ilvl="0" w:tplc="410844D2">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79870AAA"/>
    <w:multiLevelType w:val="hybridMultilevel"/>
    <w:tmpl w:val="A380CFA6"/>
    <w:lvl w:ilvl="0" w:tplc="8E4C8C34">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nsid w:val="7CEA6ABB"/>
    <w:multiLevelType w:val="hybridMultilevel"/>
    <w:tmpl w:val="E466A034"/>
    <w:lvl w:ilvl="0" w:tplc="6108FEBC">
      <w:start w:val="1"/>
      <w:numFmt w:val="decimal"/>
      <w:lvlText w:val="%1."/>
      <w:lvlJc w:val="left"/>
      <w:pPr>
        <w:ind w:left="720" w:hanging="360"/>
      </w:pPr>
      <w:rPr>
        <w:rFonts w:ascii="Times New Roman" w:eastAsia="Times New Roman" w:hAnsi="Times New Roman" w:cs="Times New Roman"/>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4"/>
  </w:num>
  <w:num w:numId="3">
    <w:abstractNumId w:val="4"/>
  </w:num>
  <w:num w:numId="4">
    <w:abstractNumId w:val="17"/>
  </w:num>
  <w:num w:numId="5">
    <w:abstractNumId w:val="3"/>
  </w:num>
  <w:num w:numId="6">
    <w:abstractNumId w:val="25"/>
  </w:num>
  <w:num w:numId="7">
    <w:abstractNumId w:val="36"/>
  </w:num>
  <w:num w:numId="8">
    <w:abstractNumId w:val="28"/>
  </w:num>
  <w:num w:numId="9">
    <w:abstractNumId w:val="31"/>
  </w:num>
  <w:num w:numId="10">
    <w:abstractNumId w:val="9"/>
  </w:num>
  <w:num w:numId="11">
    <w:abstractNumId w:val="33"/>
  </w:num>
  <w:num w:numId="12">
    <w:abstractNumId w:val="8"/>
  </w:num>
  <w:num w:numId="13">
    <w:abstractNumId w:val="37"/>
  </w:num>
  <w:num w:numId="14">
    <w:abstractNumId w:val="11"/>
  </w:num>
  <w:num w:numId="15">
    <w:abstractNumId w:val="10"/>
  </w:num>
  <w:num w:numId="16">
    <w:abstractNumId w:val="14"/>
  </w:num>
  <w:num w:numId="17">
    <w:abstractNumId w:val="2"/>
  </w:num>
  <w:num w:numId="18">
    <w:abstractNumId w:val="18"/>
  </w:num>
  <w:num w:numId="19">
    <w:abstractNumId w:val="35"/>
  </w:num>
  <w:num w:numId="20">
    <w:abstractNumId w:val="38"/>
  </w:num>
  <w:num w:numId="21">
    <w:abstractNumId w:val="20"/>
  </w:num>
  <w:num w:numId="22">
    <w:abstractNumId w:val="16"/>
  </w:num>
  <w:num w:numId="23">
    <w:abstractNumId w:val="22"/>
  </w:num>
  <w:num w:numId="24">
    <w:abstractNumId w:val="7"/>
  </w:num>
  <w:num w:numId="25">
    <w:abstractNumId w:val="26"/>
  </w:num>
  <w:num w:numId="26">
    <w:abstractNumId w:val="32"/>
  </w:num>
  <w:num w:numId="27">
    <w:abstractNumId w:val="34"/>
  </w:num>
  <w:num w:numId="28">
    <w:abstractNumId w:val="27"/>
  </w:num>
  <w:num w:numId="29">
    <w:abstractNumId w:val="29"/>
  </w:num>
  <w:num w:numId="30">
    <w:abstractNumId w:val="30"/>
  </w:num>
  <w:num w:numId="31">
    <w:abstractNumId w:val="12"/>
  </w:num>
  <w:num w:numId="32">
    <w:abstractNumId w:val="5"/>
  </w:num>
  <w:num w:numId="33">
    <w:abstractNumId w:val="21"/>
  </w:num>
  <w:num w:numId="34">
    <w:abstractNumId w:val="1"/>
  </w:num>
  <w:num w:numId="35">
    <w:abstractNumId w:val="0"/>
  </w:num>
  <w:num w:numId="36">
    <w:abstractNumId w:val="23"/>
  </w:num>
  <w:num w:numId="37">
    <w:abstractNumId w:val="6"/>
  </w:num>
  <w:num w:numId="38">
    <w:abstractNumId w:val="19"/>
  </w:num>
  <w:num w:numId="39">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0"/>
  <w:displayVertic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172A27"/>
    <w:rsid w:val="000001E2"/>
    <w:rsid w:val="0000126D"/>
    <w:rsid w:val="0000475A"/>
    <w:rsid w:val="000049CE"/>
    <w:rsid w:val="00004A85"/>
    <w:rsid w:val="00005082"/>
    <w:rsid w:val="00005664"/>
    <w:rsid w:val="00006C3D"/>
    <w:rsid w:val="00007759"/>
    <w:rsid w:val="00007AE9"/>
    <w:rsid w:val="00011403"/>
    <w:rsid w:val="000116D7"/>
    <w:rsid w:val="00011858"/>
    <w:rsid w:val="00011CC5"/>
    <w:rsid w:val="00012459"/>
    <w:rsid w:val="000127F1"/>
    <w:rsid w:val="00012C1D"/>
    <w:rsid w:val="0001313D"/>
    <w:rsid w:val="000139CB"/>
    <w:rsid w:val="00013A08"/>
    <w:rsid w:val="00014171"/>
    <w:rsid w:val="00015324"/>
    <w:rsid w:val="0001604A"/>
    <w:rsid w:val="0001642C"/>
    <w:rsid w:val="0001737F"/>
    <w:rsid w:val="000176CD"/>
    <w:rsid w:val="00017830"/>
    <w:rsid w:val="00020A6F"/>
    <w:rsid w:val="00021310"/>
    <w:rsid w:val="00021620"/>
    <w:rsid w:val="00021D77"/>
    <w:rsid w:val="00023068"/>
    <w:rsid w:val="00023655"/>
    <w:rsid w:val="00023976"/>
    <w:rsid w:val="000244C8"/>
    <w:rsid w:val="00024A86"/>
    <w:rsid w:val="0002654B"/>
    <w:rsid w:val="000274D1"/>
    <w:rsid w:val="000279FD"/>
    <w:rsid w:val="000302F0"/>
    <w:rsid w:val="00030692"/>
    <w:rsid w:val="00030859"/>
    <w:rsid w:val="0003087D"/>
    <w:rsid w:val="00030F7E"/>
    <w:rsid w:val="000327F0"/>
    <w:rsid w:val="00032814"/>
    <w:rsid w:val="00032A33"/>
    <w:rsid w:val="00032C54"/>
    <w:rsid w:val="000332F0"/>
    <w:rsid w:val="0003395C"/>
    <w:rsid w:val="00033979"/>
    <w:rsid w:val="00033B56"/>
    <w:rsid w:val="0003468D"/>
    <w:rsid w:val="00036EE7"/>
    <w:rsid w:val="000406E1"/>
    <w:rsid w:val="00040F0C"/>
    <w:rsid w:val="00041040"/>
    <w:rsid w:val="000414AC"/>
    <w:rsid w:val="00041908"/>
    <w:rsid w:val="000422E0"/>
    <w:rsid w:val="000424A8"/>
    <w:rsid w:val="00042B17"/>
    <w:rsid w:val="000433FE"/>
    <w:rsid w:val="000444E1"/>
    <w:rsid w:val="00044F36"/>
    <w:rsid w:val="000450C0"/>
    <w:rsid w:val="0004562C"/>
    <w:rsid w:val="00045DB1"/>
    <w:rsid w:val="000462E6"/>
    <w:rsid w:val="000468D1"/>
    <w:rsid w:val="00046D1B"/>
    <w:rsid w:val="00047CC1"/>
    <w:rsid w:val="00050505"/>
    <w:rsid w:val="0005123E"/>
    <w:rsid w:val="0005158C"/>
    <w:rsid w:val="0005162A"/>
    <w:rsid w:val="00052AB8"/>
    <w:rsid w:val="0005438E"/>
    <w:rsid w:val="000549BC"/>
    <w:rsid w:val="00054F22"/>
    <w:rsid w:val="0005506E"/>
    <w:rsid w:val="00055485"/>
    <w:rsid w:val="00057907"/>
    <w:rsid w:val="00057E67"/>
    <w:rsid w:val="00060763"/>
    <w:rsid w:val="00062A10"/>
    <w:rsid w:val="00062C2F"/>
    <w:rsid w:val="00064484"/>
    <w:rsid w:val="00065713"/>
    <w:rsid w:val="0007015D"/>
    <w:rsid w:val="00070FAD"/>
    <w:rsid w:val="00071EC5"/>
    <w:rsid w:val="0007339E"/>
    <w:rsid w:val="0007380C"/>
    <w:rsid w:val="00073DD3"/>
    <w:rsid w:val="00074238"/>
    <w:rsid w:val="00075381"/>
    <w:rsid w:val="00075C7D"/>
    <w:rsid w:val="00076113"/>
    <w:rsid w:val="00076F67"/>
    <w:rsid w:val="0007712D"/>
    <w:rsid w:val="000776A3"/>
    <w:rsid w:val="0008040B"/>
    <w:rsid w:val="00081E0A"/>
    <w:rsid w:val="0008248C"/>
    <w:rsid w:val="00082625"/>
    <w:rsid w:val="000835B1"/>
    <w:rsid w:val="00083B23"/>
    <w:rsid w:val="0008478A"/>
    <w:rsid w:val="00084EAF"/>
    <w:rsid w:val="000852CE"/>
    <w:rsid w:val="00085AE3"/>
    <w:rsid w:val="00085C3F"/>
    <w:rsid w:val="000866AF"/>
    <w:rsid w:val="00086B01"/>
    <w:rsid w:val="00086DC5"/>
    <w:rsid w:val="00086EAF"/>
    <w:rsid w:val="000914F8"/>
    <w:rsid w:val="00092A23"/>
    <w:rsid w:val="000949A5"/>
    <w:rsid w:val="000949A8"/>
    <w:rsid w:val="00094B94"/>
    <w:rsid w:val="00095C77"/>
    <w:rsid w:val="00096C4D"/>
    <w:rsid w:val="00096DC2"/>
    <w:rsid w:val="0009750D"/>
    <w:rsid w:val="00097954"/>
    <w:rsid w:val="000A0720"/>
    <w:rsid w:val="000A17D0"/>
    <w:rsid w:val="000A2705"/>
    <w:rsid w:val="000A3DD1"/>
    <w:rsid w:val="000A3EC8"/>
    <w:rsid w:val="000A4253"/>
    <w:rsid w:val="000A4366"/>
    <w:rsid w:val="000A4C64"/>
    <w:rsid w:val="000A53EF"/>
    <w:rsid w:val="000A58DA"/>
    <w:rsid w:val="000A70A8"/>
    <w:rsid w:val="000B0050"/>
    <w:rsid w:val="000B03CE"/>
    <w:rsid w:val="000B2038"/>
    <w:rsid w:val="000B2196"/>
    <w:rsid w:val="000B226A"/>
    <w:rsid w:val="000B2923"/>
    <w:rsid w:val="000B2CF6"/>
    <w:rsid w:val="000B3641"/>
    <w:rsid w:val="000B3642"/>
    <w:rsid w:val="000B3E48"/>
    <w:rsid w:val="000B3F2A"/>
    <w:rsid w:val="000B438B"/>
    <w:rsid w:val="000B45A8"/>
    <w:rsid w:val="000B4E3A"/>
    <w:rsid w:val="000B4FEA"/>
    <w:rsid w:val="000B50CC"/>
    <w:rsid w:val="000B6002"/>
    <w:rsid w:val="000B6425"/>
    <w:rsid w:val="000B74D1"/>
    <w:rsid w:val="000B7680"/>
    <w:rsid w:val="000C1154"/>
    <w:rsid w:val="000C143E"/>
    <w:rsid w:val="000C29AD"/>
    <w:rsid w:val="000C31F9"/>
    <w:rsid w:val="000C4AC1"/>
    <w:rsid w:val="000C4E44"/>
    <w:rsid w:val="000C5418"/>
    <w:rsid w:val="000C56B8"/>
    <w:rsid w:val="000C578A"/>
    <w:rsid w:val="000C5D5B"/>
    <w:rsid w:val="000D0BD8"/>
    <w:rsid w:val="000D0DF3"/>
    <w:rsid w:val="000D0F8B"/>
    <w:rsid w:val="000D26D6"/>
    <w:rsid w:val="000D27FB"/>
    <w:rsid w:val="000D30A7"/>
    <w:rsid w:val="000D3F76"/>
    <w:rsid w:val="000D45D5"/>
    <w:rsid w:val="000D497F"/>
    <w:rsid w:val="000D52CF"/>
    <w:rsid w:val="000D6A28"/>
    <w:rsid w:val="000D7088"/>
    <w:rsid w:val="000D718D"/>
    <w:rsid w:val="000E0231"/>
    <w:rsid w:val="000E0B02"/>
    <w:rsid w:val="000E1A82"/>
    <w:rsid w:val="000E1B06"/>
    <w:rsid w:val="000E3721"/>
    <w:rsid w:val="000E47A0"/>
    <w:rsid w:val="000E4CAD"/>
    <w:rsid w:val="000E5E27"/>
    <w:rsid w:val="000E6503"/>
    <w:rsid w:val="000E6FA6"/>
    <w:rsid w:val="000E708E"/>
    <w:rsid w:val="000E75D3"/>
    <w:rsid w:val="000E7D1C"/>
    <w:rsid w:val="000E7D64"/>
    <w:rsid w:val="000E7DAA"/>
    <w:rsid w:val="000F05DC"/>
    <w:rsid w:val="000F066D"/>
    <w:rsid w:val="000F078D"/>
    <w:rsid w:val="000F0AB3"/>
    <w:rsid w:val="000F1AB3"/>
    <w:rsid w:val="000F3A89"/>
    <w:rsid w:val="000F3EC0"/>
    <w:rsid w:val="000F426E"/>
    <w:rsid w:val="000F4327"/>
    <w:rsid w:val="000F457D"/>
    <w:rsid w:val="000F7030"/>
    <w:rsid w:val="000F77E1"/>
    <w:rsid w:val="000F7CD5"/>
    <w:rsid w:val="00100FD3"/>
    <w:rsid w:val="001023A6"/>
    <w:rsid w:val="001029F8"/>
    <w:rsid w:val="0010404E"/>
    <w:rsid w:val="0010502B"/>
    <w:rsid w:val="001051D3"/>
    <w:rsid w:val="001058E4"/>
    <w:rsid w:val="0010591D"/>
    <w:rsid w:val="00105B9B"/>
    <w:rsid w:val="00106526"/>
    <w:rsid w:val="00107089"/>
    <w:rsid w:val="0010779C"/>
    <w:rsid w:val="0011000B"/>
    <w:rsid w:val="001106B7"/>
    <w:rsid w:val="00110B66"/>
    <w:rsid w:val="00110C8A"/>
    <w:rsid w:val="00111583"/>
    <w:rsid w:val="00112E1E"/>
    <w:rsid w:val="00113EDB"/>
    <w:rsid w:val="001140BB"/>
    <w:rsid w:val="00114623"/>
    <w:rsid w:val="00117588"/>
    <w:rsid w:val="001204A7"/>
    <w:rsid w:val="00120B16"/>
    <w:rsid w:val="001219E8"/>
    <w:rsid w:val="00122A2D"/>
    <w:rsid w:val="00124AE2"/>
    <w:rsid w:val="00124B87"/>
    <w:rsid w:val="001264C7"/>
    <w:rsid w:val="001265EA"/>
    <w:rsid w:val="001270A3"/>
    <w:rsid w:val="00127C73"/>
    <w:rsid w:val="00127FC8"/>
    <w:rsid w:val="00132386"/>
    <w:rsid w:val="0013289B"/>
    <w:rsid w:val="00132BDF"/>
    <w:rsid w:val="00132EB0"/>
    <w:rsid w:val="00133616"/>
    <w:rsid w:val="00133711"/>
    <w:rsid w:val="0013389D"/>
    <w:rsid w:val="00134310"/>
    <w:rsid w:val="00134726"/>
    <w:rsid w:val="00134B4B"/>
    <w:rsid w:val="001355ED"/>
    <w:rsid w:val="00135C6D"/>
    <w:rsid w:val="0013647E"/>
    <w:rsid w:val="001368C0"/>
    <w:rsid w:val="001370A8"/>
    <w:rsid w:val="001375D9"/>
    <w:rsid w:val="001404EA"/>
    <w:rsid w:val="00141BFB"/>
    <w:rsid w:val="001434DA"/>
    <w:rsid w:val="0014409D"/>
    <w:rsid w:val="001449AF"/>
    <w:rsid w:val="001449B7"/>
    <w:rsid w:val="00144BF9"/>
    <w:rsid w:val="00145177"/>
    <w:rsid w:val="00146DCF"/>
    <w:rsid w:val="001479D4"/>
    <w:rsid w:val="00147D01"/>
    <w:rsid w:val="00150FFC"/>
    <w:rsid w:val="001517B6"/>
    <w:rsid w:val="0015207B"/>
    <w:rsid w:val="0015225C"/>
    <w:rsid w:val="00152773"/>
    <w:rsid w:val="00153A66"/>
    <w:rsid w:val="00153FA8"/>
    <w:rsid w:val="00156ED7"/>
    <w:rsid w:val="00157ACE"/>
    <w:rsid w:val="00160270"/>
    <w:rsid w:val="001615CF"/>
    <w:rsid w:val="00162345"/>
    <w:rsid w:val="00162CB2"/>
    <w:rsid w:val="00165813"/>
    <w:rsid w:val="001671D2"/>
    <w:rsid w:val="00171502"/>
    <w:rsid w:val="0017236B"/>
    <w:rsid w:val="0017275B"/>
    <w:rsid w:val="00172A27"/>
    <w:rsid w:val="00172B96"/>
    <w:rsid w:val="00173424"/>
    <w:rsid w:val="00173738"/>
    <w:rsid w:val="0017376A"/>
    <w:rsid w:val="00174111"/>
    <w:rsid w:val="001742B9"/>
    <w:rsid w:val="001743C2"/>
    <w:rsid w:val="00174835"/>
    <w:rsid w:val="00175783"/>
    <w:rsid w:val="00175C6E"/>
    <w:rsid w:val="0017696C"/>
    <w:rsid w:val="00176D02"/>
    <w:rsid w:val="001779CB"/>
    <w:rsid w:val="0018070D"/>
    <w:rsid w:val="001820F1"/>
    <w:rsid w:val="0018235A"/>
    <w:rsid w:val="00183549"/>
    <w:rsid w:val="00183805"/>
    <w:rsid w:val="00183B86"/>
    <w:rsid w:val="00183D06"/>
    <w:rsid w:val="00183D3D"/>
    <w:rsid w:val="00183F27"/>
    <w:rsid w:val="001845CC"/>
    <w:rsid w:val="0018493D"/>
    <w:rsid w:val="001851E0"/>
    <w:rsid w:val="00186540"/>
    <w:rsid w:val="001866ED"/>
    <w:rsid w:val="00187567"/>
    <w:rsid w:val="00190383"/>
    <w:rsid w:val="00190523"/>
    <w:rsid w:val="00191E3D"/>
    <w:rsid w:val="0019283B"/>
    <w:rsid w:val="00192AB0"/>
    <w:rsid w:val="00193F86"/>
    <w:rsid w:val="00194028"/>
    <w:rsid w:val="001943CA"/>
    <w:rsid w:val="00197521"/>
    <w:rsid w:val="001979A4"/>
    <w:rsid w:val="001A014E"/>
    <w:rsid w:val="001A141F"/>
    <w:rsid w:val="001A1BBC"/>
    <w:rsid w:val="001A2052"/>
    <w:rsid w:val="001A2BAE"/>
    <w:rsid w:val="001A3451"/>
    <w:rsid w:val="001A3488"/>
    <w:rsid w:val="001A48D0"/>
    <w:rsid w:val="001A6169"/>
    <w:rsid w:val="001A6170"/>
    <w:rsid w:val="001A6E3C"/>
    <w:rsid w:val="001A6E4E"/>
    <w:rsid w:val="001B0644"/>
    <w:rsid w:val="001B09AA"/>
    <w:rsid w:val="001B17FA"/>
    <w:rsid w:val="001B2CED"/>
    <w:rsid w:val="001B45F6"/>
    <w:rsid w:val="001B52DE"/>
    <w:rsid w:val="001B57D2"/>
    <w:rsid w:val="001B77C5"/>
    <w:rsid w:val="001C0096"/>
    <w:rsid w:val="001C00FE"/>
    <w:rsid w:val="001C1667"/>
    <w:rsid w:val="001C167B"/>
    <w:rsid w:val="001C2C50"/>
    <w:rsid w:val="001C2DC1"/>
    <w:rsid w:val="001C2F7F"/>
    <w:rsid w:val="001C34F2"/>
    <w:rsid w:val="001C3D14"/>
    <w:rsid w:val="001C6B39"/>
    <w:rsid w:val="001C6C7D"/>
    <w:rsid w:val="001C7655"/>
    <w:rsid w:val="001D12C6"/>
    <w:rsid w:val="001D1A00"/>
    <w:rsid w:val="001D286F"/>
    <w:rsid w:val="001D299D"/>
    <w:rsid w:val="001D2F13"/>
    <w:rsid w:val="001D417B"/>
    <w:rsid w:val="001D4D82"/>
    <w:rsid w:val="001D531A"/>
    <w:rsid w:val="001D532A"/>
    <w:rsid w:val="001D5406"/>
    <w:rsid w:val="001D62A9"/>
    <w:rsid w:val="001D6814"/>
    <w:rsid w:val="001E134C"/>
    <w:rsid w:val="001E16D3"/>
    <w:rsid w:val="001E313D"/>
    <w:rsid w:val="001E42BA"/>
    <w:rsid w:val="001E4834"/>
    <w:rsid w:val="001E53D8"/>
    <w:rsid w:val="001E5746"/>
    <w:rsid w:val="001E7B0B"/>
    <w:rsid w:val="001F0C06"/>
    <w:rsid w:val="001F13DB"/>
    <w:rsid w:val="001F1F69"/>
    <w:rsid w:val="001F2279"/>
    <w:rsid w:val="001F4B61"/>
    <w:rsid w:val="001F58F9"/>
    <w:rsid w:val="001F5B55"/>
    <w:rsid w:val="001F5D92"/>
    <w:rsid w:val="001F71DC"/>
    <w:rsid w:val="001F763A"/>
    <w:rsid w:val="002008B0"/>
    <w:rsid w:val="002016F5"/>
    <w:rsid w:val="00201CCB"/>
    <w:rsid w:val="00202A44"/>
    <w:rsid w:val="00205168"/>
    <w:rsid w:val="0020714D"/>
    <w:rsid w:val="002073B4"/>
    <w:rsid w:val="00210A53"/>
    <w:rsid w:val="00212BCA"/>
    <w:rsid w:val="00213081"/>
    <w:rsid w:val="00213248"/>
    <w:rsid w:val="002136FB"/>
    <w:rsid w:val="0021397F"/>
    <w:rsid w:val="00214831"/>
    <w:rsid w:val="00214C65"/>
    <w:rsid w:val="0021643A"/>
    <w:rsid w:val="00217000"/>
    <w:rsid w:val="00217204"/>
    <w:rsid w:val="00217F67"/>
    <w:rsid w:val="0022004F"/>
    <w:rsid w:val="00220501"/>
    <w:rsid w:val="002207F8"/>
    <w:rsid w:val="00220F1B"/>
    <w:rsid w:val="00222123"/>
    <w:rsid w:val="00223743"/>
    <w:rsid w:val="002240F2"/>
    <w:rsid w:val="00224138"/>
    <w:rsid w:val="00224457"/>
    <w:rsid w:val="00225661"/>
    <w:rsid w:val="00225F27"/>
    <w:rsid w:val="00226AB7"/>
    <w:rsid w:val="00226BA1"/>
    <w:rsid w:val="00226C7A"/>
    <w:rsid w:val="00227B7A"/>
    <w:rsid w:val="00227BBE"/>
    <w:rsid w:val="002305E5"/>
    <w:rsid w:val="0023163A"/>
    <w:rsid w:val="002317A6"/>
    <w:rsid w:val="002318CB"/>
    <w:rsid w:val="00232A49"/>
    <w:rsid w:val="00232AD5"/>
    <w:rsid w:val="00232CF4"/>
    <w:rsid w:val="002331CF"/>
    <w:rsid w:val="0023320F"/>
    <w:rsid w:val="00234169"/>
    <w:rsid w:val="00234A4C"/>
    <w:rsid w:val="00236084"/>
    <w:rsid w:val="00236CD0"/>
    <w:rsid w:val="002373FF"/>
    <w:rsid w:val="00237EBE"/>
    <w:rsid w:val="002403D6"/>
    <w:rsid w:val="0024154C"/>
    <w:rsid w:val="00242E8E"/>
    <w:rsid w:val="00243310"/>
    <w:rsid w:val="00243957"/>
    <w:rsid w:val="002445C0"/>
    <w:rsid w:val="00245898"/>
    <w:rsid w:val="002458EB"/>
    <w:rsid w:val="00245C6F"/>
    <w:rsid w:val="00245EF3"/>
    <w:rsid w:val="0024602D"/>
    <w:rsid w:val="002468A8"/>
    <w:rsid w:val="00246DDB"/>
    <w:rsid w:val="002473C0"/>
    <w:rsid w:val="002477A0"/>
    <w:rsid w:val="00250DFC"/>
    <w:rsid w:val="00252A80"/>
    <w:rsid w:val="00252CA1"/>
    <w:rsid w:val="00253DC5"/>
    <w:rsid w:val="0025432F"/>
    <w:rsid w:val="00254D25"/>
    <w:rsid w:val="00254E6D"/>
    <w:rsid w:val="00255F83"/>
    <w:rsid w:val="002560E1"/>
    <w:rsid w:val="002561AC"/>
    <w:rsid w:val="002570B2"/>
    <w:rsid w:val="00257878"/>
    <w:rsid w:val="002603BF"/>
    <w:rsid w:val="00261B0D"/>
    <w:rsid w:val="002623DD"/>
    <w:rsid w:val="00262745"/>
    <w:rsid w:val="00262ED2"/>
    <w:rsid w:val="0026382E"/>
    <w:rsid w:val="0026478E"/>
    <w:rsid w:val="00264B83"/>
    <w:rsid w:val="0026581E"/>
    <w:rsid w:val="00265896"/>
    <w:rsid w:val="0026593D"/>
    <w:rsid w:val="00265C42"/>
    <w:rsid w:val="00266B3B"/>
    <w:rsid w:val="00266E3C"/>
    <w:rsid w:val="00267BED"/>
    <w:rsid w:val="00267DCA"/>
    <w:rsid w:val="00270369"/>
    <w:rsid w:val="0027068F"/>
    <w:rsid w:val="00270B63"/>
    <w:rsid w:val="00271227"/>
    <w:rsid w:val="00271275"/>
    <w:rsid w:val="0027209C"/>
    <w:rsid w:val="002728A3"/>
    <w:rsid w:val="0027306C"/>
    <w:rsid w:val="00273DF4"/>
    <w:rsid w:val="0027440A"/>
    <w:rsid w:val="002747AF"/>
    <w:rsid w:val="00274FEA"/>
    <w:rsid w:val="00275F23"/>
    <w:rsid w:val="002768EF"/>
    <w:rsid w:val="00276A07"/>
    <w:rsid w:val="00276F9A"/>
    <w:rsid w:val="0027754A"/>
    <w:rsid w:val="00280AED"/>
    <w:rsid w:val="00280E5E"/>
    <w:rsid w:val="00282A41"/>
    <w:rsid w:val="00284F59"/>
    <w:rsid w:val="0028667F"/>
    <w:rsid w:val="0028721A"/>
    <w:rsid w:val="00287890"/>
    <w:rsid w:val="00287FA7"/>
    <w:rsid w:val="00290121"/>
    <w:rsid w:val="00290376"/>
    <w:rsid w:val="00290541"/>
    <w:rsid w:val="002913FF"/>
    <w:rsid w:val="00292252"/>
    <w:rsid w:val="00292E06"/>
    <w:rsid w:val="002930B6"/>
    <w:rsid w:val="00294278"/>
    <w:rsid w:val="00294925"/>
    <w:rsid w:val="0029559E"/>
    <w:rsid w:val="00295A52"/>
    <w:rsid w:val="00297467"/>
    <w:rsid w:val="00297C46"/>
    <w:rsid w:val="002A0123"/>
    <w:rsid w:val="002A0308"/>
    <w:rsid w:val="002A0515"/>
    <w:rsid w:val="002A101F"/>
    <w:rsid w:val="002A113C"/>
    <w:rsid w:val="002A153B"/>
    <w:rsid w:val="002A21F8"/>
    <w:rsid w:val="002A2263"/>
    <w:rsid w:val="002A27AA"/>
    <w:rsid w:val="002A2E2E"/>
    <w:rsid w:val="002A3A0D"/>
    <w:rsid w:val="002A4FAC"/>
    <w:rsid w:val="002A61AA"/>
    <w:rsid w:val="002A67CE"/>
    <w:rsid w:val="002A6B61"/>
    <w:rsid w:val="002A742A"/>
    <w:rsid w:val="002B146F"/>
    <w:rsid w:val="002B42BC"/>
    <w:rsid w:val="002B43DC"/>
    <w:rsid w:val="002B5236"/>
    <w:rsid w:val="002B550B"/>
    <w:rsid w:val="002B56B5"/>
    <w:rsid w:val="002B606C"/>
    <w:rsid w:val="002B64AB"/>
    <w:rsid w:val="002B660D"/>
    <w:rsid w:val="002B737A"/>
    <w:rsid w:val="002B7C14"/>
    <w:rsid w:val="002C0239"/>
    <w:rsid w:val="002C08C9"/>
    <w:rsid w:val="002C16C4"/>
    <w:rsid w:val="002C1D35"/>
    <w:rsid w:val="002C43F3"/>
    <w:rsid w:val="002C460E"/>
    <w:rsid w:val="002C4836"/>
    <w:rsid w:val="002C5252"/>
    <w:rsid w:val="002C62F2"/>
    <w:rsid w:val="002C676D"/>
    <w:rsid w:val="002D07FC"/>
    <w:rsid w:val="002D1198"/>
    <w:rsid w:val="002D1992"/>
    <w:rsid w:val="002D2456"/>
    <w:rsid w:val="002D54CA"/>
    <w:rsid w:val="002D66A7"/>
    <w:rsid w:val="002D6AE0"/>
    <w:rsid w:val="002D6CDE"/>
    <w:rsid w:val="002D6F7F"/>
    <w:rsid w:val="002D7B50"/>
    <w:rsid w:val="002D7FA7"/>
    <w:rsid w:val="002E0043"/>
    <w:rsid w:val="002E036A"/>
    <w:rsid w:val="002E05AE"/>
    <w:rsid w:val="002E172D"/>
    <w:rsid w:val="002E1E37"/>
    <w:rsid w:val="002E207D"/>
    <w:rsid w:val="002E2E64"/>
    <w:rsid w:val="002E3AFC"/>
    <w:rsid w:val="002E4417"/>
    <w:rsid w:val="002E4B6E"/>
    <w:rsid w:val="002E5998"/>
    <w:rsid w:val="002E781A"/>
    <w:rsid w:val="002E7E59"/>
    <w:rsid w:val="002F0582"/>
    <w:rsid w:val="002F0B8B"/>
    <w:rsid w:val="002F1AF6"/>
    <w:rsid w:val="002F1E63"/>
    <w:rsid w:val="002F25A1"/>
    <w:rsid w:val="002F3138"/>
    <w:rsid w:val="002F366A"/>
    <w:rsid w:val="002F375B"/>
    <w:rsid w:val="002F5479"/>
    <w:rsid w:val="002F59E2"/>
    <w:rsid w:val="002F600F"/>
    <w:rsid w:val="002F7F89"/>
    <w:rsid w:val="00300284"/>
    <w:rsid w:val="003009C6"/>
    <w:rsid w:val="00301280"/>
    <w:rsid w:val="00301498"/>
    <w:rsid w:val="00302683"/>
    <w:rsid w:val="00303E9C"/>
    <w:rsid w:val="00304A2F"/>
    <w:rsid w:val="00304BED"/>
    <w:rsid w:val="003057D1"/>
    <w:rsid w:val="003057FF"/>
    <w:rsid w:val="00307E12"/>
    <w:rsid w:val="00310A88"/>
    <w:rsid w:val="0031148A"/>
    <w:rsid w:val="0031170E"/>
    <w:rsid w:val="003129DB"/>
    <w:rsid w:val="00313859"/>
    <w:rsid w:val="00315816"/>
    <w:rsid w:val="00316005"/>
    <w:rsid w:val="00317252"/>
    <w:rsid w:val="00317BE3"/>
    <w:rsid w:val="003207C5"/>
    <w:rsid w:val="003218EB"/>
    <w:rsid w:val="00321A01"/>
    <w:rsid w:val="00323094"/>
    <w:rsid w:val="00326C41"/>
    <w:rsid w:val="003270FF"/>
    <w:rsid w:val="00330FAE"/>
    <w:rsid w:val="003317BC"/>
    <w:rsid w:val="00331EF1"/>
    <w:rsid w:val="003325D2"/>
    <w:rsid w:val="003331BB"/>
    <w:rsid w:val="00333AE7"/>
    <w:rsid w:val="003340AA"/>
    <w:rsid w:val="003349CA"/>
    <w:rsid w:val="00334BBE"/>
    <w:rsid w:val="0033537C"/>
    <w:rsid w:val="003360C9"/>
    <w:rsid w:val="00336D6A"/>
    <w:rsid w:val="00340352"/>
    <w:rsid w:val="003404EA"/>
    <w:rsid w:val="003440E1"/>
    <w:rsid w:val="00344A3C"/>
    <w:rsid w:val="003450FB"/>
    <w:rsid w:val="00346AA0"/>
    <w:rsid w:val="00346F27"/>
    <w:rsid w:val="00347900"/>
    <w:rsid w:val="00351144"/>
    <w:rsid w:val="0035285E"/>
    <w:rsid w:val="003547CA"/>
    <w:rsid w:val="003549CF"/>
    <w:rsid w:val="00354E16"/>
    <w:rsid w:val="00355BD3"/>
    <w:rsid w:val="00355D57"/>
    <w:rsid w:val="0035643E"/>
    <w:rsid w:val="00357355"/>
    <w:rsid w:val="003574F5"/>
    <w:rsid w:val="00357659"/>
    <w:rsid w:val="003578CA"/>
    <w:rsid w:val="00360B01"/>
    <w:rsid w:val="003625C4"/>
    <w:rsid w:val="003638F0"/>
    <w:rsid w:val="00363990"/>
    <w:rsid w:val="00364BCE"/>
    <w:rsid w:val="00365E6A"/>
    <w:rsid w:val="003660CB"/>
    <w:rsid w:val="003662D4"/>
    <w:rsid w:val="003717BA"/>
    <w:rsid w:val="00373443"/>
    <w:rsid w:val="003747CA"/>
    <w:rsid w:val="00376D9E"/>
    <w:rsid w:val="0037770E"/>
    <w:rsid w:val="0037787C"/>
    <w:rsid w:val="00377A22"/>
    <w:rsid w:val="00377E31"/>
    <w:rsid w:val="00380486"/>
    <w:rsid w:val="00380D40"/>
    <w:rsid w:val="003820F3"/>
    <w:rsid w:val="00382CD0"/>
    <w:rsid w:val="0038469B"/>
    <w:rsid w:val="00385A57"/>
    <w:rsid w:val="003869F3"/>
    <w:rsid w:val="00386D05"/>
    <w:rsid w:val="00387677"/>
    <w:rsid w:val="0039067E"/>
    <w:rsid w:val="0039184D"/>
    <w:rsid w:val="00392851"/>
    <w:rsid w:val="003955F1"/>
    <w:rsid w:val="00395A32"/>
    <w:rsid w:val="003977F1"/>
    <w:rsid w:val="003979AC"/>
    <w:rsid w:val="003A074B"/>
    <w:rsid w:val="003A0C79"/>
    <w:rsid w:val="003A1101"/>
    <w:rsid w:val="003A1256"/>
    <w:rsid w:val="003A1AC8"/>
    <w:rsid w:val="003A290B"/>
    <w:rsid w:val="003A37FB"/>
    <w:rsid w:val="003A4D08"/>
    <w:rsid w:val="003A69FC"/>
    <w:rsid w:val="003A6EFA"/>
    <w:rsid w:val="003A7A44"/>
    <w:rsid w:val="003B21C5"/>
    <w:rsid w:val="003B31DA"/>
    <w:rsid w:val="003B3378"/>
    <w:rsid w:val="003B3599"/>
    <w:rsid w:val="003B3EF6"/>
    <w:rsid w:val="003B431E"/>
    <w:rsid w:val="003B4539"/>
    <w:rsid w:val="003B616A"/>
    <w:rsid w:val="003B6A90"/>
    <w:rsid w:val="003B6C99"/>
    <w:rsid w:val="003B7BE8"/>
    <w:rsid w:val="003B7D0B"/>
    <w:rsid w:val="003C1886"/>
    <w:rsid w:val="003C2667"/>
    <w:rsid w:val="003C28D2"/>
    <w:rsid w:val="003C2BC4"/>
    <w:rsid w:val="003C41EE"/>
    <w:rsid w:val="003C44D5"/>
    <w:rsid w:val="003C682C"/>
    <w:rsid w:val="003D11EA"/>
    <w:rsid w:val="003D1CB5"/>
    <w:rsid w:val="003D33C9"/>
    <w:rsid w:val="003D37CE"/>
    <w:rsid w:val="003D484B"/>
    <w:rsid w:val="003D4CF9"/>
    <w:rsid w:val="003D4F8C"/>
    <w:rsid w:val="003D5659"/>
    <w:rsid w:val="003D5DCF"/>
    <w:rsid w:val="003D6B96"/>
    <w:rsid w:val="003D775E"/>
    <w:rsid w:val="003E08EB"/>
    <w:rsid w:val="003E1547"/>
    <w:rsid w:val="003E17AD"/>
    <w:rsid w:val="003E1C98"/>
    <w:rsid w:val="003E2370"/>
    <w:rsid w:val="003E271E"/>
    <w:rsid w:val="003E2941"/>
    <w:rsid w:val="003E2E37"/>
    <w:rsid w:val="003E3A6E"/>
    <w:rsid w:val="003E6BF7"/>
    <w:rsid w:val="003E730D"/>
    <w:rsid w:val="003E7740"/>
    <w:rsid w:val="003E78EF"/>
    <w:rsid w:val="003F006C"/>
    <w:rsid w:val="003F0CDA"/>
    <w:rsid w:val="003F1030"/>
    <w:rsid w:val="003F1C07"/>
    <w:rsid w:val="003F2892"/>
    <w:rsid w:val="003F3157"/>
    <w:rsid w:val="003F32CE"/>
    <w:rsid w:val="003F379D"/>
    <w:rsid w:val="003F44FF"/>
    <w:rsid w:val="003F53DD"/>
    <w:rsid w:val="003F5488"/>
    <w:rsid w:val="003F5CB8"/>
    <w:rsid w:val="003F6A46"/>
    <w:rsid w:val="003F791B"/>
    <w:rsid w:val="003F7A74"/>
    <w:rsid w:val="003F7D84"/>
    <w:rsid w:val="00400C24"/>
    <w:rsid w:val="00402D1C"/>
    <w:rsid w:val="00403256"/>
    <w:rsid w:val="0040359F"/>
    <w:rsid w:val="00403E9F"/>
    <w:rsid w:val="0040422B"/>
    <w:rsid w:val="0040571D"/>
    <w:rsid w:val="00405FA2"/>
    <w:rsid w:val="00407D2A"/>
    <w:rsid w:val="0041179E"/>
    <w:rsid w:val="00411993"/>
    <w:rsid w:val="00411C7C"/>
    <w:rsid w:val="00412CE2"/>
    <w:rsid w:val="00413C9D"/>
    <w:rsid w:val="00413F3B"/>
    <w:rsid w:val="004143F2"/>
    <w:rsid w:val="00415081"/>
    <w:rsid w:val="0041512B"/>
    <w:rsid w:val="00416D40"/>
    <w:rsid w:val="004174E2"/>
    <w:rsid w:val="0041750C"/>
    <w:rsid w:val="0041776B"/>
    <w:rsid w:val="00417EDC"/>
    <w:rsid w:val="00420039"/>
    <w:rsid w:val="0042035D"/>
    <w:rsid w:val="00420E82"/>
    <w:rsid w:val="004218D7"/>
    <w:rsid w:val="00422CD0"/>
    <w:rsid w:val="00422E5D"/>
    <w:rsid w:val="004232CF"/>
    <w:rsid w:val="00423983"/>
    <w:rsid w:val="00423DEE"/>
    <w:rsid w:val="00424C60"/>
    <w:rsid w:val="004256B5"/>
    <w:rsid w:val="00425F8E"/>
    <w:rsid w:val="00427F0F"/>
    <w:rsid w:val="00430E81"/>
    <w:rsid w:val="00430F7F"/>
    <w:rsid w:val="00432CDF"/>
    <w:rsid w:val="004332D2"/>
    <w:rsid w:val="0043416C"/>
    <w:rsid w:val="004344B1"/>
    <w:rsid w:val="00435A8B"/>
    <w:rsid w:val="00436986"/>
    <w:rsid w:val="00437EA7"/>
    <w:rsid w:val="00440EB0"/>
    <w:rsid w:val="00441A5D"/>
    <w:rsid w:val="00442221"/>
    <w:rsid w:val="00442B4C"/>
    <w:rsid w:val="00444E09"/>
    <w:rsid w:val="00445E9D"/>
    <w:rsid w:val="004469D2"/>
    <w:rsid w:val="004469F5"/>
    <w:rsid w:val="00447627"/>
    <w:rsid w:val="00447D28"/>
    <w:rsid w:val="00447ECD"/>
    <w:rsid w:val="00450400"/>
    <w:rsid w:val="00452861"/>
    <w:rsid w:val="00453199"/>
    <w:rsid w:val="00453A1D"/>
    <w:rsid w:val="00453A5F"/>
    <w:rsid w:val="00454517"/>
    <w:rsid w:val="0045587E"/>
    <w:rsid w:val="004559AD"/>
    <w:rsid w:val="004560F5"/>
    <w:rsid w:val="00456954"/>
    <w:rsid w:val="00456A54"/>
    <w:rsid w:val="0046054A"/>
    <w:rsid w:val="00460A12"/>
    <w:rsid w:val="00460CD0"/>
    <w:rsid w:val="004618CA"/>
    <w:rsid w:val="00463955"/>
    <w:rsid w:val="004642A1"/>
    <w:rsid w:val="00464A91"/>
    <w:rsid w:val="00465D47"/>
    <w:rsid w:val="004667AF"/>
    <w:rsid w:val="004669FB"/>
    <w:rsid w:val="004670C9"/>
    <w:rsid w:val="00467127"/>
    <w:rsid w:val="004672FE"/>
    <w:rsid w:val="00467B01"/>
    <w:rsid w:val="00471141"/>
    <w:rsid w:val="00471370"/>
    <w:rsid w:val="004713EC"/>
    <w:rsid w:val="004717E0"/>
    <w:rsid w:val="00471981"/>
    <w:rsid w:val="00472179"/>
    <w:rsid w:val="00472338"/>
    <w:rsid w:val="0047378C"/>
    <w:rsid w:val="00473F30"/>
    <w:rsid w:val="004741D1"/>
    <w:rsid w:val="00475592"/>
    <w:rsid w:val="00475BF1"/>
    <w:rsid w:val="00475FEE"/>
    <w:rsid w:val="0047638C"/>
    <w:rsid w:val="0047650A"/>
    <w:rsid w:val="00476CDF"/>
    <w:rsid w:val="00476EB6"/>
    <w:rsid w:val="0047713F"/>
    <w:rsid w:val="00477AB3"/>
    <w:rsid w:val="0048053D"/>
    <w:rsid w:val="00481187"/>
    <w:rsid w:val="004815DA"/>
    <w:rsid w:val="004823A7"/>
    <w:rsid w:val="004824B2"/>
    <w:rsid w:val="004827E9"/>
    <w:rsid w:val="004846EC"/>
    <w:rsid w:val="004870D2"/>
    <w:rsid w:val="00487680"/>
    <w:rsid w:val="0049000F"/>
    <w:rsid w:val="00490BA7"/>
    <w:rsid w:val="00490E05"/>
    <w:rsid w:val="00491E96"/>
    <w:rsid w:val="00493066"/>
    <w:rsid w:val="00494367"/>
    <w:rsid w:val="00494600"/>
    <w:rsid w:val="00494B6E"/>
    <w:rsid w:val="00494C57"/>
    <w:rsid w:val="00495063"/>
    <w:rsid w:val="00495159"/>
    <w:rsid w:val="00495309"/>
    <w:rsid w:val="00497405"/>
    <w:rsid w:val="00497606"/>
    <w:rsid w:val="004A15E5"/>
    <w:rsid w:val="004A2440"/>
    <w:rsid w:val="004A27E0"/>
    <w:rsid w:val="004A281E"/>
    <w:rsid w:val="004A28CB"/>
    <w:rsid w:val="004A3018"/>
    <w:rsid w:val="004A31B7"/>
    <w:rsid w:val="004A3E37"/>
    <w:rsid w:val="004A4358"/>
    <w:rsid w:val="004A4387"/>
    <w:rsid w:val="004A54B7"/>
    <w:rsid w:val="004A5C82"/>
    <w:rsid w:val="004A60E8"/>
    <w:rsid w:val="004A6D66"/>
    <w:rsid w:val="004A719B"/>
    <w:rsid w:val="004B00D4"/>
    <w:rsid w:val="004B071D"/>
    <w:rsid w:val="004B6768"/>
    <w:rsid w:val="004B6859"/>
    <w:rsid w:val="004B691B"/>
    <w:rsid w:val="004B6A6A"/>
    <w:rsid w:val="004B7B14"/>
    <w:rsid w:val="004C15CD"/>
    <w:rsid w:val="004C20DD"/>
    <w:rsid w:val="004C2CFE"/>
    <w:rsid w:val="004C4229"/>
    <w:rsid w:val="004C464F"/>
    <w:rsid w:val="004C5EF3"/>
    <w:rsid w:val="004C5F91"/>
    <w:rsid w:val="004C6039"/>
    <w:rsid w:val="004C615A"/>
    <w:rsid w:val="004C6575"/>
    <w:rsid w:val="004C6F5F"/>
    <w:rsid w:val="004C75CB"/>
    <w:rsid w:val="004C7646"/>
    <w:rsid w:val="004C775B"/>
    <w:rsid w:val="004C7B4D"/>
    <w:rsid w:val="004C7C46"/>
    <w:rsid w:val="004D031A"/>
    <w:rsid w:val="004D2DC2"/>
    <w:rsid w:val="004D3A6E"/>
    <w:rsid w:val="004D3BDB"/>
    <w:rsid w:val="004D4486"/>
    <w:rsid w:val="004D539E"/>
    <w:rsid w:val="004D575C"/>
    <w:rsid w:val="004D5B43"/>
    <w:rsid w:val="004D5D06"/>
    <w:rsid w:val="004D677D"/>
    <w:rsid w:val="004D6B7E"/>
    <w:rsid w:val="004E0A66"/>
    <w:rsid w:val="004E1693"/>
    <w:rsid w:val="004E57F9"/>
    <w:rsid w:val="004E61D0"/>
    <w:rsid w:val="004E6EBD"/>
    <w:rsid w:val="004E6FA0"/>
    <w:rsid w:val="004E70BF"/>
    <w:rsid w:val="004E724E"/>
    <w:rsid w:val="004E773A"/>
    <w:rsid w:val="004F070C"/>
    <w:rsid w:val="004F0985"/>
    <w:rsid w:val="004F4715"/>
    <w:rsid w:val="004F5529"/>
    <w:rsid w:val="004F5E72"/>
    <w:rsid w:val="004F6111"/>
    <w:rsid w:val="004F6F26"/>
    <w:rsid w:val="00500566"/>
    <w:rsid w:val="00500A48"/>
    <w:rsid w:val="00503841"/>
    <w:rsid w:val="00504071"/>
    <w:rsid w:val="00505F45"/>
    <w:rsid w:val="00506BE8"/>
    <w:rsid w:val="005106F4"/>
    <w:rsid w:val="00511497"/>
    <w:rsid w:val="005117E8"/>
    <w:rsid w:val="005128C9"/>
    <w:rsid w:val="00512C29"/>
    <w:rsid w:val="005133D2"/>
    <w:rsid w:val="005138C9"/>
    <w:rsid w:val="00513E72"/>
    <w:rsid w:val="005145DF"/>
    <w:rsid w:val="00514B83"/>
    <w:rsid w:val="00515058"/>
    <w:rsid w:val="005153BA"/>
    <w:rsid w:val="00515459"/>
    <w:rsid w:val="0051650A"/>
    <w:rsid w:val="00517C7A"/>
    <w:rsid w:val="00517D3B"/>
    <w:rsid w:val="00517F04"/>
    <w:rsid w:val="00520E33"/>
    <w:rsid w:val="00521D60"/>
    <w:rsid w:val="005221FA"/>
    <w:rsid w:val="00522596"/>
    <w:rsid w:val="00523926"/>
    <w:rsid w:val="00523ED9"/>
    <w:rsid w:val="00523F9F"/>
    <w:rsid w:val="00524585"/>
    <w:rsid w:val="00524772"/>
    <w:rsid w:val="005249A5"/>
    <w:rsid w:val="00524B9F"/>
    <w:rsid w:val="00526B44"/>
    <w:rsid w:val="00527189"/>
    <w:rsid w:val="00527192"/>
    <w:rsid w:val="00527CE8"/>
    <w:rsid w:val="00527E7B"/>
    <w:rsid w:val="00530C71"/>
    <w:rsid w:val="00530D53"/>
    <w:rsid w:val="00530F2E"/>
    <w:rsid w:val="005311A8"/>
    <w:rsid w:val="00531A2C"/>
    <w:rsid w:val="00531A9F"/>
    <w:rsid w:val="00531B1C"/>
    <w:rsid w:val="00531E03"/>
    <w:rsid w:val="00532595"/>
    <w:rsid w:val="00532B36"/>
    <w:rsid w:val="00532E8E"/>
    <w:rsid w:val="00533754"/>
    <w:rsid w:val="00534636"/>
    <w:rsid w:val="005361C9"/>
    <w:rsid w:val="005366E8"/>
    <w:rsid w:val="0053729E"/>
    <w:rsid w:val="005377A1"/>
    <w:rsid w:val="00537B7A"/>
    <w:rsid w:val="00537BBB"/>
    <w:rsid w:val="005440FC"/>
    <w:rsid w:val="00545164"/>
    <w:rsid w:val="005461D1"/>
    <w:rsid w:val="00546F8E"/>
    <w:rsid w:val="0054795D"/>
    <w:rsid w:val="00547CE6"/>
    <w:rsid w:val="00550592"/>
    <w:rsid w:val="00551F26"/>
    <w:rsid w:val="00551F70"/>
    <w:rsid w:val="00552153"/>
    <w:rsid w:val="00554106"/>
    <w:rsid w:val="005548BB"/>
    <w:rsid w:val="00554C02"/>
    <w:rsid w:val="0055673A"/>
    <w:rsid w:val="00556F06"/>
    <w:rsid w:val="005570D0"/>
    <w:rsid w:val="0055710E"/>
    <w:rsid w:val="00557820"/>
    <w:rsid w:val="00560BF8"/>
    <w:rsid w:val="00561F58"/>
    <w:rsid w:val="00562E09"/>
    <w:rsid w:val="00562E3A"/>
    <w:rsid w:val="005630BB"/>
    <w:rsid w:val="00564145"/>
    <w:rsid w:val="0056442E"/>
    <w:rsid w:val="005677BB"/>
    <w:rsid w:val="00567E5A"/>
    <w:rsid w:val="005701F4"/>
    <w:rsid w:val="00570267"/>
    <w:rsid w:val="00570B5E"/>
    <w:rsid w:val="00571F72"/>
    <w:rsid w:val="0057398E"/>
    <w:rsid w:val="00573AFB"/>
    <w:rsid w:val="00574217"/>
    <w:rsid w:val="00574711"/>
    <w:rsid w:val="00574F6C"/>
    <w:rsid w:val="00575BB7"/>
    <w:rsid w:val="005776CB"/>
    <w:rsid w:val="005802B2"/>
    <w:rsid w:val="00580A3C"/>
    <w:rsid w:val="00581CB5"/>
    <w:rsid w:val="00581DF0"/>
    <w:rsid w:val="005823A4"/>
    <w:rsid w:val="005833D4"/>
    <w:rsid w:val="00584158"/>
    <w:rsid w:val="005857B8"/>
    <w:rsid w:val="00587AA8"/>
    <w:rsid w:val="00590B51"/>
    <w:rsid w:val="00591649"/>
    <w:rsid w:val="00592194"/>
    <w:rsid w:val="00592D07"/>
    <w:rsid w:val="005939FC"/>
    <w:rsid w:val="0059417F"/>
    <w:rsid w:val="0059546C"/>
    <w:rsid w:val="00595889"/>
    <w:rsid w:val="005A0CB9"/>
    <w:rsid w:val="005A151E"/>
    <w:rsid w:val="005A1685"/>
    <w:rsid w:val="005A2F71"/>
    <w:rsid w:val="005A37D7"/>
    <w:rsid w:val="005A3A1F"/>
    <w:rsid w:val="005A43B3"/>
    <w:rsid w:val="005A4D49"/>
    <w:rsid w:val="005A68FF"/>
    <w:rsid w:val="005A7C96"/>
    <w:rsid w:val="005B00D6"/>
    <w:rsid w:val="005B01F9"/>
    <w:rsid w:val="005B0397"/>
    <w:rsid w:val="005B1901"/>
    <w:rsid w:val="005B1D48"/>
    <w:rsid w:val="005B2B79"/>
    <w:rsid w:val="005B34B5"/>
    <w:rsid w:val="005B39CD"/>
    <w:rsid w:val="005B4AC2"/>
    <w:rsid w:val="005B549F"/>
    <w:rsid w:val="005B5A58"/>
    <w:rsid w:val="005B6478"/>
    <w:rsid w:val="005B69DF"/>
    <w:rsid w:val="005C0294"/>
    <w:rsid w:val="005C08CF"/>
    <w:rsid w:val="005C0E2E"/>
    <w:rsid w:val="005C19E3"/>
    <w:rsid w:val="005C255E"/>
    <w:rsid w:val="005C2D34"/>
    <w:rsid w:val="005C41A4"/>
    <w:rsid w:val="005C4902"/>
    <w:rsid w:val="005C5E4E"/>
    <w:rsid w:val="005C61F1"/>
    <w:rsid w:val="005C713C"/>
    <w:rsid w:val="005D0440"/>
    <w:rsid w:val="005D1003"/>
    <w:rsid w:val="005D2F96"/>
    <w:rsid w:val="005D4196"/>
    <w:rsid w:val="005D548C"/>
    <w:rsid w:val="005D6022"/>
    <w:rsid w:val="005D63A5"/>
    <w:rsid w:val="005D6682"/>
    <w:rsid w:val="005E0805"/>
    <w:rsid w:val="005E154E"/>
    <w:rsid w:val="005E1FC0"/>
    <w:rsid w:val="005E33F4"/>
    <w:rsid w:val="005E35B6"/>
    <w:rsid w:val="005E367E"/>
    <w:rsid w:val="005E36ED"/>
    <w:rsid w:val="005E3CE8"/>
    <w:rsid w:val="005E4790"/>
    <w:rsid w:val="005E543B"/>
    <w:rsid w:val="005E56FA"/>
    <w:rsid w:val="005E6186"/>
    <w:rsid w:val="005E7412"/>
    <w:rsid w:val="005E774F"/>
    <w:rsid w:val="005F00F6"/>
    <w:rsid w:val="005F31A7"/>
    <w:rsid w:val="005F43F3"/>
    <w:rsid w:val="005F4433"/>
    <w:rsid w:val="005F5293"/>
    <w:rsid w:val="005F6107"/>
    <w:rsid w:val="005F67A7"/>
    <w:rsid w:val="005F6A55"/>
    <w:rsid w:val="006001DA"/>
    <w:rsid w:val="0060069A"/>
    <w:rsid w:val="00601233"/>
    <w:rsid w:val="0060141A"/>
    <w:rsid w:val="00601422"/>
    <w:rsid w:val="00601BEE"/>
    <w:rsid w:val="00602C2D"/>
    <w:rsid w:val="006032D5"/>
    <w:rsid w:val="00603E9F"/>
    <w:rsid w:val="00604D92"/>
    <w:rsid w:val="00604F7F"/>
    <w:rsid w:val="00605AE0"/>
    <w:rsid w:val="0060650D"/>
    <w:rsid w:val="00606614"/>
    <w:rsid w:val="00607664"/>
    <w:rsid w:val="006079E3"/>
    <w:rsid w:val="00607A4D"/>
    <w:rsid w:val="006116B0"/>
    <w:rsid w:val="00611D03"/>
    <w:rsid w:val="00611F5C"/>
    <w:rsid w:val="00612C9A"/>
    <w:rsid w:val="00613F7D"/>
    <w:rsid w:val="0061542D"/>
    <w:rsid w:val="006166E2"/>
    <w:rsid w:val="0061710B"/>
    <w:rsid w:val="00617A50"/>
    <w:rsid w:val="00617AF6"/>
    <w:rsid w:val="00620081"/>
    <w:rsid w:val="00620751"/>
    <w:rsid w:val="00620BC6"/>
    <w:rsid w:val="00620FB5"/>
    <w:rsid w:val="00621074"/>
    <w:rsid w:val="0062171A"/>
    <w:rsid w:val="0062173C"/>
    <w:rsid w:val="006217FE"/>
    <w:rsid w:val="006231D4"/>
    <w:rsid w:val="00623F47"/>
    <w:rsid w:val="00623F71"/>
    <w:rsid w:val="0062447C"/>
    <w:rsid w:val="00624A08"/>
    <w:rsid w:val="00627317"/>
    <w:rsid w:val="00627EC0"/>
    <w:rsid w:val="0063046C"/>
    <w:rsid w:val="00630511"/>
    <w:rsid w:val="00631B49"/>
    <w:rsid w:val="00632AA3"/>
    <w:rsid w:val="006339D6"/>
    <w:rsid w:val="00634A6C"/>
    <w:rsid w:val="00635028"/>
    <w:rsid w:val="006353F3"/>
    <w:rsid w:val="00636B7C"/>
    <w:rsid w:val="00640112"/>
    <w:rsid w:val="0064152E"/>
    <w:rsid w:val="0064164D"/>
    <w:rsid w:val="00641DEF"/>
    <w:rsid w:val="00642AB8"/>
    <w:rsid w:val="00642DBA"/>
    <w:rsid w:val="0064360A"/>
    <w:rsid w:val="00643C2C"/>
    <w:rsid w:val="00643ED7"/>
    <w:rsid w:val="006445B6"/>
    <w:rsid w:val="006460BA"/>
    <w:rsid w:val="00646225"/>
    <w:rsid w:val="00647318"/>
    <w:rsid w:val="006474CC"/>
    <w:rsid w:val="00647946"/>
    <w:rsid w:val="00651CB8"/>
    <w:rsid w:val="00651E1F"/>
    <w:rsid w:val="006523E6"/>
    <w:rsid w:val="00652BDF"/>
    <w:rsid w:val="0065336A"/>
    <w:rsid w:val="00653DA1"/>
    <w:rsid w:val="00654512"/>
    <w:rsid w:val="00654DCB"/>
    <w:rsid w:val="00655538"/>
    <w:rsid w:val="00655E56"/>
    <w:rsid w:val="00656049"/>
    <w:rsid w:val="00656873"/>
    <w:rsid w:val="00657592"/>
    <w:rsid w:val="006577E3"/>
    <w:rsid w:val="0066022B"/>
    <w:rsid w:val="00661D19"/>
    <w:rsid w:val="00662149"/>
    <w:rsid w:val="0066241D"/>
    <w:rsid w:val="006628E7"/>
    <w:rsid w:val="006637F5"/>
    <w:rsid w:val="00663BD9"/>
    <w:rsid w:val="00663E3B"/>
    <w:rsid w:val="006643A5"/>
    <w:rsid w:val="0066452A"/>
    <w:rsid w:val="00665CD8"/>
    <w:rsid w:val="00665ECB"/>
    <w:rsid w:val="0066694C"/>
    <w:rsid w:val="006678CA"/>
    <w:rsid w:val="00667A64"/>
    <w:rsid w:val="00667B7E"/>
    <w:rsid w:val="00670E56"/>
    <w:rsid w:val="00671BE8"/>
    <w:rsid w:val="006721C7"/>
    <w:rsid w:val="00672795"/>
    <w:rsid w:val="00673563"/>
    <w:rsid w:val="00673F15"/>
    <w:rsid w:val="00673F7A"/>
    <w:rsid w:val="00674CD9"/>
    <w:rsid w:val="00674FC8"/>
    <w:rsid w:val="00675763"/>
    <w:rsid w:val="00675BC7"/>
    <w:rsid w:val="00676659"/>
    <w:rsid w:val="0067681C"/>
    <w:rsid w:val="006769CB"/>
    <w:rsid w:val="00676BAE"/>
    <w:rsid w:val="00676DE3"/>
    <w:rsid w:val="006777AF"/>
    <w:rsid w:val="00677836"/>
    <w:rsid w:val="00677EED"/>
    <w:rsid w:val="006812B7"/>
    <w:rsid w:val="00681BDA"/>
    <w:rsid w:val="00682B10"/>
    <w:rsid w:val="00683A64"/>
    <w:rsid w:val="00683FFD"/>
    <w:rsid w:val="006840E4"/>
    <w:rsid w:val="00684C52"/>
    <w:rsid w:val="00685397"/>
    <w:rsid w:val="00686AF9"/>
    <w:rsid w:val="00687A50"/>
    <w:rsid w:val="00690133"/>
    <w:rsid w:val="006906D9"/>
    <w:rsid w:val="00694135"/>
    <w:rsid w:val="00696304"/>
    <w:rsid w:val="006966E0"/>
    <w:rsid w:val="00696DBF"/>
    <w:rsid w:val="00697DD0"/>
    <w:rsid w:val="006A1782"/>
    <w:rsid w:val="006A1C7F"/>
    <w:rsid w:val="006A1CF8"/>
    <w:rsid w:val="006A2CFB"/>
    <w:rsid w:val="006A3D60"/>
    <w:rsid w:val="006A43DF"/>
    <w:rsid w:val="006A5739"/>
    <w:rsid w:val="006A5F6A"/>
    <w:rsid w:val="006A6901"/>
    <w:rsid w:val="006A6B12"/>
    <w:rsid w:val="006A6D46"/>
    <w:rsid w:val="006A70D2"/>
    <w:rsid w:val="006A75BE"/>
    <w:rsid w:val="006A7DC1"/>
    <w:rsid w:val="006B172E"/>
    <w:rsid w:val="006B1CE5"/>
    <w:rsid w:val="006B3273"/>
    <w:rsid w:val="006B32BF"/>
    <w:rsid w:val="006B4284"/>
    <w:rsid w:val="006B4CB6"/>
    <w:rsid w:val="006B543C"/>
    <w:rsid w:val="006B5A07"/>
    <w:rsid w:val="006B5E33"/>
    <w:rsid w:val="006B76F1"/>
    <w:rsid w:val="006B7E9C"/>
    <w:rsid w:val="006C119A"/>
    <w:rsid w:val="006C11E9"/>
    <w:rsid w:val="006C2BDA"/>
    <w:rsid w:val="006C3DC7"/>
    <w:rsid w:val="006C5658"/>
    <w:rsid w:val="006C5ADD"/>
    <w:rsid w:val="006C680B"/>
    <w:rsid w:val="006C692B"/>
    <w:rsid w:val="006C70DF"/>
    <w:rsid w:val="006C7FC3"/>
    <w:rsid w:val="006D06E5"/>
    <w:rsid w:val="006D0BD6"/>
    <w:rsid w:val="006D2584"/>
    <w:rsid w:val="006D349D"/>
    <w:rsid w:val="006D3B3E"/>
    <w:rsid w:val="006D3E80"/>
    <w:rsid w:val="006D40E6"/>
    <w:rsid w:val="006D41EB"/>
    <w:rsid w:val="006D4B3D"/>
    <w:rsid w:val="006D4C28"/>
    <w:rsid w:val="006D5B5C"/>
    <w:rsid w:val="006D5CAF"/>
    <w:rsid w:val="006D5D71"/>
    <w:rsid w:val="006E19B8"/>
    <w:rsid w:val="006E1E93"/>
    <w:rsid w:val="006E2C0C"/>
    <w:rsid w:val="006E4A12"/>
    <w:rsid w:val="006E5498"/>
    <w:rsid w:val="006E5E33"/>
    <w:rsid w:val="006E726D"/>
    <w:rsid w:val="006E72F8"/>
    <w:rsid w:val="006F1878"/>
    <w:rsid w:val="006F1E6D"/>
    <w:rsid w:val="006F1EE0"/>
    <w:rsid w:val="006F262A"/>
    <w:rsid w:val="006F2D73"/>
    <w:rsid w:val="006F304C"/>
    <w:rsid w:val="006F3121"/>
    <w:rsid w:val="006F5100"/>
    <w:rsid w:val="006F57F3"/>
    <w:rsid w:val="006F5C55"/>
    <w:rsid w:val="006F64EE"/>
    <w:rsid w:val="006F72EF"/>
    <w:rsid w:val="006F739D"/>
    <w:rsid w:val="006F7D07"/>
    <w:rsid w:val="006F7F48"/>
    <w:rsid w:val="007013A9"/>
    <w:rsid w:val="00701624"/>
    <w:rsid w:val="00701947"/>
    <w:rsid w:val="00701B82"/>
    <w:rsid w:val="0070289E"/>
    <w:rsid w:val="00702A21"/>
    <w:rsid w:val="0070370D"/>
    <w:rsid w:val="007037D9"/>
    <w:rsid w:val="007040CB"/>
    <w:rsid w:val="00704B3A"/>
    <w:rsid w:val="00704CAF"/>
    <w:rsid w:val="00704DC0"/>
    <w:rsid w:val="00705729"/>
    <w:rsid w:val="007065F1"/>
    <w:rsid w:val="0070677A"/>
    <w:rsid w:val="00706E81"/>
    <w:rsid w:val="00711074"/>
    <w:rsid w:val="00711CBE"/>
    <w:rsid w:val="007126C0"/>
    <w:rsid w:val="00712CEF"/>
    <w:rsid w:val="00712E13"/>
    <w:rsid w:val="00713668"/>
    <w:rsid w:val="00713778"/>
    <w:rsid w:val="00713D44"/>
    <w:rsid w:val="00713F02"/>
    <w:rsid w:val="00714866"/>
    <w:rsid w:val="00714A3F"/>
    <w:rsid w:val="00716CDA"/>
    <w:rsid w:val="0071712E"/>
    <w:rsid w:val="007177F4"/>
    <w:rsid w:val="00720365"/>
    <w:rsid w:val="0072047B"/>
    <w:rsid w:val="00720535"/>
    <w:rsid w:val="00721A64"/>
    <w:rsid w:val="00721AFB"/>
    <w:rsid w:val="0072287E"/>
    <w:rsid w:val="00722919"/>
    <w:rsid w:val="00722DC2"/>
    <w:rsid w:val="0072518B"/>
    <w:rsid w:val="00726165"/>
    <w:rsid w:val="00726617"/>
    <w:rsid w:val="0072790F"/>
    <w:rsid w:val="0073027F"/>
    <w:rsid w:val="0073087C"/>
    <w:rsid w:val="007309E2"/>
    <w:rsid w:val="00732331"/>
    <w:rsid w:val="00732EF9"/>
    <w:rsid w:val="0073357B"/>
    <w:rsid w:val="007337B6"/>
    <w:rsid w:val="00733D52"/>
    <w:rsid w:val="0073467B"/>
    <w:rsid w:val="007354D3"/>
    <w:rsid w:val="007366C3"/>
    <w:rsid w:val="00736829"/>
    <w:rsid w:val="00737BC8"/>
    <w:rsid w:val="00741265"/>
    <w:rsid w:val="00741C76"/>
    <w:rsid w:val="00741EF6"/>
    <w:rsid w:val="007422C3"/>
    <w:rsid w:val="007422E2"/>
    <w:rsid w:val="007436A5"/>
    <w:rsid w:val="0074392F"/>
    <w:rsid w:val="00743A46"/>
    <w:rsid w:val="00743BA9"/>
    <w:rsid w:val="007441E5"/>
    <w:rsid w:val="007442C3"/>
    <w:rsid w:val="00746124"/>
    <w:rsid w:val="00746308"/>
    <w:rsid w:val="00746F82"/>
    <w:rsid w:val="00747658"/>
    <w:rsid w:val="00750DA6"/>
    <w:rsid w:val="00752916"/>
    <w:rsid w:val="00752F9D"/>
    <w:rsid w:val="00754C50"/>
    <w:rsid w:val="00755D7A"/>
    <w:rsid w:val="00756C5E"/>
    <w:rsid w:val="00756DA9"/>
    <w:rsid w:val="007572F9"/>
    <w:rsid w:val="007579B7"/>
    <w:rsid w:val="00761CAF"/>
    <w:rsid w:val="00761E43"/>
    <w:rsid w:val="00763446"/>
    <w:rsid w:val="00764BDD"/>
    <w:rsid w:val="007651BE"/>
    <w:rsid w:val="00765FAB"/>
    <w:rsid w:val="0076628B"/>
    <w:rsid w:val="00766DF5"/>
    <w:rsid w:val="007708DB"/>
    <w:rsid w:val="0077134F"/>
    <w:rsid w:val="007718BC"/>
    <w:rsid w:val="007724C1"/>
    <w:rsid w:val="00772AE6"/>
    <w:rsid w:val="00772C91"/>
    <w:rsid w:val="00773A76"/>
    <w:rsid w:val="0077484A"/>
    <w:rsid w:val="0077537A"/>
    <w:rsid w:val="007757A1"/>
    <w:rsid w:val="007757F4"/>
    <w:rsid w:val="00776D5B"/>
    <w:rsid w:val="00777050"/>
    <w:rsid w:val="0077788A"/>
    <w:rsid w:val="0078118D"/>
    <w:rsid w:val="00782C1E"/>
    <w:rsid w:val="00783B0E"/>
    <w:rsid w:val="00784938"/>
    <w:rsid w:val="00784D74"/>
    <w:rsid w:val="00785936"/>
    <w:rsid w:val="00785B98"/>
    <w:rsid w:val="00786404"/>
    <w:rsid w:val="00790A1F"/>
    <w:rsid w:val="007910CA"/>
    <w:rsid w:val="007918B3"/>
    <w:rsid w:val="00792683"/>
    <w:rsid w:val="00793C0C"/>
    <w:rsid w:val="0079406C"/>
    <w:rsid w:val="007945D0"/>
    <w:rsid w:val="007951FD"/>
    <w:rsid w:val="007960B7"/>
    <w:rsid w:val="0079706E"/>
    <w:rsid w:val="00797330"/>
    <w:rsid w:val="007A0747"/>
    <w:rsid w:val="007A13BD"/>
    <w:rsid w:val="007A248F"/>
    <w:rsid w:val="007A290E"/>
    <w:rsid w:val="007A2A19"/>
    <w:rsid w:val="007A2DF3"/>
    <w:rsid w:val="007A32E3"/>
    <w:rsid w:val="007A35B8"/>
    <w:rsid w:val="007A4089"/>
    <w:rsid w:val="007A4BB9"/>
    <w:rsid w:val="007A526B"/>
    <w:rsid w:val="007A60B0"/>
    <w:rsid w:val="007A6256"/>
    <w:rsid w:val="007A6706"/>
    <w:rsid w:val="007A79A9"/>
    <w:rsid w:val="007A7A96"/>
    <w:rsid w:val="007A7EF1"/>
    <w:rsid w:val="007A7F4B"/>
    <w:rsid w:val="007B0BCD"/>
    <w:rsid w:val="007B1E9D"/>
    <w:rsid w:val="007B1EBE"/>
    <w:rsid w:val="007B44D1"/>
    <w:rsid w:val="007B4B07"/>
    <w:rsid w:val="007B5AD8"/>
    <w:rsid w:val="007B6ACF"/>
    <w:rsid w:val="007B7318"/>
    <w:rsid w:val="007C02B3"/>
    <w:rsid w:val="007C1874"/>
    <w:rsid w:val="007C33F2"/>
    <w:rsid w:val="007C364A"/>
    <w:rsid w:val="007C4B61"/>
    <w:rsid w:val="007C577A"/>
    <w:rsid w:val="007C5D69"/>
    <w:rsid w:val="007C6876"/>
    <w:rsid w:val="007C732A"/>
    <w:rsid w:val="007C7E0C"/>
    <w:rsid w:val="007D1246"/>
    <w:rsid w:val="007D329E"/>
    <w:rsid w:val="007D32D9"/>
    <w:rsid w:val="007D4A67"/>
    <w:rsid w:val="007D5C38"/>
    <w:rsid w:val="007D7105"/>
    <w:rsid w:val="007D738E"/>
    <w:rsid w:val="007D7775"/>
    <w:rsid w:val="007E00F8"/>
    <w:rsid w:val="007E0874"/>
    <w:rsid w:val="007E1C9D"/>
    <w:rsid w:val="007E2DD5"/>
    <w:rsid w:val="007E3D36"/>
    <w:rsid w:val="007E4D6E"/>
    <w:rsid w:val="007E5F18"/>
    <w:rsid w:val="007E6B2A"/>
    <w:rsid w:val="007E6F47"/>
    <w:rsid w:val="007F06AF"/>
    <w:rsid w:val="007F0C04"/>
    <w:rsid w:val="007F154D"/>
    <w:rsid w:val="007F2446"/>
    <w:rsid w:val="007F40E9"/>
    <w:rsid w:val="007F4A96"/>
    <w:rsid w:val="007F5D49"/>
    <w:rsid w:val="007F6031"/>
    <w:rsid w:val="007F625D"/>
    <w:rsid w:val="007F6296"/>
    <w:rsid w:val="007F65A9"/>
    <w:rsid w:val="00800A9A"/>
    <w:rsid w:val="0080117D"/>
    <w:rsid w:val="00801ACC"/>
    <w:rsid w:val="00802AE6"/>
    <w:rsid w:val="008035CD"/>
    <w:rsid w:val="00803912"/>
    <w:rsid w:val="00803E3B"/>
    <w:rsid w:val="0080565A"/>
    <w:rsid w:val="008056FD"/>
    <w:rsid w:val="00805AE3"/>
    <w:rsid w:val="00806183"/>
    <w:rsid w:val="00807D2A"/>
    <w:rsid w:val="008104B1"/>
    <w:rsid w:val="008110E8"/>
    <w:rsid w:val="00811181"/>
    <w:rsid w:val="00811C3B"/>
    <w:rsid w:val="00812C9A"/>
    <w:rsid w:val="00813049"/>
    <w:rsid w:val="008136DD"/>
    <w:rsid w:val="00813CF7"/>
    <w:rsid w:val="00813D63"/>
    <w:rsid w:val="00815072"/>
    <w:rsid w:val="0081507A"/>
    <w:rsid w:val="0081526F"/>
    <w:rsid w:val="00815CAF"/>
    <w:rsid w:val="0081673A"/>
    <w:rsid w:val="00816D47"/>
    <w:rsid w:val="0081732A"/>
    <w:rsid w:val="008175E1"/>
    <w:rsid w:val="00817600"/>
    <w:rsid w:val="00817667"/>
    <w:rsid w:val="00817CE4"/>
    <w:rsid w:val="00817E9D"/>
    <w:rsid w:val="00820546"/>
    <w:rsid w:val="008231E7"/>
    <w:rsid w:val="008234DF"/>
    <w:rsid w:val="00823753"/>
    <w:rsid w:val="00823816"/>
    <w:rsid w:val="00823904"/>
    <w:rsid w:val="00823A4A"/>
    <w:rsid w:val="00823AAB"/>
    <w:rsid w:val="00827714"/>
    <w:rsid w:val="008279B6"/>
    <w:rsid w:val="00830459"/>
    <w:rsid w:val="00830D88"/>
    <w:rsid w:val="00830DE0"/>
    <w:rsid w:val="008320B6"/>
    <w:rsid w:val="008322E7"/>
    <w:rsid w:val="008331E3"/>
    <w:rsid w:val="00833C28"/>
    <w:rsid w:val="00833C59"/>
    <w:rsid w:val="008343D0"/>
    <w:rsid w:val="00834C97"/>
    <w:rsid w:val="008351E1"/>
    <w:rsid w:val="008351E3"/>
    <w:rsid w:val="00836788"/>
    <w:rsid w:val="00836840"/>
    <w:rsid w:val="00836F7D"/>
    <w:rsid w:val="00837C3A"/>
    <w:rsid w:val="00840251"/>
    <w:rsid w:val="008405F7"/>
    <w:rsid w:val="0084135F"/>
    <w:rsid w:val="0084149F"/>
    <w:rsid w:val="00842059"/>
    <w:rsid w:val="008429E3"/>
    <w:rsid w:val="00842C47"/>
    <w:rsid w:val="00843453"/>
    <w:rsid w:val="008441A2"/>
    <w:rsid w:val="008449D8"/>
    <w:rsid w:val="0084582B"/>
    <w:rsid w:val="00846913"/>
    <w:rsid w:val="00846BEB"/>
    <w:rsid w:val="008503FF"/>
    <w:rsid w:val="00850C6A"/>
    <w:rsid w:val="00850CE8"/>
    <w:rsid w:val="008520C7"/>
    <w:rsid w:val="00852584"/>
    <w:rsid w:val="00852F1E"/>
    <w:rsid w:val="0085590F"/>
    <w:rsid w:val="00855985"/>
    <w:rsid w:val="00855CA3"/>
    <w:rsid w:val="008566A0"/>
    <w:rsid w:val="00857A12"/>
    <w:rsid w:val="00857A20"/>
    <w:rsid w:val="00857C92"/>
    <w:rsid w:val="00860761"/>
    <w:rsid w:val="00860EC6"/>
    <w:rsid w:val="00862B02"/>
    <w:rsid w:val="00862CC9"/>
    <w:rsid w:val="00862EC2"/>
    <w:rsid w:val="008631D0"/>
    <w:rsid w:val="00864A3F"/>
    <w:rsid w:val="00864FCE"/>
    <w:rsid w:val="00864FFD"/>
    <w:rsid w:val="008654B5"/>
    <w:rsid w:val="00866124"/>
    <w:rsid w:val="0086679E"/>
    <w:rsid w:val="008670C4"/>
    <w:rsid w:val="00867685"/>
    <w:rsid w:val="0086781C"/>
    <w:rsid w:val="0086798C"/>
    <w:rsid w:val="00867DC6"/>
    <w:rsid w:val="00870E27"/>
    <w:rsid w:val="00871299"/>
    <w:rsid w:val="008712E0"/>
    <w:rsid w:val="00871BF0"/>
    <w:rsid w:val="00874071"/>
    <w:rsid w:val="0087702C"/>
    <w:rsid w:val="0087745A"/>
    <w:rsid w:val="00880790"/>
    <w:rsid w:val="00880936"/>
    <w:rsid w:val="00880C40"/>
    <w:rsid w:val="00880D26"/>
    <w:rsid w:val="00881B9F"/>
    <w:rsid w:val="00881D43"/>
    <w:rsid w:val="00883212"/>
    <w:rsid w:val="008858DC"/>
    <w:rsid w:val="00886080"/>
    <w:rsid w:val="008863A7"/>
    <w:rsid w:val="00886490"/>
    <w:rsid w:val="0088717D"/>
    <w:rsid w:val="00887279"/>
    <w:rsid w:val="00890569"/>
    <w:rsid w:val="00890E43"/>
    <w:rsid w:val="00891429"/>
    <w:rsid w:val="00891A84"/>
    <w:rsid w:val="00892A17"/>
    <w:rsid w:val="00893396"/>
    <w:rsid w:val="008938A1"/>
    <w:rsid w:val="0089422A"/>
    <w:rsid w:val="00894A60"/>
    <w:rsid w:val="00894C7E"/>
    <w:rsid w:val="008955B8"/>
    <w:rsid w:val="00895D0A"/>
    <w:rsid w:val="00896441"/>
    <w:rsid w:val="00896D87"/>
    <w:rsid w:val="008A046F"/>
    <w:rsid w:val="008A0559"/>
    <w:rsid w:val="008A4ABF"/>
    <w:rsid w:val="008A4D27"/>
    <w:rsid w:val="008A5318"/>
    <w:rsid w:val="008A54F0"/>
    <w:rsid w:val="008A5927"/>
    <w:rsid w:val="008A5D2F"/>
    <w:rsid w:val="008A6074"/>
    <w:rsid w:val="008A6D8D"/>
    <w:rsid w:val="008B0D0A"/>
    <w:rsid w:val="008B0D10"/>
    <w:rsid w:val="008B14E9"/>
    <w:rsid w:val="008B24DD"/>
    <w:rsid w:val="008B2AB1"/>
    <w:rsid w:val="008B46B6"/>
    <w:rsid w:val="008B4BD3"/>
    <w:rsid w:val="008B4F85"/>
    <w:rsid w:val="008B5713"/>
    <w:rsid w:val="008B6E61"/>
    <w:rsid w:val="008C032B"/>
    <w:rsid w:val="008C1763"/>
    <w:rsid w:val="008C1C2C"/>
    <w:rsid w:val="008C1DC5"/>
    <w:rsid w:val="008C1F16"/>
    <w:rsid w:val="008C35B4"/>
    <w:rsid w:val="008C62CF"/>
    <w:rsid w:val="008C74DB"/>
    <w:rsid w:val="008C7500"/>
    <w:rsid w:val="008C752E"/>
    <w:rsid w:val="008D03C4"/>
    <w:rsid w:val="008D079F"/>
    <w:rsid w:val="008D160E"/>
    <w:rsid w:val="008D16B5"/>
    <w:rsid w:val="008D1784"/>
    <w:rsid w:val="008D1CB3"/>
    <w:rsid w:val="008D1EA2"/>
    <w:rsid w:val="008D2296"/>
    <w:rsid w:val="008D24DE"/>
    <w:rsid w:val="008D287B"/>
    <w:rsid w:val="008D32F0"/>
    <w:rsid w:val="008D3C32"/>
    <w:rsid w:val="008D3D0F"/>
    <w:rsid w:val="008D3ED4"/>
    <w:rsid w:val="008D4B55"/>
    <w:rsid w:val="008D51B1"/>
    <w:rsid w:val="008D57F0"/>
    <w:rsid w:val="008D5989"/>
    <w:rsid w:val="008D6496"/>
    <w:rsid w:val="008D6546"/>
    <w:rsid w:val="008D69C9"/>
    <w:rsid w:val="008E08DC"/>
    <w:rsid w:val="008E0BE1"/>
    <w:rsid w:val="008E0EE1"/>
    <w:rsid w:val="008E3846"/>
    <w:rsid w:val="008E4128"/>
    <w:rsid w:val="008E477C"/>
    <w:rsid w:val="008E58FF"/>
    <w:rsid w:val="008E5CCA"/>
    <w:rsid w:val="008E6A68"/>
    <w:rsid w:val="008E6A8E"/>
    <w:rsid w:val="008F0BC5"/>
    <w:rsid w:val="008F1381"/>
    <w:rsid w:val="008F2219"/>
    <w:rsid w:val="008F272D"/>
    <w:rsid w:val="008F5834"/>
    <w:rsid w:val="008F5DD2"/>
    <w:rsid w:val="008F6A7A"/>
    <w:rsid w:val="008F6C9E"/>
    <w:rsid w:val="008F730A"/>
    <w:rsid w:val="008F738A"/>
    <w:rsid w:val="0090150E"/>
    <w:rsid w:val="009027C1"/>
    <w:rsid w:val="00903A63"/>
    <w:rsid w:val="00903AAE"/>
    <w:rsid w:val="00903CB2"/>
    <w:rsid w:val="009041DB"/>
    <w:rsid w:val="00904B64"/>
    <w:rsid w:val="00905345"/>
    <w:rsid w:val="00905B78"/>
    <w:rsid w:val="009071A3"/>
    <w:rsid w:val="009076F6"/>
    <w:rsid w:val="00907BA7"/>
    <w:rsid w:val="009102ED"/>
    <w:rsid w:val="00911C73"/>
    <w:rsid w:val="00911DF3"/>
    <w:rsid w:val="009123C1"/>
    <w:rsid w:val="00912A0E"/>
    <w:rsid w:val="00915504"/>
    <w:rsid w:val="0091625C"/>
    <w:rsid w:val="009163DD"/>
    <w:rsid w:val="00916D66"/>
    <w:rsid w:val="00916E83"/>
    <w:rsid w:val="0091765B"/>
    <w:rsid w:val="009177A9"/>
    <w:rsid w:val="00917A8F"/>
    <w:rsid w:val="0092009C"/>
    <w:rsid w:val="00920825"/>
    <w:rsid w:val="00920BF4"/>
    <w:rsid w:val="00920D48"/>
    <w:rsid w:val="00924FAE"/>
    <w:rsid w:val="0092512A"/>
    <w:rsid w:val="00925682"/>
    <w:rsid w:val="00925D61"/>
    <w:rsid w:val="00926DB7"/>
    <w:rsid w:val="00927A70"/>
    <w:rsid w:val="00927DC1"/>
    <w:rsid w:val="00930AF5"/>
    <w:rsid w:val="00931AE6"/>
    <w:rsid w:val="00933B8B"/>
    <w:rsid w:val="00933CA5"/>
    <w:rsid w:val="00933F2E"/>
    <w:rsid w:val="00934F33"/>
    <w:rsid w:val="009357F5"/>
    <w:rsid w:val="0093592F"/>
    <w:rsid w:val="0093603A"/>
    <w:rsid w:val="00936CE3"/>
    <w:rsid w:val="00937127"/>
    <w:rsid w:val="00937927"/>
    <w:rsid w:val="00937F52"/>
    <w:rsid w:val="0094030A"/>
    <w:rsid w:val="009413AF"/>
    <w:rsid w:val="00942483"/>
    <w:rsid w:val="009425A6"/>
    <w:rsid w:val="00943343"/>
    <w:rsid w:val="0094358C"/>
    <w:rsid w:val="0094488A"/>
    <w:rsid w:val="0094494C"/>
    <w:rsid w:val="00945564"/>
    <w:rsid w:val="00945A92"/>
    <w:rsid w:val="00945A95"/>
    <w:rsid w:val="00945E0C"/>
    <w:rsid w:val="00945EE4"/>
    <w:rsid w:val="00945F30"/>
    <w:rsid w:val="00945F3D"/>
    <w:rsid w:val="00947BC8"/>
    <w:rsid w:val="00950A98"/>
    <w:rsid w:val="00951403"/>
    <w:rsid w:val="00952BD9"/>
    <w:rsid w:val="00953351"/>
    <w:rsid w:val="00953537"/>
    <w:rsid w:val="009546EB"/>
    <w:rsid w:val="00955CAC"/>
    <w:rsid w:val="00956446"/>
    <w:rsid w:val="009565D8"/>
    <w:rsid w:val="00956894"/>
    <w:rsid w:val="00957A06"/>
    <w:rsid w:val="00957C1F"/>
    <w:rsid w:val="00957D20"/>
    <w:rsid w:val="00960274"/>
    <w:rsid w:val="00961B5F"/>
    <w:rsid w:val="00961D7D"/>
    <w:rsid w:val="00962351"/>
    <w:rsid w:val="00962ADA"/>
    <w:rsid w:val="009636FF"/>
    <w:rsid w:val="00963ACC"/>
    <w:rsid w:val="00963D9A"/>
    <w:rsid w:val="00963FBF"/>
    <w:rsid w:val="00964548"/>
    <w:rsid w:val="00964871"/>
    <w:rsid w:val="0096506E"/>
    <w:rsid w:val="00965CB2"/>
    <w:rsid w:val="00966334"/>
    <w:rsid w:val="00966D84"/>
    <w:rsid w:val="009678A9"/>
    <w:rsid w:val="00970C28"/>
    <w:rsid w:val="00970D4B"/>
    <w:rsid w:val="009718BA"/>
    <w:rsid w:val="00971A9C"/>
    <w:rsid w:val="00971EBD"/>
    <w:rsid w:val="00971FCC"/>
    <w:rsid w:val="009724DA"/>
    <w:rsid w:val="0097289D"/>
    <w:rsid w:val="009733BA"/>
    <w:rsid w:val="0097353C"/>
    <w:rsid w:val="0097435B"/>
    <w:rsid w:val="009747FF"/>
    <w:rsid w:val="0097541E"/>
    <w:rsid w:val="00975900"/>
    <w:rsid w:val="00976242"/>
    <w:rsid w:val="009769D2"/>
    <w:rsid w:val="00977564"/>
    <w:rsid w:val="00977EAC"/>
    <w:rsid w:val="009807F8"/>
    <w:rsid w:val="009816BD"/>
    <w:rsid w:val="0098220B"/>
    <w:rsid w:val="00982368"/>
    <w:rsid w:val="00982DE0"/>
    <w:rsid w:val="009831E3"/>
    <w:rsid w:val="009862F9"/>
    <w:rsid w:val="009869ED"/>
    <w:rsid w:val="0098767E"/>
    <w:rsid w:val="00987B24"/>
    <w:rsid w:val="00990007"/>
    <w:rsid w:val="00990F03"/>
    <w:rsid w:val="00991BE9"/>
    <w:rsid w:val="00992047"/>
    <w:rsid w:val="00992133"/>
    <w:rsid w:val="00992E83"/>
    <w:rsid w:val="00992F19"/>
    <w:rsid w:val="009935AF"/>
    <w:rsid w:val="00993710"/>
    <w:rsid w:val="00994379"/>
    <w:rsid w:val="009955A8"/>
    <w:rsid w:val="009957A5"/>
    <w:rsid w:val="0099681A"/>
    <w:rsid w:val="00996B5C"/>
    <w:rsid w:val="00997889"/>
    <w:rsid w:val="009978A5"/>
    <w:rsid w:val="009A279A"/>
    <w:rsid w:val="009A2BE7"/>
    <w:rsid w:val="009A2EA7"/>
    <w:rsid w:val="009A3E13"/>
    <w:rsid w:val="009A3EE5"/>
    <w:rsid w:val="009A4BAF"/>
    <w:rsid w:val="009A5996"/>
    <w:rsid w:val="009A5A92"/>
    <w:rsid w:val="009A6A82"/>
    <w:rsid w:val="009A6F0A"/>
    <w:rsid w:val="009A77A5"/>
    <w:rsid w:val="009A792A"/>
    <w:rsid w:val="009A798A"/>
    <w:rsid w:val="009B04F0"/>
    <w:rsid w:val="009B09F3"/>
    <w:rsid w:val="009B0F16"/>
    <w:rsid w:val="009B124C"/>
    <w:rsid w:val="009B1E6C"/>
    <w:rsid w:val="009B2167"/>
    <w:rsid w:val="009B2F7E"/>
    <w:rsid w:val="009B2FAF"/>
    <w:rsid w:val="009B36A7"/>
    <w:rsid w:val="009B39D8"/>
    <w:rsid w:val="009B455A"/>
    <w:rsid w:val="009B4676"/>
    <w:rsid w:val="009B47F7"/>
    <w:rsid w:val="009B48BA"/>
    <w:rsid w:val="009B5998"/>
    <w:rsid w:val="009B5E1B"/>
    <w:rsid w:val="009B74F5"/>
    <w:rsid w:val="009C0364"/>
    <w:rsid w:val="009C0841"/>
    <w:rsid w:val="009C1060"/>
    <w:rsid w:val="009C1506"/>
    <w:rsid w:val="009C1599"/>
    <w:rsid w:val="009C1A2D"/>
    <w:rsid w:val="009C1B82"/>
    <w:rsid w:val="009C27C5"/>
    <w:rsid w:val="009C2E01"/>
    <w:rsid w:val="009C3BE9"/>
    <w:rsid w:val="009C5170"/>
    <w:rsid w:val="009C625D"/>
    <w:rsid w:val="009C6904"/>
    <w:rsid w:val="009C7EBD"/>
    <w:rsid w:val="009D0108"/>
    <w:rsid w:val="009D05E1"/>
    <w:rsid w:val="009D05F8"/>
    <w:rsid w:val="009D11DC"/>
    <w:rsid w:val="009D1499"/>
    <w:rsid w:val="009D1740"/>
    <w:rsid w:val="009D22D6"/>
    <w:rsid w:val="009D2723"/>
    <w:rsid w:val="009D35F6"/>
    <w:rsid w:val="009D3B80"/>
    <w:rsid w:val="009D41BF"/>
    <w:rsid w:val="009D4617"/>
    <w:rsid w:val="009D4AA4"/>
    <w:rsid w:val="009D4B4B"/>
    <w:rsid w:val="009D5163"/>
    <w:rsid w:val="009D5D83"/>
    <w:rsid w:val="009D6BA2"/>
    <w:rsid w:val="009E19EB"/>
    <w:rsid w:val="009E1BCA"/>
    <w:rsid w:val="009E1D76"/>
    <w:rsid w:val="009E28E5"/>
    <w:rsid w:val="009E316A"/>
    <w:rsid w:val="009E3FB1"/>
    <w:rsid w:val="009E549D"/>
    <w:rsid w:val="009E64FE"/>
    <w:rsid w:val="009E749D"/>
    <w:rsid w:val="009E7549"/>
    <w:rsid w:val="009F04AD"/>
    <w:rsid w:val="009F0F04"/>
    <w:rsid w:val="009F1ECF"/>
    <w:rsid w:val="009F2F3C"/>
    <w:rsid w:val="009F402E"/>
    <w:rsid w:val="009F4BB6"/>
    <w:rsid w:val="009F4C3F"/>
    <w:rsid w:val="009F520A"/>
    <w:rsid w:val="009F55E5"/>
    <w:rsid w:val="009F5DEF"/>
    <w:rsid w:val="009F603B"/>
    <w:rsid w:val="009F7761"/>
    <w:rsid w:val="00A00DDE"/>
    <w:rsid w:val="00A01EBF"/>
    <w:rsid w:val="00A02003"/>
    <w:rsid w:val="00A02426"/>
    <w:rsid w:val="00A024F4"/>
    <w:rsid w:val="00A02CC3"/>
    <w:rsid w:val="00A03EAF"/>
    <w:rsid w:val="00A04B50"/>
    <w:rsid w:val="00A04D6E"/>
    <w:rsid w:val="00A050F2"/>
    <w:rsid w:val="00A10132"/>
    <w:rsid w:val="00A10C8B"/>
    <w:rsid w:val="00A10DDB"/>
    <w:rsid w:val="00A11C06"/>
    <w:rsid w:val="00A1244D"/>
    <w:rsid w:val="00A13E83"/>
    <w:rsid w:val="00A141AF"/>
    <w:rsid w:val="00A14276"/>
    <w:rsid w:val="00A1432F"/>
    <w:rsid w:val="00A15ACE"/>
    <w:rsid w:val="00A1733E"/>
    <w:rsid w:val="00A179D7"/>
    <w:rsid w:val="00A17F0F"/>
    <w:rsid w:val="00A203A0"/>
    <w:rsid w:val="00A20AB4"/>
    <w:rsid w:val="00A20B5A"/>
    <w:rsid w:val="00A2147D"/>
    <w:rsid w:val="00A2164D"/>
    <w:rsid w:val="00A21AFA"/>
    <w:rsid w:val="00A2249E"/>
    <w:rsid w:val="00A23B39"/>
    <w:rsid w:val="00A24017"/>
    <w:rsid w:val="00A25266"/>
    <w:rsid w:val="00A27466"/>
    <w:rsid w:val="00A300BB"/>
    <w:rsid w:val="00A30ABB"/>
    <w:rsid w:val="00A32B5E"/>
    <w:rsid w:val="00A34063"/>
    <w:rsid w:val="00A341BD"/>
    <w:rsid w:val="00A344A1"/>
    <w:rsid w:val="00A34961"/>
    <w:rsid w:val="00A352EE"/>
    <w:rsid w:val="00A35485"/>
    <w:rsid w:val="00A3677F"/>
    <w:rsid w:val="00A367F2"/>
    <w:rsid w:val="00A37446"/>
    <w:rsid w:val="00A37785"/>
    <w:rsid w:val="00A377CD"/>
    <w:rsid w:val="00A3781B"/>
    <w:rsid w:val="00A37F46"/>
    <w:rsid w:val="00A40109"/>
    <w:rsid w:val="00A40B40"/>
    <w:rsid w:val="00A41071"/>
    <w:rsid w:val="00A410AD"/>
    <w:rsid w:val="00A41FD6"/>
    <w:rsid w:val="00A42568"/>
    <w:rsid w:val="00A425A6"/>
    <w:rsid w:val="00A4261D"/>
    <w:rsid w:val="00A426D9"/>
    <w:rsid w:val="00A42E15"/>
    <w:rsid w:val="00A42FE9"/>
    <w:rsid w:val="00A434EB"/>
    <w:rsid w:val="00A43E06"/>
    <w:rsid w:val="00A44150"/>
    <w:rsid w:val="00A44219"/>
    <w:rsid w:val="00A4423B"/>
    <w:rsid w:val="00A4475C"/>
    <w:rsid w:val="00A44A61"/>
    <w:rsid w:val="00A45672"/>
    <w:rsid w:val="00A458F6"/>
    <w:rsid w:val="00A45E0E"/>
    <w:rsid w:val="00A45E66"/>
    <w:rsid w:val="00A461CF"/>
    <w:rsid w:val="00A47228"/>
    <w:rsid w:val="00A47EE5"/>
    <w:rsid w:val="00A51140"/>
    <w:rsid w:val="00A52098"/>
    <w:rsid w:val="00A522A0"/>
    <w:rsid w:val="00A52A3A"/>
    <w:rsid w:val="00A52E17"/>
    <w:rsid w:val="00A52E38"/>
    <w:rsid w:val="00A5337B"/>
    <w:rsid w:val="00A5396D"/>
    <w:rsid w:val="00A5415E"/>
    <w:rsid w:val="00A5537B"/>
    <w:rsid w:val="00A55650"/>
    <w:rsid w:val="00A56299"/>
    <w:rsid w:val="00A56E6A"/>
    <w:rsid w:val="00A57235"/>
    <w:rsid w:val="00A576FF"/>
    <w:rsid w:val="00A600C0"/>
    <w:rsid w:val="00A61372"/>
    <w:rsid w:val="00A6177B"/>
    <w:rsid w:val="00A648C4"/>
    <w:rsid w:val="00A65F1B"/>
    <w:rsid w:val="00A669AF"/>
    <w:rsid w:val="00A66DD8"/>
    <w:rsid w:val="00A66E01"/>
    <w:rsid w:val="00A66FA3"/>
    <w:rsid w:val="00A674C6"/>
    <w:rsid w:val="00A7095F"/>
    <w:rsid w:val="00A70CB5"/>
    <w:rsid w:val="00A7153A"/>
    <w:rsid w:val="00A723EE"/>
    <w:rsid w:val="00A72E6C"/>
    <w:rsid w:val="00A73167"/>
    <w:rsid w:val="00A7418B"/>
    <w:rsid w:val="00A75124"/>
    <w:rsid w:val="00A768B1"/>
    <w:rsid w:val="00A76CC3"/>
    <w:rsid w:val="00A76CDF"/>
    <w:rsid w:val="00A76E83"/>
    <w:rsid w:val="00A771CE"/>
    <w:rsid w:val="00A7754A"/>
    <w:rsid w:val="00A7766F"/>
    <w:rsid w:val="00A77680"/>
    <w:rsid w:val="00A8045E"/>
    <w:rsid w:val="00A808B4"/>
    <w:rsid w:val="00A80E9D"/>
    <w:rsid w:val="00A80F41"/>
    <w:rsid w:val="00A8177A"/>
    <w:rsid w:val="00A817ED"/>
    <w:rsid w:val="00A819C8"/>
    <w:rsid w:val="00A81BDF"/>
    <w:rsid w:val="00A81D5B"/>
    <w:rsid w:val="00A84F45"/>
    <w:rsid w:val="00A85100"/>
    <w:rsid w:val="00A85A93"/>
    <w:rsid w:val="00A85F45"/>
    <w:rsid w:val="00A86E7A"/>
    <w:rsid w:val="00A87E36"/>
    <w:rsid w:val="00A90442"/>
    <w:rsid w:val="00A909FA"/>
    <w:rsid w:val="00A91226"/>
    <w:rsid w:val="00A9377C"/>
    <w:rsid w:val="00A93974"/>
    <w:rsid w:val="00A94075"/>
    <w:rsid w:val="00A94C27"/>
    <w:rsid w:val="00A94C28"/>
    <w:rsid w:val="00A94FC4"/>
    <w:rsid w:val="00A96A90"/>
    <w:rsid w:val="00A97AAA"/>
    <w:rsid w:val="00A97D6E"/>
    <w:rsid w:val="00AA10F5"/>
    <w:rsid w:val="00AA23B2"/>
    <w:rsid w:val="00AA303C"/>
    <w:rsid w:val="00AA3715"/>
    <w:rsid w:val="00AA427F"/>
    <w:rsid w:val="00AA49A1"/>
    <w:rsid w:val="00AA50E5"/>
    <w:rsid w:val="00AA526A"/>
    <w:rsid w:val="00AA583B"/>
    <w:rsid w:val="00AA5DC4"/>
    <w:rsid w:val="00AA6DF6"/>
    <w:rsid w:val="00AA707B"/>
    <w:rsid w:val="00AA7E72"/>
    <w:rsid w:val="00AB071F"/>
    <w:rsid w:val="00AB1046"/>
    <w:rsid w:val="00AB13F5"/>
    <w:rsid w:val="00AB1913"/>
    <w:rsid w:val="00AB3081"/>
    <w:rsid w:val="00AB3519"/>
    <w:rsid w:val="00AB4079"/>
    <w:rsid w:val="00AB4D7C"/>
    <w:rsid w:val="00AB58B2"/>
    <w:rsid w:val="00AB5921"/>
    <w:rsid w:val="00AB5D2D"/>
    <w:rsid w:val="00AB6C42"/>
    <w:rsid w:val="00AB7995"/>
    <w:rsid w:val="00AB7E93"/>
    <w:rsid w:val="00AC0E05"/>
    <w:rsid w:val="00AC0F73"/>
    <w:rsid w:val="00AC1617"/>
    <w:rsid w:val="00AC1DBC"/>
    <w:rsid w:val="00AC2092"/>
    <w:rsid w:val="00AC20C3"/>
    <w:rsid w:val="00AC31A6"/>
    <w:rsid w:val="00AC449D"/>
    <w:rsid w:val="00AC5017"/>
    <w:rsid w:val="00AC567C"/>
    <w:rsid w:val="00AC74FF"/>
    <w:rsid w:val="00AC763D"/>
    <w:rsid w:val="00AC7E1B"/>
    <w:rsid w:val="00AC7FE1"/>
    <w:rsid w:val="00AD0201"/>
    <w:rsid w:val="00AD0894"/>
    <w:rsid w:val="00AD2097"/>
    <w:rsid w:val="00AD3496"/>
    <w:rsid w:val="00AD4377"/>
    <w:rsid w:val="00AD44A8"/>
    <w:rsid w:val="00AD4BE2"/>
    <w:rsid w:val="00AD5979"/>
    <w:rsid w:val="00AD65E7"/>
    <w:rsid w:val="00AD6863"/>
    <w:rsid w:val="00AD6B06"/>
    <w:rsid w:val="00AD6E9E"/>
    <w:rsid w:val="00AD7555"/>
    <w:rsid w:val="00AD7B46"/>
    <w:rsid w:val="00AD7F39"/>
    <w:rsid w:val="00AE058B"/>
    <w:rsid w:val="00AE156E"/>
    <w:rsid w:val="00AE173C"/>
    <w:rsid w:val="00AE28CE"/>
    <w:rsid w:val="00AE321F"/>
    <w:rsid w:val="00AE33D3"/>
    <w:rsid w:val="00AE42FD"/>
    <w:rsid w:val="00AE49D4"/>
    <w:rsid w:val="00AE4CE6"/>
    <w:rsid w:val="00AE55A8"/>
    <w:rsid w:val="00AE663F"/>
    <w:rsid w:val="00AE7E75"/>
    <w:rsid w:val="00AF13E4"/>
    <w:rsid w:val="00AF2791"/>
    <w:rsid w:val="00AF3565"/>
    <w:rsid w:val="00AF373C"/>
    <w:rsid w:val="00AF4074"/>
    <w:rsid w:val="00AF430F"/>
    <w:rsid w:val="00AF4CFA"/>
    <w:rsid w:val="00AF74C7"/>
    <w:rsid w:val="00AF7D7E"/>
    <w:rsid w:val="00B0223A"/>
    <w:rsid w:val="00B02C17"/>
    <w:rsid w:val="00B032D4"/>
    <w:rsid w:val="00B0332B"/>
    <w:rsid w:val="00B035F0"/>
    <w:rsid w:val="00B03E4C"/>
    <w:rsid w:val="00B054C7"/>
    <w:rsid w:val="00B054C9"/>
    <w:rsid w:val="00B05725"/>
    <w:rsid w:val="00B06AF0"/>
    <w:rsid w:val="00B06C86"/>
    <w:rsid w:val="00B11C4D"/>
    <w:rsid w:val="00B1257B"/>
    <w:rsid w:val="00B12832"/>
    <w:rsid w:val="00B132D8"/>
    <w:rsid w:val="00B135BE"/>
    <w:rsid w:val="00B13D02"/>
    <w:rsid w:val="00B14491"/>
    <w:rsid w:val="00B14CB1"/>
    <w:rsid w:val="00B14EA0"/>
    <w:rsid w:val="00B156CC"/>
    <w:rsid w:val="00B176DE"/>
    <w:rsid w:val="00B1798F"/>
    <w:rsid w:val="00B17B03"/>
    <w:rsid w:val="00B20AEF"/>
    <w:rsid w:val="00B214DA"/>
    <w:rsid w:val="00B21EE3"/>
    <w:rsid w:val="00B21F87"/>
    <w:rsid w:val="00B223C8"/>
    <w:rsid w:val="00B23648"/>
    <w:rsid w:val="00B244DA"/>
    <w:rsid w:val="00B247AE"/>
    <w:rsid w:val="00B24967"/>
    <w:rsid w:val="00B25998"/>
    <w:rsid w:val="00B26293"/>
    <w:rsid w:val="00B2699C"/>
    <w:rsid w:val="00B26B40"/>
    <w:rsid w:val="00B32863"/>
    <w:rsid w:val="00B32C8C"/>
    <w:rsid w:val="00B34174"/>
    <w:rsid w:val="00B35E33"/>
    <w:rsid w:val="00B36308"/>
    <w:rsid w:val="00B368BE"/>
    <w:rsid w:val="00B37304"/>
    <w:rsid w:val="00B37D82"/>
    <w:rsid w:val="00B4025B"/>
    <w:rsid w:val="00B40739"/>
    <w:rsid w:val="00B41643"/>
    <w:rsid w:val="00B4381F"/>
    <w:rsid w:val="00B4406C"/>
    <w:rsid w:val="00B4538E"/>
    <w:rsid w:val="00B45670"/>
    <w:rsid w:val="00B475B4"/>
    <w:rsid w:val="00B50392"/>
    <w:rsid w:val="00B52DAE"/>
    <w:rsid w:val="00B52EAA"/>
    <w:rsid w:val="00B52F83"/>
    <w:rsid w:val="00B53192"/>
    <w:rsid w:val="00B53D24"/>
    <w:rsid w:val="00B5477E"/>
    <w:rsid w:val="00B54AE5"/>
    <w:rsid w:val="00B54D7E"/>
    <w:rsid w:val="00B55140"/>
    <w:rsid w:val="00B55172"/>
    <w:rsid w:val="00B55C5A"/>
    <w:rsid w:val="00B561A2"/>
    <w:rsid w:val="00B573A5"/>
    <w:rsid w:val="00B608FE"/>
    <w:rsid w:val="00B61B88"/>
    <w:rsid w:val="00B63AE1"/>
    <w:rsid w:val="00B63C46"/>
    <w:rsid w:val="00B63DB5"/>
    <w:rsid w:val="00B66265"/>
    <w:rsid w:val="00B66B6A"/>
    <w:rsid w:val="00B67106"/>
    <w:rsid w:val="00B677CA"/>
    <w:rsid w:val="00B7003B"/>
    <w:rsid w:val="00B70110"/>
    <w:rsid w:val="00B70D98"/>
    <w:rsid w:val="00B714E0"/>
    <w:rsid w:val="00B7167A"/>
    <w:rsid w:val="00B71EC5"/>
    <w:rsid w:val="00B72D3F"/>
    <w:rsid w:val="00B73F20"/>
    <w:rsid w:val="00B74E05"/>
    <w:rsid w:val="00B74F90"/>
    <w:rsid w:val="00B7515A"/>
    <w:rsid w:val="00B75DAA"/>
    <w:rsid w:val="00B777AC"/>
    <w:rsid w:val="00B77B1B"/>
    <w:rsid w:val="00B77D0D"/>
    <w:rsid w:val="00B77FD7"/>
    <w:rsid w:val="00B80594"/>
    <w:rsid w:val="00B814AF"/>
    <w:rsid w:val="00B81A66"/>
    <w:rsid w:val="00B822CF"/>
    <w:rsid w:val="00B830F3"/>
    <w:rsid w:val="00B84174"/>
    <w:rsid w:val="00B84233"/>
    <w:rsid w:val="00B87C16"/>
    <w:rsid w:val="00B87D44"/>
    <w:rsid w:val="00B901CE"/>
    <w:rsid w:val="00B91325"/>
    <w:rsid w:val="00B91A27"/>
    <w:rsid w:val="00B91F7F"/>
    <w:rsid w:val="00B92A61"/>
    <w:rsid w:val="00B93E01"/>
    <w:rsid w:val="00B952A2"/>
    <w:rsid w:val="00B952E9"/>
    <w:rsid w:val="00B9571A"/>
    <w:rsid w:val="00B9691B"/>
    <w:rsid w:val="00B96AC8"/>
    <w:rsid w:val="00B97ABD"/>
    <w:rsid w:val="00BA151D"/>
    <w:rsid w:val="00BA1A86"/>
    <w:rsid w:val="00BA3847"/>
    <w:rsid w:val="00BA3A2C"/>
    <w:rsid w:val="00BA434C"/>
    <w:rsid w:val="00BA4464"/>
    <w:rsid w:val="00BA45EA"/>
    <w:rsid w:val="00BA4ACA"/>
    <w:rsid w:val="00BA4F09"/>
    <w:rsid w:val="00BA586F"/>
    <w:rsid w:val="00BA59B4"/>
    <w:rsid w:val="00BA7982"/>
    <w:rsid w:val="00BB04E2"/>
    <w:rsid w:val="00BB23B6"/>
    <w:rsid w:val="00BB2F0C"/>
    <w:rsid w:val="00BB3C4E"/>
    <w:rsid w:val="00BB3F07"/>
    <w:rsid w:val="00BB43CA"/>
    <w:rsid w:val="00BB481E"/>
    <w:rsid w:val="00BB482E"/>
    <w:rsid w:val="00BB5EE0"/>
    <w:rsid w:val="00BB647A"/>
    <w:rsid w:val="00BB6819"/>
    <w:rsid w:val="00BB6EE8"/>
    <w:rsid w:val="00BB7C69"/>
    <w:rsid w:val="00BB7F1B"/>
    <w:rsid w:val="00BC1874"/>
    <w:rsid w:val="00BC2375"/>
    <w:rsid w:val="00BC252F"/>
    <w:rsid w:val="00BC2E89"/>
    <w:rsid w:val="00BC3462"/>
    <w:rsid w:val="00BC4189"/>
    <w:rsid w:val="00BC4643"/>
    <w:rsid w:val="00BC4732"/>
    <w:rsid w:val="00BC4C94"/>
    <w:rsid w:val="00BC4EFB"/>
    <w:rsid w:val="00BC593B"/>
    <w:rsid w:val="00BC5F3E"/>
    <w:rsid w:val="00BC668E"/>
    <w:rsid w:val="00BC7636"/>
    <w:rsid w:val="00BC76F8"/>
    <w:rsid w:val="00BD0B0D"/>
    <w:rsid w:val="00BD11AD"/>
    <w:rsid w:val="00BD1AC9"/>
    <w:rsid w:val="00BD2119"/>
    <w:rsid w:val="00BD2C9D"/>
    <w:rsid w:val="00BD5994"/>
    <w:rsid w:val="00BD6AB6"/>
    <w:rsid w:val="00BD6FA9"/>
    <w:rsid w:val="00BD6FDD"/>
    <w:rsid w:val="00BD706B"/>
    <w:rsid w:val="00BD7579"/>
    <w:rsid w:val="00BD7E55"/>
    <w:rsid w:val="00BE022E"/>
    <w:rsid w:val="00BE18F1"/>
    <w:rsid w:val="00BE2DA2"/>
    <w:rsid w:val="00BE326B"/>
    <w:rsid w:val="00BE3BE0"/>
    <w:rsid w:val="00BE3F54"/>
    <w:rsid w:val="00BE4A00"/>
    <w:rsid w:val="00BE5F37"/>
    <w:rsid w:val="00BE614E"/>
    <w:rsid w:val="00BE6D52"/>
    <w:rsid w:val="00BF06C6"/>
    <w:rsid w:val="00BF1633"/>
    <w:rsid w:val="00BF1EA5"/>
    <w:rsid w:val="00BF2F29"/>
    <w:rsid w:val="00BF3052"/>
    <w:rsid w:val="00BF372B"/>
    <w:rsid w:val="00BF378D"/>
    <w:rsid w:val="00BF4AA3"/>
    <w:rsid w:val="00BF4B74"/>
    <w:rsid w:val="00BF4FE1"/>
    <w:rsid w:val="00BF62A4"/>
    <w:rsid w:val="00BF6F78"/>
    <w:rsid w:val="00BF7232"/>
    <w:rsid w:val="00C0011D"/>
    <w:rsid w:val="00C0055B"/>
    <w:rsid w:val="00C00972"/>
    <w:rsid w:val="00C0113E"/>
    <w:rsid w:val="00C030D3"/>
    <w:rsid w:val="00C0498F"/>
    <w:rsid w:val="00C04A04"/>
    <w:rsid w:val="00C06271"/>
    <w:rsid w:val="00C0684B"/>
    <w:rsid w:val="00C068A0"/>
    <w:rsid w:val="00C1004E"/>
    <w:rsid w:val="00C10F73"/>
    <w:rsid w:val="00C11572"/>
    <w:rsid w:val="00C118E7"/>
    <w:rsid w:val="00C11D27"/>
    <w:rsid w:val="00C13B71"/>
    <w:rsid w:val="00C15024"/>
    <w:rsid w:val="00C17D27"/>
    <w:rsid w:val="00C20414"/>
    <w:rsid w:val="00C20760"/>
    <w:rsid w:val="00C20B9F"/>
    <w:rsid w:val="00C20FC8"/>
    <w:rsid w:val="00C22156"/>
    <w:rsid w:val="00C228D5"/>
    <w:rsid w:val="00C22EE9"/>
    <w:rsid w:val="00C2313C"/>
    <w:rsid w:val="00C23307"/>
    <w:rsid w:val="00C24123"/>
    <w:rsid w:val="00C24135"/>
    <w:rsid w:val="00C24FE8"/>
    <w:rsid w:val="00C257B1"/>
    <w:rsid w:val="00C27157"/>
    <w:rsid w:val="00C27845"/>
    <w:rsid w:val="00C31100"/>
    <w:rsid w:val="00C31BD7"/>
    <w:rsid w:val="00C32CDC"/>
    <w:rsid w:val="00C33190"/>
    <w:rsid w:val="00C33DED"/>
    <w:rsid w:val="00C340BC"/>
    <w:rsid w:val="00C34A28"/>
    <w:rsid w:val="00C3514D"/>
    <w:rsid w:val="00C35A79"/>
    <w:rsid w:val="00C36B61"/>
    <w:rsid w:val="00C41102"/>
    <w:rsid w:val="00C41187"/>
    <w:rsid w:val="00C42219"/>
    <w:rsid w:val="00C428E8"/>
    <w:rsid w:val="00C4297D"/>
    <w:rsid w:val="00C432DE"/>
    <w:rsid w:val="00C434A5"/>
    <w:rsid w:val="00C435C6"/>
    <w:rsid w:val="00C43739"/>
    <w:rsid w:val="00C46361"/>
    <w:rsid w:val="00C46B62"/>
    <w:rsid w:val="00C50B01"/>
    <w:rsid w:val="00C50F92"/>
    <w:rsid w:val="00C51882"/>
    <w:rsid w:val="00C51BD2"/>
    <w:rsid w:val="00C52996"/>
    <w:rsid w:val="00C52D68"/>
    <w:rsid w:val="00C53308"/>
    <w:rsid w:val="00C53781"/>
    <w:rsid w:val="00C550F4"/>
    <w:rsid w:val="00C55564"/>
    <w:rsid w:val="00C557FA"/>
    <w:rsid w:val="00C5595A"/>
    <w:rsid w:val="00C55A0F"/>
    <w:rsid w:val="00C55E84"/>
    <w:rsid w:val="00C565CB"/>
    <w:rsid w:val="00C568ED"/>
    <w:rsid w:val="00C606ED"/>
    <w:rsid w:val="00C61357"/>
    <w:rsid w:val="00C626D4"/>
    <w:rsid w:val="00C63532"/>
    <w:rsid w:val="00C639EC"/>
    <w:rsid w:val="00C6452A"/>
    <w:rsid w:val="00C649D2"/>
    <w:rsid w:val="00C65070"/>
    <w:rsid w:val="00C664F9"/>
    <w:rsid w:val="00C67A31"/>
    <w:rsid w:val="00C7143B"/>
    <w:rsid w:val="00C71E15"/>
    <w:rsid w:val="00C7206D"/>
    <w:rsid w:val="00C72412"/>
    <w:rsid w:val="00C72661"/>
    <w:rsid w:val="00C755DA"/>
    <w:rsid w:val="00C76501"/>
    <w:rsid w:val="00C76795"/>
    <w:rsid w:val="00C76E95"/>
    <w:rsid w:val="00C80D08"/>
    <w:rsid w:val="00C80DCE"/>
    <w:rsid w:val="00C81227"/>
    <w:rsid w:val="00C812FF"/>
    <w:rsid w:val="00C8130C"/>
    <w:rsid w:val="00C81843"/>
    <w:rsid w:val="00C833A3"/>
    <w:rsid w:val="00C8397C"/>
    <w:rsid w:val="00C83CD6"/>
    <w:rsid w:val="00C8561E"/>
    <w:rsid w:val="00C86915"/>
    <w:rsid w:val="00C872EA"/>
    <w:rsid w:val="00C9078D"/>
    <w:rsid w:val="00C90974"/>
    <w:rsid w:val="00C914E9"/>
    <w:rsid w:val="00C917C3"/>
    <w:rsid w:val="00C92354"/>
    <w:rsid w:val="00C93BDE"/>
    <w:rsid w:val="00C93CD2"/>
    <w:rsid w:val="00C945D9"/>
    <w:rsid w:val="00C95033"/>
    <w:rsid w:val="00C9572F"/>
    <w:rsid w:val="00C96BB4"/>
    <w:rsid w:val="00C96E1B"/>
    <w:rsid w:val="00C978AD"/>
    <w:rsid w:val="00CA06EB"/>
    <w:rsid w:val="00CA0FCB"/>
    <w:rsid w:val="00CA13D4"/>
    <w:rsid w:val="00CA4066"/>
    <w:rsid w:val="00CA40A8"/>
    <w:rsid w:val="00CA4485"/>
    <w:rsid w:val="00CA4A41"/>
    <w:rsid w:val="00CA6237"/>
    <w:rsid w:val="00CA70E4"/>
    <w:rsid w:val="00CB00B2"/>
    <w:rsid w:val="00CB0388"/>
    <w:rsid w:val="00CB0780"/>
    <w:rsid w:val="00CB0A72"/>
    <w:rsid w:val="00CB0BE7"/>
    <w:rsid w:val="00CB0D3C"/>
    <w:rsid w:val="00CB1DAA"/>
    <w:rsid w:val="00CB3047"/>
    <w:rsid w:val="00CB3389"/>
    <w:rsid w:val="00CB4DB8"/>
    <w:rsid w:val="00CC0DBE"/>
    <w:rsid w:val="00CC0E3A"/>
    <w:rsid w:val="00CC11F6"/>
    <w:rsid w:val="00CC21AF"/>
    <w:rsid w:val="00CC2422"/>
    <w:rsid w:val="00CC3265"/>
    <w:rsid w:val="00CC3588"/>
    <w:rsid w:val="00CC5977"/>
    <w:rsid w:val="00CC6753"/>
    <w:rsid w:val="00CC6F6A"/>
    <w:rsid w:val="00CD0344"/>
    <w:rsid w:val="00CD05A4"/>
    <w:rsid w:val="00CD0CCC"/>
    <w:rsid w:val="00CD0D64"/>
    <w:rsid w:val="00CD11B8"/>
    <w:rsid w:val="00CD3B81"/>
    <w:rsid w:val="00CD4006"/>
    <w:rsid w:val="00CD54FA"/>
    <w:rsid w:val="00CD5895"/>
    <w:rsid w:val="00CD5E5D"/>
    <w:rsid w:val="00CD60D6"/>
    <w:rsid w:val="00CD644A"/>
    <w:rsid w:val="00CE026E"/>
    <w:rsid w:val="00CE0CD1"/>
    <w:rsid w:val="00CE16DF"/>
    <w:rsid w:val="00CE1CFF"/>
    <w:rsid w:val="00CE2960"/>
    <w:rsid w:val="00CE2C94"/>
    <w:rsid w:val="00CE2E93"/>
    <w:rsid w:val="00CE3E68"/>
    <w:rsid w:val="00CE3FB9"/>
    <w:rsid w:val="00CE4F49"/>
    <w:rsid w:val="00CE59E1"/>
    <w:rsid w:val="00CE6903"/>
    <w:rsid w:val="00CE730E"/>
    <w:rsid w:val="00CE767C"/>
    <w:rsid w:val="00CE7F6A"/>
    <w:rsid w:val="00CF15C8"/>
    <w:rsid w:val="00CF2C9A"/>
    <w:rsid w:val="00CF30ED"/>
    <w:rsid w:val="00CF36E2"/>
    <w:rsid w:val="00CF4B29"/>
    <w:rsid w:val="00CF4C8E"/>
    <w:rsid w:val="00CF5427"/>
    <w:rsid w:val="00CF6D25"/>
    <w:rsid w:val="00CF6E37"/>
    <w:rsid w:val="00CF785D"/>
    <w:rsid w:val="00CF7BD5"/>
    <w:rsid w:val="00D00460"/>
    <w:rsid w:val="00D025B9"/>
    <w:rsid w:val="00D02A3D"/>
    <w:rsid w:val="00D03065"/>
    <w:rsid w:val="00D03D57"/>
    <w:rsid w:val="00D04345"/>
    <w:rsid w:val="00D04AA9"/>
    <w:rsid w:val="00D0535E"/>
    <w:rsid w:val="00D07C41"/>
    <w:rsid w:val="00D07C4B"/>
    <w:rsid w:val="00D108C5"/>
    <w:rsid w:val="00D11003"/>
    <w:rsid w:val="00D11713"/>
    <w:rsid w:val="00D11AB2"/>
    <w:rsid w:val="00D12AC2"/>
    <w:rsid w:val="00D13647"/>
    <w:rsid w:val="00D13730"/>
    <w:rsid w:val="00D14BF0"/>
    <w:rsid w:val="00D1584D"/>
    <w:rsid w:val="00D16EDA"/>
    <w:rsid w:val="00D1704F"/>
    <w:rsid w:val="00D17731"/>
    <w:rsid w:val="00D17A1C"/>
    <w:rsid w:val="00D2076A"/>
    <w:rsid w:val="00D2119D"/>
    <w:rsid w:val="00D213A7"/>
    <w:rsid w:val="00D217AB"/>
    <w:rsid w:val="00D232DB"/>
    <w:rsid w:val="00D23F8B"/>
    <w:rsid w:val="00D24A52"/>
    <w:rsid w:val="00D304BD"/>
    <w:rsid w:val="00D3060C"/>
    <w:rsid w:val="00D308B4"/>
    <w:rsid w:val="00D31D48"/>
    <w:rsid w:val="00D324AD"/>
    <w:rsid w:val="00D33CFB"/>
    <w:rsid w:val="00D347B4"/>
    <w:rsid w:val="00D34857"/>
    <w:rsid w:val="00D3581B"/>
    <w:rsid w:val="00D35BC6"/>
    <w:rsid w:val="00D36D58"/>
    <w:rsid w:val="00D37192"/>
    <w:rsid w:val="00D40716"/>
    <w:rsid w:val="00D40881"/>
    <w:rsid w:val="00D41098"/>
    <w:rsid w:val="00D41253"/>
    <w:rsid w:val="00D416C4"/>
    <w:rsid w:val="00D41C14"/>
    <w:rsid w:val="00D4216F"/>
    <w:rsid w:val="00D4220A"/>
    <w:rsid w:val="00D4373B"/>
    <w:rsid w:val="00D43B2D"/>
    <w:rsid w:val="00D4400D"/>
    <w:rsid w:val="00D4479F"/>
    <w:rsid w:val="00D450A1"/>
    <w:rsid w:val="00D4521B"/>
    <w:rsid w:val="00D473C4"/>
    <w:rsid w:val="00D502E3"/>
    <w:rsid w:val="00D516BC"/>
    <w:rsid w:val="00D5184B"/>
    <w:rsid w:val="00D5197E"/>
    <w:rsid w:val="00D51DD1"/>
    <w:rsid w:val="00D52514"/>
    <w:rsid w:val="00D526A9"/>
    <w:rsid w:val="00D55600"/>
    <w:rsid w:val="00D558A5"/>
    <w:rsid w:val="00D558F2"/>
    <w:rsid w:val="00D5690F"/>
    <w:rsid w:val="00D57962"/>
    <w:rsid w:val="00D601AB"/>
    <w:rsid w:val="00D602EF"/>
    <w:rsid w:val="00D606F7"/>
    <w:rsid w:val="00D616C6"/>
    <w:rsid w:val="00D64414"/>
    <w:rsid w:val="00D64504"/>
    <w:rsid w:val="00D64AF7"/>
    <w:rsid w:val="00D66BFF"/>
    <w:rsid w:val="00D66CDE"/>
    <w:rsid w:val="00D678EA"/>
    <w:rsid w:val="00D70045"/>
    <w:rsid w:val="00D707F9"/>
    <w:rsid w:val="00D708E9"/>
    <w:rsid w:val="00D70B83"/>
    <w:rsid w:val="00D70E62"/>
    <w:rsid w:val="00D711B0"/>
    <w:rsid w:val="00D715D8"/>
    <w:rsid w:val="00D72090"/>
    <w:rsid w:val="00D7279D"/>
    <w:rsid w:val="00D7364A"/>
    <w:rsid w:val="00D74034"/>
    <w:rsid w:val="00D75C07"/>
    <w:rsid w:val="00D75EB0"/>
    <w:rsid w:val="00D76DA4"/>
    <w:rsid w:val="00D76DC1"/>
    <w:rsid w:val="00D77B2E"/>
    <w:rsid w:val="00D77E2A"/>
    <w:rsid w:val="00D8187A"/>
    <w:rsid w:val="00D81D71"/>
    <w:rsid w:val="00D82033"/>
    <w:rsid w:val="00D82A78"/>
    <w:rsid w:val="00D82B48"/>
    <w:rsid w:val="00D832BC"/>
    <w:rsid w:val="00D83363"/>
    <w:rsid w:val="00D83892"/>
    <w:rsid w:val="00D8451E"/>
    <w:rsid w:val="00D85C14"/>
    <w:rsid w:val="00D860F9"/>
    <w:rsid w:val="00D8734A"/>
    <w:rsid w:val="00D9084B"/>
    <w:rsid w:val="00D91421"/>
    <w:rsid w:val="00D915C9"/>
    <w:rsid w:val="00D9218B"/>
    <w:rsid w:val="00D928F4"/>
    <w:rsid w:val="00D92CC6"/>
    <w:rsid w:val="00D93FE3"/>
    <w:rsid w:val="00D94EB9"/>
    <w:rsid w:val="00DA0614"/>
    <w:rsid w:val="00DA0B7E"/>
    <w:rsid w:val="00DA3807"/>
    <w:rsid w:val="00DA3E8E"/>
    <w:rsid w:val="00DA519F"/>
    <w:rsid w:val="00DA52A7"/>
    <w:rsid w:val="00DA7C02"/>
    <w:rsid w:val="00DB0085"/>
    <w:rsid w:val="00DB04F7"/>
    <w:rsid w:val="00DB0C2A"/>
    <w:rsid w:val="00DB15A2"/>
    <w:rsid w:val="00DB193F"/>
    <w:rsid w:val="00DB213D"/>
    <w:rsid w:val="00DB2C61"/>
    <w:rsid w:val="00DB2F3C"/>
    <w:rsid w:val="00DB3084"/>
    <w:rsid w:val="00DB4218"/>
    <w:rsid w:val="00DB526B"/>
    <w:rsid w:val="00DB5E85"/>
    <w:rsid w:val="00DB7C52"/>
    <w:rsid w:val="00DC11AE"/>
    <w:rsid w:val="00DC1374"/>
    <w:rsid w:val="00DC3825"/>
    <w:rsid w:val="00DC4E69"/>
    <w:rsid w:val="00DC4EE6"/>
    <w:rsid w:val="00DC53CF"/>
    <w:rsid w:val="00DC597A"/>
    <w:rsid w:val="00DC7516"/>
    <w:rsid w:val="00DC7B99"/>
    <w:rsid w:val="00DD007F"/>
    <w:rsid w:val="00DD0648"/>
    <w:rsid w:val="00DD1457"/>
    <w:rsid w:val="00DD14AA"/>
    <w:rsid w:val="00DD18E6"/>
    <w:rsid w:val="00DD2A4F"/>
    <w:rsid w:val="00DD2F78"/>
    <w:rsid w:val="00DD3657"/>
    <w:rsid w:val="00DD417B"/>
    <w:rsid w:val="00DD4214"/>
    <w:rsid w:val="00DD4C63"/>
    <w:rsid w:val="00DD5D08"/>
    <w:rsid w:val="00DD66E1"/>
    <w:rsid w:val="00DD699F"/>
    <w:rsid w:val="00DD718B"/>
    <w:rsid w:val="00DD727E"/>
    <w:rsid w:val="00DE0075"/>
    <w:rsid w:val="00DE0A5A"/>
    <w:rsid w:val="00DE0E6A"/>
    <w:rsid w:val="00DE10BC"/>
    <w:rsid w:val="00DE2BD4"/>
    <w:rsid w:val="00DE3056"/>
    <w:rsid w:val="00DE34CC"/>
    <w:rsid w:val="00DE48FC"/>
    <w:rsid w:val="00DE4965"/>
    <w:rsid w:val="00DE5FAA"/>
    <w:rsid w:val="00DE6052"/>
    <w:rsid w:val="00DE7DA1"/>
    <w:rsid w:val="00DF0AF6"/>
    <w:rsid w:val="00DF1558"/>
    <w:rsid w:val="00DF1AEA"/>
    <w:rsid w:val="00DF1E5F"/>
    <w:rsid w:val="00DF28BE"/>
    <w:rsid w:val="00DF2A3D"/>
    <w:rsid w:val="00DF2AA3"/>
    <w:rsid w:val="00DF2F99"/>
    <w:rsid w:val="00DF3457"/>
    <w:rsid w:val="00DF357E"/>
    <w:rsid w:val="00DF3A2C"/>
    <w:rsid w:val="00DF401F"/>
    <w:rsid w:val="00DF56A9"/>
    <w:rsid w:val="00DF56BD"/>
    <w:rsid w:val="00DF5DC9"/>
    <w:rsid w:val="00DF6483"/>
    <w:rsid w:val="00DF6A4D"/>
    <w:rsid w:val="00E0039E"/>
    <w:rsid w:val="00E00D42"/>
    <w:rsid w:val="00E01975"/>
    <w:rsid w:val="00E01D83"/>
    <w:rsid w:val="00E0231D"/>
    <w:rsid w:val="00E0238D"/>
    <w:rsid w:val="00E0326B"/>
    <w:rsid w:val="00E04992"/>
    <w:rsid w:val="00E06DF4"/>
    <w:rsid w:val="00E06E78"/>
    <w:rsid w:val="00E10DF3"/>
    <w:rsid w:val="00E115AC"/>
    <w:rsid w:val="00E13817"/>
    <w:rsid w:val="00E14EB0"/>
    <w:rsid w:val="00E15130"/>
    <w:rsid w:val="00E15611"/>
    <w:rsid w:val="00E15FA0"/>
    <w:rsid w:val="00E171AA"/>
    <w:rsid w:val="00E210B7"/>
    <w:rsid w:val="00E22976"/>
    <w:rsid w:val="00E22FBF"/>
    <w:rsid w:val="00E23997"/>
    <w:rsid w:val="00E23A60"/>
    <w:rsid w:val="00E23A9E"/>
    <w:rsid w:val="00E2492A"/>
    <w:rsid w:val="00E258F2"/>
    <w:rsid w:val="00E25A6A"/>
    <w:rsid w:val="00E263EB"/>
    <w:rsid w:val="00E26626"/>
    <w:rsid w:val="00E26EBA"/>
    <w:rsid w:val="00E2726D"/>
    <w:rsid w:val="00E30090"/>
    <w:rsid w:val="00E301E8"/>
    <w:rsid w:val="00E305EC"/>
    <w:rsid w:val="00E32774"/>
    <w:rsid w:val="00E330A0"/>
    <w:rsid w:val="00E34BD2"/>
    <w:rsid w:val="00E350C2"/>
    <w:rsid w:val="00E35A94"/>
    <w:rsid w:val="00E360F9"/>
    <w:rsid w:val="00E36232"/>
    <w:rsid w:val="00E36CE4"/>
    <w:rsid w:val="00E37BD7"/>
    <w:rsid w:val="00E40F2F"/>
    <w:rsid w:val="00E4100E"/>
    <w:rsid w:val="00E4185F"/>
    <w:rsid w:val="00E42426"/>
    <w:rsid w:val="00E42B97"/>
    <w:rsid w:val="00E42F95"/>
    <w:rsid w:val="00E4380D"/>
    <w:rsid w:val="00E44751"/>
    <w:rsid w:val="00E45738"/>
    <w:rsid w:val="00E460CA"/>
    <w:rsid w:val="00E467B6"/>
    <w:rsid w:val="00E46B1F"/>
    <w:rsid w:val="00E472B9"/>
    <w:rsid w:val="00E4757D"/>
    <w:rsid w:val="00E50050"/>
    <w:rsid w:val="00E50C3D"/>
    <w:rsid w:val="00E50E0A"/>
    <w:rsid w:val="00E52F6B"/>
    <w:rsid w:val="00E5369D"/>
    <w:rsid w:val="00E53A3F"/>
    <w:rsid w:val="00E543B8"/>
    <w:rsid w:val="00E54F05"/>
    <w:rsid w:val="00E54FDC"/>
    <w:rsid w:val="00E55496"/>
    <w:rsid w:val="00E55707"/>
    <w:rsid w:val="00E56C36"/>
    <w:rsid w:val="00E573A8"/>
    <w:rsid w:val="00E62124"/>
    <w:rsid w:val="00E62828"/>
    <w:rsid w:val="00E63E9D"/>
    <w:rsid w:val="00E64918"/>
    <w:rsid w:val="00E6531D"/>
    <w:rsid w:val="00E655C5"/>
    <w:rsid w:val="00E65632"/>
    <w:rsid w:val="00E6576B"/>
    <w:rsid w:val="00E65FF7"/>
    <w:rsid w:val="00E66B93"/>
    <w:rsid w:val="00E67333"/>
    <w:rsid w:val="00E679ED"/>
    <w:rsid w:val="00E70057"/>
    <w:rsid w:val="00E70350"/>
    <w:rsid w:val="00E70985"/>
    <w:rsid w:val="00E70AA4"/>
    <w:rsid w:val="00E71D75"/>
    <w:rsid w:val="00E7202B"/>
    <w:rsid w:val="00E72BC4"/>
    <w:rsid w:val="00E72D58"/>
    <w:rsid w:val="00E72D8F"/>
    <w:rsid w:val="00E7303D"/>
    <w:rsid w:val="00E73501"/>
    <w:rsid w:val="00E73DF4"/>
    <w:rsid w:val="00E7405F"/>
    <w:rsid w:val="00E743D5"/>
    <w:rsid w:val="00E75CEB"/>
    <w:rsid w:val="00E75F46"/>
    <w:rsid w:val="00E763AA"/>
    <w:rsid w:val="00E766B1"/>
    <w:rsid w:val="00E80908"/>
    <w:rsid w:val="00E80F68"/>
    <w:rsid w:val="00E813CF"/>
    <w:rsid w:val="00E82D70"/>
    <w:rsid w:val="00E8307B"/>
    <w:rsid w:val="00E8382C"/>
    <w:rsid w:val="00E83EBA"/>
    <w:rsid w:val="00E83FC4"/>
    <w:rsid w:val="00E84095"/>
    <w:rsid w:val="00E845D2"/>
    <w:rsid w:val="00E84953"/>
    <w:rsid w:val="00E84CB6"/>
    <w:rsid w:val="00E853B6"/>
    <w:rsid w:val="00E85529"/>
    <w:rsid w:val="00E87B0E"/>
    <w:rsid w:val="00E909EE"/>
    <w:rsid w:val="00E91BFD"/>
    <w:rsid w:val="00E91C72"/>
    <w:rsid w:val="00E924C6"/>
    <w:rsid w:val="00E92B9A"/>
    <w:rsid w:val="00E92C9C"/>
    <w:rsid w:val="00E9411C"/>
    <w:rsid w:val="00E94248"/>
    <w:rsid w:val="00E942D9"/>
    <w:rsid w:val="00E94546"/>
    <w:rsid w:val="00E94D1D"/>
    <w:rsid w:val="00E94D70"/>
    <w:rsid w:val="00E951B8"/>
    <w:rsid w:val="00E95543"/>
    <w:rsid w:val="00E955EA"/>
    <w:rsid w:val="00E95CEF"/>
    <w:rsid w:val="00E961C6"/>
    <w:rsid w:val="00E97F93"/>
    <w:rsid w:val="00EA022D"/>
    <w:rsid w:val="00EA0256"/>
    <w:rsid w:val="00EA0713"/>
    <w:rsid w:val="00EA2C60"/>
    <w:rsid w:val="00EA2E81"/>
    <w:rsid w:val="00EA3711"/>
    <w:rsid w:val="00EA5C60"/>
    <w:rsid w:val="00EA681E"/>
    <w:rsid w:val="00EA6BB0"/>
    <w:rsid w:val="00EA7200"/>
    <w:rsid w:val="00EA7313"/>
    <w:rsid w:val="00EB0B20"/>
    <w:rsid w:val="00EB0F08"/>
    <w:rsid w:val="00EB1273"/>
    <w:rsid w:val="00EB1D90"/>
    <w:rsid w:val="00EB262C"/>
    <w:rsid w:val="00EB288C"/>
    <w:rsid w:val="00EB2C72"/>
    <w:rsid w:val="00EB4080"/>
    <w:rsid w:val="00EB4B2B"/>
    <w:rsid w:val="00EB513D"/>
    <w:rsid w:val="00EB5CE9"/>
    <w:rsid w:val="00EB6964"/>
    <w:rsid w:val="00EB6E70"/>
    <w:rsid w:val="00EB6FBE"/>
    <w:rsid w:val="00EB71E5"/>
    <w:rsid w:val="00EB7369"/>
    <w:rsid w:val="00EB79D8"/>
    <w:rsid w:val="00EB7A7E"/>
    <w:rsid w:val="00EC02C5"/>
    <w:rsid w:val="00EC24AF"/>
    <w:rsid w:val="00EC2671"/>
    <w:rsid w:val="00EC334A"/>
    <w:rsid w:val="00EC3AD1"/>
    <w:rsid w:val="00EC41DA"/>
    <w:rsid w:val="00EC57C0"/>
    <w:rsid w:val="00EC599B"/>
    <w:rsid w:val="00EC5C11"/>
    <w:rsid w:val="00EC6BA6"/>
    <w:rsid w:val="00EC78F6"/>
    <w:rsid w:val="00ED1CFC"/>
    <w:rsid w:val="00ED28E5"/>
    <w:rsid w:val="00ED301E"/>
    <w:rsid w:val="00ED4C76"/>
    <w:rsid w:val="00ED4E95"/>
    <w:rsid w:val="00ED547E"/>
    <w:rsid w:val="00ED6A65"/>
    <w:rsid w:val="00ED6FCF"/>
    <w:rsid w:val="00ED7AD4"/>
    <w:rsid w:val="00EE0AC6"/>
    <w:rsid w:val="00EE293D"/>
    <w:rsid w:val="00EE38A2"/>
    <w:rsid w:val="00EE3D14"/>
    <w:rsid w:val="00EE4830"/>
    <w:rsid w:val="00EE5A64"/>
    <w:rsid w:val="00EE60AE"/>
    <w:rsid w:val="00EE731E"/>
    <w:rsid w:val="00EF03A4"/>
    <w:rsid w:val="00EF12DF"/>
    <w:rsid w:val="00EF2344"/>
    <w:rsid w:val="00EF25CB"/>
    <w:rsid w:val="00EF25FF"/>
    <w:rsid w:val="00EF2CF4"/>
    <w:rsid w:val="00EF42D2"/>
    <w:rsid w:val="00EF460A"/>
    <w:rsid w:val="00EF5968"/>
    <w:rsid w:val="00EF60D4"/>
    <w:rsid w:val="00EF63EE"/>
    <w:rsid w:val="00EF747F"/>
    <w:rsid w:val="00EF78CE"/>
    <w:rsid w:val="00EF7BF1"/>
    <w:rsid w:val="00F004F9"/>
    <w:rsid w:val="00F0098D"/>
    <w:rsid w:val="00F0192C"/>
    <w:rsid w:val="00F01D43"/>
    <w:rsid w:val="00F01E78"/>
    <w:rsid w:val="00F02415"/>
    <w:rsid w:val="00F02B1F"/>
    <w:rsid w:val="00F02C58"/>
    <w:rsid w:val="00F03A01"/>
    <w:rsid w:val="00F042E9"/>
    <w:rsid w:val="00F056BE"/>
    <w:rsid w:val="00F0695E"/>
    <w:rsid w:val="00F0714C"/>
    <w:rsid w:val="00F071C1"/>
    <w:rsid w:val="00F07CA8"/>
    <w:rsid w:val="00F10A15"/>
    <w:rsid w:val="00F1217F"/>
    <w:rsid w:val="00F12EFA"/>
    <w:rsid w:val="00F1333E"/>
    <w:rsid w:val="00F14CED"/>
    <w:rsid w:val="00F153AA"/>
    <w:rsid w:val="00F15420"/>
    <w:rsid w:val="00F15C11"/>
    <w:rsid w:val="00F16BA4"/>
    <w:rsid w:val="00F2051E"/>
    <w:rsid w:val="00F20548"/>
    <w:rsid w:val="00F21119"/>
    <w:rsid w:val="00F218EB"/>
    <w:rsid w:val="00F2202F"/>
    <w:rsid w:val="00F22FC2"/>
    <w:rsid w:val="00F2393F"/>
    <w:rsid w:val="00F2434B"/>
    <w:rsid w:val="00F24438"/>
    <w:rsid w:val="00F2485F"/>
    <w:rsid w:val="00F24E71"/>
    <w:rsid w:val="00F250A2"/>
    <w:rsid w:val="00F26DEF"/>
    <w:rsid w:val="00F271C0"/>
    <w:rsid w:val="00F27674"/>
    <w:rsid w:val="00F2770E"/>
    <w:rsid w:val="00F279B4"/>
    <w:rsid w:val="00F30803"/>
    <w:rsid w:val="00F31139"/>
    <w:rsid w:val="00F33539"/>
    <w:rsid w:val="00F33EAD"/>
    <w:rsid w:val="00F34287"/>
    <w:rsid w:val="00F3491A"/>
    <w:rsid w:val="00F34956"/>
    <w:rsid w:val="00F35394"/>
    <w:rsid w:val="00F36967"/>
    <w:rsid w:val="00F37327"/>
    <w:rsid w:val="00F37A20"/>
    <w:rsid w:val="00F40BD4"/>
    <w:rsid w:val="00F41788"/>
    <w:rsid w:val="00F418C6"/>
    <w:rsid w:val="00F4226C"/>
    <w:rsid w:val="00F439A6"/>
    <w:rsid w:val="00F44166"/>
    <w:rsid w:val="00F4466B"/>
    <w:rsid w:val="00F47CDF"/>
    <w:rsid w:val="00F50A70"/>
    <w:rsid w:val="00F510A1"/>
    <w:rsid w:val="00F518AC"/>
    <w:rsid w:val="00F519DD"/>
    <w:rsid w:val="00F53145"/>
    <w:rsid w:val="00F537C7"/>
    <w:rsid w:val="00F5516C"/>
    <w:rsid w:val="00F5648B"/>
    <w:rsid w:val="00F61316"/>
    <w:rsid w:val="00F61376"/>
    <w:rsid w:val="00F61522"/>
    <w:rsid w:val="00F62012"/>
    <w:rsid w:val="00F6206C"/>
    <w:rsid w:val="00F624FF"/>
    <w:rsid w:val="00F62A61"/>
    <w:rsid w:val="00F641AF"/>
    <w:rsid w:val="00F64845"/>
    <w:rsid w:val="00F64BBC"/>
    <w:rsid w:val="00F665C4"/>
    <w:rsid w:val="00F665C6"/>
    <w:rsid w:val="00F67719"/>
    <w:rsid w:val="00F727CC"/>
    <w:rsid w:val="00F728CA"/>
    <w:rsid w:val="00F735BB"/>
    <w:rsid w:val="00F76926"/>
    <w:rsid w:val="00F7696C"/>
    <w:rsid w:val="00F7710C"/>
    <w:rsid w:val="00F775A2"/>
    <w:rsid w:val="00F775D9"/>
    <w:rsid w:val="00F80578"/>
    <w:rsid w:val="00F81BDA"/>
    <w:rsid w:val="00F829F8"/>
    <w:rsid w:val="00F82D9F"/>
    <w:rsid w:val="00F83C63"/>
    <w:rsid w:val="00F84252"/>
    <w:rsid w:val="00F84664"/>
    <w:rsid w:val="00F847F1"/>
    <w:rsid w:val="00F84C06"/>
    <w:rsid w:val="00F85795"/>
    <w:rsid w:val="00F87C52"/>
    <w:rsid w:val="00F87E81"/>
    <w:rsid w:val="00F90256"/>
    <w:rsid w:val="00F903C2"/>
    <w:rsid w:val="00F90702"/>
    <w:rsid w:val="00F90D80"/>
    <w:rsid w:val="00F9251C"/>
    <w:rsid w:val="00F92D0F"/>
    <w:rsid w:val="00F92E2F"/>
    <w:rsid w:val="00F93522"/>
    <w:rsid w:val="00F93A43"/>
    <w:rsid w:val="00F94131"/>
    <w:rsid w:val="00F9454B"/>
    <w:rsid w:val="00F94E83"/>
    <w:rsid w:val="00F94FE4"/>
    <w:rsid w:val="00F951AB"/>
    <w:rsid w:val="00F96B9E"/>
    <w:rsid w:val="00F9759C"/>
    <w:rsid w:val="00F978C6"/>
    <w:rsid w:val="00FA04FC"/>
    <w:rsid w:val="00FA0BA7"/>
    <w:rsid w:val="00FA142E"/>
    <w:rsid w:val="00FA193B"/>
    <w:rsid w:val="00FA1DFB"/>
    <w:rsid w:val="00FA2899"/>
    <w:rsid w:val="00FA3057"/>
    <w:rsid w:val="00FA38C0"/>
    <w:rsid w:val="00FA3DAD"/>
    <w:rsid w:val="00FA3DCF"/>
    <w:rsid w:val="00FA4427"/>
    <w:rsid w:val="00FA46D6"/>
    <w:rsid w:val="00FA4A28"/>
    <w:rsid w:val="00FA51DC"/>
    <w:rsid w:val="00FA59A3"/>
    <w:rsid w:val="00FA76A4"/>
    <w:rsid w:val="00FA792F"/>
    <w:rsid w:val="00FA7F3E"/>
    <w:rsid w:val="00FA7F55"/>
    <w:rsid w:val="00FB046E"/>
    <w:rsid w:val="00FB11BA"/>
    <w:rsid w:val="00FB1BE3"/>
    <w:rsid w:val="00FB2EA4"/>
    <w:rsid w:val="00FB458D"/>
    <w:rsid w:val="00FB5620"/>
    <w:rsid w:val="00FB6A45"/>
    <w:rsid w:val="00FB70BF"/>
    <w:rsid w:val="00FB738B"/>
    <w:rsid w:val="00FB75CD"/>
    <w:rsid w:val="00FB763E"/>
    <w:rsid w:val="00FC00CE"/>
    <w:rsid w:val="00FC0BC5"/>
    <w:rsid w:val="00FC1C95"/>
    <w:rsid w:val="00FC2C47"/>
    <w:rsid w:val="00FC38F4"/>
    <w:rsid w:val="00FC48AB"/>
    <w:rsid w:val="00FC4EA7"/>
    <w:rsid w:val="00FC5482"/>
    <w:rsid w:val="00FC5999"/>
    <w:rsid w:val="00FC5F32"/>
    <w:rsid w:val="00FC6B85"/>
    <w:rsid w:val="00FC7EDA"/>
    <w:rsid w:val="00FD054E"/>
    <w:rsid w:val="00FD12F7"/>
    <w:rsid w:val="00FD3104"/>
    <w:rsid w:val="00FD3127"/>
    <w:rsid w:val="00FD3452"/>
    <w:rsid w:val="00FD36D0"/>
    <w:rsid w:val="00FD3EAC"/>
    <w:rsid w:val="00FD7AC2"/>
    <w:rsid w:val="00FD7BEE"/>
    <w:rsid w:val="00FD7ED0"/>
    <w:rsid w:val="00FE1834"/>
    <w:rsid w:val="00FE1BAA"/>
    <w:rsid w:val="00FE2F0C"/>
    <w:rsid w:val="00FE3E7F"/>
    <w:rsid w:val="00FE4C90"/>
    <w:rsid w:val="00FE540B"/>
    <w:rsid w:val="00FE7D69"/>
    <w:rsid w:val="00FF1C2F"/>
    <w:rsid w:val="00FF22CA"/>
    <w:rsid w:val="00FF2B56"/>
    <w:rsid w:val="00FF42ED"/>
    <w:rsid w:val="00FF4E67"/>
    <w:rsid w:val="00FF5E1D"/>
    <w:rsid w:val="00FF605A"/>
    <w:rsid w:val="00FF6842"/>
    <w:rsid w:val="00FF6E5B"/>
    <w:rsid w:val="00FF6F38"/>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7BF5C1D"/>
  <w15:docId w15:val="{08FB8DCA-60CD-4591-96F4-418CDD7DB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0" w:unhideWhenUsed="1" w:qFormat="1"/>
    <w:lsdException w:name="table of figures" w:locked="1" w:semiHidden="1" w:uiPriority="0"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iPriority="0" w:unhideWhenUsed="1"/>
    <w:lsdException w:name="Hyperlink" w:locked="1" w:semiHidden="1" w:unhideWhenUsed="1"/>
    <w:lsdException w:name="FollowedHyperlink" w:locked="1" w:semiHidden="1" w:uiPriority="0"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6706"/>
    <w:rPr>
      <w:sz w:val="24"/>
      <w:szCs w:val="24"/>
      <w:lang w:val="en-US" w:eastAsia="en-US"/>
    </w:rPr>
  </w:style>
  <w:style w:type="paragraph" w:styleId="Heading1">
    <w:name w:val="heading 1"/>
    <w:basedOn w:val="Normal"/>
    <w:next w:val="Normal"/>
    <w:link w:val="Heading1Char"/>
    <w:qFormat/>
    <w:rsid w:val="001820F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1820F1"/>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015324"/>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C24FE8"/>
    <w:pPr>
      <w:keepNext/>
      <w:spacing w:before="240" w:after="60"/>
      <w:outlineLvl w:val="3"/>
    </w:pPr>
    <w:rPr>
      <w:b/>
      <w:bCs/>
      <w:sz w:val="28"/>
      <w:szCs w:val="28"/>
    </w:rPr>
  </w:style>
  <w:style w:type="paragraph" w:styleId="Heading5">
    <w:name w:val="heading 5"/>
    <w:basedOn w:val="Normal"/>
    <w:next w:val="Normal"/>
    <w:link w:val="Heading5Char"/>
    <w:qFormat/>
    <w:locked/>
    <w:rsid w:val="00132386"/>
    <w:pPr>
      <w:keepNext/>
      <w:spacing w:after="80"/>
      <w:outlineLvl w:val="4"/>
    </w:pPr>
    <w:rPr>
      <w:rFonts w:ascii=".VnTime" w:hAnsi=".VnTime"/>
      <w:i/>
      <w:szCs w:val="20"/>
    </w:rPr>
  </w:style>
  <w:style w:type="paragraph" w:styleId="Heading6">
    <w:name w:val="heading 6"/>
    <w:basedOn w:val="Normal"/>
    <w:next w:val="Normal"/>
    <w:link w:val="Heading6Char"/>
    <w:qFormat/>
    <w:rsid w:val="006812B7"/>
    <w:pPr>
      <w:widowControl w:val="0"/>
      <w:spacing w:before="240" w:after="60"/>
      <w:jc w:val="both"/>
      <w:outlineLvl w:val="5"/>
    </w:pPr>
    <w:rPr>
      <w:rFonts w:ascii="Calibri" w:hAnsi="Calibri"/>
      <w:b/>
      <w:bCs/>
      <w:kern w:val="2"/>
      <w:sz w:val="22"/>
      <w:szCs w:val="22"/>
      <w:lang w:eastAsia="ja-JP"/>
    </w:rPr>
  </w:style>
  <w:style w:type="paragraph" w:styleId="Heading7">
    <w:name w:val="heading 7"/>
    <w:basedOn w:val="Normal"/>
    <w:next w:val="Normal"/>
    <w:link w:val="Heading7Char"/>
    <w:qFormat/>
    <w:rsid w:val="00C24FE8"/>
    <w:pPr>
      <w:spacing w:before="240" w:after="60"/>
      <w:outlineLvl w:val="6"/>
    </w:pPr>
  </w:style>
  <w:style w:type="paragraph" w:styleId="Heading8">
    <w:name w:val="heading 8"/>
    <w:basedOn w:val="Normal"/>
    <w:next w:val="Normal"/>
    <w:link w:val="Heading8Char"/>
    <w:qFormat/>
    <w:locked/>
    <w:rsid w:val="00132386"/>
    <w:pPr>
      <w:keepNext/>
      <w:spacing w:after="80"/>
      <w:jc w:val="center"/>
      <w:outlineLvl w:val="7"/>
    </w:pPr>
    <w:rPr>
      <w:rFonts w:ascii=".VnTifani HeavyH" w:hAnsi=".VnTifani HeavyH"/>
      <w:sz w:val="3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820F1"/>
    <w:rPr>
      <w:rFonts w:ascii="Arial" w:hAnsi="Arial" w:cs="Arial"/>
      <w:b/>
      <w:bCs/>
      <w:kern w:val="32"/>
      <w:sz w:val="32"/>
      <w:szCs w:val="32"/>
      <w:lang w:val="en-US" w:eastAsia="en-US" w:bidi="ar-SA"/>
    </w:rPr>
  </w:style>
  <w:style w:type="character" w:customStyle="1" w:styleId="Heading2Char">
    <w:name w:val="Heading 2 Char"/>
    <w:link w:val="Heading2"/>
    <w:uiPriority w:val="99"/>
    <w:locked/>
    <w:rsid w:val="001820F1"/>
    <w:rPr>
      <w:rFonts w:ascii="Cambria" w:hAnsi="Cambria" w:cs="Times New Roman"/>
      <w:b/>
      <w:bCs/>
      <w:i/>
      <w:iCs/>
      <w:sz w:val="28"/>
      <w:szCs w:val="28"/>
      <w:lang w:val="en-US" w:eastAsia="en-US" w:bidi="ar-SA"/>
    </w:rPr>
  </w:style>
  <w:style w:type="character" w:customStyle="1" w:styleId="Heading3Char">
    <w:name w:val="Heading 3 Char"/>
    <w:link w:val="Heading3"/>
    <w:uiPriority w:val="99"/>
    <w:locked/>
    <w:rsid w:val="00015324"/>
    <w:rPr>
      <w:rFonts w:ascii="Arial" w:hAnsi="Arial" w:cs="Arial"/>
      <w:b/>
      <w:bCs/>
      <w:sz w:val="26"/>
      <w:szCs w:val="26"/>
      <w:lang w:val="en-US" w:eastAsia="en-US" w:bidi="ar-SA"/>
    </w:rPr>
  </w:style>
  <w:style w:type="character" w:customStyle="1" w:styleId="Heading4Char">
    <w:name w:val="Heading 4 Char"/>
    <w:link w:val="Heading4"/>
    <w:uiPriority w:val="99"/>
    <w:semiHidden/>
    <w:locked/>
    <w:rsid w:val="001449B7"/>
    <w:rPr>
      <w:rFonts w:ascii="Calibri" w:hAnsi="Calibri" w:cs="Times New Roman"/>
      <w:b/>
      <w:bCs/>
      <w:sz w:val="28"/>
      <w:szCs w:val="28"/>
    </w:rPr>
  </w:style>
  <w:style w:type="character" w:customStyle="1" w:styleId="Heading6Char">
    <w:name w:val="Heading 6 Char"/>
    <w:link w:val="Heading6"/>
    <w:uiPriority w:val="99"/>
    <w:semiHidden/>
    <w:locked/>
    <w:rsid w:val="001449B7"/>
    <w:rPr>
      <w:rFonts w:ascii="Calibri" w:hAnsi="Calibri" w:cs="Times New Roman"/>
      <w:b/>
      <w:bCs/>
    </w:rPr>
  </w:style>
  <w:style w:type="character" w:customStyle="1" w:styleId="Heading7Char">
    <w:name w:val="Heading 7 Char"/>
    <w:link w:val="Heading7"/>
    <w:uiPriority w:val="99"/>
    <w:semiHidden/>
    <w:locked/>
    <w:rsid w:val="001449B7"/>
    <w:rPr>
      <w:rFonts w:ascii="Calibri" w:hAnsi="Calibri" w:cs="Times New Roman"/>
      <w:sz w:val="24"/>
      <w:szCs w:val="24"/>
    </w:rPr>
  </w:style>
  <w:style w:type="paragraph" w:customStyle="1" w:styleId="Noidung">
    <w:name w:val="Noidung"/>
    <w:basedOn w:val="BodyText2"/>
    <w:uiPriority w:val="99"/>
    <w:rsid w:val="007A6706"/>
    <w:pPr>
      <w:spacing w:before="80" w:after="0" w:line="240" w:lineRule="auto"/>
      <w:ind w:firstLine="567"/>
      <w:jc w:val="both"/>
    </w:pPr>
    <w:rPr>
      <w:rFonts w:ascii=".VnTime" w:hAnsi=".VnTime" w:cs="Angsana New"/>
      <w:szCs w:val="20"/>
    </w:rPr>
  </w:style>
  <w:style w:type="paragraph" w:styleId="Header">
    <w:name w:val="header"/>
    <w:basedOn w:val="Normal"/>
    <w:link w:val="HeaderChar"/>
    <w:uiPriority w:val="99"/>
    <w:rsid w:val="007A6706"/>
    <w:pPr>
      <w:tabs>
        <w:tab w:val="center" w:pos="4320"/>
        <w:tab w:val="right" w:pos="8640"/>
      </w:tabs>
    </w:pPr>
    <w:rPr>
      <w:rFonts w:cs="Angsana New"/>
      <w:szCs w:val="20"/>
    </w:rPr>
  </w:style>
  <w:style w:type="character" w:customStyle="1" w:styleId="HeaderChar">
    <w:name w:val="Header Char"/>
    <w:link w:val="Header"/>
    <w:uiPriority w:val="99"/>
    <w:locked/>
    <w:rsid w:val="001449B7"/>
    <w:rPr>
      <w:rFonts w:cs="Times New Roman"/>
      <w:sz w:val="24"/>
      <w:szCs w:val="24"/>
    </w:rPr>
  </w:style>
  <w:style w:type="paragraph" w:styleId="BodyText3">
    <w:name w:val="Body Text 3"/>
    <w:basedOn w:val="Normal"/>
    <w:link w:val="BodyText3Char"/>
    <w:rsid w:val="007A6706"/>
    <w:pPr>
      <w:spacing w:after="120"/>
    </w:pPr>
    <w:rPr>
      <w:rFonts w:ascii=".VnTime" w:hAnsi=".VnTime" w:cs="Angsana New"/>
      <w:sz w:val="16"/>
      <w:szCs w:val="16"/>
    </w:rPr>
  </w:style>
  <w:style w:type="character" w:customStyle="1" w:styleId="BodyText3Char">
    <w:name w:val="Body Text 3 Char"/>
    <w:link w:val="BodyText3"/>
    <w:uiPriority w:val="99"/>
    <w:semiHidden/>
    <w:locked/>
    <w:rsid w:val="001449B7"/>
    <w:rPr>
      <w:rFonts w:cs="Times New Roman"/>
      <w:sz w:val="16"/>
      <w:szCs w:val="16"/>
    </w:rPr>
  </w:style>
  <w:style w:type="paragraph" w:styleId="BodyText2">
    <w:name w:val="Body Text 2"/>
    <w:basedOn w:val="Normal"/>
    <w:link w:val="BodyText2Char"/>
    <w:rsid w:val="007A6706"/>
    <w:pPr>
      <w:spacing w:after="120" w:line="480" w:lineRule="auto"/>
    </w:pPr>
  </w:style>
  <w:style w:type="character" w:customStyle="1" w:styleId="BodyText2Char">
    <w:name w:val="Body Text 2 Char"/>
    <w:link w:val="BodyText2"/>
    <w:uiPriority w:val="99"/>
    <w:semiHidden/>
    <w:locked/>
    <w:rsid w:val="001449B7"/>
    <w:rPr>
      <w:rFonts w:cs="Times New Roman"/>
      <w:sz w:val="24"/>
      <w:szCs w:val="24"/>
    </w:rPr>
  </w:style>
  <w:style w:type="paragraph" w:styleId="ListParagraph">
    <w:name w:val="List Paragraph"/>
    <w:basedOn w:val="Normal"/>
    <w:link w:val="ListParagraphChar"/>
    <w:uiPriority w:val="34"/>
    <w:qFormat/>
    <w:rsid w:val="00894A60"/>
    <w:pPr>
      <w:ind w:left="720"/>
      <w:contextualSpacing/>
    </w:pPr>
  </w:style>
  <w:style w:type="character" w:styleId="Hyperlink">
    <w:name w:val="Hyperlink"/>
    <w:uiPriority w:val="99"/>
    <w:rsid w:val="007C732A"/>
    <w:rPr>
      <w:rFonts w:cs="Times New Roman"/>
      <w:color w:val="0000FF"/>
      <w:u w:val="single"/>
    </w:rPr>
  </w:style>
  <w:style w:type="paragraph" w:styleId="BodyTextIndent2">
    <w:name w:val="Body Text Indent 2"/>
    <w:basedOn w:val="Normal"/>
    <w:link w:val="BodyTextIndent2Char"/>
    <w:rsid w:val="00096DC2"/>
    <w:pPr>
      <w:spacing w:after="120" w:line="480" w:lineRule="auto"/>
      <w:ind w:left="360"/>
    </w:pPr>
  </w:style>
  <w:style w:type="character" w:customStyle="1" w:styleId="BodyTextIndent2Char">
    <w:name w:val="Body Text Indent 2 Char"/>
    <w:link w:val="BodyTextIndent2"/>
    <w:locked/>
    <w:rsid w:val="001449B7"/>
    <w:rPr>
      <w:rFonts w:cs="Times New Roman"/>
      <w:sz w:val="24"/>
      <w:szCs w:val="24"/>
    </w:rPr>
  </w:style>
  <w:style w:type="paragraph" w:customStyle="1" w:styleId="Style3">
    <w:name w:val="Style3"/>
    <w:basedOn w:val="Normal"/>
    <w:autoRedefine/>
    <w:uiPriority w:val="99"/>
    <w:rsid w:val="00B67106"/>
    <w:pPr>
      <w:spacing w:before="120" w:line="360" w:lineRule="auto"/>
      <w:outlineLvl w:val="3"/>
    </w:pPr>
    <w:rPr>
      <w:b/>
      <w:bCs/>
      <w:i/>
      <w:color w:val="000000"/>
      <w:kern w:val="36"/>
      <w:sz w:val="26"/>
      <w:szCs w:val="26"/>
    </w:rPr>
  </w:style>
  <w:style w:type="paragraph" w:styleId="NormalWeb">
    <w:name w:val="Normal (Web)"/>
    <w:basedOn w:val="Normal"/>
    <w:uiPriority w:val="99"/>
    <w:rsid w:val="001820F1"/>
    <w:pPr>
      <w:spacing w:before="100" w:beforeAutospacing="1" w:after="100" w:afterAutospacing="1"/>
    </w:pPr>
  </w:style>
  <w:style w:type="character" w:styleId="Emphasis">
    <w:name w:val="Emphasis"/>
    <w:uiPriority w:val="20"/>
    <w:qFormat/>
    <w:rsid w:val="001820F1"/>
    <w:rPr>
      <w:rFonts w:cs="Times New Roman"/>
      <w:i/>
      <w:iCs/>
    </w:rPr>
  </w:style>
  <w:style w:type="character" w:customStyle="1" w:styleId="longtext1">
    <w:name w:val="long_text1"/>
    <w:uiPriority w:val="99"/>
    <w:rsid w:val="00015324"/>
    <w:rPr>
      <w:sz w:val="16"/>
    </w:rPr>
  </w:style>
  <w:style w:type="paragraph" w:customStyle="1" w:styleId="44">
    <w:name w:val="44"/>
    <w:basedOn w:val="Normal"/>
    <w:uiPriority w:val="99"/>
    <w:rsid w:val="00015324"/>
    <w:pPr>
      <w:spacing w:line="360" w:lineRule="auto"/>
    </w:pPr>
    <w:rPr>
      <w:rFonts w:ascii=".VnTime" w:eastAsia="MS Mincho" w:hAnsi=".VnTime"/>
      <w:i/>
      <w:sz w:val="28"/>
      <w:szCs w:val="28"/>
      <w:lang w:val="pt-BR" w:eastAsia="ja-JP"/>
    </w:rPr>
  </w:style>
  <w:style w:type="character" w:customStyle="1" w:styleId="researchtitle">
    <w:name w:val="research_title"/>
    <w:uiPriority w:val="99"/>
    <w:rsid w:val="0029559E"/>
    <w:rPr>
      <w:rFonts w:cs="Times New Roman"/>
    </w:rPr>
  </w:style>
  <w:style w:type="paragraph" w:styleId="BodyTextIndent">
    <w:name w:val="Body Text Indent"/>
    <w:basedOn w:val="Normal"/>
    <w:link w:val="BodyTextIndentChar"/>
    <w:rsid w:val="00C24FE8"/>
    <w:pPr>
      <w:spacing w:after="120"/>
      <w:ind w:left="360"/>
    </w:pPr>
  </w:style>
  <w:style w:type="character" w:customStyle="1" w:styleId="BodyTextIndentChar">
    <w:name w:val="Body Text Indent Char"/>
    <w:link w:val="BodyTextIndent"/>
    <w:uiPriority w:val="99"/>
    <w:locked/>
    <w:rsid w:val="001449B7"/>
    <w:rPr>
      <w:rFonts w:cs="Times New Roman"/>
      <w:sz w:val="24"/>
      <w:szCs w:val="24"/>
    </w:rPr>
  </w:style>
  <w:style w:type="paragraph" w:customStyle="1" w:styleId="noidung0">
    <w:name w:val="noidung"/>
    <w:basedOn w:val="BodyText"/>
    <w:uiPriority w:val="99"/>
    <w:rsid w:val="00C24FE8"/>
    <w:pPr>
      <w:spacing w:after="0" w:line="320" w:lineRule="exact"/>
      <w:ind w:firstLine="851"/>
      <w:jc w:val="both"/>
    </w:pPr>
    <w:rPr>
      <w:szCs w:val="20"/>
    </w:rPr>
  </w:style>
  <w:style w:type="paragraph" w:customStyle="1" w:styleId="noidung111">
    <w:name w:val="noidung1.1.1"/>
    <w:basedOn w:val="Normal"/>
    <w:uiPriority w:val="99"/>
    <w:rsid w:val="00C24FE8"/>
    <w:pPr>
      <w:spacing w:before="120" w:after="120" w:line="360" w:lineRule="exact"/>
      <w:ind w:firstLine="851"/>
      <w:jc w:val="both"/>
    </w:pPr>
    <w:rPr>
      <w:b/>
      <w:szCs w:val="20"/>
    </w:rPr>
  </w:style>
  <w:style w:type="paragraph" w:customStyle="1" w:styleId="noidunga">
    <w:name w:val="noidunga"/>
    <w:basedOn w:val="Normal"/>
    <w:uiPriority w:val="99"/>
    <w:rsid w:val="00C24FE8"/>
    <w:pPr>
      <w:autoSpaceDE w:val="0"/>
      <w:autoSpaceDN w:val="0"/>
      <w:spacing w:before="120" w:after="120" w:line="360" w:lineRule="exact"/>
      <w:ind w:firstLine="851"/>
      <w:jc w:val="both"/>
    </w:pPr>
    <w:rPr>
      <w:i/>
      <w:iCs/>
    </w:rPr>
  </w:style>
  <w:style w:type="paragraph" w:customStyle="1" w:styleId="noidung11">
    <w:name w:val="noidung1.1"/>
    <w:basedOn w:val="Normal"/>
    <w:uiPriority w:val="99"/>
    <w:rsid w:val="00C24FE8"/>
    <w:pPr>
      <w:spacing w:before="120" w:after="120" w:line="360" w:lineRule="exact"/>
      <w:ind w:firstLine="851"/>
    </w:pPr>
    <w:rPr>
      <w:rFonts w:ascii="Verdana" w:hAnsi="Verdana"/>
      <w:szCs w:val="20"/>
    </w:rPr>
  </w:style>
  <w:style w:type="paragraph" w:styleId="BodyText">
    <w:name w:val="Body Text"/>
    <w:basedOn w:val="Normal"/>
    <w:link w:val="BodyTextChar"/>
    <w:rsid w:val="00C24FE8"/>
    <w:pPr>
      <w:spacing w:after="120"/>
    </w:pPr>
  </w:style>
  <w:style w:type="character" w:customStyle="1" w:styleId="BodyTextChar">
    <w:name w:val="Body Text Char"/>
    <w:link w:val="BodyText"/>
    <w:uiPriority w:val="99"/>
    <w:semiHidden/>
    <w:locked/>
    <w:rsid w:val="001449B7"/>
    <w:rPr>
      <w:rFonts w:cs="Times New Roman"/>
      <w:sz w:val="24"/>
      <w:szCs w:val="24"/>
    </w:rPr>
  </w:style>
  <w:style w:type="table" w:styleId="TableGrid">
    <w:name w:val="Table Grid"/>
    <w:basedOn w:val="TableNormal"/>
    <w:uiPriority w:val="39"/>
    <w:rsid w:val="00B475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280E5E"/>
    <w:rPr>
      <w:rFonts w:cs="Times New Roman"/>
    </w:rPr>
  </w:style>
  <w:style w:type="paragraph" w:styleId="BalloonText">
    <w:name w:val="Balloon Text"/>
    <w:basedOn w:val="Normal"/>
    <w:link w:val="BalloonTextChar"/>
    <w:uiPriority w:val="99"/>
    <w:rsid w:val="009A3EE5"/>
    <w:rPr>
      <w:rFonts w:ascii="Tahoma" w:hAnsi="Tahoma" w:cs="Tahoma"/>
      <w:sz w:val="16"/>
      <w:szCs w:val="16"/>
    </w:rPr>
  </w:style>
  <w:style w:type="character" w:customStyle="1" w:styleId="BalloonTextChar">
    <w:name w:val="Balloon Text Char"/>
    <w:link w:val="BalloonText"/>
    <w:uiPriority w:val="99"/>
    <w:locked/>
    <w:rsid w:val="009A3EE5"/>
    <w:rPr>
      <w:rFonts w:ascii="Tahoma" w:hAnsi="Tahoma" w:cs="Tahoma"/>
      <w:sz w:val="16"/>
      <w:szCs w:val="16"/>
    </w:rPr>
  </w:style>
  <w:style w:type="paragraph" w:styleId="Footer">
    <w:name w:val="footer"/>
    <w:basedOn w:val="Normal"/>
    <w:link w:val="FooterChar"/>
    <w:uiPriority w:val="99"/>
    <w:rsid w:val="004E773A"/>
    <w:pPr>
      <w:tabs>
        <w:tab w:val="center" w:pos="4680"/>
        <w:tab w:val="right" w:pos="9360"/>
      </w:tabs>
    </w:pPr>
  </w:style>
  <w:style w:type="character" w:customStyle="1" w:styleId="FooterChar">
    <w:name w:val="Footer Char"/>
    <w:link w:val="Footer"/>
    <w:uiPriority w:val="99"/>
    <w:locked/>
    <w:rsid w:val="004E773A"/>
    <w:rPr>
      <w:rFonts w:cs="Times New Roman"/>
      <w:sz w:val="24"/>
      <w:szCs w:val="24"/>
    </w:rPr>
  </w:style>
  <w:style w:type="paragraph" w:customStyle="1" w:styleId="EndNoteBibliographyTitle">
    <w:name w:val="EndNote Bibliography Title"/>
    <w:basedOn w:val="Normal"/>
    <w:link w:val="EndNoteBibliographyTitleChar"/>
    <w:uiPriority w:val="99"/>
    <w:rsid w:val="00855CA3"/>
    <w:pPr>
      <w:jc w:val="center"/>
    </w:pPr>
    <w:rPr>
      <w:noProof/>
    </w:rPr>
  </w:style>
  <w:style w:type="character" w:customStyle="1" w:styleId="EndNoteBibliographyTitleChar">
    <w:name w:val="EndNote Bibliography Title Char"/>
    <w:link w:val="EndNoteBibliographyTitle"/>
    <w:uiPriority w:val="99"/>
    <w:locked/>
    <w:rsid w:val="00855CA3"/>
    <w:rPr>
      <w:noProof/>
      <w:sz w:val="24"/>
      <w:szCs w:val="24"/>
      <w:lang w:val="en-US" w:eastAsia="en-US"/>
    </w:rPr>
  </w:style>
  <w:style w:type="paragraph" w:customStyle="1" w:styleId="EndNoteBibliography">
    <w:name w:val="EndNote Bibliography"/>
    <w:basedOn w:val="Normal"/>
    <w:link w:val="EndNoteBibliographyChar"/>
    <w:rsid w:val="00855CA3"/>
    <w:pPr>
      <w:jc w:val="center"/>
    </w:pPr>
    <w:rPr>
      <w:noProof/>
    </w:rPr>
  </w:style>
  <w:style w:type="character" w:customStyle="1" w:styleId="EndNoteBibliographyChar">
    <w:name w:val="EndNote Bibliography Char"/>
    <w:link w:val="EndNoteBibliography"/>
    <w:uiPriority w:val="99"/>
    <w:locked/>
    <w:rsid w:val="00855CA3"/>
    <w:rPr>
      <w:noProof/>
      <w:sz w:val="24"/>
      <w:szCs w:val="24"/>
      <w:lang w:val="en-US" w:eastAsia="en-US"/>
    </w:rPr>
  </w:style>
  <w:style w:type="character" w:customStyle="1" w:styleId="authorname">
    <w:name w:val="authorname"/>
    <w:uiPriority w:val="99"/>
    <w:rsid w:val="000D718D"/>
    <w:rPr>
      <w:rFonts w:cs="Times New Roman"/>
    </w:rPr>
  </w:style>
  <w:style w:type="paragraph" w:styleId="TOCHeading">
    <w:name w:val="TOC Heading"/>
    <w:basedOn w:val="Heading1"/>
    <w:next w:val="Normal"/>
    <w:uiPriority w:val="39"/>
    <w:unhideWhenUsed/>
    <w:qFormat/>
    <w:rsid w:val="003F1030"/>
    <w:pPr>
      <w:keepLines/>
      <w:spacing w:before="480" w:after="0" w:line="276" w:lineRule="auto"/>
      <w:outlineLvl w:val="9"/>
    </w:pPr>
    <w:rPr>
      <w:rFonts w:ascii="Cambria" w:eastAsia="MS Gothic" w:hAnsi="Cambria" w:cs="Times New Roman"/>
      <w:color w:val="365F91"/>
      <w:kern w:val="0"/>
      <w:sz w:val="28"/>
      <w:szCs w:val="28"/>
      <w:lang w:eastAsia="ja-JP"/>
    </w:rPr>
  </w:style>
  <w:style w:type="paragraph" w:styleId="TOC1">
    <w:name w:val="toc 1"/>
    <w:basedOn w:val="Normal"/>
    <w:next w:val="Normal"/>
    <w:autoRedefine/>
    <w:uiPriority w:val="39"/>
    <w:unhideWhenUsed/>
    <w:locked/>
    <w:rsid w:val="003F1030"/>
  </w:style>
  <w:style w:type="paragraph" w:styleId="TOC3">
    <w:name w:val="toc 3"/>
    <w:basedOn w:val="Normal"/>
    <w:next w:val="Normal"/>
    <w:autoRedefine/>
    <w:unhideWhenUsed/>
    <w:locked/>
    <w:rsid w:val="00EE60AE"/>
    <w:pPr>
      <w:tabs>
        <w:tab w:val="right" w:leader="dot" w:pos="8507"/>
      </w:tabs>
      <w:ind w:left="480"/>
    </w:pPr>
    <w:rPr>
      <w:i/>
      <w:noProof/>
      <w:lang w:val="en-GB"/>
    </w:rPr>
  </w:style>
  <w:style w:type="paragraph" w:styleId="TOC2">
    <w:name w:val="toc 2"/>
    <w:basedOn w:val="Normal"/>
    <w:next w:val="Normal"/>
    <w:autoRedefine/>
    <w:uiPriority w:val="39"/>
    <w:unhideWhenUsed/>
    <w:locked/>
    <w:rsid w:val="0084135F"/>
    <w:pPr>
      <w:ind w:left="240"/>
    </w:pPr>
  </w:style>
  <w:style w:type="character" w:styleId="PageNumber">
    <w:name w:val="page number"/>
    <w:basedOn w:val="DefaultParagraphFont"/>
    <w:unhideWhenUsed/>
    <w:locked/>
    <w:rsid w:val="007F0C04"/>
  </w:style>
  <w:style w:type="paragraph" w:styleId="EndnoteText">
    <w:name w:val="endnote text"/>
    <w:basedOn w:val="Normal"/>
    <w:link w:val="EndnoteTextChar"/>
    <w:uiPriority w:val="99"/>
    <w:unhideWhenUsed/>
    <w:locked/>
    <w:rsid w:val="00B7003B"/>
  </w:style>
  <w:style w:type="character" w:customStyle="1" w:styleId="EndnoteTextChar">
    <w:name w:val="Endnote Text Char"/>
    <w:basedOn w:val="DefaultParagraphFont"/>
    <w:link w:val="EndnoteText"/>
    <w:uiPriority w:val="99"/>
    <w:rsid w:val="00B7003B"/>
    <w:rPr>
      <w:sz w:val="24"/>
      <w:szCs w:val="24"/>
      <w:lang w:val="en-US" w:eastAsia="en-US"/>
    </w:rPr>
  </w:style>
  <w:style w:type="character" w:styleId="EndnoteReference">
    <w:name w:val="endnote reference"/>
    <w:basedOn w:val="DefaultParagraphFont"/>
    <w:uiPriority w:val="99"/>
    <w:unhideWhenUsed/>
    <w:locked/>
    <w:rsid w:val="00B7003B"/>
    <w:rPr>
      <w:vertAlign w:val="superscript"/>
    </w:rPr>
  </w:style>
  <w:style w:type="character" w:customStyle="1" w:styleId="pubmedlink">
    <w:name w:val="pubmedlink"/>
    <w:basedOn w:val="DefaultParagraphFont"/>
    <w:rsid w:val="00D860F9"/>
  </w:style>
  <w:style w:type="character" w:customStyle="1" w:styleId="publication-meta-journal">
    <w:name w:val="publication-meta-journal"/>
    <w:basedOn w:val="DefaultParagraphFont"/>
    <w:rsid w:val="00C20B9F"/>
  </w:style>
  <w:style w:type="character" w:customStyle="1" w:styleId="fig-header">
    <w:name w:val="fig-header"/>
    <w:basedOn w:val="DefaultParagraphFont"/>
    <w:rsid w:val="00BB2F0C"/>
  </w:style>
  <w:style w:type="character" w:styleId="Strong">
    <w:name w:val="Strong"/>
    <w:basedOn w:val="DefaultParagraphFont"/>
    <w:uiPriority w:val="22"/>
    <w:qFormat/>
    <w:locked/>
    <w:rsid w:val="00BB2F0C"/>
    <w:rPr>
      <w:b/>
      <w:bCs/>
    </w:rPr>
  </w:style>
  <w:style w:type="character" w:styleId="FollowedHyperlink">
    <w:name w:val="FollowedHyperlink"/>
    <w:basedOn w:val="DefaultParagraphFont"/>
    <w:unhideWhenUsed/>
    <w:locked/>
    <w:rsid w:val="00BE6D52"/>
    <w:rPr>
      <w:color w:val="800080" w:themeColor="followedHyperlink"/>
      <w:u w:val="single"/>
    </w:rPr>
  </w:style>
  <w:style w:type="character" w:styleId="PlaceholderText">
    <w:name w:val="Placeholder Text"/>
    <w:basedOn w:val="DefaultParagraphFont"/>
    <w:uiPriority w:val="99"/>
    <w:rsid w:val="00265896"/>
    <w:rPr>
      <w:color w:val="808080"/>
    </w:rPr>
  </w:style>
  <w:style w:type="character" w:customStyle="1" w:styleId="textboldtrang">
    <w:name w:val="text_bold_trang"/>
    <w:basedOn w:val="DefaultParagraphFont"/>
    <w:rsid w:val="00D04AA9"/>
  </w:style>
  <w:style w:type="character" w:customStyle="1" w:styleId="Heading5Char">
    <w:name w:val="Heading 5 Char"/>
    <w:basedOn w:val="DefaultParagraphFont"/>
    <w:link w:val="Heading5"/>
    <w:rsid w:val="00132386"/>
    <w:rPr>
      <w:rFonts w:ascii=".VnTime" w:hAnsi=".VnTime"/>
      <w:i/>
      <w:sz w:val="24"/>
      <w:lang w:val="en-US" w:eastAsia="en-US"/>
    </w:rPr>
  </w:style>
  <w:style w:type="character" w:customStyle="1" w:styleId="Heading8Char">
    <w:name w:val="Heading 8 Char"/>
    <w:basedOn w:val="DefaultParagraphFont"/>
    <w:link w:val="Heading8"/>
    <w:rsid w:val="00132386"/>
    <w:rPr>
      <w:rFonts w:ascii=".VnTifani HeavyH" w:hAnsi=".VnTifani HeavyH"/>
      <w:sz w:val="34"/>
      <w:lang w:val="en-US" w:eastAsia="en-US"/>
    </w:rPr>
  </w:style>
  <w:style w:type="character" w:customStyle="1" w:styleId="name">
    <w:name w:val="name"/>
    <w:basedOn w:val="DefaultParagraphFont"/>
    <w:rsid w:val="00132386"/>
  </w:style>
  <w:style w:type="character" w:customStyle="1" w:styleId="forenames">
    <w:name w:val="forenames"/>
    <w:basedOn w:val="DefaultParagraphFont"/>
    <w:rsid w:val="00132386"/>
  </w:style>
  <w:style w:type="character" w:customStyle="1" w:styleId="surname">
    <w:name w:val="surname"/>
    <w:basedOn w:val="DefaultParagraphFont"/>
    <w:rsid w:val="00132386"/>
  </w:style>
  <w:style w:type="character" w:customStyle="1" w:styleId="address">
    <w:name w:val="address"/>
    <w:basedOn w:val="DefaultParagraphFont"/>
    <w:rsid w:val="00132386"/>
  </w:style>
  <w:style w:type="character" w:customStyle="1" w:styleId="number3">
    <w:name w:val="number3"/>
    <w:basedOn w:val="DefaultParagraphFont"/>
    <w:rsid w:val="00132386"/>
  </w:style>
  <w:style w:type="character" w:customStyle="1" w:styleId="correspondence-label">
    <w:name w:val="correspondence-label"/>
    <w:basedOn w:val="DefaultParagraphFont"/>
    <w:rsid w:val="00132386"/>
  </w:style>
  <w:style w:type="paragraph" w:customStyle="1" w:styleId="para3">
    <w:name w:val="para3"/>
    <w:basedOn w:val="Normal"/>
    <w:rsid w:val="00132386"/>
    <w:pPr>
      <w:spacing w:after="100" w:afterAutospacing="1"/>
    </w:pPr>
    <w:rPr>
      <w:color w:val="333333"/>
      <w:sz w:val="18"/>
      <w:szCs w:val="18"/>
    </w:rPr>
  </w:style>
  <w:style w:type="character" w:customStyle="1" w:styleId="b3">
    <w:name w:val="b3"/>
    <w:rsid w:val="00132386"/>
    <w:rPr>
      <w:b/>
      <w:bCs/>
    </w:rPr>
  </w:style>
  <w:style w:type="character" w:customStyle="1" w:styleId="i3">
    <w:name w:val="i3"/>
    <w:rsid w:val="00132386"/>
    <w:rPr>
      <w:i/>
      <w:iCs/>
    </w:rPr>
  </w:style>
  <w:style w:type="character" w:styleId="HTMLCite">
    <w:name w:val="HTML Cite"/>
    <w:uiPriority w:val="99"/>
    <w:locked/>
    <w:rsid w:val="00132386"/>
    <w:rPr>
      <w:i/>
      <w:iCs/>
    </w:rPr>
  </w:style>
  <w:style w:type="paragraph" w:styleId="BlockText">
    <w:name w:val="Block Text"/>
    <w:basedOn w:val="Normal"/>
    <w:locked/>
    <w:rsid w:val="00132386"/>
    <w:pPr>
      <w:spacing w:before="63" w:after="80" w:line="360" w:lineRule="auto"/>
      <w:ind w:left="144" w:right="-144" w:firstLine="720"/>
      <w:jc w:val="both"/>
    </w:pPr>
    <w:rPr>
      <w:rFonts w:ascii=".VnTime" w:hAnsi=".VnTime"/>
      <w:sz w:val="28"/>
      <w:szCs w:val="20"/>
    </w:rPr>
  </w:style>
  <w:style w:type="paragraph" w:styleId="BodyTextIndent3">
    <w:name w:val="Body Text Indent 3"/>
    <w:basedOn w:val="Normal"/>
    <w:link w:val="BodyTextIndent3Char"/>
    <w:locked/>
    <w:rsid w:val="00132386"/>
    <w:pPr>
      <w:spacing w:after="80" w:line="312" w:lineRule="auto"/>
      <w:ind w:right="-144" w:firstLine="144"/>
      <w:jc w:val="both"/>
    </w:pPr>
    <w:rPr>
      <w:rFonts w:ascii=".VnTime" w:hAnsi=".VnTime"/>
      <w:noProof/>
      <w:szCs w:val="20"/>
    </w:rPr>
  </w:style>
  <w:style w:type="character" w:customStyle="1" w:styleId="BodyTextIndent3Char">
    <w:name w:val="Body Text Indent 3 Char"/>
    <w:basedOn w:val="DefaultParagraphFont"/>
    <w:link w:val="BodyTextIndent3"/>
    <w:rsid w:val="00132386"/>
    <w:rPr>
      <w:rFonts w:ascii=".VnTime" w:hAnsi=".VnTime"/>
      <w:noProof/>
      <w:sz w:val="24"/>
      <w:lang w:val="en-US" w:eastAsia="en-US"/>
    </w:rPr>
  </w:style>
  <w:style w:type="paragraph" w:styleId="Caption">
    <w:name w:val="caption"/>
    <w:basedOn w:val="Normal"/>
    <w:next w:val="Normal"/>
    <w:qFormat/>
    <w:locked/>
    <w:rsid w:val="00132386"/>
    <w:pPr>
      <w:spacing w:after="80"/>
    </w:pPr>
    <w:rPr>
      <w:b/>
      <w:bCs/>
      <w:sz w:val="20"/>
      <w:szCs w:val="20"/>
    </w:rPr>
  </w:style>
  <w:style w:type="paragraph" w:styleId="TableofFigures">
    <w:name w:val="table of figures"/>
    <w:basedOn w:val="Normal"/>
    <w:next w:val="Normal"/>
    <w:semiHidden/>
    <w:locked/>
    <w:rsid w:val="00132386"/>
    <w:pPr>
      <w:spacing w:after="80"/>
    </w:pPr>
  </w:style>
  <w:style w:type="character" w:customStyle="1" w:styleId="A0">
    <w:name w:val="A0"/>
    <w:uiPriority w:val="99"/>
    <w:rsid w:val="00132386"/>
    <w:rPr>
      <w:rFonts w:cs="Myriad Pro Cond"/>
      <w:color w:val="000000"/>
      <w:sz w:val="22"/>
      <w:szCs w:val="22"/>
    </w:rPr>
  </w:style>
  <w:style w:type="paragraph" w:styleId="TOC4">
    <w:name w:val="toc 4"/>
    <w:basedOn w:val="Normal"/>
    <w:next w:val="Normal"/>
    <w:autoRedefine/>
    <w:locked/>
    <w:rsid w:val="00132386"/>
    <w:pPr>
      <w:spacing w:after="80"/>
      <w:ind w:left="720"/>
    </w:pPr>
    <w:rPr>
      <w:rFonts w:asciiTheme="minorHAnsi" w:hAnsiTheme="minorHAnsi"/>
      <w:sz w:val="20"/>
      <w:szCs w:val="20"/>
    </w:rPr>
  </w:style>
  <w:style w:type="paragraph" w:styleId="TOC5">
    <w:name w:val="toc 5"/>
    <w:basedOn w:val="Normal"/>
    <w:next w:val="Normal"/>
    <w:autoRedefine/>
    <w:locked/>
    <w:rsid w:val="00132386"/>
    <w:pPr>
      <w:spacing w:after="80"/>
      <w:ind w:left="960"/>
    </w:pPr>
    <w:rPr>
      <w:rFonts w:asciiTheme="minorHAnsi" w:hAnsiTheme="minorHAnsi"/>
      <w:sz w:val="20"/>
      <w:szCs w:val="20"/>
    </w:rPr>
  </w:style>
  <w:style w:type="paragraph" w:styleId="TOC6">
    <w:name w:val="toc 6"/>
    <w:basedOn w:val="Normal"/>
    <w:next w:val="Normal"/>
    <w:autoRedefine/>
    <w:locked/>
    <w:rsid w:val="00132386"/>
    <w:pPr>
      <w:spacing w:after="80"/>
      <w:ind w:left="1200"/>
    </w:pPr>
    <w:rPr>
      <w:rFonts w:asciiTheme="minorHAnsi" w:hAnsiTheme="minorHAnsi"/>
      <w:sz w:val="20"/>
      <w:szCs w:val="20"/>
    </w:rPr>
  </w:style>
  <w:style w:type="paragraph" w:styleId="TOC7">
    <w:name w:val="toc 7"/>
    <w:basedOn w:val="Normal"/>
    <w:next w:val="Normal"/>
    <w:autoRedefine/>
    <w:locked/>
    <w:rsid w:val="00132386"/>
    <w:pPr>
      <w:spacing w:after="80"/>
      <w:ind w:left="1440"/>
    </w:pPr>
    <w:rPr>
      <w:rFonts w:asciiTheme="minorHAnsi" w:hAnsiTheme="minorHAnsi"/>
      <w:sz w:val="20"/>
      <w:szCs w:val="20"/>
    </w:rPr>
  </w:style>
  <w:style w:type="paragraph" w:styleId="TOC8">
    <w:name w:val="toc 8"/>
    <w:basedOn w:val="Normal"/>
    <w:next w:val="Normal"/>
    <w:autoRedefine/>
    <w:locked/>
    <w:rsid w:val="00132386"/>
    <w:pPr>
      <w:spacing w:after="80"/>
      <w:ind w:left="1680"/>
    </w:pPr>
    <w:rPr>
      <w:rFonts w:asciiTheme="minorHAnsi" w:hAnsiTheme="minorHAnsi"/>
      <w:sz w:val="20"/>
      <w:szCs w:val="20"/>
    </w:rPr>
  </w:style>
  <w:style w:type="paragraph" w:styleId="TOC9">
    <w:name w:val="toc 9"/>
    <w:basedOn w:val="Normal"/>
    <w:next w:val="Normal"/>
    <w:autoRedefine/>
    <w:locked/>
    <w:rsid w:val="00132386"/>
    <w:pPr>
      <w:spacing w:after="80"/>
      <w:ind w:left="1920"/>
    </w:pPr>
    <w:rPr>
      <w:rFonts w:asciiTheme="minorHAnsi" w:hAnsiTheme="minorHAnsi"/>
      <w:sz w:val="20"/>
      <w:szCs w:val="20"/>
    </w:rPr>
  </w:style>
  <w:style w:type="paragraph" w:customStyle="1" w:styleId="DefaultParagraphFontCharCharChar">
    <w:name w:val="Default Paragraph Font Char Char Char"/>
    <w:aliases w:val="Default Paragraph Font Para Char Char Char Char Char,Default Paragraph Font Char Char11 Char,Default Paragraph Font Char Char1 Char,Default Paragraph Font Para Char Char Char Char1 Char"/>
    <w:basedOn w:val="Normal"/>
    <w:rsid w:val="00132386"/>
    <w:pPr>
      <w:spacing w:after="160" w:line="240" w:lineRule="exact"/>
    </w:pPr>
    <w:rPr>
      <w:rFonts w:ascii="Arial" w:hAnsi="Arial" w:cs="Arial"/>
      <w:sz w:val="20"/>
      <w:szCs w:val="20"/>
      <w:lang w:val="en-GB"/>
    </w:rPr>
  </w:style>
  <w:style w:type="character" w:customStyle="1" w:styleId="hps">
    <w:name w:val="hps"/>
    <w:basedOn w:val="DefaultParagraphFont"/>
    <w:rsid w:val="00F2051E"/>
  </w:style>
  <w:style w:type="paragraph" w:styleId="NoSpacing">
    <w:name w:val="No Spacing"/>
    <w:uiPriority w:val="1"/>
    <w:qFormat/>
    <w:rsid w:val="00F2051E"/>
    <w:rPr>
      <w:rFonts w:ascii="Calibri" w:eastAsia="Calibri" w:hAnsi="Calibri"/>
      <w:sz w:val="22"/>
      <w:szCs w:val="22"/>
      <w:lang w:val="en-US" w:eastAsia="en-US"/>
    </w:rPr>
  </w:style>
  <w:style w:type="character" w:customStyle="1" w:styleId="algo-summary">
    <w:name w:val="algo-summary"/>
    <w:basedOn w:val="DefaultParagraphFont"/>
    <w:rsid w:val="00F2051E"/>
  </w:style>
  <w:style w:type="character" w:customStyle="1" w:styleId="ListParagraphChar">
    <w:name w:val="List Paragraph Char"/>
    <w:link w:val="ListParagraph"/>
    <w:locked/>
    <w:rsid w:val="00134310"/>
    <w:rPr>
      <w:sz w:val="24"/>
      <w:szCs w:val="24"/>
      <w:lang w:val="en-US" w:eastAsia="en-US"/>
    </w:rPr>
  </w:style>
  <w:style w:type="character" w:styleId="CommentReference">
    <w:name w:val="annotation reference"/>
    <w:uiPriority w:val="99"/>
    <w:semiHidden/>
    <w:unhideWhenUsed/>
    <w:locked/>
    <w:rsid w:val="000468D1"/>
    <w:rPr>
      <w:sz w:val="16"/>
      <w:szCs w:val="16"/>
    </w:rPr>
  </w:style>
  <w:style w:type="paragraph" w:styleId="CommentText">
    <w:name w:val="annotation text"/>
    <w:basedOn w:val="Normal"/>
    <w:link w:val="CommentTextChar"/>
    <w:uiPriority w:val="99"/>
    <w:semiHidden/>
    <w:unhideWhenUsed/>
    <w:locked/>
    <w:rsid w:val="000468D1"/>
    <w:pPr>
      <w:spacing w:after="200" w:line="276" w:lineRule="auto"/>
    </w:pPr>
    <w:rPr>
      <w:rFonts w:ascii="Calibri" w:eastAsia="Calibri" w:hAnsi="Calibri"/>
      <w:sz w:val="20"/>
      <w:szCs w:val="20"/>
      <w:lang w:val="en-SG"/>
    </w:rPr>
  </w:style>
  <w:style w:type="character" w:customStyle="1" w:styleId="CommentTextChar">
    <w:name w:val="Comment Text Char"/>
    <w:basedOn w:val="DefaultParagraphFont"/>
    <w:link w:val="CommentText"/>
    <w:uiPriority w:val="99"/>
    <w:semiHidden/>
    <w:rsid w:val="000468D1"/>
    <w:rPr>
      <w:rFonts w:ascii="Calibri" w:eastAsia="Calibri" w:hAnsi="Calibri"/>
      <w:lang w:val="en-SG" w:eastAsia="en-US"/>
    </w:rPr>
  </w:style>
  <w:style w:type="character" w:customStyle="1" w:styleId="st">
    <w:name w:val="st"/>
    <w:rsid w:val="00592194"/>
  </w:style>
  <w:style w:type="character" w:customStyle="1" w:styleId="journaltitle">
    <w:name w:val="journaltitle"/>
    <w:basedOn w:val="DefaultParagraphFont"/>
    <w:rsid w:val="00D606F7"/>
  </w:style>
  <w:style w:type="character" w:customStyle="1" w:styleId="articlecitationyear">
    <w:name w:val="articlecitation_year"/>
    <w:basedOn w:val="DefaultParagraphFont"/>
    <w:rsid w:val="00D606F7"/>
  </w:style>
  <w:style w:type="character" w:customStyle="1" w:styleId="articlecitationvolume">
    <w:name w:val="articlecitation_volume"/>
    <w:basedOn w:val="DefaultParagraphFont"/>
    <w:rsid w:val="00D606F7"/>
  </w:style>
  <w:style w:type="paragraph" w:customStyle="1" w:styleId="articledoi">
    <w:name w:val="articledoi"/>
    <w:basedOn w:val="Normal"/>
    <w:rsid w:val="00D606F7"/>
    <w:pPr>
      <w:spacing w:before="100" w:beforeAutospacing="1" w:after="100" w:afterAutospacing="1"/>
    </w:pPr>
  </w:style>
  <w:style w:type="character" w:customStyle="1" w:styleId="ref-journal">
    <w:name w:val="ref-journal"/>
    <w:basedOn w:val="DefaultParagraphFont"/>
    <w:rsid w:val="006C11E9"/>
  </w:style>
  <w:style w:type="character" w:customStyle="1" w:styleId="ref-vol">
    <w:name w:val="ref-vol"/>
    <w:basedOn w:val="DefaultParagraphFont"/>
    <w:rsid w:val="006C11E9"/>
  </w:style>
  <w:style w:type="character" w:customStyle="1" w:styleId="citation">
    <w:name w:val="citation"/>
    <w:basedOn w:val="DefaultParagraphFont"/>
    <w:rsid w:val="006C11E9"/>
  </w:style>
  <w:style w:type="character" w:customStyle="1" w:styleId="fm-role">
    <w:name w:val="fm-role"/>
    <w:basedOn w:val="DefaultParagraphFont"/>
    <w:rsid w:val="00833C59"/>
  </w:style>
  <w:style w:type="character" w:customStyle="1" w:styleId="cit">
    <w:name w:val="cit"/>
    <w:basedOn w:val="DefaultParagraphFont"/>
    <w:rsid w:val="00833C59"/>
  </w:style>
  <w:style w:type="character" w:customStyle="1" w:styleId="fm-vol-iss-date">
    <w:name w:val="fm-vol-iss-date"/>
    <w:basedOn w:val="DefaultParagraphFont"/>
    <w:rsid w:val="00833C59"/>
  </w:style>
  <w:style w:type="character" w:customStyle="1" w:styleId="doi">
    <w:name w:val="doi"/>
    <w:basedOn w:val="DefaultParagraphFont"/>
    <w:rsid w:val="00833C59"/>
  </w:style>
  <w:style w:type="character" w:customStyle="1" w:styleId="m-2635172604291180795element-citation">
    <w:name w:val="m_-2635172604291180795element-citation"/>
    <w:basedOn w:val="DefaultParagraphFont"/>
    <w:rsid w:val="001F1F69"/>
  </w:style>
  <w:style w:type="character" w:customStyle="1" w:styleId="m-2635172604291180795gmail-ref-journal">
    <w:name w:val="m_-2635172604291180795gmail-ref-journal"/>
    <w:basedOn w:val="DefaultParagraphFont"/>
    <w:rsid w:val="001F1F69"/>
  </w:style>
  <w:style w:type="paragraph" w:styleId="FootnoteText">
    <w:name w:val="footnote text"/>
    <w:basedOn w:val="Normal"/>
    <w:link w:val="FootnoteTextChar"/>
    <w:uiPriority w:val="99"/>
    <w:semiHidden/>
    <w:unhideWhenUsed/>
    <w:locked/>
    <w:rsid w:val="00CA6237"/>
    <w:pPr>
      <w:spacing w:after="200" w:line="276" w:lineRule="auto"/>
    </w:pPr>
    <w:rPr>
      <w:rFonts w:ascii="Calibri" w:eastAsia="Calibri" w:hAnsi="Calibri"/>
      <w:sz w:val="20"/>
      <w:szCs w:val="20"/>
      <w:lang w:val="en-SG"/>
    </w:rPr>
  </w:style>
  <w:style w:type="character" w:customStyle="1" w:styleId="FootnoteTextChar">
    <w:name w:val="Footnote Text Char"/>
    <w:basedOn w:val="DefaultParagraphFont"/>
    <w:link w:val="FootnoteText"/>
    <w:uiPriority w:val="99"/>
    <w:semiHidden/>
    <w:rsid w:val="00CA6237"/>
    <w:rPr>
      <w:rFonts w:ascii="Calibri" w:eastAsia="Calibri" w:hAnsi="Calibri"/>
      <w:lang w:val="en-SG" w:eastAsia="en-US"/>
    </w:rPr>
  </w:style>
  <w:style w:type="character" w:styleId="FootnoteReference">
    <w:name w:val="footnote reference"/>
    <w:uiPriority w:val="99"/>
    <w:semiHidden/>
    <w:unhideWhenUsed/>
    <w:locked/>
    <w:rsid w:val="00CA6237"/>
    <w:rPr>
      <w:vertAlign w:val="superscript"/>
    </w:rPr>
  </w:style>
  <w:style w:type="character" w:customStyle="1" w:styleId="cit-auth">
    <w:name w:val="cit-auth"/>
    <w:basedOn w:val="DefaultParagraphFont"/>
    <w:rsid w:val="005B5A58"/>
  </w:style>
  <w:style w:type="character" w:customStyle="1" w:styleId="cit-sep">
    <w:name w:val="cit-sep"/>
    <w:basedOn w:val="DefaultParagraphFont"/>
    <w:rsid w:val="005B5A58"/>
  </w:style>
  <w:style w:type="character" w:customStyle="1" w:styleId="cit-print-date">
    <w:name w:val="cit-print-date"/>
    <w:basedOn w:val="DefaultParagraphFont"/>
    <w:rsid w:val="005B5A58"/>
  </w:style>
  <w:style w:type="character" w:customStyle="1" w:styleId="cit-vol">
    <w:name w:val="cit-vol"/>
    <w:basedOn w:val="DefaultParagraphFont"/>
    <w:rsid w:val="005B5A58"/>
  </w:style>
  <w:style w:type="character" w:customStyle="1" w:styleId="cit-first-page">
    <w:name w:val="cit-first-page"/>
    <w:basedOn w:val="DefaultParagraphFont"/>
    <w:rsid w:val="005B5A58"/>
  </w:style>
  <w:style w:type="character" w:customStyle="1" w:styleId="cit-last-page">
    <w:name w:val="cit-last-page"/>
    <w:basedOn w:val="DefaultParagraphFont"/>
    <w:rsid w:val="005B5A58"/>
  </w:style>
  <w:style w:type="character" w:customStyle="1" w:styleId="cit-ahead-of-print-date">
    <w:name w:val="cit-ahead-of-print-date"/>
    <w:basedOn w:val="DefaultParagraphFont"/>
    <w:rsid w:val="005B5A58"/>
  </w:style>
  <w:style w:type="character" w:customStyle="1" w:styleId="cit-doi">
    <w:name w:val="cit-doi"/>
    <w:basedOn w:val="DefaultParagraphFont"/>
    <w:rsid w:val="005B5A58"/>
  </w:style>
  <w:style w:type="character" w:customStyle="1" w:styleId="citation-publication-date">
    <w:name w:val="citation-publication-date"/>
    <w:basedOn w:val="DefaultParagraphFont"/>
    <w:rsid w:val="008A0559"/>
  </w:style>
  <w:style w:type="paragraph" w:customStyle="1" w:styleId="NoSpacing1">
    <w:name w:val="No Spacing1"/>
    <w:uiPriority w:val="99"/>
    <w:qFormat/>
    <w:rsid w:val="001F2279"/>
    <w:rPr>
      <w:rFonts w:ascii="Calibri" w:eastAsia="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37551">
      <w:bodyDiv w:val="1"/>
      <w:marLeft w:val="0"/>
      <w:marRight w:val="0"/>
      <w:marTop w:val="0"/>
      <w:marBottom w:val="0"/>
      <w:divBdr>
        <w:top w:val="none" w:sz="0" w:space="0" w:color="auto"/>
        <w:left w:val="none" w:sz="0" w:space="0" w:color="auto"/>
        <w:bottom w:val="none" w:sz="0" w:space="0" w:color="auto"/>
        <w:right w:val="none" w:sz="0" w:space="0" w:color="auto"/>
      </w:divBdr>
      <w:divsChild>
        <w:div w:id="2038462482">
          <w:marLeft w:val="0"/>
          <w:marRight w:val="1"/>
          <w:marTop w:val="0"/>
          <w:marBottom w:val="0"/>
          <w:divBdr>
            <w:top w:val="none" w:sz="0" w:space="0" w:color="auto"/>
            <w:left w:val="none" w:sz="0" w:space="0" w:color="auto"/>
            <w:bottom w:val="none" w:sz="0" w:space="0" w:color="auto"/>
            <w:right w:val="none" w:sz="0" w:space="0" w:color="auto"/>
          </w:divBdr>
          <w:divsChild>
            <w:div w:id="2102944718">
              <w:marLeft w:val="0"/>
              <w:marRight w:val="0"/>
              <w:marTop w:val="0"/>
              <w:marBottom w:val="0"/>
              <w:divBdr>
                <w:top w:val="none" w:sz="0" w:space="0" w:color="auto"/>
                <w:left w:val="none" w:sz="0" w:space="0" w:color="auto"/>
                <w:bottom w:val="none" w:sz="0" w:space="0" w:color="auto"/>
                <w:right w:val="none" w:sz="0" w:space="0" w:color="auto"/>
              </w:divBdr>
              <w:divsChild>
                <w:div w:id="1230652467">
                  <w:marLeft w:val="0"/>
                  <w:marRight w:val="1"/>
                  <w:marTop w:val="0"/>
                  <w:marBottom w:val="0"/>
                  <w:divBdr>
                    <w:top w:val="none" w:sz="0" w:space="0" w:color="auto"/>
                    <w:left w:val="none" w:sz="0" w:space="0" w:color="auto"/>
                    <w:bottom w:val="none" w:sz="0" w:space="0" w:color="auto"/>
                    <w:right w:val="none" w:sz="0" w:space="0" w:color="auto"/>
                  </w:divBdr>
                  <w:divsChild>
                    <w:div w:id="1153252104">
                      <w:marLeft w:val="0"/>
                      <w:marRight w:val="0"/>
                      <w:marTop w:val="0"/>
                      <w:marBottom w:val="0"/>
                      <w:divBdr>
                        <w:top w:val="none" w:sz="0" w:space="0" w:color="auto"/>
                        <w:left w:val="none" w:sz="0" w:space="0" w:color="auto"/>
                        <w:bottom w:val="none" w:sz="0" w:space="0" w:color="auto"/>
                        <w:right w:val="none" w:sz="0" w:space="0" w:color="auto"/>
                      </w:divBdr>
                      <w:divsChild>
                        <w:div w:id="2099056309">
                          <w:marLeft w:val="0"/>
                          <w:marRight w:val="0"/>
                          <w:marTop w:val="0"/>
                          <w:marBottom w:val="0"/>
                          <w:divBdr>
                            <w:top w:val="none" w:sz="0" w:space="0" w:color="auto"/>
                            <w:left w:val="none" w:sz="0" w:space="0" w:color="auto"/>
                            <w:bottom w:val="none" w:sz="0" w:space="0" w:color="auto"/>
                            <w:right w:val="none" w:sz="0" w:space="0" w:color="auto"/>
                          </w:divBdr>
                          <w:divsChild>
                            <w:div w:id="316106949">
                              <w:marLeft w:val="0"/>
                              <w:marRight w:val="0"/>
                              <w:marTop w:val="120"/>
                              <w:marBottom w:val="360"/>
                              <w:divBdr>
                                <w:top w:val="none" w:sz="0" w:space="0" w:color="auto"/>
                                <w:left w:val="none" w:sz="0" w:space="0" w:color="auto"/>
                                <w:bottom w:val="none" w:sz="0" w:space="0" w:color="auto"/>
                                <w:right w:val="none" w:sz="0" w:space="0" w:color="auto"/>
                              </w:divBdr>
                              <w:divsChild>
                                <w:div w:id="1535728115">
                                  <w:marLeft w:val="0"/>
                                  <w:marRight w:val="0"/>
                                  <w:marTop w:val="0"/>
                                  <w:marBottom w:val="0"/>
                                  <w:divBdr>
                                    <w:top w:val="none" w:sz="0" w:space="0" w:color="auto"/>
                                    <w:left w:val="none" w:sz="0" w:space="0" w:color="auto"/>
                                    <w:bottom w:val="none" w:sz="0" w:space="0" w:color="auto"/>
                                    <w:right w:val="none" w:sz="0" w:space="0" w:color="auto"/>
                                  </w:divBdr>
                                </w:div>
                                <w:div w:id="140071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782025">
      <w:bodyDiv w:val="1"/>
      <w:marLeft w:val="0"/>
      <w:marRight w:val="0"/>
      <w:marTop w:val="0"/>
      <w:marBottom w:val="0"/>
      <w:divBdr>
        <w:top w:val="none" w:sz="0" w:space="0" w:color="auto"/>
        <w:left w:val="none" w:sz="0" w:space="0" w:color="auto"/>
        <w:bottom w:val="none" w:sz="0" w:space="0" w:color="auto"/>
        <w:right w:val="none" w:sz="0" w:space="0" w:color="auto"/>
      </w:divBdr>
    </w:div>
    <w:div w:id="30302294">
      <w:bodyDiv w:val="1"/>
      <w:marLeft w:val="0"/>
      <w:marRight w:val="0"/>
      <w:marTop w:val="0"/>
      <w:marBottom w:val="0"/>
      <w:divBdr>
        <w:top w:val="none" w:sz="0" w:space="0" w:color="auto"/>
        <w:left w:val="none" w:sz="0" w:space="0" w:color="auto"/>
        <w:bottom w:val="none" w:sz="0" w:space="0" w:color="auto"/>
        <w:right w:val="none" w:sz="0" w:space="0" w:color="auto"/>
      </w:divBdr>
    </w:div>
    <w:div w:id="33652419">
      <w:bodyDiv w:val="1"/>
      <w:marLeft w:val="0"/>
      <w:marRight w:val="0"/>
      <w:marTop w:val="0"/>
      <w:marBottom w:val="0"/>
      <w:divBdr>
        <w:top w:val="none" w:sz="0" w:space="0" w:color="auto"/>
        <w:left w:val="none" w:sz="0" w:space="0" w:color="auto"/>
        <w:bottom w:val="none" w:sz="0" w:space="0" w:color="auto"/>
        <w:right w:val="none" w:sz="0" w:space="0" w:color="auto"/>
      </w:divBdr>
    </w:div>
    <w:div w:id="36667070">
      <w:bodyDiv w:val="1"/>
      <w:marLeft w:val="0"/>
      <w:marRight w:val="0"/>
      <w:marTop w:val="0"/>
      <w:marBottom w:val="0"/>
      <w:divBdr>
        <w:top w:val="none" w:sz="0" w:space="0" w:color="auto"/>
        <w:left w:val="none" w:sz="0" w:space="0" w:color="auto"/>
        <w:bottom w:val="none" w:sz="0" w:space="0" w:color="auto"/>
        <w:right w:val="none" w:sz="0" w:space="0" w:color="auto"/>
      </w:divBdr>
    </w:div>
    <w:div w:id="70663073">
      <w:bodyDiv w:val="1"/>
      <w:marLeft w:val="0"/>
      <w:marRight w:val="0"/>
      <w:marTop w:val="0"/>
      <w:marBottom w:val="0"/>
      <w:divBdr>
        <w:top w:val="none" w:sz="0" w:space="0" w:color="auto"/>
        <w:left w:val="none" w:sz="0" w:space="0" w:color="auto"/>
        <w:bottom w:val="none" w:sz="0" w:space="0" w:color="auto"/>
        <w:right w:val="none" w:sz="0" w:space="0" w:color="auto"/>
      </w:divBdr>
    </w:div>
    <w:div w:id="77136040">
      <w:bodyDiv w:val="1"/>
      <w:marLeft w:val="0"/>
      <w:marRight w:val="0"/>
      <w:marTop w:val="0"/>
      <w:marBottom w:val="0"/>
      <w:divBdr>
        <w:top w:val="none" w:sz="0" w:space="0" w:color="auto"/>
        <w:left w:val="none" w:sz="0" w:space="0" w:color="auto"/>
        <w:bottom w:val="none" w:sz="0" w:space="0" w:color="auto"/>
        <w:right w:val="none" w:sz="0" w:space="0" w:color="auto"/>
      </w:divBdr>
    </w:div>
    <w:div w:id="77407899">
      <w:bodyDiv w:val="1"/>
      <w:marLeft w:val="0"/>
      <w:marRight w:val="0"/>
      <w:marTop w:val="0"/>
      <w:marBottom w:val="0"/>
      <w:divBdr>
        <w:top w:val="none" w:sz="0" w:space="0" w:color="auto"/>
        <w:left w:val="none" w:sz="0" w:space="0" w:color="auto"/>
        <w:bottom w:val="none" w:sz="0" w:space="0" w:color="auto"/>
        <w:right w:val="none" w:sz="0" w:space="0" w:color="auto"/>
      </w:divBdr>
    </w:div>
    <w:div w:id="78064293">
      <w:bodyDiv w:val="1"/>
      <w:marLeft w:val="0"/>
      <w:marRight w:val="0"/>
      <w:marTop w:val="0"/>
      <w:marBottom w:val="0"/>
      <w:divBdr>
        <w:top w:val="none" w:sz="0" w:space="0" w:color="auto"/>
        <w:left w:val="none" w:sz="0" w:space="0" w:color="auto"/>
        <w:bottom w:val="none" w:sz="0" w:space="0" w:color="auto"/>
        <w:right w:val="none" w:sz="0" w:space="0" w:color="auto"/>
      </w:divBdr>
      <w:divsChild>
        <w:div w:id="235017788">
          <w:marLeft w:val="0"/>
          <w:marRight w:val="0"/>
          <w:marTop w:val="0"/>
          <w:marBottom w:val="0"/>
          <w:divBdr>
            <w:top w:val="none" w:sz="0" w:space="0" w:color="auto"/>
            <w:left w:val="none" w:sz="0" w:space="0" w:color="auto"/>
            <w:bottom w:val="none" w:sz="0" w:space="0" w:color="auto"/>
            <w:right w:val="none" w:sz="0" w:space="0" w:color="auto"/>
          </w:divBdr>
          <w:divsChild>
            <w:div w:id="1662000924">
              <w:marLeft w:val="0"/>
              <w:marRight w:val="0"/>
              <w:marTop w:val="0"/>
              <w:marBottom w:val="90"/>
              <w:divBdr>
                <w:top w:val="none" w:sz="0" w:space="0" w:color="auto"/>
                <w:left w:val="none" w:sz="0" w:space="0" w:color="auto"/>
                <w:bottom w:val="none" w:sz="0" w:space="0" w:color="auto"/>
                <w:right w:val="none" w:sz="0" w:space="0" w:color="auto"/>
              </w:divBdr>
              <w:divsChild>
                <w:div w:id="1915581590">
                  <w:marLeft w:val="0"/>
                  <w:marRight w:val="150"/>
                  <w:marTop w:val="0"/>
                  <w:marBottom w:val="0"/>
                  <w:divBdr>
                    <w:top w:val="none" w:sz="0" w:space="0" w:color="auto"/>
                    <w:left w:val="none" w:sz="0" w:space="0" w:color="auto"/>
                    <w:bottom w:val="none" w:sz="0" w:space="0" w:color="auto"/>
                    <w:right w:val="none" w:sz="0" w:space="0" w:color="auto"/>
                  </w:divBdr>
                </w:div>
                <w:div w:id="1361131065">
                  <w:marLeft w:val="0"/>
                  <w:marRight w:val="0"/>
                  <w:marTop w:val="0"/>
                  <w:marBottom w:val="0"/>
                  <w:divBdr>
                    <w:top w:val="none" w:sz="0" w:space="0" w:color="auto"/>
                    <w:left w:val="single" w:sz="6" w:space="11" w:color="E3E2E2"/>
                    <w:bottom w:val="none" w:sz="0" w:space="0" w:color="auto"/>
                    <w:right w:val="none" w:sz="0" w:space="0" w:color="auto"/>
                  </w:divBdr>
                </w:div>
                <w:div w:id="988707224">
                  <w:marLeft w:val="0"/>
                  <w:marRight w:val="0"/>
                  <w:marTop w:val="270"/>
                  <w:marBottom w:val="0"/>
                  <w:divBdr>
                    <w:top w:val="single" w:sz="6" w:space="0" w:color="E3E2E2"/>
                    <w:left w:val="none" w:sz="0" w:space="0" w:color="auto"/>
                    <w:bottom w:val="none" w:sz="0" w:space="0" w:color="auto"/>
                    <w:right w:val="none" w:sz="0" w:space="0" w:color="auto"/>
                  </w:divBdr>
                  <w:divsChild>
                    <w:div w:id="87662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751963">
          <w:marLeft w:val="0"/>
          <w:marRight w:val="0"/>
          <w:marTop w:val="0"/>
          <w:marBottom w:val="0"/>
          <w:divBdr>
            <w:top w:val="none" w:sz="0" w:space="0" w:color="auto"/>
            <w:left w:val="none" w:sz="0" w:space="0" w:color="auto"/>
            <w:bottom w:val="none" w:sz="0" w:space="0" w:color="auto"/>
            <w:right w:val="none" w:sz="0" w:space="0" w:color="auto"/>
          </w:divBdr>
        </w:div>
        <w:div w:id="1451125409">
          <w:marLeft w:val="0"/>
          <w:marRight w:val="0"/>
          <w:marTop w:val="0"/>
          <w:marBottom w:val="0"/>
          <w:divBdr>
            <w:top w:val="none" w:sz="0" w:space="0" w:color="auto"/>
            <w:left w:val="none" w:sz="0" w:space="0" w:color="auto"/>
            <w:bottom w:val="none" w:sz="0" w:space="0" w:color="auto"/>
            <w:right w:val="none" w:sz="0" w:space="0" w:color="auto"/>
          </w:divBdr>
          <w:divsChild>
            <w:div w:id="1231503286">
              <w:marLeft w:val="0"/>
              <w:marRight w:val="0"/>
              <w:marTop w:val="0"/>
              <w:marBottom w:val="90"/>
              <w:divBdr>
                <w:top w:val="none" w:sz="0" w:space="0" w:color="auto"/>
                <w:left w:val="none" w:sz="0" w:space="0" w:color="auto"/>
                <w:bottom w:val="none" w:sz="0" w:space="0" w:color="auto"/>
                <w:right w:val="none" w:sz="0" w:space="0" w:color="auto"/>
              </w:divBdr>
              <w:divsChild>
                <w:div w:id="1396901586">
                  <w:marLeft w:val="0"/>
                  <w:marRight w:val="150"/>
                  <w:marTop w:val="0"/>
                  <w:marBottom w:val="0"/>
                  <w:divBdr>
                    <w:top w:val="none" w:sz="0" w:space="0" w:color="auto"/>
                    <w:left w:val="none" w:sz="0" w:space="0" w:color="auto"/>
                    <w:bottom w:val="none" w:sz="0" w:space="0" w:color="auto"/>
                    <w:right w:val="none" w:sz="0" w:space="0" w:color="auto"/>
                  </w:divBdr>
                </w:div>
                <w:div w:id="489717201">
                  <w:marLeft w:val="0"/>
                  <w:marRight w:val="0"/>
                  <w:marTop w:val="0"/>
                  <w:marBottom w:val="0"/>
                  <w:divBdr>
                    <w:top w:val="none" w:sz="0" w:space="0" w:color="auto"/>
                    <w:left w:val="single" w:sz="6" w:space="11" w:color="E3E2E2"/>
                    <w:bottom w:val="none" w:sz="0" w:space="0" w:color="auto"/>
                    <w:right w:val="none" w:sz="0" w:space="0" w:color="auto"/>
                  </w:divBdr>
                </w:div>
                <w:div w:id="57171723">
                  <w:marLeft w:val="0"/>
                  <w:marRight w:val="0"/>
                  <w:marTop w:val="270"/>
                  <w:marBottom w:val="0"/>
                  <w:divBdr>
                    <w:top w:val="single" w:sz="6" w:space="0" w:color="E3E2E2"/>
                    <w:left w:val="none" w:sz="0" w:space="0" w:color="auto"/>
                    <w:bottom w:val="none" w:sz="0" w:space="0" w:color="auto"/>
                    <w:right w:val="none" w:sz="0" w:space="0" w:color="auto"/>
                  </w:divBdr>
                  <w:divsChild>
                    <w:div w:id="193157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285441">
          <w:marLeft w:val="0"/>
          <w:marRight w:val="0"/>
          <w:marTop w:val="0"/>
          <w:marBottom w:val="0"/>
          <w:divBdr>
            <w:top w:val="none" w:sz="0" w:space="0" w:color="auto"/>
            <w:left w:val="none" w:sz="0" w:space="0" w:color="auto"/>
            <w:bottom w:val="none" w:sz="0" w:space="0" w:color="auto"/>
            <w:right w:val="none" w:sz="0" w:space="0" w:color="auto"/>
          </w:divBdr>
          <w:divsChild>
            <w:div w:id="552696646">
              <w:marLeft w:val="0"/>
              <w:marRight w:val="0"/>
              <w:marTop w:val="0"/>
              <w:marBottom w:val="90"/>
              <w:divBdr>
                <w:top w:val="none" w:sz="0" w:space="0" w:color="auto"/>
                <w:left w:val="none" w:sz="0" w:space="0" w:color="auto"/>
                <w:bottom w:val="none" w:sz="0" w:space="0" w:color="auto"/>
                <w:right w:val="none" w:sz="0" w:space="0" w:color="auto"/>
              </w:divBdr>
              <w:divsChild>
                <w:div w:id="995767795">
                  <w:marLeft w:val="0"/>
                  <w:marRight w:val="150"/>
                  <w:marTop w:val="0"/>
                  <w:marBottom w:val="0"/>
                  <w:divBdr>
                    <w:top w:val="none" w:sz="0" w:space="0" w:color="auto"/>
                    <w:left w:val="none" w:sz="0" w:space="0" w:color="auto"/>
                    <w:bottom w:val="none" w:sz="0" w:space="0" w:color="auto"/>
                    <w:right w:val="none" w:sz="0" w:space="0" w:color="auto"/>
                  </w:divBdr>
                </w:div>
                <w:div w:id="1129395448">
                  <w:marLeft w:val="0"/>
                  <w:marRight w:val="0"/>
                  <w:marTop w:val="0"/>
                  <w:marBottom w:val="0"/>
                  <w:divBdr>
                    <w:top w:val="none" w:sz="0" w:space="0" w:color="auto"/>
                    <w:left w:val="single" w:sz="6" w:space="11" w:color="E3E2E2"/>
                    <w:bottom w:val="none" w:sz="0" w:space="0" w:color="auto"/>
                    <w:right w:val="none" w:sz="0" w:space="0" w:color="auto"/>
                  </w:divBdr>
                </w:div>
                <w:div w:id="1658919668">
                  <w:marLeft w:val="0"/>
                  <w:marRight w:val="0"/>
                  <w:marTop w:val="270"/>
                  <w:marBottom w:val="0"/>
                  <w:divBdr>
                    <w:top w:val="single" w:sz="6" w:space="0" w:color="E3E2E2"/>
                    <w:left w:val="none" w:sz="0" w:space="0" w:color="auto"/>
                    <w:bottom w:val="none" w:sz="0" w:space="0" w:color="auto"/>
                    <w:right w:val="none" w:sz="0" w:space="0" w:color="auto"/>
                  </w:divBdr>
                  <w:divsChild>
                    <w:div w:id="40928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99412">
          <w:marLeft w:val="0"/>
          <w:marRight w:val="0"/>
          <w:marTop w:val="0"/>
          <w:marBottom w:val="0"/>
          <w:divBdr>
            <w:top w:val="none" w:sz="0" w:space="0" w:color="auto"/>
            <w:left w:val="none" w:sz="0" w:space="0" w:color="auto"/>
            <w:bottom w:val="none" w:sz="0" w:space="0" w:color="auto"/>
            <w:right w:val="none" w:sz="0" w:space="0" w:color="auto"/>
          </w:divBdr>
          <w:divsChild>
            <w:div w:id="177699669">
              <w:marLeft w:val="0"/>
              <w:marRight w:val="0"/>
              <w:marTop w:val="0"/>
              <w:marBottom w:val="90"/>
              <w:divBdr>
                <w:top w:val="none" w:sz="0" w:space="0" w:color="auto"/>
                <w:left w:val="none" w:sz="0" w:space="0" w:color="auto"/>
                <w:bottom w:val="none" w:sz="0" w:space="0" w:color="auto"/>
                <w:right w:val="none" w:sz="0" w:space="0" w:color="auto"/>
              </w:divBdr>
              <w:divsChild>
                <w:div w:id="600069969">
                  <w:marLeft w:val="0"/>
                  <w:marRight w:val="150"/>
                  <w:marTop w:val="0"/>
                  <w:marBottom w:val="0"/>
                  <w:divBdr>
                    <w:top w:val="none" w:sz="0" w:space="0" w:color="auto"/>
                    <w:left w:val="none" w:sz="0" w:space="0" w:color="auto"/>
                    <w:bottom w:val="none" w:sz="0" w:space="0" w:color="auto"/>
                    <w:right w:val="none" w:sz="0" w:space="0" w:color="auto"/>
                  </w:divBdr>
                </w:div>
                <w:div w:id="859322746">
                  <w:marLeft w:val="0"/>
                  <w:marRight w:val="0"/>
                  <w:marTop w:val="270"/>
                  <w:marBottom w:val="0"/>
                  <w:divBdr>
                    <w:top w:val="single" w:sz="6" w:space="0" w:color="E3E2E2"/>
                    <w:left w:val="none" w:sz="0" w:space="0" w:color="auto"/>
                    <w:bottom w:val="none" w:sz="0" w:space="0" w:color="auto"/>
                    <w:right w:val="none" w:sz="0" w:space="0" w:color="auto"/>
                  </w:divBdr>
                  <w:divsChild>
                    <w:div w:id="188031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55576">
      <w:bodyDiv w:val="1"/>
      <w:marLeft w:val="0"/>
      <w:marRight w:val="0"/>
      <w:marTop w:val="0"/>
      <w:marBottom w:val="0"/>
      <w:divBdr>
        <w:top w:val="none" w:sz="0" w:space="0" w:color="auto"/>
        <w:left w:val="none" w:sz="0" w:space="0" w:color="auto"/>
        <w:bottom w:val="none" w:sz="0" w:space="0" w:color="auto"/>
        <w:right w:val="none" w:sz="0" w:space="0" w:color="auto"/>
      </w:divBdr>
    </w:div>
    <w:div w:id="87969293">
      <w:bodyDiv w:val="1"/>
      <w:marLeft w:val="0"/>
      <w:marRight w:val="0"/>
      <w:marTop w:val="0"/>
      <w:marBottom w:val="0"/>
      <w:divBdr>
        <w:top w:val="none" w:sz="0" w:space="0" w:color="auto"/>
        <w:left w:val="none" w:sz="0" w:space="0" w:color="auto"/>
        <w:bottom w:val="none" w:sz="0" w:space="0" w:color="auto"/>
        <w:right w:val="none" w:sz="0" w:space="0" w:color="auto"/>
      </w:divBdr>
    </w:div>
    <w:div w:id="98841578">
      <w:bodyDiv w:val="1"/>
      <w:marLeft w:val="0"/>
      <w:marRight w:val="0"/>
      <w:marTop w:val="0"/>
      <w:marBottom w:val="0"/>
      <w:divBdr>
        <w:top w:val="none" w:sz="0" w:space="0" w:color="auto"/>
        <w:left w:val="none" w:sz="0" w:space="0" w:color="auto"/>
        <w:bottom w:val="none" w:sz="0" w:space="0" w:color="auto"/>
        <w:right w:val="none" w:sz="0" w:space="0" w:color="auto"/>
      </w:divBdr>
    </w:div>
    <w:div w:id="99836712">
      <w:bodyDiv w:val="1"/>
      <w:marLeft w:val="0"/>
      <w:marRight w:val="0"/>
      <w:marTop w:val="0"/>
      <w:marBottom w:val="0"/>
      <w:divBdr>
        <w:top w:val="none" w:sz="0" w:space="0" w:color="auto"/>
        <w:left w:val="none" w:sz="0" w:space="0" w:color="auto"/>
        <w:bottom w:val="none" w:sz="0" w:space="0" w:color="auto"/>
        <w:right w:val="none" w:sz="0" w:space="0" w:color="auto"/>
      </w:divBdr>
    </w:div>
    <w:div w:id="103161611">
      <w:bodyDiv w:val="1"/>
      <w:marLeft w:val="0"/>
      <w:marRight w:val="0"/>
      <w:marTop w:val="0"/>
      <w:marBottom w:val="0"/>
      <w:divBdr>
        <w:top w:val="none" w:sz="0" w:space="0" w:color="auto"/>
        <w:left w:val="none" w:sz="0" w:space="0" w:color="auto"/>
        <w:bottom w:val="none" w:sz="0" w:space="0" w:color="auto"/>
        <w:right w:val="none" w:sz="0" w:space="0" w:color="auto"/>
      </w:divBdr>
    </w:div>
    <w:div w:id="105319078">
      <w:bodyDiv w:val="1"/>
      <w:marLeft w:val="0"/>
      <w:marRight w:val="0"/>
      <w:marTop w:val="0"/>
      <w:marBottom w:val="0"/>
      <w:divBdr>
        <w:top w:val="none" w:sz="0" w:space="0" w:color="auto"/>
        <w:left w:val="none" w:sz="0" w:space="0" w:color="auto"/>
        <w:bottom w:val="none" w:sz="0" w:space="0" w:color="auto"/>
        <w:right w:val="none" w:sz="0" w:space="0" w:color="auto"/>
      </w:divBdr>
    </w:div>
    <w:div w:id="117069601">
      <w:bodyDiv w:val="1"/>
      <w:marLeft w:val="0"/>
      <w:marRight w:val="0"/>
      <w:marTop w:val="0"/>
      <w:marBottom w:val="0"/>
      <w:divBdr>
        <w:top w:val="none" w:sz="0" w:space="0" w:color="auto"/>
        <w:left w:val="none" w:sz="0" w:space="0" w:color="auto"/>
        <w:bottom w:val="none" w:sz="0" w:space="0" w:color="auto"/>
        <w:right w:val="none" w:sz="0" w:space="0" w:color="auto"/>
      </w:divBdr>
    </w:div>
    <w:div w:id="129446955">
      <w:bodyDiv w:val="1"/>
      <w:marLeft w:val="0"/>
      <w:marRight w:val="0"/>
      <w:marTop w:val="0"/>
      <w:marBottom w:val="0"/>
      <w:divBdr>
        <w:top w:val="none" w:sz="0" w:space="0" w:color="auto"/>
        <w:left w:val="none" w:sz="0" w:space="0" w:color="auto"/>
        <w:bottom w:val="none" w:sz="0" w:space="0" w:color="auto"/>
        <w:right w:val="none" w:sz="0" w:space="0" w:color="auto"/>
      </w:divBdr>
    </w:div>
    <w:div w:id="137264342">
      <w:bodyDiv w:val="1"/>
      <w:marLeft w:val="0"/>
      <w:marRight w:val="0"/>
      <w:marTop w:val="0"/>
      <w:marBottom w:val="0"/>
      <w:divBdr>
        <w:top w:val="none" w:sz="0" w:space="0" w:color="auto"/>
        <w:left w:val="none" w:sz="0" w:space="0" w:color="auto"/>
        <w:bottom w:val="none" w:sz="0" w:space="0" w:color="auto"/>
        <w:right w:val="none" w:sz="0" w:space="0" w:color="auto"/>
      </w:divBdr>
    </w:div>
    <w:div w:id="147014106">
      <w:marLeft w:val="0"/>
      <w:marRight w:val="0"/>
      <w:marTop w:val="0"/>
      <w:marBottom w:val="0"/>
      <w:divBdr>
        <w:top w:val="none" w:sz="0" w:space="0" w:color="auto"/>
        <w:left w:val="none" w:sz="0" w:space="0" w:color="auto"/>
        <w:bottom w:val="none" w:sz="0" w:space="0" w:color="auto"/>
        <w:right w:val="none" w:sz="0" w:space="0" w:color="auto"/>
      </w:divBdr>
    </w:div>
    <w:div w:id="147014108">
      <w:marLeft w:val="0"/>
      <w:marRight w:val="0"/>
      <w:marTop w:val="0"/>
      <w:marBottom w:val="0"/>
      <w:divBdr>
        <w:top w:val="none" w:sz="0" w:space="0" w:color="auto"/>
        <w:left w:val="none" w:sz="0" w:space="0" w:color="auto"/>
        <w:bottom w:val="none" w:sz="0" w:space="0" w:color="auto"/>
        <w:right w:val="none" w:sz="0" w:space="0" w:color="auto"/>
      </w:divBdr>
      <w:divsChild>
        <w:div w:id="147014076">
          <w:marLeft w:val="0"/>
          <w:marRight w:val="0"/>
          <w:marTop w:val="0"/>
          <w:marBottom w:val="0"/>
          <w:divBdr>
            <w:top w:val="none" w:sz="0" w:space="0" w:color="auto"/>
            <w:left w:val="none" w:sz="0" w:space="0" w:color="auto"/>
            <w:bottom w:val="none" w:sz="0" w:space="0" w:color="auto"/>
            <w:right w:val="none" w:sz="0" w:space="0" w:color="auto"/>
          </w:divBdr>
        </w:div>
        <w:div w:id="147014077">
          <w:marLeft w:val="0"/>
          <w:marRight w:val="0"/>
          <w:marTop w:val="0"/>
          <w:marBottom w:val="0"/>
          <w:divBdr>
            <w:top w:val="none" w:sz="0" w:space="0" w:color="auto"/>
            <w:left w:val="none" w:sz="0" w:space="0" w:color="auto"/>
            <w:bottom w:val="none" w:sz="0" w:space="0" w:color="auto"/>
            <w:right w:val="none" w:sz="0" w:space="0" w:color="auto"/>
          </w:divBdr>
        </w:div>
        <w:div w:id="147014078">
          <w:marLeft w:val="0"/>
          <w:marRight w:val="0"/>
          <w:marTop w:val="0"/>
          <w:marBottom w:val="0"/>
          <w:divBdr>
            <w:top w:val="none" w:sz="0" w:space="0" w:color="auto"/>
            <w:left w:val="none" w:sz="0" w:space="0" w:color="auto"/>
            <w:bottom w:val="none" w:sz="0" w:space="0" w:color="auto"/>
            <w:right w:val="none" w:sz="0" w:space="0" w:color="auto"/>
          </w:divBdr>
        </w:div>
        <w:div w:id="147014079">
          <w:marLeft w:val="0"/>
          <w:marRight w:val="0"/>
          <w:marTop w:val="0"/>
          <w:marBottom w:val="0"/>
          <w:divBdr>
            <w:top w:val="none" w:sz="0" w:space="0" w:color="auto"/>
            <w:left w:val="none" w:sz="0" w:space="0" w:color="auto"/>
            <w:bottom w:val="none" w:sz="0" w:space="0" w:color="auto"/>
            <w:right w:val="none" w:sz="0" w:space="0" w:color="auto"/>
          </w:divBdr>
        </w:div>
        <w:div w:id="147014080">
          <w:marLeft w:val="0"/>
          <w:marRight w:val="0"/>
          <w:marTop w:val="0"/>
          <w:marBottom w:val="0"/>
          <w:divBdr>
            <w:top w:val="none" w:sz="0" w:space="0" w:color="auto"/>
            <w:left w:val="none" w:sz="0" w:space="0" w:color="auto"/>
            <w:bottom w:val="none" w:sz="0" w:space="0" w:color="auto"/>
            <w:right w:val="none" w:sz="0" w:space="0" w:color="auto"/>
          </w:divBdr>
        </w:div>
        <w:div w:id="147014081">
          <w:marLeft w:val="0"/>
          <w:marRight w:val="0"/>
          <w:marTop w:val="0"/>
          <w:marBottom w:val="0"/>
          <w:divBdr>
            <w:top w:val="none" w:sz="0" w:space="0" w:color="auto"/>
            <w:left w:val="none" w:sz="0" w:space="0" w:color="auto"/>
            <w:bottom w:val="none" w:sz="0" w:space="0" w:color="auto"/>
            <w:right w:val="none" w:sz="0" w:space="0" w:color="auto"/>
          </w:divBdr>
        </w:div>
        <w:div w:id="147014082">
          <w:marLeft w:val="0"/>
          <w:marRight w:val="0"/>
          <w:marTop w:val="0"/>
          <w:marBottom w:val="0"/>
          <w:divBdr>
            <w:top w:val="none" w:sz="0" w:space="0" w:color="auto"/>
            <w:left w:val="none" w:sz="0" w:space="0" w:color="auto"/>
            <w:bottom w:val="none" w:sz="0" w:space="0" w:color="auto"/>
            <w:right w:val="none" w:sz="0" w:space="0" w:color="auto"/>
          </w:divBdr>
        </w:div>
        <w:div w:id="147014083">
          <w:marLeft w:val="0"/>
          <w:marRight w:val="0"/>
          <w:marTop w:val="0"/>
          <w:marBottom w:val="0"/>
          <w:divBdr>
            <w:top w:val="none" w:sz="0" w:space="0" w:color="auto"/>
            <w:left w:val="none" w:sz="0" w:space="0" w:color="auto"/>
            <w:bottom w:val="none" w:sz="0" w:space="0" w:color="auto"/>
            <w:right w:val="none" w:sz="0" w:space="0" w:color="auto"/>
          </w:divBdr>
        </w:div>
        <w:div w:id="147014086">
          <w:marLeft w:val="0"/>
          <w:marRight w:val="0"/>
          <w:marTop w:val="0"/>
          <w:marBottom w:val="0"/>
          <w:divBdr>
            <w:top w:val="none" w:sz="0" w:space="0" w:color="auto"/>
            <w:left w:val="none" w:sz="0" w:space="0" w:color="auto"/>
            <w:bottom w:val="none" w:sz="0" w:space="0" w:color="auto"/>
            <w:right w:val="none" w:sz="0" w:space="0" w:color="auto"/>
          </w:divBdr>
        </w:div>
        <w:div w:id="147014090">
          <w:marLeft w:val="0"/>
          <w:marRight w:val="0"/>
          <w:marTop w:val="0"/>
          <w:marBottom w:val="0"/>
          <w:divBdr>
            <w:top w:val="none" w:sz="0" w:space="0" w:color="auto"/>
            <w:left w:val="none" w:sz="0" w:space="0" w:color="auto"/>
            <w:bottom w:val="none" w:sz="0" w:space="0" w:color="auto"/>
            <w:right w:val="none" w:sz="0" w:space="0" w:color="auto"/>
          </w:divBdr>
        </w:div>
        <w:div w:id="147014091">
          <w:marLeft w:val="0"/>
          <w:marRight w:val="0"/>
          <w:marTop w:val="0"/>
          <w:marBottom w:val="0"/>
          <w:divBdr>
            <w:top w:val="none" w:sz="0" w:space="0" w:color="auto"/>
            <w:left w:val="none" w:sz="0" w:space="0" w:color="auto"/>
            <w:bottom w:val="none" w:sz="0" w:space="0" w:color="auto"/>
            <w:right w:val="none" w:sz="0" w:space="0" w:color="auto"/>
          </w:divBdr>
        </w:div>
        <w:div w:id="147014092">
          <w:marLeft w:val="0"/>
          <w:marRight w:val="0"/>
          <w:marTop w:val="0"/>
          <w:marBottom w:val="0"/>
          <w:divBdr>
            <w:top w:val="none" w:sz="0" w:space="0" w:color="auto"/>
            <w:left w:val="none" w:sz="0" w:space="0" w:color="auto"/>
            <w:bottom w:val="none" w:sz="0" w:space="0" w:color="auto"/>
            <w:right w:val="none" w:sz="0" w:space="0" w:color="auto"/>
          </w:divBdr>
        </w:div>
        <w:div w:id="147014093">
          <w:marLeft w:val="0"/>
          <w:marRight w:val="0"/>
          <w:marTop w:val="0"/>
          <w:marBottom w:val="0"/>
          <w:divBdr>
            <w:top w:val="none" w:sz="0" w:space="0" w:color="auto"/>
            <w:left w:val="none" w:sz="0" w:space="0" w:color="auto"/>
            <w:bottom w:val="none" w:sz="0" w:space="0" w:color="auto"/>
            <w:right w:val="none" w:sz="0" w:space="0" w:color="auto"/>
          </w:divBdr>
        </w:div>
        <w:div w:id="147014094">
          <w:marLeft w:val="0"/>
          <w:marRight w:val="0"/>
          <w:marTop w:val="0"/>
          <w:marBottom w:val="0"/>
          <w:divBdr>
            <w:top w:val="none" w:sz="0" w:space="0" w:color="auto"/>
            <w:left w:val="none" w:sz="0" w:space="0" w:color="auto"/>
            <w:bottom w:val="none" w:sz="0" w:space="0" w:color="auto"/>
            <w:right w:val="none" w:sz="0" w:space="0" w:color="auto"/>
          </w:divBdr>
        </w:div>
        <w:div w:id="147014096">
          <w:marLeft w:val="0"/>
          <w:marRight w:val="0"/>
          <w:marTop w:val="0"/>
          <w:marBottom w:val="0"/>
          <w:divBdr>
            <w:top w:val="none" w:sz="0" w:space="0" w:color="auto"/>
            <w:left w:val="none" w:sz="0" w:space="0" w:color="auto"/>
            <w:bottom w:val="none" w:sz="0" w:space="0" w:color="auto"/>
            <w:right w:val="none" w:sz="0" w:space="0" w:color="auto"/>
          </w:divBdr>
        </w:div>
        <w:div w:id="147014097">
          <w:marLeft w:val="0"/>
          <w:marRight w:val="0"/>
          <w:marTop w:val="0"/>
          <w:marBottom w:val="0"/>
          <w:divBdr>
            <w:top w:val="none" w:sz="0" w:space="0" w:color="auto"/>
            <w:left w:val="none" w:sz="0" w:space="0" w:color="auto"/>
            <w:bottom w:val="none" w:sz="0" w:space="0" w:color="auto"/>
            <w:right w:val="none" w:sz="0" w:space="0" w:color="auto"/>
          </w:divBdr>
        </w:div>
        <w:div w:id="147014098">
          <w:marLeft w:val="0"/>
          <w:marRight w:val="0"/>
          <w:marTop w:val="0"/>
          <w:marBottom w:val="0"/>
          <w:divBdr>
            <w:top w:val="none" w:sz="0" w:space="0" w:color="auto"/>
            <w:left w:val="none" w:sz="0" w:space="0" w:color="auto"/>
            <w:bottom w:val="none" w:sz="0" w:space="0" w:color="auto"/>
            <w:right w:val="none" w:sz="0" w:space="0" w:color="auto"/>
          </w:divBdr>
        </w:div>
        <w:div w:id="147014099">
          <w:marLeft w:val="0"/>
          <w:marRight w:val="0"/>
          <w:marTop w:val="0"/>
          <w:marBottom w:val="0"/>
          <w:divBdr>
            <w:top w:val="none" w:sz="0" w:space="0" w:color="auto"/>
            <w:left w:val="none" w:sz="0" w:space="0" w:color="auto"/>
            <w:bottom w:val="none" w:sz="0" w:space="0" w:color="auto"/>
            <w:right w:val="none" w:sz="0" w:space="0" w:color="auto"/>
          </w:divBdr>
        </w:div>
        <w:div w:id="147014100">
          <w:marLeft w:val="0"/>
          <w:marRight w:val="0"/>
          <w:marTop w:val="0"/>
          <w:marBottom w:val="0"/>
          <w:divBdr>
            <w:top w:val="none" w:sz="0" w:space="0" w:color="auto"/>
            <w:left w:val="none" w:sz="0" w:space="0" w:color="auto"/>
            <w:bottom w:val="none" w:sz="0" w:space="0" w:color="auto"/>
            <w:right w:val="none" w:sz="0" w:space="0" w:color="auto"/>
          </w:divBdr>
        </w:div>
        <w:div w:id="147014101">
          <w:marLeft w:val="0"/>
          <w:marRight w:val="0"/>
          <w:marTop w:val="0"/>
          <w:marBottom w:val="0"/>
          <w:divBdr>
            <w:top w:val="none" w:sz="0" w:space="0" w:color="auto"/>
            <w:left w:val="none" w:sz="0" w:space="0" w:color="auto"/>
            <w:bottom w:val="none" w:sz="0" w:space="0" w:color="auto"/>
            <w:right w:val="none" w:sz="0" w:space="0" w:color="auto"/>
          </w:divBdr>
        </w:div>
        <w:div w:id="147014102">
          <w:marLeft w:val="0"/>
          <w:marRight w:val="0"/>
          <w:marTop w:val="0"/>
          <w:marBottom w:val="0"/>
          <w:divBdr>
            <w:top w:val="none" w:sz="0" w:space="0" w:color="auto"/>
            <w:left w:val="none" w:sz="0" w:space="0" w:color="auto"/>
            <w:bottom w:val="none" w:sz="0" w:space="0" w:color="auto"/>
            <w:right w:val="none" w:sz="0" w:space="0" w:color="auto"/>
          </w:divBdr>
        </w:div>
        <w:div w:id="147014103">
          <w:marLeft w:val="0"/>
          <w:marRight w:val="0"/>
          <w:marTop w:val="0"/>
          <w:marBottom w:val="0"/>
          <w:divBdr>
            <w:top w:val="none" w:sz="0" w:space="0" w:color="auto"/>
            <w:left w:val="none" w:sz="0" w:space="0" w:color="auto"/>
            <w:bottom w:val="none" w:sz="0" w:space="0" w:color="auto"/>
            <w:right w:val="none" w:sz="0" w:space="0" w:color="auto"/>
          </w:divBdr>
        </w:div>
        <w:div w:id="147014104">
          <w:marLeft w:val="0"/>
          <w:marRight w:val="0"/>
          <w:marTop w:val="0"/>
          <w:marBottom w:val="0"/>
          <w:divBdr>
            <w:top w:val="none" w:sz="0" w:space="0" w:color="auto"/>
            <w:left w:val="none" w:sz="0" w:space="0" w:color="auto"/>
            <w:bottom w:val="none" w:sz="0" w:space="0" w:color="auto"/>
            <w:right w:val="none" w:sz="0" w:space="0" w:color="auto"/>
          </w:divBdr>
        </w:div>
        <w:div w:id="147014105">
          <w:marLeft w:val="0"/>
          <w:marRight w:val="0"/>
          <w:marTop w:val="0"/>
          <w:marBottom w:val="0"/>
          <w:divBdr>
            <w:top w:val="none" w:sz="0" w:space="0" w:color="auto"/>
            <w:left w:val="none" w:sz="0" w:space="0" w:color="auto"/>
            <w:bottom w:val="none" w:sz="0" w:space="0" w:color="auto"/>
            <w:right w:val="none" w:sz="0" w:space="0" w:color="auto"/>
          </w:divBdr>
        </w:div>
        <w:div w:id="147014109">
          <w:marLeft w:val="0"/>
          <w:marRight w:val="0"/>
          <w:marTop w:val="0"/>
          <w:marBottom w:val="0"/>
          <w:divBdr>
            <w:top w:val="none" w:sz="0" w:space="0" w:color="auto"/>
            <w:left w:val="none" w:sz="0" w:space="0" w:color="auto"/>
            <w:bottom w:val="none" w:sz="0" w:space="0" w:color="auto"/>
            <w:right w:val="none" w:sz="0" w:space="0" w:color="auto"/>
          </w:divBdr>
        </w:div>
        <w:div w:id="147014111">
          <w:marLeft w:val="0"/>
          <w:marRight w:val="0"/>
          <w:marTop w:val="0"/>
          <w:marBottom w:val="0"/>
          <w:divBdr>
            <w:top w:val="none" w:sz="0" w:space="0" w:color="auto"/>
            <w:left w:val="none" w:sz="0" w:space="0" w:color="auto"/>
            <w:bottom w:val="none" w:sz="0" w:space="0" w:color="auto"/>
            <w:right w:val="none" w:sz="0" w:space="0" w:color="auto"/>
          </w:divBdr>
        </w:div>
        <w:div w:id="147014113">
          <w:marLeft w:val="0"/>
          <w:marRight w:val="0"/>
          <w:marTop w:val="0"/>
          <w:marBottom w:val="0"/>
          <w:divBdr>
            <w:top w:val="none" w:sz="0" w:space="0" w:color="auto"/>
            <w:left w:val="none" w:sz="0" w:space="0" w:color="auto"/>
            <w:bottom w:val="none" w:sz="0" w:space="0" w:color="auto"/>
            <w:right w:val="none" w:sz="0" w:space="0" w:color="auto"/>
          </w:divBdr>
        </w:div>
        <w:div w:id="147014114">
          <w:marLeft w:val="0"/>
          <w:marRight w:val="0"/>
          <w:marTop w:val="0"/>
          <w:marBottom w:val="0"/>
          <w:divBdr>
            <w:top w:val="none" w:sz="0" w:space="0" w:color="auto"/>
            <w:left w:val="none" w:sz="0" w:space="0" w:color="auto"/>
            <w:bottom w:val="none" w:sz="0" w:space="0" w:color="auto"/>
            <w:right w:val="none" w:sz="0" w:space="0" w:color="auto"/>
          </w:divBdr>
        </w:div>
        <w:div w:id="147014115">
          <w:marLeft w:val="0"/>
          <w:marRight w:val="0"/>
          <w:marTop w:val="0"/>
          <w:marBottom w:val="0"/>
          <w:divBdr>
            <w:top w:val="none" w:sz="0" w:space="0" w:color="auto"/>
            <w:left w:val="none" w:sz="0" w:space="0" w:color="auto"/>
            <w:bottom w:val="none" w:sz="0" w:space="0" w:color="auto"/>
            <w:right w:val="none" w:sz="0" w:space="0" w:color="auto"/>
          </w:divBdr>
        </w:div>
        <w:div w:id="147014118">
          <w:marLeft w:val="0"/>
          <w:marRight w:val="0"/>
          <w:marTop w:val="0"/>
          <w:marBottom w:val="0"/>
          <w:divBdr>
            <w:top w:val="none" w:sz="0" w:space="0" w:color="auto"/>
            <w:left w:val="none" w:sz="0" w:space="0" w:color="auto"/>
            <w:bottom w:val="none" w:sz="0" w:space="0" w:color="auto"/>
            <w:right w:val="none" w:sz="0" w:space="0" w:color="auto"/>
          </w:divBdr>
        </w:div>
        <w:div w:id="147014119">
          <w:marLeft w:val="0"/>
          <w:marRight w:val="0"/>
          <w:marTop w:val="0"/>
          <w:marBottom w:val="0"/>
          <w:divBdr>
            <w:top w:val="none" w:sz="0" w:space="0" w:color="auto"/>
            <w:left w:val="none" w:sz="0" w:space="0" w:color="auto"/>
            <w:bottom w:val="none" w:sz="0" w:space="0" w:color="auto"/>
            <w:right w:val="none" w:sz="0" w:space="0" w:color="auto"/>
          </w:divBdr>
        </w:div>
        <w:div w:id="147014120">
          <w:marLeft w:val="0"/>
          <w:marRight w:val="0"/>
          <w:marTop w:val="0"/>
          <w:marBottom w:val="0"/>
          <w:divBdr>
            <w:top w:val="none" w:sz="0" w:space="0" w:color="auto"/>
            <w:left w:val="none" w:sz="0" w:space="0" w:color="auto"/>
            <w:bottom w:val="none" w:sz="0" w:space="0" w:color="auto"/>
            <w:right w:val="none" w:sz="0" w:space="0" w:color="auto"/>
          </w:divBdr>
        </w:div>
        <w:div w:id="147014123">
          <w:marLeft w:val="0"/>
          <w:marRight w:val="0"/>
          <w:marTop w:val="0"/>
          <w:marBottom w:val="0"/>
          <w:divBdr>
            <w:top w:val="none" w:sz="0" w:space="0" w:color="auto"/>
            <w:left w:val="none" w:sz="0" w:space="0" w:color="auto"/>
            <w:bottom w:val="none" w:sz="0" w:space="0" w:color="auto"/>
            <w:right w:val="none" w:sz="0" w:space="0" w:color="auto"/>
          </w:divBdr>
        </w:div>
        <w:div w:id="147014124">
          <w:marLeft w:val="0"/>
          <w:marRight w:val="0"/>
          <w:marTop w:val="0"/>
          <w:marBottom w:val="0"/>
          <w:divBdr>
            <w:top w:val="none" w:sz="0" w:space="0" w:color="auto"/>
            <w:left w:val="none" w:sz="0" w:space="0" w:color="auto"/>
            <w:bottom w:val="none" w:sz="0" w:space="0" w:color="auto"/>
            <w:right w:val="none" w:sz="0" w:space="0" w:color="auto"/>
          </w:divBdr>
        </w:div>
        <w:div w:id="147014125">
          <w:marLeft w:val="0"/>
          <w:marRight w:val="0"/>
          <w:marTop w:val="0"/>
          <w:marBottom w:val="0"/>
          <w:divBdr>
            <w:top w:val="none" w:sz="0" w:space="0" w:color="auto"/>
            <w:left w:val="none" w:sz="0" w:space="0" w:color="auto"/>
            <w:bottom w:val="none" w:sz="0" w:space="0" w:color="auto"/>
            <w:right w:val="none" w:sz="0" w:space="0" w:color="auto"/>
          </w:divBdr>
        </w:div>
        <w:div w:id="147014126">
          <w:marLeft w:val="0"/>
          <w:marRight w:val="0"/>
          <w:marTop w:val="0"/>
          <w:marBottom w:val="0"/>
          <w:divBdr>
            <w:top w:val="none" w:sz="0" w:space="0" w:color="auto"/>
            <w:left w:val="none" w:sz="0" w:space="0" w:color="auto"/>
            <w:bottom w:val="none" w:sz="0" w:space="0" w:color="auto"/>
            <w:right w:val="none" w:sz="0" w:space="0" w:color="auto"/>
          </w:divBdr>
        </w:div>
        <w:div w:id="147014127">
          <w:marLeft w:val="0"/>
          <w:marRight w:val="0"/>
          <w:marTop w:val="0"/>
          <w:marBottom w:val="0"/>
          <w:divBdr>
            <w:top w:val="none" w:sz="0" w:space="0" w:color="auto"/>
            <w:left w:val="none" w:sz="0" w:space="0" w:color="auto"/>
            <w:bottom w:val="none" w:sz="0" w:space="0" w:color="auto"/>
            <w:right w:val="none" w:sz="0" w:space="0" w:color="auto"/>
          </w:divBdr>
        </w:div>
        <w:div w:id="147014128">
          <w:marLeft w:val="0"/>
          <w:marRight w:val="0"/>
          <w:marTop w:val="0"/>
          <w:marBottom w:val="0"/>
          <w:divBdr>
            <w:top w:val="none" w:sz="0" w:space="0" w:color="auto"/>
            <w:left w:val="none" w:sz="0" w:space="0" w:color="auto"/>
            <w:bottom w:val="none" w:sz="0" w:space="0" w:color="auto"/>
            <w:right w:val="none" w:sz="0" w:space="0" w:color="auto"/>
          </w:divBdr>
        </w:div>
        <w:div w:id="147014129">
          <w:marLeft w:val="0"/>
          <w:marRight w:val="0"/>
          <w:marTop w:val="0"/>
          <w:marBottom w:val="0"/>
          <w:divBdr>
            <w:top w:val="none" w:sz="0" w:space="0" w:color="auto"/>
            <w:left w:val="none" w:sz="0" w:space="0" w:color="auto"/>
            <w:bottom w:val="none" w:sz="0" w:space="0" w:color="auto"/>
            <w:right w:val="none" w:sz="0" w:space="0" w:color="auto"/>
          </w:divBdr>
        </w:div>
        <w:div w:id="147014130">
          <w:marLeft w:val="0"/>
          <w:marRight w:val="0"/>
          <w:marTop w:val="0"/>
          <w:marBottom w:val="0"/>
          <w:divBdr>
            <w:top w:val="none" w:sz="0" w:space="0" w:color="auto"/>
            <w:left w:val="none" w:sz="0" w:space="0" w:color="auto"/>
            <w:bottom w:val="none" w:sz="0" w:space="0" w:color="auto"/>
            <w:right w:val="none" w:sz="0" w:space="0" w:color="auto"/>
          </w:divBdr>
        </w:div>
        <w:div w:id="147014131">
          <w:marLeft w:val="0"/>
          <w:marRight w:val="0"/>
          <w:marTop w:val="0"/>
          <w:marBottom w:val="0"/>
          <w:divBdr>
            <w:top w:val="none" w:sz="0" w:space="0" w:color="auto"/>
            <w:left w:val="none" w:sz="0" w:space="0" w:color="auto"/>
            <w:bottom w:val="none" w:sz="0" w:space="0" w:color="auto"/>
            <w:right w:val="none" w:sz="0" w:space="0" w:color="auto"/>
          </w:divBdr>
        </w:div>
        <w:div w:id="147014132">
          <w:marLeft w:val="0"/>
          <w:marRight w:val="0"/>
          <w:marTop w:val="0"/>
          <w:marBottom w:val="0"/>
          <w:divBdr>
            <w:top w:val="none" w:sz="0" w:space="0" w:color="auto"/>
            <w:left w:val="none" w:sz="0" w:space="0" w:color="auto"/>
            <w:bottom w:val="none" w:sz="0" w:space="0" w:color="auto"/>
            <w:right w:val="none" w:sz="0" w:space="0" w:color="auto"/>
          </w:divBdr>
        </w:div>
        <w:div w:id="147014133">
          <w:marLeft w:val="0"/>
          <w:marRight w:val="0"/>
          <w:marTop w:val="0"/>
          <w:marBottom w:val="0"/>
          <w:divBdr>
            <w:top w:val="none" w:sz="0" w:space="0" w:color="auto"/>
            <w:left w:val="none" w:sz="0" w:space="0" w:color="auto"/>
            <w:bottom w:val="none" w:sz="0" w:space="0" w:color="auto"/>
            <w:right w:val="none" w:sz="0" w:space="0" w:color="auto"/>
          </w:divBdr>
        </w:div>
        <w:div w:id="147014134">
          <w:marLeft w:val="0"/>
          <w:marRight w:val="0"/>
          <w:marTop w:val="0"/>
          <w:marBottom w:val="0"/>
          <w:divBdr>
            <w:top w:val="none" w:sz="0" w:space="0" w:color="auto"/>
            <w:left w:val="none" w:sz="0" w:space="0" w:color="auto"/>
            <w:bottom w:val="none" w:sz="0" w:space="0" w:color="auto"/>
            <w:right w:val="none" w:sz="0" w:space="0" w:color="auto"/>
          </w:divBdr>
        </w:div>
        <w:div w:id="147014136">
          <w:marLeft w:val="0"/>
          <w:marRight w:val="0"/>
          <w:marTop w:val="0"/>
          <w:marBottom w:val="0"/>
          <w:divBdr>
            <w:top w:val="none" w:sz="0" w:space="0" w:color="auto"/>
            <w:left w:val="none" w:sz="0" w:space="0" w:color="auto"/>
            <w:bottom w:val="none" w:sz="0" w:space="0" w:color="auto"/>
            <w:right w:val="none" w:sz="0" w:space="0" w:color="auto"/>
          </w:divBdr>
        </w:div>
        <w:div w:id="147014137">
          <w:marLeft w:val="0"/>
          <w:marRight w:val="0"/>
          <w:marTop w:val="0"/>
          <w:marBottom w:val="0"/>
          <w:divBdr>
            <w:top w:val="none" w:sz="0" w:space="0" w:color="auto"/>
            <w:left w:val="none" w:sz="0" w:space="0" w:color="auto"/>
            <w:bottom w:val="none" w:sz="0" w:space="0" w:color="auto"/>
            <w:right w:val="none" w:sz="0" w:space="0" w:color="auto"/>
          </w:divBdr>
        </w:div>
        <w:div w:id="147014138">
          <w:marLeft w:val="0"/>
          <w:marRight w:val="0"/>
          <w:marTop w:val="0"/>
          <w:marBottom w:val="0"/>
          <w:divBdr>
            <w:top w:val="none" w:sz="0" w:space="0" w:color="auto"/>
            <w:left w:val="none" w:sz="0" w:space="0" w:color="auto"/>
            <w:bottom w:val="none" w:sz="0" w:space="0" w:color="auto"/>
            <w:right w:val="none" w:sz="0" w:space="0" w:color="auto"/>
          </w:divBdr>
        </w:div>
        <w:div w:id="147014139">
          <w:marLeft w:val="0"/>
          <w:marRight w:val="0"/>
          <w:marTop w:val="0"/>
          <w:marBottom w:val="0"/>
          <w:divBdr>
            <w:top w:val="none" w:sz="0" w:space="0" w:color="auto"/>
            <w:left w:val="none" w:sz="0" w:space="0" w:color="auto"/>
            <w:bottom w:val="none" w:sz="0" w:space="0" w:color="auto"/>
            <w:right w:val="none" w:sz="0" w:space="0" w:color="auto"/>
          </w:divBdr>
        </w:div>
        <w:div w:id="147014140">
          <w:marLeft w:val="0"/>
          <w:marRight w:val="0"/>
          <w:marTop w:val="0"/>
          <w:marBottom w:val="0"/>
          <w:divBdr>
            <w:top w:val="none" w:sz="0" w:space="0" w:color="auto"/>
            <w:left w:val="none" w:sz="0" w:space="0" w:color="auto"/>
            <w:bottom w:val="none" w:sz="0" w:space="0" w:color="auto"/>
            <w:right w:val="none" w:sz="0" w:space="0" w:color="auto"/>
          </w:divBdr>
        </w:div>
        <w:div w:id="147014141">
          <w:marLeft w:val="0"/>
          <w:marRight w:val="0"/>
          <w:marTop w:val="0"/>
          <w:marBottom w:val="0"/>
          <w:divBdr>
            <w:top w:val="none" w:sz="0" w:space="0" w:color="auto"/>
            <w:left w:val="none" w:sz="0" w:space="0" w:color="auto"/>
            <w:bottom w:val="none" w:sz="0" w:space="0" w:color="auto"/>
            <w:right w:val="none" w:sz="0" w:space="0" w:color="auto"/>
          </w:divBdr>
        </w:div>
        <w:div w:id="147014142">
          <w:marLeft w:val="0"/>
          <w:marRight w:val="0"/>
          <w:marTop w:val="0"/>
          <w:marBottom w:val="0"/>
          <w:divBdr>
            <w:top w:val="none" w:sz="0" w:space="0" w:color="auto"/>
            <w:left w:val="none" w:sz="0" w:space="0" w:color="auto"/>
            <w:bottom w:val="none" w:sz="0" w:space="0" w:color="auto"/>
            <w:right w:val="none" w:sz="0" w:space="0" w:color="auto"/>
          </w:divBdr>
        </w:div>
        <w:div w:id="147014144">
          <w:marLeft w:val="0"/>
          <w:marRight w:val="0"/>
          <w:marTop w:val="0"/>
          <w:marBottom w:val="0"/>
          <w:divBdr>
            <w:top w:val="none" w:sz="0" w:space="0" w:color="auto"/>
            <w:left w:val="none" w:sz="0" w:space="0" w:color="auto"/>
            <w:bottom w:val="none" w:sz="0" w:space="0" w:color="auto"/>
            <w:right w:val="none" w:sz="0" w:space="0" w:color="auto"/>
          </w:divBdr>
        </w:div>
        <w:div w:id="147014145">
          <w:marLeft w:val="0"/>
          <w:marRight w:val="0"/>
          <w:marTop w:val="0"/>
          <w:marBottom w:val="0"/>
          <w:divBdr>
            <w:top w:val="none" w:sz="0" w:space="0" w:color="auto"/>
            <w:left w:val="none" w:sz="0" w:space="0" w:color="auto"/>
            <w:bottom w:val="none" w:sz="0" w:space="0" w:color="auto"/>
            <w:right w:val="none" w:sz="0" w:space="0" w:color="auto"/>
          </w:divBdr>
        </w:div>
        <w:div w:id="147014146">
          <w:marLeft w:val="0"/>
          <w:marRight w:val="0"/>
          <w:marTop w:val="0"/>
          <w:marBottom w:val="0"/>
          <w:divBdr>
            <w:top w:val="none" w:sz="0" w:space="0" w:color="auto"/>
            <w:left w:val="none" w:sz="0" w:space="0" w:color="auto"/>
            <w:bottom w:val="none" w:sz="0" w:space="0" w:color="auto"/>
            <w:right w:val="none" w:sz="0" w:space="0" w:color="auto"/>
          </w:divBdr>
        </w:div>
        <w:div w:id="147014147">
          <w:marLeft w:val="0"/>
          <w:marRight w:val="0"/>
          <w:marTop w:val="0"/>
          <w:marBottom w:val="0"/>
          <w:divBdr>
            <w:top w:val="none" w:sz="0" w:space="0" w:color="auto"/>
            <w:left w:val="none" w:sz="0" w:space="0" w:color="auto"/>
            <w:bottom w:val="none" w:sz="0" w:space="0" w:color="auto"/>
            <w:right w:val="none" w:sz="0" w:space="0" w:color="auto"/>
          </w:divBdr>
        </w:div>
        <w:div w:id="147014148">
          <w:marLeft w:val="0"/>
          <w:marRight w:val="0"/>
          <w:marTop w:val="0"/>
          <w:marBottom w:val="0"/>
          <w:divBdr>
            <w:top w:val="none" w:sz="0" w:space="0" w:color="auto"/>
            <w:left w:val="none" w:sz="0" w:space="0" w:color="auto"/>
            <w:bottom w:val="none" w:sz="0" w:space="0" w:color="auto"/>
            <w:right w:val="none" w:sz="0" w:space="0" w:color="auto"/>
          </w:divBdr>
        </w:div>
        <w:div w:id="147014149">
          <w:marLeft w:val="0"/>
          <w:marRight w:val="0"/>
          <w:marTop w:val="0"/>
          <w:marBottom w:val="0"/>
          <w:divBdr>
            <w:top w:val="none" w:sz="0" w:space="0" w:color="auto"/>
            <w:left w:val="none" w:sz="0" w:space="0" w:color="auto"/>
            <w:bottom w:val="none" w:sz="0" w:space="0" w:color="auto"/>
            <w:right w:val="none" w:sz="0" w:space="0" w:color="auto"/>
          </w:divBdr>
        </w:div>
        <w:div w:id="147014150">
          <w:marLeft w:val="0"/>
          <w:marRight w:val="0"/>
          <w:marTop w:val="0"/>
          <w:marBottom w:val="0"/>
          <w:divBdr>
            <w:top w:val="none" w:sz="0" w:space="0" w:color="auto"/>
            <w:left w:val="none" w:sz="0" w:space="0" w:color="auto"/>
            <w:bottom w:val="none" w:sz="0" w:space="0" w:color="auto"/>
            <w:right w:val="none" w:sz="0" w:space="0" w:color="auto"/>
          </w:divBdr>
        </w:div>
        <w:div w:id="147014151">
          <w:marLeft w:val="0"/>
          <w:marRight w:val="0"/>
          <w:marTop w:val="0"/>
          <w:marBottom w:val="0"/>
          <w:divBdr>
            <w:top w:val="none" w:sz="0" w:space="0" w:color="auto"/>
            <w:left w:val="none" w:sz="0" w:space="0" w:color="auto"/>
            <w:bottom w:val="none" w:sz="0" w:space="0" w:color="auto"/>
            <w:right w:val="none" w:sz="0" w:space="0" w:color="auto"/>
          </w:divBdr>
        </w:div>
        <w:div w:id="147014153">
          <w:marLeft w:val="0"/>
          <w:marRight w:val="0"/>
          <w:marTop w:val="0"/>
          <w:marBottom w:val="0"/>
          <w:divBdr>
            <w:top w:val="none" w:sz="0" w:space="0" w:color="auto"/>
            <w:left w:val="none" w:sz="0" w:space="0" w:color="auto"/>
            <w:bottom w:val="none" w:sz="0" w:space="0" w:color="auto"/>
            <w:right w:val="none" w:sz="0" w:space="0" w:color="auto"/>
          </w:divBdr>
        </w:div>
        <w:div w:id="147014154">
          <w:marLeft w:val="0"/>
          <w:marRight w:val="0"/>
          <w:marTop w:val="0"/>
          <w:marBottom w:val="0"/>
          <w:divBdr>
            <w:top w:val="none" w:sz="0" w:space="0" w:color="auto"/>
            <w:left w:val="none" w:sz="0" w:space="0" w:color="auto"/>
            <w:bottom w:val="none" w:sz="0" w:space="0" w:color="auto"/>
            <w:right w:val="none" w:sz="0" w:space="0" w:color="auto"/>
          </w:divBdr>
        </w:div>
        <w:div w:id="147014155">
          <w:marLeft w:val="0"/>
          <w:marRight w:val="0"/>
          <w:marTop w:val="0"/>
          <w:marBottom w:val="0"/>
          <w:divBdr>
            <w:top w:val="none" w:sz="0" w:space="0" w:color="auto"/>
            <w:left w:val="none" w:sz="0" w:space="0" w:color="auto"/>
            <w:bottom w:val="none" w:sz="0" w:space="0" w:color="auto"/>
            <w:right w:val="none" w:sz="0" w:space="0" w:color="auto"/>
          </w:divBdr>
        </w:div>
        <w:div w:id="147014158">
          <w:marLeft w:val="0"/>
          <w:marRight w:val="0"/>
          <w:marTop w:val="0"/>
          <w:marBottom w:val="0"/>
          <w:divBdr>
            <w:top w:val="none" w:sz="0" w:space="0" w:color="auto"/>
            <w:left w:val="none" w:sz="0" w:space="0" w:color="auto"/>
            <w:bottom w:val="none" w:sz="0" w:space="0" w:color="auto"/>
            <w:right w:val="none" w:sz="0" w:space="0" w:color="auto"/>
          </w:divBdr>
        </w:div>
        <w:div w:id="147014159">
          <w:marLeft w:val="0"/>
          <w:marRight w:val="0"/>
          <w:marTop w:val="0"/>
          <w:marBottom w:val="0"/>
          <w:divBdr>
            <w:top w:val="none" w:sz="0" w:space="0" w:color="auto"/>
            <w:left w:val="none" w:sz="0" w:space="0" w:color="auto"/>
            <w:bottom w:val="none" w:sz="0" w:space="0" w:color="auto"/>
            <w:right w:val="none" w:sz="0" w:space="0" w:color="auto"/>
          </w:divBdr>
        </w:div>
        <w:div w:id="147014160">
          <w:marLeft w:val="0"/>
          <w:marRight w:val="0"/>
          <w:marTop w:val="0"/>
          <w:marBottom w:val="0"/>
          <w:divBdr>
            <w:top w:val="none" w:sz="0" w:space="0" w:color="auto"/>
            <w:left w:val="none" w:sz="0" w:space="0" w:color="auto"/>
            <w:bottom w:val="none" w:sz="0" w:space="0" w:color="auto"/>
            <w:right w:val="none" w:sz="0" w:space="0" w:color="auto"/>
          </w:divBdr>
        </w:div>
        <w:div w:id="147014161">
          <w:marLeft w:val="0"/>
          <w:marRight w:val="0"/>
          <w:marTop w:val="0"/>
          <w:marBottom w:val="0"/>
          <w:divBdr>
            <w:top w:val="none" w:sz="0" w:space="0" w:color="auto"/>
            <w:left w:val="none" w:sz="0" w:space="0" w:color="auto"/>
            <w:bottom w:val="none" w:sz="0" w:space="0" w:color="auto"/>
            <w:right w:val="none" w:sz="0" w:space="0" w:color="auto"/>
          </w:divBdr>
        </w:div>
        <w:div w:id="147014162">
          <w:marLeft w:val="0"/>
          <w:marRight w:val="0"/>
          <w:marTop w:val="0"/>
          <w:marBottom w:val="0"/>
          <w:divBdr>
            <w:top w:val="none" w:sz="0" w:space="0" w:color="auto"/>
            <w:left w:val="none" w:sz="0" w:space="0" w:color="auto"/>
            <w:bottom w:val="none" w:sz="0" w:space="0" w:color="auto"/>
            <w:right w:val="none" w:sz="0" w:space="0" w:color="auto"/>
          </w:divBdr>
        </w:div>
        <w:div w:id="147014166">
          <w:marLeft w:val="0"/>
          <w:marRight w:val="0"/>
          <w:marTop w:val="0"/>
          <w:marBottom w:val="0"/>
          <w:divBdr>
            <w:top w:val="none" w:sz="0" w:space="0" w:color="auto"/>
            <w:left w:val="none" w:sz="0" w:space="0" w:color="auto"/>
            <w:bottom w:val="none" w:sz="0" w:space="0" w:color="auto"/>
            <w:right w:val="none" w:sz="0" w:space="0" w:color="auto"/>
          </w:divBdr>
        </w:div>
        <w:div w:id="147014167">
          <w:marLeft w:val="0"/>
          <w:marRight w:val="0"/>
          <w:marTop w:val="0"/>
          <w:marBottom w:val="0"/>
          <w:divBdr>
            <w:top w:val="none" w:sz="0" w:space="0" w:color="auto"/>
            <w:left w:val="none" w:sz="0" w:space="0" w:color="auto"/>
            <w:bottom w:val="none" w:sz="0" w:space="0" w:color="auto"/>
            <w:right w:val="none" w:sz="0" w:space="0" w:color="auto"/>
          </w:divBdr>
        </w:div>
        <w:div w:id="147014168">
          <w:marLeft w:val="0"/>
          <w:marRight w:val="0"/>
          <w:marTop w:val="0"/>
          <w:marBottom w:val="0"/>
          <w:divBdr>
            <w:top w:val="none" w:sz="0" w:space="0" w:color="auto"/>
            <w:left w:val="none" w:sz="0" w:space="0" w:color="auto"/>
            <w:bottom w:val="none" w:sz="0" w:space="0" w:color="auto"/>
            <w:right w:val="none" w:sz="0" w:space="0" w:color="auto"/>
          </w:divBdr>
        </w:div>
        <w:div w:id="147014169">
          <w:marLeft w:val="0"/>
          <w:marRight w:val="0"/>
          <w:marTop w:val="0"/>
          <w:marBottom w:val="0"/>
          <w:divBdr>
            <w:top w:val="none" w:sz="0" w:space="0" w:color="auto"/>
            <w:left w:val="none" w:sz="0" w:space="0" w:color="auto"/>
            <w:bottom w:val="none" w:sz="0" w:space="0" w:color="auto"/>
            <w:right w:val="none" w:sz="0" w:space="0" w:color="auto"/>
          </w:divBdr>
        </w:div>
        <w:div w:id="147014170">
          <w:marLeft w:val="0"/>
          <w:marRight w:val="0"/>
          <w:marTop w:val="0"/>
          <w:marBottom w:val="0"/>
          <w:divBdr>
            <w:top w:val="none" w:sz="0" w:space="0" w:color="auto"/>
            <w:left w:val="none" w:sz="0" w:space="0" w:color="auto"/>
            <w:bottom w:val="none" w:sz="0" w:space="0" w:color="auto"/>
            <w:right w:val="none" w:sz="0" w:space="0" w:color="auto"/>
          </w:divBdr>
        </w:div>
      </w:divsChild>
    </w:div>
    <w:div w:id="147014143">
      <w:marLeft w:val="0"/>
      <w:marRight w:val="0"/>
      <w:marTop w:val="0"/>
      <w:marBottom w:val="0"/>
      <w:divBdr>
        <w:top w:val="none" w:sz="0" w:space="0" w:color="auto"/>
        <w:left w:val="none" w:sz="0" w:space="0" w:color="auto"/>
        <w:bottom w:val="none" w:sz="0" w:space="0" w:color="auto"/>
        <w:right w:val="none" w:sz="0" w:space="0" w:color="auto"/>
      </w:divBdr>
      <w:divsChild>
        <w:div w:id="147014107">
          <w:marLeft w:val="0"/>
          <w:marRight w:val="0"/>
          <w:marTop w:val="0"/>
          <w:marBottom w:val="0"/>
          <w:divBdr>
            <w:top w:val="none" w:sz="0" w:space="0" w:color="auto"/>
            <w:left w:val="none" w:sz="0" w:space="0" w:color="auto"/>
            <w:bottom w:val="none" w:sz="0" w:space="0" w:color="auto"/>
            <w:right w:val="none" w:sz="0" w:space="0" w:color="auto"/>
          </w:divBdr>
        </w:div>
      </w:divsChild>
    </w:div>
    <w:div w:id="147014152">
      <w:marLeft w:val="0"/>
      <w:marRight w:val="0"/>
      <w:marTop w:val="0"/>
      <w:marBottom w:val="0"/>
      <w:divBdr>
        <w:top w:val="none" w:sz="0" w:space="0" w:color="auto"/>
        <w:left w:val="none" w:sz="0" w:space="0" w:color="auto"/>
        <w:bottom w:val="none" w:sz="0" w:space="0" w:color="auto"/>
        <w:right w:val="none" w:sz="0" w:space="0" w:color="auto"/>
      </w:divBdr>
      <w:divsChild>
        <w:div w:id="147014084">
          <w:marLeft w:val="0"/>
          <w:marRight w:val="0"/>
          <w:marTop w:val="0"/>
          <w:marBottom w:val="0"/>
          <w:divBdr>
            <w:top w:val="none" w:sz="0" w:space="0" w:color="auto"/>
            <w:left w:val="none" w:sz="0" w:space="0" w:color="auto"/>
            <w:bottom w:val="none" w:sz="0" w:space="0" w:color="auto"/>
            <w:right w:val="none" w:sz="0" w:space="0" w:color="auto"/>
          </w:divBdr>
        </w:div>
        <w:div w:id="147014085">
          <w:marLeft w:val="0"/>
          <w:marRight w:val="0"/>
          <w:marTop w:val="0"/>
          <w:marBottom w:val="0"/>
          <w:divBdr>
            <w:top w:val="none" w:sz="0" w:space="0" w:color="auto"/>
            <w:left w:val="none" w:sz="0" w:space="0" w:color="auto"/>
            <w:bottom w:val="none" w:sz="0" w:space="0" w:color="auto"/>
            <w:right w:val="none" w:sz="0" w:space="0" w:color="auto"/>
          </w:divBdr>
        </w:div>
        <w:div w:id="147014087">
          <w:marLeft w:val="0"/>
          <w:marRight w:val="0"/>
          <w:marTop w:val="0"/>
          <w:marBottom w:val="0"/>
          <w:divBdr>
            <w:top w:val="none" w:sz="0" w:space="0" w:color="auto"/>
            <w:left w:val="none" w:sz="0" w:space="0" w:color="auto"/>
            <w:bottom w:val="none" w:sz="0" w:space="0" w:color="auto"/>
            <w:right w:val="none" w:sz="0" w:space="0" w:color="auto"/>
          </w:divBdr>
        </w:div>
        <w:div w:id="147014088">
          <w:marLeft w:val="0"/>
          <w:marRight w:val="0"/>
          <w:marTop w:val="0"/>
          <w:marBottom w:val="0"/>
          <w:divBdr>
            <w:top w:val="none" w:sz="0" w:space="0" w:color="auto"/>
            <w:left w:val="none" w:sz="0" w:space="0" w:color="auto"/>
            <w:bottom w:val="none" w:sz="0" w:space="0" w:color="auto"/>
            <w:right w:val="none" w:sz="0" w:space="0" w:color="auto"/>
          </w:divBdr>
        </w:div>
        <w:div w:id="147014089">
          <w:marLeft w:val="0"/>
          <w:marRight w:val="0"/>
          <w:marTop w:val="0"/>
          <w:marBottom w:val="0"/>
          <w:divBdr>
            <w:top w:val="none" w:sz="0" w:space="0" w:color="auto"/>
            <w:left w:val="none" w:sz="0" w:space="0" w:color="auto"/>
            <w:bottom w:val="none" w:sz="0" w:space="0" w:color="auto"/>
            <w:right w:val="none" w:sz="0" w:space="0" w:color="auto"/>
          </w:divBdr>
        </w:div>
        <w:div w:id="147014095">
          <w:marLeft w:val="0"/>
          <w:marRight w:val="0"/>
          <w:marTop w:val="0"/>
          <w:marBottom w:val="0"/>
          <w:divBdr>
            <w:top w:val="none" w:sz="0" w:space="0" w:color="auto"/>
            <w:left w:val="none" w:sz="0" w:space="0" w:color="auto"/>
            <w:bottom w:val="none" w:sz="0" w:space="0" w:color="auto"/>
            <w:right w:val="none" w:sz="0" w:space="0" w:color="auto"/>
          </w:divBdr>
        </w:div>
        <w:div w:id="147014110">
          <w:marLeft w:val="0"/>
          <w:marRight w:val="0"/>
          <w:marTop w:val="0"/>
          <w:marBottom w:val="0"/>
          <w:divBdr>
            <w:top w:val="none" w:sz="0" w:space="0" w:color="auto"/>
            <w:left w:val="none" w:sz="0" w:space="0" w:color="auto"/>
            <w:bottom w:val="none" w:sz="0" w:space="0" w:color="auto"/>
            <w:right w:val="none" w:sz="0" w:space="0" w:color="auto"/>
          </w:divBdr>
        </w:div>
        <w:div w:id="147014112">
          <w:marLeft w:val="0"/>
          <w:marRight w:val="0"/>
          <w:marTop w:val="0"/>
          <w:marBottom w:val="0"/>
          <w:divBdr>
            <w:top w:val="none" w:sz="0" w:space="0" w:color="auto"/>
            <w:left w:val="none" w:sz="0" w:space="0" w:color="auto"/>
            <w:bottom w:val="none" w:sz="0" w:space="0" w:color="auto"/>
            <w:right w:val="none" w:sz="0" w:space="0" w:color="auto"/>
          </w:divBdr>
        </w:div>
        <w:div w:id="147014116">
          <w:marLeft w:val="0"/>
          <w:marRight w:val="0"/>
          <w:marTop w:val="0"/>
          <w:marBottom w:val="0"/>
          <w:divBdr>
            <w:top w:val="none" w:sz="0" w:space="0" w:color="auto"/>
            <w:left w:val="none" w:sz="0" w:space="0" w:color="auto"/>
            <w:bottom w:val="none" w:sz="0" w:space="0" w:color="auto"/>
            <w:right w:val="none" w:sz="0" w:space="0" w:color="auto"/>
          </w:divBdr>
        </w:div>
        <w:div w:id="147014117">
          <w:marLeft w:val="0"/>
          <w:marRight w:val="0"/>
          <w:marTop w:val="0"/>
          <w:marBottom w:val="0"/>
          <w:divBdr>
            <w:top w:val="none" w:sz="0" w:space="0" w:color="auto"/>
            <w:left w:val="none" w:sz="0" w:space="0" w:color="auto"/>
            <w:bottom w:val="none" w:sz="0" w:space="0" w:color="auto"/>
            <w:right w:val="none" w:sz="0" w:space="0" w:color="auto"/>
          </w:divBdr>
        </w:div>
        <w:div w:id="147014121">
          <w:marLeft w:val="0"/>
          <w:marRight w:val="0"/>
          <w:marTop w:val="0"/>
          <w:marBottom w:val="0"/>
          <w:divBdr>
            <w:top w:val="none" w:sz="0" w:space="0" w:color="auto"/>
            <w:left w:val="none" w:sz="0" w:space="0" w:color="auto"/>
            <w:bottom w:val="none" w:sz="0" w:space="0" w:color="auto"/>
            <w:right w:val="none" w:sz="0" w:space="0" w:color="auto"/>
          </w:divBdr>
        </w:div>
        <w:div w:id="147014122">
          <w:marLeft w:val="0"/>
          <w:marRight w:val="0"/>
          <w:marTop w:val="0"/>
          <w:marBottom w:val="0"/>
          <w:divBdr>
            <w:top w:val="none" w:sz="0" w:space="0" w:color="auto"/>
            <w:left w:val="none" w:sz="0" w:space="0" w:color="auto"/>
            <w:bottom w:val="none" w:sz="0" w:space="0" w:color="auto"/>
            <w:right w:val="none" w:sz="0" w:space="0" w:color="auto"/>
          </w:divBdr>
        </w:div>
        <w:div w:id="147014135">
          <w:marLeft w:val="0"/>
          <w:marRight w:val="0"/>
          <w:marTop w:val="0"/>
          <w:marBottom w:val="0"/>
          <w:divBdr>
            <w:top w:val="none" w:sz="0" w:space="0" w:color="auto"/>
            <w:left w:val="none" w:sz="0" w:space="0" w:color="auto"/>
            <w:bottom w:val="none" w:sz="0" w:space="0" w:color="auto"/>
            <w:right w:val="none" w:sz="0" w:space="0" w:color="auto"/>
          </w:divBdr>
        </w:div>
        <w:div w:id="147014156">
          <w:marLeft w:val="0"/>
          <w:marRight w:val="0"/>
          <w:marTop w:val="0"/>
          <w:marBottom w:val="0"/>
          <w:divBdr>
            <w:top w:val="none" w:sz="0" w:space="0" w:color="auto"/>
            <w:left w:val="none" w:sz="0" w:space="0" w:color="auto"/>
            <w:bottom w:val="none" w:sz="0" w:space="0" w:color="auto"/>
            <w:right w:val="none" w:sz="0" w:space="0" w:color="auto"/>
          </w:divBdr>
        </w:div>
        <w:div w:id="147014157">
          <w:marLeft w:val="0"/>
          <w:marRight w:val="0"/>
          <w:marTop w:val="0"/>
          <w:marBottom w:val="0"/>
          <w:divBdr>
            <w:top w:val="none" w:sz="0" w:space="0" w:color="auto"/>
            <w:left w:val="none" w:sz="0" w:space="0" w:color="auto"/>
            <w:bottom w:val="none" w:sz="0" w:space="0" w:color="auto"/>
            <w:right w:val="none" w:sz="0" w:space="0" w:color="auto"/>
          </w:divBdr>
        </w:div>
        <w:div w:id="147014163">
          <w:marLeft w:val="0"/>
          <w:marRight w:val="0"/>
          <w:marTop w:val="0"/>
          <w:marBottom w:val="0"/>
          <w:divBdr>
            <w:top w:val="none" w:sz="0" w:space="0" w:color="auto"/>
            <w:left w:val="none" w:sz="0" w:space="0" w:color="auto"/>
            <w:bottom w:val="none" w:sz="0" w:space="0" w:color="auto"/>
            <w:right w:val="none" w:sz="0" w:space="0" w:color="auto"/>
          </w:divBdr>
        </w:div>
        <w:div w:id="147014164">
          <w:marLeft w:val="0"/>
          <w:marRight w:val="0"/>
          <w:marTop w:val="0"/>
          <w:marBottom w:val="0"/>
          <w:divBdr>
            <w:top w:val="none" w:sz="0" w:space="0" w:color="auto"/>
            <w:left w:val="none" w:sz="0" w:space="0" w:color="auto"/>
            <w:bottom w:val="none" w:sz="0" w:space="0" w:color="auto"/>
            <w:right w:val="none" w:sz="0" w:space="0" w:color="auto"/>
          </w:divBdr>
        </w:div>
        <w:div w:id="147014165">
          <w:marLeft w:val="0"/>
          <w:marRight w:val="0"/>
          <w:marTop w:val="0"/>
          <w:marBottom w:val="0"/>
          <w:divBdr>
            <w:top w:val="none" w:sz="0" w:space="0" w:color="auto"/>
            <w:left w:val="none" w:sz="0" w:space="0" w:color="auto"/>
            <w:bottom w:val="none" w:sz="0" w:space="0" w:color="auto"/>
            <w:right w:val="none" w:sz="0" w:space="0" w:color="auto"/>
          </w:divBdr>
        </w:div>
      </w:divsChild>
    </w:div>
    <w:div w:id="147014171">
      <w:marLeft w:val="0"/>
      <w:marRight w:val="0"/>
      <w:marTop w:val="0"/>
      <w:marBottom w:val="0"/>
      <w:divBdr>
        <w:top w:val="none" w:sz="0" w:space="0" w:color="auto"/>
        <w:left w:val="none" w:sz="0" w:space="0" w:color="auto"/>
        <w:bottom w:val="none" w:sz="0" w:space="0" w:color="auto"/>
        <w:right w:val="none" w:sz="0" w:space="0" w:color="auto"/>
      </w:divBdr>
      <w:divsChild>
        <w:div w:id="147014075">
          <w:marLeft w:val="0"/>
          <w:marRight w:val="0"/>
          <w:marTop w:val="0"/>
          <w:marBottom w:val="0"/>
          <w:divBdr>
            <w:top w:val="single" w:sz="6" w:space="18" w:color="D4D4D4"/>
            <w:left w:val="single" w:sz="6" w:space="18" w:color="D4D4D4"/>
            <w:bottom w:val="single" w:sz="6" w:space="18" w:color="D4D4D4"/>
            <w:right w:val="single" w:sz="6" w:space="18" w:color="D4D4D4"/>
          </w:divBdr>
        </w:div>
      </w:divsChild>
    </w:div>
    <w:div w:id="147014172">
      <w:marLeft w:val="0"/>
      <w:marRight w:val="0"/>
      <w:marTop w:val="0"/>
      <w:marBottom w:val="0"/>
      <w:divBdr>
        <w:top w:val="none" w:sz="0" w:space="0" w:color="auto"/>
        <w:left w:val="none" w:sz="0" w:space="0" w:color="auto"/>
        <w:bottom w:val="none" w:sz="0" w:space="0" w:color="auto"/>
        <w:right w:val="none" w:sz="0" w:space="0" w:color="auto"/>
      </w:divBdr>
      <w:divsChild>
        <w:div w:id="147014173">
          <w:marLeft w:val="0"/>
          <w:marRight w:val="0"/>
          <w:marTop w:val="0"/>
          <w:marBottom w:val="0"/>
          <w:divBdr>
            <w:top w:val="single" w:sz="6" w:space="18" w:color="D4D4D4"/>
            <w:left w:val="single" w:sz="6" w:space="18" w:color="D4D4D4"/>
            <w:bottom w:val="single" w:sz="6" w:space="18" w:color="D4D4D4"/>
            <w:right w:val="single" w:sz="6" w:space="18" w:color="D4D4D4"/>
          </w:divBdr>
        </w:div>
      </w:divsChild>
    </w:div>
    <w:div w:id="166020749">
      <w:bodyDiv w:val="1"/>
      <w:marLeft w:val="0"/>
      <w:marRight w:val="0"/>
      <w:marTop w:val="0"/>
      <w:marBottom w:val="0"/>
      <w:divBdr>
        <w:top w:val="none" w:sz="0" w:space="0" w:color="auto"/>
        <w:left w:val="none" w:sz="0" w:space="0" w:color="auto"/>
        <w:bottom w:val="none" w:sz="0" w:space="0" w:color="auto"/>
        <w:right w:val="none" w:sz="0" w:space="0" w:color="auto"/>
      </w:divBdr>
    </w:div>
    <w:div w:id="167141633">
      <w:bodyDiv w:val="1"/>
      <w:marLeft w:val="0"/>
      <w:marRight w:val="0"/>
      <w:marTop w:val="0"/>
      <w:marBottom w:val="0"/>
      <w:divBdr>
        <w:top w:val="none" w:sz="0" w:space="0" w:color="auto"/>
        <w:left w:val="none" w:sz="0" w:space="0" w:color="auto"/>
        <w:bottom w:val="none" w:sz="0" w:space="0" w:color="auto"/>
        <w:right w:val="none" w:sz="0" w:space="0" w:color="auto"/>
      </w:divBdr>
    </w:div>
    <w:div w:id="168103396">
      <w:bodyDiv w:val="1"/>
      <w:marLeft w:val="0"/>
      <w:marRight w:val="0"/>
      <w:marTop w:val="0"/>
      <w:marBottom w:val="0"/>
      <w:divBdr>
        <w:top w:val="none" w:sz="0" w:space="0" w:color="auto"/>
        <w:left w:val="none" w:sz="0" w:space="0" w:color="auto"/>
        <w:bottom w:val="none" w:sz="0" w:space="0" w:color="auto"/>
        <w:right w:val="none" w:sz="0" w:space="0" w:color="auto"/>
      </w:divBdr>
    </w:div>
    <w:div w:id="169830395">
      <w:bodyDiv w:val="1"/>
      <w:marLeft w:val="0"/>
      <w:marRight w:val="0"/>
      <w:marTop w:val="0"/>
      <w:marBottom w:val="0"/>
      <w:divBdr>
        <w:top w:val="none" w:sz="0" w:space="0" w:color="auto"/>
        <w:left w:val="none" w:sz="0" w:space="0" w:color="auto"/>
        <w:bottom w:val="none" w:sz="0" w:space="0" w:color="auto"/>
        <w:right w:val="none" w:sz="0" w:space="0" w:color="auto"/>
      </w:divBdr>
    </w:div>
    <w:div w:id="177429151">
      <w:bodyDiv w:val="1"/>
      <w:marLeft w:val="0"/>
      <w:marRight w:val="0"/>
      <w:marTop w:val="0"/>
      <w:marBottom w:val="0"/>
      <w:divBdr>
        <w:top w:val="none" w:sz="0" w:space="0" w:color="auto"/>
        <w:left w:val="none" w:sz="0" w:space="0" w:color="auto"/>
        <w:bottom w:val="none" w:sz="0" w:space="0" w:color="auto"/>
        <w:right w:val="none" w:sz="0" w:space="0" w:color="auto"/>
      </w:divBdr>
    </w:div>
    <w:div w:id="180321371">
      <w:bodyDiv w:val="1"/>
      <w:marLeft w:val="0"/>
      <w:marRight w:val="0"/>
      <w:marTop w:val="0"/>
      <w:marBottom w:val="0"/>
      <w:divBdr>
        <w:top w:val="none" w:sz="0" w:space="0" w:color="auto"/>
        <w:left w:val="none" w:sz="0" w:space="0" w:color="auto"/>
        <w:bottom w:val="none" w:sz="0" w:space="0" w:color="auto"/>
        <w:right w:val="none" w:sz="0" w:space="0" w:color="auto"/>
      </w:divBdr>
    </w:div>
    <w:div w:id="181742993">
      <w:bodyDiv w:val="1"/>
      <w:marLeft w:val="0"/>
      <w:marRight w:val="0"/>
      <w:marTop w:val="0"/>
      <w:marBottom w:val="0"/>
      <w:divBdr>
        <w:top w:val="none" w:sz="0" w:space="0" w:color="auto"/>
        <w:left w:val="none" w:sz="0" w:space="0" w:color="auto"/>
        <w:bottom w:val="none" w:sz="0" w:space="0" w:color="auto"/>
        <w:right w:val="none" w:sz="0" w:space="0" w:color="auto"/>
      </w:divBdr>
    </w:div>
    <w:div w:id="189531758">
      <w:bodyDiv w:val="1"/>
      <w:marLeft w:val="0"/>
      <w:marRight w:val="0"/>
      <w:marTop w:val="0"/>
      <w:marBottom w:val="0"/>
      <w:divBdr>
        <w:top w:val="none" w:sz="0" w:space="0" w:color="auto"/>
        <w:left w:val="none" w:sz="0" w:space="0" w:color="auto"/>
        <w:bottom w:val="none" w:sz="0" w:space="0" w:color="auto"/>
        <w:right w:val="none" w:sz="0" w:space="0" w:color="auto"/>
      </w:divBdr>
    </w:div>
    <w:div w:id="193806791">
      <w:bodyDiv w:val="1"/>
      <w:marLeft w:val="0"/>
      <w:marRight w:val="0"/>
      <w:marTop w:val="0"/>
      <w:marBottom w:val="0"/>
      <w:divBdr>
        <w:top w:val="none" w:sz="0" w:space="0" w:color="auto"/>
        <w:left w:val="none" w:sz="0" w:space="0" w:color="auto"/>
        <w:bottom w:val="none" w:sz="0" w:space="0" w:color="auto"/>
        <w:right w:val="none" w:sz="0" w:space="0" w:color="auto"/>
      </w:divBdr>
    </w:div>
    <w:div w:id="211115783">
      <w:bodyDiv w:val="1"/>
      <w:marLeft w:val="0"/>
      <w:marRight w:val="0"/>
      <w:marTop w:val="0"/>
      <w:marBottom w:val="0"/>
      <w:divBdr>
        <w:top w:val="none" w:sz="0" w:space="0" w:color="auto"/>
        <w:left w:val="none" w:sz="0" w:space="0" w:color="auto"/>
        <w:bottom w:val="none" w:sz="0" w:space="0" w:color="auto"/>
        <w:right w:val="none" w:sz="0" w:space="0" w:color="auto"/>
      </w:divBdr>
    </w:div>
    <w:div w:id="217785355">
      <w:bodyDiv w:val="1"/>
      <w:marLeft w:val="0"/>
      <w:marRight w:val="0"/>
      <w:marTop w:val="0"/>
      <w:marBottom w:val="0"/>
      <w:divBdr>
        <w:top w:val="none" w:sz="0" w:space="0" w:color="auto"/>
        <w:left w:val="none" w:sz="0" w:space="0" w:color="auto"/>
        <w:bottom w:val="none" w:sz="0" w:space="0" w:color="auto"/>
        <w:right w:val="none" w:sz="0" w:space="0" w:color="auto"/>
      </w:divBdr>
    </w:div>
    <w:div w:id="224146383">
      <w:bodyDiv w:val="1"/>
      <w:marLeft w:val="0"/>
      <w:marRight w:val="0"/>
      <w:marTop w:val="0"/>
      <w:marBottom w:val="0"/>
      <w:divBdr>
        <w:top w:val="none" w:sz="0" w:space="0" w:color="auto"/>
        <w:left w:val="none" w:sz="0" w:space="0" w:color="auto"/>
        <w:bottom w:val="none" w:sz="0" w:space="0" w:color="auto"/>
        <w:right w:val="none" w:sz="0" w:space="0" w:color="auto"/>
      </w:divBdr>
    </w:div>
    <w:div w:id="238370960">
      <w:bodyDiv w:val="1"/>
      <w:marLeft w:val="0"/>
      <w:marRight w:val="0"/>
      <w:marTop w:val="0"/>
      <w:marBottom w:val="0"/>
      <w:divBdr>
        <w:top w:val="none" w:sz="0" w:space="0" w:color="auto"/>
        <w:left w:val="none" w:sz="0" w:space="0" w:color="auto"/>
        <w:bottom w:val="none" w:sz="0" w:space="0" w:color="auto"/>
        <w:right w:val="none" w:sz="0" w:space="0" w:color="auto"/>
      </w:divBdr>
      <w:divsChild>
        <w:div w:id="171921244">
          <w:marLeft w:val="0"/>
          <w:marRight w:val="1"/>
          <w:marTop w:val="0"/>
          <w:marBottom w:val="0"/>
          <w:divBdr>
            <w:top w:val="none" w:sz="0" w:space="0" w:color="auto"/>
            <w:left w:val="none" w:sz="0" w:space="0" w:color="auto"/>
            <w:bottom w:val="none" w:sz="0" w:space="0" w:color="auto"/>
            <w:right w:val="none" w:sz="0" w:space="0" w:color="auto"/>
          </w:divBdr>
          <w:divsChild>
            <w:div w:id="1347369131">
              <w:marLeft w:val="0"/>
              <w:marRight w:val="0"/>
              <w:marTop w:val="0"/>
              <w:marBottom w:val="0"/>
              <w:divBdr>
                <w:top w:val="none" w:sz="0" w:space="0" w:color="auto"/>
                <w:left w:val="none" w:sz="0" w:space="0" w:color="auto"/>
                <w:bottom w:val="none" w:sz="0" w:space="0" w:color="auto"/>
                <w:right w:val="none" w:sz="0" w:space="0" w:color="auto"/>
              </w:divBdr>
              <w:divsChild>
                <w:div w:id="1860655132">
                  <w:marLeft w:val="0"/>
                  <w:marRight w:val="1"/>
                  <w:marTop w:val="0"/>
                  <w:marBottom w:val="0"/>
                  <w:divBdr>
                    <w:top w:val="none" w:sz="0" w:space="0" w:color="auto"/>
                    <w:left w:val="none" w:sz="0" w:space="0" w:color="auto"/>
                    <w:bottom w:val="none" w:sz="0" w:space="0" w:color="auto"/>
                    <w:right w:val="none" w:sz="0" w:space="0" w:color="auto"/>
                  </w:divBdr>
                  <w:divsChild>
                    <w:div w:id="433985147">
                      <w:marLeft w:val="0"/>
                      <w:marRight w:val="0"/>
                      <w:marTop w:val="0"/>
                      <w:marBottom w:val="0"/>
                      <w:divBdr>
                        <w:top w:val="none" w:sz="0" w:space="0" w:color="auto"/>
                        <w:left w:val="none" w:sz="0" w:space="0" w:color="auto"/>
                        <w:bottom w:val="none" w:sz="0" w:space="0" w:color="auto"/>
                        <w:right w:val="none" w:sz="0" w:space="0" w:color="auto"/>
                      </w:divBdr>
                      <w:divsChild>
                        <w:div w:id="1169717404">
                          <w:marLeft w:val="0"/>
                          <w:marRight w:val="0"/>
                          <w:marTop w:val="0"/>
                          <w:marBottom w:val="0"/>
                          <w:divBdr>
                            <w:top w:val="none" w:sz="0" w:space="0" w:color="auto"/>
                            <w:left w:val="none" w:sz="0" w:space="0" w:color="auto"/>
                            <w:bottom w:val="none" w:sz="0" w:space="0" w:color="auto"/>
                            <w:right w:val="none" w:sz="0" w:space="0" w:color="auto"/>
                          </w:divBdr>
                          <w:divsChild>
                            <w:div w:id="1819764702">
                              <w:marLeft w:val="0"/>
                              <w:marRight w:val="0"/>
                              <w:marTop w:val="120"/>
                              <w:marBottom w:val="360"/>
                              <w:divBdr>
                                <w:top w:val="none" w:sz="0" w:space="0" w:color="auto"/>
                                <w:left w:val="none" w:sz="0" w:space="0" w:color="auto"/>
                                <w:bottom w:val="none" w:sz="0" w:space="0" w:color="auto"/>
                                <w:right w:val="none" w:sz="0" w:space="0" w:color="auto"/>
                              </w:divBdr>
                              <w:divsChild>
                                <w:div w:id="1282371808">
                                  <w:marLeft w:val="0"/>
                                  <w:marRight w:val="0"/>
                                  <w:marTop w:val="0"/>
                                  <w:marBottom w:val="0"/>
                                  <w:divBdr>
                                    <w:top w:val="none" w:sz="0" w:space="0" w:color="auto"/>
                                    <w:left w:val="none" w:sz="0" w:space="0" w:color="auto"/>
                                    <w:bottom w:val="none" w:sz="0" w:space="0" w:color="auto"/>
                                    <w:right w:val="none" w:sz="0" w:space="0" w:color="auto"/>
                                  </w:divBdr>
                                  <w:divsChild>
                                    <w:div w:id="1387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2110313">
      <w:bodyDiv w:val="1"/>
      <w:marLeft w:val="0"/>
      <w:marRight w:val="0"/>
      <w:marTop w:val="0"/>
      <w:marBottom w:val="0"/>
      <w:divBdr>
        <w:top w:val="none" w:sz="0" w:space="0" w:color="auto"/>
        <w:left w:val="none" w:sz="0" w:space="0" w:color="auto"/>
        <w:bottom w:val="none" w:sz="0" w:space="0" w:color="auto"/>
        <w:right w:val="none" w:sz="0" w:space="0" w:color="auto"/>
      </w:divBdr>
    </w:div>
    <w:div w:id="264994591">
      <w:bodyDiv w:val="1"/>
      <w:marLeft w:val="0"/>
      <w:marRight w:val="0"/>
      <w:marTop w:val="0"/>
      <w:marBottom w:val="0"/>
      <w:divBdr>
        <w:top w:val="none" w:sz="0" w:space="0" w:color="auto"/>
        <w:left w:val="none" w:sz="0" w:space="0" w:color="auto"/>
        <w:bottom w:val="none" w:sz="0" w:space="0" w:color="auto"/>
        <w:right w:val="none" w:sz="0" w:space="0" w:color="auto"/>
      </w:divBdr>
    </w:div>
    <w:div w:id="282661460">
      <w:bodyDiv w:val="1"/>
      <w:marLeft w:val="0"/>
      <w:marRight w:val="0"/>
      <w:marTop w:val="0"/>
      <w:marBottom w:val="0"/>
      <w:divBdr>
        <w:top w:val="none" w:sz="0" w:space="0" w:color="auto"/>
        <w:left w:val="none" w:sz="0" w:space="0" w:color="auto"/>
        <w:bottom w:val="none" w:sz="0" w:space="0" w:color="auto"/>
        <w:right w:val="none" w:sz="0" w:space="0" w:color="auto"/>
      </w:divBdr>
    </w:div>
    <w:div w:id="290138729">
      <w:bodyDiv w:val="1"/>
      <w:marLeft w:val="0"/>
      <w:marRight w:val="0"/>
      <w:marTop w:val="0"/>
      <w:marBottom w:val="0"/>
      <w:divBdr>
        <w:top w:val="none" w:sz="0" w:space="0" w:color="auto"/>
        <w:left w:val="none" w:sz="0" w:space="0" w:color="auto"/>
        <w:bottom w:val="none" w:sz="0" w:space="0" w:color="auto"/>
        <w:right w:val="none" w:sz="0" w:space="0" w:color="auto"/>
      </w:divBdr>
    </w:div>
    <w:div w:id="295645781">
      <w:bodyDiv w:val="1"/>
      <w:marLeft w:val="0"/>
      <w:marRight w:val="0"/>
      <w:marTop w:val="0"/>
      <w:marBottom w:val="0"/>
      <w:divBdr>
        <w:top w:val="none" w:sz="0" w:space="0" w:color="auto"/>
        <w:left w:val="none" w:sz="0" w:space="0" w:color="auto"/>
        <w:bottom w:val="none" w:sz="0" w:space="0" w:color="auto"/>
        <w:right w:val="none" w:sz="0" w:space="0" w:color="auto"/>
      </w:divBdr>
    </w:div>
    <w:div w:id="316299143">
      <w:bodyDiv w:val="1"/>
      <w:marLeft w:val="0"/>
      <w:marRight w:val="0"/>
      <w:marTop w:val="0"/>
      <w:marBottom w:val="0"/>
      <w:divBdr>
        <w:top w:val="none" w:sz="0" w:space="0" w:color="auto"/>
        <w:left w:val="none" w:sz="0" w:space="0" w:color="auto"/>
        <w:bottom w:val="none" w:sz="0" w:space="0" w:color="auto"/>
        <w:right w:val="none" w:sz="0" w:space="0" w:color="auto"/>
      </w:divBdr>
      <w:divsChild>
        <w:div w:id="796724558">
          <w:marLeft w:val="1440"/>
          <w:marRight w:val="0"/>
          <w:marTop w:val="360"/>
          <w:marBottom w:val="0"/>
          <w:divBdr>
            <w:top w:val="none" w:sz="0" w:space="0" w:color="auto"/>
            <w:left w:val="none" w:sz="0" w:space="0" w:color="auto"/>
            <w:bottom w:val="none" w:sz="0" w:space="0" w:color="auto"/>
            <w:right w:val="none" w:sz="0" w:space="0" w:color="auto"/>
          </w:divBdr>
        </w:div>
        <w:div w:id="931088795">
          <w:marLeft w:val="1440"/>
          <w:marRight w:val="0"/>
          <w:marTop w:val="360"/>
          <w:marBottom w:val="0"/>
          <w:divBdr>
            <w:top w:val="none" w:sz="0" w:space="0" w:color="auto"/>
            <w:left w:val="none" w:sz="0" w:space="0" w:color="auto"/>
            <w:bottom w:val="none" w:sz="0" w:space="0" w:color="auto"/>
            <w:right w:val="none" w:sz="0" w:space="0" w:color="auto"/>
          </w:divBdr>
        </w:div>
        <w:div w:id="529998141">
          <w:marLeft w:val="1440"/>
          <w:marRight w:val="0"/>
          <w:marTop w:val="360"/>
          <w:marBottom w:val="0"/>
          <w:divBdr>
            <w:top w:val="none" w:sz="0" w:space="0" w:color="auto"/>
            <w:left w:val="none" w:sz="0" w:space="0" w:color="auto"/>
            <w:bottom w:val="none" w:sz="0" w:space="0" w:color="auto"/>
            <w:right w:val="none" w:sz="0" w:space="0" w:color="auto"/>
          </w:divBdr>
        </w:div>
        <w:div w:id="9140910">
          <w:marLeft w:val="1440"/>
          <w:marRight w:val="0"/>
          <w:marTop w:val="360"/>
          <w:marBottom w:val="0"/>
          <w:divBdr>
            <w:top w:val="none" w:sz="0" w:space="0" w:color="auto"/>
            <w:left w:val="none" w:sz="0" w:space="0" w:color="auto"/>
            <w:bottom w:val="none" w:sz="0" w:space="0" w:color="auto"/>
            <w:right w:val="none" w:sz="0" w:space="0" w:color="auto"/>
          </w:divBdr>
        </w:div>
      </w:divsChild>
    </w:div>
    <w:div w:id="337077792">
      <w:bodyDiv w:val="1"/>
      <w:marLeft w:val="0"/>
      <w:marRight w:val="0"/>
      <w:marTop w:val="0"/>
      <w:marBottom w:val="0"/>
      <w:divBdr>
        <w:top w:val="none" w:sz="0" w:space="0" w:color="auto"/>
        <w:left w:val="none" w:sz="0" w:space="0" w:color="auto"/>
        <w:bottom w:val="none" w:sz="0" w:space="0" w:color="auto"/>
        <w:right w:val="none" w:sz="0" w:space="0" w:color="auto"/>
      </w:divBdr>
    </w:div>
    <w:div w:id="385029961">
      <w:bodyDiv w:val="1"/>
      <w:marLeft w:val="0"/>
      <w:marRight w:val="0"/>
      <w:marTop w:val="0"/>
      <w:marBottom w:val="0"/>
      <w:divBdr>
        <w:top w:val="none" w:sz="0" w:space="0" w:color="auto"/>
        <w:left w:val="none" w:sz="0" w:space="0" w:color="auto"/>
        <w:bottom w:val="none" w:sz="0" w:space="0" w:color="auto"/>
        <w:right w:val="none" w:sz="0" w:space="0" w:color="auto"/>
      </w:divBdr>
    </w:div>
    <w:div w:id="418407244">
      <w:bodyDiv w:val="1"/>
      <w:marLeft w:val="0"/>
      <w:marRight w:val="0"/>
      <w:marTop w:val="0"/>
      <w:marBottom w:val="0"/>
      <w:divBdr>
        <w:top w:val="none" w:sz="0" w:space="0" w:color="auto"/>
        <w:left w:val="none" w:sz="0" w:space="0" w:color="auto"/>
        <w:bottom w:val="none" w:sz="0" w:space="0" w:color="auto"/>
        <w:right w:val="none" w:sz="0" w:space="0" w:color="auto"/>
      </w:divBdr>
    </w:div>
    <w:div w:id="450712101">
      <w:bodyDiv w:val="1"/>
      <w:marLeft w:val="0"/>
      <w:marRight w:val="0"/>
      <w:marTop w:val="0"/>
      <w:marBottom w:val="0"/>
      <w:divBdr>
        <w:top w:val="none" w:sz="0" w:space="0" w:color="auto"/>
        <w:left w:val="none" w:sz="0" w:space="0" w:color="auto"/>
        <w:bottom w:val="none" w:sz="0" w:space="0" w:color="auto"/>
        <w:right w:val="none" w:sz="0" w:space="0" w:color="auto"/>
      </w:divBdr>
      <w:divsChild>
        <w:div w:id="1840196411">
          <w:marLeft w:val="0"/>
          <w:marRight w:val="0"/>
          <w:marTop w:val="0"/>
          <w:marBottom w:val="0"/>
          <w:divBdr>
            <w:top w:val="none" w:sz="0" w:space="0" w:color="auto"/>
            <w:left w:val="none" w:sz="0" w:space="0" w:color="auto"/>
            <w:bottom w:val="none" w:sz="0" w:space="0" w:color="auto"/>
            <w:right w:val="none" w:sz="0" w:space="0" w:color="auto"/>
          </w:divBdr>
          <w:divsChild>
            <w:div w:id="541938880">
              <w:marLeft w:val="0"/>
              <w:marRight w:val="0"/>
              <w:marTop w:val="0"/>
              <w:marBottom w:val="150"/>
              <w:divBdr>
                <w:top w:val="none" w:sz="0" w:space="0" w:color="auto"/>
                <w:left w:val="none" w:sz="0" w:space="0" w:color="auto"/>
                <w:bottom w:val="none" w:sz="0" w:space="0" w:color="auto"/>
                <w:right w:val="none" w:sz="0" w:space="0" w:color="auto"/>
              </w:divBdr>
            </w:div>
          </w:divsChild>
        </w:div>
        <w:div w:id="765614717">
          <w:marLeft w:val="0"/>
          <w:marRight w:val="0"/>
          <w:marTop w:val="0"/>
          <w:marBottom w:val="0"/>
          <w:divBdr>
            <w:top w:val="dotted" w:sz="6" w:space="8" w:color="CCCCCC"/>
            <w:left w:val="none" w:sz="0" w:space="0" w:color="auto"/>
            <w:bottom w:val="none" w:sz="0" w:space="8" w:color="auto"/>
            <w:right w:val="none" w:sz="0" w:space="0" w:color="auto"/>
          </w:divBdr>
          <w:divsChild>
            <w:div w:id="166480019">
              <w:marLeft w:val="0"/>
              <w:marRight w:val="0"/>
              <w:marTop w:val="0"/>
              <w:marBottom w:val="0"/>
              <w:divBdr>
                <w:top w:val="none" w:sz="0" w:space="0" w:color="auto"/>
                <w:left w:val="none" w:sz="0" w:space="0" w:color="auto"/>
                <w:bottom w:val="none" w:sz="0" w:space="0" w:color="auto"/>
                <w:right w:val="none" w:sz="0" w:space="0" w:color="auto"/>
              </w:divBdr>
            </w:div>
            <w:div w:id="13484094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51633554">
      <w:bodyDiv w:val="1"/>
      <w:marLeft w:val="0"/>
      <w:marRight w:val="0"/>
      <w:marTop w:val="0"/>
      <w:marBottom w:val="0"/>
      <w:divBdr>
        <w:top w:val="none" w:sz="0" w:space="0" w:color="auto"/>
        <w:left w:val="none" w:sz="0" w:space="0" w:color="auto"/>
        <w:bottom w:val="none" w:sz="0" w:space="0" w:color="auto"/>
        <w:right w:val="none" w:sz="0" w:space="0" w:color="auto"/>
      </w:divBdr>
    </w:div>
    <w:div w:id="460734004">
      <w:bodyDiv w:val="1"/>
      <w:marLeft w:val="0"/>
      <w:marRight w:val="0"/>
      <w:marTop w:val="0"/>
      <w:marBottom w:val="0"/>
      <w:divBdr>
        <w:top w:val="none" w:sz="0" w:space="0" w:color="auto"/>
        <w:left w:val="none" w:sz="0" w:space="0" w:color="auto"/>
        <w:bottom w:val="none" w:sz="0" w:space="0" w:color="auto"/>
        <w:right w:val="none" w:sz="0" w:space="0" w:color="auto"/>
      </w:divBdr>
    </w:div>
    <w:div w:id="463547838">
      <w:bodyDiv w:val="1"/>
      <w:marLeft w:val="0"/>
      <w:marRight w:val="0"/>
      <w:marTop w:val="0"/>
      <w:marBottom w:val="0"/>
      <w:divBdr>
        <w:top w:val="none" w:sz="0" w:space="0" w:color="auto"/>
        <w:left w:val="none" w:sz="0" w:space="0" w:color="auto"/>
        <w:bottom w:val="none" w:sz="0" w:space="0" w:color="auto"/>
        <w:right w:val="none" w:sz="0" w:space="0" w:color="auto"/>
      </w:divBdr>
    </w:div>
    <w:div w:id="469634968">
      <w:bodyDiv w:val="1"/>
      <w:marLeft w:val="0"/>
      <w:marRight w:val="0"/>
      <w:marTop w:val="0"/>
      <w:marBottom w:val="0"/>
      <w:divBdr>
        <w:top w:val="none" w:sz="0" w:space="0" w:color="auto"/>
        <w:left w:val="none" w:sz="0" w:space="0" w:color="auto"/>
        <w:bottom w:val="none" w:sz="0" w:space="0" w:color="auto"/>
        <w:right w:val="none" w:sz="0" w:space="0" w:color="auto"/>
      </w:divBdr>
    </w:div>
    <w:div w:id="473108656">
      <w:bodyDiv w:val="1"/>
      <w:marLeft w:val="0"/>
      <w:marRight w:val="0"/>
      <w:marTop w:val="0"/>
      <w:marBottom w:val="0"/>
      <w:divBdr>
        <w:top w:val="none" w:sz="0" w:space="0" w:color="auto"/>
        <w:left w:val="none" w:sz="0" w:space="0" w:color="auto"/>
        <w:bottom w:val="none" w:sz="0" w:space="0" w:color="auto"/>
        <w:right w:val="none" w:sz="0" w:space="0" w:color="auto"/>
      </w:divBdr>
      <w:divsChild>
        <w:div w:id="980496601">
          <w:marLeft w:val="0"/>
          <w:marRight w:val="0"/>
          <w:marTop w:val="34"/>
          <w:marBottom w:val="34"/>
          <w:divBdr>
            <w:top w:val="none" w:sz="0" w:space="0" w:color="auto"/>
            <w:left w:val="none" w:sz="0" w:space="0" w:color="auto"/>
            <w:bottom w:val="none" w:sz="0" w:space="0" w:color="auto"/>
            <w:right w:val="none" w:sz="0" w:space="0" w:color="auto"/>
          </w:divBdr>
          <w:divsChild>
            <w:div w:id="298923074">
              <w:marLeft w:val="0"/>
              <w:marRight w:val="0"/>
              <w:marTop w:val="0"/>
              <w:marBottom w:val="0"/>
              <w:divBdr>
                <w:top w:val="none" w:sz="0" w:space="0" w:color="auto"/>
                <w:left w:val="none" w:sz="0" w:space="0" w:color="auto"/>
                <w:bottom w:val="none" w:sz="0" w:space="0" w:color="auto"/>
                <w:right w:val="none" w:sz="0" w:space="0" w:color="auto"/>
              </w:divBdr>
            </w:div>
            <w:div w:id="168139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622650">
      <w:bodyDiv w:val="1"/>
      <w:marLeft w:val="0"/>
      <w:marRight w:val="0"/>
      <w:marTop w:val="0"/>
      <w:marBottom w:val="0"/>
      <w:divBdr>
        <w:top w:val="none" w:sz="0" w:space="0" w:color="auto"/>
        <w:left w:val="none" w:sz="0" w:space="0" w:color="auto"/>
        <w:bottom w:val="none" w:sz="0" w:space="0" w:color="auto"/>
        <w:right w:val="none" w:sz="0" w:space="0" w:color="auto"/>
      </w:divBdr>
    </w:div>
    <w:div w:id="486359289">
      <w:bodyDiv w:val="1"/>
      <w:marLeft w:val="0"/>
      <w:marRight w:val="0"/>
      <w:marTop w:val="0"/>
      <w:marBottom w:val="0"/>
      <w:divBdr>
        <w:top w:val="none" w:sz="0" w:space="0" w:color="auto"/>
        <w:left w:val="none" w:sz="0" w:space="0" w:color="auto"/>
        <w:bottom w:val="none" w:sz="0" w:space="0" w:color="auto"/>
        <w:right w:val="none" w:sz="0" w:space="0" w:color="auto"/>
      </w:divBdr>
    </w:div>
    <w:div w:id="487139551">
      <w:bodyDiv w:val="1"/>
      <w:marLeft w:val="0"/>
      <w:marRight w:val="0"/>
      <w:marTop w:val="0"/>
      <w:marBottom w:val="0"/>
      <w:divBdr>
        <w:top w:val="none" w:sz="0" w:space="0" w:color="auto"/>
        <w:left w:val="none" w:sz="0" w:space="0" w:color="auto"/>
        <w:bottom w:val="none" w:sz="0" w:space="0" w:color="auto"/>
        <w:right w:val="none" w:sz="0" w:space="0" w:color="auto"/>
      </w:divBdr>
    </w:div>
    <w:div w:id="494423124">
      <w:bodyDiv w:val="1"/>
      <w:marLeft w:val="0"/>
      <w:marRight w:val="0"/>
      <w:marTop w:val="0"/>
      <w:marBottom w:val="0"/>
      <w:divBdr>
        <w:top w:val="none" w:sz="0" w:space="0" w:color="auto"/>
        <w:left w:val="none" w:sz="0" w:space="0" w:color="auto"/>
        <w:bottom w:val="none" w:sz="0" w:space="0" w:color="auto"/>
        <w:right w:val="none" w:sz="0" w:space="0" w:color="auto"/>
      </w:divBdr>
    </w:div>
    <w:div w:id="507794521">
      <w:bodyDiv w:val="1"/>
      <w:marLeft w:val="0"/>
      <w:marRight w:val="0"/>
      <w:marTop w:val="0"/>
      <w:marBottom w:val="0"/>
      <w:divBdr>
        <w:top w:val="none" w:sz="0" w:space="0" w:color="auto"/>
        <w:left w:val="none" w:sz="0" w:space="0" w:color="auto"/>
        <w:bottom w:val="none" w:sz="0" w:space="0" w:color="auto"/>
        <w:right w:val="none" w:sz="0" w:space="0" w:color="auto"/>
      </w:divBdr>
    </w:div>
    <w:div w:id="521865023">
      <w:bodyDiv w:val="1"/>
      <w:marLeft w:val="0"/>
      <w:marRight w:val="0"/>
      <w:marTop w:val="0"/>
      <w:marBottom w:val="0"/>
      <w:divBdr>
        <w:top w:val="none" w:sz="0" w:space="0" w:color="auto"/>
        <w:left w:val="none" w:sz="0" w:space="0" w:color="auto"/>
        <w:bottom w:val="none" w:sz="0" w:space="0" w:color="auto"/>
        <w:right w:val="none" w:sz="0" w:space="0" w:color="auto"/>
      </w:divBdr>
    </w:div>
    <w:div w:id="541556159">
      <w:bodyDiv w:val="1"/>
      <w:marLeft w:val="0"/>
      <w:marRight w:val="0"/>
      <w:marTop w:val="0"/>
      <w:marBottom w:val="0"/>
      <w:divBdr>
        <w:top w:val="none" w:sz="0" w:space="0" w:color="auto"/>
        <w:left w:val="none" w:sz="0" w:space="0" w:color="auto"/>
        <w:bottom w:val="none" w:sz="0" w:space="0" w:color="auto"/>
        <w:right w:val="none" w:sz="0" w:space="0" w:color="auto"/>
      </w:divBdr>
    </w:div>
    <w:div w:id="543835652">
      <w:bodyDiv w:val="1"/>
      <w:marLeft w:val="0"/>
      <w:marRight w:val="0"/>
      <w:marTop w:val="0"/>
      <w:marBottom w:val="0"/>
      <w:divBdr>
        <w:top w:val="none" w:sz="0" w:space="0" w:color="auto"/>
        <w:left w:val="none" w:sz="0" w:space="0" w:color="auto"/>
        <w:bottom w:val="none" w:sz="0" w:space="0" w:color="auto"/>
        <w:right w:val="none" w:sz="0" w:space="0" w:color="auto"/>
      </w:divBdr>
      <w:divsChild>
        <w:div w:id="1162355759">
          <w:marLeft w:val="0"/>
          <w:marRight w:val="1"/>
          <w:marTop w:val="0"/>
          <w:marBottom w:val="0"/>
          <w:divBdr>
            <w:top w:val="none" w:sz="0" w:space="0" w:color="auto"/>
            <w:left w:val="none" w:sz="0" w:space="0" w:color="auto"/>
            <w:bottom w:val="none" w:sz="0" w:space="0" w:color="auto"/>
            <w:right w:val="none" w:sz="0" w:space="0" w:color="auto"/>
          </w:divBdr>
          <w:divsChild>
            <w:div w:id="91557517">
              <w:marLeft w:val="0"/>
              <w:marRight w:val="0"/>
              <w:marTop w:val="0"/>
              <w:marBottom w:val="0"/>
              <w:divBdr>
                <w:top w:val="none" w:sz="0" w:space="0" w:color="auto"/>
                <w:left w:val="none" w:sz="0" w:space="0" w:color="auto"/>
                <w:bottom w:val="none" w:sz="0" w:space="0" w:color="auto"/>
                <w:right w:val="none" w:sz="0" w:space="0" w:color="auto"/>
              </w:divBdr>
              <w:divsChild>
                <w:div w:id="1316497981">
                  <w:marLeft w:val="0"/>
                  <w:marRight w:val="1"/>
                  <w:marTop w:val="0"/>
                  <w:marBottom w:val="0"/>
                  <w:divBdr>
                    <w:top w:val="none" w:sz="0" w:space="0" w:color="auto"/>
                    <w:left w:val="none" w:sz="0" w:space="0" w:color="auto"/>
                    <w:bottom w:val="none" w:sz="0" w:space="0" w:color="auto"/>
                    <w:right w:val="none" w:sz="0" w:space="0" w:color="auto"/>
                  </w:divBdr>
                  <w:divsChild>
                    <w:div w:id="1650986287">
                      <w:marLeft w:val="0"/>
                      <w:marRight w:val="0"/>
                      <w:marTop w:val="0"/>
                      <w:marBottom w:val="0"/>
                      <w:divBdr>
                        <w:top w:val="none" w:sz="0" w:space="0" w:color="auto"/>
                        <w:left w:val="none" w:sz="0" w:space="0" w:color="auto"/>
                        <w:bottom w:val="none" w:sz="0" w:space="0" w:color="auto"/>
                        <w:right w:val="none" w:sz="0" w:space="0" w:color="auto"/>
                      </w:divBdr>
                      <w:divsChild>
                        <w:div w:id="1468086685">
                          <w:marLeft w:val="0"/>
                          <w:marRight w:val="0"/>
                          <w:marTop w:val="0"/>
                          <w:marBottom w:val="0"/>
                          <w:divBdr>
                            <w:top w:val="none" w:sz="0" w:space="0" w:color="auto"/>
                            <w:left w:val="none" w:sz="0" w:space="0" w:color="auto"/>
                            <w:bottom w:val="none" w:sz="0" w:space="0" w:color="auto"/>
                            <w:right w:val="none" w:sz="0" w:space="0" w:color="auto"/>
                          </w:divBdr>
                          <w:divsChild>
                            <w:div w:id="331415708">
                              <w:marLeft w:val="0"/>
                              <w:marRight w:val="0"/>
                              <w:marTop w:val="0"/>
                              <w:marBottom w:val="0"/>
                              <w:divBdr>
                                <w:top w:val="none" w:sz="0" w:space="0" w:color="auto"/>
                                <w:left w:val="none" w:sz="0" w:space="0" w:color="auto"/>
                                <w:bottom w:val="none" w:sz="0" w:space="0" w:color="auto"/>
                                <w:right w:val="none" w:sz="0" w:space="0" w:color="auto"/>
                              </w:divBdr>
                            </w:div>
                          </w:divsChild>
                        </w:div>
                        <w:div w:id="880435990">
                          <w:marLeft w:val="0"/>
                          <w:marRight w:val="0"/>
                          <w:marTop w:val="0"/>
                          <w:marBottom w:val="0"/>
                          <w:divBdr>
                            <w:top w:val="none" w:sz="0" w:space="0" w:color="auto"/>
                            <w:left w:val="none" w:sz="0" w:space="0" w:color="auto"/>
                            <w:bottom w:val="none" w:sz="0" w:space="0" w:color="auto"/>
                            <w:right w:val="none" w:sz="0" w:space="0" w:color="auto"/>
                          </w:divBdr>
                          <w:divsChild>
                            <w:div w:id="1171406980">
                              <w:marLeft w:val="0"/>
                              <w:marRight w:val="0"/>
                              <w:marTop w:val="120"/>
                              <w:marBottom w:val="360"/>
                              <w:divBdr>
                                <w:top w:val="none" w:sz="0" w:space="0" w:color="auto"/>
                                <w:left w:val="none" w:sz="0" w:space="0" w:color="auto"/>
                                <w:bottom w:val="none" w:sz="0" w:space="0" w:color="auto"/>
                                <w:right w:val="none" w:sz="0" w:space="0" w:color="auto"/>
                              </w:divBdr>
                              <w:divsChild>
                                <w:div w:id="1583561394">
                                  <w:marLeft w:val="0"/>
                                  <w:marRight w:val="0"/>
                                  <w:marTop w:val="0"/>
                                  <w:marBottom w:val="0"/>
                                  <w:divBdr>
                                    <w:top w:val="none" w:sz="0" w:space="0" w:color="auto"/>
                                    <w:left w:val="none" w:sz="0" w:space="0" w:color="auto"/>
                                    <w:bottom w:val="none" w:sz="0" w:space="0" w:color="auto"/>
                                    <w:right w:val="none" w:sz="0" w:space="0" w:color="auto"/>
                                  </w:divBdr>
                                </w:div>
                                <w:div w:id="150339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6650485">
      <w:bodyDiv w:val="1"/>
      <w:marLeft w:val="0"/>
      <w:marRight w:val="0"/>
      <w:marTop w:val="0"/>
      <w:marBottom w:val="0"/>
      <w:divBdr>
        <w:top w:val="none" w:sz="0" w:space="0" w:color="auto"/>
        <w:left w:val="none" w:sz="0" w:space="0" w:color="auto"/>
        <w:bottom w:val="none" w:sz="0" w:space="0" w:color="auto"/>
        <w:right w:val="none" w:sz="0" w:space="0" w:color="auto"/>
      </w:divBdr>
    </w:div>
    <w:div w:id="570386908">
      <w:bodyDiv w:val="1"/>
      <w:marLeft w:val="0"/>
      <w:marRight w:val="0"/>
      <w:marTop w:val="0"/>
      <w:marBottom w:val="0"/>
      <w:divBdr>
        <w:top w:val="none" w:sz="0" w:space="0" w:color="auto"/>
        <w:left w:val="none" w:sz="0" w:space="0" w:color="auto"/>
        <w:bottom w:val="none" w:sz="0" w:space="0" w:color="auto"/>
        <w:right w:val="none" w:sz="0" w:space="0" w:color="auto"/>
      </w:divBdr>
    </w:div>
    <w:div w:id="593707227">
      <w:bodyDiv w:val="1"/>
      <w:marLeft w:val="0"/>
      <w:marRight w:val="0"/>
      <w:marTop w:val="0"/>
      <w:marBottom w:val="0"/>
      <w:divBdr>
        <w:top w:val="none" w:sz="0" w:space="0" w:color="auto"/>
        <w:left w:val="none" w:sz="0" w:space="0" w:color="auto"/>
        <w:bottom w:val="none" w:sz="0" w:space="0" w:color="auto"/>
        <w:right w:val="none" w:sz="0" w:space="0" w:color="auto"/>
      </w:divBdr>
    </w:div>
    <w:div w:id="599140721">
      <w:bodyDiv w:val="1"/>
      <w:marLeft w:val="0"/>
      <w:marRight w:val="0"/>
      <w:marTop w:val="0"/>
      <w:marBottom w:val="0"/>
      <w:divBdr>
        <w:top w:val="none" w:sz="0" w:space="0" w:color="auto"/>
        <w:left w:val="none" w:sz="0" w:space="0" w:color="auto"/>
        <w:bottom w:val="none" w:sz="0" w:space="0" w:color="auto"/>
        <w:right w:val="none" w:sz="0" w:space="0" w:color="auto"/>
      </w:divBdr>
    </w:div>
    <w:div w:id="602034477">
      <w:bodyDiv w:val="1"/>
      <w:marLeft w:val="0"/>
      <w:marRight w:val="0"/>
      <w:marTop w:val="0"/>
      <w:marBottom w:val="0"/>
      <w:divBdr>
        <w:top w:val="none" w:sz="0" w:space="0" w:color="auto"/>
        <w:left w:val="none" w:sz="0" w:space="0" w:color="auto"/>
        <w:bottom w:val="none" w:sz="0" w:space="0" w:color="auto"/>
        <w:right w:val="none" w:sz="0" w:space="0" w:color="auto"/>
      </w:divBdr>
    </w:div>
    <w:div w:id="605045524">
      <w:bodyDiv w:val="1"/>
      <w:marLeft w:val="0"/>
      <w:marRight w:val="0"/>
      <w:marTop w:val="0"/>
      <w:marBottom w:val="0"/>
      <w:divBdr>
        <w:top w:val="none" w:sz="0" w:space="0" w:color="auto"/>
        <w:left w:val="none" w:sz="0" w:space="0" w:color="auto"/>
        <w:bottom w:val="none" w:sz="0" w:space="0" w:color="auto"/>
        <w:right w:val="none" w:sz="0" w:space="0" w:color="auto"/>
      </w:divBdr>
      <w:divsChild>
        <w:div w:id="1962491572">
          <w:marLeft w:val="0"/>
          <w:marRight w:val="1"/>
          <w:marTop w:val="0"/>
          <w:marBottom w:val="0"/>
          <w:divBdr>
            <w:top w:val="none" w:sz="0" w:space="0" w:color="auto"/>
            <w:left w:val="none" w:sz="0" w:space="0" w:color="auto"/>
            <w:bottom w:val="none" w:sz="0" w:space="0" w:color="auto"/>
            <w:right w:val="none" w:sz="0" w:space="0" w:color="auto"/>
          </w:divBdr>
          <w:divsChild>
            <w:div w:id="1525630884">
              <w:marLeft w:val="0"/>
              <w:marRight w:val="0"/>
              <w:marTop w:val="0"/>
              <w:marBottom w:val="0"/>
              <w:divBdr>
                <w:top w:val="none" w:sz="0" w:space="0" w:color="auto"/>
                <w:left w:val="none" w:sz="0" w:space="0" w:color="auto"/>
                <w:bottom w:val="none" w:sz="0" w:space="0" w:color="auto"/>
                <w:right w:val="none" w:sz="0" w:space="0" w:color="auto"/>
              </w:divBdr>
              <w:divsChild>
                <w:div w:id="1586185860">
                  <w:marLeft w:val="0"/>
                  <w:marRight w:val="1"/>
                  <w:marTop w:val="0"/>
                  <w:marBottom w:val="0"/>
                  <w:divBdr>
                    <w:top w:val="none" w:sz="0" w:space="0" w:color="auto"/>
                    <w:left w:val="none" w:sz="0" w:space="0" w:color="auto"/>
                    <w:bottom w:val="none" w:sz="0" w:space="0" w:color="auto"/>
                    <w:right w:val="none" w:sz="0" w:space="0" w:color="auto"/>
                  </w:divBdr>
                  <w:divsChild>
                    <w:div w:id="1164198298">
                      <w:marLeft w:val="0"/>
                      <w:marRight w:val="0"/>
                      <w:marTop w:val="0"/>
                      <w:marBottom w:val="0"/>
                      <w:divBdr>
                        <w:top w:val="none" w:sz="0" w:space="0" w:color="auto"/>
                        <w:left w:val="none" w:sz="0" w:space="0" w:color="auto"/>
                        <w:bottom w:val="none" w:sz="0" w:space="0" w:color="auto"/>
                        <w:right w:val="none" w:sz="0" w:space="0" w:color="auto"/>
                      </w:divBdr>
                      <w:divsChild>
                        <w:div w:id="811409549">
                          <w:marLeft w:val="0"/>
                          <w:marRight w:val="0"/>
                          <w:marTop w:val="0"/>
                          <w:marBottom w:val="0"/>
                          <w:divBdr>
                            <w:top w:val="none" w:sz="0" w:space="0" w:color="auto"/>
                            <w:left w:val="none" w:sz="0" w:space="0" w:color="auto"/>
                            <w:bottom w:val="none" w:sz="0" w:space="0" w:color="auto"/>
                            <w:right w:val="none" w:sz="0" w:space="0" w:color="auto"/>
                          </w:divBdr>
                          <w:divsChild>
                            <w:div w:id="1515457925">
                              <w:marLeft w:val="0"/>
                              <w:marRight w:val="0"/>
                              <w:marTop w:val="120"/>
                              <w:marBottom w:val="360"/>
                              <w:divBdr>
                                <w:top w:val="none" w:sz="0" w:space="0" w:color="auto"/>
                                <w:left w:val="none" w:sz="0" w:space="0" w:color="auto"/>
                                <w:bottom w:val="none" w:sz="0" w:space="0" w:color="auto"/>
                                <w:right w:val="none" w:sz="0" w:space="0" w:color="auto"/>
                              </w:divBdr>
                              <w:divsChild>
                                <w:div w:id="1555578667">
                                  <w:marLeft w:val="0"/>
                                  <w:marRight w:val="0"/>
                                  <w:marTop w:val="0"/>
                                  <w:marBottom w:val="0"/>
                                  <w:divBdr>
                                    <w:top w:val="none" w:sz="0" w:space="0" w:color="auto"/>
                                    <w:left w:val="none" w:sz="0" w:space="0" w:color="auto"/>
                                    <w:bottom w:val="none" w:sz="0" w:space="0" w:color="auto"/>
                                    <w:right w:val="none" w:sz="0" w:space="0" w:color="auto"/>
                                  </w:divBdr>
                                </w:div>
                                <w:div w:id="3744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0624472">
      <w:bodyDiv w:val="1"/>
      <w:marLeft w:val="0"/>
      <w:marRight w:val="0"/>
      <w:marTop w:val="0"/>
      <w:marBottom w:val="0"/>
      <w:divBdr>
        <w:top w:val="none" w:sz="0" w:space="0" w:color="auto"/>
        <w:left w:val="none" w:sz="0" w:space="0" w:color="auto"/>
        <w:bottom w:val="none" w:sz="0" w:space="0" w:color="auto"/>
        <w:right w:val="none" w:sz="0" w:space="0" w:color="auto"/>
      </w:divBdr>
      <w:divsChild>
        <w:div w:id="680358974">
          <w:marLeft w:val="0"/>
          <w:marRight w:val="0"/>
          <w:marTop w:val="0"/>
          <w:marBottom w:val="0"/>
          <w:divBdr>
            <w:top w:val="none" w:sz="0" w:space="0" w:color="auto"/>
            <w:left w:val="none" w:sz="0" w:space="0" w:color="auto"/>
            <w:bottom w:val="none" w:sz="0" w:space="0" w:color="auto"/>
            <w:right w:val="none" w:sz="0" w:space="0" w:color="auto"/>
          </w:divBdr>
          <w:divsChild>
            <w:div w:id="894663449">
              <w:marLeft w:val="0"/>
              <w:marRight w:val="0"/>
              <w:marTop w:val="0"/>
              <w:marBottom w:val="90"/>
              <w:divBdr>
                <w:top w:val="none" w:sz="0" w:space="0" w:color="auto"/>
                <w:left w:val="none" w:sz="0" w:space="0" w:color="auto"/>
                <w:bottom w:val="none" w:sz="0" w:space="0" w:color="auto"/>
                <w:right w:val="none" w:sz="0" w:space="0" w:color="auto"/>
              </w:divBdr>
              <w:divsChild>
                <w:div w:id="292948972">
                  <w:marLeft w:val="0"/>
                  <w:marRight w:val="150"/>
                  <w:marTop w:val="0"/>
                  <w:marBottom w:val="0"/>
                  <w:divBdr>
                    <w:top w:val="none" w:sz="0" w:space="0" w:color="auto"/>
                    <w:left w:val="none" w:sz="0" w:space="0" w:color="auto"/>
                    <w:bottom w:val="none" w:sz="0" w:space="0" w:color="auto"/>
                    <w:right w:val="none" w:sz="0" w:space="0" w:color="auto"/>
                  </w:divBdr>
                </w:div>
                <w:div w:id="1835610008">
                  <w:marLeft w:val="0"/>
                  <w:marRight w:val="0"/>
                  <w:marTop w:val="0"/>
                  <w:marBottom w:val="0"/>
                  <w:divBdr>
                    <w:top w:val="none" w:sz="0" w:space="0" w:color="auto"/>
                    <w:left w:val="single" w:sz="6" w:space="11" w:color="E3E2E2"/>
                    <w:bottom w:val="none" w:sz="0" w:space="0" w:color="auto"/>
                    <w:right w:val="none" w:sz="0" w:space="0" w:color="auto"/>
                  </w:divBdr>
                </w:div>
                <w:div w:id="2000231941">
                  <w:marLeft w:val="0"/>
                  <w:marRight w:val="0"/>
                  <w:marTop w:val="270"/>
                  <w:marBottom w:val="0"/>
                  <w:divBdr>
                    <w:top w:val="single" w:sz="6" w:space="0" w:color="E3E2E2"/>
                    <w:left w:val="none" w:sz="0" w:space="0" w:color="auto"/>
                    <w:bottom w:val="none" w:sz="0" w:space="0" w:color="auto"/>
                    <w:right w:val="none" w:sz="0" w:space="0" w:color="auto"/>
                  </w:divBdr>
                  <w:divsChild>
                    <w:div w:id="188960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380695">
          <w:marLeft w:val="0"/>
          <w:marRight w:val="0"/>
          <w:marTop w:val="0"/>
          <w:marBottom w:val="0"/>
          <w:divBdr>
            <w:top w:val="none" w:sz="0" w:space="0" w:color="auto"/>
            <w:left w:val="none" w:sz="0" w:space="0" w:color="auto"/>
            <w:bottom w:val="none" w:sz="0" w:space="0" w:color="auto"/>
            <w:right w:val="none" w:sz="0" w:space="0" w:color="auto"/>
          </w:divBdr>
          <w:divsChild>
            <w:div w:id="176505421">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616376530">
      <w:bodyDiv w:val="1"/>
      <w:marLeft w:val="0"/>
      <w:marRight w:val="0"/>
      <w:marTop w:val="0"/>
      <w:marBottom w:val="0"/>
      <w:divBdr>
        <w:top w:val="none" w:sz="0" w:space="0" w:color="auto"/>
        <w:left w:val="none" w:sz="0" w:space="0" w:color="auto"/>
        <w:bottom w:val="none" w:sz="0" w:space="0" w:color="auto"/>
        <w:right w:val="none" w:sz="0" w:space="0" w:color="auto"/>
      </w:divBdr>
    </w:div>
    <w:div w:id="623586593">
      <w:bodyDiv w:val="1"/>
      <w:marLeft w:val="0"/>
      <w:marRight w:val="0"/>
      <w:marTop w:val="0"/>
      <w:marBottom w:val="0"/>
      <w:divBdr>
        <w:top w:val="none" w:sz="0" w:space="0" w:color="auto"/>
        <w:left w:val="none" w:sz="0" w:space="0" w:color="auto"/>
        <w:bottom w:val="none" w:sz="0" w:space="0" w:color="auto"/>
        <w:right w:val="none" w:sz="0" w:space="0" w:color="auto"/>
      </w:divBdr>
    </w:div>
    <w:div w:id="630791997">
      <w:bodyDiv w:val="1"/>
      <w:marLeft w:val="0"/>
      <w:marRight w:val="0"/>
      <w:marTop w:val="0"/>
      <w:marBottom w:val="0"/>
      <w:divBdr>
        <w:top w:val="none" w:sz="0" w:space="0" w:color="auto"/>
        <w:left w:val="none" w:sz="0" w:space="0" w:color="auto"/>
        <w:bottom w:val="none" w:sz="0" w:space="0" w:color="auto"/>
        <w:right w:val="none" w:sz="0" w:space="0" w:color="auto"/>
      </w:divBdr>
    </w:div>
    <w:div w:id="651761048">
      <w:bodyDiv w:val="1"/>
      <w:marLeft w:val="0"/>
      <w:marRight w:val="0"/>
      <w:marTop w:val="0"/>
      <w:marBottom w:val="0"/>
      <w:divBdr>
        <w:top w:val="none" w:sz="0" w:space="0" w:color="auto"/>
        <w:left w:val="none" w:sz="0" w:space="0" w:color="auto"/>
        <w:bottom w:val="none" w:sz="0" w:space="0" w:color="auto"/>
        <w:right w:val="none" w:sz="0" w:space="0" w:color="auto"/>
      </w:divBdr>
    </w:div>
    <w:div w:id="655645983">
      <w:bodyDiv w:val="1"/>
      <w:marLeft w:val="0"/>
      <w:marRight w:val="0"/>
      <w:marTop w:val="0"/>
      <w:marBottom w:val="0"/>
      <w:divBdr>
        <w:top w:val="none" w:sz="0" w:space="0" w:color="auto"/>
        <w:left w:val="none" w:sz="0" w:space="0" w:color="auto"/>
        <w:bottom w:val="none" w:sz="0" w:space="0" w:color="auto"/>
        <w:right w:val="none" w:sz="0" w:space="0" w:color="auto"/>
      </w:divBdr>
    </w:div>
    <w:div w:id="657223024">
      <w:bodyDiv w:val="1"/>
      <w:marLeft w:val="0"/>
      <w:marRight w:val="0"/>
      <w:marTop w:val="0"/>
      <w:marBottom w:val="0"/>
      <w:divBdr>
        <w:top w:val="none" w:sz="0" w:space="0" w:color="auto"/>
        <w:left w:val="none" w:sz="0" w:space="0" w:color="auto"/>
        <w:bottom w:val="none" w:sz="0" w:space="0" w:color="auto"/>
        <w:right w:val="none" w:sz="0" w:space="0" w:color="auto"/>
      </w:divBdr>
    </w:div>
    <w:div w:id="662662834">
      <w:bodyDiv w:val="1"/>
      <w:marLeft w:val="0"/>
      <w:marRight w:val="0"/>
      <w:marTop w:val="0"/>
      <w:marBottom w:val="0"/>
      <w:divBdr>
        <w:top w:val="none" w:sz="0" w:space="0" w:color="auto"/>
        <w:left w:val="none" w:sz="0" w:space="0" w:color="auto"/>
        <w:bottom w:val="none" w:sz="0" w:space="0" w:color="auto"/>
        <w:right w:val="none" w:sz="0" w:space="0" w:color="auto"/>
      </w:divBdr>
      <w:divsChild>
        <w:div w:id="2102218512">
          <w:marLeft w:val="0"/>
          <w:marRight w:val="1"/>
          <w:marTop w:val="0"/>
          <w:marBottom w:val="0"/>
          <w:divBdr>
            <w:top w:val="none" w:sz="0" w:space="0" w:color="auto"/>
            <w:left w:val="none" w:sz="0" w:space="0" w:color="auto"/>
            <w:bottom w:val="none" w:sz="0" w:space="0" w:color="auto"/>
            <w:right w:val="none" w:sz="0" w:space="0" w:color="auto"/>
          </w:divBdr>
          <w:divsChild>
            <w:div w:id="615677851">
              <w:marLeft w:val="0"/>
              <w:marRight w:val="0"/>
              <w:marTop w:val="0"/>
              <w:marBottom w:val="0"/>
              <w:divBdr>
                <w:top w:val="none" w:sz="0" w:space="0" w:color="auto"/>
                <w:left w:val="none" w:sz="0" w:space="0" w:color="auto"/>
                <w:bottom w:val="none" w:sz="0" w:space="0" w:color="auto"/>
                <w:right w:val="none" w:sz="0" w:space="0" w:color="auto"/>
              </w:divBdr>
              <w:divsChild>
                <w:div w:id="204875880">
                  <w:marLeft w:val="0"/>
                  <w:marRight w:val="1"/>
                  <w:marTop w:val="0"/>
                  <w:marBottom w:val="0"/>
                  <w:divBdr>
                    <w:top w:val="none" w:sz="0" w:space="0" w:color="auto"/>
                    <w:left w:val="none" w:sz="0" w:space="0" w:color="auto"/>
                    <w:bottom w:val="none" w:sz="0" w:space="0" w:color="auto"/>
                    <w:right w:val="none" w:sz="0" w:space="0" w:color="auto"/>
                  </w:divBdr>
                  <w:divsChild>
                    <w:div w:id="169413159">
                      <w:marLeft w:val="0"/>
                      <w:marRight w:val="0"/>
                      <w:marTop w:val="0"/>
                      <w:marBottom w:val="0"/>
                      <w:divBdr>
                        <w:top w:val="none" w:sz="0" w:space="0" w:color="auto"/>
                        <w:left w:val="none" w:sz="0" w:space="0" w:color="auto"/>
                        <w:bottom w:val="none" w:sz="0" w:space="0" w:color="auto"/>
                        <w:right w:val="none" w:sz="0" w:space="0" w:color="auto"/>
                      </w:divBdr>
                      <w:divsChild>
                        <w:div w:id="1693846572">
                          <w:marLeft w:val="0"/>
                          <w:marRight w:val="0"/>
                          <w:marTop w:val="0"/>
                          <w:marBottom w:val="0"/>
                          <w:divBdr>
                            <w:top w:val="none" w:sz="0" w:space="0" w:color="auto"/>
                            <w:left w:val="none" w:sz="0" w:space="0" w:color="auto"/>
                            <w:bottom w:val="none" w:sz="0" w:space="0" w:color="auto"/>
                            <w:right w:val="none" w:sz="0" w:space="0" w:color="auto"/>
                          </w:divBdr>
                          <w:divsChild>
                            <w:div w:id="785731532">
                              <w:marLeft w:val="0"/>
                              <w:marRight w:val="0"/>
                              <w:marTop w:val="120"/>
                              <w:marBottom w:val="360"/>
                              <w:divBdr>
                                <w:top w:val="none" w:sz="0" w:space="0" w:color="auto"/>
                                <w:left w:val="none" w:sz="0" w:space="0" w:color="auto"/>
                                <w:bottom w:val="none" w:sz="0" w:space="0" w:color="auto"/>
                                <w:right w:val="none" w:sz="0" w:space="0" w:color="auto"/>
                              </w:divBdr>
                              <w:divsChild>
                                <w:div w:id="789082920">
                                  <w:marLeft w:val="0"/>
                                  <w:marRight w:val="0"/>
                                  <w:marTop w:val="0"/>
                                  <w:marBottom w:val="0"/>
                                  <w:divBdr>
                                    <w:top w:val="none" w:sz="0" w:space="0" w:color="auto"/>
                                    <w:left w:val="none" w:sz="0" w:space="0" w:color="auto"/>
                                    <w:bottom w:val="none" w:sz="0" w:space="0" w:color="auto"/>
                                    <w:right w:val="none" w:sz="0" w:space="0" w:color="auto"/>
                                  </w:divBdr>
                                </w:div>
                                <w:div w:id="502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3898813">
      <w:bodyDiv w:val="1"/>
      <w:marLeft w:val="0"/>
      <w:marRight w:val="0"/>
      <w:marTop w:val="0"/>
      <w:marBottom w:val="0"/>
      <w:divBdr>
        <w:top w:val="none" w:sz="0" w:space="0" w:color="auto"/>
        <w:left w:val="none" w:sz="0" w:space="0" w:color="auto"/>
        <w:bottom w:val="none" w:sz="0" w:space="0" w:color="auto"/>
        <w:right w:val="none" w:sz="0" w:space="0" w:color="auto"/>
      </w:divBdr>
    </w:div>
    <w:div w:id="665518503">
      <w:bodyDiv w:val="1"/>
      <w:marLeft w:val="0"/>
      <w:marRight w:val="0"/>
      <w:marTop w:val="0"/>
      <w:marBottom w:val="0"/>
      <w:divBdr>
        <w:top w:val="none" w:sz="0" w:space="0" w:color="auto"/>
        <w:left w:val="none" w:sz="0" w:space="0" w:color="auto"/>
        <w:bottom w:val="none" w:sz="0" w:space="0" w:color="auto"/>
        <w:right w:val="none" w:sz="0" w:space="0" w:color="auto"/>
      </w:divBdr>
    </w:div>
    <w:div w:id="669337663">
      <w:bodyDiv w:val="1"/>
      <w:marLeft w:val="0"/>
      <w:marRight w:val="0"/>
      <w:marTop w:val="0"/>
      <w:marBottom w:val="0"/>
      <w:divBdr>
        <w:top w:val="none" w:sz="0" w:space="0" w:color="auto"/>
        <w:left w:val="none" w:sz="0" w:space="0" w:color="auto"/>
        <w:bottom w:val="none" w:sz="0" w:space="0" w:color="auto"/>
        <w:right w:val="none" w:sz="0" w:space="0" w:color="auto"/>
      </w:divBdr>
    </w:div>
    <w:div w:id="697044079">
      <w:bodyDiv w:val="1"/>
      <w:marLeft w:val="0"/>
      <w:marRight w:val="0"/>
      <w:marTop w:val="0"/>
      <w:marBottom w:val="0"/>
      <w:divBdr>
        <w:top w:val="none" w:sz="0" w:space="0" w:color="auto"/>
        <w:left w:val="none" w:sz="0" w:space="0" w:color="auto"/>
        <w:bottom w:val="none" w:sz="0" w:space="0" w:color="auto"/>
        <w:right w:val="none" w:sz="0" w:space="0" w:color="auto"/>
      </w:divBdr>
    </w:div>
    <w:div w:id="713845336">
      <w:bodyDiv w:val="1"/>
      <w:marLeft w:val="0"/>
      <w:marRight w:val="0"/>
      <w:marTop w:val="0"/>
      <w:marBottom w:val="0"/>
      <w:divBdr>
        <w:top w:val="none" w:sz="0" w:space="0" w:color="auto"/>
        <w:left w:val="none" w:sz="0" w:space="0" w:color="auto"/>
        <w:bottom w:val="none" w:sz="0" w:space="0" w:color="auto"/>
        <w:right w:val="none" w:sz="0" w:space="0" w:color="auto"/>
      </w:divBdr>
    </w:div>
    <w:div w:id="727649044">
      <w:bodyDiv w:val="1"/>
      <w:marLeft w:val="0"/>
      <w:marRight w:val="0"/>
      <w:marTop w:val="0"/>
      <w:marBottom w:val="0"/>
      <w:divBdr>
        <w:top w:val="none" w:sz="0" w:space="0" w:color="auto"/>
        <w:left w:val="none" w:sz="0" w:space="0" w:color="auto"/>
        <w:bottom w:val="none" w:sz="0" w:space="0" w:color="auto"/>
        <w:right w:val="none" w:sz="0" w:space="0" w:color="auto"/>
      </w:divBdr>
    </w:div>
    <w:div w:id="750587588">
      <w:bodyDiv w:val="1"/>
      <w:marLeft w:val="0"/>
      <w:marRight w:val="0"/>
      <w:marTop w:val="0"/>
      <w:marBottom w:val="0"/>
      <w:divBdr>
        <w:top w:val="none" w:sz="0" w:space="0" w:color="auto"/>
        <w:left w:val="none" w:sz="0" w:space="0" w:color="auto"/>
        <w:bottom w:val="none" w:sz="0" w:space="0" w:color="auto"/>
        <w:right w:val="none" w:sz="0" w:space="0" w:color="auto"/>
      </w:divBdr>
    </w:div>
    <w:div w:id="776753719">
      <w:bodyDiv w:val="1"/>
      <w:marLeft w:val="0"/>
      <w:marRight w:val="0"/>
      <w:marTop w:val="0"/>
      <w:marBottom w:val="0"/>
      <w:divBdr>
        <w:top w:val="none" w:sz="0" w:space="0" w:color="auto"/>
        <w:left w:val="none" w:sz="0" w:space="0" w:color="auto"/>
        <w:bottom w:val="none" w:sz="0" w:space="0" w:color="auto"/>
        <w:right w:val="none" w:sz="0" w:space="0" w:color="auto"/>
      </w:divBdr>
    </w:div>
    <w:div w:id="788476816">
      <w:bodyDiv w:val="1"/>
      <w:marLeft w:val="0"/>
      <w:marRight w:val="0"/>
      <w:marTop w:val="0"/>
      <w:marBottom w:val="0"/>
      <w:divBdr>
        <w:top w:val="none" w:sz="0" w:space="0" w:color="auto"/>
        <w:left w:val="none" w:sz="0" w:space="0" w:color="auto"/>
        <w:bottom w:val="none" w:sz="0" w:space="0" w:color="auto"/>
        <w:right w:val="none" w:sz="0" w:space="0" w:color="auto"/>
      </w:divBdr>
    </w:div>
    <w:div w:id="790787261">
      <w:bodyDiv w:val="1"/>
      <w:marLeft w:val="0"/>
      <w:marRight w:val="0"/>
      <w:marTop w:val="0"/>
      <w:marBottom w:val="0"/>
      <w:divBdr>
        <w:top w:val="none" w:sz="0" w:space="0" w:color="auto"/>
        <w:left w:val="none" w:sz="0" w:space="0" w:color="auto"/>
        <w:bottom w:val="none" w:sz="0" w:space="0" w:color="auto"/>
        <w:right w:val="none" w:sz="0" w:space="0" w:color="auto"/>
      </w:divBdr>
    </w:div>
    <w:div w:id="791945286">
      <w:bodyDiv w:val="1"/>
      <w:marLeft w:val="0"/>
      <w:marRight w:val="0"/>
      <w:marTop w:val="0"/>
      <w:marBottom w:val="0"/>
      <w:divBdr>
        <w:top w:val="none" w:sz="0" w:space="0" w:color="auto"/>
        <w:left w:val="none" w:sz="0" w:space="0" w:color="auto"/>
        <w:bottom w:val="none" w:sz="0" w:space="0" w:color="auto"/>
        <w:right w:val="none" w:sz="0" w:space="0" w:color="auto"/>
      </w:divBdr>
    </w:div>
    <w:div w:id="792476831">
      <w:bodyDiv w:val="1"/>
      <w:marLeft w:val="0"/>
      <w:marRight w:val="0"/>
      <w:marTop w:val="0"/>
      <w:marBottom w:val="0"/>
      <w:divBdr>
        <w:top w:val="none" w:sz="0" w:space="0" w:color="auto"/>
        <w:left w:val="none" w:sz="0" w:space="0" w:color="auto"/>
        <w:bottom w:val="none" w:sz="0" w:space="0" w:color="auto"/>
        <w:right w:val="none" w:sz="0" w:space="0" w:color="auto"/>
      </w:divBdr>
      <w:divsChild>
        <w:div w:id="256207734">
          <w:marLeft w:val="0"/>
          <w:marRight w:val="1"/>
          <w:marTop w:val="0"/>
          <w:marBottom w:val="0"/>
          <w:divBdr>
            <w:top w:val="none" w:sz="0" w:space="0" w:color="auto"/>
            <w:left w:val="none" w:sz="0" w:space="0" w:color="auto"/>
            <w:bottom w:val="none" w:sz="0" w:space="0" w:color="auto"/>
            <w:right w:val="none" w:sz="0" w:space="0" w:color="auto"/>
          </w:divBdr>
          <w:divsChild>
            <w:div w:id="994064401">
              <w:marLeft w:val="0"/>
              <w:marRight w:val="0"/>
              <w:marTop w:val="0"/>
              <w:marBottom w:val="0"/>
              <w:divBdr>
                <w:top w:val="none" w:sz="0" w:space="0" w:color="auto"/>
                <w:left w:val="none" w:sz="0" w:space="0" w:color="auto"/>
                <w:bottom w:val="none" w:sz="0" w:space="0" w:color="auto"/>
                <w:right w:val="none" w:sz="0" w:space="0" w:color="auto"/>
              </w:divBdr>
              <w:divsChild>
                <w:div w:id="1157696875">
                  <w:marLeft w:val="0"/>
                  <w:marRight w:val="1"/>
                  <w:marTop w:val="0"/>
                  <w:marBottom w:val="0"/>
                  <w:divBdr>
                    <w:top w:val="none" w:sz="0" w:space="0" w:color="auto"/>
                    <w:left w:val="none" w:sz="0" w:space="0" w:color="auto"/>
                    <w:bottom w:val="none" w:sz="0" w:space="0" w:color="auto"/>
                    <w:right w:val="none" w:sz="0" w:space="0" w:color="auto"/>
                  </w:divBdr>
                  <w:divsChild>
                    <w:div w:id="1958877808">
                      <w:marLeft w:val="0"/>
                      <w:marRight w:val="0"/>
                      <w:marTop w:val="0"/>
                      <w:marBottom w:val="0"/>
                      <w:divBdr>
                        <w:top w:val="none" w:sz="0" w:space="0" w:color="auto"/>
                        <w:left w:val="none" w:sz="0" w:space="0" w:color="auto"/>
                        <w:bottom w:val="none" w:sz="0" w:space="0" w:color="auto"/>
                        <w:right w:val="none" w:sz="0" w:space="0" w:color="auto"/>
                      </w:divBdr>
                      <w:divsChild>
                        <w:div w:id="1844782135">
                          <w:marLeft w:val="0"/>
                          <w:marRight w:val="0"/>
                          <w:marTop w:val="0"/>
                          <w:marBottom w:val="0"/>
                          <w:divBdr>
                            <w:top w:val="none" w:sz="0" w:space="0" w:color="auto"/>
                            <w:left w:val="none" w:sz="0" w:space="0" w:color="auto"/>
                            <w:bottom w:val="none" w:sz="0" w:space="0" w:color="auto"/>
                            <w:right w:val="none" w:sz="0" w:space="0" w:color="auto"/>
                          </w:divBdr>
                          <w:divsChild>
                            <w:div w:id="1287808463">
                              <w:marLeft w:val="0"/>
                              <w:marRight w:val="0"/>
                              <w:marTop w:val="120"/>
                              <w:marBottom w:val="360"/>
                              <w:divBdr>
                                <w:top w:val="none" w:sz="0" w:space="0" w:color="auto"/>
                                <w:left w:val="none" w:sz="0" w:space="0" w:color="auto"/>
                                <w:bottom w:val="none" w:sz="0" w:space="0" w:color="auto"/>
                                <w:right w:val="none" w:sz="0" w:space="0" w:color="auto"/>
                              </w:divBdr>
                              <w:divsChild>
                                <w:div w:id="1733237019">
                                  <w:marLeft w:val="0"/>
                                  <w:marRight w:val="0"/>
                                  <w:marTop w:val="0"/>
                                  <w:marBottom w:val="0"/>
                                  <w:divBdr>
                                    <w:top w:val="none" w:sz="0" w:space="0" w:color="auto"/>
                                    <w:left w:val="none" w:sz="0" w:space="0" w:color="auto"/>
                                    <w:bottom w:val="none" w:sz="0" w:space="0" w:color="auto"/>
                                    <w:right w:val="none" w:sz="0" w:space="0" w:color="auto"/>
                                  </w:divBdr>
                                </w:div>
                                <w:div w:id="5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838730">
      <w:bodyDiv w:val="1"/>
      <w:marLeft w:val="0"/>
      <w:marRight w:val="0"/>
      <w:marTop w:val="0"/>
      <w:marBottom w:val="0"/>
      <w:divBdr>
        <w:top w:val="none" w:sz="0" w:space="0" w:color="auto"/>
        <w:left w:val="none" w:sz="0" w:space="0" w:color="auto"/>
        <w:bottom w:val="none" w:sz="0" w:space="0" w:color="auto"/>
        <w:right w:val="none" w:sz="0" w:space="0" w:color="auto"/>
      </w:divBdr>
    </w:div>
    <w:div w:id="797185621">
      <w:bodyDiv w:val="1"/>
      <w:marLeft w:val="0"/>
      <w:marRight w:val="0"/>
      <w:marTop w:val="0"/>
      <w:marBottom w:val="0"/>
      <w:divBdr>
        <w:top w:val="none" w:sz="0" w:space="0" w:color="auto"/>
        <w:left w:val="none" w:sz="0" w:space="0" w:color="auto"/>
        <w:bottom w:val="none" w:sz="0" w:space="0" w:color="auto"/>
        <w:right w:val="none" w:sz="0" w:space="0" w:color="auto"/>
      </w:divBdr>
      <w:divsChild>
        <w:div w:id="285626355">
          <w:marLeft w:val="0"/>
          <w:marRight w:val="1"/>
          <w:marTop w:val="0"/>
          <w:marBottom w:val="0"/>
          <w:divBdr>
            <w:top w:val="none" w:sz="0" w:space="0" w:color="auto"/>
            <w:left w:val="none" w:sz="0" w:space="0" w:color="auto"/>
            <w:bottom w:val="none" w:sz="0" w:space="0" w:color="auto"/>
            <w:right w:val="none" w:sz="0" w:space="0" w:color="auto"/>
          </w:divBdr>
          <w:divsChild>
            <w:div w:id="143939013">
              <w:marLeft w:val="0"/>
              <w:marRight w:val="0"/>
              <w:marTop w:val="0"/>
              <w:marBottom w:val="0"/>
              <w:divBdr>
                <w:top w:val="none" w:sz="0" w:space="0" w:color="auto"/>
                <w:left w:val="none" w:sz="0" w:space="0" w:color="auto"/>
                <w:bottom w:val="none" w:sz="0" w:space="0" w:color="auto"/>
                <w:right w:val="none" w:sz="0" w:space="0" w:color="auto"/>
              </w:divBdr>
              <w:divsChild>
                <w:div w:id="1509254011">
                  <w:marLeft w:val="0"/>
                  <w:marRight w:val="1"/>
                  <w:marTop w:val="0"/>
                  <w:marBottom w:val="0"/>
                  <w:divBdr>
                    <w:top w:val="none" w:sz="0" w:space="0" w:color="auto"/>
                    <w:left w:val="none" w:sz="0" w:space="0" w:color="auto"/>
                    <w:bottom w:val="none" w:sz="0" w:space="0" w:color="auto"/>
                    <w:right w:val="none" w:sz="0" w:space="0" w:color="auto"/>
                  </w:divBdr>
                  <w:divsChild>
                    <w:div w:id="843666153">
                      <w:marLeft w:val="0"/>
                      <w:marRight w:val="0"/>
                      <w:marTop w:val="0"/>
                      <w:marBottom w:val="0"/>
                      <w:divBdr>
                        <w:top w:val="none" w:sz="0" w:space="0" w:color="auto"/>
                        <w:left w:val="none" w:sz="0" w:space="0" w:color="auto"/>
                        <w:bottom w:val="none" w:sz="0" w:space="0" w:color="auto"/>
                        <w:right w:val="none" w:sz="0" w:space="0" w:color="auto"/>
                      </w:divBdr>
                      <w:divsChild>
                        <w:div w:id="1799765478">
                          <w:marLeft w:val="0"/>
                          <w:marRight w:val="0"/>
                          <w:marTop w:val="0"/>
                          <w:marBottom w:val="0"/>
                          <w:divBdr>
                            <w:top w:val="none" w:sz="0" w:space="0" w:color="auto"/>
                            <w:left w:val="none" w:sz="0" w:space="0" w:color="auto"/>
                            <w:bottom w:val="none" w:sz="0" w:space="0" w:color="auto"/>
                            <w:right w:val="none" w:sz="0" w:space="0" w:color="auto"/>
                          </w:divBdr>
                          <w:divsChild>
                            <w:div w:id="1674338006">
                              <w:marLeft w:val="0"/>
                              <w:marRight w:val="0"/>
                              <w:marTop w:val="120"/>
                              <w:marBottom w:val="360"/>
                              <w:divBdr>
                                <w:top w:val="none" w:sz="0" w:space="0" w:color="auto"/>
                                <w:left w:val="none" w:sz="0" w:space="0" w:color="auto"/>
                                <w:bottom w:val="none" w:sz="0" w:space="0" w:color="auto"/>
                                <w:right w:val="none" w:sz="0" w:space="0" w:color="auto"/>
                              </w:divBdr>
                              <w:divsChild>
                                <w:div w:id="1323200272">
                                  <w:marLeft w:val="0"/>
                                  <w:marRight w:val="0"/>
                                  <w:marTop w:val="0"/>
                                  <w:marBottom w:val="0"/>
                                  <w:divBdr>
                                    <w:top w:val="none" w:sz="0" w:space="0" w:color="auto"/>
                                    <w:left w:val="none" w:sz="0" w:space="0" w:color="auto"/>
                                    <w:bottom w:val="none" w:sz="0" w:space="0" w:color="auto"/>
                                    <w:right w:val="none" w:sz="0" w:space="0" w:color="auto"/>
                                  </w:divBdr>
                                  <w:divsChild>
                                    <w:div w:id="141362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4368926">
      <w:bodyDiv w:val="1"/>
      <w:marLeft w:val="0"/>
      <w:marRight w:val="0"/>
      <w:marTop w:val="0"/>
      <w:marBottom w:val="0"/>
      <w:divBdr>
        <w:top w:val="none" w:sz="0" w:space="0" w:color="auto"/>
        <w:left w:val="none" w:sz="0" w:space="0" w:color="auto"/>
        <w:bottom w:val="none" w:sz="0" w:space="0" w:color="auto"/>
        <w:right w:val="none" w:sz="0" w:space="0" w:color="auto"/>
      </w:divBdr>
    </w:div>
    <w:div w:id="834805060">
      <w:bodyDiv w:val="1"/>
      <w:marLeft w:val="0"/>
      <w:marRight w:val="0"/>
      <w:marTop w:val="0"/>
      <w:marBottom w:val="0"/>
      <w:divBdr>
        <w:top w:val="none" w:sz="0" w:space="0" w:color="auto"/>
        <w:left w:val="none" w:sz="0" w:space="0" w:color="auto"/>
        <w:bottom w:val="none" w:sz="0" w:space="0" w:color="auto"/>
        <w:right w:val="none" w:sz="0" w:space="0" w:color="auto"/>
      </w:divBdr>
    </w:div>
    <w:div w:id="840393959">
      <w:bodyDiv w:val="1"/>
      <w:marLeft w:val="0"/>
      <w:marRight w:val="0"/>
      <w:marTop w:val="0"/>
      <w:marBottom w:val="0"/>
      <w:divBdr>
        <w:top w:val="none" w:sz="0" w:space="0" w:color="auto"/>
        <w:left w:val="none" w:sz="0" w:space="0" w:color="auto"/>
        <w:bottom w:val="none" w:sz="0" w:space="0" w:color="auto"/>
        <w:right w:val="none" w:sz="0" w:space="0" w:color="auto"/>
      </w:divBdr>
    </w:div>
    <w:div w:id="842088500">
      <w:bodyDiv w:val="1"/>
      <w:marLeft w:val="0"/>
      <w:marRight w:val="0"/>
      <w:marTop w:val="0"/>
      <w:marBottom w:val="0"/>
      <w:divBdr>
        <w:top w:val="none" w:sz="0" w:space="0" w:color="auto"/>
        <w:left w:val="none" w:sz="0" w:space="0" w:color="auto"/>
        <w:bottom w:val="none" w:sz="0" w:space="0" w:color="auto"/>
        <w:right w:val="none" w:sz="0" w:space="0" w:color="auto"/>
      </w:divBdr>
    </w:div>
    <w:div w:id="860320386">
      <w:bodyDiv w:val="1"/>
      <w:marLeft w:val="0"/>
      <w:marRight w:val="0"/>
      <w:marTop w:val="0"/>
      <w:marBottom w:val="0"/>
      <w:divBdr>
        <w:top w:val="none" w:sz="0" w:space="0" w:color="auto"/>
        <w:left w:val="none" w:sz="0" w:space="0" w:color="auto"/>
        <w:bottom w:val="none" w:sz="0" w:space="0" w:color="auto"/>
        <w:right w:val="none" w:sz="0" w:space="0" w:color="auto"/>
      </w:divBdr>
    </w:div>
    <w:div w:id="864637373">
      <w:bodyDiv w:val="1"/>
      <w:marLeft w:val="0"/>
      <w:marRight w:val="0"/>
      <w:marTop w:val="0"/>
      <w:marBottom w:val="0"/>
      <w:divBdr>
        <w:top w:val="none" w:sz="0" w:space="0" w:color="auto"/>
        <w:left w:val="none" w:sz="0" w:space="0" w:color="auto"/>
        <w:bottom w:val="none" w:sz="0" w:space="0" w:color="auto"/>
        <w:right w:val="none" w:sz="0" w:space="0" w:color="auto"/>
      </w:divBdr>
    </w:div>
    <w:div w:id="866717491">
      <w:bodyDiv w:val="1"/>
      <w:marLeft w:val="0"/>
      <w:marRight w:val="0"/>
      <w:marTop w:val="0"/>
      <w:marBottom w:val="0"/>
      <w:divBdr>
        <w:top w:val="none" w:sz="0" w:space="0" w:color="auto"/>
        <w:left w:val="none" w:sz="0" w:space="0" w:color="auto"/>
        <w:bottom w:val="none" w:sz="0" w:space="0" w:color="auto"/>
        <w:right w:val="none" w:sz="0" w:space="0" w:color="auto"/>
      </w:divBdr>
    </w:div>
    <w:div w:id="866796143">
      <w:bodyDiv w:val="1"/>
      <w:marLeft w:val="0"/>
      <w:marRight w:val="0"/>
      <w:marTop w:val="0"/>
      <w:marBottom w:val="0"/>
      <w:divBdr>
        <w:top w:val="none" w:sz="0" w:space="0" w:color="auto"/>
        <w:left w:val="none" w:sz="0" w:space="0" w:color="auto"/>
        <w:bottom w:val="none" w:sz="0" w:space="0" w:color="auto"/>
        <w:right w:val="none" w:sz="0" w:space="0" w:color="auto"/>
      </w:divBdr>
    </w:div>
    <w:div w:id="867139049">
      <w:bodyDiv w:val="1"/>
      <w:marLeft w:val="0"/>
      <w:marRight w:val="0"/>
      <w:marTop w:val="0"/>
      <w:marBottom w:val="0"/>
      <w:divBdr>
        <w:top w:val="none" w:sz="0" w:space="0" w:color="auto"/>
        <w:left w:val="none" w:sz="0" w:space="0" w:color="auto"/>
        <w:bottom w:val="none" w:sz="0" w:space="0" w:color="auto"/>
        <w:right w:val="none" w:sz="0" w:space="0" w:color="auto"/>
      </w:divBdr>
    </w:div>
    <w:div w:id="871386418">
      <w:bodyDiv w:val="1"/>
      <w:marLeft w:val="0"/>
      <w:marRight w:val="0"/>
      <w:marTop w:val="0"/>
      <w:marBottom w:val="0"/>
      <w:divBdr>
        <w:top w:val="none" w:sz="0" w:space="0" w:color="auto"/>
        <w:left w:val="none" w:sz="0" w:space="0" w:color="auto"/>
        <w:bottom w:val="none" w:sz="0" w:space="0" w:color="auto"/>
        <w:right w:val="none" w:sz="0" w:space="0" w:color="auto"/>
      </w:divBdr>
    </w:div>
    <w:div w:id="873930972">
      <w:bodyDiv w:val="1"/>
      <w:marLeft w:val="0"/>
      <w:marRight w:val="0"/>
      <w:marTop w:val="0"/>
      <w:marBottom w:val="0"/>
      <w:divBdr>
        <w:top w:val="none" w:sz="0" w:space="0" w:color="auto"/>
        <w:left w:val="none" w:sz="0" w:space="0" w:color="auto"/>
        <w:bottom w:val="none" w:sz="0" w:space="0" w:color="auto"/>
        <w:right w:val="none" w:sz="0" w:space="0" w:color="auto"/>
      </w:divBdr>
    </w:div>
    <w:div w:id="883062444">
      <w:bodyDiv w:val="1"/>
      <w:marLeft w:val="0"/>
      <w:marRight w:val="0"/>
      <w:marTop w:val="0"/>
      <w:marBottom w:val="0"/>
      <w:divBdr>
        <w:top w:val="none" w:sz="0" w:space="0" w:color="auto"/>
        <w:left w:val="none" w:sz="0" w:space="0" w:color="auto"/>
        <w:bottom w:val="none" w:sz="0" w:space="0" w:color="auto"/>
        <w:right w:val="none" w:sz="0" w:space="0" w:color="auto"/>
      </w:divBdr>
    </w:div>
    <w:div w:id="910116031">
      <w:bodyDiv w:val="1"/>
      <w:marLeft w:val="0"/>
      <w:marRight w:val="0"/>
      <w:marTop w:val="0"/>
      <w:marBottom w:val="0"/>
      <w:divBdr>
        <w:top w:val="none" w:sz="0" w:space="0" w:color="auto"/>
        <w:left w:val="none" w:sz="0" w:space="0" w:color="auto"/>
        <w:bottom w:val="none" w:sz="0" w:space="0" w:color="auto"/>
        <w:right w:val="none" w:sz="0" w:space="0" w:color="auto"/>
      </w:divBdr>
      <w:divsChild>
        <w:div w:id="674499836">
          <w:marLeft w:val="0"/>
          <w:marRight w:val="1"/>
          <w:marTop w:val="0"/>
          <w:marBottom w:val="0"/>
          <w:divBdr>
            <w:top w:val="none" w:sz="0" w:space="0" w:color="auto"/>
            <w:left w:val="none" w:sz="0" w:space="0" w:color="auto"/>
            <w:bottom w:val="none" w:sz="0" w:space="0" w:color="auto"/>
            <w:right w:val="none" w:sz="0" w:space="0" w:color="auto"/>
          </w:divBdr>
          <w:divsChild>
            <w:div w:id="1251239107">
              <w:marLeft w:val="0"/>
              <w:marRight w:val="0"/>
              <w:marTop w:val="0"/>
              <w:marBottom w:val="0"/>
              <w:divBdr>
                <w:top w:val="none" w:sz="0" w:space="0" w:color="auto"/>
                <w:left w:val="none" w:sz="0" w:space="0" w:color="auto"/>
                <w:bottom w:val="none" w:sz="0" w:space="0" w:color="auto"/>
                <w:right w:val="none" w:sz="0" w:space="0" w:color="auto"/>
              </w:divBdr>
              <w:divsChild>
                <w:div w:id="1274827417">
                  <w:marLeft w:val="0"/>
                  <w:marRight w:val="1"/>
                  <w:marTop w:val="0"/>
                  <w:marBottom w:val="0"/>
                  <w:divBdr>
                    <w:top w:val="none" w:sz="0" w:space="0" w:color="auto"/>
                    <w:left w:val="none" w:sz="0" w:space="0" w:color="auto"/>
                    <w:bottom w:val="none" w:sz="0" w:space="0" w:color="auto"/>
                    <w:right w:val="none" w:sz="0" w:space="0" w:color="auto"/>
                  </w:divBdr>
                  <w:divsChild>
                    <w:div w:id="1068499433">
                      <w:marLeft w:val="0"/>
                      <w:marRight w:val="0"/>
                      <w:marTop w:val="0"/>
                      <w:marBottom w:val="0"/>
                      <w:divBdr>
                        <w:top w:val="none" w:sz="0" w:space="0" w:color="auto"/>
                        <w:left w:val="none" w:sz="0" w:space="0" w:color="auto"/>
                        <w:bottom w:val="none" w:sz="0" w:space="0" w:color="auto"/>
                        <w:right w:val="none" w:sz="0" w:space="0" w:color="auto"/>
                      </w:divBdr>
                      <w:divsChild>
                        <w:div w:id="855383701">
                          <w:marLeft w:val="0"/>
                          <w:marRight w:val="0"/>
                          <w:marTop w:val="0"/>
                          <w:marBottom w:val="0"/>
                          <w:divBdr>
                            <w:top w:val="none" w:sz="0" w:space="0" w:color="auto"/>
                            <w:left w:val="none" w:sz="0" w:space="0" w:color="auto"/>
                            <w:bottom w:val="none" w:sz="0" w:space="0" w:color="auto"/>
                            <w:right w:val="none" w:sz="0" w:space="0" w:color="auto"/>
                          </w:divBdr>
                          <w:divsChild>
                            <w:div w:id="109906038">
                              <w:marLeft w:val="0"/>
                              <w:marRight w:val="0"/>
                              <w:marTop w:val="0"/>
                              <w:marBottom w:val="0"/>
                              <w:divBdr>
                                <w:top w:val="none" w:sz="0" w:space="0" w:color="auto"/>
                                <w:left w:val="none" w:sz="0" w:space="0" w:color="auto"/>
                                <w:bottom w:val="none" w:sz="0" w:space="0" w:color="auto"/>
                                <w:right w:val="none" w:sz="0" w:space="0" w:color="auto"/>
                              </w:divBdr>
                            </w:div>
                          </w:divsChild>
                        </w:div>
                        <w:div w:id="1302618114">
                          <w:marLeft w:val="0"/>
                          <w:marRight w:val="0"/>
                          <w:marTop w:val="0"/>
                          <w:marBottom w:val="0"/>
                          <w:divBdr>
                            <w:top w:val="none" w:sz="0" w:space="0" w:color="auto"/>
                            <w:left w:val="none" w:sz="0" w:space="0" w:color="auto"/>
                            <w:bottom w:val="none" w:sz="0" w:space="0" w:color="auto"/>
                            <w:right w:val="none" w:sz="0" w:space="0" w:color="auto"/>
                          </w:divBdr>
                          <w:divsChild>
                            <w:div w:id="1592396636">
                              <w:marLeft w:val="0"/>
                              <w:marRight w:val="0"/>
                              <w:marTop w:val="120"/>
                              <w:marBottom w:val="360"/>
                              <w:divBdr>
                                <w:top w:val="none" w:sz="0" w:space="0" w:color="auto"/>
                                <w:left w:val="none" w:sz="0" w:space="0" w:color="auto"/>
                                <w:bottom w:val="none" w:sz="0" w:space="0" w:color="auto"/>
                                <w:right w:val="none" w:sz="0" w:space="0" w:color="auto"/>
                              </w:divBdr>
                              <w:divsChild>
                                <w:div w:id="1140802779">
                                  <w:marLeft w:val="0"/>
                                  <w:marRight w:val="0"/>
                                  <w:marTop w:val="0"/>
                                  <w:marBottom w:val="0"/>
                                  <w:divBdr>
                                    <w:top w:val="none" w:sz="0" w:space="0" w:color="auto"/>
                                    <w:left w:val="none" w:sz="0" w:space="0" w:color="auto"/>
                                    <w:bottom w:val="none" w:sz="0" w:space="0" w:color="auto"/>
                                    <w:right w:val="none" w:sz="0" w:space="0" w:color="auto"/>
                                  </w:divBdr>
                                </w:div>
                                <w:div w:id="46597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3274304">
      <w:bodyDiv w:val="1"/>
      <w:marLeft w:val="0"/>
      <w:marRight w:val="0"/>
      <w:marTop w:val="0"/>
      <w:marBottom w:val="0"/>
      <w:divBdr>
        <w:top w:val="none" w:sz="0" w:space="0" w:color="auto"/>
        <w:left w:val="none" w:sz="0" w:space="0" w:color="auto"/>
        <w:bottom w:val="none" w:sz="0" w:space="0" w:color="auto"/>
        <w:right w:val="none" w:sz="0" w:space="0" w:color="auto"/>
      </w:divBdr>
    </w:div>
    <w:div w:id="956446349">
      <w:bodyDiv w:val="1"/>
      <w:marLeft w:val="0"/>
      <w:marRight w:val="0"/>
      <w:marTop w:val="0"/>
      <w:marBottom w:val="0"/>
      <w:divBdr>
        <w:top w:val="none" w:sz="0" w:space="0" w:color="auto"/>
        <w:left w:val="none" w:sz="0" w:space="0" w:color="auto"/>
        <w:bottom w:val="none" w:sz="0" w:space="0" w:color="auto"/>
        <w:right w:val="none" w:sz="0" w:space="0" w:color="auto"/>
      </w:divBdr>
    </w:div>
    <w:div w:id="959454251">
      <w:bodyDiv w:val="1"/>
      <w:marLeft w:val="0"/>
      <w:marRight w:val="0"/>
      <w:marTop w:val="0"/>
      <w:marBottom w:val="0"/>
      <w:divBdr>
        <w:top w:val="none" w:sz="0" w:space="0" w:color="auto"/>
        <w:left w:val="none" w:sz="0" w:space="0" w:color="auto"/>
        <w:bottom w:val="none" w:sz="0" w:space="0" w:color="auto"/>
        <w:right w:val="none" w:sz="0" w:space="0" w:color="auto"/>
      </w:divBdr>
      <w:divsChild>
        <w:div w:id="1592540352">
          <w:marLeft w:val="0"/>
          <w:marRight w:val="1"/>
          <w:marTop w:val="0"/>
          <w:marBottom w:val="0"/>
          <w:divBdr>
            <w:top w:val="none" w:sz="0" w:space="0" w:color="auto"/>
            <w:left w:val="none" w:sz="0" w:space="0" w:color="auto"/>
            <w:bottom w:val="none" w:sz="0" w:space="0" w:color="auto"/>
            <w:right w:val="none" w:sz="0" w:space="0" w:color="auto"/>
          </w:divBdr>
          <w:divsChild>
            <w:div w:id="1393892079">
              <w:marLeft w:val="0"/>
              <w:marRight w:val="0"/>
              <w:marTop w:val="0"/>
              <w:marBottom w:val="0"/>
              <w:divBdr>
                <w:top w:val="none" w:sz="0" w:space="0" w:color="auto"/>
                <w:left w:val="none" w:sz="0" w:space="0" w:color="auto"/>
                <w:bottom w:val="none" w:sz="0" w:space="0" w:color="auto"/>
                <w:right w:val="none" w:sz="0" w:space="0" w:color="auto"/>
              </w:divBdr>
              <w:divsChild>
                <w:div w:id="72624156">
                  <w:marLeft w:val="0"/>
                  <w:marRight w:val="1"/>
                  <w:marTop w:val="0"/>
                  <w:marBottom w:val="0"/>
                  <w:divBdr>
                    <w:top w:val="none" w:sz="0" w:space="0" w:color="auto"/>
                    <w:left w:val="none" w:sz="0" w:space="0" w:color="auto"/>
                    <w:bottom w:val="none" w:sz="0" w:space="0" w:color="auto"/>
                    <w:right w:val="none" w:sz="0" w:space="0" w:color="auto"/>
                  </w:divBdr>
                  <w:divsChild>
                    <w:div w:id="1233585873">
                      <w:marLeft w:val="0"/>
                      <w:marRight w:val="0"/>
                      <w:marTop w:val="0"/>
                      <w:marBottom w:val="0"/>
                      <w:divBdr>
                        <w:top w:val="none" w:sz="0" w:space="0" w:color="auto"/>
                        <w:left w:val="none" w:sz="0" w:space="0" w:color="auto"/>
                        <w:bottom w:val="none" w:sz="0" w:space="0" w:color="auto"/>
                        <w:right w:val="none" w:sz="0" w:space="0" w:color="auto"/>
                      </w:divBdr>
                      <w:divsChild>
                        <w:div w:id="887187562">
                          <w:marLeft w:val="0"/>
                          <w:marRight w:val="0"/>
                          <w:marTop w:val="0"/>
                          <w:marBottom w:val="0"/>
                          <w:divBdr>
                            <w:top w:val="none" w:sz="0" w:space="0" w:color="auto"/>
                            <w:left w:val="none" w:sz="0" w:space="0" w:color="auto"/>
                            <w:bottom w:val="none" w:sz="0" w:space="0" w:color="auto"/>
                            <w:right w:val="none" w:sz="0" w:space="0" w:color="auto"/>
                          </w:divBdr>
                          <w:divsChild>
                            <w:div w:id="275870172">
                              <w:marLeft w:val="0"/>
                              <w:marRight w:val="0"/>
                              <w:marTop w:val="120"/>
                              <w:marBottom w:val="360"/>
                              <w:divBdr>
                                <w:top w:val="none" w:sz="0" w:space="0" w:color="auto"/>
                                <w:left w:val="none" w:sz="0" w:space="0" w:color="auto"/>
                                <w:bottom w:val="none" w:sz="0" w:space="0" w:color="auto"/>
                                <w:right w:val="none" w:sz="0" w:space="0" w:color="auto"/>
                              </w:divBdr>
                              <w:divsChild>
                                <w:div w:id="1055546755">
                                  <w:marLeft w:val="0"/>
                                  <w:marRight w:val="0"/>
                                  <w:marTop w:val="0"/>
                                  <w:marBottom w:val="0"/>
                                  <w:divBdr>
                                    <w:top w:val="none" w:sz="0" w:space="0" w:color="auto"/>
                                    <w:left w:val="none" w:sz="0" w:space="0" w:color="auto"/>
                                    <w:bottom w:val="none" w:sz="0" w:space="0" w:color="auto"/>
                                    <w:right w:val="none" w:sz="0" w:space="0" w:color="auto"/>
                                  </w:divBdr>
                                </w:div>
                                <w:div w:id="26627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2343895">
      <w:bodyDiv w:val="1"/>
      <w:marLeft w:val="0"/>
      <w:marRight w:val="0"/>
      <w:marTop w:val="0"/>
      <w:marBottom w:val="0"/>
      <w:divBdr>
        <w:top w:val="none" w:sz="0" w:space="0" w:color="auto"/>
        <w:left w:val="none" w:sz="0" w:space="0" w:color="auto"/>
        <w:bottom w:val="none" w:sz="0" w:space="0" w:color="auto"/>
        <w:right w:val="none" w:sz="0" w:space="0" w:color="auto"/>
      </w:divBdr>
      <w:divsChild>
        <w:div w:id="1069814139">
          <w:marLeft w:val="0"/>
          <w:marRight w:val="1"/>
          <w:marTop w:val="0"/>
          <w:marBottom w:val="0"/>
          <w:divBdr>
            <w:top w:val="none" w:sz="0" w:space="0" w:color="auto"/>
            <w:left w:val="none" w:sz="0" w:space="0" w:color="auto"/>
            <w:bottom w:val="none" w:sz="0" w:space="0" w:color="auto"/>
            <w:right w:val="none" w:sz="0" w:space="0" w:color="auto"/>
          </w:divBdr>
          <w:divsChild>
            <w:div w:id="748500350">
              <w:marLeft w:val="0"/>
              <w:marRight w:val="0"/>
              <w:marTop w:val="0"/>
              <w:marBottom w:val="0"/>
              <w:divBdr>
                <w:top w:val="none" w:sz="0" w:space="0" w:color="auto"/>
                <w:left w:val="none" w:sz="0" w:space="0" w:color="auto"/>
                <w:bottom w:val="none" w:sz="0" w:space="0" w:color="auto"/>
                <w:right w:val="none" w:sz="0" w:space="0" w:color="auto"/>
              </w:divBdr>
              <w:divsChild>
                <w:div w:id="1584139986">
                  <w:marLeft w:val="0"/>
                  <w:marRight w:val="1"/>
                  <w:marTop w:val="0"/>
                  <w:marBottom w:val="0"/>
                  <w:divBdr>
                    <w:top w:val="none" w:sz="0" w:space="0" w:color="auto"/>
                    <w:left w:val="none" w:sz="0" w:space="0" w:color="auto"/>
                    <w:bottom w:val="none" w:sz="0" w:space="0" w:color="auto"/>
                    <w:right w:val="none" w:sz="0" w:space="0" w:color="auto"/>
                  </w:divBdr>
                  <w:divsChild>
                    <w:div w:id="941910793">
                      <w:marLeft w:val="0"/>
                      <w:marRight w:val="0"/>
                      <w:marTop w:val="0"/>
                      <w:marBottom w:val="0"/>
                      <w:divBdr>
                        <w:top w:val="none" w:sz="0" w:space="0" w:color="auto"/>
                        <w:left w:val="none" w:sz="0" w:space="0" w:color="auto"/>
                        <w:bottom w:val="none" w:sz="0" w:space="0" w:color="auto"/>
                        <w:right w:val="none" w:sz="0" w:space="0" w:color="auto"/>
                      </w:divBdr>
                      <w:divsChild>
                        <w:div w:id="1125923592">
                          <w:marLeft w:val="0"/>
                          <w:marRight w:val="0"/>
                          <w:marTop w:val="0"/>
                          <w:marBottom w:val="0"/>
                          <w:divBdr>
                            <w:top w:val="none" w:sz="0" w:space="0" w:color="auto"/>
                            <w:left w:val="none" w:sz="0" w:space="0" w:color="auto"/>
                            <w:bottom w:val="none" w:sz="0" w:space="0" w:color="auto"/>
                            <w:right w:val="none" w:sz="0" w:space="0" w:color="auto"/>
                          </w:divBdr>
                          <w:divsChild>
                            <w:div w:id="1218585314">
                              <w:marLeft w:val="0"/>
                              <w:marRight w:val="0"/>
                              <w:marTop w:val="120"/>
                              <w:marBottom w:val="360"/>
                              <w:divBdr>
                                <w:top w:val="none" w:sz="0" w:space="0" w:color="auto"/>
                                <w:left w:val="none" w:sz="0" w:space="0" w:color="auto"/>
                                <w:bottom w:val="none" w:sz="0" w:space="0" w:color="auto"/>
                                <w:right w:val="none" w:sz="0" w:space="0" w:color="auto"/>
                              </w:divBdr>
                              <w:divsChild>
                                <w:div w:id="117650736">
                                  <w:marLeft w:val="0"/>
                                  <w:marRight w:val="0"/>
                                  <w:marTop w:val="0"/>
                                  <w:marBottom w:val="0"/>
                                  <w:divBdr>
                                    <w:top w:val="none" w:sz="0" w:space="0" w:color="auto"/>
                                    <w:left w:val="none" w:sz="0" w:space="0" w:color="auto"/>
                                    <w:bottom w:val="none" w:sz="0" w:space="0" w:color="auto"/>
                                    <w:right w:val="none" w:sz="0" w:space="0" w:color="auto"/>
                                  </w:divBdr>
                                </w:div>
                                <w:div w:id="45386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9306516">
      <w:bodyDiv w:val="1"/>
      <w:marLeft w:val="0"/>
      <w:marRight w:val="0"/>
      <w:marTop w:val="0"/>
      <w:marBottom w:val="0"/>
      <w:divBdr>
        <w:top w:val="none" w:sz="0" w:space="0" w:color="auto"/>
        <w:left w:val="none" w:sz="0" w:space="0" w:color="auto"/>
        <w:bottom w:val="none" w:sz="0" w:space="0" w:color="auto"/>
        <w:right w:val="none" w:sz="0" w:space="0" w:color="auto"/>
      </w:divBdr>
    </w:div>
    <w:div w:id="985284919">
      <w:bodyDiv w:val="1"/>
      <w:marLeft w:val="0"/>
      <w:marRight w:val="0"/>
      <w:marTop w:val="0"/>
      <w:marBottom w:val="0"/>
      <w:divBdr>
        <w:top w:val="none" w:sz="0" w:space="0" w:color="auto"/>
        <w:left w:val="none" w:sz="0" w:space="0" w:color="auto"/>
        <w:bottom w:val="none" w:sz="0" w:space="0" w:color="auto"/>
        <w:right w:val="none" w:sz="0" w:space="0" w:color="auto"/>
      </w:divBdr>
    </w:div>
    <w:div w:id="989872107">
      <w:bodyDiv w:val="1"/>
      <w:marLeft w:val="0"/>
      <w:marRight w:val="0"/>
      <w:marTop w:val="0"/>
      <w:marBottom w:val="0"/>
      <w:divBdr>
        <w:top w:val="none" w:sz="0" w:space="0" w:color="auto"/>
        <w:left w:val="none" w:sz="0" w:space="0" w:color="auto"/>
        <w:bottom w:val="none" w:sz="0" w:space="0" w:color="auto"/>
        <w:right w:val="none" w:sz="0" w:space="0" w:color="auto"/>
      </w:divBdr>
    </w:div>
    <w:div w:id="996614499">
      <w:bodyDiv w:val="1"/>
      <w:marLeft w:val="0"/>
      <w:marRight w:val="0"/>
      <w:marTop w:val="0"/>
      <w:marBottom w:val="0"/>
      <w:divBdr>
        <w:top w:val="none" w:sz="0" w:space="0" w:color="auto"/>
        <w:left w:val="none" w:sz="0" w:space="0" w:color="auto"/>
        <w:bottom w:val="none" w:sz="0" w:space="0" w:color="auto"/>
        <w:right w:val="none" w:sz="0" w:space="0" w:color="auto"/>
      </w:divBdr>
    </w:div>
    <w:div w:id="1001004936">
      <w:bodyDiv w:val="1"/>
      <w:marLeft w:val="0"/>
      <w:marRight w:val="0"/>
      <w:marTop w:val="0"/>
      <w:marBottom w:val="0"/>
      <w:divBdr>
        <w:top w:val="none" w:sz="0" w:space="0" w:color="auto"/>
        <w:left w:val="none" w:sz="0" w:space="0" w:color="auto"/>
        <w:bottom w:val="none" w:sz="0" w:space="0" w:color="auto"/>
        <w:right w:val="none" w:sz="0" w:space="0" w:color="auto"/>
      </w:divBdr>
    </w:div>
    <w:div w:id="1003162551">
      <w:bodyDiv w:val="1"/>
      <w:marLeft w:val="0"/>
      <w:marRight w:val="0"/>
      <w:marTop w:val="0"/>
      <w:marBottom w:val="0"/>
      <w:divBdr>
        <w:top w:val="none" w:sz="0" w:space="0" w:color="auto"/>
        <w:left w:val="none" w:sz="0" w:space="0" w:color="auto"/>
        <w:bottom w:val="none" w:sz="0" w:space="0" w:color="auto"/>
        <w:right w:val="none" w:sz="0" w:space="0" w:color="auto"/>
      </w:divBdr>
    </w:div>
    <w:div w:id="1025669454">
      <w:bodyDiv w:val="1"/>
      <w:marLeft w:val="0"/>
      <w:marRight w:val="0"/>
      <w:marTop w:val="0"/>
      <w:marBottom w:val="0"/>
      <w:divBdr>
        <w:top w:val="none" w:sz="0" w:space="0" w:color="auto"/>
        <w:left w:val="none" w:sz="0" w:space="0" w:color="auto"/>
        <w:bottom w:val="none" w:sz="0" w:space="0" w:color="auto"/>
        <w:right w:val="none" w:sz="0" w:space="0" w:color="auto"/>
      </w:divBdr>
    </w:div>
    <w:div w:id="1037122365">
      <w:bodyDiv w:val="1"/>
      <w:marLeft w:val="0"/>
      <w:marRight w:val="0"/>
      <w:marTop w:val="0"/>
      <w:marBottom w:val="0"/>
      <w:divBdr>
        <w:top w:val="none" w:sz="0" w:space="0" w:color="auto"/>
        <w:left w:val="none" w:sz="0" w:space="0" w:color="auto"/>
        <w:bottom w:val="none" w:sz="0" w:space="0" w:color="auto"/>
        <w:right w:val="none" w:sz="0" w:space="0" w:color="auto"/>
      </w:divBdr>
    </w:div>
    <w:div w:id="1051349947">
      <w:bodyDiv w:val="1"/>
      <w:marLeft w:val="0"/>
      <w:marRight w:val="0"/>
      <w:marTop w:val="0"/>
      <w:marBottom w:val="0"/>
      <w:divBdr>
        <w:top w:val="none" w:sz="0" w:space="0" w:color="auto"/>
        <w:left w:val="none" w:sz="0" w:space="0" w:color="auto"/>
        <w:bottom w:val="none" w:sz="0" w:space="0" w:color="auto"/>
        <w:right w:val="none" w:sz="0" w:space="0" w:color="auto"/>
      </w:divBdr>
    </w:div>
    <w:div w:id="1063405076">
      <w:bodyDiv w:val="1"/>
      <w:marLeft w:val="0"/>
      <w:marRight w:val="0"/>
      <w:marTop w:val="0"/>
      <w:marBottom w:val="0"/>
      <w:divBdr>
        <w:top w:val="none" w:sz="0" w:space="0" w:color="auto"/>
        <w:left w:val="none" w:sz="0" w:space="0" w:color="auto"/>
        <w:bottom w:val="none" w:sz="0" w:space="0" w:color="auto"/>
        <w:right w:val="none" w:sz="0" w:space="0" w:color="auto"/>
      </w:divBdr>
    </w:div>
    <w:div w:id="1063991862">
      <w:bodyDiv w:val="1"/>
      <w:marLeft w:val="0"/>
      <w:marRight w:val="0"/>
      <w:marTop w:val="0"/>
      <w:marBottom w:val="0"/>
      <w:divBdr>
        <w:top w:val="none" w:sz="0" w:space="0" w:color="auto"/>
        <w:left w:val="none" w:sz="0" w:space="0" w:color="auto"/>
        <w:bottom w:val="none" w:sz="0" w:space="0" w:color="auto"/>
        <w:right w:val="none" w:sz="0" w:space="0" w:color="auto"/>
      </w:divBdr>
    </w:div>
    <w:div w:id="1069306599">
      <w:bodyDiv w:val="1"/>
      <w:marLeft w:val="0"/>
      <w:marRight w:val="0"/>
      <w:marTop w:val="0"/>
      <w:marBottom w:val="0"/>
      <w:divBdr>
        <w:top w:val="none" w:sz="0" w:space="0" w:color="auto"/>
        <w:left w:val="none" w:sz="0" w:space="0" w:color="auto"/>
        <w:bottom w:val="none" w:sz="0" w:space="0" w:color="auto"/>
        <w:right w:val="none" w:sz="0" w:space="0" w:color="auto"/>
      </w:divBdr>
    </w:div>
    <w:div w:id="1071660598">
      <w:bodyDiv w:val="1"/>
      <w:marLeft w:val="0"/>
      <w:marRight w:val="0"/>
      <w:marTop w:val="0"/>
      <w:marBottom w:val="0"/>
      <w:divBdr>
        <w:top w:val="none" w:sz="0" w:space="0" w:color="auto"/>
        <w:left w:val="none" w:sz="0" w:space="0" w:color="auto"/>
        <w:bottom w:val="none" w:sz="0" w:space="0" w:color="auto"/>
        <w:right w:val="none" w:sz="0" w:space="0" w:color="auto"/>
      </w:divBdr>
    </w:div>
    <w:div w:id="1081101793">
      <w:bodyDiv w:val="1"/>
      <w:marLeft w:val="0"/>
      <w:marRight w:val="0"/>
      <w:marTop w:val="0"/>
      <w:marBottom w:val="0"/>
      <w:divBdr>
        <w:top w:val="none" w:sz="0" w:space="0" w:color="auto"/>
        <w:left w:val="none" w:sz="0" w:space="0" w:color="auto"/>
        <w:bottom w:val="none" w:sz="0" w:space="0" w:color="auto"/>
        <w:right w:val="none" w:sz="0" w:space="0" w:color="auto"/>
      </w:divBdr>
    </w:div>
    <w:div w:id="1082528266">
      <w:bodyDiv w:val="1"/>
      <w:marLeft w:val="0"/>
      <w:marRight w:val="0"/>
      <w:marTop w:val="0"/>
      <w:marBottom w:val="0"/>
      <w:divBdr>
        <w:top w:val="none" w:sz="0" w:space="0" w:color="auto"/>
        <w:left w:val="none" w:sz="0" w:space="0" w:color="auto"/>
        <w:bottom w:val="none" w:sz="0" w:space="0" w:color="auto"/>
        <w:right w:val="none" w:sz="0" w:space="0" w:color="auto"/>
      </w:divBdr>
    </w:div>
    <w:div w:id="1090585422">
      <w:bodyDiv w:val="1"/>
      <w:marLeft w:val="0"/>
      <w:marRight w:val="0"/>
      <w:marTop w:val="0"/>
      <w:marBottom w:val="0"/>
      <w:divBdr>
        <w:top w:val="none" w:sz="0" w:space="0" w:color="auto"/>
        <w:left w:val="none" w:sz="0" w:space="0" w:color="auto"/>
        <w:bottom w:val="none" w:sz="0" w:space="0" w:color="auto"/>
        <w:right w:val="none" w:sz="0" w:space="0" w:color="auto"/>
      </w:divBdr>
    </w:div>
    <w:div w:id="1100642539">
      <w:bodyDiv w:val="1"/>
      <w:marLeft w:val="0"/>
      <w:marRight w:val="0"/>
      <w:marTop w:val="0"/>
      <w:marBottom w:val="0"/>
      <w:divBdr>
        <w:top w:val="none" w:sz="0" w:space="0" w:color="auto"/>
        <w:left w:val="none" w:sz="0" w:space="0" w:color="auto"/>
        <w:bottom w:val="none" w:sz="0" w:space="0" w:color="auto"/>
        <w:right w:val="none" w:sz="0" w:space="0" w:color="auto"/>
      </w:divBdr>
    </w:div>
    <w:div w:id="1126897595">
      <w:bodyDiv w:val="1"/>
      <w:marLeft w:val="0"/>
      <w:marRight w:val="0"/>
      <w:marTop w:val="0"/>
      <w:marBottom w:val="0"/>
      <w:divBdr>
        <w:top w:val="none" w:sz="0" w:space="0" w:color="auto"/>
        <w:left w:val="none" w:sz="0" w:space="0" w:color="auto"/>
        <w:bottom w:val="none" w:sz="0" w:space="0" w:color="auto"/>
        <w:right w:val="none" w:sz="0" w:space="0" w:color="auto"/>
      </w:divBdr>
    </w:div>
    <w:div w:id="1129858909">
      <w:bodyDiv w:val="1"/>
      <w:marLeft w:val="0"/>
      <w:marRight w:val="0"/>
      <w:marTop w:val="0"/>
      <w:marBottom w:val="0"/>
      <w:divBdr>
        <w:top w:val="none" w:sz="0" w:space="0" w:color="auto"/>
        <w:left w:val="none" w:sz="0" w:space="0" w:color="auto"/>
        <w:bottom w:val="none" w:sz="0" w:space="0" w:color="auto"/>
        <w:right w:val="none" w:sz="0" w:space="0" w:color="auto"/>
      </w:divBdr>
    </w:div>
    <w:div w:id="1138035194">
      <w:bodyDiv w:val="1"/>
      <w:marLeft w:val="0"/>
      <w:marRight w:val="0"/>
      <w:marTop w:val="0"/>
      <w:marBottom w:val="0"/>
      <w:divBdr>
        <w:top w:val="none" w:sz="0" w:space="0" w:color="auto"/>
        <w:left w:val="none" w:sz="0" w:space="0" w:color="auto"/>
        <w:bottom w:val="none" w:sz="0" w:space="0" w:color="auto"/>
        <w:right w:val="none" w:sz="0" w:space="0" w:color="auto"/>
      </w:divBdr>
    </w:div>
    <w:div w:id="1143427438">
      <w:bodyDiv w:val="1"/>
      <w:marLeft w:val="0"/>
      <w:marRight w:val="0"/>
      <w:marTop w:val="0"/>
      <w:marBottom w:val="0"/>
      <w:divBdr>
        <w:top w:val="none" w:sz="0" w:space="0" w:color="auto"/>
        <w:left w:val="none" w:sz="0" w:space="0" w:color="auto"/>
        <w:bottom w:val="none" w:sz="0" w:space="0" w:color="auto"/>
        <w:right w:val="none" w:sz="0" w:space="0" w:color="auto"/>
      </w:divBdr>
    </w:div>
    <w:div w:id="1149397126">
      <w:bodyDiv w:val="1"/>
      <w:marLeft w:val="0"/>
      <w:marRight w:val="0"/>
      <w:marTop w:val="0"/>
      <w:marBottom w:val="0"/>
      <w:divBdr>
        <w:top w:val="none" w:sz="0" w:space="0" w:color="auto"/>
        <w:left w:val="none" w:sz="0" w:space="0" w:color="auto"/>
        <w:bottom w:val="none" w:sz="0" w:space="0" w:color="auto"/>
        <w:right w:val="none" w:sz="0" w:space="0" w:color="auto"/>
      </w:divBdr>
    </w:div>
    <w:div w:id="1151599824">
      <w:bodyDiv w:val="1"/>
      <w:marLeft w:val="0"/>
      <w:marRight w:val="0"/>
      <w:marTop w:val="0"/>
      <w:marBottom w:val="0"/>
      <w:divBdr>
        <w:top w:val="none" w:sz="0" w:space="0" w:color="auto"/>
        <w:left w:val="none" w:sz="0" w:space="0" w:color="auto"/>
        <w:bottom w:val="none" w:sz="0" w:space="0" w:color="auto"/>
        <w:right w:val="none" w:sz="0" w:space="0" w:color="auto"/>
      </w:divBdr>
    </w:div>
    <w:div w:id="1164933730">
      <w:bodyDiv w:val="1"/>
      <w:marLeft w:val="0"/>
      <w:marRight w:val="0"/>
      <w:marTop w:val="0"/>
      <w:marBottom w:val="0"/>
      <w:divBdr>
        <w:top w:val="none" w:sz="0" w:space="0" w:color="auto"/>
        <w:left w:val="none" w:sz="0" w:space="0" w:color="auto"/>
        <w:bottom w:val="none" w:sz="0" w:space="0" w:color="auto"/>
        <w:right w:val="none" w:sz="0" w:space="0" w:color="auto"/>
      </w:divBdr>
    </w:div>
    <w:div w:id="1167090202">
      <w:bodyDiv w:val="1"/>
      <w:marLeft w:val="0"/>
      <w:marRight w:val="0"/>
      <w:marTop w:val="0"/>
      <w:marBottom w:val="0"/>
      <w:divBdr>
        <w:top w:val="none" w:sz="0" w:space="0" w:color="auto"/>
        <w:left w:val="none" w:sz="0" w:space="0" w:color="auto"/>
        <w:bottom w:val="none" w:sz="0" w:space="0" w:color="auto"/>
        <w:right w:val="none" w:sz="0" w:space="0" w:color="auto"/>
      </w:divBdr>
    </w:div>
    <w:div w:id="1178811537">
      <w:bodyDiv w:val="1"/>
      <w:marLeft w:val="0"/>
      <w:marRight w:val="0"/>
      <w:marTop w:val="0"/>
      <w:marBottom w:val="0"/>
      <w:divBdr>
        <w:top w:val="none" w:sz="0" w:space="0" w:color="auto"/>
        <w:left w:val="none" w:sz="0" w:space="0" w:color="auto"/>
        <w:bottom w:val="none" w:sz="0" w:space="0" w:color="auto"/>
        <w:right w:val="none" w:sz="0" w:space="0" w:color="auto"/>
      </w:divBdr>
    </w:div>
    <w:div w:id="1187675035">
      <w:bodyDiv w:val="1"/>
      <w:marLeft w:val="0"/>
      <w:marRight w:val="0"/>
      <w:marTop w:val="0"/>
      <w:marBottom w:val="0"/>
      <w:divBdr>
        <w:top w:val="none" w:sz="0" w:space="0" w:color="auto"/>
        <w:left w:val="none" w:sz="0" w:space="0" w:color="auto"/>
        <w:bottom w:val="none" w:sz="0" w:space="0" w:color="auto"/>
        <w:right w:val="none" w:sz="0" w:space="0" w:color="auto"/>
      </w:divBdr>
    </w:div>
    <w:div w:id="1197422697">
      <w:bodyDiv w:val="1"/>
      <w:marLeft w:val="0"/>
      <w:marRight w:val="0"/>
      <w:marTop w:val="0"/>
      <w:marBottom w:val="0"/>
      <w:divBdr>
        <w:top w:val="none" w:sz="0" w:space="0" w:color="auto"/>
        <w:left w:val="none" w:sz="0" w:space="0" w:color="auto"/>
        <w:bottom w:val="none" w:sz="0" w:space="0" w:color="auto"/>
        <w:right w:val="none" w:sz="0" w:space="0" w:color="auto"/>
      </w:divBdr>
    </w:div>
    <w:div w:id="1200897896">
      <w:bodyDiv w:val="1"/>
      <w:marLeft w:val="0"/>
      <w:marRight w:val="0"/>
      <w:marTop w:val="0"/>
      <w:marBottom w:val="0"/>
      <w:divBdr>
        <w:top w:val="none" w:sz="0" w:space="0" w:color="auto"/>
        <w:left w:val="none" w:sz="0" w:space="0" w:color="auto"/>
        <w:bottom w:val="none" w:sz="0" w:space="0" w:color="auto"/>
        <w:right w:val="none" w:sz="0" w:space="0" w:color="auto"/>
      </w:divBdr>
    </w:div>
    <w:div w:id="1203203058">
      <w:bodyDiv w:val="1"/>
      <w:marLeft w:val="0"/>
      <w:marRight w:val="0"/>
      <w:marTop w:val="0"/>
      <w:marBottom w:val="0"/>
      <w:divBdr>
        <w:top w:val="none" w:sz="0" w:space="0" w:color="auto"/>
        <w:left w:val="none" w:sz="0" w:space="0" w:color="auto"/>
        <w:bottom w:val="none" w:sz="0" w:space="0" w:color="auto"/>
        <w:right w:val="none" w:sz="0" w:space="0" w:color="auto"/>
      </w:divBdr>
    </w:div>
    <w:div w:id="1226332392">
      <w:bodyDiv w:val="1"/>
      <w:marLeft w:val="0"/>
      <w:marRight w:val="0"/>
      <w:marTop w:val="0"/>
      <w:marBottom w:val="0"/>
      <w:divBdr>
        <w:top w:val="none" w:sz="0" w:space="0" w:color="auto"/>
        <w:left w:val="none" w:sz="0" w:space="0" w:color="auto"/>
        <w:bottom w:val="none" w:sz="0" w:space="0" w:color="auto"/>
        <w:right w:val="none" w:sz="0" w:space="0" w:color="auto"/>
      </w:divBdr>
    </w:div>
    <w:div w:id="1230070807">
      <w:bodyDiv w:val="1"/>
      <w:marLeft w:val="0"/>
      <w:marRight w:val="0"/>
      <w:marTop w:val="0"/>
      <w:marBottom w:val="0"/>
      <w:divBdr>
        <w:top w:val="none" w:sz="0" w:space="0" w:color="auto"/>
        <w:left w:val="none" w:sz="0" w:space="0" w:color="auto"/>
        <w:bottom w:val="none" w:sz="0" w:space="0" w:color="auto"/>
        <w:right w:val="none" w:sz="0" w:space="0" w:color="auto"/>
      </w:divBdr>
    </w:div>
    <w:div w:id="1234314601">
      <w:bodyDiv w:val="1"/>
      <w:marLeft w:val="0"/>
      <w:marRight w:val="0"/>
      <w:marTop w:val="0"/>
      <w:marBottom w:val="0"/>
      <w:divBdr>
        <w:top w:val="none" w:sz="0" w:space="0" w:color="auto"/>
        <w:left w:val="none" w:sz="0" w:space="0" w:color="auto"/>
        <w:bottom w:val="none" w:sz="0" w:space="0" w:color="auto"/>
        <w:right w:val="none" w:sz="0" w:space="0" w:color="auto"/>
      </w:divBdr>
    </w:div>
    <w:div w:id="1235118849">
      <w:bodyDiv w:val="1"/>
      <w:marLeft w:val="0"/>
      <w:marRight w:val="0"/>
      <w:marTop w:val="0"/>
      <w:marBottom w:val="0"/>
      <w:divBdr>
        <w:top w:val="none" w:sz="0" w:space="0" w:color="auto"/>
        <w:left w:val="none" w:sz="0" w:space="0" w:color="auto"/>
        <w:bottom w:val="none" w:sz="0" w:space="0" w:color="auto"/>
        <w:right w:val="none" w:sz="0" w:space="0" w:color="auto"/>
      </w:divBdr>
    </w:div>
    <w:div w:id="1255283593">
      <w:bodyDiv w:val="1"/>
      <w:marLeft w:val="0"/>
      <w:marRight w:val="0"/>
      <w:marTop w:val="0"/>
      <w:marBottom w:val="0"/>
      <w:divBdr>
        <w:top w:val="none" w:sz="0" w:space="0" w:color="auto"/>
        <w:left w:val="none" w:sz="0" w:space="0" w:color="auto"/>
        <w:bottom w:val="none" w:sz="0" w:space="0" w:color="auto"/>
        <w:right w:val="none" w:sz="0" w:space="0" w:color="auto"/>
      </w:divBdr>
    </w:div>
    <w:div w:id="1262301799">
      <w:bodyDiv w:val="1"/>
      <w:marLeft w:val="0"/>
      <w:marRight w:val="0"/>
      <w:marTop w:val="0"/>
      <w:marBottom w:val="0"/>
      <w:divBdr>
        <w:top w:val="none" w:sz="0" w:space="0" w:color="auto"/>
        <w:left w:val="none" w:sz="0" w:space="0" w:color="auto"/>
        <w:bottom w:val="none" w:sz="0" w:space="0" w:color="auto"/>
        <w:right w:val="none" w:sz="0" w:space="0" w:color="auto"/>
      </w:divBdr>
    </w:div>
    <w:div w:id="1264151012">
      <w:bodyDiv w:val="1"/>
      <w:marLeft w:val="0"/>
      <w:marRight w:val="0"/>
      <w:marTop w:val="0"/>
      <w:marBottom w:val="0"/>
      <w:divBdr>
        <w:top w:val="none" w:sz="0" w:space="0" w:color="auto"/>
        <w:left w:val="none" w:sz="0" w:space="0" w:color="auto"/>
        <w:bottom w:val="none" w:sz="0" w:space="0" w:color="auto"/>
        <w:right w:val="none" w:sz="0" w:space="0" w:color="auto"/>
      </w:divBdr>
    </w:div>
    <w:div w:id="1280601090">
      <w:bodyDiv w:val="1"/>
      <w:marLeft w:val="0"/>
      <w:marRight w:val="0"/>
      <w:marTop w:val="0"/>
      <w:marBottom w:val="0"/>
      <w:divBdr>
        <w:top w:val="none" w:sz="0" w:space="0" w:color="auto"/>
        <w:left w:val="none" w:sz="0" w:space="0" w:color="auto"/>
        <w:bottom w:val="none" w:sz="0" w:space="0" w:color="auto"/>
        <w:right w:val="none" w:sz="0" w:space="0" w:color="auto"/>
      </w:divBdr>
    </w:div>
    <w:div w:id="1284851218">
      <w:bodyDiv w:val="1"/>
      <w:marLeft w:val="0"/>
      <w:marRight w:val="0"/>
      <w:marTop w:val="0"/>
      <w:marBottom w:val="0"/>
      <w:divBdr>
        <w:top w:val="none" w:sz="0" w:space="0" w:color="auto"/>
        <w:left w:val="none" w:sz="0" w:space="0" w:color="auto"/>
        <w:bottom w:val="none" w:sz="0" w:space="0" w:color="auto"/>
        <w:right w:val="none" w:sz="0" w:space="0" w:color="auto"/>
      </w:divBdr>
    </w:div>
    <w:div w:id="1311594505">
      <w:bodyDiv w:val="1"/>
      <w:marLeft w:val="0"/>
      <w:marRight w:val="0"/>
      <w:marTop w:val="0"/>
      <w:marBottom w:val="0"/>
      <w:divBdr>
        <w:top w:val="none" w:sz="0" w:space="0" w:color="auto"/>
        <w:left w:val="none" w:sz="0" w:space="0" w:color="auto"/>
        <w:bottom w:val="none" w:sz="0" w:space="0" w:color="auto"/>
        <w:right w:val="none" w:sz="0" w:space="0" w:color="auto"/>
      </w:divBdr>
    </w:div>
    <w:div w:id="1329015004">
      <w:bodyDiv w:val="1"/>
      <w:marLeft w:val="0"/>
      <w:marRight w:val="0"/>
      <w:marTop w:val="0"/>
      <w:marBottom w:val="0"/>
      <w:divBdr>
        <w:top w:val="none" w:sz="0" w:space="0" w:color="auto"/>
        <w:left w:val="none" w:sz="0" w:space="0" w:color="auto"/>
        <w:bottom w:val="none" w:sz="0" w:space="0" w:color="auto"/>
        <w:right w:val="none" w:sz="0" w:space="0" w:color="auto"/>
      </w:divBdr>
      <w:divsChild>
        <w:div w:id="1301575373">
          <w:marLeft w:val="0"/>
          <w:marRight w:val="1"/>
          <w:marTop w:val="0"/>
          <w:marBottom w:val="0"/>
          <w:divBdr>
            <w:top w:val="none" w:sz="0" w:space="0" w:color="auto"/>
            <w:left w:val="none" w:sz="0" w:space="0" w:color="auto"/>
            <w:bottom w:val="none" w:sz="0" w:space="0" w:color="auto"/>
            <w:right w:val="none" w:sz="0" w:space="0" w:color="auto"/>
          </w:divBdr>
          <w:divsChild>
            <w:div w:id="1629898005">
              <w:marLeft w:val="0"/>
              <w:marRight w:val="0"/>
              <w:marTop w:val="0"/>
              <w:marBottom w:val="0"/>
              <w:divBdr>
                <w:top w:val="none" w:sz="0" w:space="0" w:color="auto"/>
                <w:left w:val="none" w:sz="0" w:space="0" w:color="auto"/>
                <w:bottom w:val="none" w:sz="0" w:space="0" w:color="auto"/>
                <w:right w:val="none" w:sz="0" w:space="0" w:color="auto"/>
              </w:divBdr>
              <w:divsChild>
                <w:div w:id="1873762336">
                  <w:marLeft w:val="0"/>
                  <w:marRight w:val="1"/>
                  <w:marTop w:val="0"/>
                  <w:marBottom w:val="0"/>
                  <w:divBdr>
                    <w:top w:val="none" w:sz="0" w:space="0" w:color="auto"/>
                    <w:left w:val="none" w:sz="0" w:space="0" w:color="auto"/>
                    <w:bottom w:val="none" w:sz="0" w:space="0" w:color="auto"/>
                    <w:right w:val="none" w:sz="0" w:space="0" w:color="auto"/>
                  </w:divBdr>
                  <w:divsChild>
                    <w:div w:id="674917133">
                      <w:marLeft w:val="0"/>
                      <w:marRight w:val="0"/>
                      <w:marTop w:val="0"/>
                      <w:marBottom w:val="0"/>
                      <w:divBdr>
                        <w:top w:val="none" w:sz="0" w:space="0" w:color="auto"/>
                        <w:left w:val="none" w:sz="0" w:space="0" w:color="auto"/>
                        <w:bottom w:val="none" w:sz="0" w:space="0" w:color="auto"/>
                        <w:right w:val="none" w:sz="0" w:space="0" w:color="auto"/>
                      </w:divBdr>
                      <w:divsChild>
                        <w:div w:id="860629156">
                          <w:marLeft w:val="0"/>
                          <w:marRight w:val="0"/>
                          <w:marTop w:val="0"/>
                          <w:marBottom w:val="0"/>
                          <w:divBdr>
                            <w:top w:val="none" w:sz="0" w:space="0" w:color="auto"/>
                            <w:left w:val="none" w:sz="0" w:space="0" w:color="auto"/>
                            <w:bottom w:val="none" w:sz="0" w:space="0" w:color="auto"/>
                            <w:right w:val="none" w:sz="0" w:space="0" w:color="auto"/>
                          </w:divBdr>
                          <w:divsChild>
                            <w:div w:id="2097743517">
                              <w:marLeft w:val="0"/>
                              <w:marRight w:val="0"/>
                              <w:marTop w:val="120"/>
                              <w:marBottom w:val="360"/>
                              <w:divBdr>
                                <w:top w:val="none" w:sz="0" w:space="0" w:color="auto"/>
                                <w:left w:val="none" w:sz="0" w:space="0" w:color="auto"/>
                                <w:bottom w:val="none" w:sz="0" w:space="0" w:color="auto"/>
                                <w:right w:val="none" w:sz="0" w:space="0" w:color="auto"/>
                              </w:divBdr>
                              <w:divsChild>
                                <w:div w:id="624383700">
                                  <w:marLeft w:val="0"/>
                                  <w:marRight w:val="0"/>
                                  <w:marTop w:val="0"/>
                                  <w:marBottom w:val="0"/>
                                  <w:divBdr>
                                    <w:top w:val="none" w:sz="0" w:space="0" w:color="auto"/>
                                    <w:left w:val="none" w:sz="0" w:space="0" w:color="auto"/>
                                    <w:bottom w:val="none" w:sz="0" w:space="0" w:color="auto"/>
                                    <w:right w:val="none" w:sz="0" w:space="0" w:color="auto"/>
                                  </w:divBdr>
                                </w:div>
                                <w:div w:id="60007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2681533">
      <w:bodyDiv w:val="1"/>
      <w:marLeft w:val="0"/>
      <w:marRight w:val="0"/>
      <w:marTop w:val="0"/>
      <w:marBottom w:val="0"/>
      <w:divBdr>
        <w:top w:val="none" w:sz="0" w:space="0" w:color="auto"/>
        <w:left w:val="none" w:sz="0" w:space="0" w:color="auto"/>
        <w:bottom w:val="none" w:sz="0" w:space="0" w:color="auto"/>
        <w:right w:val="none" w:sz="0" w:space="0" w:color="auto"/>
      </w:divBdr>
    </w:div>
    <w:div w:id="1337341898">
      <w:bodyDiv w:val="1"/>
      <w:marLeft w:val="0"/>
      <w:marRight w:val="0"/>
      <w:marTop w:val="0"/>
      <w:marBottom w:val="0"/>
      <w:divBdr>
        <w:top w:val="none" w:sz="0" w:space="0" w:color="auto"/>
        <w:left w:val="none" w:sz="0" w:space="0" w:color="auto"/>
        <w:bottom w:val="none" w:sz="0" w:space="0" w:color="auto"/>
        <w:right w:val="none" w:sz="0" w:space="0" w:color="auto"/>
      </w:divBdr>
    </w:div>
    <w:div w:id="1345090889">
      <w:bodyDiv w:val="1"/>
      <w:marLeft w:val="0"/>
      <w:marRight w:val="0"/>
      <w:marTop w:val="0"/>
      <w:marBottom w:val="0"/>
      <w:divBdr>
        <w:top w:val="none" w:sz="0" w:space="0" w:color="auto"/>
        <w:left w:val="none" w:sz="0" w:space="0" w:color="auto"/>
        <w:bottom w:val="none" w:sz="0" w:space="0" w:color="auto"/>
        <w:right w:val="none" w:sz="0" w:space="0" w:color="auto"/>
      </w:divBdr>
      <w:divsChild>
        <w:div w:id="2061008105">
          <w:marLeft w:val="0"/>
          <w:marRight w:val="0"/>
          <w:marTop w:val="166"/>
          <w:marBottom w:val="166"/>
          <w:divBdr>
            <w:top w:val="none" w:sz="0" w:space="0" w:color="auto"/>
            <w:left w:val="none" w:sz="0" w:space="0" w:color="auto"/>
            <w:bottom w:val="none" w:sz="0" w:space="0" w:color="auto"/>
            <w:right w:val="none" w:sz="0" w:space="0" w:color="auto"/>
          </w:divBdr>
          <w:divsChild>
            <w:div w:id="515268204">
              <w:marLeft w:val="0"/>
              <w:marRight w:val="0"/>
              <w:marTop w:val="0"/>
              <w:marBottom w:val="0"/>
              <w:divBdr>
                <w:top w:val="none" w:sz="0" w:space="0" w:color="auto"/>
                <w:left w:val="none" w:sz="0" w:space="0" w:color="auto"/>
                <w:bottom w:val="none" w:sz="0" w:space="0" w:color="auto"/>
                <w:right w:val="none" w:sz="0" w:space="0" w:color="auto"/>
              </w:divBdr>
            </w:div>
          </w:divsChild>
        </w:div>
        <w:div w:id="715394466">
          <w:marLeft w:val="0"/>
          <w:marRight w:val="0"/>
          <w:marTop w:val="166"/>
          <w:marBottom w:val="166"/>
          <w:divBdr>
            <w:top w:val="none" w:sz="0" w:space="0" w:color="auto"/>
            <w:left w:val="none" w:sz="0" w:space="0" w:color="auto"/>
            <w:bottom w:val="none" w:sz="0" w:space="0" w:color="auto"/>
            <w:right w:val="none" w:sz="0" w:space="0" w:color="auto"/>
          </w:divBdr>
        </w:div>
        <w:div w:id="754018116">
          <w:marLeft w:val="0"/>
          <w:marRight w:val="0"/>
          <w:marTop w:val="166"/>
          <w:marBottom w:val="166"/>
          <w:divBdr>
            <w:top w:val="none" w:sz="0" w:space="0" w:color="auto"/>
            <w:left w:val="none" w:sz="0" w:space="0" w:color="auto"/>
            <w:bottom w:val="none" w:sz="0" w:space="0" w:color="auto"/>
            <w:right w:val="none" w:sz="0" w:space="0" w:color="auto"/>
          </w:divBdr>
          <w:divsChild>
            <w:div w:id="3443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665634">
      <w:bodyDiv w:val="1"/>
      <w:marLeft w:val="0"/>
      <w:marRight w:val="0"/>
      <w:marTop w:val="0"/>
      <w:marBottom w:val="0"/>
      <w:divBdr>
        <w:top w:val="none" w:sz="0" w:space="0" w:color="auto"/>
        <w:left w:val="none" w:sz="0" w:space="0" w:color="auto"/>
        <w:bottom w:val="none" w:sz="0" w:space="0" w:color="auto"/>
        <w:right w:val="none" w:sz="0" w:space="0" w:color="auto"/>
      </w:divBdr>
    </w:div>
    <w:div w:id="1346665931">
      <w:bodyDiv w:val="1"/>
      <w:marLeft w:val="0"/>
      <w:marRight w:val="0"/>
      <w:marTop w:val="0"/>
      <w:marBottom w:val="0"/>
      <w:divBdr>
        <w:top w:val="none" w:sz="0" w:space="0" w:color="auto"/>
        <w:left w:val="none" w:sz="0" w:space="0" w:color="auto"/>
        <w:bottom w:val="none" w:sz="0" w:space="0" w:color="auto"/>
        <w:right w:val="none" w:sz="0" w:space="0" w:color="auto"/>
      </w:divBdr>
      <w:divsChild>
        <w:div w:id="75716219">
          <w:marLeft w:val="0"/>
          <w:marRight w:val="0"/>
          <w:marTop w:val="0"/>
          <w:marBottom w:val="0"/>
          <w:divBdr>
            <w:top w:val="none" w:sz="0" w:space="0" w:color="auto"/>
            <w:left w:val="none" w:sz="0" w:space="0" w:color="auto"/>
            <w:bottom w:val="none" w:sz="0" w:space="0" w:color="auto"/>
            <w:right w:val="none" w:sz="0" w:space="0" w:color="auto"/>
          </w:divBdr>
        </w:div>
      </w:divsChild>
    </w:div>
    <w:div w:id="1350369622">
      <w:bodyDiv w:val="1"/>
      <w:marLeft w:val="0"/>
      <w:marRight w:val="0"/>
      <w:marTop w:val="0"/>
      <w:marBottom w:val="0"/>
      <w:divBdr>
        <w:top w:val="none" w:sz="0" w:space="0" w:color="auto"/>
        <w:left w:val="none" w:sz="0" w:space="0" w:color="auto"/>
        <w:bottom w:val="none" w:sz="0" w:space="0" w:color="auto"/>
        <w:right w:val="none" w:sz="0" w:space="0" w:color="auto"/>
      </w:divBdr>
    </w:div>
    <w:div w:id="1357735919">
      <w:bodyDiv w:val="1"/>
      <w:marLeft w:val="0"/>
      <w:marRight w:val="0"/>
      <w:marTop w:val="0"/>
      <w:marBottom w:val="0"/>
      <w:divBdr>
        <w:top w:val="none" w:sz="0" w:space="0" w:color="auto"/>
        <w:left w:val="none" w:sz="0" w:space="0" w:color="auto"/>
        <w:bottom w:val="none" w:sz="0" w:space="0" w:color="auto"/>
        <w:right w:val="none" w:sz="0" w:space="0" w:color="auto"/>
      </w:divBdr>
    </w:div>
    <w:div w:id="1370688279">
      <w:bodyDiv w:val="1"/>
      <w:marLeft w:val="0"/>
      <w:marRight w:val="0"/>
      <w:marTop w:val="0"/>
      <w:marBottom w:val="0"/>
      <w:divBdr>
        <w:top w:val="none" w:sz="0" w:space="0" w:color="auto"/>
        <w:left w:val="none" w:sz="0" w:space="0" w:color="auto"/>
        <w:bottom w:val="none" w:sz="0" w:space="0" w:color="auto"/>
        <w:right w:val="none" w:sz="0" w:space="0" w:color="auto"/>
      </w:divBdr>
    </w:div>
    <w:div w:id="1383362120">
      <w:bodyDiv w:val="1"/>
      <w:marLeft w:val="0"/>
      <w:marRight w:val="0"/>
      <w:marTop w:val="0"/>
      <w:marBottom w:val="0"/>
      <w:divBdr>
        <w:top w:val="none" w:sz="0" w:space="0" w:color="auto"/>
        <w:left w:val="none" w:sz="0" w:space="0" w:color="auto"/>
        <w:bottom w:val="none" w:sz="0" w:space="0" w:color="auto"/>
        <w:right w:val="none" w:sz="0" w:space="0" w:color="auto"/>
      </w:divBdr>
    </w:div>
    <w:div w:id="1385330367">
      <w:bodyDiv w:val="1"/>
      <w:marLeft w:val="0"/>
      <w:marRight w:val="0"/>
      <w:marTop w:val="0"/>
      <w:marBottom w:val="0"/>
      <w:divBdr>
        <w:top w:val="none" w:sz="0" w:space="0" w:color="auto"/>
        <w:left w:val="none" w:sz="0" w:space="0" w:color="auto"/>
        <w:bottom w:val="none" w:sz="0" w:space="0" w:color="auto"/>
        <w:right w:val="none" w:sz="0" w:space="0" w:color="auto"/>
      </w:divBdr>
    </w:div>
    <w:div w:id="1390038797">
      <w:bodyDiv w:val="1"/>
      <w:marLeft w:val="0"/>
      <w:marRight w:val="0"/>
      <w:marTop w:val="0"/>
      <w:marBottom w:val="0"/>
      <w:divBdr>
        <w:top w:val="none" w:sz="0" w:space="0" w:color="auto"/>
        <w:left w:val="none" w:sz="0" w:space="0" w:color="auto"/>
        <w:bottom w:val="none" w:sz="0" w:space="0" w:color="auto"/>
        <w:right w:val="none" w:sz="0" w:space="0" w:color="auto"/>
      </w:divBdr>
    </w:div>
    <w:div w:id="1399203674">
      <w:bodyDiv w:val="1"/>
      <w:marLeft w:val="0"/>
      <w:marRight w:val="0"/>
      <w:marTop w:val="0"/>
      <w:marBottom w:val="0"/>
      <w:divBdr>
        <w:top w:val="none" w:sz="0" w:space="0" w:color="auto"/>
        <w:left w:val="none" w:sz="0" w:space="0" w:color="auto"/>
        <w:bottom w:val="none" w:sz="0" w:space="0" w:color="auto"/>
        <w:right w:val="none" w:sz="0" w:space="0" w:color="auto"/>
      </w:divBdr>
    </w:div>
    <w:div w:id="1400518264">
      <w:bodyDiv w:val="1"/>
      <w:marLeft w:val="0"/>
      <w:marRight w:val="0"/>
      <w:marTop w:val="0"/>
      <w:marBottom w:val="0"/>
      <w:divBdr>
        <w:top w:val="none" w:sz="0" w:space="0" w:color="auto"/>
        <w:left w:val="none" w:sz="0" w:space="0" w:color="auto"/>
        <w:bottom w:val="none" w:sz="0" w:space="0" w:color="auto"/>
        <w:right w:val="none" w:sz="0" w:space="0" w:color="auto"/>
      </w:divBdr>
    </w:div>
    <w:div w:id="1408502622">
      <w:bodyDiv w:val="1"/>
      <w:marLeft w:val="0"/>
      <w:marRight w:val="0"/>
      <w:marTop w:val="0"/>
      <w:marBottom w:val="0"/>
      <w:divBdr>
        <w:top w:val="none" w:sz="0" w:space="0" w:color="auto"/>
        <w:left w:val="none" w:sz="0" w:space="0" w:color="auto"/>
        <w:bottom w:val="none" w:sz="0" w:space="0" w:color="auto"/>
        <w:right w:val="none" w:sz="0" w:space="0" w:color="auto"/>
      </w:divBdr>
    </w:div>
    <w:div w:id="1428888062">
      <w:bodyDiv w:val="1"/>
      <w:marLeft w:val="0"/>
      <w:marRight w:val="0"/>
      <w:marTop w:val="0"/>
      <w:marBottom w:val="0"/>
      <w:divBdr>
        <w:top w:val="none" w:sz="0" w:space="0" w:color="auto"/>
        <w:left w:val="none" w:sz="0" w:space="0" w:color="auto"/>
        <w:bottom w:val="none" w:sz="0" w:space="0" w:color="auto"/>
        <w:right w:val="none" w:sz="0" w:space="0" w:color="auto"/>
      </w:divBdr>
    </w:div>
    <w:div w:id="1437826597">
      <w:bodyDiv w:val="1"/>
      <w:marLeft w:val="0"/>
      <w:marRight w:val="0"/>
      <w:marTop w:val="0"/>
      <w:marBottom w:val="0"/>
      <w:divBdr>
        <w:top w:val="none" w:sz="0" w:space="0" w:color="auto"/>
        <w:left w:val="none" w:sz="0" w:space="0" w:color="auto"/>
        <w:bottom w:val="none" w:sz="0" w:space="0" w:color="auto"/>
        <w:right w:val="none" w:sz="0" w:space="0" w:color="auto"/>
      </w:divBdr>
    </w:div>
    <w:div w:id="1452437433">
      <w:bodyDiv w:val="1"/>
      <w:marLeft w:val="0"/>
      <w:marRight w:val="0"/>
      <w:marTop w:val="0"/>
      <w:marBottom w:val="0"/>
      <w:divBdr>
        <w:top w:val="none" w:sz="0" w:space="0" w:color="auto"/>
        <w:left w:val="none" w:sz="0" w:space="0" w:color="auto"/>
        <w:bottom w:val="none" w:sz="0" w:space="0" w:color="auto"/>
        <w:right w:val="none" w:sz="0" w:space="0" w:color="auto"/>
      </w:divBdr>
    </w:div>
    <w:div w:id="1490058408">
      <w:bodyDiv w:val="1"/>
      <w:marLeft w:val="0"/>
      <w:marRight w:val="0"/>
      <w:marTop w:val="0"/>
      <w:marBottom w:val="0"/>
      <w:divBdr>
        <w:top w:val="none" w:sz="0" w:space="0" w:color="auto"/>
        <w:left w:val="none" w:sz="0" w:space="0" w:color="auto"/>
        <w:bottom w:val="none" w:sz="0" w:space="0" w:color="auto"/>
        <w:right w:val="none" w:sz="0" w:space="0" w:color="auto"/>
      </w:divBdr>
    </w:div>
    <w:div w:id="1498839307">
      <w:bodyDiv w:val="1"/>
      <w:marLeft w:val="0"/>
      <w:marRight w:val="0"/>
      <w:marTop w:val="0"/>
      <w:marBottom w:val="0"/>
      <w:divBdr>
        <w:top w:val="none" w:sz="0" w:space="0" w:color="auto"/>
        <w:left w:val="none" w:sz="0" w:space="0" w:color="auto"/>
        <w:bottom w:val="none" w:sz="0" w:space="0" w:color="auto"/>
        <w:right w:val="none" w:sz="0" w:space="0" w:color="auto"/>
      </w:divBdr>
    </w:div>
    <w:div w:id="1515266489">
      <w:bodyDiv w:val="1"/>
      <w:marLeft w:val="0"/>
      <w:marRight w:val="0"/>
      <w:marTop w:val="0"/>
      <w:marBottom w:val="0"/>
      <w:divBdr>
        <w:top w:val="none" w:sz="0" w:space="0" w:color="auto"/>
        <w:left w:val="none" w:sz="0" w:space="0" w:color="auto"/>
        <w:bottom w:val="none" w:sz="0" w:space="0" w:color="auto"/>
        <w:right w:val="none" w:sz="0" w:space="0" w:color="auto"/>
      </w:divBdr>
    </w:div>
    <w:div w:id="1516185502">
      <w:bodyDiv w:val="1"/>
      <w:marLeft w:val="0"/>
      <w:marRight w:val="0"/>
      <w:marTop w:val="0"/>
      <w:marBottom w:val="0"/>
      <w:divBdr>
        <w:top w:val="none" w:sz="0" w:space="0" w:color="auto"/>
        <w:left w:val="none" w:sz="0" w:space="0" w:color="auto"/>
        <w:bottom w:val="none" w:sz="0" w:space="0" w:color="auto"/>
        <w:right w:val="none" w:sz="0" w:space="0" w:color="auto"/>
      </w:divBdr>
    </w:div>
    <w:div w:id="1516772026">
      <w:bodyDiv w:val="1"/>
      <w:marLeft w:val="0"/>
      <w:marRight w:val="0"/>
      <w:marTop w:val="0"/>
      <w:marBottom w:val="0"/>
      <w:divBdr>
        <w:top w:val="none" w:sz="0" w:space="0" w:color="auto"/>
        <w:left w:val="none" w:sz="0" w:space="0" w:color="auto"/>
        <w:bottom w:val="none" w:sz="0" w:space="0" w:color="auto"/>
        <w:right w:val="none" w:sz="0" w:space="0" w:color="auto"/>
      </w:divBdr>
    </w:div>
    <w:div w:id="1518614334">
      <w:bodyDiv w:val="1"/>
      <w:marLeft w:val="0"/>
      <w:marRight w:val="0"/>
      <w:marTop w:val="0"/>
      <w:marBottom w:val="0"/>
      <w:divBdr>
        <w:top w:val="none" w:sz="0" w:space="0" w:color="auto"/>
        <w:left w:val="none" w:sz="0" w:space="0" w:color="auto"/>
        <w:bottom w:val="none" w:sz="0" w:space="0" w:color="auto"/>
        <w:right w:val="none" w:sz="0" w:space="0" w:color="auto"/>
      </w:divBdr>
    </w:div>
    <w:div w:id="1537040016">
      <w:bodyDiv w:val="1"/>
      <w:marLeft w:val="0"/>
      <w:marRight w:val="0"/>
      <w:marTop w:val="0"/>
      <w:marBottom w:val="0"/>
      <w:divBdr>
        <w:top w:val="none" w:sz="0" w:space="0" w:color="auto"/>
        <w:left w:val="none" w:sz="0" w:space="0" w:color="auto"/>
        <w:bottom w:val="none" w:sz="0" w:space="0" w:color="auto"/>
        <w:right w:val="none" w:sz="0" w:space="0" w:color="auto"/>
      </w:divBdr>
    </w:div>
    <w:div w:id="1543781633">
      <w:bodyDiv w:val="1"/>
      <w:marLeft w:val="0"/>
      <w:marRight w:val="0"/>
      <w:marTop w:val="0"/>
      <w:marBottom w:val="0"/>
      <w:divBdr>
        <w:top w:val="none" w:sz="0" w:space="0" w:color="auto"/>
        <w:left w:val="none" w:sz="0" w:space="0" w:color="auto"/>
        <w:bottom w:val="none" w:sz="0" w:space="0" w:color="auto"/>
        <w:right w:val="none" w:sz="0" w:space="0" w:color="auto"/>
      </w:divBdr>
    </w:div>
    <w:div w:id="1545213652">
      <w:bodyDiv w:val="1"/>
      <w:marLeft w:val="0"/>
      <w:marRight w:val="0"/>
      <w:marTop w:val="0"/>
      <w:marBottom w:val="0"/>
      <w:divBdr>
        <w:top w:val="none" w:sz="0" w:space="0" w:color="auto"/>
        <w:left w:val="none" w:sz="0" w:space="0" w:color="auto"/>
        <w:bottom w:val="none" w:sz="0" w:space="0" w:color="auto"/>
        <w:right w:val="none" w:sz="0" w:space="0" w:color="auto"/>
      </w:divBdr>
    </w:div>
    <w:div w:id="1545633392">
      <w:bodyDiv w:val="1"/>
      <w:marLeft w:val="0"/>
      <w:marRight w:val="0"/>
      <w:marTop w:val="0"/>
      <w:marBottom w:val="0"/>
      <w:divBdr>
        <w:top w:val="none" w:sz="0" w:space="0" w:color="auto"/>
        <w:left w:val="none" w:sz="0" w:space="0" w:color="auto"/>
        <w:bottom w:val="none" w:sz="0" w:space="0" w:color="auto"/>
        <w:right w:val="none" w:sz="0" w:space="0" w:color="auto"/>
      </w:divBdr>
      <w:divsChild>
        <w:div w:id="1710836417">
          <w:marLeft w:val="0"/>
          <w:marRight w:val="1"/>
          <w:marTop w:val="0"/>
          <w:marBottom w:val="0"/>
          <w:divBdr>
            <w:top w:val="none" w:sz="0" w:space="0" w:color="auto"/>
            <w:left w:val="none" w:sz="0" w:space="0" w:color="auto"/>
            <w:bottom w:val="none" w:sz="0" w:space="0" w:color="auto"/>
            <w:right w:val="none" w:sz="0" w:space="0" w:color="auto"/>
          </w:divBdr>
          <w:divsChild>
            <w:div w:id="1745377953">
              <w:marLeft w:val="0"/>
              <w:marRight w:val="0"/>
              <w:marTop w:val="0"/>
              <w:marBottom w:val="0"/>
              <w:divBdr>
                <w:top w:val="none" w:sz="0" w:space="0" w:color="auto"/>
                <w:left w:val="none" w:sz="0" w:space="0" w:color="auto"/>
                <w:bottom w:val="none" w:sz="0" w:space="0" w:color="auto"/>
                <w:right w:val="none" w:sz="0" w:space="0" w:color="auto"/>
              </w:divBdr>
              <w:divsChild>
                <w:div w:id="1123889058">
                  <w:marLeft w:val="0"/>
                  <w:marRight w:val="1"/>
                  <w:marTop w:val="0"/>
                  <w:marBottom w:val="0"/>
                  <w:divBdr>
                    <w:top w:val="none" w:sz="0" w:space="0" w:color="auto"/>
                    <w:left w:val="none" w:sz="0" w:space="0" w:color="auto"/>
                    <w:bottom w:val="none" w:sz="0" w:space="0" w:color="auto"/>
                    <w:right w:val="none" w:sz="0" w:space="0" w:color="auto"/>
                  </w:divBdr>
                  <w:divsChild>
                    <w:div w:id="416250844">
                      <w:marLeft w:val="0"/>
                      <w:marRight w:val="0"/>
                      <w:marTop w:val="0"/>
                      <w:marBottom w:val="0"/>
                      <w:divBdr>
                        <w:top w:val="none" w:sz="0" w:space="0" w:color="auto"/>
                        <w:left w:val="none" w:sz="0" w:space="0" w:color="auto"/>
                        <w:bottom w:val="none" w:sz="0" w:space="0" w:color="auto"/>
                        <w:right w:val="none" w:sz="0" w:space="0" w:color="auto"/>
                      </w:divBdr>
                      <w:divsChild>
                        <w:div w:id="2026319569">
                          <w:marLeft w:val="0"/>
                          <w:marRight w:val="0"/>
                          <w:marTop w:val="0"/>
                          <w:marBottom w:val="0"/>
                          <w:divBdr>
                            <w:top w:val="none" w:sz="0" w:space="0" w:color="auto"/>
                            <w:left w:val="none" w:sz="0" w:space="0" w:color="auto"/>
                            <w:bottom w:val="none" w:sz="0" w:space="0" w:color="auto"/>
                            <w:right w:val="none" w:sz="0" w:space="0" w:color="auto"/>
                          </w:divBdr>
                          <w:divsChild>
                            <w:div w:id="450322562">
                              <w:marLeft w:val="0"/>
                              <w:marRight w:val="0"/>
                              <w:marTop w:val="120"/>
                              <w:marBottom w:val="360"/>
                              <w:divBdr>
                                <w:top w:val="none" w:sz="0" w:space="0" w:color="auto"/>
                                <w:left w:val="none" w:sz="0" w:space="0" w:color="auto"/>
                                <w:bottom w:val="none" w:sz="0" w:space="0" w:color="auto"/>
                                <w:right w:val="none" w:sz="0" w:space="0" w:color="auto"/>
                              </w:divBdr>
                              <w:divsChild>
                                <w:div w:id="1741441663">
                                  <w:marLeft w:val="0"/>
                                  <w:marRight w:val="0"/>
                                  <w:marTop w:val="0"/>
                                  <w:marBottom w:val="0"/>
                                  <w:divBdr>
                                    <w:top w:val="none" w:sz="0" w:space="0" w:color="auto"/>
                                    <w:left w:val="none" w:sz="0" w:space="0" w:color="auto"/>
                                    <w:bottom w:val="none" w:sz="0" w:space="0" w:color="auto"/>
                                    <w:right w:val="none" w:sz="0" w:space="0" w:color="auto"/>
                                  </w:divBdr>
                                  <w:divsChild>
                                    <w:div w:id="91351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9605718">
      <w:bodyDiv w:val="1"/>
      <w:marLeft w:val="0"/>
      <w:marRight w:val="0"/>
      <w:marTop w:val="0"/>
      <w:marBottom w:val="0"/>
      <w:divBdr>
        <w:top w:val="none" w:sz="0" w:space="0" w:color="auto"/>
        <w:left w:val="none" w:sz="0" w:space="0" w:color="auto"/>
        <w:bottom w:val="none" w:sz="0" w:space="0" w:color="auto"/>
        <w:right w:val="none" w:sz="0" w:space="0" w:color="auto"/>
      </w:divBdr>
    </w:div>
    <w:div w:id="1574778257">
      <w:bodyDiv w:val="1"/>
      <w:marLeft w:val="0"/>
      <w:marRight w:val="0"/>
      <w:marTop w:val="0"/>
      <w:marBottom w:val="0"/>
      <w:divBdr>
        <w:top w:val="none" w:sz="0" w:space="0" w:color="auto"/>
        <w:left w:val="none" w:sz="0" w:space="0" w:color="auto"/>
        <w:bottom w:val="none" w:sz="0" w:space="0" w:color="auto"/>
        <w:right w:val="none" w:sz="0" w:space="0" w:color="auto"/>
      </w:divBdr>
    </w:div>
    <w:div w:id="1581333564">
      <w:bodyDiv w:val="1"/>
      <w:marLeft w:val="0"/>
      <w:marRight w:val="0"/>
      <w:marTop w:val="0"/>
      <w:marBottom w:val="0"/>
      <w:divBdr>
        <w:top w:val="none" w:sz="0" w:space="0" w:color="auto"/>
        <w:left w:val="none" w:sz="0" w:space="0" w:color="auto"/>
        <w:bottom w:val="none" w:sz="0" w:space="0" w:color="auto"/>
        <w:right w:val="none" w:sz="0" w:space="0" w:color="auto"/>
      </w:divBdr>
    </w:div>
    <w:div w:id="1604410487">
      <w:bodyDiv w:val="1"/>
      <w:marLeft w:val="0"/>
      <w:marRight w:val="0"/>
      <w:marTop w:val="0"/>
      <w:marBottom w:val="0"/>
      <w:divBdr>
        <w:top w:val="none" w:sz="0" w:space="0" w:color="auto"/>
        <w:left w:val="none" w:sz="0" w:space="0" w:color="auto"/>
        <w:bottom w:val="none" w:sz="0" w:space="0" w:color="auto"/>
        <w:right w:val="none" w:sz="0" w:space="0" w:color="auto"/>
      </w:divBdr>
    </w:div>
    <w:div w:id="1619532182">
      <w:bodyDiv w:val="1"/>
      <w:marLeft w:val="0"/>
      <w:marRight w:val="0"/>
      <w:marTop w:val="0"/>
      <w:marBottom w:val="0"/>
      <w:divBdr>
        <w:top w:val="none" w:sz="0" w:space="0" w:color="auto"/>
        <w:left w:val="none" w:sz="0" w:space="0" w:color="auto"/>
        <w:bottom w:val="none" w:sz="0" w:space="0" w:color="auto"/>
        <w:right w:val="none" w:sz="0" w:space="0" w:color="auto"/>
      </w:divBdr>
    </w:div>
    <w:div w:id="1637293265">
      <w:bodyDiv w:val="1"/>
      <w:marLeft w:val="0"/>
      <w:marRight w:val="0"/>
      <w:marTop w:val="0"/>
      <w:marBottom w:val="0"/>
      <w:divBdr>
        <w:top w:val="none" w:sz="0" w:space="0" w:color="auto"/>
        <w:left w:val="none" w:sz="0" w:space="0" w:color="auto"/>
        <w:bottom w:val="none" w:sz="0" w:space="0" w:color="auto"/>
        <w:right w:val="none" w:sz="0" w:space="0" w:color="auto"/>
      </w:divBdr>
    </w:div>
    <w:div w:id="1638754193">
      <w:bodyDiv w:val="1"/>
      <w:marLeft w:val="0"/>
      <w:marRight w:val="0"/>
      <w:marTop w:val="0"/>
      <w:marBottom w:val="0"/>
      <w:divBdr>
        <w:top w:val="none" w:sz="0" w:space="0" w:color="auto"/>
        <w:left w:val="none" w:sz="0" w:space="0" w:color="auto"/>
        <w:bottom w:val="none" w:sz="0" w:space="0" w:color="auto"/>
        <w:right w:val="none" w:sz="0" w:space="0" w:color="auto"/>
      </w:divBdr>
    </w:div>
    <w:div w:id="1640265097">
      <w:bodyDiv w:val="1"/>
      <w:marLeft w:val="0"/>
      <w:marRight w:val="0"/>
      <w:marTop w:val="0"/>
      <w:marBottom w:val="0"/>
      <w:divBdr>
        <w:top w:val="none" w:sz="0" w:space="0" w:color="auto"/>
        <w:left w:val="none" w:sz="0" w:space="0" w:color="auto"/>
        <w:bottom w:val="none" w:sz="0" w:space="0" w:color="auto"/>
        <w:right w:val="none" w:sz="0" w:space="0" w:color="auto"/>
      </w:divBdr>
    </w:div>
    <w:div w:id="1647008892">
      <w:bodyDiv w:val="1"/>
      <w:marLeft w:val="0"/>
      <w:marRight w:val="0"/>
      <w:marTop w:val="0"/>
      <w:marBottom w:val="0"/>
      <w:divBdr>
        <w:top w:val="none" w:sz="0" w:space="0" w:color="auto"/>
        <w:left w:val="none" w:sz="0" w:space="0" w:color="auto"/>
        <w:bottom w:val="none" w:sz="0" w:space="0" w:color="auto"/>
        <w:right w:val="none" w:sz="0" w:space="0" w:color="auto"/>
      </w:divBdr>
    </w:div>
    <w:div w:id="1647778841">
      <w:bodyDiv w:val="1"/>
      <w:marLeft w:val="0"/>
      <w:marRight w:val="0"/>
      <w:marTop w:val="0"/>
      <w:marBottom w:val="0"/>
      <w:divBdr>
        <w:top w:val="none" w:sz="0" w:space="0" w:color="auto"/>
        <w:left w:val="none" w:sz="0" w:space="0" w:color="auto"/>
        <w:bottom w:val="none" w:sz="0" w:space="0" w:color="auto"/>
        <w:right w:val="none" w:sz="0" w:space="0" w:color="auto"/>
      </w:divBdr>
      <w:divsChild>
        <w:div w:id="1310087968">
          <w:marLeft w:val="0"/>
          <w:marRight w:val="0"/>
          <w:marTop w:val="0"/>
          <w:marBottom w:val="0"/>
          <w:divBdr>
            <w:top w:val="none" w:sz="0" w:space="0" w:color="auto"/>
            <w:left w:val="none" w:sz="0" w:space="0" w:color="auto"/>
            <w:bottom w:val="none" w:sz="0" w:space="0" w:color="auto"/>
            <w:right w:val="none" w:sz="0" w:space="0" w:color="auto"/>
          </w:divBdr>
          <w:divsChild>
            <w:div w:id="68625983">
              <w:marLeft w:val="0"/>
              <w:marRight w:val="0"/>
              <w:marTop w:val="0"/>
              <w:marBottom w:val="150"/>
              <w:divBdr>
                <w:top w:val="none" w:sz="0" w:space="0" w:color="auto"/>
                <w:left w:val="none" w:sz="0" w:space="0" w:color="auto"/>
                <w:bottom w:val="none" w:sz="0" w:space="0" w:color="auto"/>
                <w:right w:val="none" w:sz="0" w:space="0" w:color="auto"/>
              </w:divBdr>
            </w:div>
          </w:divsChild>
        </w:div>
        <w:div w:id="421798016">
          <w:marLeft w:val="0"/>
          <w:marRight w:val="0"/>
          <w:marTop w:val="0"/>
          <w:marBottom w:val="0"/>
          <w:divBdr>
            <w:top w:val="dotted" w:sz="6" w:space="8" w:color="CCCCCC"/>
            <w:left w:val="none" w:sz="0" w:space="0" w:color="auto"/>
            <w:bottom w:val="none" w:sz="0" w:space="8" w:color="auto"/>
            <w:right w:val="none" w:sz="0" w:space="0" w:color="auto"/>
          </w:divBdr>
          <w:divsChild>
            <w:div w:id="2009097189">
              <w:marLeft w:val="0"/>
              <w:marRight w:val="0"/>
              <w:marTop w:val="0"/>
              <w:marBottom w:val="0"/>
              <w:divBdr>
                <w:top w:val="none" w:sz="0" w:space="0" w:color="auto"/>
                <w:left w:val="none" w:sz="0" w:space="0" w:color="auto"/>
                <w:bottom w:val="none" w:sz="0" w:space="0" w:color="auto"/>
                <w:right w:val="none" w:sz="0" w:space="0" w:color="auto"/>
              </w:divBdr>
            </w:div>
            <w:div w:id="214168194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59727548">
      <w:bodyDiv w:val="1"/>
      <w:marLeft w:val="0"/>
      <w:marRight w:val="0"/>
      <w:marTop w:val="0"/>
      <w:marBottom w:val="0"/>
      <w:divBdr>
        <w:top w:val="none" w:sz="0" w:space="0" w:color="auto"/>
        <w:left w:val="none" w:sz="0" w:space="0" w:color="auto"/>
        <w:bottom w:val="none" w:sz="0" w:space="0" w:color="auto"/>
        <w:right w:val="none" w:sz="0" w:space="0" w:color="auto"/>
      </w:divBdr>
      <w:divsChild>
        <w:div w:id="1344012884">
          <w:marLeft w:val="0"/>
          <w:marRight w:val="1"/>
          <w:marTop w:val="0"/>
          <w:marBottom w:val="0"/>
          <w:divBdr>
            <w:top w:val="none" w:sz="0" w:space="0" w:color="auto"/>
            <w:left w:val="none" w:sz="0" w:space="0" w:color="auto"/>
            <w:bottom w:val="none" w:sz="0" w:space="0" w:color="auto"/>
            <w:right w:val="none" w:sz="0" w:space="0" w:color="auto"/>
          </w:divBdr>
          <w:divsChild>
            <w:div w:id="1338920467">
              <w:marLeft w:val="0"/>
              <w:marRight w:val="0"/>
              <w:marTop w:val="0"/>
              <w:marBottom w:val="0"/>
              <w:divBdr>
                <w:top w:val="none" w:sz="0" w:space="0" w:color="auto"/>
                <w:left w:val="none" w:sz="0" w:space="0" w:color="auto"/>
                <w:bottom w:val="none" w:sz="0" w:space="0" w:color="auto"/>
                <w:right w:val="none" w:sz="0" w:space="0" w:color="auto"/>
              </w:divBdr>
              <w:divsChild>
                <w:div w:id="41489745">
                  <w:marLeft w:val="0"/>
                  <w:marRight w:val="1"/>
                  <w:marTop w:val="0"/>
                  <w:marBottom w:val="0"/>
                  <w:divBdr>
                    <w:top w:val="none" w:sz="0" w:space="0" w:color="auto"/>
                    <w:left w:val="none" w:sz="0" w:space="0" w:color="auto"/>
                    <w:bottom w:val="none" w:sz="0" w:space="0" w:color="auto"/>
                    <w:right w:val="none" w:sz="0" w:space="0" w:color="auto"/>
                  </w:divBdr>
                  <w:divsChild>
                    <w:div w:id="958922889">
                      <w:marLeft w:val="0"/>
                      <w:marRight w:val="0"/>
                      <w:marTop w:val="0"/>
                      <w:marBottom w:val="0"/>
                      <w:divBdr>
                        <w:top w:val="none" w:sz="0" w:space="0" w:color="auto"/>
                        <w:left w:val="none" w:sz="0" w:space="0" w:color="auto"/>
                        <w:bottom w:val="none" w:sz="0" w:space="0" w:color="auto"/>
                        <w:right w:val="none" w:sz="0" w:space="0" w:color="auto"/>
                      </w:divBdr>
                      <w:divsChild>
                        <w:div w:id="775250205">
                          <w:marLeft w:val="0"/>
                          <w:marRight w:val="0"/>
                          <w:marTop w:val="0"/>
                          <w:marBottom w:val="0"/>
                          <w:divBdr>
                            <w:top w:val="none" w:sz="0" w:space="0" w:color="auto"/>
                            <w:left w:val="none" w:sz="0" w:space="0" w:color="auto"/>
                            <w:bottom w:val="none" w:sz="0" w:space="0" w:color="auto"/>
                            <w:right w:val="none" w:sz="0" w:space="0" w:color="auto"/>
                          </w:divBdr>
                          <w:divsChild>
                            <w:div w:id="1442413081">
                              <w:marLeft w:val="0"/>
                              <w:marRight w:val="0"/>
                              <w:marTop w:val="120"/>
                              <w:marBottom w:val="360"/>
                              <w:divBdr>
                                <w:top w:val="none" w:sz="0" w:space="0" w:color="auto"/>
                                <w:left w:val="none" w:sz="0" w:space="0" w:color="auto"/>
                                <w:bottom w:val="none" w:sz="0" w:space="0" w:color="auto"/>
                                <w:right w:val="none" w:sz="0" w:space="0" w:color="auto"/>
                              </w:divBdr>
                              <w:divsChild>
                                <w:div w:id="808323081">
                                  <w:marLeft w:val="0"/>
                                  <w:marRight w:val="0"/>
                                  <w:marTop w:val="0"/>
                                  <w:marBottom w:val="0"/>
                                  <w:divBdr>
                                    <w:top w:val="none" w:sz="0" w:space="0" w:color="auto"/>
                                    <w:left w:val="none" w:sz="0" w:space="0" w:color="auto"/>
                                    <w:bottom w:val="none" w:sz="0" w:space="0" w:color="auto"/>
                                    <w:right w:val="none" w:sz="0" w:space="0" w:color="auto"/>
                                  </w:divBdr>
                                  <w:divsChild>
                                    <w:div w:id="27776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898686">
      <w:bodyDiv w:val="1"/>
      <w:marLeft w:val="0"/>
      <w:marRight w:val="0"/>
      <w:marTop w:val="0"/>
      <w:marBottom w:val="0"/>
      <w:divBdr>
        <w:top w:val="none" w:sz="0" w:space="0" w:color="auto"/>
        <w:left w:val="none" w:sz="0" w:space="0" w:color="auto"/>
        <w:bottom w:val="none" w:sz="0" w:space="0" w:color="auto"/>
        <w:right w:val="none" w:sz="0" w:space="0" w:color="auto"/>
      </w:divBdr>
    </w:div>
    <w:div w:id="1668365179">
      <w:bodyDiv w:val="1"/>
      <w:marLeft w:val="0"/>
      <w:marRight w:val="0"/>
      <w:marTop w:val="0"/>
      <w:marBottom w:val="0"/>
      <w:divBdr>
        <w:top w:val="none" w:sz="0" w:space="0" w:color="auto"/>
        <w:left w:val="none" w:sz="0" w:space="0" w:color="auto"/>
        <w:bottom w:val="none" w:sz="0" w:space="0" w:color="auto"/>
        <w:right w:val="none" w:sz="0" w:space="0" w:color="auto"/>
      </w:divBdr>
    </w:div>
    <w:div w:id="1668826204">
      <w:bodyDiv w:val="1"/>
      <w:marLeft w:val="0"/>
      <w:marRight w:val="0"/>
      <w:marTop w:val="0"/>
      <w:marBottom w:val="0"/>
      <w:divBdr>
        <w:top w:val="none" w:sz="0" w:space="0" w:color="auto"/>
        <w:left w:val="none" w:sz="0" w:space="0" w:color="auto"/>
        <w:bottom w:val="none" w:sz="0" w:space="0" w:color="auto"/>
        <w:right w:val="none" w:sz="0" w:space="0" w:color="auto"/>
      </w:divBdr>
    </w:div>
    <w:div w:id="1670911795">
      <w:bodyDiv w:val="1"/>
      <w:marLeft w:val="0"/>
      <w:marRight w:val="0"/>
      <w:marTop w:val="0"/>
      <w:marBottom w:val="0"/>
      <w:divBdr>
        <w:top w:val="none" w:sz="0" w:space="0" w:color="auto"/>
        <w:left w:val="none" w:sz="0" w:space="0" w:color="auto"/>
        <w:bottom w:val="none" w:sz="0" w:space="0" w:color="auto"/>
        <w:right w:val="none" w:sz="0" w:space="0" w:color="auto"/>
      </w:divBdr>
    </w:div>
    <w:div w:id="1689333744">
      <w:bodyDiv w:val="1"/>
      <w:marLeft w:val="0"/>
      <w:marRight w:val="0"/>
      <w:marTop w:val="0"/>
      <w:marBottom w:val="0"/>
      <w:divBdr>
        <w:top w:val="none" w:sz="0" w:space="0" w:color="auto"/>
        <w:left w:val="none" w:sz="0" w:space="0" w:color="auto"/>
        <w:bottom w:val="none" w:sz="0" w:space="0" w:color="auto"/>
        <w:right w:val="none" w:sz="0" w:space="0" w:color="auto"/>
      </w:divBdr>
    </w:div>
    <w:div w:id="1691486770">
      <w:bodyDiv w:val="1"/>
      <w:marLeft w:val="0"/>
      <w:marRight w:val="0"/>
      <w:marTop w:val="0"/>
      <w:marBottom w:val="0"/>
      <w:divBdr>
        <w:top w:val="none" w:sz="0" w:space="0" w:color="auto"/>
        <w:left w:val="none" w:sz="0" w:space="0" w:color="auto"/>
        <w:bottom w:val="none" w:sz="0" w:space="0" w:color="auto"/>
        <w:right w:val="none" w:sz="0" w:space="0" w:color="auto"/>
      </w:divBdr>
    </w:div>
    <w:div w:id="1692024448">
      <w:bodyDiv w:val="1"/>
      <w:marLeft w:val="0"/>
      <w:marRight w:val="0"/>
      <w:marTop w:val="0"/>
      <w:marBottom w:val="0"/>
      <w:divBdr>
        <w:top w:val="none" w:sz="0" w:space="0" w:color="auto"/>
        <w:left w:val="none" w:sz="0" w:space="0" w:color="auto"/>
        <w:bottom w:val="none" w:sz="0" w:space="0" w:color="auto"/>
        <w:right w:val="none" w:sz="0" w:space="0" w:color="auto"/>
      </w:divBdr>
    </w:div>
    <w:div w:id="1700546271">
      <w:bodyDiv w:val="1"/>
      <w:marLeft w:val="0"/>
      <w:marRight w:val="0"/>
      <w:marTop w:val="0"/>
      <w:marBottom w:val="0"/>
      <w:divBdr>
        <w:top w:val="none" w:sz="0" w:space="0" w:color="auto"/>
        <w:left w:val="none" w:sz="0" w:space="0" w:color="auto"/>
        <w:bottom w:val="none" w:sz="0" w:space="0" w:color="auto"/>
        <w:right w:val="none" w:sz="0" w:space="0" w:color="auto"/>
      </w:divBdr>
      <w:divsChild>
        <w:div w:id="1095632255">
          <w:marLeft w:val="0"/>
          <w:marRight w:val="1"/>
          <w:marTop w:val="0"/>
          <w:marBottom w:val="0"/>
          <w:divBdr>
            <w:top w:val="none" w:sz="0" w:space="0" w:color="auto"/>
            <w:left w:val="none" w:sz="0" w:space="0" w:color="auto"/>
            <w:bottom w:val="none" w:sz="0" w:space="0" w:color="auto"/>
            <w:right w:val="none" w:sz="0" w:space="0" w:color="auto"/>
          </w:divBdr>
          <w:divsChild>
            <w:div w:id="1979796814">
              <w:marLeft w:val="0"/>
              <w:marRight w:val="0"/>
              <w:marTop w:val="0"/>
              <w:marBottom w:val="0"/>
              <w:divBdr>
                <w:top w:val="none" w:sz="0" w:space="0" w:color="auto"/>
                <w:left w:val="none" w:sz="0" w:space="0" w:color="auto"/>
                <w:bottom w:val="none" w:sz="0" w:space="0" w:color="auto"/>
                <w:right w:val="none" w:sz="0" w:space="0" w:color="auto"/>
              </w:divBdr>
              <w:divsChild>
                <w:div w:id="1861777172">
                  <w:marLeft w:val="0"/>
                  <w:marRight w:val="1"/>
                  <w:marTop w:val="0"/>
                  <w:marBottom w:val="0"/>
                  <w:divBdr>
                    <w:top w:val="none" w:sz="0" w:space="0" w:color="auto"/>
                    <w:left w:val="none" w:sz="0" w:space="0" w:color="auto"/>
                    <w:bottom w:val="none" w:sz="0" w:space="0" w:color="auto"/>
                    <w:right w:val="none" w:sz="0" w:space="0" w:color="auto"/>
                  </w:divBdr>
                  <w:divsChild>
                    <w:div w:id="683289272">
                      <w:marLeft w:val="0"/>
                      <w:marRight w:val="0"/>
                      <w:marTop w:val="0"/>
                      <w:marBottom w:val="0"/>
                      <w:divBdr>
                        <w:top w:val="none" w:sz="0" w:space="0" w:color="auto"/>
                        <w:left w:val="none" w:sz="0" w:space="0" w:color="auto"/>
                        <w:bottom w:val="none" w:sz="0" w:space="0" w:color="auto"/>
                        <w:right w:val="none" w:sz="0" w:space="0" w:color="auto"/>
                      </w:divBdr>
                      <w:divsChild>
                        <w:div w:id="137500101">
                          <w:marLeft w:val="0"/>
                          <w:marRight w:val="0"/>
                          <w:marTop w:val="0"/>
                          <w:marBottom w:val="0"/>
                          <w:divBdr>
                            <w:top w:val="none" w:sz="0" w:space="0" w:color="auto"/>
                            <w:left w:val="none" w:sz="0" w:space="0" w:color="auto"/>
                            <w:bottom w:val="none" w:sz="0" w:space="0" w:color="auto"/>
                            <w:right w:val="none" w:sz="0" w:space="0" w:color="auto"/>
                          </w:divBdr>
                          <w:divsChild>
                            <w:div w:id="278343683">
                              <w:marLeft w:val="0"/>
                              <w:marRight w:val="0"/>
                              <w:marTop w:val="120"/>
                              <w:marBottom w:val="360"/>
                              <w:divBdr>
                                <w:top w:val="none" w:sz="0" w:space="0" w:color="auto"/>
                                <w:left w:val="none" w:sz="0" w:space="0" w:color="auto"/>
                                <w:bottom w:val="none" w:sz="0" w:space="0" w:color="auto"/>
                                <w:right w:val="none" w:sz="0" w:space="0" w:color="auto"/>
                              </w:divBdr>
                              <w:divsChild>
                                <w:div w:id="1444497534">
                                  <w:marLeft w:val="0"/>
                                  <w:marRight w:val="0"/>
                                  <w:marTop w:val="0"/>
                                  <w:marBottom w:val="0"/>
                                  <w:divBdr>
                                    <w:top w:val="none" w:sz="0" w:space="0" w:color="auto"/>
                                    <w:left w:val="none" w:sz="0" w:space="0" w:color="auto"/>
                                    <w:bottom w:val="none" w:sz="0" w:space="0" w:color="auto"/>
                                    <w:right w:val="none" w:sz="0" w:space="0" w:color="auto"/>
                                  </w:divBdr>
                                </w:div>
                                <w:div w:id="85730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730471">
      <w:bodyDiv w:val="1"/>
      <w:marLeft w:val="0"/>
      <w:marRight w:val="0"/>
      <w:marTop w:val="0"/>
      <w:marBottom w:val="0"/>
      <w:divBdr>
        <w:top w:val="none" w:sz="0" w:space="0" w:color="auto"/>
        <w:left w:val="none" w:sz="0" w:space="0" w:color="auto"/>
        <w:bottom w:val="none" w:sz="0" w:space="0" w:color="auto"/>
        <w:right w:val="none" w:sz="0" w:space="0" w:color="auto"/>
      </w:divBdr>
      <w:divsChild>
        <w:div w:id="623729643">
          <w:marLeft w:val="0"/>
          <w:marRight w:val="0"/>
          <w:marTop w:val="0"/>
          <w:marBottom w:val="0"/>
          <w:divBdr>
            <w:top w:val="none" w:sz="0" w:space="0" w:color="auto"/>
            <w:left w:val="none" w:sz="0" w:space="0" w:color="auto"/>
            <w:bottom w:val="none" w:sz="0" w:space="0" w:color="auto"/>
            <w:right w:val="none" w:sz="0" w:space="0" w:color="auto"/>
          </w:divBdr>
          <w:divsChild>
            <w:div w:id="1807039820">
              <w:marLeft w:val="0"/>
              <w:marRight w:val="0"/>
              <w:marTop w:val="0"/>
              <w:marBottom w:val="0"/>
              <w:divBdr>
                <w:top w:val="none" w:sz="0" w:space="0" w:color="auto"/>
                <w:left w:val="none" w:sz="0" w:space="0" w:color="auto"/>
                <w:bottom w:val="none" w:sz="0" w:space="0" w:color="auto"/>
                <w:right w:val="none" w:sz="0" w:space="0" w:color="auto"/>
              </w:divBdr>
              <w:divsChild>
                <w:div w:id="90899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096972">
          <w:marLeft w:val="0"/>
          <w:marRight w:val="0"/>
          <w:marTop w:val="0"/>
          <w:marBottom w:val="0"/>
          <w:divBdr>
            <w:top w:val="none" w:sz="0" w:space="0" w:color="auto"/>
            <w:left w:val="none" w:sz="0" w:space="0" w:color="auto"/>
            <w:bottom w:val="none" w:sz="0" w:space="0" w:color="auto"/>
            <w:right w:val="none" w:sz="0" w:space="0" w:color="auto"/>
          </w:divBdr>
          <w:divsChild>
            <w:div w:id="255598813">
              <w:marLeft w:val="0"/>
              <w:marRight w:val="0"/>
              <w:marTop w:val="0"/>
              <w:marBottom w:val="0"/>
              <w:divBdr>
                <w:top w:val="none" w:sz="0" w:space="0" w:color="auto"/>
                <w:left w:val="none" w:sz="0" w:space="0" w:color="auto"/>
                <w:bottom w:val="none" w:sz="0" w:space="0" w:color="auto"/>
                <w:right w:val="none" w:sz="0" w:space="0" w:color="auto"/>
              </w:divBdr>
              <w:divsChild>
                <w:div w:id="1382510757">
                  <w:marLeft w:val="0"/>
                  <w:marRight w:val="0"/>
                  <w:marTop w:val="0"/>
                  <w:marBottom w:val="90"/>
                  <w:divBdr>
                    <w:top w:val="none" w:sz="0" w:space="0" w:color="auto"/>
                    <w:left w:val="none" w:sz="0" w:space="0" w:color="auto"/>
                    <w:bottom w:val="none" w:sz="0" w:space="0" w:color="auto"/>
                    <w:right w:val="none" w:sz="0" w:space="0" w:color="auto"/>
                  </w:divBdr>
                  <w:divsChild>
                    <w:div w:id="1993288645">
                      <w:marLeft w:val="0"/>
                      <w:marRight w:val="150"/>
                      <w:marTop w:val="0"/>
                      <w:marBottom w:val="0"/>
                      <w:divBdr>
                        <w:top w:val="none" w:sz="0" w:space="0" w:color="auto"/>
                        <w:left w:val="none" w:sz="0" w:space="0" w:color="auto"/>
                        <w:bottom w:val="none" w:sz="0" w:space="0" w:color="auto"/>
                        <w:right w:val="none" w:sz="0" w:space="0" w:color="auto"/>
                      </w:divBdr>
                    </w:div>
                    <w:div w:id="739446865">
                      <w:marLeft w:val="0"/>
                      <w:marRight w:val="0"/>
                      <w:marTop w:val="0"/>
                      <w:marBottom w:val="0"/>
                      <w:divBdr>
                        <w:top w:val="none" w:sz="0" w:space="0" w:color="auto"/>
                        <w:left w:val="single" w:sz="6" w:space="11" w:color="E3E2E2"/>
                        <w:bottom w:val="none" w:sz="0" w:space="0" w:color="auto"/>
                        <w:right w:val="none" w:sz="0" w:space="0" w:color="auto"/>
                      </w:divBdr>
                    </w:div>
                    <w:div w:id="483620167">
                      <w:marLeft w:val="0"/>
                      <w:marRight w:val="0"/>
                      <w:marTop w:val="270"/>
                      <w:marBottom w:val="0"/>
                      <w:divBdr>
                        <w:top w:val="single" w:sz="6" w:space="0" w:color="E3E2E2"/>
                        <w:left w:val="none" w:sz="0" w:space="0" w:color="auto"/>
                        <w:bottom w:val="none" w:sz="0" w:space="0" w:color="auto"/>
                        <w:right w:val="none" w:sz="0" w:space="0" w:color="auto"/>
                      </w:divBdr>
                      <w:divsChild>
                        <w:div w:id="12153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847689">
              <w:marLeft w:val="0"/>
              <w:marRight w:val="0"/>
              <w:marTop w:val="0"/>
              <w:marBottom w:val="0"/>
              <w:divBdr>
                <w:top w:val="none" w:sz="0" w:space="0" w:color="auto"/>
                <w:left w:val="none" w:sz="0" w:space="0" w:color="auto"/>
                <w:bottom w:val="none" w:sz="0" w:space="0" w:color="auto"/>
                <w:right w:val="none" w:sz="0" w:space="0" w:color="auto"/>
              </w:divBdr>
              <w:divsChild>
                <w:div w:id="690378116">
                  <w:marLeft w:val="0"/>
                  <w:marRight w:val="0"/>
                  <w:marTop w:val="0"/>
                  <w:marBottom w:val="90"/>
                  <w:divBdr>
                    <w:top w:val="none" w:sz="0" w:space="0" w:color="auto"/>
                    <w:left w:val="none" w:sz="0" w:space="0" w:color="auto"/>
                    <w:bottom w:val="none" w:sz="0" w:space="0" w:color="auto"/>
                    <w:right w:val="none" w:sz="0" w:space="0" w:color="auto"/>
                  </w:divBdr>
                  <w:divsChild>
                    <w:div w:id="1327124238">
                      <w:marLeft w:val="0"/>
                      <w:marRight w:val="150"/>
                      <w:marTop w:val="0"/>
                      <w:marBottom w:val="0"/>
                      <w:divBdr>
                        <w:top w:val="none" w:sz="0" w:space="0" w:color="auto"/>
                        <w:left w:val="none" w:sz="0" w:space="0" w:color="auto"/>
                        <w:bottom w:val="none" w:sz="0" w:space="0" w:color="auto"/>
                        <w:right w:val="none" w:sz="0" w:space="0" w:color="auto"/>
                      </w:divBdr>
                    </w:div>
                    <w:div w:id="2120030853">
                      <w:marLeft w:val="0"/>
                      <w:marRight w:val="0"/>
                      <w:marTop w:val="0"/>
                      <w:marBottom w:val="0"/>
                      <w:divBdr>
                        <w:top w:val="none" w:sz="0" w:space="0" w:color="auto"/>
                        <w:left w:val="single" w:sz="6" w:space="11" w:color="E3E2E2"/>
                        <w:bottom w:val="none" w:sz="0" w:space="0" w:color="auto"/>
                        <w:right w:val="none" w:sz="0" w:space="0" w:color="auto"/>
                      </w:divBdr>
                    </w:div>
                    <w:div w:id="752700305">
                      <w:marLeft w:val="0"/>
                      <w:marRight w:val="0"/>
                      <w:marTop w:val="270"/>
                      <w:marBottom w:val="0"/>
                      <w:divBdr>
                        <w:top w:val="single" w:sz="6" w:space="0" w:color="E3E2E2"/>
                        <w:left w:val="none" w:sz="0" w:space="0" w:color="auto"/>
                        <w:bottom w:val="none" w:sz="0" w:space="0" w:color="auto"/>
                        <w:right w:val="none" w:sz="0" w:space="0" w:color="auto"/>
                      </w:divBdr>
                      <w:divsChild>
                        <w:div w:id="16865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515307">
              <w:marLeft w:val="0"/>
              <w:marRight w:val="0"/>
              <w:marTop w:val="0"/>
              <w:marBottom w:val="0"/>
              <w:divBdr>
                <w:top w:val="none" w:sz="0" w:space="0" w:color="auto"/>
                <w:left w:val="none" w:sz="0" w:space="0" w:color="auto"/>
                <w:bottom w:val="none" w:sz="0" w:space="0" w:color="auto"/>
                <w:right w:val="none" w:sz="0" w:space="0" w:color="auto"/>
              </w:divBdr>
              <w:divsChild>
                <w:div w:id="1468736997">
                  <w:marLeft w:val="0"/>
                  <w:marRight w:val="0"/>
                  <w:marTop w:val="0"/>
                  <w:marBottom w:val="90"/>
                  <w:divBdr>
                    <w:top w:val="none" w:sz="0" w:space="0" w:color="auto"/>
                    <w:left w:val="none" w:sz="0" w:space="0" w:color="auto"/>
                    <w:bottom w:val="none" w:sz="0" w:space="0" w:color="auto"/>
                    <w:right w:val="none" w:sz="0" w:space="0" w:color="auto"/>
                  </w:divBdr>
                  <w:divsChild>
                    <w:div w:id="92291451">
                      <w:marLeft w:val="0"/>
                      <w:marRight w:val="150"/>
                      <w:marTop w:val="0"/>
                      <w:marBottom w:val="0"/>
                      <w:divBdr>
                        <w:top w:val="none" w:sz="0" w:space="0" w:color="auto"/>
                        <w:left w:val="none" w:sz="0" w:space="0" w:color="auto"/>
                        <w:bottom w:val="none" w:sz="0" w:space="0" w:color="auto"/>
                        <w:right w:val="none" w:sz="0" w:space="0" w:color="auto"/>
                      </w:divBdr>
                    </w:div>
                    <w:div w:id="373038832">
                      <w:marLeft w:val="0"/>
                      <w:marRight w:val="0"/>
                      <w:marTop w:val="0"/>
                      <w:marBottom w:val="0"/>
                      <w:divBdr>
                        <w:top w:val="none" w:sz="0" w:space="0" w:color="auto"/>
                        <w:left w:val="single" w:sz="6" w:space="11" w:color="E3E2E2"/>
                        <w:bottom w:val="none" w:sz="0" w:space="0" w:color="auto"/>
                        <w:right w:val="none" w:sz="0" w:space="0" w:color="auto"/>
                      </w:divBdr>
                    </w:div>
                    <w:div w:id="402221002">
                      <w:marLeft w:val="0"/>
                      <w:marRight w:val="0"/>
                      <w:marTop w:val="270"/>
                      <w:marBottom w:val="0"/>
                      <w:divBdr>
                        <w:top w:val="single" w:sz="6" w:space="0" w:color="E3E2E2"/>
                        <w:left w:val="none" w:sz="0" w:space="0" w:color="auto"/>
                        <w:bottom w:val="none" w:sz="0" w:space="0" w:color="auto"/>
                        <w:right w:val="none" w:sz="0" w:space="0" w:color="auto"/>
                      </w:divBdr>
                      <w:divsChild>
                        <w:div w:id="208352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4857">
              <w:marLeft w:val="0"/>
              <w:marRight w:val="0"/>
              <w:marTop w:val="0"/>
              <w:marBottom w:val="0"/>
              <w:divBdr>
                <w:top w:val="none" w:sz="0" w:space="0" w:color="auto"/>
                <w:left w:val="none" w:sz="0" w:space="0" w:color="auto"/>
                <w:bottom w:val="none" w:sz="0" w:space="0" w:color="auto"/>
                <w:right w:val="none" w:sz="0" w:space="0" w:color="auto"/>
              </w:divBdr>
              <w:divsChild>
                <w:div w:id="666833224">
                  <w:marLeft w:val="0"/>
                  <w:marRight w:val="0"/>
                  <w:marTop w:val="0"/>
                  <w:marBottom w:val="90"/>
                  <w:divBdr>
                    <w:top w:val="none" w:sz="0" w:space="0" w:color="auto"/>
                    <w:left w:val="none" w:sz="0" w:space="0" w:color="auto"/>
                    <w:bottom w:val="none" w:sz="0" w:space="0" w:color="auto"/>
                    <w:right w:val="none" w:sz="0" w:space="0" w:color="auto"/>
                  </w:divBdr>
                  <w:divsChild>
                    <w:div w:id="1101875886">
                      <w:marLeft w:val="0"/>
                      <w:marRight w:val="150"/>
                      <w:marTop w:val="0"/>
                      <w:marBottom w:val="0"/>
                      <w:divBdr>
                        <w:top w:val="none" w:sz="0" w:space="0" w:color="auto"/>
                        <w:left w:val="none" w:sz="0" w:space="0" w:color="auto"/>
                        <w:bottom w:val="none" w:sz="0" w:space="0" w:color="auto"/>
                        <w:right w:val="none" w:sz="0" w:space="0" w:color="auto"/>
                      </w:divBdr>
                    </w:div>
                    <w:div w:id="479464474">
                      <w:marLeft w:val="0"/>
                      <w:marRight w:val="0"/>
                      <w:marTop w:val="0"/>
                      <w:marBottom w:val="0"/>
                      <w:divBdr>
                        <w:top w:val="none" w:sz="0" w:space="0" w:color="auto"/>
                        <w:left w:val="single" w:sz="6" w:space="11" w:color="E3E2E2"/>
                        <w:bottom w:val="none" w:sz="0" w:space="0" w:color="auto"/>
                        <w:right w:val="none" w:sz="0" w:space="0" w:color="auto"/>
                      </w:divBdr>
                    </w:div>
                    <w:div w:id="1499734086">
                      <w:marLeft w:val="0"/>
                      <w:marRight w:val="0"/>
                      <w:marTop w:val="270"/>
                      <w:marBottom w:val="0"/>
                      <w:divBdr>
                        <w:top w:val="single" w:sz="6" w:space="0" w:color="E3E2E2"/>
                        <w:left w:val="none" w:sz="0" w:space="0" w:color="auto"/>
                        <w:bottom w:val="none" w:sz="0" w:space="0" w:color="auto"/>
                        <w:right w:val="none" w:sz="0" w:space="0" w:color="auto"/>
                      </w:divBdr>
                      <w:divsChild>
                        <w:div w:id="155307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990040">
              <w:marLeft w:val="0"/>
              <w:marRight w:val="0"/>
              <w:marTop w:val="0"/>
              <w:marBottom w:val="0"/>
              <w:divBdr>
                <w:top w:val="none" w:sz="0" w:space="0" w:color="auto"/>
                <w:left w:val="none" w:sz="0" w:space="0" w:color="auto"/>
                <w:bottom w:val="none" w:sz="0" w:space="0" w:color="auto"/>
                <w:right w:val="none" w:sz="0" w:space="0" w:color="auto"/>
              </w:divBdr>
            </w:div>
            <w:div w:id="1305312160">
              <w:marLeft w:val="0"/>
              <w:marRight w:val="0"/>
              <w:marTop w:val="0"/>
              <w:marBottom w:val="0"/>
              <w:divBdr>
                <w:top w:val="none" w:sz="0" w:space="0" w:color="auto"/>
                <w:left w:val="none" w:sz="0" w:space="0" w:color="auto"/>
                <w:bottom w:val="none" w:sz="0" w:space="0" w:color="auto"/>
                <w:right w:val="none" w:sz="0" w:space="0" w:color="auto"/>
              </w:divBdr>
              <w:divsChild>
                <w:div w:id="861867041">
                  <w:marLeft w:val="0"/>
                  <w:marRight w:val="0"/>
                  <w:marTop w:val="0"/>
                  <w:marBottom w:val="90"/>
                  <w:divBdr>
                    <w:top w:val="none" w:sz="0" w:space="0" w:color="auto"/>
                    <w:left w:val="none" w:sz="0" w:space="0" w:color="auto"/>
                    <w:bottom w:val="none" w:sz="0" w:space="0" w:color="auto"/>
                    <w:right w:val="none" w:sz="0" w:space="0" w:color="auto"/>
                  </w:divBdr>
                  <w:divsChild>
                    <w:div w:id="638993092">
                      <w:marLeft w:val="0"/>
                      <w:marRight w:val="150"/>
                      <w:marTop w:val="0"/>
                      <w:marBottom w:val="0"/>
                      <w:divBdr>
                        <w:top w:val="none" w:sz="0" w:space="0" w:color="auto"/>
                        <w:left w:val="none" w:sz="0" w:space="0" w:color="auto"/>
                        <w:bottom w:val="none" w:sz="0" w:space="0" w:color="auto"/>
                        <w:right w:val="none" w:sz="0" w:space="0" w:color="auto"/>
                      </w:divBdr>
                    </w:div>
                    <w:div w:id="1800799438">
                      <w:marLeft w:val="0"/>
                      <w:marRight w:val="0"/>
                      <w:marTop w:val="0"/>
                      <w:marBottom w:val="0"/>
                      <w:divBdr>
                        <w:top w:val="none" w:sz="0" w:space="0" w:color="auto"/>
                        <w:left w:val="single" w:sz="6" w:space="11" w:color="E3E2E2"/>
                        <w:bottom w:val="none" w:sz="0" w:space="0" w:color="auto"/>
                        <w:right w:val="none" w:sz="0" w:space="0" w:color="auto"/>
                      </w:divBdr>
                    </w:div>
                    <w:div w:id="846142587">
                      <w:marLeft w:val="0"/>
                      <w:marRight w:val="0"/>
                      <w:marTop w:val="270"/>
                      <w:marBottom w:val="0"/>
                      <w:divBdr>
                        <w:top w:val="single" w:sz="6" w:space="0" w:color="E3E2E2"/>
                        <w:left w:val="none" w:sz="0" w:space="0" w:color="auto"/>
                        <w:bottom w:val="none" w:sz="0" w:space="0" w:color="auto"/>
                        <w:right w:val="none" w:sz="0" w:space="0" w:color="auto"/>
                      </w:divBdr>
                      <w:divsChild>
                        <w:div w:id="158302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777165">
              <w:marLeft w:val="0"/>
              <w:marRight w:val="0"/>
              <w:marTop w:val="0"/>
              <w:marBottom w:val="0"/>
              <w:divBdr>
                <w:top w:val="none" w:sz="0" w:space="0" w:color="auto"/>
                <w:left w:val="none" w:sz="0" w:space="0" w:color="auto"/>
                <w:bottom w:val="none" w:sz="0" w:space="0" w:color="auto"/>
                <w:right w:val="none" w:sz="0" w:space="0" w:color="auto"/>
              </w:divBdr>
              <w:divsChild>
                <w:div w:id="1248535914">
                  <w:marLeft w:val="0"/>
                  <w:marRight w:val="0"/>
                  <w:marTop w:val="0"/>
                  <w:marBottom w:val="90"/>
                  <w:divBdr>
                    <w:top w:val="none" w:sz="0" w:space="0" w:color="auto"/>
                    <w:left w:val="none" w:sz="0" w:space="0" w:color="auto"/>
                    <w:bottom w:val="none" w:sz="0" w:space="0" w:color="auto"/>
                    <w:right w:val="none" w:sz="0" w:space="0" w:color="auto"/>
                  </w:divBdr>
                  <w:divsChild>
                    <w:div w:id="1213928958">
                      <w:marLeft w:val="0"/>
                      <w:marRight w:val="150"/>
                      <w:marTop w:val="0"/>
                      <w:marBottom w:val="0"/>
                      <w:divBdr>
                        <w:top w:val="none" w:sz="0" w:space="0" w:color="auto"/>
                        <w:left w:val="none" w:sz="0" w:space="0" w:color="auto"/>
                        <w:bottom w:val="none" w:sz="0" w:space="0" w:color="auto"/>
                        <w:right w:val="none" w:sz="0" w:space="0" w:color="auto"/>
                      </w:divBdr>
                    </w:div>
                    <w:div w:id="1051274522">
                      <w:marLeft w:val="0"/>
                      <w:marRight w:val="0"/>
                      <w:marTop w:val="0"/>
                      <w:marBottom w:val="0"/>
                      <w:divBdr>
                        <w:top w:val="none" w:sz="0" w:space="0" w:color="auto"/>
                        <w:left w:val="single" w:sz="6" w:space="11" w:color="E3E2E2"/>
                        <w:bottom w:val="none" w:sz="0" w:space="0" w:color="auto"/>
                        <w:right w:val="none" w:sz="0" w:space="0" w:color="auto"/>
                      </w:divBdr>
                    </w:div>
                    <w:div w:id="1048991138">
                      <w:marLeft w:val="0"/>
                      <w:marRight w:val="0"/>
                      <w:marTop w:val="270"/>
                      <w:marBottom w:val="0"/>
                      <w:divBdr>
                        <w:top w:val="single" w:sz="6" w:space="0" w:color="E3E2E2"/>
                        <w:left w:val="none" w:sz="0" w:space="0" w:color="auto"/>
                        <w:bottom w:val="none" w:sz="0" w:space="0" w:color="auto"/>
                        <w:right w:val="none" w:sz="0" w:space="0" w:color="auto"/>
                      </w:divBdr>
                      <w:divsChild>
                        <w:div w:id="132154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407994">
              <w:marLeft w:val="0"/>
              <w:marRight w:val="0"/>
              <w:marTop w:val="0"/>
              <w:marBottom w:val="0"/>
              <w:divBdr>
                <w:top w:val="none" w:sz="0" w:space="0" w:color="auto"/>
                <w:left w:val="none" w:sz="0" w:space="0" w:color="auto"/>
                <w:bottom w:val="none" w:sz="0" w:space="0" w:color="auto"/>
                <w:right w:val="none" w:sz="0" w:space="0" w:color="auto"/>
              </w:divBdr>
              <w:divsChild>
                <w:div w:id="1717661198">
                  <w:marLeft w:val="0"/>
                  <w:marRight w:val="0"/>
                  <w:marTop w:val="0"/>
                  <w:marBottom w:val="90"/>
                  <w:divBdr>
                    <w:top w:val="none" w:sz="0" w:space="0" w:color="auto"/>
                    <w:left w:val="none" w:sz="0" w:space="0" w:color="auto"/>
                    <w:bottom w:val="none" w:sz="0" w:space="0" w:color="auto"/>
                    <w:right w:val="none" w:sz="0" w:space="0" w:color="auto"/>
                  </w:divBdr>
                  <w:divsChild>
                    <w:div w:id="524439408">
                      <w:marLeft w:val="0"/>
                      <w:marRight w:val="150"/>
                      <w:marTop w:val="0"/>
                      <w:marBottom w:val="0"/>
                      <w:divBdr>
                        <w:top w:val="none" w:sz="0" w:space="0" w:color="auto"/>
                        <w:left w:val="none" w:sz="0" w:space="0" w:color="auto"/>
                        <w:bottom w:val="none" w:sz="0" w:space="0" w:color="auto"/>
                        <w:right w:val="none" w:sz="0" w:space="0" w:color="auto"/>
                      </w:divBdr>
                    </w:div>
                    <w:div w:id="1067647482">
                      <w:marLeft w:val="0"/>
                      <w:marRight w:val="0"/>
                      <w:marTop w:val="270"/>
                      <w:marBottom w:val="0"/>
                      <w:divBdr>
                        <w:top w:val="single" w:sz="6" w:space="0" w:color="E3E2E2"/>
                        <w:left w:val="none" w:sz="0" w:space="0" w:color="auto"/>
                        <w:bottom w:val="none" w:sz="0" w:space="0" w:color="auto"/>
                        <w:right w:val="none" w:sz="0" w:space="0" w:color="auto"/>
                      </w:divBdr>
                      <w:divsChild>
                        <w:div w:id="15646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219790">
              <w:marLeft w:val="0"/>
              <w:marRight w:val="0"/>
              <w:marTop w:val="0"/>
              <w:marBottom w:val="0"/>
              <w:divBdr>
                <w:top w:val="none" w:sz="0" w:space="0" w:color="auto"/>
                <w:left w:val="none" w:sz="0" w:space="0" w:color="auto"/>
                <w:bottom w:val="none" w:sz="0" w:space="0" w:color="auto"/>
                <w:right w:val="none" w:sz="0" w:space="0" w:color="auto"/>
              </w:divBdr>
              <w:divsChild>
                <w:div w:id="401949366">
                  <w:marLeft w:val="0"/>
                  <w:marRight w:val="0"/>
                  <w:marTop w:val="0"/>
                  <w:marBottom w:val="90"/>
                  <w:divBdr>
                    <w:top w:val="none" w:sz="0" w:space="0" w:color="auto"/>
                    <w:left w:val="none" w:sz="0" w:space="0" w:color="auto"/>
                    <w:bottom w:val="none" w:sz="0" w:space="0" w:color="auto"/>
                    <w:right w:val="none" w:sz="0" w:space="0" w:color="auto"/>
                  </w:divBdr>
                  <w:divsChild>
                    <w:div w:id="165902429">
                      <w:marLeft w:val="0"/>
                      <w:marRight w:val="150"/>
                      <w:marTop w:val="0"/>
                      <w:marBottom w:val="0"/>
                      <w:divBdr>
                        <w:top w:val="none" w:sz="0" w:space="0" w:color="auto"/>
                        <w:left w:val="none" w:sz="0" w:space="0" w:color="auto"/>
                        <w:bottom w:val="none" w:sz="0" w:space="0" w:color="auto"/>
                        <w:right w:val="none" w:sz="0" w:space="0" w:color="auto"/>
                      </w:divBdr>
                    </w:div>
                    <w:div w:id="850486024">
                      <w:marLeft w:val="0"/>
                      <w:marRight w:val="0"/>
                      <w:marTop w:val="0"/>
                      <w:marBottom w:val="0"/>
                      <w:divBdr>
                        <w:top w:val="none" w:sz="0" w:space="0" w:color="auto"/>
                        <w:left w:val="single" w:sz="6" w:space="11" w:color="E3E2E2"/>
                        <w:bottom w:val="none" w:sz="0" w:space="0" w:color="auto"/>
                        <w:right w:val="none" w:sz="0" w:space="0" w:color="auto"/>
                      </w:divBdr>
                    </w:div>
                    <w:div w:id="1836141861">
                      <w:marLeft w:val="0"/>
                      <w:marRight w:val="0"/>
                      <w:marTop w:val="270"/>
                      <w:marBottom w:val="0"/>
                      <w:divBdr>
                        <w:top w:val="single" w:sz="6" w:space="0" w:color="E3E2E2"/>
                        <w:left w:val="none" w:sz="0" w:space="0" w:color="auto"/>
                        <w:bottom w:val="none" w:sz="0" w:space="0" w:color="auto"/>
                        <w:right w:val="none" w:sz="0" w:space="0" w:color="auto"/>
                      </w:divBdr>
                      <w:divsChild>
                        <w:div w:id="106556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756487">
              <w:marLeft w:val="0"/>
              <w:marRight w:val="0"/>
              <w:marTop w:val="0"/>
              <w:marBottom w:val="0"/>
              <w:divBdr>
                <w:top w:val="none" w:sz="0" w:space="0" w:color="auto"/>
                <w:left w:val="none" w:sz="0" w:space="0" w:color="auto"/>
                <w:bottom w:val="none" w:sz="0" w:space="0" w:color="auto"/>
                <w:right w:val="none" w:sz="0" w:space="0" w:color="auto"/>
              </w:divBdr>
              <w:divsChild>
                <w:div w:id="366878395">
                  <w:marLeft w:val="0"/>
                  <w:marRight w:val="0"/>
                  <w:marTop w:val="0"/>
                  <w:marBottom w:val="90"/>
                  <w:divBdr>
                    <w:top w:val="none" w:sz="0" w:space="0" w:color="auto"/>
                    <w:left w:val="none" w:sz="0" w:space="0" w:color="auto"/>
                    <w:bottom w:val="none" w:sz="0" w:space="0" w:color="auto"/>
                    <w:right w:val="none" w:sz="0" w:space="0" w:color="auto"/>
                  </w:divBdr>
                  <w:divsChild>
                    <w:div w:id="898252407">
                      <w:marLeft w:val="0"/>
                      <w:marRight w:val="150"/>
                      <w:marTop w:val="0"/>
                      <w:marBottom w:val="0"/>
                      <w:divBdr>
                        <w:top w:val="none" w:sz="0" w:space="0" w:color="auto"/>
                        <w:left w:val="none" w:sz="0" w:space="0" w:color="auto"/>
                        <w:bottom w:val="none" w:sz="0" w:space="0" w:color="auto"/>
                        <w:right w:val="none" w:sz="0" w:space="0" w:color="auto"/>
                      </w:divBdr>
                    </w:div>
                    <w:div w:id="1981105668">
                      <w:marLeft w:val="0"/>
                      <w:marRight w:val="0"/>
                      <w:marTop w:val="0"/>
                      <w:marBottom w:val="0"/>
                      <w:divBdr>
                        <w:top w:val="none" w:sz="0" w:space="0" w:color="auto"/>
                        <w:left w:val="single" w:sz="6" w:space="11" w:color="E3E2E2"/>
                        <w:bottom w:val="none" w:sz="0" w:space="0" w:color="auto"/>
                        <w:right w:val="none" w:sz="0" w:space="0" w:color="auto"/>
                      </w:divBdr>
                    </w:div>
                    <w:div w:id="1079138197">
                      <w:marLeft w:val="0"/>
                      <w:marRight w:val="0"/>
                      <w:marTop w:val="270"/>
                      <w:marBottom w:val="0"/>
                      <w:divBdr>
                        <w:top w:val="single" w:sz="6" w:space="0" w:color="E3E2E2"/>
                        <w:left w:val="none" w:sz="0" w:space="0" w:color="auto"/>
                        <w:bottom w:val="none" w:sz="0" w:space="0" w:color="auto"/>
                        <w:right w:val="none" w:sz="0" w:space="0" w:color="auto"/>
                      </w:divBdr>
                      <w:divsChild>
                        <w:div w:id="65537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043340">
              <w:marLeft w:val="0"/>
              <w:marRight w:val="0"/>
              <w:marTop w:val="0"/>
              <w:marBottom w:val="0"/>
              <w:divBdr>
                <w:top w:val="none" w:sz="0" w:space="0" w:color="auto"/>
                <w:left w:val="none" w:sz="0" w:space="0" w:color="auto"/>
                <w:bottom w:val="none" w:sz="0" w:space="0" w:color="auto"/>
                <w:right w:val="none" w:sz="0" w:space="0" w:color="auto"/>
              </w:divBdr>
              <w:divsChild>
                <w:div w:id="1291474986">
                  <w:marLeft w:val="0"/>
                  <w:marRight w:val="0"/>
                  <w:marTop w:val="0"/>
                  <w:marBottom w:val="90"/>
                  <w:divBdr>
                    <w:top w:val="none" w:sz="0" w:space="0" w:color="auto"/>
                    <w:left w:val="none" w:sz="0" w:space="0" w:color="auto"/>
                    <w:bottom w:val="none" w:sz="0" w:space="0" w:color="auto"/>
                    <w:right w:val="none" w:sz="0" w:space="0" w:color="auto"/>
                  </w:divBdr>
                  <w:divsChild>
                    <w:div w:id="629747614">
                      <w:marLeft w:val="0"/>
                      <w:marRight w:val="150"/>
                      <w:marTop w:val="0"/>
                      <w:marBottom w:val="0"/>
                      <w:divBdr>
                        <w:top w:val="none" w:sz="0" w:space="0" w:color="auto"/>
                        <w:left w:val="none" w:sz="0" w:space="0" w:color="auto"/>
                        <w:bottom w:val="none" w:sz="0" w:space="0" w:color="auto"/>
                        <w:right w:val="none" w:sz="0" w:space="0" w:color="auto"/>
                      </w:divBdr>
                    </w:div>
                    <w:div w:id="1696467225">
                      <w:marLeft w:val="0"/>
                      <w:marRight w:val="0"/>
                      <w:marTop w:val="0"/>
                      <w:marBottom w:val="0"/>
                      <w:divBdr>
                        <w:top w:val="none" w:sz="0" w:space="0" w:color="auto"/>
                        <w:left w:val="single" w:sz="6" w:space="11" w:color="E3E2E2"/>
                        <w:bottom w:val="none" w:sz="0" w:space="0" w:color="auto"/>
                        <w:right w:val="none" w:sz="0" w:space="0" w:color="auto"/>
                      </w:divBdr>
                    </w:div>
                    <w:div w:id="422920909">
                      <w:marLeft w:val="0"/>
                      <w:marRight w:val="0"/>
                      <w:marTop w:val="270"/>
                      <w:marBottom w:val="0"/>
                      <w:divBdr>
                        <w:top w:val="single" w:sz="6" w:space="0" w:color="E3E2E2"/>
                        <w:left w:val="none" w:sz="0" w:space="0" w:color="auto"/>
                        <w:bottom w:val="none" w:sz="0" w:space="0" w:color="auto"/>
                        <w:right w:val="none" w:sz="0" w:space="0" w:color="auto"/>
                      </w:divBdr>
                      <w:divsChild>
                        <w:div w:id="34748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581582">
              <w:marLeft w:val="0"/>
              <w:marRight w:val="0"/>
              <w:marTop w:val="0"/>
              <w:marBottom w:val="0"/>
              <w:divBdr>
                <w:top w:val="none" w:sz="0" w:space="0" w:color="auto"/>
                <w:left w:val="none" w:sz="0" w:space="0" w:color="auto"/>
                <w:bottom w:val="none" w:sz="0" w:space="0" w:color="auto"/>
                <w:right w:val="none" w:sz="0" w:space="0" w:color="auto"/>
              </w:divBdr>
              <w:divsChild>
                <w:div w:id="1224216036">
                  <w:marLeft w:val="0"/>
                  <w:marRight w:val="0"/>
                  <w:marTop w:val="0"/>
                  <w:marBottom w:val="90"/>
                  <w:divBdr>
                    <w:top w:val="none" w:sz="0" w:space="0" w:color="auto"/>
                    <w:left w:val="none" w:sz="0" w:space="0" w:color="auto"/>
                    <w:bottom w:val="none" w:sz="0" w:space="0" w:color="auto"/>
                    <w:right w:val="none" w:sz="0" w:space="0" w:color="auto"/>
                  </w:divBdr>
                  <w:divsChild>
                    <w:div w:id="633758444">
                      <w:marLeft w:val="0"/>
                      <w:marRight w:val="150"/>
                      <w:marTop w:val="0"/>
                      <w:marBottom w:val="0"/>
                      <w:divBdr>
                        <w:top w:val="none" w:sz="0" w:space="0" w:color="auto"/>
                        <w:left w:val="none" w:sz="0" w:space="0" w:color="auto"/>
                        <w:bottom w:val="none" w:sz="0" w:space="0" w:color="auto"/>
                        <w:right w:val="none" w:sz="0" w:space="0" w:color="auto"/>
                      </w:divBdr>
                    </w:div>
                    <w:div w:id="648559506">
                      <w:marLeft w:val="0"/>
                      <w:marRight w:val="0"/>
                      <w:marTop w:val="0"/>
                      <w:marBottom w:val="0"/>
                      <w:divBdr>
                        <w:top w:val="none" w:sz="0" w:space="0" w:color="auto"/>
                        <w:left w:val="single" w:sz="6" w:space="11" w:color="E3E2E2"/>
                        <w:bottom w:val="none" w:sz="0" w:space="0" w:color="auto"/>
                        <w:right w:val="none" w:sz="0" w:space="0" w:color="auto"/>
                      </w:divBdr>
                    </w:div>
                    <w:div w:id="333920001">
                      <w:marLeft w:val="0"/>
                      <w:marRight w:val="0"/>
                      <w:marTop w:val="270"/>
                      <w:marBottom w:val="0"/>
                      <w:divBdr>
                        <w:top w:val="single" w:sz="6" w:space="0" w:color="E3E2E2"/>
                        <w:left w:val="none" w:sz="0" w:space="0" w:color="auto"/>
                        <w:bottom w:val="none" w:sz="0" w:space="0" w:color="auto"/>
                        <w:right w:val="none" w:sz="0" w:space="0" w:color="auto"/>
                      </w:divBdr>
                      <w:divsChild>
                        <w:div w:id="182114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408693">
      <w:bodyDiv w:val="1"/>
      <w:marLeft w:val="0"/>
      <w:marRight w:val="0"/>
      <w:marTop w:val="0"/>
      <w:marBottom w:val="0"/>
      <w:divBdr>
        <w:top w:val="none" w:sz="0" w:space="0" w:color="auto"/>
        <w:left w:val="none" w:sz="0" w:space="0" w:color="auto"/>
        <w:bottom w:val="none" w:sz="0" w:space="0" w:color="auto"/>
        <w:right w:val="none" w:sz="0" w:space="0" w:color="auto"/>
      </w:divBdr>
    </w:div>
    <w:div w:id="1728413302">
      <w:bodyDiv w:val="1"/>
      <w:marLeft w:val="0"/>
      <w:marRight w:val="0"/>
      <w:marTop w:val="0"/>
      <w:marBottom w:val="0"/>
      <w:divBdr>
        <w:top w:val="none" w:sz="0" w:space="0" w:color="auto"/>
        <w:left w:val="none" w:sz="0" w:space="0" w:color="auto"/>
        <w:bottom w:val="none" w:sz="0" w:space="0" w:color="auto"/>
        <w:right w:val="none" w:sz="0" w:space="0" w:color="auto"/>
      </w:divBdr>
    </w:div>
    <w:div w:id="1728449555">
      <w:bodyDiv w:val="1"/>
      <w:marLeft w:val="0"/>
      <w:marRight w:val="0"/>
      <w:marTop w:val="0"/>
      <w:marBottom w:val="0"/>
      <w:divBdr>
        <w:top w:val="none" w:sz="0" w:space="0" w:color="auto"/>
        <w:left w:val="none" w:sz="0" w:space="0" w:color="auto"/>
        <w:bottom w:val="none" w:sz="0" w:space="0" w:color="auto"/>
        <w:right w:val="none" w:sz="0" w:space="0" w:color="auto"/>
      </w:divBdr>
    </w:div>
    <w:div w:id="1734573912">
      <w:bodyDiv w:val="1"/>
      <w:marLeft w:val="0"/>
      <w:marRight w:val="0"/>
      <w:marTop w:val="0"/>
      <w:marBottom w:val="0"/>
      <w:divBdr>
        <w:top w:val="none" w:sz="0" w:space="0" w:color="auto"/>
        <w:left w:val="none" w:sz="0" w:space="0" w:color="auto"/>
        <w:bottom w:val="none" w:sz="0" w:space="0" w:color="auto"/>
        <w:right w:val="none" w:sz="0" w:space="0" w:color="auto"/>
      </w:divBdr>
    </w:div>
    <w:div w:id="1743796923">
      <w:bodyDiv w:val="1"/>
      <w:marLeft w:val="0"/>
      <w:marRight w:val="0"/>
      <w:marTop w:val="0"/>
      <w:marBottom w:val="0"/>
      <w:divBdr>
        <w:top w:val="none" w:sz="0" w:space="0" w:color="auto"/>
        <w:left w:val="none" w:sz="0" w:space="0" w:color="auto"/>
        <w:bottom w:val="none" w:sz="0" w:space="0" w:color="auto"/>
        <w:right w:val="none" w:sz="0" w:space="0" w:color="auto"/>
      </w:divBdr>
    </w:div>
    <w:div w:id="1792436237">
      <w:bodyDiv w:val="1"/>
      <w:marLeft w:val="0"/>
      <w:marRight w:val="0"/>
      <w:marTop w:val="0"/>
      <w:marBottom w:val="0"/>
      <w:divBdr>
        <w:top w:val="none" w:sz="0" w:space="0" w:color="auto"/>
        <w:left w:val="none" w:sz="0" w:space="0" w:color="auto"/>
        <w:bottom w:val="none" w:sz="0" w:space="0" w:color="auto"/>
        <w:right w:val="none" w:sz="0" w:space="0" w:color="auto"/>
      </w:divBdr>
      <w:divsChild>
        <w:div w:id="765271145">
          <w:marLeft w:val="0"/>
          <w:marRight w:val="1"/>
          <w:marTop w:val="0"/>
          <w:marBottom w:val="0"/>
          <w:divBdr>
            <w:top w:val="none" w:sz="0" w:space="0" w:color="auto"/>
            <w:left w:val="none" w:sz="0" w:space="0" w:color="auto"/>
            <w:bottom w:val="none" w:sz="0" w:space="0" w:color="auto"/>
            <w:right w:val="none" w:sz="0" w:space="0" w:color="auto"/>
          </w:divBdr>
          <w:divsChild>
            <w:div w:id="616528258">
              <w:marLeft w:val="0"/>
              <w:marRight w:val="0"/>
              <w:marTop w:val="0"/>
              <w:marBottom w:val="0"/>
              <w:divBdr>
                <w:top w:val="none" w:sz="0" w:space="0" w:color="auto"/>
                <w:left w:val="none" w:sz="0" w:space="0" w:color="auto"/>
                <w:bottom w:val="none" w:sz="0" w:space="0" w:color="auto"/>
                <w:right w:val="none" w:sz="0" w:space="0" w:color="auto"/>
              </w:divBdr>
              <w:divsChild>
                <w:div w:id="359209770">
                  <w:marLeft w:val="0"/>
                  <w:marRight w:val="1"/>
                  <w:marTop w:val="0"/>
                  <w:marBottom w:val="0"/>
                  <w:divBdr>
                    <w:top w:val="none" w:sz="0" w:space="0" w:color="auto"/>
                    <w:left w:val="none" w:sz="0" w:space="0" w:color="auto"/>
                    <w:bottom w:val="none" w:sz="0" w:space="0" w:color="auto"/>
                    <w:right w:val="none" w:sz="0" w:space="0" w:color="auto"/>
                  </w:divBdr>
                  <w:divsChild>
                    <w:div w:id="1866475680">
                      <w:marLeft w:val="0"/>
                      <w:marRight w:val="0"/>
                      <w:marTop w:val="0"/>
                      <w:marBottom w:val="0"/>
                      <w:divBdr>
                        <w:top w:val="none" w:sz="0" w:space="0" w:color="auto"/>
                        <w:left w:val="none" w:sz="0" w:space="0" w:color="auto"/>
                        <w:bottom w:val="none" w:sz="0" w:space="0" w:color="auto"/>
                        <w:right w:val="none" w:sz="0" w:space="0" w:color="auto"/>
                      </w:divBdr>
                      <w:divsChild>
                        <w:div w:id="1687560711">
                          <w:marLeft w:val="0"/>
                          <w:marRight w:val="0"/>
                          <w:marTop w:val="0"/>
                          <w:marBottom w:val="0"/>
                          <w:divBdr>
                            <w:top w:val="none" w:sz="0" w:space="0" w:color="auto"/>
                            <w:left w:val="none" w:sz="0" w:space="0" w:color="auto"/>
                            <w:bottom w:val="none" w:sz="0" w:space="0" w:color="auto"/>
                            <w:right w:val="none" w:sz="0" w:space="0" w:color="auto"/>
                          </w:divBdr>
                          <w:divsChild>
                            <w:div w:id="896013212">
                              <w:marLeft w:val="0"/>
                              <w:marRight w:val="0"/>
                              <w:marTop w:val="120"/>
                              <w:marBottom w:val="360"/>
                              <w:divBdr>
                                <w:top w:val="none" w:sz="0" w:space="0" w:color="auto"/>
                                <w:left w:val="none" w:sz="0" w:space="0" w:color="auto"/>
                                <w:bottom w:val="none" w:sz="0" w:space="0" w:color="auto"/>
                                <w:right w:val="none" w:sz="0" w:space="0" w:color="auto"/>
                              </w:divBdr>
                              <w:divsChild>
                                <w:div w:id="2065785247">
                                  <w:marLeft w:val="0"/>
                                  <w:marRight w:val="0"/>
                                  <w:marTop w:val="0"/>
                                  <w:marBottom w:val="0"/>
                                  <w:divBdr>
                                    <w:top w:val="none" w:sz="0" w:space="0" w:color="auto"/>
                                    <w:left w:val="none" w:sz="0" w:space="0" w:color="auto"/>
                                    <w:bottom w:val="none" w:sz="0" w:space="0" w:color="auto"/>
                                    <w:right w:val="none" w:sz="0" w:space="0" w:color="auto"/>
                                  </w:divBdr>
                                  <w:divsChild>
                                    <w:div w:id="26951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5633351">
      <w:bodyDiv w:val="1"/>
      <w:marLeft w:val="0"/>
      <w:marRight w:val="0"/>
      <w:marTop w:val="0"/>
      <w:marBottom w:val="0"/>
      <w:divBdr>
        <w:top w:val="none" w:sz="0" w:space="0" w:color="auto"/>
        <w:left w:val="none" w:sz="0" w:space="0" w:color="auto"/>
        <w:bottom w:val="none" w:sz="0" w:space="0" w:color="auto"/>
        <w:right w:val="none" w:sz="0" w:space="0" w:color="auto"/>
      </w:divBdr>
    </w:div>
    <w:div w:id="1817407529">
      <w:bodyDiv w:val="1"/>
      <w:marLeft w:val="0"/>
      <w:marRight w:val="0"/>
      <w:marTop w:val="0"/>
      <w:marBottom w:val="0"/>
      <w:divBdr>
        <w:top w:val="none" w:sz="0" w:space="0" w:color="auto"/>
        <w:left w:val="none" w:sz="0" w:space="0" w:color="auto"/>
        <w:bottom w:val="none" w:sz="0" w:space="0" w:color="auto"/>
        <w:right w:val="none" w:sz="0" w:space="0" w:color="auto"/>
      </w:divBdr>
    </w:div>
    <w:div w:id="1818303663">
      <w:bodyDiv w:val="1"/>
      <w:marLeft w:val="0"/>
      <w:marRight w:val="0"/>
      <w:marTop w:val="0"/>
      <w:marBottom w:val="0"/>
      <w:divBdr>
        <w:top w:val="none" w:sz="0" w:space="0" w:color="auto"/>
        <w:left w:val="none" w:sz="0" w:space="0" w:color="auto"/>
        <w:bottom w:val="none" w:sz="0" w:space="0" w:color="auto"/>
        <w:right w:val="none" w:sz="0" w:space="0" w:color="auto"/>
      </w:divBdr>
    </w:div>
    <w:div w:id="1823619998">
      <w:bodyDiv w:val="1"/>
      <w:marLeft w:val="0"/>
      <w:marRight w:val="0"/>
      <w:marTop w:val="0"/>
      <w:marBottom w:val="0"/>
      <w:divBdr>
        <w:top w:val="none" w:sz="0" w:space="0" w:color="auto"/>
        <w:left w:val="none" w:sz="0" w:space="0" w:color="auto"/>
        <w:bottom w:val="none" w:sz="0" w:space="0" w:color="auto"/>
        <w:right w:val="none" w:sz="0" w:space="0" w:color="auto"/>
      </w:divBdr>
    </w:div>
    <w:div w:id="1828548453">
      <w:bodyDiv w:val="1"/>
      <w:marLeft w:val="0"/>
      <w:marRight w:val="0"/>
      <w:marTop w:val="0"/>
      <w:marBottom w:val="0"/>
      <w:divBdr>
        <w:top w:val="none" w:sz="0" w:space="0" w:color="auto"/>
        <w:left w:val="none" w:sz="0" w:space="0" w:color="auto"/>
        <w:bottom w:val="none" w:sz="0" w:space="0" w:color="auto"/>
        <w:right w:val="none" w:sz="0" w:space="0" w:color="auto"/>
      </w:divBdr>
    </w:div>
    <w:div w:id="1829709857">
      <w:bodyDiv w:val="1"/>
      <w:marLeft w:val="0"/>
      <w:marRight w:val="0"/>
      <w:marTop w:val="0"/>
      <w:marBottom w:val="0"/>
      <w:divBdr>
        <w:top w:val="none" w:sz="0" w:space="0" w:color="auto"/>
        <w:left w:val="none" w:sz="0" w:space="0" w:color="auto"/>
        <w:bottom w:val="none" w:sz="0" w:space="0" w:color="auto"/>
        <w:right w:val="none" w:sz="0" w:space="0" w:color="auto"/>
      </w:divBdr>
    </w:div>
    <w:div w:id="1854569326">
      <w:bodyDiv w:val="1"/>
      <w:marLeft w:val="0"/>
      <w:marRight w:val="0"/>
      <w:marTop w:val="0"/>
      <w:marBottom w:val="0"/>
      <w:divBdr>
        <w:top w:val="none" w:sz="0" w:space="0" w:color="auto"/>
        <w:left w:val="none" w:sz="0" w:space="0" w:color="auto"/>
        <w:bottom w:val="none" w:sz="0" w:space="0" w:color="auto"/>
        <w:right w:val="none" w:sz="0" w:space="0" w:color="auto"/>
      </w:divBdr>
    </w:div>
    <w:div w:id="1864320379">
      <w:bodyDiv w:val="1"/>
      <w:marLeft w:val="0"/>
      <w:marRight w:val="0"/>
      <w:marTop w:val="0"/>
      <w:marBottom w:val="0"/>
      <w:divBdr>
        <w:top w:val="none" w:sz="0" w:space="0" w:color="auto"/>
        <w:left w:val="none" w:sz="0" w:space="0" w:color="auto"/>
        <w:bottom w:val="none" w:sz="0" w:space="0" w:color="auto"/>
        <w:right w:val="none" w:sz="0" w:space="0" w:color="auto"/>
      </w:divBdr>
    </w:div>
    <w:div w:id="1889295664">
      <w:bodyDiv w:val="1"/>
      <w:marLeft w:val="0"/>
      <w:marRight w:val="0"/>
      <w:marTop w:val="0"/>
      <w:marBottom w:val="0"/>
      <w:divBdr>
        <w:top w:val="none" w:sz="0" w:space="0" w:color="auto"/>
        <w:left w:val="none" w:sz="0" w:space="0" w:color="auto"/>
        <w:bottom w:val="none" w:sz="0" w:space="0" w:color="auto"/>
        <w:right w:val="none" w:sz="0" w:space="0" w:color="auto"/>
      </w:divBdr>
    </w:div>
    <w:div w:id="1901748892">
      <w:bodyDiv w:val="1"/>
      <w:marLeft w:val="0"/>
      <w:marRight w:val="0"/>
      <w:marTop w:val="0"/>
      <w:marBottom w:val="0"/>
      <w:divBdr>
        <w:top w:val="none" w:sz="0" w:space="0" w:color="auto"/>
        <w:left w:val="none" w:sz="0" w:space="0" w:color="auto"/>
        <w:bottom w:val="none" w:sz="0" w:space="0" w:color="auto"/>
        <w:right w:val="none" w:sz="0" w:space="0" w:color="auto"/>
      </w:divBdr>
    </w:div>
    <w:div w:id="1908689806">
      <w:bodyDiv w:val="1"/>
      <w:marLeft w:val="0"/>
      <w:marRight w:val="0"/>
      <w:marTop w:val="0"/>
      <w:marBottom w:val="0"/>
      <w:divBdr>
        <w:top w:val="none" w:sz="0" w:space="0" w:color="auto"/>
        <w:left w:val="none" w:sz="0" w:space="0" w:color="auto"/>
        <w:bottom w:val="none" w:sz="0" w:space="0" w:color="auto"/>
        <w:right w:val="none" w:sz="0" w:space="0" w:color="auto"/>
      </w:divBdr>
      <w:divsChild>
        <w:div w:id="653267241">
          <w:marLeft w:val="0"/>
          <w:marRight w:val="1"/>
          <w:marTop w:val="0"/>
          <w:marBottom w:val="0"/>
          <w:divBdr>
            <w:top w:val="none" w:sz="0" w:space="0" w:color="auto"/>
            <w:left w:val="none" w:sz="0" w:space="0" w:color="auto"/>
            <w:bottom w:val="none" w:sz="0" w:space="0" w:color="auto"/>
            <w:right w:val="none" w:sz="0" w:space="0" w:color="auto"/>
          </w:divBdr>
          <w:divsChild>
            <w:div w:id="1352411583">
              <w:marLeft w:val="0"/>
              <w:marRight w:val="0"/>
              <w:marTop w:val="0"/>
              <w:marBottom w:val="0"/>
              <w:divBdr>
                <w:top w:val="none" w:sz="0" w:space="0" w:color="auto"/>
                <w:left w:val="none" w:sz="0" w:space="0" w:color="auto"/>
                <w:bottom w:val="none" w:sz="0" w:space="0" w:color="auto"/>
                <w:right w:val="none" w:sz="0" w:space="0" w:color="auto"/>
              </w:divBdr>
              <w:divsChild>
                <w:div w:id="1336809309">
                  <w:marLeft w:val="0"/>
                  <w:marRight w:val="1"/>
                  <w:marTop w:val="0"/>
                  <w:marBottom w:val="0"/>
                  <w:divBdr>
                    <w:top w:val="none" w:sz="0" w:space="0" w:color="auto"/>
                    <w:left w:val="none" w:sz="0" w:space="0" w:color="auto"/>
                    <w:bottom w:val="none" w:sz="0" w:space="0" w:color="auto"/>
                    <w:right w:val="none" w:sz="0" w:space="0" w:color="auto"/>
                  </w:divBdr>
                  <w:divsChild>
                    <w:div w:id="707295109">
                      <w:marLeft w:val="0"/>
                      <w:marRight w:val="0"/>
                      <w:marTop w:val="0"/>
                      <w:marBottom w:val="0"/>
                      <w:divBdr>
                        <w:top w:val="none" w:sz="0" w:space="0" w:color="auto"/>
                        <w:left w:val="none" w:sz="0" w:space="0" w:color="auto"/>
                        <w:bottom w:val="none" w:sz="0" w:space="0" w:color="auto"/>
                        <w:right w:val="none" w:sz="0" w:space="0" w:color="auto"/>
                      </w:divBdr>
                      <w:divsChild>
                        <w:div w:id="169028659">
                          <w:marLeft w:val="0"/>
                          <w:marRight w:val="0"/>
                          <w:marTop w:val="0"/>
                          <w:marBottom w:val="0"/>
                          <w:divBdr>
                            <w:top w:val="none" w:sz="0" w:space="0" w:color="auto"/>
                            <w:left w:val="none" w:sz="0" w:space="0" w:color="auto"/>
                            <w:bottom w:val="none" w:sz="0" w:space="0" w:color="auto"/>
                            <w:right w:val="none" w:sz="0" w:space="0" w:color="auto"/>
                          </w:divBdr>
                          <w:divsChild>
                            <w:div w:id="519006536">
                              <w:marLeft w:val="0"/>
                              <w:marRight w:val="0"/>
                              <w:marTop w:val="120"/>
                              <w:marBottom w:val="360"/>
                              <w:divBdr>
                                <w:top w:val="none" w:sz="0" w:space="0" w:color="auto"/>
                                <w:left w:val="none" w:sz="0" w:space="0" w:color="auto"/>
                                <w:bottom w:val="none" w:sz="0" w:space="0" w:color="auto"/>
                                <w:right w:val="none" w:sz="0" w:space="0" w:color="auto"/>
                              </w:divBdr>
                              <w:divsChild>
                                <w:div w:id="1597790205">
                                  <w:marLeft w:val="0"/>
                                  <w:marRight w:val="0"/>
                                  <w:marTop w:val="0"/>
                                  <w:marBottom w:val="0"/>
                                  <w:divBdr>
                                    <w:top w:val="none" w:sz="0" w:space="0" w:color="auto"/>
                                    <w:left w:val="none" w:sz="0" w:space="0" w:color="auto"/>
                                    <w:bottom w:val="none" w:sz="0" w:space="0" w:color="auto"/>
                                    <w:right w:val="none" w:sz="0" w:space="0" w:color="auto"/>
                                  </w:divBdr>
                                  <w:divsChild>
                                    <w:div w:id="58669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725956">
      <w:bodyDiv w:val="1"/>
      <w:marLeft w:val="0"/>
      <w:marRight w:val="0"/>
      <w:marTop w:val="0"/>
      <w:marBottom w:val="0"/>
      <w:divBdr>
        <w:top w:val="none" w:sz="0" w:space="0" w:color="auto"/>
        <w:left w:val="none" w:sz="0" w:space="0" w:color="auto"/>
        <w:bottom w:val="none" w:sz="0" w:space="0" w:color="auto"/>
        <w:right w:val="none" w:sz="0" w:space="0" w:color="auto"/>
      </w:divBdr>
    </w:div>
    <w:div w:id="1913545759">
      <w:bodyDiv w:val="1"/>
      <w:marLeft w:val="0"/>
      <w:marRight w:val="0"/>
      <w:marTop w:val="0"/>
      <w:marBottom w:val="0"/>
      <w:divBdr>
        <w:top w:val="none" w:sz="0" w:space="0" w:color="auto"/>
        <w:left w:val="none" w:sz="0" w:space="0" w:color="auto"/>
        <w:bottom w:val="none" w:sz="0" w:space="0" w:color="auto"/>
        <w:right w:val="none" w:sz="0" w:space="0" w:color="auto"/>
      </w:divBdr>
    </w:div>
    <w:div w:id="1915507139">
      <w:bodyDiv w:val="1"/>
      <w:marLeft w:val="0"/>
      <w:marRight w:val="0"/>
      <w:marTop w:val="0"/>
      <w:marBottom w:val="0"/>
      <w:divBdr>
        <w:top w:val="none" w:sz="0" w:space="0" w:color="auto"/>
        <w:left w:val="none" w:sz="0" w:space="0" w:color="auto"/>
        <w:bottom w:val="none" w:sz="0" w:space="0" w:color="auto"/>
        <w:right w:val="none" w:sz="0" w:space="0" w:color="auto"/>
      </w:divBdr>
    </w:div>
    <w:div w:id="1915511054">
      <w:bodyDiv w:val="1"/>
      <w:marLeft w:val="0"/>
      <w:marRight w:val="0"/>
      <w:marTop w:val="0"/>
      <w:marBottom w:val="0"/>
      <w:divBdr>
        <w:top w:val="none" w:sz="0" w:space="0" w:color="auto"/>
        <w:left w:val="none" w:sz="0" w:space="0" w:color="auto"/>
        <w:bottom w:val="none" w:sz="0" w:space="0" w:color="auto"/>
        <w:right w:val="none" w:sz="0" w:space="0" w:color="auto"/>
      </w:divBdr>
      <w:divsChild>
        <w:div w:id="329915430">
          <w:marLeft w:val="0"/>
          <w:marRight w:val="1"/>
          <w:marTop w:val="0"/>
          <w:marBottom w:val="0"/>
          <w:divBdr>
            <w:top w:val="none" w:sz="0" w:space="0" w:color="auto"/>
            <w:left w:val="none" w:sz="0" w:space="0" w:color="auto"/>
            <w:bottom w:val="none" w:sz="0" w:space="0" w:color="auto"/>
            <w:right w:val="none" w:sz="0" w:space="0" w:color="auto"/>
          </w:divBdr>
          <w:divsChild>
            <w:div w:id="1621372391">
              <w:marLeft w:val="0"/>
              <w:marRight w:val="0"/>
              <w:marTop w:val="0"/>
              <w:marBottom w:val="0"/>
              <w:divBdr>
                <w:top w:val="none" w:sz="0" w:space="0" w:color="auto"/>
                <w:left w:val="none" w:sz="0" w:space="0" w:color="auto"/>
                <w:bottom w:val="none" w:sz="0" w:space="0" w:color="auto"/>
                <w:right w:val="none" w:sz="0" w:space="0" w:color="auto"/>
              </w:divBdr>
              <w:divsChild>
                <w:div w:id="1318994808">
                  <w:marLeft w:val="0"/>
                  <w:marRight w:val="1"/>
                  <w:marTop w:val="0"/>
                  <w:marBottom w:val="0"/>
                  <w:divBdr>
                    <w:top w:val="none" w:sz="0" w:space="0" w:color="auto"/>
                    <w:left w:val="none" w:sz="0" w:space="0" w:color="auto"/>
                    <w:bottom w:val="none" w:sz="0" w:space="0" w:color="auto"/>
                    <w:right w:val="none" w:sz="0" w:space="0" w:color="auto"/>
                  </w:divBdr>
                  <w:divsChild>
                    <w:div w:id="1819220552">
                      <w:marLeft w:val="0"/>
                      <w:marRight w:val="0"/>
                      <w:marTop w:val="0"/>
                      <w:marBottom w:val="0"/>
                      <w:divBdr>
                        <w:top w:val="none" w:sz="0" w:space="0" w:color="auto"/>
                        <w:left w:val="none" w:sz="0" w:space="0" w:color="auto"/>
                        <w:bottom w:val="none" w:sz="0" w:space="0" w:color="auto"/>
                        <w:right w:val="none" w:sz="0" w:space="0" w:color="auto"/>
                      </w:divBdr>
                      <w:divsChild>
                        <w:div w:id="875385447">
                          <w:marLeft w:val="0"/>
                          <w:marRight w:val="0"/>
                          <w:marTop w:val="0"/>
                          <w:marBottom w:val="0"/>
                          <w:divBdr>
                            <w:top w:val="none" w:sz="0" w:space="0" w:color="auto"/>
                            <w:left w:val="none" w:sz="0" w:space="0" w:color="auto"/>
                            <w:bottom w:val="none" w:sz="0" w:space="0" w:color="auto"/>
                            <w:right w:val="none" w:sz="0" w:space="0" w:color="auto"/>
                          </w:divBdr>
                          <w:divsChild>
                            <w:div w:id="993686324">
                              <w:marLeft w:val="0"/>
                              <w:marRight w:val="0"/>
                              <w:marTop w:val="120"/>
                              <w:marBottom w:val="360"/>
                              <w:divBdr>
                                <w:top w:val="none" w:sz="0" w:space="0" w:color="auto"/>
                                <w:left w:val="none" w:sz="0" w:space="0" w:color="auto"/>
                                <w:bottom w:val="none" w:sz="0" w:space="0" w:color="auto"/>
                                <w:right w:val="none" w:sz="0" w:space="0" w:color="auto"/>
                              </w:divBdr>
                              <w:divsChild>
                                <w:div w:id="1023021425">
                                  <w:marLeft w:val="0"/>
                                  <w:marRight w:val="0"/>
                                  <w:marTop w:val="0"/>
                                  <w:marBottom w:val="0"/>
                                  <w:divBdr>
                                    <w:top w:val="none" w:sz="0" w:space="0" w:color="auto"/>
                                    <w:left w:val="none" w:sz="0" w:space="0" w:color="auto"/>
                                    <w:bottom w:val="none" w:sz="0" w:space="0" w:color="auto"/>
                                    <w:right w:val="none" w:sz="0" w:space="0" w:color="auto"/>
                                  </w:divBdr>
                                  <w:divsChild>
                                    <w:div w:id="6646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5530626">
      <w:bodyDiv w:val="1"/>
      <w:marLeft w:val="0"/>
      <w:marRight w:val="0"/>
      <w:marTop w:val="0"/>
      <w:marBottom w:val="0"/>
      <w:divBdr>
        <w:top w:val="none" w:sz="0" w:space="0" w:color="auto"/>
        <w:left w:val="none" w:sz="0" w:space="0" w:color="auto"/>
        <w:bottom w:val="none" w:sz="0" w:space="0" w:color="auto"/>
        <w:right w:val="none" w:sz="0" w:space="0" w:color="auto"/>
      </w:divBdr>
    </w:div>
    <w:div w:id="1944415127">
      <w:bodyDiv w:val="1"/>
      <w:marLeft w:val="0"/>
      <w:marRight w:val="0"/>
      <w:marTop w:val="0"/>
      <w:marBottom w:val="0"/>
      <w:divBdr>
        <w:top w:val="none" w:sz="0" w:space="0" w:color="auto"/>
        <w:left w:val="none" w:sz="0" w:space="0" w:color="auto"/>
        <w:bottom w:val="none" w:sz="0" w:space="0" w:color="auto"/>
        <w:right w:val="none" w:sz="0" w:space="0" w:color="auto"/>
      </w:divBdr>
    </w:div>
    <w:div w:id="1957522616">
      <w:bodyDiv w:val="1"/>
      <w:marLeft w:val="0"/>
      <w:marRight w:val="0"/>
      <w:marTop w:val="0"/>
      <w:marBottom w:val="0"/>
      <w:divBdr>
        <w:top w:val="none" w:sz="0" w:space="0" w:color="auto"/>
        <w:left w:val="none" w:sz="0" w:space="0" w:color="auto"/>
        <w:bottom w:val="none" w:sz="0" w:space="0" w:color="auto"/>
        <w:right w:val="none" w:sz="0" w:space="0" w:color="auto"/>
      </w:divBdr>
    </w:div>
    <w:div w:id="1967660257">
      <w:bodyDiv w:val="1"/>
      <w:marLeft w:val="0"/>
      <w:marRight w:val="0"/>
      <w:marTop w:val="0"/>
      <w:marBottom w:val="0"/>
      <w:divBdr>
        <w:top w:val="none" w:sz="0" w:space="0" w:color="auto"/>
        <w:left w:val="none" w:sz="0" w:space="0" w:color="auto"/>
        <w:bottom w:val="none" w:sz="0" w:space="0" w:color="auto"/>
        <w:right w:val="none" w:sz="0" w:space="0" w:color="auto"/>
      </w:divBdr>
    </w:div>
    <w:div w:id="1971744264">
      <w:bodyDiv w:val="1"/>
      <w:marLeft w:val="0"/>
      <w:marRight w:val="0"/>
      <w:marTop w:val="0"/>
      <w:marBottom w:val="0"/>
      <w:divBdr>
        <w:top w:val="none" w:sz="0" w:space="0" w:color="auto"/>
        <w:left w:val="none" w:sz="0" w:space="0" w:color="auto"/>
        <w:bottom w:val="none" w:sz="0" w:space="0" w:color="auto"/>
        <w:right w:val="none" w:sz="0" w:space="0" w:color="auto"/>
      </w:divBdr>
    </w:div>
    <w:div w:id="1979607363">
      <w:bodyDiv w:val="1"/>
      <w:marLeft w:val="0"/>
      <w:marRight w:val="0"/>
      <w:marTop w:val="0"/>
      <w:marBottom w:val="0"/>
      <w:divBdr>
        <w:top w:val="none" w:sz="0" w:space="0" w:color="auto"/>
        <w:left w:val="none" w:sz="0" w:space="0" w:color="auto"/>
        <w:bottom w:val="none" w:sz="0" w:space="0" w:color="auto"/>
        <w:right w:val="none" w:sz="0" w:space="0" w:color="auto"/>
      </w:divBdr>
    </w:div>
    <w:div w:id="1993409625">
      <w:bodyDiv w:val="1"/>
      <w:marLeft w:val="0"/>
      <w:marRight w:val="0"/>
      <w:marTop w:val="0"/>
      <w:marBottom w:val="0"/>
      <w:divBdr>
        <w:top w:val="none" w:sz="0" w:space="0" w:color="auto"/>
        <w:left w:val="none" w:sz="0" w:space="0" w:color="auto"/>
        <w:bottom w:val="none" w:sz="0" w:space="0" w:color="auto"/>
        <w:right w:val="none" w:sz="0" w:space="0" w:color="auto"/>
      </w:divBdr>
    </w:div>
    <w:div w:id="1996520093">
      <w:bodyDiv w:val="1"/>
      <w:marLeft w:val="0"/>
      <w:marRight w:val="0"/>
      <w:marTop w:val="0"/>
      <w:marBottom w:val="0"/>
      <w:divBdr>
        <w:top w:val="none" w:sz="0" w:space="0" w:color="auto"/>
        <w:left w:val="none" w:sz="0" w:space="0" w:color="auto"/>
        <w:bottom w:val="none" w:sz="0" w:space="0" w:color="auto"/>
        <w:right w:val="none" w:sz="0" w:space="0" w:color="auto"/>
      </w:divBdr>
      <w:divsChild>
        <w:div w:id="767894891">
          <w:marLeft w:val="30"/>
          <w:marRight w:val="0"/>
          <w:marTop w:val="0"/>
          <w:marBottom w:val="150"/>
          <w:divBdr>
            <w:top w:val="none" w:sz="0" w:space="0" w:color="auto"/>
            <w:left w:val="none" w:sz="0" w:space="0" w:color="auto"/>
            <w:bottom w:val="none" w:sz="0" w:space="0" w:color="auto"/>
            <w:right w:val="none" w:sz="0" w:space="0" w:color="auto"/>
          </w:divBdr>
          <w:divsChild>
            <w:div w:id="368840755">
              <w:marLeft w:val="0"/>
              <w:marRight w:val="0"/>
              <w:marTop w:val="0"/>
              <w:marBottom w:val="0"/>
              <w:divBdr>
                <w:top w:val="none" w:sz="0" w:space="0" w:color="auto"/>
                <w:left w:val="none" w:sz="0" w:space="0" w:color="auto"/>
                <w:bottom w:val="none" w:sz="0" w:space="0" w:color="auto"/>
                <w:right w:val="none" w:sz="0" w:space="0" w:color="auto"/>
              </w:divBdr>
            </w:div>
            <w:div w:id="2052026967">
              <w:marLeft w:val="0"/>
              <w:marRight w:val="0"/>
              <w:marTop w:val="0"/>
              <w:marBottom w:val="0"/>
              <w:divBdr>
                <w:top w:val="none" w:sz="0" w:space="0" w:color="auto"/>
                <w:left w:val="none" w:sz="0" w:space="0" w:color="auto"/>
                <w:bottom w:val="none" w:sz="0" w:space="0" w:color="auto"/>
                <w:right w:val="none" w:sz="0" w:space="0" w:color="auto"/>
              </w:divBdr>
            </w:div>
          </w:divsChild>
        </w:div>
        <w:div w:id="1647007879">
          <w:marLeft w:val="0"/>
          <w:marRight w:val="0"/>
          <w:marTop w:val="0"/>
          <w:marBottom w:val="0"/>
          <w:divBdr>
            <w:top w:val="none" w:sz="0" w:space="0" w:color="auto"/>
            <w:left w:val="none" w:sz="0" w:space="0" w:color="auto"/>
            <w:bottom w:val="none" w:sz="0" w:space="0" w:color="auto"/>
            <w:right w:val="none" w:sz="0" w:space="0" w:color="auto"/>
          </w:divBdr>
          <w:divsChild>
            <w:div w:id="4088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51767">
      <w:bodyDiv w:val="1"/>
      <w:marLeft w:val="0"/>
      <w:marRight w:val="0"/>
      <w:marTop w:val="0"/>
      <w:marBottom w:val="0"/>
      <w:divBdr>
        <w:top w:val="none" w:sz="0" w:space="0" w:color="auto"/>
        <w:left w:val="none" w:sz="0" w:space="0" w:color="auto"/>
        <w:bottom w:val="none" w:sz="0" w:space="0" w:color="auto"/>
        <w:right w:val="none" w:sz="0" w:space="0" w:color="auto"/>
      </w:divBdr>
      <w:divsChild>
        <w:div w:id="2095935622">
          <w:marLeft w:val="0"/>
          <w:marRight w:val="1"/>
          <w:marTop w:val="0"/>
          <w:marBottom w:val="0"/>
          <w:divBdr>
            <w:top w:val="none" w:sz="0" w:space="0" w:color="auto"/>
            <w:left w:val="none" w:sz="0" w:space="0" w:color="auto"/>
            <w:bottom w:val="none" w:sz="0" w:space="0" w:color="auto"/>
            <w:right w:val="none" w:sz="0" w:space="0" w:color="auto"/>
          </w:divBdr>
          <w:divsChild>
            <w:div w:id="260182891">
              <w:marLeft w:val="0"/>
              <w:marRight w:val="0"/>
              <w:marTop w:val="0"/>
              <w:marBottom w:val="0"/>
              <w:divBdr>
                <w:top w:val="none" w:sz="0" w:space="0" w:color="auto"/>
                <w:left w:val="none" w:sz="0" w:space="0" w:color="auto"/>
                <w:bottom w:val="none" w:sz="0" w:space="0" w:color="auto"/>
                <w:right w:val="none" w:sz="0" w:space="0" w:color="auto"/>
              </w:divBdr>
              <w:divsChild>
                <w:div w:id="690955690">
                  <w:marLeft w:val="0"/>
                  <w:marRight w:val="1"/>
                  <w:marTop w:val="0"/>
                  <w:marBottom w:val="0"/>
                  <w:divBdr>
                    <w:top w:val="none" w:sz="0" w:space="0" w:color="auto"/>
                    <w:left w:val="none" w:sz="0" w:space="0" w:color="auto"/>
                    <w:bottom w:val="none" w:sz="0" w:space="0" w:color="auto"/>
                    <w:right w:val="none" w:sz="0" w:space="0" w:color="auto"/>
                  </w:divBdr>
                  <w:divsChild>
                    <w:div w:id="601499034">
                      <w:marLeft w:val="0"/>
                      <w:marRight w:val="0"/>
                      <w:marTop w:val="0"/>
                      <w:marBottom w:val="0"/>
                      <w:divBdr>
                        <w:top w:val="none" w:sz="0" w:space="0" w:color="auto"/>
                        <w:left w:val="none" w:sz="0" w:space="0" w:color="auto"/>
                        <w:bottom w:val="none" w:sz="0" w:space="0" w:color="auto"/>
                        <w:right w:val="none" w:sz="0" w:space="0" w:color="auto"/>
                      </w:divBdr>
                      <w:divsChild>
                        <w:div w:id="53630756">
                          <w:marLeft w:val="0"/>
                          <w:marRight w:val="0"/>
                          <w:marTop w:val="0"/>
                          <w:marBottom w:val="0"/>
                          <w:divBdr>
                            <w:top w:val="none" w:sz="0" w:space="0" w:color="auto"/>
                            <w:left w:val="none" w:sz="0" w:space="0" w:color="auto"/>
                            <w:bottom w:val="none" w:sz="0" w:space="0" w:color="auto"/>
                            <w:right w:val="none" w:sz="0" w:space="0" w:color="auto"/>
                          </w:divBdr>
                          <w:divsChild>
                            <w:div w:id="1636060979">
                              <w:marLeft w:val="0"/>
                              <w:marRight w:val="0"/>
                              <w:marTop w:val="120"/>
                              <w:marBottom w:val="360"/>
                              <w:divBdr>
                                <w:top w:val="none" w:sz="0" w:space="0" w:color="auto"/>
                                <w:left w:val="none" w:sz="0" w:space="0" w:color="auto"/>
                                <w:bottom w:val="none" w:sz="0" w:space="0" w:color="auto"/>
                                <w:right w:val="none" w:sz="0" w:space="0" w:color="auto"/>
                              </w:divBdr>
                              <w:divsChild>
                                <w:div w:id="652753596">
                                  <w:marLeft w:val="0"/>
                                  <w:marRight w:val="0"/>
                                  <w:marTop w:val="0"/>
                                  <w:marBottom w:val="0"/>
                                  <w:divBdr>
                                    <w:top w:val="none" w:sz="0" w:space="0" w:color="auto"/>
                                    <w:left w:val="none" w:sz="0" w:space="0" w:color="auto"/>
                                    <w:bottom w:val="none" w:sz="0" w:space="0" w:color="auto"/>
                                    <w:right w:val="none" w:sz="0" w:space="0" w:color="auto"/>
                                  </w:divBdr>
                                  <w:divsChild>
                                    <w:div w:id="75301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3950315">
      <w:bodyDiv w:val="1"/>
      <w:marLeft w:val="0"/>
      <w:marRight w:val="0"/>
      <w:marTop w:val="0"/>
      <w:marBottom w:val="0"/>
      <w:divBdr>
        <w:top w:val="none" w:sz="0" w:space="0" w:color="auto"/>
        <w:left w:val="none" w:sz="0" w:space="0" w:color="auto"/>
        <w:bottom w:val="none" w:sz="0" w:space="0" w:color="auto"/>
        <w:right w:val="none" w:sz="0" w:space="0" w:color="auto"/>
      </w:divBdr>
      <w:divsChild>
        <w:div w:id="2005470148">
          <w:marLeft w:val="0"/>
          <w:marRight w:val="1"/>
          <w:marTop w:val="0"/>
          <w:marBottom w:val="0"/>
          <w:divBdr>
            <w:top w:val="none" w:sz="0" w:space="0" w:color="auto"/>
            <w:left w:val="none" w:sz="0" w:space="0" w:color="auto"/>
            <w:bottom w:val="none" w:sz="0" w:space="0" w:color="auto"/>
            <w:right w:val="none" w:sz="0" w:space="0" w:color="auto"/>
          </w:divBdr>
          <w:divsChild>
            <w:div w:id="361172532">
              <w:marLeft w:val="0"/>
              <w:marRight w:val="0"/>
              <w:marTop w:val="0"/>
              <w:marBottom w:val="0"/>
              <w:divBdr>
                <w:top w:val="none" w:sz="0" w:space="0" w:color="auto"/>
                <w:left w:val="none" w:sz="0" w:space="0" w:color="auto"/>
                <w:bottom w:val="none" w:sz="0" w:space="0" w:color="auto"/>
                <w:right w:val="none" w:sz="0" w:space="0" w:color="auto"/>
              </w:divBdr>
              <w:divsChild>
                <w:div w:id="413599258">
                  <w:marLeft w:val="0"/>
                  <w:marRight w:val="1"/>
                  <w:marTop w:val="0"/>
                  <w:marBottom w:val="0"/>
                  <w:divBdr>
                    <w:top w:val="none" w:sz="0" w:space="0" w:color="auto"/>
                    <w:left w:val="none" w:sz="0" w:space="0" w:color="auto"/>
                    <w:bottom w:val="none" w:sz="0" w:space="0" w:color="auto"/>
                    <w:right w:val="none" w:sz="0" w:space="0" w:color="auto"/>
                  </w:divBdr>
                  <w:divsChild>
                    <w:div w:id="1318458126">
                      <w:marLeft w:val="0"/>
                      <w:marRight w:val="0"/>
                      <w:marTop w:val="0"/>
                      <w:marBottom w:val="0"/>
                      <w:divBdr>
                        <w:top w:val="none" w:sz="0" w:space="0" w:color="auto"/>
                        <w:left w:val="none" w:sz="0" w:space="0" w:color="auto"/>
                        <w:bottom w:val="none" w:sz="0" w:space="0" w:color="auto"/>
                        <w:right w:val="none" w:sz="0" w:space="0" w:color="auto"/>
                      </w:divBdr>
                      <w:divsChild>
                        <w:div w:id="258485496">
                          <w:marLeft w:val="0"/>
                          <w:marRight w:val="0"/>
                          <w:marTop w:val="0"/>
                          <w:marBottom w:val="0"/>
                          <w:divBdr>
                            <w:top w:val="none" w:sz="0" w:space="0" w:color="auto"/>
                            <w:left w:val="none" w:sz="0" w:space="0" w:color="auto"/>
                            <w:bottom w:val="none" w:sz="0" w:space="0" w:color="auto"/>
                            <w:right w:val="none" w:sz="0" w:space="0" w:color="auto"/>
                          </w:divBdr>
                          <w:divsChild>
                            <w:div w:id="1593779760">
                              <w:marLeft w:val="0"/>
                              <w:marRight w:val="0"/>
                              <w:marTop w:val="120"/>
                              <w:marBottom w:val="360"/>
                              <w:divBdr>
                                <w:top w:val="none" w:sz="0" w:space="0" w:color="auto"/>
                                <w:left w:val="none" w:sz="0" w:space="0" w:color="auto"/>
                                <w:bottom w:val="none" w:sz="0" w:space="0" w:color="auto"/>
                                <w:right w:val="none" w:sz="0" w:space="0" w:color="auto"/>
                              </w:divBdr>
                              <w:divsChild>
                                <w:div w:id="2030255784">
                                  <w:marLeft w:val="0"/>
                                  <w:marRight w:val="0"/>
                                  <w:marTop w:val="0"/>
                                  <w:marBottom w:val="0"/>
                                  <w:divBdr>
                                    <w:top w:val="none" w:sz="0" w:space="0" w:color="auto"/>
                                    <w:left w:val="none" w:sz="0" w:space="0" w:color="auto"/>
                                    <w:bottom w:val="none" w:sz="0" w:space="0" w:color="auto"/>
                                    <w:right w:val="none" w:sz="0" w:space="0" w:color="auto"/>
                                  </w:divBdr>
                                  <w:divsChild>
                                    <w:div w:id="49245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648069">
      <w:bodyDiv w:val="1"/>
      <w:marLeft w:val="0"/>
      <w:marRight w:val="0"/>
      <w:marTop w:val="0"/>
      <w:marBottom w:val="0"/>
      <w:divBdr>
        <w:top w:val="none" w:sz="0" w:space="0" w:color="auto"/>
        <w:left w:val="none" w:sz="0" w:space="0" w:color="auto"/>
        <w:bottom w:val="none" w:sz="0" w:space="0" w:color="auto"/>
        <w:right w:val="none" w:sz="0" w:space="0" w:color="auto"/>
      </w:divBdr>
    </w:div>
    <w:div w:id="2064792851">
      <w:bodyDiv w:val="1"/>
      <w:marLeft w:val="0"/>
      <w:marRight w:val="0"/>
      <w:marTop w:val="0"/>
      <w:marBottom w:val="0"/>
      <w:divBdr>
        <w:top w:val="none" w:sz="0" w:space="0" w:color="auto"/>
        <w:left w:val="none" w:sz="0" w:space="0" w:color="auto"/>
        <w:bottom w:val="none" w:sz="0" w:space="0" w:color="auto"/>
        <w:right w:val="none" w:sz="0" w:space="0" w:color="auto"/>
      </w:divBdr>
    </w:div>
    <w:div w:id="2073892721">
      <w:bodyDiv w:val="1"/>
      <w:marLeft w:val="0"/>
      <w:marRight w:val="0"/>
      <w:marTop w:val="0"/>
      <w:marBottom w:val="0"/>
      <w:divBdr>
        <w:top w:val="none" w:sz="0" w:space="0" w:color="auto"/>
        <w:left w:val="none" w:sz="0" w:space="0" w:color="auto"/>
        <w:bottom w:val="none" w:sz="0" w:space="0" w:color="auto"/>
        <w:right w:val="none" w:sz="0" w:space="0" w:color="auto"/>
      </w:divBdr>
    </w:div>
    <w:div w:id="2073962965">
      <w:bodyDiv w:val="1"/>
      <w:marLeft w:val="0"/>
      <w:marRight w:val="0"/>
      <w:marTop w:val="0"/>
      <w:marBottom w:val="0"/>
      <w:divBdr>
        <w:top w:val="none" w:sz="0" w:space="0" w:color="auto"/>
        <w:left w:val="none" w:sz="0" w:space="0" w:color="auto"/>
        <w:bottom w:val="none" w:sz="0" w:space="0" w:color="auto"/>
        <w:right w:val="none" w:sz="0" w:space="0" w:color="auto"/>
      </w:divBdr>
    </w:div>
    <w:div w:id="2076707050">
      <w:bodyDiv w:val="1"/>
      <w:marLeft w:val="0"/>
      <w:marRight w:val="0"/>
      <w:marTop w:val="0"/>
      <w:marBottom w:val="0"/>
      <w:divBdr>
        <w:top w:val="none" w:sz="0" w:space="0" w:color="auto"/>
        <w:left w:val="none" w:sz="0" w:space="0" w:color="auto"/>
        <w:bottom w:val="none" w:sz="0" w:space="0" w:color="auto"/>
        <w:right w:val="none" w:sz="0" w:space="0" w:color="auto"/>
      </w:divBdr>
    </w:div>
    <w:div w:id="2077781063">
      <w:bodyDiv w:val="1"/>
      <w:marLeft w:val="0"/>
      <w:marRight w:val="0"/>
      <w:marTop w:val="0"/>
      <w:marBottom w:val="0"/>
      <w:divBdr>
        <w:top w:val="none" w:sz="0" w:space="0" w:color="auto"/>
        <w:left w:val="none" w:sz="0" w:space="0" w:color="auto"/>
        <w:bottom w:val="none" w:sz="0" w:space="0" w:color="auto"/>
        <w:right w:val="none" w:sz="0" w:space="0" w:color="auto"/>
      </w:divBdr>
    </w:div>
    <w:div w:id="2085180342">
      <w:bodyDiv w:val="1"/>
      <w:marLeft w:val="0"/>
      <w:marRight w:val="0"/>
      <w:marTop w:val="0"/>
      <w:marBottom w:val="0"/>
      <w:divBdr>
        <w:top w:val="none" w:sz="0" w:space="0" w:color="auto"/>
        <w:left w:val="none" w:sz="0" w:space="0" w:color="auto"/>
        <w:bottom w:val="none" w:sz="0" w:space="0" w:color="auto"/>
        <w:right w:val="none" w:sz="0" w:space="0" w:color="auto"/>
      </w:divBdr>
    </w:div>
    <w:div w:id="2087609906">
      <w:bodyDiv w:val="1"/>
      <w:marLeft w:val="0"/>
      <w:marRight w:val="0"/>
      <w:marTop w:val="0"/>
      <w:marBottom w:val="0"/>
      <w:divBdr>
        <w:top w:val="none" w:sz="0" w:space="0" w:color="auto"/>
        <w:left w:val="none" w:sz="0" w:space="0" w:color="auto"/>
        <w:bottom w:val="none" w:sz="0" w:space="0" w:color="auto"/>
        <w:right w:val="none" w:sz="0" w:space="0" w:color="auto"/>
      </w:divBdr>
    </w:div>
    <w:div w:id="2090885567">
      <w:bodyDiv w:val="1"/>
      <w:marLeft w:val="0"/>
      <w:marRight w:val="0"/>
      <w:marTop w:val="0"/>
      <w:marBottom w:val="0"/>
      <w:divBdr>
        <w:top w:val="none" w:sz="0" w:space="0" w:color="auto"/>
        <w:left w:val="none" w:sz="0" w:space="0" w:color="auto"/>
        <w:bottom w:val="none" w:sz="0" w:space="0" w:color="auto"/>
        <w:right w:val="none" w:sz="0" w:space="0" w:color="auto"/>
      </w:divBdr>
    </w:div>
    <w:div w:id="2092464348">
      <w:bodyDiv w:val="1"/>
      <w:marLeft w:val="0"/>
      <w:marRight w:val="0"/>
      <w:marTop w:val="0"/>
      <w:marBottom w:val="0"/>
      <w:divBdr>
        <w:top w:val="none" w:sz="0" w:space="0" w:color="auto"/>
        <w:left w:val="none" w:sz="0" w:space="0" w:color="auto"/>
        <w:bottom w:val="none" w:sz="0" w:space="0" w:color="auto"/>
        <w:right w:val="none" w:sz="0" w:space="0" w:color="auto"/>
      </w:divBdr>
    </w:div>
    <w:div w:id="2095321116">
      <w:bodyDiv w:val="1"/>
      <w:marLeft w:val="0"/>
      <w:marRight w:val="0"/>
      <w:marTop w:val="0"/>
      <w:marBottom w:val="0"/>
      <w:divBdr>
        <w:top w:val="none" w:sz="0" w:space="0" w:color="auto"/>
        <w:left w:val="none" w:sz="0" w:space="0" w:color="auto"/>
        <w:bottom w:val="none" w:sz="0" w:space="0" w:color="auto"/>
        <w:right w:val="none" w:sz="0" w:space="0" w:color="auto"/>
      </w:divBdr>
    </w:div>
    <w:div w:id="2097508115">
      <w:bodyDiv w:val="1"/>
      <w:marLeft w:val="0"/>
      <w:marRight w:val="0"/>
      <w:marTop w:val="0"/>
      <w:marBottom w:val="0"/>
      <w:divBdr>
        <w:top w:val="none" w:sz="0" w:space="0" w:color="auto"/>
        <w:left w:val="none" w:sz="0" w:space="0" w:color="auto"/>
        <w:bottom w:val="none" w:sz="0" w:space="0" w:color="auto"/>
        <w:right w:val="none" w:sz="0" w:space="0" w:color="auto"/>
      </w:divBdr>
    </w:div>
    <w:div w:id="2101365793">
      <w:bodyDiv w:val="1"/>
      <w:marLeft w:val="0"/>
      <w:marRight w:val="0"/>
      <w:marTop w:val="0"/>
      <w:marBottom w:val="0"/>
      <w:divBdr>
        <w:top w:val="none" w:sz="0" w:space="0" w:color="auto"/>
        <w:left w:val="none" w:sz="0" w:space="0" w:color="auto"/>
        <w:bottom w:val="none" w:sz="0" w:space="0" w:color="auto"/>
        <w:right w:val="none" w:sz="0" w:space="0" w:color="auto"/>
      </w:divBdr>
      <w:divsChild>
        <w:div w:id="1584606534">
          <w:marLeft w:val="0"/>
          <w:marRight w:val="0"/>
          <w:marTop w:val="0"/>
          <w:marBottom w:val="0"/>
          <w:divBdr>
            <w:top w:val="none" w:sz="0" w:space="0" w:color="auto"/>
            <w:left w:val="none" w:sz="0" w:space="0" w:color="auto"/>
            <w:bottom w:val="none" w:sz="0" w:space="0" w:color="auto"/>
            <w:right w:val="none" w:sz="0" w:space="0" w:color="auto"/>
          </w:divBdr>
        </w:div>
      </w:divsChild>
    </w:div>
    <w:div w:id="2106412788">
      <w:bodyDiv w:val="1"/>
      <w:marLeft w:val="0"/>
      <w:marRight w:val="0"/>
      <w:marTop w:val="0"/>
      <w:marBottom w:val="0"/>
      <w:divBdr>
        <w:top w:val="none" w:sz="0" w:space="0" w:color="auto"/>
        <w:left w:val="none" w:sz="0" w:space="0" w:color="auto"/>
        <w:bottom w:val="none" w:sz="0" w:space="0" w:color="auto"/>
        <w:right w:val="none" w:sz="0" w:space="0" w:color="auto"/>
      </w:divBdr>
    </w:div>
    <w:div w:id="2106732140">
      <w:bodyDiv w:val="1"/>
      <w:marLeft w:val="0"/>
      <w:marRight w:val="0"/>
      <w:marTop w:val="0"/>
      <w:marBottom w:val="0"/>
      <w:divBdr>
        <w:top w:val="none" w:sz="0" w:space="0" w:color="auto"/>
        <w:left w:val="none" w:sz="0" w:space="0" w:color="auto"/>
        <w:bottom w:val="none" w:sz="0" w:space="0" w:color="auto"/>
        <w:right w:val="none" w:sz="0" w:space="0" w:color="auto"/>
      </w:divBdr>
    </w:div>
    <w:div w:id="2108693731">
      <w:bodyDiv w:val="1"/>
      <w:marLeft w:val="0"/>
      <w:marRight w:val="0"/>
      <w:marTop w:val="0"/>
      <w:marBottom w:val="0"/>
      <w:divBdr>
        <w:top w:val="none" w:sz="0" w:space="0" w:color="auto"/>
        <w:left w:val="none" w:sz="0" w:space="0" w:color="auto"/>
        <w:bottom w:val="none" w:sz="0" w:space="0" w:color="auto"/>
        <w:right w:val="none" w:sz="0" w:space="0" w:color="auto"/>
      </w:divBdr>
    </w:div>
    <w:div w:id="2114011754">
      <w:bodyDiv w:val="1"/>
      <w:marLeft w:val="0"/>
      <w:marRight w:val="0"/>
      <w:marTop w:val="0"/>
      <w:marBottom w:val="0"/>
      <w:divBdr>
        <w:top w:val="none" w:sz="0" w:space="0" w:color="auto"/>
        <w:left w:val="none" w:sz="0" w:space="0" w:color="auto"/>
        <w:bottom w:val="none" w:sz="0" w:space="0" w:color="auto"/>
        <w:right w:val="none" w:sz="0" w:space="0" w:color="auto"/>
      </w:divBdr>
    </w:div>
    <w:div w:id="2115588340">
      <w:bodyDiv w:val="1"/>
      <w:marLeft w:val="0"/>
      <w:marRight w:val="0"/>
      <w:marTop w:val="0"/>
      <w:marBottom w:val="0"/>
      <w:divBdr>
        <w:top w:val="none" w:sz="0" w:space="0" w:color="auto"/>
        <w:left w:val="none" w:sz="0" w:space="0" w:color="auto"/>
        <w:bottom w:val="none" w:sz="0" w:space="0" w:color="auto"/>
        <w:right w:val="none" w:sz="0" w:space="0" w:color="auto"/>
      </w:divBdr>
    </w:div>
    <w:div w:id="2125339234">
      <w:bodyDiv w:val="1"/>
      <w:marLeft w:val="0"/>
      <w:marRight w:val="0"/>
      <w:marTop w:val="0"/>
      <w:marBottom w:val="0"/>
      <w:divBdr>
        <w:top w:val="none" w:sz="0" w:space="0" w:color="auto"/>
        <w:left w:val="none" w:sz="0" w:space="0" w:color="auto"/>
        <w:bottom w:val="none" w:sz="0" w:space="0" w:color="auto"/>
        <w:right w:val="none" w:sz="0" w:space="0" w:color="auto"/>
      </w:divBdr>
    </w:div>
    <w:div w:id="2146585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cbi.nlm.nih.gov/pubmed/?term=Sridhar%20SB%5BAuthor%5D&amp;cauthor=true&amp;cauthor_uid=27442137" TargetMode="External"/><Relationship Id="rId18" Type="http://schemas.openxmlformats.org/officeDocument/2006/relationships/chart" Target="charts/chart1.xm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hyperlink" Target="http://www.viendinhduong.vn/news/vi/106/61/0/a/" TargetMode="Externa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9.png"/><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hyperlink" Target="https://vi.wikipedia.org/wiki/S%C3%B4ng_Thao"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hart" Target="charts/chart2.xml"/><Relationship Id="rId31" Type="http://schemas.openxmlformats.org/officeDocument/2006/relationships/image" Target="media/image11.png"/><Relationship Id="rId44"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ncbi.nlm.nih.gov/pubmed/?term=Etheredge%20AJ%5BAuthor%5D&amp;cauthor=true&amp;cauthor_uid=26280534" TargetMode="External"/><Relationship Id="rId22" Type="http://schemas.openxmlformats.org/officeDocument/2006/relationships/hyperlink" Target="http://www.who.int/vmnis/database/anaemia/countries/en/"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20" Type="http://schemas.openxmlformats.org/officeDocument/2006/relationships/chart" Target="charts/chart3.xml"/><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BC\Desktop\Book1.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Sheet1!$A$2</c:f>
              <c:strCache>
                <c:ptCount val="1"/>
                <c:pt idx="0">
                  <c:v>Khuyến nghị</c:v>
                </c:pt>
              </c:strCache>
            </c:strRef>
          </c:tx>
          <c:spPr>
            <a:solidFill>
              <a:schemeClr val="accent3">
                <a:lumMod val="50000"/>
              </a:schemeClr>
            </a:solidFill>
          </c:spPr>
          <c:invertIfNegative val="0"/>
          <c:cat>
            <c:strRef>
              <c:f>Sheet1!$B$1:$H$1</c:f>
              <c:strCache>
                <c:ptCount val="7"/>
                <c:pt idx="0">
                  <c:v>Năng lượng (Kcal)</c:v>
                </c:pt>
                <c:pt idx="1">
                  <c:v>Protein (g)</c:v>
                </c:pt>
                <c:pt idx="2">
                  <c:v>Sắt (mg)</c:v>
                </c:pt>
                <c:pt idx="3">
                  <c:v>Kẽm (mg)</c:v>
                </c:pt>
                <c:pt idx="4">
                  <c:v>Vitamin A (mcg)</c:v>
                </c:pt>
                <c:pt idx="5">
                  <c:v>Folate (mcg)</c:v>
                </c:pt>
                <c:pt idx="6">
                  <c:v>Vitamin B12 (mcg)</c:v>
                </c:pt>
              </c:strCache>
            </c:strRef>
          </c:cat>
          <c:val>
            <c:numRef>
              <c:f>Sheet1!$B$2:$H$2</c:f>
              <c:numCache>
                <c:formatCode>General</c:formatCode>
                <c:ptCount val="7"/>
                <c:pt idx="0">
                  <c:v>100</c:v>
                </c:pt>
                <c:pt idx="1">
                  <c:v>100</c:v>
                </c:pt>
                <c:pt idx="2">
                  <c:v>100</c:v>
                </c:pt>
                <c:pt idx="3">
                  <c:v>100</c:v>
                </c:pt>
                <c:pt idx="4">
                  <c:v>100</c:v>
                </c:pt>
                <c:pt idx="5">
                  <c:v>100</c:v>
                </c:pt>
                <c:pt idx="6">
                  <c:v>100</c:v>
                </c:pt>
              </c:numCache>
            </c:numRef>
          </c:val>
        </c:ser>
        <c:ser>
          <c:idx val="1"/>
          <c:order val="1"/>
          <c:tx>
            <c:strRef>
              <c:f>Sheet1!$A$3</c:f>
              <c:strCache>
                <c:ptCount val="1"/>
                <c:pt idx="0">
                  <c:v>Nhóm CT</c:v>
                </c:pt>
              </c:strCache>
            </c:strRef>
          </c:tx>
          <c:spPr>
            <a:solidFill>
              <a:srgbClr val="FFFF99"/>
            </a:solidFill>
          </c:spPr>
          <c:invertIfNegative val="0"/>
          <c:dLbls>
            <c:dLbl>
              <c:idx val="0"/>
              <c:layout>
                <c:manualLayout>
                  <c:x val="4.3041093908041516E-3"/>
                  <c:y val="3.9445771382248165E-3"/>
                </c:manualLayout>
              </c:layout>
              <c:tx>
                <c:rich>
                  <a:bodyPr/>
                  <a:lstStyle/>
                  <a:p>
                    <a:r>
                      <a:rPr lang="en-US"/>
                      <a:t> 86,7 </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1.076027347701038E-2"/>
                  <c:y val="1.1833420818049391E-2"/>
                </c:manualLayout>
              </c:layout>
              <c:tx>
                <c:rich>
                  <a:bodyPr/>
                  <a:lstStyle/>
                  <a:p>
                    <a:r>
                      <a:rPr lang="en-US"/>
                      <a:t> 117,5 </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5778308552899266E-2"/>
                </c:manualLayout>
              </c:layout>
              <c:tx>
                <c:rich>
                  <a:bodyPr/>
                  <a:lstStyle/>
                  <a:p>
                    <a:r>
                      <a:rPr lang="en-US"/>
                      <a:t> 49,8 </a:t>
                    </a:r>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0"/>
                  <c:y val="1.5778308552899245E-2"/>
                </c:manualLayout>
              </c:layout>
              <c:tx>
                <c:rich>
                  <a:bodyPr/>
                  <a:lstStyle/>
                  <a:p>
                    <a:r>
                      <a:rPr lang="en-US"/>
                      <a:t> 110,1 </a:t>
                    </a:r>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0"/>
                  <c:y val="1.1833731414674484E-2"/>
                </c:manualLayout>
              </c:layout>
              <c:tx>
                <c:rich>
                  <a:bodyPr/>
                  <a:lstStyle/>
                  <a:p>
                    <a:r>
                      <a:rPr lang="en-US"/>
                      <a:t> 76,8 </a:t>
                    </a:r>
                  </a:p>
                </c:rich>
              </c:tx>
              <c:showLegendKey val="0"/>
              <c:showVal val="1"/>
              <c:showCatName val="0"/>
              <c:showSerName val="0"/>
              <c:showPercent val="0"/>
              <c:showBubbleSize val="0"/>
              <c:extLst>
                <c:ext xmlns:c15="http://schemas.microsoft.com/office/drawing/2012/chart" uri="{CE6537A1-D6FC-4f65-9D91-7224C49458BB}"/>
              </c:extLst>
            </c:dLbl>
            <c:dLbl>
              <c:idx val="5"/>
              <c:layout>
                <c:manualLayout>
                  <c:x val="2.1520546954020758E-3"/>
                  <c:y val="1.1833731414674484E-2"/>
                </c:manualLayout>
              </c:layout>
              <c:tx>
                <c:rich>
                  <a:bodyPr/>
                  <a:lstStyle/>
                  <a:p>
                    <a:r>
                      <a:rPr lang="en-US"/>
                      <a:t> 81,2 </a:t>
                    </a:r>
                  </a:p>
                </c:rich>
              </c:tx>
              <c:showLegendKey val="0"/>
              <c:showVal val="1"/>
              <c:showCatName val="0"/>
              <c:showSerName val="0"/>
              <c:showPercent val="0"/>
              <c:showBubbleSize val="0"/>
              <c:extLst>
                <c:ext xmlns:c15="http://schemas.microsoft.com/office/drawing/2012/chart" uri="{CE6537A1-D6FC-4f65-9D91-7224C49458BB}"/>
              </c:extLst>
            </c:dLbl>
            <c:dLbl>
              <c:idx val="6"/>
              <c:layout>
                <c:manualLayout>
                  <c:x val="-4.3041093908041516E-3"/>
                  <c:y val="1.1833731414674448E-2"/>
                </c:manualLayout>
              </c:layout>
              <c:tx>
                <c:rich>
                  <a:bodyPr/>
                  <a:lstStyle/>
                  <a:p>
                    <a:r>
                      <a:rPr lang="en-US"/>
                      <a:t> 98,7 </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Năng lượng (Kcal)</c:v>
                </c:pt>
                <c:pt idx="1">
                  <c:v>Protein (g)</c:v>
                </c:pt>
                <c:pt idx="2">
                  <c:v>Sắt (mg)</c:v>
                </c:pt>
                <c:pt idx="3">
                  <c:v>Kẽm (mg)</c:v>
                </c:pt>
                <c:pt idx="4">
                  <c:v>Vitamin A (mcg)</c:v>
                </c:pt>
                <c:pt idx="5">
                  <c:v>Folate (mcg)</c:v>
                </c:pt>
                <c:pt idx="6">
                  <c:v>Vitamin B12 (mcg)</c:v>
                </c:pt>
              </c:strCache>
            </c:strRef>
          </c:cat>
          <c:val>
            <c:numRef>
              <c:f>Sheet1!$B$3:$H$3</c:f>
              <c:numCache>
                <c:formatCode>_(* #,##0.0_);_(* \(#,##0.0\);_(* "-"??_);_(@_)</c:formatCode>
                <c:ptCount val="7"/>
                <c:pt idx="0">
                  <c:v>86.711807266260166</c:v>
                </c:pt>
                <c:pt idx="1">
                  <c:v>117.46981287112266</c:v>
                </c:pt>
                <c:pt idx="2">
                  <c:v>49.757317914538099</c:v>
                </c:pt>
                <c:pt idx="3">
                  <c:v>110.10414285156253</c:v>
                </c:pt>
                <c:pt idx="4">
                  <c:v>76.83517611511752</c:v>
                </c:pt>
                <c:pt idx="5">
                  <c:v>81.234103732638872</c:v>
                </c:pt>
                <c:pt idx="6">
                  <c:v>98.7</c:v>
                </c:pt>
              </c:numCache>
            </c:numRef>
          </c:val>
        </c:ser>
        <c:ser>
          <c:idx val="2"/>
          <c:order val="2"/>
          <c:tx>
            <c:strRef>
              <c:f>Sheet1!$A$4</c:f>
              <c:strCache>
                <c:ptCount val="1"/>
                <c:pt idx="0">
                  <c:v>Nhóm chứng</c:v>
                </c:pt>
              </c:strCache>
            </c:strRef>
          </c:tx>
          <c:spPr>
            <a:solidFill>
              <a:schemeClr val="accent6">
                <a:lumMod val="75000"/>
              </a:schemeClr>
            </a:solidFill>
            <a:ln>
              <a:noFill/>
            </a:ln>
          </c:spPr>
          <c:invertIfNegative val="0"/>
          <c:dLbls>
            <c:dLbl>
              <c:idx val="0"/>
              <c:layout>
                <c:manualLayout>
                  <c:x val="6.4561640862062274E-3"/>
                  <c:y val="0.22878547401703933"/>
                </c:manualLayout>
              </c:layout>
              <c:tx>
                <c:rich>
                  <a:bodyPr/>
                  <a:lstStyle/>
                  <a:p>
                    <a:r>
                      <a:rPr lang="en-US">
                        <a:latin typeface="Times New Roman" panose="02020603050405020304" pitchFamily="18" charset="0"/>
                        <a:cs typeface="Times New Roman" panose="02020603050405020304" pitchFamily="18" charset="0"/>
                      </a:rPr>
                      <a:t> 87,6 </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1.2912328172412455E-2"/>
                  <c:y val="0.2445637825699386"/>
                </c:manualLayout>
              </c:layout>
              <c:tx>
                <c:rich>
                  <a:bodyPr/>
                  <a:lstStyle/>
                  <a:p>
                    <a:r>
                      <a:rPr lang="en-US"/>
                      <a:t> 119,1 </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4.3041093908041516E-3"/>
                  <c:y val="0.14989393125254302"/>
                </c:manualLayout>
              </c:layout>
              <c:tx>
                <c:rich>
                  <a:bodyPr/>
                  <a:lstStyle/>
                  <a:p>
                    <a:r>
                      <a:rPr lang="en-US"/>
                      <a:t> 50,1 </a:t>
                    </a:r>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8.6082187816083032E-3"/>
                  <c:y val="0.2485083597081634"/>
                </c:manualLayout>
              </c:layout>
              <c:tx>
                <c:rich>
                  <a:bodyPr/>
                  <a:lstStyle/>
                  <a:p>
                    <a:r>
                      <a:rPr lang="en-US"/>
                      <a:t> 109,6 </a:t>
                    </a:r>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2.1518852422764538E-3"/>
                  <c:y val="0.20117343404946561"/>
                </c:manualLayout>
              </c:layout>
              <c:tx>
                <c:rich>
                  <a:bodyPr/>
                  <a:lstStyle/>
                  <a:p>
                    <a:r>
                      <a:rPr lang="en-US"/>
                      <a:t> 81,6 </a:t>
                    </a:r>
                  </a:p>
                </c:rich>
              </c:tx>
              <c:showLegendKey val="0"/>
              <c:showVal val="1"/>
              <c:showCatName val="0"/>
              <c:showSerName val="0"/>
              <c:showPercent val="0"/>
              <c:showBubbleSize val="0"/>
              <c:extLst>
                <c:ext xmlns:c15="http://schemas.microsoft.com/office/drawing/2012/chart" uri="{CE6537A1-D6FC-4f65-9D91-7224C49458BB}"/>
              </c:extLst>
            </c:dLbl>
            <c:dLbl>
              <c:idx val="5"/>
              <c:layout>
                <c:manualLayout>
                  <c:x val="2.1520546954020758E-3"/>
                  <c:y val="0.17750597122011672"/>
                </c:manualLayout>
              </c:layout>
              <c:tx>
                <c:rich>
                  <a:bodyPr/>
                  <a:lstStyle/>
                  <a:p>
                    <a:r>
                      <a:rPr lang="en-US"/>
                      <a:t> 75,6 </a:t>
                    </a:r>
                  </a:p>
                </c:rich>
              </c:tx>
              <c:showLegendKey val="0"/>
              <c:showVal val="1"/>
              <c:showCatName val="0"/>
              <c:showSerName val="0"/>
              <c:showPercent val="0"/>
              <c:showBubbleSize val="0"/>
              <c:extLst>
                <c:ext xmlns:c15="http://schemas.microsoft.com/office/drawing/2012/chart" uri="{CE6537A1-D6FC-4f65-9D91-7224C49458BB}"/>
              </c:extLst>
            </c:dLbl>
            <c:dLbl>
              <c:idx val="6"/>
              <c:layout>
                <c:manualLayout>
                  <c:x val="1.076027347701038E-2"/>
                  <c:y val="0.25639751398461302"/>
                </c:manualLayout>
              </c:layout>
              <c:tx>
                <c:rich>
                  <a:bodyPr/>
                  <a:lstStyle/>
                  <a:p>
                    <a:r>
                      <a:rPr lang="en-US"/>
                      <a:t> 110,2 </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Năng lượng (Kcal)</c:v>
                </c:pt>
                <c:pt idx="1">
                  <c:v>Protein (g)</c:v>
                </c:pt>
                <c:pt idx="2">
                  <c:v>Sắt (mg)</c:v>
                </c:pt>
                <c:pt idx="3">
                  <c:v>Kẽm (mg)</c:v>
                </c:pt>
                <c:pt idx="4">
                  <c:v>Vitamin A (mcg)</c:v>
                </c:pt>
                <c:pt idx="5">
                  <c:v>Folate (mcg)</c:v>
                </c:pt>
                <c:pt idx="6">
                  <c:v>Vitamin B12 (mcg)</c:v>
                </c:pt>
              </c:strCache>
            </c:strRef>
          </c:cat>
          <c:val>
            <c:numRef>
              <c:f>Sheet1!$B$4:$H$4</c:f>
              <c:numCache>
                <c:formatCode>_(* #,##0.0_);_(* \(#,##0.0\);_(* "-"??_);_(@_)</c:formatCode>
                <c:ptCount val="7"/>
                <c:pt idx="0">
                  <c:v>87.581009129681462</c:v>
                </c:pt>
                <c:pt idx="1">
                  <c:v>119.08739782372491</c:v>
                </c:pt>
                <c:pt idx="2">
                  <c:v>50.051712273098417</c:v>
                </c:pt>
                <c:pt idx="3">
                  <c:v>109.59497317997005</c:v>
                </c:pt>
                <c:pt idx="4">
                  <c:v>81.646370723868543</c:v>
                </c:pt>
                <c:pt idx="5">
                  <c:v>75.639072182774044</c:v>
                </c:pt>
                <c:pt idx="6">
                  <c:v>110.2</c:v>
                </c:pt>
              </c:numCache>
            </c:numRef>
          </c:val>
        </c:ser>
        <c:dLbls>
          <c:showLegendKey val="0"/>
          <c:showVal val="0"/>
          <c:showCatName val="0"/>
          <c:showSerName val="0"/>
          <c:showPercent val="0"/>
          <c:showBubbleSize val="0"/>
        </c:dLbls>
        <c:gapWidth val="150"/>
        <c:axId val="992296784"/>
        <c:axId val="992297872"/>
      </c:barChart>
      <c:catAx>
        <c:axId val="992296784"/>
        <c:scaling>
          <c:orientation val="minMax"/>
        </c:scaling>
        <c:delete val="0"/>
        <c:axPos val="b"/>
        <c:numFmt formatCode="General" sourceLinked="0"/>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en-US"/>
          </a:p>
        </c:txPr>
        <c:crossAx val="992297872"/>
        <c:crosses val="autoZero"/>
        <c:auto val="1"/>
        <c:lblAlgn val="ctr"/>
        <c:lblOffset val="100"/>
        <c:noMultiLvlLbl val="0"/>
      </c:catAx>
      <c:valAx>
        <c:axId val="992297872"/>
        <c:scaling>
          <c:orientation val="minMax"/>
        </c:scaling>
        <c:delete val="0"/>
        <c:axPos val="l"/>
        <c:majorGridlines/>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en-US"/>
          </a:p>
        </c:txPr>
        <c:crossAx val="992296784"/>
        <c:crosses val="autoZero"/>
        <c:crossBetween val="between"/>
      </c:valAx>
    </c:plotArea>
    <c:legend>
      <c:legendPos val="b"/>
      <c:overlay val="0"/>
      <c:txPr>
        <a:bodyPr/>
        <a:lstStyle/>
        <a:p>
          <a:pPr>
            <a:defRPr sz="14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65507436570428"/>
          <c:y val="3.2882035578885971E-2"/>
          <c:w val="0.63356714785651791"/>
          <c:h val="0.73964311752697576"/>
        </c:manualLayout>
      </c:layout>
      <c:barChart>
        <c:barDir val="col"/>
        <c:grouping val="clustered"/>
        <c:varyColors val="0"/>
        <c:ser>
          <c:idx val="0"/>
          <c:order val="0"/>
          <c:tx>
            <c:strRef>
              <c:f>Sheet1!$M$5</c:f>
              <c:strCache>
                <c:ptCount val="1"/>
                <c:pt idx="0">
                  <c:v>Nhóm can thiệp</c:v>
                </c:pt>
              </c:strCache>
            </c:strRef>
          </c:tx>
          <c:spPr>
            <a:solidFill>
              <a:schemeClr val="accent1"/>
            </a:solidFill>
          </c:spPr>
          <c:invertIfNegative val="0"/>
          <c:dLbls>
            <c:dLbl>
              <c:idx val="0"/>
              <c:tx>
                <c:rich>
                  <a:bodyPr/>
                  <a:lstStyle/>
                  <a:p>
                    <a:r>
                      <a:rPr lang="en-US"/>
                      <a:t>9,1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B7D-440F-A0E4-76F4FD4267EC}"/>
                </c:ext>
                <c:ext xmlns:c15="http://schemas.microsoft.com/office/drawing/2012/chart" uri="{CE6537A1-D6FC-4f65-9D91-7224C49458BB}"/>
              </c:extLst>
            </c:dLbl>
            <c:dLbl>
              <c:idx val="1"/>
              <c:tx>
                <c:rich>
                  <a:bodyPr/>
                  <a:lstStyle/>
                  <a:p>
                    <a:r>
                      <a:rPr lang="en-US"/>
                      <a:t>9,5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B7D-440F-A0E4-76F4FD4267EC}"/>
                </c:ext>
                <c:ext xmlns:c15="http://schemas.microsoft.com/office/drawing/2012/chart" uri="{CE6537A1-D6FC-4f65-9D91-7224C49458BB}"/>
              </c:extLst>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spPr>
              <a:ln w="15875"/>
            </c:spPr>
            <c:trendlineType val="linear"/>
            <c:dispRSqr val="0"/>
            <c:dispEq val="0"/>
          </c:trendline>
          <c:cat>
            <c:strRef>
              <c:f>Sheet1!$N$4:$O$4</c:f>
              <c:strCache>
                <c:ptCount val="2"/>
                <c:pt idx="0">
                  <c:v>Thai 16 tuần</c:v>
                </c:pt>
                <c:pt idx="1">
                  <c:v>Thai 32 tuần</c:v>
                </c:pt>
              </c:strCache>
            </c:strRef>
          </c:cat>
          <c:val>
            <c:numRef>
              <c:f>Sheet1!$N$5:$O$5</c:f>
              <c:numCache>
                <c:formatCode>General</c:formatCode>
                <c:ptCount val="2"/>
                <c:pt idx="0">
                  <c:v>9.1</c:v>
                </c:pt>
                <c:pt idx="1">
                  <c:v>9.5</c:v>
                </c:pt>
              </c:numCache>
            </c:numRef>
          </c:val>
          <c:extLst xmlns:c16r2="http://schemas.microsoft.com/office/drawing/2015/06/chart">
            <c:ext xmlns:c16="http://schemas.microsoft.com/office/drawing/2014/chart" uri="{C3380CC4-5D6E-409C-BE32-E72D297353CC}">
              <c16:uniqueId val="{00000003-8B7D-440F-A0E4-76F4FD4267EC}"/>
            </c:ext>
          </c:extLst>
        </c:ser>
        <c:ser>
          <c:idx val="1"/>
          <c:order val="1"/>
          <c:tx>
            <c:strRef>
              <c:f>Sheet1!$M$6</c:f>
              <c:strCache>
                <c:ptCount val="1"/>
                <c:pt idx="0">
                  <c:v>Nhóm chứng</c:v>
                </c:pt>
              </c:strCache>
            </c:strRef>
          </c:tx>
          <c:invertIfNegative val="0"/>
          <c:dLbls>
            <c:dLbl>
              <c:idx val="0"/>
              <c:tx>
                <c:rich>
                  <a:bodyPr/>
                  <a:lstStyle/>
                  <a:p>
                    <a:r>
                      <a:rPr lang="en-US"/>
                      <a:t>12,5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B7D-440F-A0E4-76F4FD4267EC}"/>
                </c:ext>
                <c:ext xmlns:c15="http://schemas.microsoft.com/office/drawing/2012/chart" uri="{CE6537A1-D6FC-4f65-9D91-7224C49458BB}"/>
              </c:extLst>
            </c:dLbl>
            <c:dLbl>
              <c:idx val="1"/>
              <c:tx>
                <c:rich>
                  <a:bodyPr/>
                  <a:lstStyle/>
                  <a:p>
                    <a:r>
                      <a:rPr lang="en-US"/>
                      <a:t>14,7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B7D-440F-A0E4-76F4FD4267EC}"/>
                </c:ext>
                <c:ext xmlns:c15="http://schemas.microsoft.com/office/drawing/2012/chart" uri="{CE6537A1-D6FC-4f65-9D91-7224C49458BB}"/>
              </c:extLst>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spPr>
              <a:ln w="15875"/>
            </c:spPr>
            <c:trendlineType val="linear"/>
            <c:dispRSqr val="0"/>
            <c:dispEq val="0"/>
          </c:trendline>
          <c:cat>
            <c:strRef>
              <c:f>Sheet1!$N$4:$O$4</c:f>
              <c:strCache>
                <c:ptCount val="2"/>
                <c:pt idx="0">
                  <c:v>Thai 16 tuần</c:v>
                </c:pt>
                <c:pt idx="1">
                  <c:v>Thai 32 tuần</c:v>
                </c:pt>
              </c:strCache>
            </c:strRef>
          </c:cat>
          <c:val>
            <c:numRef>
              <c:f>Sheet1!$N$6:$O$6</c:f>
              <c:numCache>
                <c:formatCode>General</c:formatCode>
                <c:ptCount val="2"/>
                <c:pt idx="0">
                  <c:v>12.5</c:v>
                </c:pt>
                <c:pt idx="1">
                  <c:v>14.7</c:v>
                </c:pt>
              </c:numCache>
            </c:numRef>
          </c:val>
          <c:extLst xmlns:c16r2="http://schemas.microsoft.com/office/drawing/2015/06/chart">
            <c:ext xmlns:c16="http://schemas.microsoft.com/office/drawing/2014/chart" uri="{C3380CC4-5D6E-409C-BE32-E72D297353CC}">
              <c16:uniqueId val="{00000007-8B7D-440F-A0E4-76F4FD4267EC}"/>
            </c:ext>
          </c:extLst>
        </c:ser>
        <c:dLbls>
          <c:showLegendKey val="0"/>
          <c:showVal val="0"/>
          <c:showCatName val="0"/>
          <c:showSerName val="0"/>
          <c:showPercent val="0"/>
          <c:showBubbleSize val="0"/>
        </c:dLbls>
        <c:gapWidth val="150"/>
        <c:axId val="992414256"/>
        <c:axId val="992419152"/>
      </c:barChart>
      <c:catAx>
        <c:axId val="992414256"/>
        <c:scaling>
          <c:orientation val="minMax"/>
        </c:scaling>
        <c:delete val="0"/>
        <c:axPos val="b"/>
        <c:numFmt formatCode="General" sourceLinked="0"/>
        <c:majorTickMark val="none"/>
        <c:minorTickMark val="none"/>
        <c:tickLblPos val="nextTo"/>
        <c:txPr>
          <a:bodyPr/>
          <a:lstStyle/>
          <a:p>
            <a:pPr>
              <a:defRPr sz="1300">
                <a:latin typeface="Times New Roman" panose="02020603050405020304" pitchFamily="18" charset="0"/>
                <a:cs typeface="Times New Roman" panose="02020603050405020304" pitchFamily="18" charset="0"/>
              </a:defRPr>
            </a:pPr>
            <a:endParaRPr lang="en-US"/>
          </a:p>
        </c:txPr>
        <c:crossAx val="992419152"/>
        <c:crosses val="autoZero"/>
        <c:auto val="1"/>
        <c:lblAlgn val="ctr"/>
        <c:lblOffset val="100"/>
        <c:noMultiLvlLbl val="0"/>
      </c:catAx>
      <c:valAx>
        <c:axId val="992419152"/>
        <c:scaling>
          <c:orientation val="minMax"/>
        </c:scaling>
        <c:delete val="0"/>
        <c:axPos val="l"/>
        <c:numFmt formatCode="General" sourceLinked="1"/>
        <c:majorTickMark val="out"/>
        <c:minorTickMark val="none"/>
        <c:tickLblPos val="nextTo"/>
        <c:txPr>
          <a:bodyPr/>
          <a:lstStyle/>
          <a:p>
            <a:pPr>
              <a:defRPr sz="1300">
                <a:latin typeface="Times New Roman" panose="02020603050405020304" pitchFamily="18" charset="0"/>
                <a:cs typeface="Times New Roman" panose="02020603050405020304" pitchFamily="18" charset="0"/>
              </a:defRPr>
            </a:pPr>
            <a:endParaRPr lang="en-US"/>
          </a:p>
        </c:txPr>
        <c:crossAx val="992414256"/>
        <c:crosses val="autoZero"/>
        <c:crossBetween val="between"/>
        <c:majorUnit val="4"/>
      </c:valAx>
    </c:plotArea>
    <c:legend>
      <c:legendPos val="b"/>
      <c:legendEntry>
        <c:idx val="2"/>
        <c:delete val="1"/>
      </c:legendEntry>
      <c:legendEntry>
        <c:idx val="3"/>
        <c:delete val="1"/>
      </c:legendEntry>
      <c:layout>
        <c:manualLayout>
          <c:xMode val="edge"/>
          <c:yMode val="edge"/>
          <c:x val="0.12671259842519686"/>
          <c:y val="0.90115777194517355"/>
          <c:w val="0.63546347331583553"/>
          <c:h val="9.8842228054826481E-2"/>
        </c:manualLayout>
      </c:layout>
      <c:overlay val="0"/>
      <c:txPr>
        <a:bodyPr/>
        <a:lstStyle/>
        <a:p>
          <a:pPr>
            <a:defRPr sz="14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Sheet2!$A$3</c:f>
              <c:strCache>
                <c:ptCount val="1"/>
                <c:pt idx="0">
                  <c:v>Nhóm can thiệp</c:v>
                </c:pt>
              </c:strCache>
            </c:strRef>
          </c:tx>
          <c:invertIfNegative val="0"/>
          <c:dLbls>
            <c:dLbl>
              <c:idx val="0"/>
              <c:layout>
                <c:manualLayout>
                  <c:x val="-2.6549370016897525E-3"/>
                  <c:y val="1.954948744938299E-2"/>
                </c:manualLayout>
              </c:layout>
              <c:tx>
                <c:rich>
                  <a:bodyPr/>
                  <a:lstStyle/>
                  <a:p>
                    <a:r>
                      <a:rPr lang="en-US" sz="1200">
                        <a:latin typeface="Times New Roman" panose="02020603050405020304" pitchFamily="18" charset="0"/>
                        <a:cs typeface="Times New Roman" panose="02020603050405020304" pitchFamily="18" charset="0"/>
                      </a:rPr>
                      <a:t>-0,30</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2.6549370016897525E-3"/>
                  <c:y val="1.9550103181271161E-2"/>
                </c:manualLayout>
              </c:layout>
              <c:tx>
                <c:rich>
                  <a:bodyPr/>
                  <a:lstStyle/>
                  <a:p>
                    <a:r>
                      <a:rPr lang="en-US" sz="1200">
                        <a:latin typeface="Times New Roman" panose="02020603050405020304" pitchFamily="18" charset="0"/>
                        <a:cs typeface="Times New Roman" panose="02020603050405020304" pitchFamily="18" charset="0"/>
                      </a:rPr>
                      <a:t>-0,46</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9.7346565506125955E-17"/>
                  <c:y val="1.954948744938299E-2"/>
                </c:manualLayout>
              </c:layout>
              <c:tx>
                <c:rich>
                  <a:bodyPr/>
                  <a:lstStyle/>
                  <a:p>
                    <a:r>
                      <a:rPr lang="en-US" sz="1200">
                        <a:latin typeface="Times New Roman" panose="02020603050405020304" pitchFamily="18" charset="0"/>
                        <a:cs typeface="Times New Roman" panose="02020603050405020304" pitchFamily="18" charset="0"/>
                      </a:rPr>
                      <a:t>0,07</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Sheet2!$B$2:$D$2</c:f>
              <c:strCache>
                <c:ptCount val="3"/>
                <c:pt idx="0">
                  <c:v>WAZ</c:v>
                </c:pt>
                <c:pt idx="1">
                  <c:v>LAZ</c:v>
                </c:pt>
                <c:pt idx="2">
                  <c:v>WLZ</c:v>
                </c:pt>
              </c:strCache>
            </c:strRef>
          </c:cat>
          <c:val>
            <c:numRef>
              <c:f>Sheet2!$B$3:$D$3</c:f>
              <c:numCache>
                <c:formatCode>General</c:formatCode>
                <c:ptCount val="3"/>
                <c:pt idx="0">
                  <c:v>-0.3</c:v>
                </c:pt>
                <c:pt idx="1">
                  <c:v>-0.46</c:v>
                </c:pt>
                <c:pt idx="2">
                  <c:v>7.0000000000000007E-2</c:v>
                </c:pt>
              </c:numCache>
            </c:numRef>
          </c:val>
        </c:ser>
        <c:ser>
          <c:idx val="1"/>
          <c:order val="1"/>
          <c:tx>
            <c:strRef>
              <c:f>Sheet2!$A$4</c:f>
              <c:strCache>
                <c:ptCount val="1"/>
                <c:pt idx="0">
                  <c:v>Nhóm chứng</c:v>
                </c:pt>
              </c:strCache>
            </c:strRef>
          </c:tx>
          <c:invertIfNegative val="0"/>
          <c:dLbls>
            <c:dLbl>
              <c:idx val="0"/>
              <c:layout>
                <c:manualLayout>
                  <c:x val="0"/>
                  <c:y val="1.5639897825450479E-2"/>
                </c:manualLayout>
              </c:layout>
              <c:tx>
                <c:rich>
                  <a:bodyPr/>
                  <a:lstStyle/>
                  <a:p>
                    <a:r>
                      <a:rPr lang="en-US" sz="1200">
                        <a:latin typeface="Times New Roman" panose="02020603050405020304" pitchFamily="18" charset="0"/>
                        <a:cs typeface="Times New Roman" panose="02020603050405020304" pitchFamily="18" charset="0"/>
                      </a:rPr>
                      <a:t>-0,33</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sz="1200">
                        <a:latin typeface="Times New Roman" panose="02020603050405020304" pitchFamily="18" charset="0"/>
                        <a:cs typeface="Times New Roman" panose="02020603050405020304" pitchFamily="18" charset="0"/>
                      </a:rPr>
                      <a:t>-0,38</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0"/>
                  <c:y val="9.156179469836373E-2"/>
                </c:manualLayout>
              </c:layout>
              <c:tx>
                <c:rich>
                  <a:bodyPr/>
                  <a:lstStyle/>
                  <a:p>
                    <a:r>
                      <a:rPr lang="en-US" sz="1200">
                        <a:latin typeface="Times New Roman" panose="02020603050405020304" pitchFamily="18" charset="0"/>
                        <a:cs typeface="Times New Roman" panose="02020603050405020304" pitchFamily="18" charset="0"/>
                      </a:rPr>
                      <a:t>-0,01</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Sheet2!$B$2:$D$2</c:f>
              <c:strCache>
                <c:ptCount val="3"/>
                <c:pt idx="0">
                  <c:v>WAZ</c:v>
                </c:pt>
                <c:pt idx="1">
                  <c:v>LAZ</c:v>
                </c:pt>
                <c:pt idx="2">
                  <c:v>WLZ</c:v>
                </c:pt>
              </c:strCache>
            </c:strRef>
          </c:cat>
          <c:val>
            <c:numRef>
              <c:f>Sheet2!$B$4:$D$4</c:f>
              <c:numCache>
                <c:formatCode>General</c:formatCode>
                <c:ptCount val="3"/>
                <c:pt idx="0">
                  <c:v>-0.33</c:v>
                </c:pt>
                <c:pt idx="1">
                  <c:v>-0.38</c:v>
                </c:pt>
                <c:pt idx="2">
                  <c:v>-0.01</c:v>
                </c:pt>
              </c:numCache>
            </c:numRef>
          </c:val>
        </c:ser>
        <c:dLbls>
          <c:showLegendKey val="0"/>
          <c:showVal val="0"/>
          <c:showCatName val="0"/>
          <c:showSerName val="0"/>
          <c:showPercent val="0"/>
          <c:showBubbleSize val="0"/>
        </c:dLbls>
        <c:gapWidth val="150"/>
        <c:axId val="1458044320"/>
        <c:axId val="1458045408"/>
      </c:barChart>
      <c:catAx>
        <c:axId val="1458044320"/>
        <c:scaling>
          <c:orientation val="minMax"/>
        </c:scaling>
        <c:delete val="0"/>
        <c:axPos val="b"/>
        <c:numFmt formatCode="General" sourceLinked="0"/>
        <c:majorTickMark val="out"/>
        <c:minorTickMark val="none"/>
        <c:tickLblPos val="nextTo"/>
        <c:txPr>
          <a:bodyPr/>
          <a:lstStyle/>
          <a:p>
            <a:pPr>
              <a:defRPr sz="1300">
                <a:latin typeface="Times New Roman" panose="02020603050405020304" pitchFamily="18" charset="0"/>
                <a:cs typeface="Times New Roman" panose="02020603050405020304" pitchFamily="18" charset="0"/>
              </a:defRPr>
            </a:pPr>
            <a:endParaRPr lang="en-US"/>
          </a:p>
        </c:txPr>
        <c:crossAx val="1458045408"/>
        <c:crosses val="autoZero"/>
        <c:auto val="1"/>
        <c:lblAlgn val="ctr"/>
        <c:lblOffset val="100"/>
        <c:noMultiLvlLbl val="0"/>
      </c:catAx>
      <c:valAx>
        <c:axId val="1458045408"/>
        <c:scaling>
          <c:orientation val="minMax"/>
        </c:scaling>
        <c:delete val="0"/>
        <c:axPos val="l"/>
        <c:majorGridlines/>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en-US"/>
          </a:p>
        </c:txPr>
        <c:crossAx val="1458044320"/>
        <c:crosses val="autoZero"/>
        <c:crossBetween val="between"/>
      </c:valAx>
    </c:plotArea>
    <c:legend>
      <c:legendPos val="b"/>
      <c:overlay val="0"/>
      <c:txPr>
        <a:bodyPr/>
        <a:lstStyle/>
        <a:p>
          <a:pPr>
            <a:defRPr sz="13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AA6081-D6C2-4D03-A472-1F5D2D7C1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1288</TotalTime>
  <Pages>1</Pages>
  <Words>36105</Words>
  <Characters>205802</Characters>
  <Application>Microsoft Office Word</Application>
  <DocSecurity>0</DocSecurity>
  <Lines>1715</Lines>
  <Paragraphs>482</Paragraphs>
  <ScaleCrop>false</ScaleCrop>
  <HeadingPairs>
    <vt:vector size="2" baseType="variant">
      <vt:variant>
        <vt:lpstr>Title</vt:lpstr>
      </vt:variant>
      <vt:variant>
        <vt:i4>1</vt:i4>
      </vt:variant>
    </vt:vector>
  </HeadingPairs>
  <TitlesOfParts>
    <vt:vector size="1" baseType="lpstr">
      <vt:lpstr>Chuyên đề 2: Tình hình thiếu vitamin A, thiếu sắt và tình trạng dinh dưỡng, các phương pháp đánh giá và giải pháp cải thiện</vt:lpstr>
    </vt:vector>
  </TitlesOfParts>
  <Company>Hewlett-Packard Company</Company>
  <LinksUpToDate>false</LinksUpToDate>
  <CharactersWithSpaces>241425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Chuyên đề 2: Tình hình thiếu vitamin A, thiếu sắt và tình trạng dinh dưỡng, các phương pháp đánh giá và giải pháp cải thiện</dc:title>
  <dc:creator>PC01</dc:creator>
  <cp:lastModifiedBy>Hải Nga</cp:lastModifiedBy>
  <cp:revision>12</cp:revision>
  <cp:lastPrinted>2017-08-08T01:45:00Z</cp:lastPrinted>
  <dcterms:created xsi:type="dcterms:W3CDTF">2017-08-24T08:59:00Z</dcterms:created>
  <dcterms:modified xsi:type="dcterms:W3CDTF">2017-09-05T18:47:00Z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1033-9.1.0.4746</vt:lpwstr>
  </property>
</Properties>
</file>